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30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2"/>
        <w:gridCol w:w="714"/>
        <w:gridCol w:w="7796"/>
      </w:tblGrid>
      <w:tr w:rsidR="007C601B" w:rsidTr="004F558E">
        <w:trPr>
          <w:trHeight w:val="11207"/>
        </w:trPr>
        <w:tc>
          <w:tcPr>
            <w:tcW w:w="7792" w:type="dxa"/>
          </w:tcPr>
          <w:p w:rsidR="007C601B" w:rsidRPr="00395594" w:rsidRDefault="007C601B" w:rsidP="007C601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5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Дня заключается в повышении уровня осведомленности о том, как люди принимают меры для снижения риска бедствий</w:t>
            </w:r>
            <w:r w:rsidRPr="0039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601B" w:rsidRPr="00395594" w:rsidRDefault="007C601B" w:rsidP="007C601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95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Природные явления не всегда приносят пользу человечеству. Разбушевавшаяся стихия не просто нарушает умеренную жизнь людей, она приводит к разрушению, уничтожению материальных ценностей и гибели населения. Землетрясения, извержения вулканов, наводнения, пожары, оползни, лавины и другие катастрофы приносят горечь утраты, боль и страдания человечеству по всему миру.</w:t>
            </w:r>
            <w:r w:rsidRPr="0039559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21"/>
              <w:gridCol w:w="2855"/>
            </w:tblGrid>
            <w:tr w:rsidR="007C601B" w:rsidRPr="00395594" w:rsidTr="00BE6E67">
              <w:tc>
                <w:tcPr>
                  <w:tcW w:w="4721" w:type="dxa"/>
                </w:tcPr>
                <w:p w:rsidR="007C601B" w:rsidRPr="00395594" w:rsidRDefault="007C601B" w:rsidP="00BE6E67">
                  <w:pPr>
                    <w:tabs>
                      <w:tab w:val="left" w:pos="317"/>
                    </w:tabs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395594">
                    <w:rPr>
                      <w:rFonts w:ascii="Times New Roman" w:hAnsi="Times New Roman" w:cs="Times New Roman"/>
                      <w:noProof/>
                      <w:spacing w:val="2"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>
                        <wp:extent cx="2841380" cy="1699846"/>
                        <wp:effectExtent l="19050" t="0" r="0" b="0"/>
                        <wp:docPr id="2" name="Рисунок 5" descr="D:\Desktop\Оля\imgpreview (1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esktop\Оля\imgpreview (1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6068" cy="17026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1" w:type="dxa"/>
                </w:tcPr>
                <w:p w:rsidR="007C601B" w:rsidRPr="00395594" w:rsidRDefault="007C601B" w:rsidP="00BE6E67">
                  <w:pPr>
                    <w:tabs>
                      <w:tab w:val="left" w:pos="317"/>
                    </w:tabs>
                    <w:jc w:val="both"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39559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Международная стратегия по уменьшению опасности бедствий преследует, прежде всего, цель доведения до сведения широкой общественности важности задачи предотвращения и</w:t>
                  </w:r>
                </w:p>
              </w:tc>
            </w:tr>
          </w:tbl>
          <w:p w:rsidR="007C601B" w:rsidRPr="00395594" w:rsidRDefault="007C601B" w:rsidP="007C601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5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проведения разъяснительной работы среди населения и общин, которые наиболее подвержены опасности стать жертвой стихийных, экологических и техногенных бедствий, относительно доступных средств по предотвращению перерастания опасностей в катастрофы</w:t>
            </w:r>
          </w:p>
          <w:p w:rsidR="007C601B" w:rsidRDefault="007C601B" w:rsidP="007C601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5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Стихийные бедствия приносят смерть, разрушения и вызывают социальные и экономические потрясения в первую очередь на </w:t>
            </w:r>
            <w:proofErr w:type="gramStart"/>
            <w:r w:rsidRPr="00395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местном</w:t>
            </w:r>
            <w:proofErr w:type="gramEnd"/>
            <w:r w:rsidRPr="00395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уровне. Ежегодно миллионы людей вынуждены покидать родные места в результате стихийных бедствий. В 2014 году перемещенными лицами стали 19,3 миллиона человек. В среднем в результате стихийных бедствий погибает 184 человека в день.</w:t>
            </w:r>
          </w:p>
          <w:p w:rsidR="007C601B" w:rsidRPr="00395594" w:rsidRDefault="007C601B" w:rsidP="007C601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color w:val="000000"/>
                <w:sz w:val="32"/>
                <w:szCs w:val="32"/>
              </w:rPr>
            </w:pPr>
            <w:r w:rsidRPr="00395594">
              <w:rPr>
                <w:bCs w:val="0"/>
                <w:color w:val="000000"/>
                <w:sz w:val="32"/>
                <w:szCs w:val="32"/>
              </w:rPr>
              <w:t>Действия населения при наводнении</w:t>
            </w:r>
          </w:p>
          <w:p w:rsidR="007C601B" w:rsidRPr="00395594" w:rsidRDefault="007C601B" w:rsidP="007C601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5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Предупредить о наводнении может сигнал </w:t>
            </w:r>
            <w:r w:rsidRPr="003955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«Внимание всем!», </w:t>
            </w:r>
            <w:r w:rsidRPr="00395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передаваемый сиренами, прерывистыми гудками предприятий и транспортных средств.</w:t>
            </w:r>
          </w:p>
          <w:p w:rsidR="007C601B" w:rsidRPr="000D3563" w:rsidRDefault="007C601B" w:rsidP="007C601B">
            <w:pPr>
              <w:pStyle w:val="a8"/>
              <w:spacing w:before="0" w:beforeAutospacing="0" w:after="0" w:afterAutospacing="0"/>
              <w:ind w:left="74" w:right="74"/>
              <w:jc w:val="center"/>
              <w:rPr>
                <w:color w:val="000000"/>
                <w:sz w:val="28"/>
                <w:szCs w:val="28"/>
              </w:rPr>
            </w:pPr>
            <w:r w:rsidRPr="000D3563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Действия населения при внезапном наводнении</w:t>
            </w:r>
          </w:p>
          <w:p w:rsidR="007C601B" w:rsidRPr="000D3563" w:rsidRDefault="007C601B" w:rsidP="007C601B">
            <w:pPr>
              <w:pStyle w:val="a8"/>
              <w:spacing w:before="0" w:beforeAutospacing="0" w:after="0" w:afterAutospacing="0"/>
              <w:ind w:left="74" w:right="74"/>
              <w:jc w:val="center"/>
              <w:rPr>
                <w:color w:val="000000"/>
                <w:sz w:val="28"/>
                <w:szCs w:val="28"/>
              </w:rPr>
            </w:pPr>
            <w:r w:rsidRPr="000D3563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 прибытия помощи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74" w:right="74"/>
              <w:rPr>
                <w:color w:val="000000"/>
              </w:rPr>
            </w:pPr>
            <w:r>
              <w:rPr>
                <w:color w:val="000000"/>
              </w:rPr>
              <w:t>1. Эвакуируйтесь в ближайшее безопасное место.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74" w:right="74"/>
              <w:rPr>
                <w:color w:val="000000"/>
              </w:rPr>
            </w:pPr>
            <w:r>
              <w:rPr>
                <w:color w:val="000000"/>
              </w:rPr>
              <w:t xml:space="preserve">2. Подготовьте </w:t>
            </w:r>
            <w:proofErr w:type="spellStart"/>
            <w:r>
              <w:rPr>
                <w:color w:val="000000"/>
              </w:rPr>
              <w:t>плавсредства</w:t>
            </w:r>
            <w:proofErr w:type="spellEnd"/>
            <w:r>
              <w:rPr>
                <w:color w:val="000000"/>
              </w:rPr>
              <w:t xml:space="preserve"> или соорудите плот из подручных материалов на случай </w:t>
            </w:r>
            <w:proofErr w:type="gramStart"/>
            <w:r>
              <w:rPr>
                <w:color w:val="000000"/>
              </w:rPr>
              <w:t>вынужденной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самоэвакуации</w:t>
            </w:r>
            <w:proofErr w:type="spellEnd"/>
            <w:r>
              <w:rPr>
                <w:color w:val="000000"/>
              </w:rPr>
              <w:t>.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74" w:right="74"/>
              <w:rPr>
                <w:color w:val="000000"/>
              </w:rPr>
            </w:pPr>
            <w:r>
              <w:rPr>
                <w:color w:val="000000"/>
              </w:rPr>
              <w:t>3. Оставайтесь в ближайшем безопасном месте до схода воды.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74" w:right="74"/>
              <w:jc w:val="both"/>
              <w:rPr>
                <w:color w:val="000000"/>
              </w:rPr>
            </w:pPr>
            <w:r>
              <w:rPr>
                <w:color w:val="000000"/>
              </w:rPr>
              <w:t>4. В дневное время вывесите белое или цветное полотнище, в ночное</w:t>
            </w:r>
            <w:r w:rsidRPr="0039559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время подавайте световые сигналы.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a9"/>
                <w:bdr w:val="none" w:sz="0" w:space="0" w:color="auto" w:frame="1"/>
              </w:rPr>
              <w:lastRenderedPageBreak/>
              <w:t>Если ураган, буря застали Вас на улице, необходимо: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укрыться в убежище или подвале ближайшего здания (если есть возможность);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быстро лечь на дно канавы, котлована, придорожного кювета;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прикрыть голову сумкой, портфелем, любым другим предметом;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держаться подальше от зданий и деревьев, мостов и путепроводов, рекламных щитов, павильонов;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остерегаться разлетающихся обломков стекла, шифера, кусков кровельного железа;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после урагана держаться подальше от зданий, столбов, высоких заборов — они могут обрушиться. Остерегаться оборванных электрических проводов.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a9"/>
                <w:bdr w:val="none" w:sz="0" w:space="0" w:color="auto" w:frame="1"/>
              </w:rPr>
              <w:t>Если ураган застал Вас на открытой местности, необходимо: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укрыться в канаве, яме, овраге, любой выемке: лечь на дно и плотно прижаться к земле;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не укрываться под отдельно стоящими деревьями, у столбов, мачт, близко подходить к линиям электропередач.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a9"/>
                <w:bdr w:val="none" w:sz="0" w:space="0" w:color="auto" w:frame="1"/>
              </w:rPr>
              <w:t>Если Вы увидели и услышали гул приближающегося смерча, необходимо: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укрыться в ближайшем убежище, подвале, овраге, лечь на дно любого углубления и прижаться к земле;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при движении в автомобиле — немедленно покинуть его и укрыться в убежище, подвале или в складках местности.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a9"/>
                <w:bdr w:val="none" w:sz="0" w:space="0" w:color="auto" w:frame="1"/>
              </w:rPr>
              <w:t>Если гроза, сильный ливень застали Вас дома, необходимо: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отключить телевизор и другие электрические приборы;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закрыть окна и двери, поток воздуха — хороший проводник электрического тока;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не стоять перед открытым окном, не держать в руках металлические предметы. Самым надежным местом будет являться середина комнаты;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ивотных укрыть в хлеву, сарае, закрыть все окна и двери в них;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предусмотреть в подвале дома водосточный колодец с глубоким дном и водоотводные канавы вокруг дома.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a9"/>
                <w:bdr w:val="none" w:sz="0" w:space="0" w:color="auto" w:frame="1"/>
              </w:rPr>
              <w:t>Если гроза, сильный ливень застали Вас на открытой местности, необходимо: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укрыться в складках местности (канава, яма, неглубокий овраг);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не укрываться под отдельно стоящими деревьями, особенно под дубами и лиственницами;</w:t>
            </w:r>
          </w:p>
          <w:p w:rsidR="00795170" w:rsidRDefault="00795170" w:rsidP="0079517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держаться подальше от металлоконструкций, труб и водных поверхностей;</w:t>
            </w:r>
          </w:p>
          <w:p w:rsidR="007C601B" w:rsidRDefault="00795170" w:rsidP="0079517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при движении в автомобиле — остановиться и переждать грозу и ливень.</w:t>
            </w:r>
          </w:p>
        </w:tc>
        <w:tc>
          <w:tcPr>
            <w:tcW w:w="714" w:type="dxa"/>
          </w:tcPr>
          <w:p w:rsidR="007C601B" w:rsidRDefault="007C601B" w:rsidP="0042610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7C601B" w:rsidRDefault="007C601B" w:rsidP="007C601B">
            <w:pPr>
              <w:pStyle w:val="a8"/>
              <w:spacing w:before="0" w:beforeAutospacing="0" w:after="0" w:afterAutospacing="0"/>
              <w:ind w:left="74" w:right="74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При вынужденной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самоэвакуации</w:t>
            </w:r>
            <w:proofErr w:type="spellEnd"/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74" w:right="74"/>
              <w:rPr>
                <w:color w:val="000000"/>
              </w:rPr>
            </w:pPr>
            <w:r>
              <w:rPr>
                <w:color w:val="000000"/>
              </w:rPr>
              <w:t>1. Быстро займите ближайшее возвышенное место.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74" w:right="74"/>
              <w:rPr>
                <w:color w:val="000000"/>
              </w:rPr>
            </w:pPr>
            <w:r>
              <w:rPr>
                <w:color w:val="000000"/>
              </w:rPr>
              <w:t>2. Для эвакуации применяйте плот из подручных средств.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74" w:right="74"/>
              <w:rPr>
                <w:color w:val="000000"/>
              </w:rPr>
            </w:pPr>
            <w:r>
              <w:rPr>
                <w:color w:val="000000"/>
              </w:rPr>
              <w:t>3. Эвакуируйтесь только тогда, когда поднявшийся уровень воды угрожает вашей безопасности.</w:t>
            </w:r>
          </w:p>
          <w:p w:rsidR="007C601B" w:rsidRPr="000D3563" w:rsidRDefault="007C601B" w:rsidP="007C601B">
            <w:pPr>
              <w:pStyle w:val="a8"/>
              <w:spacing w:before="0" w:beforeAutospacing="0" w:after="0" w:afterAutospacing="0"/>
              <w:ind w:left="51" w:right="51"/>
              <w:jc w:val="center"/>
              <w:rPr>
                <w:color w:val="000000"/>
                <w:sz w:val="28"/>
                <w:szCs w:val="28"/>
              </w:rPr>
            </w:pPr>
            <w:r w:rsidRPr="000D3563">
              <w:rPr>
                <w:b/>
                <w:bCs/>
                <w:color w:val="000000"/>
                <w:sz w:val="28"/>
                <w:szCs w:val="28"/>
              </w:rPr>
              <w:t>Действия населения при заблаговременном оповещении о наводнении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51" w:right="51"/>
              <w:rPr>
                <w:color w:val="000000"/>
              </w:rPr>
            </w:pPr>
            <w:r>
              <w:rPr>
                <w:color w:val="000000"/>
              </w:rPr>
              <w:t>1. Включите телевизор, радио, прослушайте рекомендации.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51" w:right="51"/>
              <w:rPr>
                <w:color w:val="000000"/>
              </w:rPr>
            </w:pPr>
            <w:r>
              <w:rPr>
                <w:color w:val="000000"/>
              </w:rPr>
              <w:t>2. Отключите воду, газ, электричество, погасите огонь в печи.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51" w:right="51"/>
              <w:rPr>
                <w:color w:val="000000"/>
              </w:rPr>
            </w:pPr>
            <w:r>
              <w:rPr>
                <w:color w:val="000000"/>
              </w:rPr>
              <w:t xml:space="preserve">3. Создайте запас пищи и воды </w:t>
            </w:r>
            <w:r>
              <w:rPr>
                <w:bCs/>
                <w:color w:val="000000"/>
              </w:rPr>
              <w:t xml:space="preserve">в </w:t>
            </w:r>
            <w:r>
              <w:rPr>
                <w:color w:val="000000"/>
              </w:rPr>
              <w:t>герметичной таре.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51" w:right="51"/>
              <w:rPr>
                <w:color w:val="000000"/>
              </w:rPr>
            </w:pPr>
            <w:r>
              <w:rPr>
                <w:color w:val="000000"/>
              </w:rPr>
              <w:t>4. Укрепите (забейте) окна, двери нижних этажей.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51" w:right="51"/>
              <w:rPr>
                <w:color w:val="000000"/>
              </w:rPr>
            </w:pPr>
            <w:r>
              <w:rPr>
                <w:color w:val="000000"/>
              </w:rPr>
              <w:t>5. Перенесите на верхние этажи ценные вещи.</w:t>
            </w:r>
          </w:p>
          <w:p w:rsidR="007C601B" w:rsidRDefault="007C601B" w:rsidP="007C601B">
            <w:pPr>
              <w:pStyle w:val="a8"/>
              <w:spacing w:before="0" w:beforeAutospacing="0" w:after="0" w:afterAutospacing="0"/>
              <w:ind w:left="51" w:right="51"/>
              <w:rPr>
                <w:color w:val="000000"/>
              </w:rPr>
            </w:pPr>
            <w:r>
              <w:rPr>
                <w:color w:val="000000"/>
              </w:rPr>
              <w:t>6. Возьмите необходимые вещи и документы. Следуйте на эвакуационный пункт.</w:t>
            </w:r>
          </w:p>
          <w:p w:rsidR="007C601B" w:rsidRPr="007C601B" w:rsidRDefault="007C601B" w:rsidP="007C601B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Cs w:val="0"/>
                <w:sz w:val="16"/>
                <w:szCs w:val="16"/>
              </w:rPr>
            </w:pPr>
          </w:p>
          <w:p w:rsidR="007C601B" w:rsidRPr="00395594" w:rsidRDefault="007C601B" w:rsidP="007C601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395594">
              <w:rPr>
                <w:bCs w:val="0"/>
                <w:sz w:val="32"/>
                <w:szCs w:val="32"/>
              </w:rPr>
              <w:t xml:space="preserve">Действия населения при </w:t>
            </w:r>
            <w:hyperlink r:id="rId6" w:tooltip="Памятка по действиям населения при урагане, буре, смерче, ливнях и грозах" w:history="1">
              <w:r w:rsidRPr="00395594">
                <w:rPr>
                  <w:rStyle w:val="a7"/>
                  <w:color w:val="auto"/>
                  <w:sz w:val="32"/>
                  <w:szCs w:val="32"/>
                  <w:u w:val="none"/>
                </w:rPr>
                <w:t>урагане, буре, смерче, ливнях и грозах</w:t>
              </w:r>
            </w:hyperlink>
          </w:p>
          <w:p w:rsidR="007C601B" w:rsidRPr="007C601B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9"/>
                <w:sz w:val="16"/>
                <w:szCs w:val="16"/>
                <w:bdr w:val="none" w:sz="0" w:space="0" w:color="auto" w:frame="1"/>
              </w:rPr>
            </w:pPr>
          </w:p>
          <w:p w:rsidR="007C601B" w:rsidRPr="00395594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95594">
              <w:rPr>
                <w:rStyle w:val="a9"/>
                <w:bdr w:val="none" w:sz="0" w:space="0" w:color="auto" w:frame="1"/>
              </w:rPr>
              <w:t>Если Вы получили штормовое предупреждение (оно может быть передано после сигнала «Внимание всем!» или только при помощи СМИ), находясь дома, необходимо:</w:t>
            </w:r>
          </w:p>
          <w:p w:rsidR="007C601B" w:rsidRPr="00395594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95594">
              <w:t>— закрыть окна, двери, чердачные помещения;</w:t>
            </w:r>
          </w:p>
          <w:p w:rsidR="007C601B" w:rsidRPr="00395594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95594">
              <w:t>— убрать с балконов, лоджий, подоконников вещи;</w:t>
            </w:r>
          </w:p>
          <w:p w:rsidR="007C601B" w:rsidRPr="00395594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95594">
              <w:t>— выключить газ, потушить огонь в печах;</w:t>
            </w:r>
          </w:p>
          <w:p w:rsidR="007C601B" w:rsidRPr="00395594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95594">
              <w:t>— подготовить аварийное освещение, фонари, свечи;</w:t>
            </w:r>
          </w:p>
          <w:p w:rsidR="007C601B" w:rsidRPr="00395594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95594">
              <w:t>— создать запас воды и продуктов питания на 2-3 суток;</w:t>
            </w:r>
          </w:p>
          <w:p w:rsidR="007C601B" w:rsidRPr="00395594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95594">
              <w:t>— подготовить медикаменты и перевязочные материалы;</w:t>
            </w:r>
          </w:p>
          <w:p w:rsidR="007C601B" w:rsidRPr="00395594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95594">
              <w:t>— укрыться в подвале, погребе или занять внутреннюю комнату, подальше от окон;</w:t>
            </w:r>
          </w:p>
          <w:p w:rsidR="007C601B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домашних животных укрыть в хлеву, сарае, плотно закрыть двери и окна в них. Создать запас корма и воды на 2-3 дня;</w:t>
            </w:r>
          </w:p>
          <w:p w:rsidR="007C601B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не выходить на улицу сразу после ослабления ветра: через несколько минут порыв может повториться;</w:t>
            </w:r>
          </w:p>
          <w:p w:rsidR="007C601B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оставить включенными телевизор, радиоприемники, радиоточку;</w:t>
            </w:r>
          </w:p>
          <w:p w:rsidR="007C601B" w:rsidRDefault="007C601B" w:rsidP="007C601B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— по окончании урагана убедиться в отсутствии запаха газа. Не зажигать огонь до тех пор, пока не будет уверенности, что нет утечки газа.</w:t>
            </w:r>
          </w:p>
          <w:p w:rsidR="00795170" w:rsidRDefault="00795170" w:rsidP="00795170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>
              <w:rPr>
                <w:noProof/>
                <w:sz w:val="24"/>
                <w:lang w:eastAsia="ru-RU"/>
              </w:rPr>
              <w:lastRenderedPageBreak/>
              <w:drawing>
                <wp:inline distT="0" distB="0" distL="0" distR="0">
                  <wp:extent cx="1176704" cy="1405388"/>
                  <wp:effectExtent l="19050" t="0" r="4396" b="0"/>
                  <wp:docPr id="3" name="Рисунок 6" descr="D:\Desktop\РАБОЧИЙ СТОл\НГ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РАБОЧИЙ СТОл\НГ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808" cy="1406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170" w:rsidRDefault="00795170" w:rsidP="0079517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795170" w:rsidRPr="001020C8" w:rsidRDefault="00795170" w:rsidP="00795170">
            <w:pPr>
              <w:shd w:val="clear" w:color="auto" w:fill="FFFFFF"/>
              <w:ind w:left="39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color w:val="FF0000"/>
                <w:sz w:val="52"/>
                <w:szCs w:val="52"/>
                <w:lang w:eastAsia="ru-RU"/>
              </w:rPr>
            </w:pPr>
            <w:r w:rsidRPr="001020C8">
              <w:rPr>
                <w:rFonts w:ascii="Bookman Old Style" w:eastAsia="Times New Roman" w:hAnsi="Bookman Old Style" w:cs="Times New Roman"/>
                <w:b/>
                <w:color w:val="FF0000"/>
                <w:sz w:val="52"/>
                <w:szCs w:val="52"/>
                <w:lang w:eastAsia="ru-RU"/>
              </w:rPr>
              <w:t>МЧС информирует:</w:t>
            </w:r>
          </w:p>
          <w:p w:rsidR="00795170" w:rsidRDefault="00795170" w:rsidP="00795170">
            <w:pPr>
              <w:shd w:val="clear" w:color="auto" w:fill="FFFFFF"/>
              <w:ind w:left="39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795170" w:rsidRPr="001020C8" w:rsidRDefault="00795170" w:rsidP="00795170">
            <w:pPr>
              <w:shd w:val="clear" w:color="auto" w:fill="FFFFFF"/>
              <w:ind w:left="397"/>
              <w:jc w:val="center"/>
              <w:textAlignment w:val="baseline"/>
              <w:rPr>
                <w:rFonts w:ascii="Bookman Old Style" w:eastAsia="Times New Roman" w:hAnsi="Bookman Old Style" w:cs="Times New Roman"/>
                <w:b/>
                <w:bCs/>
                <w:color w:val="1F497D" w:themeColor="text2"/>
                <w:kern w:val="36"/>
                <w:sz w:val="44"/>
                <w:szCs w:val="44"/>
                <w:lang w:eastAsia="ru-RU"/>
              </w:rPr>
            </w:pPr>
            <w:r w:rsidRPr="00EA6013">
              <w:rPr>
                <w:rFonts w:ascii="Bookman Old Style" w:eastAsia="Times New Roman" w:hAnsi="Bookman Old Style" w:cs="Times New Roman"/>
                <w:b/>
                <w:sz w:val="44"/>
                <w:szCs w:val="44"/>
                <w:u w:val="single"/>
                <w:lang w:eastAsia="ru-RU"/>
              </w:rPr>
              <w:t>13 октября 2018 года</w:t>
            </w:r>
            <w:r w:rsidRPr="00EA6013">
              <w:rPr>
                <w:rFonts w:ascii="Bookman Old Style" w:eastAsia="Times New Roman" w:hAnsi="Bookman Old Style" w:cs="Times New Roman"/>
                <w:b/>
                <w:sz w:val="44"/>
                <w:szCs w:val="44"/>
                <w:lang w:eastAsia="ru-RU"/>
              </w:rPr>
              <w:t xml:space="preserve"> </w:t>
            </w:r>
            <w:proofErr w:type="gramStart"/>
            <w:r w:rsidRPr="00EA6013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36"/>
                <w:sz w:val="44"/>
                <w:szCs w:val="44"/>
                <w:lang w:eastAsia="ru-RU"/>
              </w:rPr>
              <w:t>Международный</w:t>
            </w:r>
            <w:proofErr w:type="gramEnd"/>
            <w:r w:rsidRPr="00EA6013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36"/>
                <w:sz w:val="44"/>
                <w:szCs w:val="44"/>
                <w:lang w:eastAsia="ru-RU"/>
              </w:rPr>
              <w:t xml:space="preserve"> день по уменьшению опасности бедствий</w:t>
            </w:r>
            <w:r w:rsidRPr="001020C8">
              <w:rPr>
                <w:rFonts w:ascii="Bookman Old Style" w:eastAsia="Times New Roman" w:hAnsi="Bookman Old Style" w:cs="Times New Roman"/>
                <w:b/>
                <w:bCs/>
                <w:color w:val="1F497D" w:themeColor="text2"/>
                <w:kern w:val="36"/>
                <w:sz w:val="44"/>
                <w:szCs w:val="44"/>
                <w:lang w:eastAsia="ru-RU"/>
              </w:rPr>
              <w:t xml:space="preserve"> </w:t>
            </w:r>
          </w:p>
          <w:p w:rsidR="00795170" w:rsidRDefault="00795170" w:rsidP="00795170">
            <w:pPr>
              <w:shd w:val="clear" w:color="auto" w:fill="FFFFFF"/>
              <w:jc w:val="both"/>
              <w:textAlignment w:val="baseline"/>
              <w:rPr>
                <w:rFonts w:ascii="Verdana" w:eastAsia="Times New Roman" w:hAnsi="Verdana" w:cs="Times New Roman"/>
                <w:b/>
                <w:sz w:val="44"/>
                <w:szCs w:val="44"/>
                <w:lang w:eastAsia="ru-RU"/>
              </w:rPr>
            </w:pPr>
          </w:p>
          <w:p w:rsidR="00795170" w:rsidRPr="00480D3E" w:rsidRDefault="00795170" w:rsidP="00795170">
            <w:pPr>
              <w:shd w:val="clear" w:color="auto" w:fill="FFFFFF"/>
              <w:jc w:val="both"/>
              <w:textAlignment w:val="baseline"/>
              <w:rPr>
                <w:rFonts w:ascii="Verdana" w:eastAsia="Times New Roman" w:hAnsi="Verdana" w:cs="Times New Roman"/>
                <w:b/>
                <w:sz w:val="44"/>
                <w:szCs w:val="44"/>
                <w:lang w:eastAsia="ru-RU"/>
              </w:rPr>
            </w:pPr>
          </w:p>
          <w:p w:rsidR="00795170" w:rsidRDefault="00795170" w:rsidP="00795170">
            <w:pPr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95170" w:rsidRDefault="00795170" w:rsidP="00795170">
            <w:pPr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95170" w:rsidRPr="001020C8" w:rsidRDefault="00795170" w:rsidP="00795170">
            <w:pPr>
              <w:ind w:left="397" w:right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1020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ОНДиПР Приозерского района УНДиПР Главное управление МЧС России по Ленинградской области призывает граждан быть бдительными и напоминает о необходимости неукоснительно соблюдать правила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пожарной безопасности</w:t>
            </w:r>
            <w:proofErr w:type="gramEnd"/>
          </w:p>
          <w:p w:rsidR="00795170" w:rsidRDefault="00795170" w:rsidP="00795170">
            <w:pPr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5170" w:rsidRDefault="00795170" w:rsidP="00795170">
            <w:pPr>
              <w:ind w:left="397" w:right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случае возникновения чрезвычайной ситуации звоните в </w:t>
            </w:r>
            <w:r w:rsidRPr="001020C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ЕДИНУЮ СЛУЖБУ СПАСЕНИЯ по телефону «01» (112).</w:t>
            </w:r>
          </w:p>
          <w:p w:rsidR="007C601B" w:rsidRDefault="00795170" w:rsidP="0079517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«телефон доверия» Главного управления МЧС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Ленинградской области 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(812) 579-99-99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344C2" w:rsidRPr="000D689D" w:rsidRDefault="007344C2" w:rsidP="004F55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44C2" w:rsidRPr="000D689D" w:rsidSect="007C601B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80C"/>
    <w:multiLevelType w:val="multilevel"/>
    <w:tmpl w:val="7E90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4A097E"/>
    <w:multiLevelType w:val="hybridMultilevel"/>
    <w:tmpl w:val="9C60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56BA1"/>
    <w:multiLevelType w:val="hybridMultilevel"/>
    <w:tmpl w:val="CC381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254AE"/>
    <w:multiLevelType w:val="hybridMultilevel"/>
    <w:tmpl w:val="E0E8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60789"/>
    <w:multiLevelType w:val="hybridMultilevel"/>
    <w:tmpl w:val="6798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81949"/>
    <w:multiLevelType w:val="multilevel"/>
    <w:tmpl w:val="5B4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8F4ABA"/>
    <w:multiLevelType w:val="hybridMultilevel"/>
    <w:tmpl w:val="0A5CE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C05E5"/>
    <w:multiLevelType w:val="multilevel"/>
    <w:tmpl w:val="862E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426106"/>
    <w:rsid w:val="00054993"/>
    <w:rsid w:val="00073E20"/>
    <w:rsid w:val="000D3563"/>
    <w:rsid w:val="001020C8"/>
    <w:rsid w:val="00145803"/>
    <w:rsid w:val="00370B25"/>
    <w:rsid w:val="00395594"/>
    <w:rsid w:val="00426106"/>
    <w:rsid w:val="00480D3E"/>
    <w:rsid w:val="004900A3"/>
    <w:rsid w:val="004E2417"/>
    <w:rsid w:val="004F558E"/>
    <w:rsid w:val="00614B98"/>
    <w:rsid w:val="007070CB"/>
    <w:rsid w:val="007311B4"/>
    <w:rsid w:val="007344C2"/>
    <w:rsid w:val="00795170"/>
    <w:rsid w:val="007B26E3"/>
    <w:rsid w:val="007C601B"/>
    <w:rsid w:val="008162A6"/>
    <w:rsid w:val="00B1790B"/>
    <w:rsid w:val="00B5311B"/>
    <w:rsid w:val="00C41723"/>
    <w:rsid w:val="00C45AC3"/>
    <w:rsid w:val="00C5729E"/>
    <w:rsid w:val="00CB44E5"/>
    <w:rsid w:val="00EA6013"/>
    <w:rsid w:val="00ED3E1E"/>
    <w:rsid w:val="00F77753"/>
    <w:rsid w:val="00FA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C2"/>
  </w:style>
  <w:style w:type="paragraph" w:styleId="1">
    <w:name w:val="heading 1"/>
    <w:basedOn w:val="a"/>
    <w:link w:val="10"/>
    <w:uiPriority w:val="9"/>
    <w:qFormat/>
    <w:rsid w:val="00731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70CB"/>
    <w:pPr>
      <w:ind w:left="720"/>
      <w:contextualSpacing/>
    </w:pPr>
  </w:style>
  <w:style w:type="character" w:customStyle="1" w:styleId="apple-converted-space">
    <w:name w:val="apple-converted-space"/>
    <w:basedOn w:val="a0"/>
    <w:rsid w:val="007070CB"/>
  </w:style>
  <w:style w:type="character" w:styleId="a7">
    <w:name w:val="Hyperlink"/>
    <w:basedOn w:val="a0"/>
    <w:uiPriority w:val="99"/>
    <w:unhideWhenUsed/>
    <w:rsid w:val="00073E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37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0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a112.ru/poleznaya-informaciya/pamyatka-po-dejstviyam-naseleniya-pri-uragane-bure-smerche-livnyax-i-grozax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2018-10-12T11:38:00Z</cp:lastPrinted>
  <dcterms:created xsi:type="dcterms:W3CDTF">2018-10-12T08:07:00Z</dcterms:created>
  <dcterms:modified xsi:type="dcterms:W3CDTF">2018-10-12T11:45:00Z</dcterms:modified>
</cp:coreProperties>
</file>