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77777777" w:rsidR="00EF75AC" w:rsidRPr="004D40EF" w:rsidRDefault="00EF75AC" w:rsidP="00061085">
      <w:pPr>
        <w:rPr>
          <w:b/>
          <w:bCs/>
          <w:color w:val="000000" w:themeColor="text1"/>
        </w:rPr>
      </w:pPr>
    </w:p>
    <w:p w14:paraId="08E61884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061085">
      <w:pPr>
        <w:jc w:val="center"/>
        <w:rPr>
          <w:b/>
          <w:bCs/>
          <w:color w:val="000000" w:themeColor="text1"/>
        </w:rPr>
      </w:pPr>
    </w:p>
    <w:p w14:paraId="50B0336D" w14:textId="3C6BFB43" w:rsidR="00624192" w:rsidRDefault="00624192" w:rsidP="00061085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043CF011" w14:textId="77777777" w:rsidR="00061085" w:rsidRDefault="00061085" w:rsidP="00061085">
      <w:pPr>
        <w:jc w:val="center"/>
        <w:rPr>
          <w:b/>
          <w:bCs/>
          <w:color w:val="000000" w:themeColor="text1"/>
        </w:rPr>
      </w:pPr>
    </w:p>
    <w:p w14:paraId="30D26ADB" w14:textId="615F73F1" w:rsidR="00061085" w:rsidRDefault="00061085" w:rsidP="0006108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«03» марта 2022г.                                          № 6</w:t>
      </w:r>
      <w:r w:rsidR="00BE446F">
        <w:rPr>
          <w:bCs/>
          <w:color w:val="000000" w:themeColor="text1"/>
        </w:rPr>
        <w:t>2</w:t>
      </w:r>
      <w:bookmarkStart w:id="0" w:name="_GoBack"/>
      <w:bookmarkEnd w:id="0"/>
    </w:p>
    <w:p w14:paraId="0ABA1D00" w14:textId="59001D52" w:rsidR="00061085" w:rsidRPr="00061085" w:rsidRDefault="00B17BB5" w:rsidP="00061085">
      <w:pPr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1B791" wp14:editId="4A0E8EFA">
                <wp:simplePos x="0" y="0"/>
                <wp:positionH relativeFrom="column">
                  <wp:posOffset>-41910</wp:posOffset>
                </wp:positionH>
                <wp:positionV relativeFrom="paragraph">
                  <wp:posOffset>123825</wp:posOffset>
                </wp:positionV>
                <wp:extent cx="3067050" cy="6667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D0B2" w14:textId="66FE33E5" w:rsidR="00B17BB5" w:rsidRDefault="00B17BB5" w:rsidP="00B17BB5">
                            <w:pPr>
                              <w:jc w:val="both"/>
                            </w:pPr>
                            <w:r>
                              <w:t>«О создании сил гражданской обороны и поддержания их в готовности к действиям в МО Громовское сельское поселение</w:t>
                            </w:r>
                            <w:r w:rsidR="00695C67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.3pt;margin-top:9.75pt;width:241.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" fillcolor="white [3201]" strokecolor="white [3212]" strokeweight=".5pt">
                <v:textbox>
                  <w:txbxContent>
                    <w:p w14:paraId="0841D0B2" w14:textId="66FE33E5" w:rsidR="00B17BB5" w:rsidRDefault="00B17BB5" w:rsidP="00B17BB5">
                      <w:pPr>
                        <w:jc w:val="both"/>
                      </w:pPr>
                      <w:bookmarkStart w:id="1" w:name="_GoBack"/>
                      <w:r>
                        <w:t>«О создании сил гражданской обороны и поддержания их в готовности к действиям в МО Громовское сельское поселение</w:t>
                      </w:r>
                      <w:r w:rsidR="00695C67">
                        <w:t>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5248203" w14:textId="77777777" w:rsidR="00061085" w:rsidRDefault="00061085" w:rsidP="00061085">
      <w:pPr>
        <w:rPr>
          <w:b/>
          <w:sz w:val="22"/>
          <w:szCs w:val="22"/>
        </w:rPr>
      </w:pPr>
    </w:p>
    <w:p w14:paraId="54965A21" w14:textId="77777777" w:rsidR="00B17BB5" w:rsidRDefault="00B17BB5" w:rsidP="00B17BB5">
      <w:pPr>
        <w:jc w:val="both"/>
        <w:rPr>
          <w:sz w:val="22"/>
          <w:szCs w:val="22"/>
        </w:rPr>
      </w:pPr>
    </w:p>
    <w:p w14:paraId="741687B9" w14:textId="77777777" w:rsidR="00B17BB5" w:rsidRDefault="00B17BB5" w:rsidP="00B17BB5">
      <w:pPr>
        <w:jc w:val="both"/>
        <w:rPr>
          <w:sz w:val="22"/>
          <w:szCs w:val="22"/>
        </w:rPr>
      </w:pPr>
    </w:p>
    <w:p w14:paraId="1F61B1E8" w14:textId="77777777" w:rsidR="00B17BB5" w:rsidRPr="00B17BB5" w:rsidRDefault="00B17BB5" w:rsidP="00B17BB5">
      <w:pPr>
        <w:jc w:val="both"/>
        <w:rPr>
          <w:sz w:val="22"/>
          <w:szCs w:val="22"/>
        </w:rPr>
      </w:pPr>
    </w:p>
    <w:p w14:paraId="270C7F1A" w14:textId="09606D3A" w:rsidR="00B17BB5" w:rsidRPr="00B17BB5" w:rsidRDefault="00B17BB5" w:rsidP="00B17BB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color w:val="000000"/>
          <w:sz w:val="22"/>
          <w:szCs w:val="22"/>
        </w:rPr>
        <w:br/>
        <w:t xml:space="preserve">           </w:t>
      </w:r>
      <w:proofErr w:type="gramStart"/>
      <w:r w:rsidRPr="00B17BB5">
        <w:rPr>
          <w:color w:val="000000"/>
          <w:sz w:val="22"/>
          <w:szCs w:val="22"/>
        </w:rPr>
        <w:t>В целях подготовки к выполнению и выполнения мероприятий гражданской обороны на территории муниципального образования</w:t>
      </w:r>
      <w:r w:rsidRPr="00B17BB5">
        <w:rPr>
          <w:sz w:val="22"/>
          <w:szCs w:val="22"/>
        </w:rPr>
        <w:t xml:space="preserve">     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17BB5">
        <w:rPr>
          <w:color w:val="000000"/>
          <w:sz w:val="22"/>
          <w:szCs w:val="22"/>
        </w:rPr>
        <w:t xml:space="preserve">, в соответствии с </w:t>
      </w:r>
      <w:hyperlink r:id="rId10" w:history="1">
        <w:r w:rsidRPr="00B17BB5">
          <w:rPr>
            <w:color w:val="000000"/>
            <w:sz w:val="22"/>
            <w:szCs w:val="22"/>
          </w:rPr>
          <w:t>Федеральным законом от 12.02.1998 г.  N 28-ФЗ  "О гражданской обороне"</w:t>
        </w:r>
      </w:hyperlink>
      <w:r w:rsidRPr="00B17BB5">
        <w:rPr>
          <w:color w:val="000000"/>
          <w:sz w:val="22"/>
          <w:szCs w:val="22"/>
        </w:rPr>
        <w:t xml:space="preserve">,  </w:t>
      </w:r>
      <w:hyperlink r:id="rId11" w:history="1">
        <w:r w:rsidRPr="00B17BB5">
          <w:rPr>
            <w:color w:val="000000"/>
            <w:sz w:val="22"/>
            <w:szCs w:val="22"/>
          </w:rPr>
          <w:t>приказом МЧС России от 14 ноября 2008 года N 687 "Об утверждении Положения об организации и ведении гражданской обороны в муниципальных образованиях и</w:t>
        </w:r>
        <w:proofErr w:type="gramEnd"/>
        <w:r w:rsidRPr="00B17BB5">
          <w:rPr>
            <w:color w:val="000000"/>
            <w:sz w:val="22"/>
            <w:szCs w:val="22"/>
          </w:rPr>
          <w:t xml:space="preserve"> организациях"</w:t>
        </w:r>
      </w:hyperlink>
      <w:r w:rsidRPr="00B17BB5">
        <w:rPr>
          <w:color w:val="000000"/>
          <w:sz w:val="22"/>
          <w:szCs w:val="22"/>
        </w:rPr>
        <w:t xml:space="preserve">,  </w:t>
      </w:r>
      <w:hyperlink r:id="rId12" w:history="1">
        <w:r w:rsidRPr="00B17BB5">
          <w:rPr>
            <w:color w:val="000000"/>
            <w:sz w:val="22"/>
            <w:szCs w:val="22"/>
          </w:rPr>
          <w:t xml:space="preserve">приказом МЧС России от 18.12.2014 N 701 "Об утверждении Типового порядка создания нештатных формирований </w:t>
        </w:r>
        <w:proofErr w:type="gramStart"/>
        <w:r w:rsidRPr="00B17BB5">
          <w:rPr>
            <w:color w:val="000000"/>
            <w:sz w:val="22"/>
            <w:szCs w:val="22"/>
          </w:rPr>
          <w:t>по</w:t>
        </w:r>
        <w:proofErr w:type="gramEnd"/>
        <w:r w:rsidRPr="00B17BB5">
          <w:rPr>
            <w:color w:val="000000"/>
            <w:sz w:val="22"/>
            <w:szCs w:val="22"/>
          </w:rPr>
          <w:t xml:space="preserve"> обеспечению выполнения мероприятий по гражданской обороне"</w:t>
        </w:r>
      </w:hyperlink>
      <w:r w:rsidRPr="00B17BB5">
        <w:rPr>
          <w:color w:val="000000"/>
          <w:sz w:val="22"/>
          <w:szCs w:val="22"/>
        </w:rPr>
        <w:t xml:space="preserve">, </w:t>
      </w:r>
      <w:r w:rsidRPr="00B17BB5">
        <w:rPr>
          <w:sz w:val="22"/>
          <w:szCs w:val="22"/>
        </w:rPr>
        <w:t xml:space="preserve">руководствуясь Уставом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области, в целях исполнения полномочий по обеспечению первичных мер пожарной безопасности, администрация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поселение:</w:t>
      </w:r>
    </w:p>
    <w:p w14:paraId="2574DD7E" w14:textId="77777777" w:rsidR="00B17BB5" w:rsidRPr="00B17BB5" w:rsidRDefault="00B17BB5" w:rsidP="00B17BB5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z w:val="22"/>
          <w:szCs w:val="22"/>
        </w:rPr>
      </w:pPr>
      <w:proofErr w:type="gramStart"/>
      <w:r w:rsidRPr="00B17BB5">
        <w:rPr>
          <w:b/>
          <w:color w:val="000000"/>
          <w:sz w:val="22"/>
          <w:szCs w:val="22"/>
        </w:rPr>
        <w:t>П</w:t>
      </w:r>
      <w:proofErr w:type="gramEnd"/>
      <w:r w:rsidRPr="00B17BB5">
        <w:rPr>
          <w:b/>
          <w:color w:val="000000"/>
          <w:sz w:val="22"/>
          <w:szCs w:val="22"/>
        </w:rPr>
        <w:t xml:space="preserve"> О С Т А Н О В Л Я Е Т:</w:t>
      </w:r>
    </w:p>
    <w:p w14:paraId="0F61E479" w14:textId="77777777" w:rsidR="00B17BB5" w:rsidRPr="00B17BB5" w:rsidRDefault="00B17BB5" w:rsidP="00B17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3986A430" w14:textId="01EA5322" w:rsidR="00B17BB5" w:rsidRPr="00B17BB5" w:rsidRDefault="00B17BB5" w:rsidP="00B17BB5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1.       Утвердить Положение о силах гражданской обороны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 </w:t>
      </w:r>
      <w:r w:rsidRPr="00B17BB5">
        <w:rPr>
          <w:color w:val="000000"/>
          <w:sz w:val="22"/>
          <w:szCs w:val="22"/>
        </w:rPr>
        <w:t xml:space="preserve"> (прилагается).</w:t>
      </w:r>
    </w:p>
    <w:p w14:paraId="7D55A20C" w14:textId="0468E547" w:rsidR="00B17BB5" w:rsidRPr="00B17BB5" w:rsidRDefault="00B17BB5" w:rsidP="00B17BB5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2.    Определить перечень организаций, которые создают нештатные формирования по обеспечению выполнения мероприятий по гражданской обороне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области,</w:t>
      </w:r>
      <w:r w:rsidRPr="00B17BB5">
        <w:rPr>
          <w:color w:val="000000"/>
          <w:sz w:val="22"/>
          <w:szCs w:val="22"/>
        </w:rPr>
        <w:t xml:space="preserve"> в соответствии с пунктом 2 статьи 9 </w:t>
      </w:r>
      <w:hyperlink r:id="rId13" w:history="1">
        <w:r w:rsidRPr="00B17BB5">
          <w:rPr>
            <w:color w:val="000000"/>
            <w:sz w:val="22"/>
            <w:szCs w:val="22"/>
          </w:rPr>
          <w:t>Федерального закона от 12.02.1998 N 28-ФЗ "О гражданской обороне"</w:t>
        </w:r>
      </w:hyperlink>
    </w:p>
    <w:p w14:paraId="593693AE" w14:textId="2AD77D07" w:rsidR="00B17BB5" w:rsidRPr="00B17BB5" w:rsidRDefault="00B17BB5" w:rsidP="00B17BB5">
      <w:pPr>
        <w:shd w:val="clear" w:color="auto" w:fill="FFFFFF"/>
        <w:spacing w:line="276" w:lineRule="auto"/>
        <w:ind w:firstLine="851"/>
        <w:jc w:val="both"/>
        <w:textAlignment w:val="baseline"/>
        <w:rPr>
          <w:sz w:val="22"/>
          <w:szCs w:val="22"/>
        </w:rPr>
      </w:pPr>
      <w:r w:rsidRPr="00B17BB5">
        <w:rPr>
          <w:color w:val="2D2D2D"/>
          <w:sz w:val="22"/>
          <w:szCs w:val="22"/>
        </w:rPr>
        <w:t xml:space="preserve">3. Рекомендовать </w:t>
      </w:r>
      <w:r w:rsidRPr="00B17BB5">
        <w:rPr>
          <w:sz w:val="22"/>
          <w:szCs w:val="22"/>
        </w:rPr>
        <w:t xml:space="preserve">руководителям структурных подразделений администрации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поселение,  учреждений, предприятий и организаций, </w:t>
      </w:r>
      <w:r w:rsidRPr="00B17BB5">
        <w:rPr>
          <w:color w:val="000000"/>
          <w:sz w:val="22"/>
          <w:szCs w:val="22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B17BB5">
        <w:rPr>
          <w:sz w:val="22"/>
          <w:szCs w:val="22"/>
        </w:rPr>
        <w:t xml:space="preserve">, утвержденным настоящим постановлением. </w:t>
      </w:r>
    </w:p>
    <w:p w14:paraId="1DCC54A7" w14:textId="77777777" w:rsidR="00B17BB5" w:rsidRPr="00B17BB5" w:rsidRDefault="00B17BB5" w:rsidP="00B17BB5">
      <w:pPr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sz w:val="22"/>
          <w:szCs w:val="22"/>
        </w:rPr>
        <w:t>4.    Опубликовать данное распоряжение  в средствах массовой информации и разместить на  официальном сайте поселения в сети Интернет.</w:t>
      </w:r>
    </w:p>
    <w:p w14:paraId="42D8475C" w14:textId="77777777" w:rsidR="00B17BB5" w:rsidRPr="00B17BB5" w:rsidRDefault="00B17BB5" w:rsidP="00B17BB5">
      <w:pPr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sz w:val="22"/>
          <w:szCs w:val="22"/>
        </w:rPr>
        <w:t xml:space="preserve">5.      Данное распоряжение вступает в силу с момента опубликования.       </w:t>
      </w:r>
    </w:p>
    <w:p w14:paraId="7E367334" w14:textId="77777777" w:rsidR="00B17BB5" w:rsidRPr="00B17BB5" w:rsidRDefault="00B17BB5" w:rsidP="00B17BB5">
      <w:pPr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sz w:val="22"/>
          <w:szCs w:val="22"/>
        </w:rPr>
        <w:t xml:space="preserve">6.      Контроль исполнения положения  оставляю за собой. </w:t>
      </w:r>
    </w:p>
    <w:p w14:paraId="09EE897B" w14:textId="77777777" w:rsidR="00B17BB5" w:rsidRPr="00B17BB5" w:rsidRDefault="00B17BB5" w:rsidP="00B17BB5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14:paraId="1F1CE344" w14:textId="2B63FF2B" w:rsidR="00B17BB5" w:rsidRPr="00B17BB5" w:rsidRDefault="00B17BB5" w:rsidP="00B17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Глава администрации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А.П. Кутузов</w:t>
      </w:r>
    </w:p>
    <w:p w14:paraId="38F5AAC5" w14:textId="77777777" w:rsidR="00B17BB5" w:rsidRPr="00B17BB5" w:rsidRDefault="00B17BB5" w:rsidP="00B17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43A50FB9" w14:textId="150BCF4B" w:rsidR="00B17BB5" w:rsidRPr="00B17BB5" w:rsidRDefault="00B17BB5" w:rsidP="00B17BB5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B17BB5">
        <w:rPr>
          <w:color w:val="000000"/>
          <w:sz w:val="16"/>
          <w:szCs w:val="16"/>
        </w:rPr>
        <w:t xml:space="preserve">Исп. </w:t>
      </w:r>
      <w:r>
        <w:rPr>
          <w:color w:val="000000"/>
          <w:sz w:val="16"/>
          <w:szCs w:val="16"/>
        </w:rPr>
        <w:t>М.В. Матвеева 88137999470</w:t>
      </w:r>
      <w:r w:rsidRPr="00B17BB5">
        <w:rPr>
          <w:color w:val="000000"/>
          <w:sz w:val="16"/>
          <w:szCs w:val="16"/>
        </w:rPr>
        <w:t xml:space="preserve"> </w:t>
      </w:r>
    </w:p>
    <w:p w14:paraId="2E5902FA" w14:textId="38C934D5" w:rsidR="00B17BB5" w:rsidRPr="00B17BB5" w:rsidRDefault="00B17BB5" w:rsidP="00B17BB5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B17BB5">
        <w:rPr>
          <w:color w:val="000000"/>
          <w:sz w:val="16"/>
          <w:szCs w:val="16"/>
        </w:rPr>
        <w:t>Разослано: дело – 1, ГОЧС – 1прокуратура – 1.</w:t>
      </w:r>
      <w:r>
        <w:rPr>
          <w:color w:val="000000"/>
          <w:sz w:val="16"/>
          <w:szCs w:val="16"/>
        </w:rPr>
        <w:t xml:space="preserve"> СМИ-2</w:t>
      </w:r>
    </w:p>
    <w:p w14:paraId="27D3F156" w14:textId="77777777" w:rsidR="00B17BB5" w:rsidRPr="00B17BB5" w:rsidRDefault="00B17BB5" w:rsidP="00B17BB5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14:paraId="08DE32C8" w14:textId="77777777" w:rsidR="00B17BB5" w:rsidRPr="00B17BB5" w:rsidRDefault="00B17BB5" w:rsidP="00B17BB5">
      <w:pPr>
        <w:ind w:firstLine="709"/>
        <w:jc w:val="both"/>
        <w:rPr>
          <w:sz w:val="22"/>
          <w:szCs w:val="22"/>
        </w:rPr>
      </w:pPr>
    </w:p>
    <w:p w14:paraId="4F4EE185" w14:textId="77777777" w:rsidR="00B17BB5" w:rsidRPr="00B17BB5" w:rsidRDefault="00B17BB5" w:rsidP="00B17BB5">
      <w:pPr>
        <w:rPr>
          <w:sz w:val="22"/>
          <w:szCs w:val="22"/>
        </w:rPr>
      </w:pPr>
    </w:p>
    <w:p w14:paraId="202E945E" w14:textId="77777777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УТВЕРЖДЕНО</w:t>
      </w:r>
    </w:p>
    <w:p w14:paraId="35FEA6F3" w14:textId="77777777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     постановлением         администрации</w:t>
      </w:r>
    </w:p>
    <w:p w14:paraId="05579917" w14:textId="77777777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          муниципального            образования</w:t>
      </w:r>
    </w:p>
    <w:p w14:paraId="0C98AE8C" w14:textId="2F4FF4C6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</w:t>
      </w:r>
    </w:p>
    <w:p w14:paraId="586CE442" w14:textId="1DF0FCAE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      от   </w:t>
      </w:r>
      <w:r>
        <w:rPr>
          <w:sz w:val="22"/>
          <w:szCs w:val="22"/>
        </w:rPr>
        <w:t>03.03.2022г. № 62</w:t>
      </w:r>
      <w:r w:rsidRPr="00B17BB5">
        <w:rPr>
          <w:sz w:val="22"/>
          <w:szCs w:val="22"/>
        </w:rPr>
        <w:t xml:space="preserve">    </w:t>
      </w:r>
    </w:p>
    <w:p w14:paraId="647DA90B" w14:textId="77777777" w:rsidR="00B17BB5" w:rsidRPr="00B17BB5" w:rsidRDefault="00B17BB5" w:rsidP="00B17BB5">
      <w:pPr>
        <w:ind w:firstLine="709"/>
        <w:jc w:val="right"/>
        <w:rPr>
          <w:b/>
          <w:sz w:val="22"/>
          <w:szCs w:val="22"/>
        </w:rPr>
      </w:pPr>
    </w:p>
    <w:p w14:paraId="7594747D" w14:textId="77777777" w:rsidR="00B17BB5" w:rsidRPr="00B17BB5" w:rsidRDefault="00B17BB5" w:rsidP="00B17BB5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14:paraId="5B45C589" w14:textId="77777777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2"/>
          <w:szCs w:val="22"/>
        </w:rPr>
      </w:pPr>
      <w:r w:rsidRPr="00B17BB5">
        <w:rPr>
          <w:b/>
          <w:color w:val="000000"/>
          <w:sz w:val="22"/>
          <w:szCs w:val="22"/>
        </w:rPr>
        <w:t>Положение</w:t>
      </w:r>
    </w:p>
    <w:p w14:paraId="1EB808CA" w14:textId="7FAA5A3D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2"/>
          <w:szCs w:val="22"/>
        </w:rPr>
      </w:pPr>
      <w:r w:rsidRPr="00B17BB5">
        <w:rPr>
          <w:b/>
          <w:color w:val="000000"/>
          <w:sz w:val="22"/>
          <w:szCs w:val="22"/>
        </w:rPr>
        <w:t xml:space="preserve">о силах гражданской обороны муниципального образования  </w:t>
      </w:r>
      <w:r w:rsidRPr="00B17BB5">
        <w:rPr>
          <w:b/>
          <w:sz w:val="22"/>
          <w:szCs w:val="22"/>
        </w:rPr>
        <w:t>Громовское сельское поселение муниципального образования Приозерский муниципальный район Ленинградской области.</w:t>
      </w:r>
    </w:p>
    <w:p w14:paraId="1535F611" w14:textId="77777777" w:rsidR="00B17BB5" w:rsidRPr="00B17BB5" w:rsidRDefault="00B17BB5" w:rsidP="00B17BB5">
      <w:pPr>
        <w:shd w:val="clear" w:color="auto" w:fill="FFFFFF"/>
        <w:jc w:val="both"/>
        <w:textAlignment w:val="baseline"/>
        <w:outlineLvl w:val="2"/>
        <w:rPr>
          <w:b/>
          <w:color w:val="000000"/>
          <w:sz w:val="22"/>
          <w:szCs w:val="22"/>
        </w:rPr>
      </w:pPr>
    </w:p>
    <w:p w14:paraId="522DA4FE" w14:textId="77777777" w:rsidR="00B17BB5" w:rsidRPr="00B17BB5" w:rsidRDefault="00B17BB5" w:rsidP="00B17BB5">
      <w:pPr>
        <w:shd w:val="clear" w:color="auto" w:fill="FFFFFF"/>
        <w:jc w:val="center"/>
        <w:textAlignment w:val="baseline"/>
        <w:outlineLvl w:val="2"/>
        <w:rPr>
          <w:b/>
          <w:color w:val="000000"/>
          <w:sz w:val="22"/>
          <w:szCs w:val="22"/>
        </w:rPr>
      </w:pPr>
      <w:r w:rsidRPr="00B17BB5">
        <w:rPr>
          <w:b/>
          <w:color w:val="000000"/>
          <w:sz w:val="22"/>
          <w:szCs w:val="22"/>
        </w:rPr>
        <w:t>1. Общие положения.</w:t>
      </w:r>
    </w:p>
    <w:p w14:paraId="3C1F94AB" w14:textId="622C457B" w:rsidR="00B17BB5" w:rsidRPr="00B17BB5" w:rsidRDefault="00B17BB5" w:rsidP="00B17BB5">
      <w:pPr>
        <w:spacing w:line="276" w:lineRule="auto"/>
        <w:jc w:val="both"/>
        <w:rPr>
          <w:sz w:val="22"/>
          <w:szCs w:val="22"/>
        </w:rPr>
      </w:pPr>
      <w:r w:rsidRPr="00B17BB5">
        <w:rPr>
          <w:color w:val="000000"/>
          <w:sz w:val="22"/>
          <w:szCs w:val="22"/>
        </w:rPr>
        <w:br/>
        <w:t xml:space="preserve">          1. </w:t>
      </w:r>
      <w:proofErr w:type="gramStart"/>
      <w:r w:rsidRPr="00B17BB5">
        <w:rPr>
          <w:color w:val="000000"/>
          <w:sz w:val="22"/>
          <w:szCs w:val="22"/>
        </w:rPr>
        <w:t xml:space="preserve">Настоящее Положение о силах гражданской обороны муниципального образования </w:t>
      </w:r>
      <w:r w:rsidRPr="00B17BB5">
        <w:rPr>
          <w:sz w:val="22"/>
          <w:szCs w:val="22"/>
        </w:rPr>
        <w:t xml:space="preserve">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17BB5">
        <w:rPr>
          <w:color w:val="000000"/>
          <w:sz w:val="22"/>
          <w:szCs w:val="22"/>
        </w:rPr>
        <w:t xml:space="preserve">  (далее - Положение) разработано в соответствии с </w:t>
      </w:r>
      <w:hyperlink r:id="rId14" w:history="1">
        <w:r w:rsidRPr="00B17BB5">
          <w:rPr>
            <w:color w:val="000000"/>
            <w:sz w:val="22"/>
            <w:szCs w:val="22"/>
          </w:rPr>
          <w:t>Федеральным законом от 12 февраля 1998 года N 28-ФЗ "О гражданской обороне"</w:t>
        </w:r>
      </w:hyperlink>
      <w:r w:rsidRPr="00B17BB5">
        <w:rPr>
          <w:color w:val="000000"/>
          <w:sz w:val="22"/>
          <w:szCs w:val="22"/>
        </w:rPr>
        <w:t>, </w:t>
      </w:r>
      <w:hyperlink r:id="rId15" w:history="1">
        <w:r w:rsidRPr="00B17BB5">
          <w:rPr>
            <w:color w:val="000000"/>
            <w:sz w:val="22"/>
            <w:szCs w:val="22"/>
          </w:rPr>
          <w:t>постановлением Правительства Российской Федерации от 26 ноября 2007 года N 804 "Об утверждении Положения о гражданской обороне в Российской Федерации"</w:t>
        </w:r>
      </w:hyperlink>
      <w:r w:rsidRPr="00B17BB5">
        <w:rPr>
          <w:color w:val="000000"/>
          <w:sz w:val="22"/>
          <w:szCs w:val="22"/>
        </w:rPr>
        <w:t>, </w:t>
      </w:r>
      <w:hyperlink r:id="rId16" w:history="1">
        <w:r w:rsidRPr="00B17BB5">
          <w:rPr>
            <w:color w:val="000000"/>
            <w:sz w:val="22"/>
            <w:szCs w:val="22"/>
          </w:rPr>
          <w:t>приказами МЧС России от</w:t>
        </w:r>
        <w:proofErr w:type="gramEnd"/>
        <w:r w:rsidRPr="00B17BB5">
          <w:rPr>
            <w:color w:val="000000"/>
            <w:sz w:val="22"/>
            <w:szCs w:val="22"/>
          </w:rPr>
          <w:t xml:space="preserve"> 23.12.2005 N 999 "Об утверждении Порядка создания нештатных аварийно-спасательных формирований"</w:t>
        </w:r>
      </w:hyperlink>
      <w:r w:rsidRPr="00B17BB5">
        <w:rPr>
          <w:color w:val="000000"/>
          <w:sz w:val="22"/>
          <w:szCs w:val="22"/>
        </w:rPr>
        <w:t>.</w:t>
      </w:r>
      <w:r w:rsidRPr="00B17BB5">
        <w:rPr>
          <w:sz w:val="22"/>
          <w:szCs w:val="22"/>
        </w:rPr>
        <w:t xml:space="preserve"> </w:t>
      </w:r>
    </w:p>
    <w:p w14:paraId="22972948" w14:textId="77777777" w:rsidR="00B17BB5" w:rsidRPr="00B17BB5" w:rsidRDefault="00B17BB5" w:rsidP="00B17BB5">
      <w:pPr>
        <w:spacing w:line="276" w:lineRule="auto"/>
        <w:jc w:val="center"/>
        <w:rPr>
          <w:b/>
          <w:sz w:val="22"/>
          <w:szCs w:val="22"/>
        </w:rPr>
      </w:pPr>
      <w:r w:rsidRPr="00B17BB5">
        <w:rPr>
          <w:b/>
          <w:sz w:val="22"/>
          <w:szCs w:val="22"/>
        </w:rPr>
        <w:t>2. Силы и средства</w:t>
      </w:r>
    </w:p>
    <w:p w14:paraId="1C177BBC" w14:textId="598513FB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2. К силам гражданской обороны муниципального образования 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B17BB5">
        <w:rPr>
          <w:color w:val="000000"/>
          <w:sz w:val="22"/>
          <w:szCs w:val="22"/>
        </w:rPr>
        <w:t>(далее – силы гражданской обороны) относятся:</w:t>
      </w:r>
    </w:p>
    <w:p w14:paraId="4BF2A733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-    спасательная служба Приозерского муниципального района Ленинградской области </w:t>
      </w:r>
    </w:p>
    <w:p w14:paraId="37052971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-  144 пожарная часть отряда государственной противопожарной службы Приозерского района (по согласованию);</w:t>
      </w:r>
    </w:p>
    <w:p w14:paraId="5C13ACB1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-    аварийно-спасательные формирования Приозерского муниципального района Ленинградской области (далее – аварийно-спасательные формирования);</w:t>
      </w:r>
    </w:p>
    <w:p w14:paraId="79D4D791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-   нештатные формирования по обеспечению выполнения мероприятий по гражданской обороне.</w:t>
      </w:r>
    </w:p>
    <w:p w14:paraId="755ECAA3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</w:p>
    <w:p w14:paraId="5090BDE2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           3. Спасательные службы создаются по решению органа местного самоуправления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14:paraId="5BD16BE1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4.  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 и  государственного казенного  учреждения Ленинградской области «Отряд государственной противопожарной службы Приозерского района», созданного  в целях обеспечения профилактики пожаров и (или) их тушения на территории Приозерского муниципального района. </w:t>
      </w:r>
    </w:p>
    <w:p w14:paraId="0C247C58" w14:textId="77777777" w:rsidR="00B17BB5" w:rsidRPr="00B17BB5" w:rsidRDefault="00B17BB5" w:rsidP="00B17BB5">
      <w:pPr>
        <w:ind w:firstLine="720"/>
        <w:jc w:val="both"/>
        <w:rPr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учреждения здравоохранения «Приозерская  ЦРБ», созданные в целях </w:t>
      </w:r>
      <w:r w:rsidRPr="00B17BB5">
        <w:rPr>
          <w:spacing w:val="-2"/>
          <w:sz w:val="22"/>
          <w:szCs w:val="22"/>
        </w:rPr>
        <w:t xml:space="preserve">оказания всех видов медицинской </w:t>
      </w:r>
      <w:r w:rsidRPr="00B17BB5">
        <w:rPr>
          <w:sz w:val="22"/>
          <w:szCs w:val="22"/>
        </w:rPr>
        <w:t>помощи пострадавшему населению при военных конфликтах, а также при возникновении чрезвычайных ситуаций природного и техногенного характера в рамках первоочередного жизнеобеспечения.</w:t>
      </w:r>
    </w:p>
    <w:p w14:paraId="6EC2FB21" w14:textId="77777777" w:rsidR="00B17BB5" w:rsidRPr="00B17BB5" w:rsidRDefault="00B17BB5" w:rsidP="00B17BB5">
      <w:pPr>
        <w:ind w:firstLine="720"/>
        <w:jc w:val="both"/>
        <w:rPr>
          <w:spacing w:val="-1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6. </w:t>
      </w:r>
      <w:proofErr w:type="gramStart"/>
      <w:r w:rsidRPr="00B17BB5">
        <w:rPr>
          <w:color w:val="000000"/>
          <w:sz w:val="22"/>
          <w:szCs w:val="22"/>
        </w:rPr>
        <w:t xml:space="preserve">Подразделения спасательной службы,  </w:t>
      </w:r>
      <w:r w:rsidRPr="00B17BB5">
        <w:rPr>
          <w:sz w:val="22"/>
          <w:szCs w:val="22"/>
        </w:rPr>
        <w:t xml:space="preserve">охраны общественного порядка </w:t>
      </w:r>
      <w:r w:rsidRPr="00B17BB5">
        <w:rPr>
          <w:color w:val="000000"/>
          <w:sz w:val="22"/>
          <w:szCs w:val="22"/>
        </w:rPr>
        <w:t xml:space="preserve">включают самостоятельные, постоянно действующие структурные элементы отдела  внутренних дел России по Приозерскому району, созданные в целях </w:t>
      </w:r>
      <w:r w:rsidRPr="00B17BB5">
        <w:rPr>
          <w:sz w:val="22"/>
          <w:szCs w:val="22"/>
        </w:rPr>
        <w:t xml:space="preserve"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</w:t>
      </w:r>
      <w:r w:rsidRPr="00B17BB5">
        <w:rPr>
          <w:sz w:val="22"/>
          <w:szCs w:val="22"/>
        </w:rPr>
        <w:lastRenderedPageBreak/>
        <w:t>объектах проведения аварийно-спасательных работ, на маршрутах эвакуации населения, в районах размещения, а также</w:t>
      </w:r>
      <w:proofErr w:type="gramEnd"/>
      <w:r w:rsidRPr="00B17BB5">
        <w:rPr>
          <w:sz w:val="22"/>
          <w:szCs w:val="22"/>
        </w:rPr>
        <w:t xml:space="preserve"> </w:t>
      </w:r>
      <w:proofErr w:type="gramStart"/>
      <w:r w:rsidRPr="00B17BB5">
        <w:rPr>
          <w:sz w:val="22"/>
          <w:szCs w:val="22"/>
        </w:rPr>
        <w:t>пунктах</w:t>
      </w:r>
      <w:proofErr w:type="gramEnd"/>
      <w:r w:rsidRPr="00B17BB5">
        <w:rPr>
          <w:sz w:val="22"/>
          <w:szCs w:val="22"/>
        </w:rPr>
        <w:t xml:space="preserve">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B17BB5">
        <w:rPr>
          <w:spacing w:val="-1"/>
          <w:sz w:val="22"/>
          <w:szCs w:val="22"/>
        </w:rPr>
        <w:t>.</w:t>
      </w:r>
    </w:p>
    <w:p w14:paraId="492925E9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7. Аварийно-спасательные формирования создаются:</w:t>
      </w:r>
    </w:p>
    <w:p w14:paraId="4AA03E7A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на постоянной штатной основе (профессиональные аварийно-спасательные формирования);</w:t>
      </w:r>
    </w:p>
    <w:p w14:paraId="00899834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на нештатной основе (нештатные аварийно-спасательные формирования);</w:t>
      </w:r>
    </w:p>
    <w:p w14:paraId="39A0BA1D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на общественных началах (общественные аварийно-спасательные формирования).</w:t>
      </w:r>
    </w:p>
    <w:p w14:paraId="6610BF5A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           8.  Профессиональные аварийно-спасательные формирования создаются по решению органов местного самоуправления, если иное не предусмотрено законодательством Российской Федерации.</w:t>
      </w:r>
    </w:p>
    <w:p w14:paraId="2B89DCAD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9.  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14:paraId="62E3B1C9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10. </w:t>
      </w:r>
      <w:proofErr w:type="gramStart"/>
      <w:r w:rsidRPr="00B17BB5">
        <w:rPr>
          <w:color w:val="000000"/>
          <w:sz w:val="22"/>
          <w:szCs w:val="22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</w:t>
      </w:r>
      <w:proofErr w:type="gramEnd"/>
      <w:r w:rsidRPr="00B17BB5">
        <w:rPr>
          <w:color w:val="000000"/>
          <w:sz w:val="22"/>
          <w:szCs w:val="22"/>
        </w:rPr>
        <w:t xml:space="preserve"> обороне. </w:t>
      </w:r>
      <w:proofErr w:type="gramStart"/>
      <w:r w:rsidRPr="00B17BB5">
        <w:rPr>
          <w:color w:val="000000"/>
          <w:sz w:val="22"/>
          <w:szCs w:val="22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Pr="00B17BB5">
        <w:rPr>
          <w:sz w:val="22"/>
          <w:szCs w:val="22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Pr="00B17BB5">
        <w:rPr>
          <w:color w:val="000000"/>
          <w:sz w:val="22"/>
          <w:szCs w:val="22"/>
        </w:rPr>
        <w:t>МЧС России) от 23 декабря 2005 года  № 999.</w:t>
      </w:r>
      <w:proofErr w:type="gramEnd"/>
    </w:p>
    <w:p w14:paraId="54285D29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11.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14:paraId="2B8AD260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12. Органы местного самоуправления на соответствующих территориях вправе:</w:t>
      </w:r>
    </w:p>
    <w:p w14:paraId="07B5769C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14:paraId="5793E7F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  организовывать создание, подготовку и оснащение нештатных аварийно-спасательных формирований;</w:t>
      </w:r>
    </w:p>
    <w:p w14:paraId="60367F10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вести реестры организаций, создающих нештатные аварийно-спасательные формирования, и осуществлять их учет;</w:t>
      </w:r>
    </w:p>
    <w:p w14:paraId="25B5799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организовывать планирование применения нештатных аварийно-спасательных формирований.</w:t>
      </w:r>
    </w:p>
    <w:p w14:paraId="3E060AC4" w14:textId="6A3C24A4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13.  Общественные аварийно-спасательные формирования на территории </w:t>
      </w:r>
      <w:r>
        <w:rPr>
          <w:color w:val="000000"/>
          <w:sz w:val="22"/>
          <w:szCs w:val="22"/>
        </w:rPr>
        <w:t>Громовского</w:t>
      </w:r>
      <w:r w:rsidRPr="00B17BB5">
        <w:rPr>
          <w:color w:val="000000"/>
          <w:sz w:val="22"/>
          <w:szCs w:val="22"/>
        </w:rPr>
        <w:t xml:space="preserve"> сельского поселения могут создаваться  общественными объединениями, уставной задачей которых является участие в проведении работ по ликвидации чрезвычайных ситуаций.</w:t>
      </w:r>
    </w:p>
    <w:p w14:paraId="08D7DF8B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14.Нештатные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14:paraId="5CA77EE8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14:paraId="20BC78F4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16. Органы местного самоуправления в отношении организаций, находящихся в их ведении:</w:t>
      </w:r>
    </w:p>
    <w:p w14:paraId="7978E6FA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lastRenderedPageBreak/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14:paraId="2E4209D2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14:paraId="367F80A7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14:paraId="5477457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7EB07B9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17. Организации:</w:t>
      </w:r>
    </w:p>
    <w:p w14:paraId="5381FA6A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14:paraId="3C7094F1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14:paraId="460EB2A0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3CE76C22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</w:p>
    <w:p w14:paraId="152C1D2F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</w:p>
    <w:p w14:paraId="58685CD4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B17BB5">
        <w:rPr>
          <w:spacing w:val="-6"/>
          <w:sz w:val="22"/>
          <w:szCs w:val="22"/>
        </w:rPr>
        <w:t>МЧС России</w:t>
      </w:r>
      <w:r w:rsidRPr="00B17BB5">
        <w:rPr>
          <w:color w:val="000000"/>
          <w:sz w:val="22"/>
          <w:szCs w:val="22"/>
        </w:rPr>
        <w:t xml:space="preserve"> от 18 декабря 2014 года № 701.</w:t>
      </w:r>
    </w:p>
    <w:p w14:paraId="36BE192B" w14:textId="77777777" w:rsidR="00B17BB5" w:rsidRPr="00B17BB5" w:rsidRDefault="00B17BB5" w:rsidP="00B17BB5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35D84C88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3. Основные задачи сил гражданской обороны</w:t>
      </w:r>
    </w:p>
    <w:p w14:paraId="45FCC2F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b/>
          <w:bCs/>
          <w:sz w:val="22"/>
          <w:szCs w:val="22"/>
        </w:rPr>
      </w:pPr>
    </w:p>
    <w:p w14:paraId="0CCF609C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19. Основными задачами сил гражданской обороны являются:</w:t>
      </w:r>
    </w:p>
    <w:p w14:paraId="0AB9F7F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для спасательных служб:</w:t>
      </w:r>
    </w:p>
    <w:p w14:paraId="1B6AC0E2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а) выполнение специальных действий в области гражданской обороны;</w:t>
      </w:r>
    </w:p>
    <w:p w14:paraId="69766522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7E12AAAE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в) обеспечение выдачи населению средств индивидуальной защиты;</w:t>
      </w:r>
    </w:p>
    <w:p w14:paraId="2D2AD38B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г) организация обслуживания защитных сооружений;</w:t>
      </w:r>
    </w:p>
    <w:p w14:paraId="5F02389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д) проведение мероприятий по световой маскировке и другим видам маскировки;</w:t>
      </w:r>
    </w:p>
    <w:p w14:paraId="7340C79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1735356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F4DC87D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з) борьба с пожарами, возникшими при военных конфликтах или вследствие этих конфликтов;</w:t>
      </w:r>
    </w:p>
    <w:p w14:paraId="16116617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14:paraId="34862B7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14:paraId="1A3D528A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D942C5C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м) срочное восстановление функционирования необходимых коммунальных служб </w:t>
      </w:r>
      <w:proofErr w:type="gramStart"/>
      <w:r w:rsidRPr="00B17BB5">
        <w:rPr>
          <w:color w:val="000000"/>
          <w:sz w:val="22"/>
          <w:szCs w:val="22"/>
        </w:rPr>
        <w:t>в</w:t>
      </w:r>
      <w:proofErr w:type="gramEnd"/>
      <w:r w:rsidRPr="00B17BB5">
        <w:rPr>
          <w:color w:val="000000"/>
          <w:sz w:val="22"/>
          <w:szCs w:val="22"/>
        </w:rPr>
        <w:t xml:space="preserve"> военное время;</w:t>
      </w:r>
    </w:p>
    <w:p w14:paraId="7876900C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н) срочное захоронение трупов </w:t>
      </w:r>
      <w:proofErr w:type="gramStart"/>
      <w:r w:rsidRPr="00B17BB5">
        <w:rPr>
          <w:color w:val="000000"/>
          <w:sz w:val="22"/>
          <w:szCs w:val="22"/>
        </w:rPr>
        <w:t>в</w:t>
      </w:r>
      <w:proofErr w:type="gramEnd"/>
      <w:r w:rsidRPr="00B17BB5">
        <w:rPr>
          <w:color w:val="000000"/>
          <w:sz w:val="22"/>
          <w:szCs w:val="22"/>
        </w:rPr>
        <w:t xml:space="preserve"> военное время;</w:t>
      </w:r>
    </w:p>
    <w:p w14:paraId="7781194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14:paraId="2EB317C0" w14:textId="2EC986C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lastRenderedPageBreak/>
        <w:t xml:space="preserve">2) для подразделений Государственной противопожарной службы  на территории муниципального образования </w:t>
      </w:r>
      <w:r>
        <w:rPr>
          <w:color w:val="000000"/>
          <w:sz w:val="22"/>
          <w:szCs w:val="22"/>
        </w:rPr>
        <w:t>Громовское</w:t>
      </w:r>
      <w:r w:rsidRPr="00B17BB5">
        <w:rPr>
          <w:color w:val="000000"/>
          <w:sz w:val="22"/>
          <w:szCs w:val="22"/>
        </w:rPr>
        <w:t xml:space="preserve"> сельское поселение:</w:t>
      </w:r>
    </w:p>
    <w:p w14:paraId="27A2F6B2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а) организация и осуществление профилактики пожаров; </w:t>
      </w:r>
    </w:p>
    <w:p w14:paraId="31DECB4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б) спасение людей и имущества при пожарах, оказание первой помощи пострадавшим на пожарах; </w:t>
      </w:r>
    </w:p>
    <w:p w14:paraId="4B28461E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в) организация и осуществление тушения пожаров, проведение аварийно-спасательных работ;</w:t>
      </w:r>
    </w:p>
    <w:p w14:paraId="6316CE0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для аварийно-спасательных формирований:</w:t>
      </w:r>
    </w:p>
    <w:p w14:paraId="7CE9E5C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4213FAA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14:paraId="7A94291B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в) </w:t>
      </w:r>
      <w:proofErr w:type="gramStart"/>
      <w:r w:rsidRPr="00B17BB5">
        <w:rPr>
          <w:color w:val="000000"/>
          <w:sz w:val="22"/>
          <w:szCs w:val="22"/>
        </w:rPr>
        <w:t>контроль за</w:t>
      </w:r>
      <w:proofErr w:type="gramEnd"/>
      <w:r w:rsidRPr="00B17BB5">
        <w:rPr>
          <w:color w:val="000000"/>
          <w:sz w:val="22"/>
          <w:szCs w:val="22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14:paraId="20F9F48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г) ликвидация чрезвычайных ситуаций на обслуживаемых объектах или территориях;</w:t>
      </w:r>
    </w:p>
    <w:p w14:paraId="3026EBD6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14:paraId="60322FD5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14:paraId="0061D5F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ж) пропаганда знаний в области защиты населения и территорий от чрезвычайных ситуаций;</w:t>
      </w:r>
    </w:p>
    <w:p w14:paraId="445A71E5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з) участие в подготовке населения и работников организаций к действиям в условиях чрезвычайных ситуаций;</w:t>
      </w:r>
    </w:p>
    <w:p w14:paraId="5CD0401F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14:paraId="3C38DCFF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14:paraId="6C830684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 для нештатных формирований по обеспечению выполнения мероприятий по гражданской обороне:</w:t>
      </w:r>
    </w:p>
    <w:p w14:paraId="6CC2B94D" w14:textId="3763F5D9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а)  санитарная обработка населения, специальная обработка техники, зданий и обеззараживание территорий;</w:t>
      </w:r>
    </w:p>
    <w:p w14:paraId="054BB51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б)  участие в восстановлении функционирования объектов жизнеобеспечения населения;</w:t>
      </w:r>
    </w:p>
    <w:p w14:paraId="446DE47B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в)  ремонт и восстановление поврежденных защитных сооружений;</w:t>
      </w:r>
    </w:p>
    <w:p w14:paraId="46E308F7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14:paraId="0EDBD41C" w14:textId="77777777" w:rsidR="00B17BB5" w:rsidRPr="00B17BB5" w:rsidRDefault="00B17BB5" w:rsidP="00B17BB5">
      <w:pPr>
        <w:jc w:val="both"/>
        <w:rPr>
          <w:b/>
          <w:bCs/>
          <w:sz w:val="22"/>
          <w:szCs w:val="22"/>
        </w:rPr>
      </w:pPr>
    </w:p>
    <w:p w14:paraId="2264EAA0" w14:textId="77777777" w:rsidR="00B17BB5" w:rsidRPr="00B17BB5" w:rsidRDefault="00B17BB5" w:rsidP="00B17BB5">
      <w:pPr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4. Порядок создания сил гражданской обороны</w:t>
      </w:r>
    </w:p>
    <w:p w14:paraId="1489B54C" w14:textId="77777777" w:rsidR="00B17BB5" w:rsidRPr="00B17BB5" w:rsidRDefault="00B17BB5" w:rsidP="00B17BB5">
      <w:pPr>
        <w:ind w:firstLine="709"/>
        <w:jc w:val="both"/>
        <w:rPr>
          <w:sz w:val="22"/>
          <w:szCs w:val="22"/>
        </w:rPr>
      </w:pPr>
    </w:p>
    <w:p w14:paraId="01FCEECB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20. Силы гражданской обороны создаются:</w:t>
      </w:r>
    </w:p>
    <w:p w14:paraId="5F618E7A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органами государственной власти – силы постоянной готовности, находящиеся и несущие службу на территории Приозерского  муниципального района Ленинградской области;</w:t>
      </w:r>
    </w:p>
    <w:p w14:paraId="3CA3C905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2)  структурными подразделениями органов местного самоуправления, </w:t>
      </w:r>
      <w:r w:rsidRPr="00B17BB5">
        <w:rPr>
          <w:sz w:val="22"/>
          <w:szCs w:val="22"/>
        </w:rPr>
        <w:t>учреждениями, предприятиями и организациями</w:t>
      </w:r>
      <w:r w:rsidRPr="00B17BB5">
        <w:rPr>
          <w:color w:val="000000"/>
          <w:sz w:val="22"/>
          <w:szCs w:val="22"/>
        </w:rPr>
        <w:t xml:space="preserve"> в соответствии с законодательством Российской Федерации.</w:t>
      </w:r>
    </w:p>
    <w:p w14:paraId="7263A87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21. </w:t>
      </w:r>
      <w:proofErr w:type="gramStart"/>
      <w:r w:rsidRPr="00B17BB5">
        <w:rPr>
          <w:color w:val="000000"/>
          <w:sz w:val="22"/>
          <w:szCs w:val="22"/>
        </w:rPr>
        <w:t>Оснащение формирований осуществляется в соответствии с нормами оснащения  (</w:t>
      </w:r>
      <w:proofErr w:type="spellStart"/>
      <w:r w:rsidRPr="00B17BB5">
        <w:rPr>
          <w:color w:val="000000"/>
          <w:sz w:val="22"/>
          <w:szCs w:val="22"/>
        </w:rPr>
        <w:t>табелизации</w:t>
      </w:r>
      <w:proofErr w:type="spellEnd"/>
      <w:r w:rsidRPr="00B17BB5">
        <w:rPr>
          <w:color w:val="000000"/>
          <w:sz w:val="22"/>
          <w:szCs w:val="22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B17BB5">
        <w:rPr>
          <w:spacing w:val="-6"/>
          <w:sz w:val="22"/>
          <w:szCs w:val="22"/>
        </w:rPr>
        <w:t>МЧС России</w:t>
      </w:r>
      <w:r w:rsidRPr="00B17BB5">
        <w:rPr>
          <w:color w:val="000000"/>
          <w:sz w:val="22"/>
          <w:szCs w:val="22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</w:t>
      </w:r>
      <w:r w:rsidRPr="00B17BB5">
        <w:rPr>
          <w:color w:val="000000"/>
          <w:sz w:val="22"/>
          <w:szCs w:val="22"/>
        </w:rPr>
        <w:lastRenderedPageBreak/>
        <w:t xml:space="preserve">приказом </w:t>
      </w:r>
      <w:r w:rsidRPr="00B17BB5">
        <w:rPr>
          <w:spacing w:val="-6"/>
          <w:sz w:val="22"/>
          <w:szCs w:val="22"/>
        </w:rPr>
        <w:t xml:space="preserve">МЧС России </w:t>
      </w:r>
      <w:r w:rsidRPr="00B17BB5">
        <w:rPr>
          <w:color w:val="000000"/>
          <w:sz w:val="22"/>
          <w:szCs w:val="22"/>
        </w:rPr>
        <w:t>от 18 декабря 2014 года</w:t>
      </w:r>
      <w:proofErr w:type="gramEnd"/>
      <w:r w:rsidRPr="00B17BB5">
        <w:rPr>
          <w:color w:val="000000"/>
          <w:sz w:val="22"/>
          <w:szCs w:val="22"/>
        </w:rPr>
        <w:t xml:space="preserve"> № 701, и с учетом методических рекомендаций по созданию, подготовке, оснащению и применению сил гражданской обороны.</w:t>
      </w:r>
    </w:p>
    <w:p w14:paraId="7442F3C2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22.Функции, полномочия и порядок функционирования сил гражданской обороны определяются положениями (уставами) о них.</w:t>
      </w:r>
    </w:p>
    <w:p w14:paraId="478E568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23.Органы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14:paraId="3A9A7F64" w14:textId="77777777" w:rsidR="00B17BB5" w:rsidRPr="00B17BB5" w:rsidRDefault="00B17BB5" w:rsidP="00B17BB5">
      <w:pPr>
        <w:jc w:val="both"/>
        <w:rPr>
          <w:b/>
          <w:bCs/>
          <w:sz w:val="22"/>
          <w:szCs w:val="22"/>
        </w:rPr>
      </w:pPr>
    </w:p>
    <w:p w14:paraId="5415ECF4" w14:textId="77777777" w:rsidR="00B17BB5" w:rsidRPr="00B17BB5" w:rsidRDefault="00B17BB5" w:rsidP="00B17BB5">
      <w:pPr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5. Применение сил гражданской обороны</w:t>
      </w:r>
    </w:p>
    <w:p w14:paraId="10DB4958" w14:textId="479981B2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14:paraId="1B498276" w14:textId="77777777" w:rsidR="00B17BB5" w:rsidRPr="00B17BB5" w:rsidRDefault="00B17BB5" w:rsidP="00B17BB5">
      <w:pPr>
        <w:tabs>
          <w:tab w:val="left" w:pos="142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14:paraId="6E1EA063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14:paraId="27FBE6A9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14:paraId="05CC9C11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14:paraId="158BF445" w14:textId="77777777" w:rsidR="00B17BB5" w:rsidRPr="00B17BB5" w:rsidRDefault="00B17BB5" w:rsidP="00B17BB5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ab/>
        <w:t xml:space="preserve">26.Содержание аварийно-спасательных работ включает в себя: </w:t>
      </w:r>
    </w:p>
    <w:p w14:paraId="3526C878" w14:textId="77777777" w:rsidR="00B17BB5" w:rsidRPr="00B17BB5" w:rsidRDefault="00B17BB5" w:rsidP="00B17BB5">
      <w:pPr>
        <w:tabs>
          <w:tab w:val="left" w:pos="1701"/>
        </w:tabs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ведение разведки маршрутов выдвижения формирований и участков (объектов) работ;</w:t>
      </w:r>
    </w:p>
    <w:p w14:paraId="2BE56F6C" w14:textId="77777777" w:rsidR="00B17BB5" w:rsidRPr="00B17BB5" w:rsidRDefault="00B17BB5" w:rsidP="00B17BB5">
      <w:pPr>
        <w:tabs>
          <w:tab w:val="left" w:pos="1701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локализацию и тушение пожаров на участках (объектах) работ и путях выдвижения к ним;</w:t>
      </w:r>
    </w:p>
    <w:p w14:paraId="1BF0552F" w14:textId="77777777" w:rsidR="00B17BB5" w:rsidRPr="00B17BB5" w:rsidRDefault="00B17BB5" w:rsidP="00B17BB5">
      <w:pPr>
        <w:tabs>
          <w:tab w:val="left" w:pos="1701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14:paraId="6E00A278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вскрытие разрушенных, поврежденных и заваленных защитных сооружений и спасение находящихся в них людей;</w:t>
      </w:r>
    </w:p>
    <w:p w14:paraId="2965D0DA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5) подачу воздуха в заваленные защитные сооружения;</w:t>
      </w:r>
    </w:p>
    <w:p w14:paraId="420A0D64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6) оказание первой помощи </w:t>
      </w:r>
      <w:proofErr w:type="gramStart"/>
      <w:r w:rsidRPr="00B17BB5">
        <w:rPr>
          <w:color w:val="000000"/>
          <w:sz w:val="22"/>
          <w:szCs w:val="22"/>
        </w:rPr>
        <w:t>пораженным</w:t>
      </w:r>
      <w:proofErr w:type="gramEnd"/>
      <w:r w:rsidRPr="00B17BB5">
        <w:rPr>
          <w:color w:val="000000"/>
          <w:sz w:val="22"/>
          <w:szCs w:val="22"/>
        </w:rPr>
        <w:t xml:space="preserve"> и эвакуация их в медицинские организации;</w:t>
      </w:r>
    </w:p>
    <w:p w14:paraId="16B09923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7) вывод (вывоз) населения из опасных мест в безопасные районы;</w:t>
      </w:r>
    </w:p>
    <w:p w14:paraId="0FEF8519" w14:textId="77777777" w:rsidR="00B17BB5" w:rsidRPr="00B17BB5" w:rsidRDefault="00B17BB5" w:rsidP="00B17BB5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14:paraId="72D1B817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14:paraId="72904A6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28. Содержание других неотложных работ включает в себя:</w:t>
      </w:r>
    </w:p>
    <w:p w14:paraId="248361F5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прокладку колонных путей и устройство проездов (проходов) в завалах и зонах заражения;</w:t>
      </w:r>
    </w:p>
    <w:p w14:paraId="5F51B650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14:paraId="5CCC11BF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14:paraId="1BD1C1CD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14:paraId="5904A126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14:paraId="21A71A2E" w14:textId="77777777" w:rsidR="00B17BB5" w:rsidRPr="00B17BB5" w:rsidRDefault="00B17BB5" w:rsidP="00B17BB5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6)</w:t>
      </w:r>
      <w:r w:rsidRPr="00B17BB5">
        <w:rPr>
          <w:color w:val="000000"/>
          <w:sz w:val="22"/>
          <w:szCs w:val="22"/>
        </w:rPr>
        <w:tab/>
        <w:t>ремонт и восстановление поврежденных защитных сооружений гражданской обороны.</w:t>
      </w:r>
    </w:p>
    <w:p w14:paraId="22A4155A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lastRenderedPageBreak/>
        <w:t>29.Планирование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14:paraId="0BD3F1D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по решению Губернатора Ленинградской области в соответствии с Федеральным законом от 12 февраля 1998 года № 28-ФЗ «О гражданской обороне».</w:t>
      </w:r>
    </w:p>
    <w:p w14:paraId="5CF19E45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</w:p>
    <w:p w14:paraId="3C519CC0" w14:textId="77777777" w:rsidR="00B17BB5" w:rsidRPr="00B17BB5" w:rsidRDefault="00B17BB5" w:rsidP="00B17BB5">
      <w:pPr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6.</w:t>
      </w:r>
      <w:r w:rsidRPr="00B17BB5">
        <w:rPr>
          <w:b/>
          <w:bCs/>
          <w:sz w:val="22"/>
          <w:szCs w:val="22"/>
        </w:rPr>
        <w:tab/>
        <w:t>Поддержание в готовности сил гражданской обороны</w:t>
      </w:r>
    </w:p>
    <w:p w14:paraId="21F749DE" w14:textId="77777777" w:rsidR="00B17BB5" w:rsidRPr="00B17BB5" w:rsidRDefault="00B17BB5" w:rsidP="00B17BB5">
      <w:pPr>
        <w:jc w:val="both"/>
        <w:rPr>
          <w:b/>
          <w:bCs/>
          <w:sz w:val="22"/>
          <w:szCs w:val="22"/>
        </w:rPr>
      </w:pPr>
    </w:p>
    <w:p w14:paraId="26D9948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31. </w:t>
      </w:r>
      <w:proofErr w:type="gramStart"/>
      <w:r w:rsidRPr="00B17BB5">
        <w:rPr>
          <w:color w:val="000000"/>
          <w:sz w:val="22"/>
          <w:szCs w:val="22"/>
        </w:rPr>
        <w:t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B17BB5">
        <w:rPr>
          <w:color w:val="000000"/>
          <w:sz w:val="22"/>
          <w:szCs w:val="22"/>
        </w:rPr>
        <w:t xml:space="preserve"> водных </w:t>
      </w:r>
      <w:proofErr w:type="gramStart"/>
      <w:r w:rsidRPr="00B17BB5">
        <w:rPr>
          <w:color w:val="000000"/>
          <w:sz w:val="22"/>
          <w:szCs w:val="22"/>
        </w:rPr>
        <w:t>объектах</w:t>
      </w:r>
      <w:proofErr w:type="gramEnd"/>
      <w:r w:rsidRPr="00B17BB5">
        <w:rPr>
          <w:color w:val="000000"/>
          <w:sz w:val="22"/>
          <w:szCs w:val="22"/>
        </w:rPr>
        <w:t>, документами организаций, создающих силы гражданской обороны.</w:t>
      </w:r>
    </w:p>
    <w:p w14:paraId="0422DDF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32. Поддержание в состоянии постоянной готовности сил гражданской обороны обеспечивается:</w:t>
      </w:r>
    </w:p>
    <w:p w14:paraId="48A978E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14:paraId="288F6C7D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14:paraId="2141D0F4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планированием и проведением занятий и мероприятий оперативной подготовки (тренировок, учений).</w:t>
      </w:r>
    </w:p>
    <w:p w14:paraId="74F9D67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33. </w:t>
      </w:r>
      <w:proofErr w:type="gramStart"/>
      <w:r w:rsidRPr="00B17BB5">
        <w:rPr>
          <w:color w:val="000000"/>
          <w:sz w:val="22"/>
          <w:szCs w:val="22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Приозерском  муниципальном районе, в ходе плановых мероприятий по проверке готовности и мероприятий оперативной подготовки в соответствии с планом основных мероприятий Приозерского муниципального района  в области гражданской обороны, предупреждения и ликвидации чрезвычайных ситуаций, обеспечения пожарной безопасности и</w:t>
      </w:r>
      <w:proofErr w:type="gramEnd"/>
      <w:r w:rsidRPr="00B17BB5">
        <w:rPr>
          <w:color w:val="000000"/>
          <w:sz w:val="22"/>
          <w:szCs w:val="22"/>
        </w:rPr>
        <w:t xml:space="preserve">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14:paraId="2FA4709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14:paraId="527F111D" w14:textId="77777777" w:rsidR="00B17BB5" w:rsidRPr="00B17BB5" w:rsidRDefault="00B17BB5" w:rsidP="00B17BB5">
      <w:pPr>
        <w:widowControl w:val="0"/>
        <w:tabs>
          <w:tab w:val="left" w:pos="1087"/>
        </w:tabs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7. Обеспечение деятельности сил гражданской обороны</w:t>
      </w:r>
    </w:p>
    <w:p w14:paraId="6FC06657" w14:textId="77777777" w:rsidR="00B17BB5" w:rsidRPr="00B17BB5" w:rsidRDefault="00B17BB5" w:rsidP="00B17BB5">
      <w:pPr>
        <w:widowControl w:val="0"/>
        <w:tabs>
          <w:tab w:val="left" w:pos="1087"/>
        </w:tabs>
        <w:jc w:val="both"/>
        <w:rPr>
          <w:b/>
          <w:bCs/>
          <w:sz w:val="22"/>
          <w:szCs w:val="22"/>
        </w:rPr>
      </w:pPr>
    </w:p>
    <w:p w14:paraId="43230B85" w14:textId="77777777" w:rsidR="00B17BB5" w:rsidRPr="00B17BB5" w:rsidRDefault="00B17BB5" w:rsidP="00B17BB5">
      <w:pPr>
        <w:widowControl w:val="0"/>
        <w:tabs>
          <w:tab w:val="left" w:pos="1277"/>
          <w:tab w:val="left" w:pos="1701"/>
        </w:tabs>
        <w:ind w:firstLine="709"/>
        <w:jc w:val="both"/>
        <w:rPr>
          <w:sz w:val="22"/>
          <w:szCs w:val="22"/>
        </w:rPr>
      </w:pPr>
      <w:r w:rsidRPr="00B17BB5">
        <w:rPr>
          <w:sz w:val="22"/>
          <w:szCs w:val="22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14:paraId="327DC728" w14:textId="77777777" w:rsidR="00B17BB5" w:rsidRPr="00B17BB5" w:rsidRDefault="00B17BB5" w:rsidP="00B17BB5">
      <w:pPr>
        <w:widowControl w:val="0"/>
        <w:tabs>
          <w:tab w:val="left" w:pos="1427"/>
          <w:tab w:val="left" w:pos="1701"/>
        </w:tabs>
        <w:ind w:firstLine="709"/>
        <w:jc w:val="both"/>
        <w:rPr>
          <w:sz w:val="22"/>
          <w:szCs w:val="22"/>
        </w:rPr>
      </w:pPr>
      <w:r w:rsidRPr="00B17BB5">
        <w:rPr>
          <w:sz w:val="22"/>
          <w:szCs w:val="22"/>
        </w:rPr>
        <w:t xml:space="preserve">35.  Накопление, хранение и использование </w:t>
      </w:r>
      <w:proofErr w:type="gramStart"/>
      <w:r w:rsidRPr="00B17BB5">
        <w:rPr>
          <w:sz w:val="22"/>
          <w:szCs w:val="22"/>
        </w:rPr>
        <w:t>материально-технических</w:t>
      </w:r>
      <w:proofErr w:type="gramEnd"/>
      <w:r w:rsidRPr="00B17BB5">
        <w:rPr>
          <w:sz w:val="22"/>
          <w:szCs w:val="22"/>
        </w:rPr>
        <w:t xml:space="preserve">, продовольственных, </w:t>
      </w:r>
    </w:p>
    <w:p w14:paraId="4AB6DBC3" w14:textId="67116380" w:rsidR="00B17BB5" w:rsidRDefault="00B17BB5" w:rsidP="00B17BB5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  <w:proofErr w:type="gramStart"/>
      <w:r w:rsidRPr="00B17BB5">
        <w:rPr>
          <w:sz w:val="22"/>
          <w:szCs w:val="22"/>
        </w:rPr>
        <w:t>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</w:t>
      </w:r>
      <w:proofErr w:type="gramEnd"/>
      <w:r w:rsidRPr="00B17BB5">
        <w:rPr>
          <w:sz w:val="22"/>
          <w:szCs w:val="22"/>
        </w:rPr>
        <w:t xml:space="preserve">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14:paraId="21231D8A" w14:textId="77777777" w:rsidR="00B17BB5" w:rsidRDefault="00B17BB5" w:rsidP="00B17BB5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</w:p>
    <w:p w14:paraId="5B30EA28" w14:textId="77777777" w:rsidR="00B17BB5" w:rsidRPr="00B17BB5" w:rsidRDefault="00B17BB5" w:rsidP="00B17BB5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</w:p>
    <w:p w14:paraId="6419A473" w14:textId="77777777" w:rsidR="00B17BB5" w:rsidRPr="00B17BB5" w:rsidRDefault="00B17BB5" w:rsidP="00B17BB5">
      <w:pPr>
        <w:spacing w:line="276" w:lineRule="auto"/>
        <w:ind w:left="5387"/>
        <w:jc w:val="right"/>
        <w:rPr>
          <w:sz w:val="16"/>
          <w:szCs w:val="16"/>
        </w:rPr>
      </w:pPr>
    </w:p>
    <w:p w14:paraId="46C6BD19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16"/>
          <w:szCs w:val="16"/>
        </w:rPr>
      </w:pPr>
      <w:r w:rsidRPr="00B17BB5">
        <w:rPr>
          <w:color w:val="000000"/>
          <w:sz w:val="16"/>
          <w:szCs w:val="16"/>
        </w:rPr>
        <w:t>приложение 2</w:t>
      </w:r>
    </w:p>
    <w:p w14:paraId="51514272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УТВЕРЖДЕНО</w:t>
      </w:r>
    </w:p>
    <w:p w14:paraId="356EEB80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     постановлением         администрации</w:t>
      </w:r>
    </w:p>
    <w:p w14:paraId="7B4D7067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          муниципального            образования</w:t>
      </w:r>
    </w:p>
    <w:p w14:paraId="64DE16A1" w14:textId="49D023BA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>Громовское</w:t>
      </w:r>
      <w:r w:rsidRPr="00B17BB5">
        <w:rPr>
          <w:sz w:val="16"/>
          <w:szCs w:val="16"/>
        </w:rPr>
        <w:t xml:space="preserve"> сельское поселение</w:t>
      </w:r>
    </w:p>
    <w:p w14:paraId="3716F807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      от   26    февраля     2019 года  № 25___    </w:t>
      </w:r>
    </w:p>
    <w:p w14:paraId="073600B5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16"/>
          <w:szCs w:val="16"/>
        </w:rPr>
      </w:pPr>
    </w:p>
    <w:p w14:paraId="3DC5E344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16"/>
          <w:szCs w:val="16"/>
        </w:rPr>
      </w:pPr>
    </w:p>
    <w:p w14:paraId="377C7F38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22"/>
          <w:szCs w:val="22"/>
        </w:rPr>
      </w:pPr>
    </w:p>
    <w:p w14:paraId="3E2967B4" w14:textId="77777777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color w:val="3C3C3C"/>
          <w:sz w:val="22"/>
          <w:szCs w:val="22"/>
        </w:rPr>
      </w:pPr>
      <w:r w:rsidRPr="00B17BB5">
        <w:rPr>
          <w:color w:val="3C3C3C"/>
          <w:sz w:val="22"/>
          <w:szCs w:val="22"/>
        </w:rPr>
        <w:t>Перечень</w:t>
      </w:r>
    </w:p>
    <w:p w14:paraId="557C2E7E" w14:textId="3F6F6004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color w:val="3C3C3C"/>
          <w:sz w:val="22"/>
          <w:szCs w:val="22"/>
        </w:rPr>
      </w:pPr>
      <w:r w:rsidRPr="00B17BB5">
        <w:rPr>
          <w:color w:val="3C3C3C"/>
          <w:sz w:val="22"/>
          <w:szCs w:val="22"/>
        </w:rPr>
        <w:t xml:space="preserve">организаций, которые создают нештатные формирования по обеспечению выполнения мероприятий по гражданской обороне на территории муниципального образования </w:t>
      </w:r>
      <w:r>
        <w:rPr>
          <w:color w:val="3C3C3C"/>
          <w:sz w:val="22"/>
          <w:szCs w:val="22"/>
        </w:rPr>
        <w:t>Громовское</w:t>
      </w:r>
      <w:r w:rsidRPr="00B17BB5">
        <w:rPr>
          <w:color w:val="3C3C3C"/>
          <w:sz w:val="22"/>
          <w:szCs w:val="22"/>
        </w:rPr>
        <w:t xml:space="preserve"> сельское поселение</w:t>
      </w:r>
    </w:p>
    <w:p w14:paraId="18108A44" w14:textId="77777777" w:rsidR="00B17BB5" w:rsidRPr="00B17BB5" w:rsidRDefault="00B17BB5" w:rsidP="00B17BB5">
      <w:pPr>
        <w:spacing w:line="276" w:lineRule="auto"/>
        <w:ind w:left="5387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401"/>
        <w:gridCol w:w="2085"/>
        <w:gridCol w:w="2836"/>
      </w:tblGrid>
      <w:tr w:rsidR="00B17BB5" w:rsidRPr="00B17BB5" w14:paraId="59294B71" w14:textId="77777777" w:rsidTr="0013603D">
        <w:trPr>
          <w:trHeight w:val="15"/>
        </w:trPr>
        <w:tc>
          <w:tcPr>
            <w:tcW w:w="676" w:type="dxa"/>
            <w:hideMark/>
          </w:tcPr>
          <w:p w14:paraId="4D951B29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hideMark/>
          </w:tcPr>
          <w:p w14:paraId="6C3FC02B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3" w:type="dxa"/>
            <w:hideMark/>
          </w:tcPr>
          <w:p w14:paraId="64BC2E60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hideMark/>
          </w:tcPr>
          <w:p w14:paraId="224C035A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</w:tr>
      <w:tr w:rsidR="00B17BB5" w:rsidRPr="00B17BB5" w14:paraId="63840E67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00D49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 xml:space="preserve">N </w:t>
            </w:r>
            <w:proofErr w:type="gramStart"/>
            <w:r w:rsidRPr="00B17BB5">
              <w:rPr>
                <w:color w:val="2D2D2D"/>
                <w:sz w:val="22"/>
                <w:szCs w:val="22"/>
              </w:rPr>
              <w:t>п</w:t>
            </w:r>
            <w:proofErr w:type="gramEnd"/>
            <w:r w:rsidRPr="00B17BB5">
              <w:rPr>
                <w:color w:val="2D2D2D"/>
                <w:sz w:val="22"/>
                <w:szCs w:val="22"/>
              </w:rPr>
              <w:t>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A7E30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Наименование организации (формирования)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7DB04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Количество формирований, всего, ед.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A11A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Количество л/</w:t>
            </w:r>
            <w:proofErr w:type="gramStart"/>
            <w:r w:rsidRPr="00B17BB5">
              <w:rPr>
                <w:color w:val="2D2D2D"/>
                <w:sz w:val="22"/>
                <w:szCs w:val="22"/>
              </w:rPr>
              <w:t>с</w:t>
            </w:r>
            <w:proofErr w:type="gramEnd"/>
            <w:r w:rsidRPr="00B17BB5">
              <w:rPr>
                <w:color w:val="2D2D2D"/>
                <w:sz w:val="22"/>
                <w:szCs w:val="22"/>
              </w:rPr>
              <w:t>, всего, чел.</w:t>
            </w:r>
          </w:p>
        </w:tc>
      </w:tr>
      <w:tr w:rsidR="00B17BB5" w:rsidRPr="00B17BB5" w14:paraId="5408D192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9845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718A2" w14:textId="0925F1F0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ГУП «Леноблводоканал»</w:t>
            </w:r>
          </w:p>
        </w:tc>
      </w:tr>
      <w:tr w:rsidR="00B17BB5" w:rsidRPr="00B17BB5" w14:paraId="60968C89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CBC42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F113D" w14:textId="77777777" w:rsidR="00B17BB5" w:rsidRPr="00B17BB5" w:rsidRDefault="00B17BB5" w:rsidP="00B17BB5">
            <w:pPr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аварийно-технические команды по водопроводным сетям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4FBF3" w14:textId="0D2F7205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241E3" w14:textId="372036E9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10</w:t>
            </w:r>
          </w:p>
        </w:tc>
      </w:tr>
      <w:tr w:rsidR="00B17BB5" w:rsidRPr="00B17BB5" w14:paraId="094CA2C3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A5344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915F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ЗАО ТВЭЛОблСервис</w:t>
            </w:r>
          </w:p>
        </w:tc>
      </w:tr>
      <w:tr w:rsidR="00B17BB5" w:rsidRPr="00B17BB5" w14:paraId="584F75D9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DA3F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D80B2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звено по обслуживанию защитных сооружений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F1664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AB931" w14:textId="6D49BA40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4</w:t>
            </w:r>
          </w:p>
        </w:tc>
      </w:tr>
      <w:tr w:rsidR="00B17BB5" w:rsidRPr="00B17BB5" w14:paraId="7E99F5F6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8F8FE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52F73" w14:textId="4DFA99D1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ООО «Энерго-Ресурс»</w:t>
            </w:r>
          </w:p>
        </w:tc>
      </w:tr>
      <w:tr w:rsidR="00B17BB5" w:rsidRPr="00B17BB5" w14:paraId="4821F4F8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DDE7E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D78FE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 xml:space="preserve">аварийно-технические команды по тепловым сетям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76D6E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E07E7" w14:textId="6FC1692B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6</w:t>
            </w:r>
          </w:p>
        </w:tc>
      </w:tr>
      <w:tr w:rsidR="00B17BB5" w:rsidRPr="00B17BB5" w14:paraId="500B3414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FB5F1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3D550" w14:textId="7CB80B36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 xml:space="preserve">ООО </w:t>
            </w:r>
            <w:r>
              <w:rPr>
                <w:color w:val="2D2D2D"/>
                <w:sz w:val="22"/>
                <w:szCs w:val="22"/>
              </w:rPr>
              <w:t>«Громовский Бетон»</w:t>
            </w:r>
          </w:p>
        </w:tc>
      </w:tr>
      <w:tr w:rsidR="00B17BB5" w:rsidRPr="00B17BB5" w14:paraId="6E6F05A1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9D12F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AE3D2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аварийно-техническая команда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2D0C5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FB7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6</w:t>
            </w:r>
          </w:p>
        </w:tc>
      </w:tr>
      <w:tr w:rsidR="00B17BB5" w:rsidRPr="00B17BB5" w14:paraId="5F7C996D" w14:textId="77777777" w:rsidTr="0013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8896" w:type="dxa"/>
          <w:trHeight w:val="60"/>
        </w:trPr>
        <w:tc>
          <w:tcPr>
            <w:tcW w:w="676" w:type="dxa"/>
            <w:tcBorders>
              <w:bottom w:val="nil"/>
              <w:right w:val="nil"/>
            </w:tcBorders>
          </w:tcPr>
          <w:p w14:paraId="3437E5EE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</w:tr>
    </w:tbl>
    <w:p w14:paraId="4A16CCC1" w14:textId="77777777" w:rsidR="00B17BB5" w:rsidRPr="00B17BB5" w:rsidRDefault="00B17BB5" w:rsidP="00B17BB5">
      <w:pPr>
        <w:jc w:val="both"/>
        <w:rPr>
          <w:sz w:val="22"/>
          <w:szCs w:val="22"/>
        </w:rPr>
      </w:pPr>
    </w:p>
    <w:p w14:paraId="67B9E001" w14:textId="77777777" w:rsidR="00B17BB5" w:rsidRPr="00B17BB5" w:rsidRDefault="00B17BB5" w:rsidP="00B17BB5">
      <w:pPr>
        <w:keepNext/>
        <w:keepLines/>
        <w:widowControl w:val="0"/>
        <w:ind w:right="27"/>
        <w:jc w:val="both"/>
        <w:outlineLvl w:val="1"/>
        <w:rPr>
          <w:bCs/>
          <w:sz w:val="22"/>
          <w:szCs w:val="22"/>
        </w:rPr>
      </w:pPr>
    </w:p>
    <w:p w14:paraId="287D584C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6BB12017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05291350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13D68868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283BB4EE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1598DC50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2448B857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14D49BD4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3B6ACCA9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0B3A5586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57EFBF42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23892F0E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60DEEB06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62EB3532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7464AE34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557C086F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125C7ACB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00DF89E1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1AB91ED5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46439715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2A07C903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07B75468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7BAE4756" w14:textId="2C060B07" w:rsidR="004B01CA" w:rsidRPr="00EF75AC" w:rsidRDefault="004B01CA" w:rsidP="00B17BB5"/>
    <w:sectPr w:rsidR="004B01CA" w:rsidRPr="00EF75AC" w:rsidSect="00B17BB5">
      <w:headerReference w:type="default" r:id="rId17"/>
      <w:footerReference w:type="default" r:id="rId18"/>
      <w:pgSz w:w="11906" w:h="16838"/>
      <w:pgMar w:top="822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C468A" w14:textId="77777777" w:rsidR="00FE1346" w:rsidRDefault="00FE1346" w:rsidP="00624192">
      <w:r>
        <w:separator/>
      </w:r>
    </w:p>
  </w:endnote>
  <w:endnote w:type="continuationSeparator" w:id="0">
    <w:p w14:paraId="732657E4" w14:textId="77777777" w:rsidR="00FE1346" w:rsidRDefault="00FE1346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5854B" w14:textId="77777777" w:rsidR="00FE1346" w:rsidRDefault="00FE1346" w:rsidP="00624192">
      <w:r>
        <w:separator/>
      </w:r>
    </w:p>
  </w:footnote>
  <w:footnote w:type="continuationSeparator" w:id="0">
    <w:p w14:paraId="2E60AB80" w14:textId="77777777" w:rsidR="00FE1346" w:rsidRDefault="00FE1346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6F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53C74"/>
    <w:rsid w:val="00061085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110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24217"/>
    <w:rsid w:val="00524DAA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76302"/>
    <w:rsid w:val="006814B7"/>
    <w:rsid w:val="00695C67"/>
    <w:rsid w:val="006C5526"/>
    <w:rsid w:val="006E125F"/>
    <w:rsid w:val="006F0014"/>
    <w:rsid w:val="006F5910"/>
    <w:rsid w:val="007144B5"/>
    <w:rsid w:val="007472BA"/>
    <w:rsid w:val="00782CE7"/>
    <w:rsid w:val="007851EA"/>
    <w:rsid w:val="007937C7"/>
    <w:rsid w:val="00796FE5"/>
    <w:rsid w:val="007D28D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5AED"/>
    <w:rsid w:val="008A2115"/>
    <w:rsid w:val="008B50D2"/>
    <w:rsid w:val="008C33A2"/>
    <w:rsid w:val="008C6C49"/>
    <w:rsid w:val="008E477F"/>
    <w:rsid w:val="008F1A26"/>
    <w:rsid w:val="00906163"/>
    <w:rsid w:val="00910C64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751F7"/>
    <w:rsid w:val="00AA064A"/>
    <w:rsid w:val="00AA3E8F"/>
    <w:rsid w:val="00AB2F18"/>
    <w:rsid w:val="00AB5600"/>
    <w:rsid w:val="00B07BAB"/>
    <w:rsid w:val="00B17BB5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E446F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29AB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295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1346"/>
    <w:rsid w:val="00FE5B1A"/>
    <w:rsid w:val="00FE6FE2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010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4542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635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2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074017" TargetMode="External"/><Relationship Id="rId10" Type="http://schemas.openxmlformats.org/officeDocument/2006/relationships/hyperlink" Target="http://docs.cntd.ru/document/90170104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AF0E-D497-4873-AEDA-9F8C938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3857</Words>
  <Characters>21990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2022-03-04T09:22:00Z</cp:lastPrinted>
  <dcterms:created xsi:type="dcterms:W3CDTF">2022-03-04T09:34:00Z</dcterms:created>
  <dcterms:modified xsi:type="dcterms:W3CDTF">2022-03-04T09:42:00Z</dcterms:modified>
</cp:coreProperties>
</file>