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28" w:rsidRPr="00F85F28" w:rsidRDefault="00F85F28" w:rsidP="00F85F28">
      <w:pPr>
        <w:ind w:firstLine="567"/>
        <w:jc w:val="center"/>
        <w:rPr>
          <w:b/>
          <w:sz w:val="24"/>
        </w:rPr>
      </w:pPr>
      <w:r w:rsidRPr="00F85F28">
        <w:rPr>
          <w:b/>
          <w:sz w:val="24"/>
        </w:rPr>
        <w:t xml:space="preserve">Пояснительная записка </w:t>
      </w:r>
    </w:p>
    <w:p w:rsidR="00F85F28" w:rsidRPr="00F85F28" w:rsidRDefault="00F85F28" w:rsidP="00F85F28">
      <w:pPr>
        <w:ind w:firstLine="567"/>
        <w:jc w:val="center"/>
        <w:rPr>
          <w:b/>
          <w:sz w:val="24"/>
        </w:rPr>
      </w:pPr>
      <w:r w:rsidRPr="00F85F28">
        <w:rPr>
          <w:b/>
          <w:sz w:val="24"/>
        </w:rPr>
        <w:t xml:space="preserve">к прогнозу основных показателей социально-экономического развития </w:t>
      </w:r>
    </w:p>
    <w:p w:rsidR="00F85F28" w:rsidRDefault="00F85F28" w:rsidP="00F85F28">
      <w:pPr>
        <w:ind w:firstLine="567"/>
        <w:jc w:val="center"/>
        <w:rPr>
          <w:b/>
          <w:sz w:val="24"/>
        </w:rPr>
      </w:pPr>
      <w:r w:rsidRPr="00F85F28">
        <w:rPr>
          <w:b/>
          <w:sz w:val="24"/>
        </w:rPr>
        <w:t xml:space="preserve">МО </w:t>
      </w:r>
      <w:r>
        <w:rPr>
          <w:b/>
          <w:sz w:val="24"/>
        </w:rPr>
        <w:t>Громовское</w:t>
      </w:r>
      <w:r w:rsidRPr="00F85F28">
        <w:rPr>
          <w:b/>
          <w:sz w:val="24"/>
        </w:rPr>
        <w:t xml:space="preserve"> сельское поселение </w:t>
      </w:r>
      <w:r>
        <w:rPr>
          <w:b/>
          <w:sz w:val="24"/>
        </w:rPr>
        <w:t xml:space="preserve">МО </w:t>
      </w:r>
      <w:r w:rsidRPr="00F85F28">
        <w:rPr>
          <w:b/>
          <w:sz w:val="24"/>
        </w:rPr>
        <w:t xml:space="preserve">Приозерский муниципальный район Ленинградской области на 2023 год и плановый период 2024- 2025 года. </w:t>
      </w:r>
    </w:p>
    <w:p w:rsidR="00F85F28" w:rsidRPr="00F85F28" w:rsidRDefault="00F85F28" w:rsidP="00F85F28">
      <w:pPr>
        <w:ind w:firstLine="567"/>
        <w:jc w:val="center"/>
        <w:rPr>
          <w:b/>
          <w:sz w:val="24"/>
        </w:rPr>
      </w:pPr>
    </w:p>
    <w:p w:rsidR="00D358AF" w:rsidRPr="00D358AF" w:rsidRDefault="00D358AF" w:rsidP="00D358AF">
      <w:pPr>
        <w:pStyle w:val="af2"/>
        <w:spacing w:after="0"/>
        <w:ind w:left="0" w:right="-28" w:firstLine="567"/>
        <w:jc w:val="both"/>
        <w:rPr>
          <w:sz w:val="24"/>
        </w:rPr>
      </w:pPr>
      <w:proofErr w:type="gramStart"/>
      <w:r w:rsidRPr="00D358AF">
        <w:rPr>
          <w:sz w:val="24"/>
        </w:rPr>
        <w:t>Прогноз социально-экономического развития МО Громовское сельское поселение МО Приозерский муниципальный район Ленинградской области на 2023 год и плановый 2024-2025 год разработан с учетом сценарных условий функционирования экономики Ленинградской области, итогов социально-экономического развития МО Громовское сельское поселение за 2021 год и за январь-июнь 2022 года, на основе намерений функционирования средних предприятий, тенденций развития малого предпринимательства.</w:t>
      </w:r>
      <w:proofErr w:type="gramEnd"/>
    </w:p>
    <w:p w:rsidR="00D358AF" w:rsidRPr="00D358AF" w:rsidRDefault="00D358AF" w:rsidP="00D358AF">
      <w:pPr>
        <w:pStyle w:val="af2"/>
        <w:spacing w:after="0"/>
        <w:ind w:left="0" w:right="-28" w:firstLine="567"/>
        <w:jc w:val="both"/>
        <w:rPr>
          <w:sz w:val="24"/>
        </w:rPr>
      </w:pPr>
      <w:r w:rsidRPr="00D358AF">
        <w:rPr>
          <w:sz w:val="24"/>
        </w:rPr>
        <w:t>С момента подготовки и одобрения прогноза социально-экономического развития МО Громовское сельское поселение на 202</w:t>
      </w:r>
      <w:r>
        <w:rPr>
          <w:sz w:val="24"/>
        </w:rPr>
        <w:t>2</w:t>
      </w:r>
      <w:r w:rsidRPr="00D358AF">
        <w:rPr>
          <w:sz w:val="24"/>
        </w:rPr>
        <w:t>-2024 год наблюдается улучшение как внешних, так и внутренних условий развития экономики Ленинградской области и МО Громовское сельское поселение. Траектория развития в 2022 году и на период до 2024 года определяется не только экономическими, но и сохраняющимися эпидемиологическими факторами и в связи с этим характеризуется относительной степенью неопределенности.</w:t>
      </w:r>
    </w:p>
    <w:p w:rsidR="00394ABE" w:rsidRPr="00D358AF" w:rsidRDefault="00D358AF" w:rsidP="00D358AF">
      <w:pPr>
        <w:pStyle w:val="a9"/>
        <w:spacing w:line="276" w:lineRule="auto"/>
        <w:ind w:firstLine="567"/>
        <w:jc w:val="both"/>
        <w:rPr>
          <w:sz w:val="24"/>
        </w:rPr>
      </w:pPr>
      <w:proofErr w:type="gramStart"/>
      <w:r w:rsidRPr="00D358AF">
        <w:rPr>
          <w:sz w:val="24"/>
        </w:rPr>
        <w:t>Прогноз социально-экономического развития МО Громовское сельское поселение на 2023 год и на плановый период 2024-2025 годов разработан в   базовом варианте и характеризует наиболее вероятный сценарий развития экономики 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экономике.</w:t>
      </w:r>
      <w:proofErr w:type="gramEnd"/>
    </w:p>
    <w:p w:rsidR="00D358AF" w:rsidRDefault="00D358AF" w:rsidP="00B37D4D">
      <w:pPr>
        <w:pStyle w:val="a9"/>
        <w:spacing w:line="276" w:lineRule="auto"/>
        <w:jc w:val="center"/>
        <w:rPr>
          <w:b/>
          <w:bCs/>
          <w:sz w:val="24"/>
        </w:rPr>
      </w:pPr>
    </w:p>
    <w:p w:rsidR="004900A6" w:rsidRDefault="00C22922" w:rsidP="00B37D4D">
      <w:pPr>
        <w:pStyle w:val="a9"/>
        <w:spacing w:line="276" w:lineRule="auto"/>
        <w:jc w:val="center"/>
        <w:rPr>
          <w:b/>
          <w:bCs/>
          <w:sz w:val="24"/>
        </w:rPr>
      </w:pPr>
      <w:r w:rsidRPr="00B32D88">
        <w:rPr>
          <w:b/>
          <w:bCs/>
          <w:sz w:val="24"/>
        </w:rPr>
        <w:t>Общая оценка социально-экономической ситуации в муниципальном образовани</w:t>
      </w:r>
      <w:r w:rsidR="00182D5C">
        <w:rPr>
          <w:b/>
          <w:bCs/>
          <w:sz w:val="24"/>
        </w:rPr>
        <w:t>и</w:t>
      </w:r>
      <w:r w:rsidRPr="00B32D88">
        <w:rPr>
          <w:b/>
          <w:bCs/>
          <w:sz w:val="24"/>
        </w:rPr>
        <w:t xml:space="preserve"> </w:t>
      </w:r>
      <w:r w:rsidR="00634D2E" w:rsidRPr="00634D2E">
        <w:rPr>
          <w:b/>
          <w:sz w:val="24"/>
        </w:rPr>
        <w:t>Громовско</w:t>
      </w:r>
      <w:r w:rsidR="00634D2E">
        <w:rPr>
          <w:b/>
          <w:sz w:val="24"/>
        </w:rPr>
        <w:t>е</w:t>
      </w:r>
      <w:r w:rsidR="00634D2E" w:rsidRPr="00B32D88">
        <w:rPr>
          <w:b/>
          <w:bCs/>
          <w:sz w:val="24"/>
        </w:rPr>
        <w:t xml:space="preserve"> </w:t>
      </w:r>
      <w:r w:rsidRPr="00B32D88">
        <w:rPr>
          <w:b/>
          <w:bCs/>
          <w:sz w:val="24"/>
        </w:rPr>
        <w:t xml:space="preserve">сельское поселение </w:t>
      </w:r>
    </w:p>
    <w:p w:rsidR="002C6D50" w:rsidRPr="00B32D88" w:rsidRDefault="002C6D50" w:rsidP="002C6D50">
      <w:pPr>
        <w:pStyle w:val="a9"/>
        <w:spacing w:line="276" w:lineRule="auto"/>
        <w:ind w:firstLine="708"/>
        <w:jc w:val="both"/>
        <w:rPr>
          <w:b/>
          <w:bCs/>
          <w:sz w:val="24"/>
        </w:rPr>
      </w:pPr>
      <w:r w:rsidRPr="00BA4124">
        <w:rPr>
          <w:sz w:val="24"/>
        </w:rPr>
        <w:t xml:space="preserve">Громовское  поселение занимает центральное положение в муниципальном образовании Приозерский район Ленинградской области. С севера поселение граничит с </w:t>
      </w:r>
      <w:proofErr w:type="spellStart"/>
      <w:r w:rsidRPr="00BA4124">
        <w:rPr>
          <w:sz w:val="24"/>
        </w:rPr>
        <w:t>Плодовским</w:t>
      </w:r>
      <w:proofErr w:type="spellEnd"/>
      <w:r w:rsidRPr="00BA4124">
        <w:rPr>
          <w:sz w:val="24"/>
        </w:rPr>
        <w:t xml:space="preserve"> поселением. С востока граница проходит по западному берегу Ладожского озера. С юга граница проходит по северному берегу озера </w:t>
      </w:r>
      <w:proofErr w:type="spellStart"/>
      <w:r w:rsidRPr="00BA4124">
        <w:rPr>
          <w:sz w:val="24"/>
        </w:rPr>
        <w:t>Суходольское</w:t>
      </w:r>
      <w:proofErr w:type="spellEnd"/>
      <w:r w:rsidRPr="00BA4124">
        <w:rPr>
          <w:sz w:val="24"/>
        </w:rPr>
        <w:t xml:space="preserve">, р. Бурная. С запада поселение граничит с </w:t>
      </w:r>
      <w:proofErr w:type="spellStart"/>
      <w:r w:rsidRPr="00BA4124">
        <w:rPr>
          <w:sz w:val="24"/>
        </w:rPr>
        <w:t>Ромашкинским</w:t>
      </w:r>
      <w:proofErr w:type="spellEnd"/>
      <w:r w:rsidRPr="00BA4124">
        <w:rPr>
          <w:sz w:val="24"/>
        </w:rPr>
        <w:t xml:space="preserve"> поселением</w:t>
      </w:r>
      <w:r>
        <w:rPr>
          <w:sz w:val="24"/>
        </w:rPr>
        <w:t xml:space="preserve">. </w:t>
      </w:r>
      <w:r w:rsidRPr="00BA4124">
        <w:rPr>
          <w:sz w:val="24"/>
        </w:rPr>
        <w:t xml:space="preserve">Общая площадь земельных ресурсов в границах Громовского сельского поселения составляет </w:t>
      </w:r>
      <w:r>
        <w:rPr>
          <w:sz w:val="24"/>
        </w:rPr>
        <w:t>105 940,0</w:t>
      </w:r>
      <w:r w:rsidRPr="00BA4124">
        <w:rPr>
          <w:sz w:val="24"/>
        </w:rPr>
        <w:t xml:space="preserve"> га.</w:t>
      </w:r>
      <w:r>
        <w:rPr>
          <w:sz w:val="24"/>
        </w:rPr>
        <w:t xml:space="preserve"> </w:t>
      </w:r>
      <w:r w:rsidRPr="00BA4124">
        <w:rPr>
          <w:sz w:val="24"/>
        </w:rPr>
        <w:t>На территории сельского поселения  находится 12 населенных пунктов</w:t>
      </w:r>
      <w:r>
        <w:rPr>
          <w:sz w:val="24"/>
        </w:rPr>
        <w:t>.</w:t>
      </w:r>
    </w:p>
    <w:p w:rsidR="004900A6" w:rsidRPr="00B32D88" w:rsidRDefault="00B37D4D" w:rsidP="00B37D4D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</w:r>
      <w:r w:rsidR="004900A6" w:rsidRPr="00B32D88">
        <w:rPr>
          <w:sz w:val="24"/>
        </w:rPr>
        <w:t xml:space="preserve">В </w:t>
      </w:r>
      <w:r w:rsidR="00634D2E">
        <w:rPr>
          <w:sz w:val="24"/>
        </w:rPr>
        <w:t>Громовском</w:t>
      </w:r>
      <w:r w:rsidR="00634D2E" w:rsidRPr="00B32D88">
        <w:rPr>
          <w:sz w:val="24"/>
        </w:rPr>
        <w:t xml:space="preserve"> </w:t>
      </w:r>
      <w:r w:rsidR="00D021E9" w:rsidRPr="00B32D88">
        <w:rPr>
          <w:sz w:val="24"/>
        </w:rPr>
        <w:t>сельском</w:t>
      </w:r>
      <w:r w:rsidR="00AD685D" w:rsidRPr="00B32D88">
        <w:rPr>
          <w:sz w:val="24"/>
        </w:rPr>
        <w:t xml:space="preserve"> поселении</w:t>
      </w:r>
      <w:r w:rsidR="004900A6" w:rsidRPr="00B32D88">
        <w:rPr>
          <w:sz w:val="24"/>
        </w:rPr>
        <w:t xml:space="preserve"> на </w:t>
      </w:r>
      <w:r w:rsidRPr="00B32D88">
        <w:rPr>
          <w:sz w:val="24"/>
        </w:rPr>
        <w:t>0</w:t>
      </w:r>
      <w:r w:rsidR="00AD685D" w:rsidRPr="00B32D88">
        <w:rPr>
          <w:sz w:val="24"/>
        </w:rPr>
        <w:t>1.01.</w:t>
      </w:r>
      <w:r w:rsidR="00966CE3">
        <w:rPr>
          <w:sz w:val="24"/>
        </w:rPr>
        <w:t>20</w:t>
      </w:r>
      <w:r w:rsidR="00970633">
        <w:rPr>
          <w:sz w:val="24"/>
        </w:rPr>
        <w:t>2</w:t>
      </w:r>
      <w:r w:rsidR="003F4BA3">
        <w:rPr>
          <w:sz w:val="24"/>
        </w:rPr>
        <w:t>2</w:t>
      </w:r>
      <w:r w:rsidR="00EB5961" w:rsidRPr="00B32D88">
        <w:rPr>
          <w:sz w:val="24"/>
        </w:rPr>
        <w:t xml:space="preserve"> г </w:t>
      </w:r>
      <w:r w:rsidR="00AD685D" w:rsidRPr="00B32D88">
        <w:rPr>
          <w:sz w:val="24"/>
        </w:rPr>
        <w:t>зарегистрировано</w:t>
      </w:r>
      <w:r w:rsidR="00EB5961" w:rsidRPr="00B32D88">
        <w:rPr>
          <w:sz w:val="24"/>
        </w:rPr>
        <w:t xml:space="preserve"> </w:t>
      </w:r>
      <w:r w:rsidR="00182D5C">
        <w:rPr>
          <w:sz w:val="24"/>
        </w:rPr>
        <w:t>2</w:t>
      </w:r>
      <w:r w:rsidR="003F4BA3">
        <w:rPr>
          <w:sz w:val="24"/>
        </w:rPr>
        <w:t>206</w:t>
      </w:r>
      <w:r w:rsidR="00966CE3">
        <w:rPr>
          <w:sz w:val="24"/>
        </w:rPr>
        <w:t xml:space="preserve"> </w:t>
      </w:r>
      <w:r w:rsidR="004900A6" w:rsidRPr="00B32D88">
        <w:rPr>
          <w:sz w:val="24"/>
        </w:rPr>
        <w:t>человек</w:t>
      </w:r>
      <w:r w:rsidR="00182D5C">
        <w:rPr>
          <w:sz w:val="24"/>
        </w:rPr>
        <w:t>а</w:t>
      </w:r>
      <w:r w:rsidR="004900A6" w:rsidRPr="00B32D88">
        <w:rPr>
          <w:sz w:val="24"/>
        </w:rPr>
        <w:t>.</w:t>
      </w:r>
    </w:p>
    <w:p w:rsidR="004900A6" w:rsidRPr="00B32D88" w:rsidRDefault="00E15C3A" w:rsidP="00E15C3A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</w:r>
      <w:r w:rsidR="00AD685D" w:rsidRPr="00B32D88">
        <w:rPr>
          <w:sz w:val="24"/>
        </w:rPr>
        <w:t>На 01.01.20</w:t>
      </w:r>
      <w:r w:rsidR="00970633">
        <w:rPr>
          <w:sz w:val="24"/>
        </w:rPr>
        <w:t>2</w:t>
      </w:r>
      <w:r w:rsidR="003F4BA3">
        <w:rPr>
          <w:sz w:val="24"/>
        </w:rPr>
        <w:t>2</w:t>
      </w:r>
      <w:r w:rsidR="0051390B" w:rsidRPr="00B32D88">
        <w:rPr>
          <w:sz w:val="24"/>
        </w:rPr>
        <w:t xml:space="preserve">г число умерших составило </w:t>
      </w:r>
      <w:r w:rsidR="003F4BA3">
        <w:rPr>
          <w:sz w:val="24"/>
        </w:rPr>
        <w:t>32</w:t>
      </w:r>
      <w:r w:rsidR="004900A6" w:rsidRPr="00B32D88">
        <w:rPr>
          <w:sz w:val="24"/>
        </w:rPr>
        <w:t xml:space="preserve"> человек</w:t>
      </w:r>
      <w:r w:rsidR="0002711D" w:rsidRPr="00B32D88">
        <w:rPr>
          <w:sz w:val="24"/>
        </w:rPr>
        <w:t>, число</w:t>
      </w:r>
      <w:r w:rsidR="00AD685D" w:rsidRPr="00B32D88">
        <w:rPr>
          <w:sz w:val="24"/>
        </w:rPr>
        <w:t xml:space="preserve"> родивших</w:t>
      </w:r>
      <w:r w:rsidR="00634D2E">
        <w:rPr>
          <w:sz w:val="24"/>
        </w:rPr>
        <w:t xml:space="preserve">ся соответственно </w:t>
      </w:r>
      <w:r w:rsidR="00AD685D" w:rsidRPr="00B32D88">
        <w:rPr>
          <w:sz w:val="24"/>
        </w:rPr>
        <w:t>-</w:t>
      </w:r>
      <w:r w:rsidR="0002711D" w:rsidRPr="00B32D88">
        <w:rPr>
          <w:sz w:val="24"/>
        </w:rPr>
        <w:t xml:space="preserve"> </w:t>
      </w:r>
      <w:r w:rsidR="003F4BA3">
        <w:rPr>
          <w:sz w:val="24"/>
        </w:rPr>
        <w:t>3</w:t>
      </w:r>
      <w:r w:rsidR="0051390B" w:rsidRPr="00B32D88">
        <w:rPr>
          <w:sz w:val="24"/>
        </w:rPr>
        <w:t xml:space="preserve"> </w:t>
      </w:r>
      <w:r w:rsidR="0002711D" w:rsidRPr="00B32D88">
        <w:rPr>
          <w:sz w:val="24"/>
        </w:rPr>
        <w:t>человек</w:t>
      </w:r>
      <w:r w:rsidR="003F4BA3">
        <w:rPr>
          <w:sz w:val="24"/>
        </w:rPr>
        <w:t>а</w:t>
      </w:r>
      <w:r w:rsidR="0002711D" w:rsidRPr="00B32D88">
        <w:rPr>
          <w:sz w:val="24"/>
        </w:rPr>
        <w:t xml:space="preserve">. </w:t>
      </w:r>
      <w:r w:rsidR="0051390B" w:rsidRPr="00B32D88">
        <w:rPr>
          <w:sz w:val="24"/>
        </w:rPr>
        <w:t>Миграционн</w:t>
      </w:r>
      <w:r w:rsidR="00634D2E">
        <w:rPr>
          <w:sz w:val="24"/>
        </w:rPr>
        <w:t>ая</w:t>
      </w:r>
      <w:r w:rsidR="0051390B" w:rsidRPr="00B32D88">
        <w:rPr>
          <w:sz w:val="24"/>
        </w:rPr>
        <w:t xml:space="preserve"> </w:t>
      </w:r>
      <w:r w:rsidR="00634D2E">
        <w:rPr>
          <w:sz w:val="24"/>
        </w:rPr>
        <w:t>убыль</w:t>
      </w:r>
      <w:r w:rsidR="0051390B" w:rsidRPr="00B32D88">
        <w:rPr>
          <w:sz w:val="24"/>
        </w:rPr>
        <w:t xml:space="preserve"> </w:t>
      </w:r>
      <w:r w:rsidR="00C42DB9" w:rsidRPr="00B32D88">
        <w:rPr>
          <w:sz w:val="24"/>
        </w:rPr>
        <w:t>-</w:t>
      </w:r>
      <w:r w:rsidR="003F4BA3">
        <w:rPr>
          <w:sz w:val="24"/>
        </w:rPr>
        <w:t>9</w:t>
      </w:r>
      <w:r w:rsidR="009B1A3A" w:rsidRPr="00B32D88">
        <w:rPr>
          <w:sz w:val="24"/>
        </w:rPr>
        <w:t xml:space="preserve"> </w:t>
      </w:r>
      <w:r w:rsidR="0051390B" w:rsidRPr="00B32D88">
        <w:rPr>
          <w:sz w:val="24"/>
        </w:rPr>
        <w:t>человек</w:t>
      </w:r>
      <w:r w:rsidR="009B1A3A" w:rsidRPr="00B32D88">
        <w:rPr>
          <w:sz w:val="24"/>
        </w:rPr>
        <w:t>.</w:t>
      </w:r>
    </w:p>
    <w:p w:rsidR="004900A6" w:rsidRPr="00B32D88" w:rsidRDefault="0002711D" w:rsidP="00100636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</w:r>
      <w:r w:rsidR="0051390B" w:rsidRPr="00B32D88">
        <w:rPr>
          <w:sz w:val="24"/>
        </w:rPr>
        <w:t>Большая часть населения это старше трудоспособного возраста</w:t>
      </w:r>
      <w:r w:rsidR="009E6981" w:rsidRPr="00B32D88">
        <w:rPr>
          <w:sz w:val="24"/>
        </w:rPr>
        <w:t xml:space="preserve">. </w:t>
      </w:r>
      <w:r w:rsidR="0051390B" w:rsidRPr="00B32D88">
        <w:rPr>
          <w:sz w:val="24"/>
        </w:rPr>
        <w:t xml:space="preserve">Что </w:t>
      </w:r>
      <w:proofErr w:type="gramStart"/>
      <w:r w:rsidR="0051390B" w:rsidRPr="00B32D88">
        <w:rPr>
          <w:sz w:val="24"/>
        </w:rPr>
        <w:t xml:space="preserve">касается населения трудоспособного возраста лишь незначительная часть </w:t>
      </w:r>
      <w:r w:rsidR="004900A6" w:rsidRPr="00B32D88">
        <w:rPr>
          <w:sz w:val="24"/>
        </w:rPr>
        <w:t>трудоспособного населения трудится</w:t>
      </w:r>
      <w:proofErr w:type="gramEnd"/>
      <w:r w:rsidR="004900A6" w:rsidRPr="00B32D88">
        <w:rPr>
          <w:sz w:val="24"/>
        </w:rPr>
        <w:t xml:space="preserve"> на предприятиях и учреждениях, расположенных на территории поселения, близость поселения к городам с большим предложением рабочих мест и более высокой заработной платой станет основной проблемой социально-экономического развития поселения.</w:t>
      </w:r>
    </w:p>
    <w:p w:rsidR="004900A6" w:rsidRPr="00B32D88" w:rsidRDefault="009E6981" w:rsidP="009E6981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</w:r>
      <w:r w:rsidR="004900A6" w:rsidRPr="00B32D88">
        <w:rPr>
          <w:sz w:val="24"/>
        </w:rPr>
        <w:t xml:space="preserve">Анализ возрастной структуры населения показывает, что старение населения продолжается. </w:t>
      </w:r>
    </w:p>
    <w:p w:rsidR="004900A6" w:rsidRPr="00B32D88" w:rsidRDefault="009E6981" w:rsidP="009E6981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</w:r>
      <w:r w:rsidR="004900A6" w:rsidRPr="00B32D88">
        <w:rPr>
          <w:sz w:val="24"/>
        </w:rPr>
        <w:t xml:space="preserve">Основными направлениями в работе администрации и Совета депутатов </w:t>
      </w:r>
      <w:r w:rsidR="004E7F67">
        <w:rPr>
          <w:sz w:val="24"/>
        </w:rPr>
        <w:t>Громовского</w:t>
      </w:r>
      <w:r w:rsidR="00840CE6" w:rsidRPr="00B32D88">
        <w:rPr>
          <w:sz w:val="24"/>
        </w:rPr>
        <w:t xml:space="preserve"> </w:t>
      </w:r>
      <w:r w:rsidR="004900A6" w:rsidRPr="00B32D88">
        <w:rPr>
          <w:sz w:val="24"/>
        </w:rPr>
        <w:t>с</w:t>
      </w:r>
      <w:r w:rsidR="0051390B" w:rsidRPr="00B32D88">
        <w:rPr>
          <w:sz w:val="24"/>
        </w:rPr>
        <w:t>ельского поселения  на 20</w:t>
      </w:r>
      <w:r w:rsidR="00EB1F03">
        <w:rPr>
          <w:sz w:val="24"/>
        </w:rPr>
        <w:t>2</w:t>
      </w:r>
      <w:r w:rsidR="003F4BA3">
        <w:rPr>
          <w:sz w:val="24"/>
        </w:rPr>
        <w:t>2</w:t>
      </w:r>
      <w:r w:rsidR="0051390B" w:rsidRPr="00B32D88">
        <w:rPr>
          <w:sz w:val="24"/>
        </w:rPr>
        <w:t>-20</w:t>
      </w:r>
      <w:r w:rsidR="00A91C31" w:rsidRPr="00B32D88">
        <w:rPr>
          <w:sz w:val="24"/>
        </w:rPr>
        <w:t>2</w:t>
      </w:r>
      <w:r w:rsidR="003F4BA3">
        <w:rPr>
          <w:sz w:val="24"/>
        </w:rPr>
        <w:t>5</w:t>
      </w:r>
      <w:r w:rsidRPr="00B32D88">
        <w:rPr>
          <w:sz w:val="24"/>
        </w:rPr>
        <w:t xml:space="preserve"> </w:t>
      </w:r>
      <w:r w:rsidR="004900A6" w:rsidRPr="00B32D88">
        <w:rPr>
          <w:sz w:val="24"/>
        </w:rPr>
        <w:t>г</w:t>
      </w:r>
      <w:r w:rsidRPr="00B32D88">
        <w:rPr>
          <w:sz w:val="24"/>
        </w:rPr>
        <w:t>.</w:t>
      </w:r>
      <w:r w:rsidR="004900A6" w:rsidRPr="00B32D88">
        <w:rPr>
          <w:sz w:val="24"/>
        </w:rPr>
        <w:t xml:space="preserve"> в с</w:t>
      </w:r>
      <w:r w:rsidRPr="00B32D88">
        <w:rPr>
          <w:sz w:val="24"/>
        </w:rPr>
        <w:t xml:space="preserve">фере улучшения демографической ситуации является </w:t>
      </w:r>
      <w:r w:rsidR="004900A6" w:rsidRPr="00B32D88">
        <w:rPr>
          <w:sz w:val="24"/>
        </w:rPr>
        <w:t>участие поселения в районных и областных программах социальной поддержки молодых семей, материнства и детства, одиноких матерей, решение вопросов по расшир</w:t>
      </w:r>
      <w:r w:rsidR="00320666" w:rsidRPr="00B32D88">
        <w:rPr>
          <w:sz w:val="24"/>
        </w:rPr>
        <w:t xml:space="preserve">ению </w:t>
      </w:r>
      <w:r w:rsidR="0054441C" w:rsidRPr="00B32D88">
        <w:rPr>
          <w:sz w:val="24"/>
        </w:rPr>
        <w:t>(</w:t>
      </w:r>
      <w:r w:rsidR="00320666" w:rsidRPr="00B32D88">
        <w:rPr>
          <w:sz w:val="24"/>
        </w:rPr>
        <w:t xml:space="preserve">строительству) </w:t>
      </w:r>
      <w:r w:rsidR="00840CE6" w:rsidRPr="00B32D88">
        <w:rPr>
          <w:sz w:val="24"/>
        </w:rPr>
        <w:t>многоквартирных домов</w:t>
      </w:r>
      <w:r w:rsidR="004900A6" w:rsidRPr="00B32D88">
        <w:rPr>
          <w:sz w:val="24"/>
        </w:rPr>
        <w:t>.</w:t>
      </w:r>
    </w:p>
    <w:p w:rsidR="004900A6" w:rsidRPr="00B32D88" w:rsidRDefault="009E6981" w:rsidP="009E6981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lastRenderedPageBreak/>
        <w:tab/>
      </w:r>
      <w:r w:rsidR="004900A6" w:rsidRPr="00B32D88">
        <w:rPr>
          <w:sz w:val="24"/>
        </w:rPr>
        <w:t xml:space="preserve">По состоянию на </w:t>
      </w:r>
      <w:r w:rsidR="009B1A3A" w:rsidRPr="00B32D88">
        <w:rPr>
          <w:sz w:val="24"/>
        </w:rPr>
        <w:t>01.01.20</w:t>
      </w:r>
      <w:r w:rsidR="00EB1F03">
        <w:rPr>
          <w:sz w:val="24"/>
        </w:rPr>
        <w:t>2</w:t>
      </w:r>
      <w:r w:rsidR="003F4BA3">
        <w:rPr>
          <w:sz w:val="24"/>
        </w:rPr>
        <w:t>2</w:t>
      </w:r>
      <w:r w:rsidR="004900A6" w:rsidRPr="00B32D88">
        <w:rPr>
          <w:sz w:val="24"/>
        </w:rPr>
        <w:t xml:space="preserve"> года число зарегистрированных безработных п</w:t>
      </w:r>
      <w:r w:rsidRPr="00B32D88">
        <w:rPr>
          <w:sz w:val="24"/>
        </w:rPr>
        <w:t xml:space="preserve">о нашему поселению составляет </w:t>
      </w:r>
      <w:r w:rsidR="003F4BA3">
        <w:rPr>
          <w:sz w:val="24"/>
        </w:rPr>
        <w:t>9</w:t>
      </w:r>
      <w:r w:rsidR="0051390B" w:rsidRPr="00B32D88">
        <w:rPr>
          <w:sz w:val="24"/>
        </w:rPr>
        <w:t xml:space="preserve"> человек</w:t>
      </w:r>
      <w:r w:rsidR="009B1A3A" w:rsidRPr="00B32D88">
        <w:rPr>
          <w:sz w:val="24"/>
        </w:rPr>
        <w:t>.</w:t>
      </w:r>
    </w:p>
    <w:p w:rsidR="004900A6" w:rsidRPr="00B32D88" w:rsidRDefault="0091756F" w:rsidP="0091756F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</w:r>
      <w:r w:rsidR="004900A6" w:rsidRPr="00B32D88">
        <w:rPr>
          <w:sz w:val="24"/>
        </w:rPr>
        <w:t>Участие поселения в ряде социальных программ дает основание прогнозировать  постепенную стабилизацию демографической ситуации за счет увеличения рождаемости, средней продолжительности  жизни, улучшения качества жизни и здоровья, что в совокупности даст значительный соц</w:t>
      </w:r>
      <w:r w:rsidRPr="00B32D88">
        <w:rPr>
          <w:sz w:val="24"/>
        </w:rPr>
        <w:t>иально-экономический эффект.</w:t>
      </w:r>
    </w:p>
    <w:p w:rsidR="003D7573" w:rsidRPr="00B32D88" w:rsidRDefault="003D7573" w:rsidP="00A242F3">
      <w:pPr>
        <w:pStyle w:val="a9"/>
        <w:spacing w:line="276" w:lineRule="auto"/>
        <w:jc w:val="both"/>
        <w:rPr>
          <w:rFonts w:eastAsia="Calibri"/>
          <w:sz w:val="24"/>
          <w:lang w:eastAsia="en-US"/>
        </w:rPr>
      </w:pPr>
    </w:p>
    <w:p w:rsidR="004900A6" w:rsidRPr="00B32D88" w:rsidRDefault="002B5CFE" w:rsidP="002B5CFE">
      <w:pPr>
        <w:pStyle w:val="a9"/>
        <w:spacing w:line="276" w:lineRule="auto"/>
        <w:jc w:val="center"/>
        <w:rPr>
          <w:b/>
          <w:color w:val="000000"/>
          <w:sz w:val="24"/>
        </w:rPr>
      </w:pPr>
      <w:r w:rsidRPr="00B32D88">
        <w:rPr>
          <w:b/>
          <w:color w:val="000000"/>
          <w:sz w:val="24"/>
        </w:rPr>
        <w:t>Социальная сфера</w:t>
      </w:r>
    </w:p>
    <w:p w:rsidR="00782459" w:rsidRPr="00B1615D" w:rsidRDefault="002B5CFE" w:rsidP="007E5EDF">
      <w:pPr>
        <w:pStyle w:val="af2"/>
        <w:spacing w:after="0"/>
        <w:ind w:left="0"/>
        <w:jc w:val="both"/>
        <w:rPr>
          <w:sz w:val="24"/>
        </w:rPr>
      </w:pPr>
      <w:r w:rsidRPr="00B32D88">
        <w:rPr>
          <w:color w:val="000000"/>
          <w:sz w:val="24"/>
        </w:rPr>
        <w:tab/>
      </w:r>
      <w:r w:rsidR="00782459" w:rsidRPr="00B1615D">
        <w:rPr>
          <w:sz w:val="24"/>
        </w:rPr>
        <w:t>На территории поселения  имеется школа, рассчитанная на  130 мест, фактически в школе на 01.10</w:t>
      </w:r>
      <w:r w:rsidR="00782459">
        <w:rPr>
          <w:sz w:val="24"/>
        </w:rPr>
        <w:t>.202</w:t>
      </w:r>
      <w:r w:rsidR="003F4BA3">
        <w:rPr>
          <w:sz w:val="24"/>
        </w:rPr>
        <w:t>2</w:t>
      </w:r>
      <w:r w:rsidR="00782459" w:rsidRPr="00B1615D">
        <w:rPr>
          <w:sz w:val="24"/>
        </w:rPr>
        <w:t xml:space="preserve"> года обучается - 7</w:t>
      </w:r>
      <w:r w:rsidR="00782459">
        <w:rPr>
          <w:sz w:val="24"/>
        </w:rPr>
        <w:t>5</w:t>
      </w:r>
      <w:r w:rsidR="00782459" w:rsidRPr="00B1615D">
        <w:rPr>
          <w:sz w:val="24"/>
        </w:rPr>
        <w:t xml:space="preserve"> человек. В школе 9 классов.</w:t>
      </w:r>
    </w:p>
    <w:p w:rsidR="00A11D9E" w:rsidRPr="00B32D88" w:rsidRDefault="007E5EDF" w:rsidP="007E5EDF">
      <w:pPr>
        <w:pStyle w:val="a9"/>
        <w:spacing w:line="276" w:lineRule="auto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ab/>
      </w:r>
      <w:r w:rsidR="004900A6" w:rsidRPr="00B32D88">
        <w:rPr>
          <w:rFonts w:eastAsia="Calibri"/>
          <w:sz w:val="24"/>
          <w:lang w:eastAsia="en-US"/>
        </w:rPr>
        <w:t>В прогнозируемом периоде предполагается дальнейшее техническое оснащение школы компьютерами и орг.</w:t>
      </w:r>
      <w:r w:rsidR="00782459">
        <w:rPr>
          <w:rFonts w:eastAsia="Calibri"/>
          <w:sz w:val="24"/>
          <w:lang w:eastAsia="en-US"/>
        </w:rPr>
        <w:t xml:space="preserve"> техникой, приобретение мебели.</w:t>
      </w:r>
      <w:r>
        <w:rPr>
          <w:rFonts w:eastAsia="Calibri"/>
          <w:sz w:val="24"/>
          <w:lang w:eastAsia="en-US"/>
        </w:rPr>
        <w:t xml:space="preserve"> </w:t>
      </w:r>
    </w:p>
    <w:p w:rsidR="004900A6" w:rsidRDefault="00AF7895" w:rsidP="007E5EDF">
      <w:pPr>
        <w:pStyle w:val="a9"/>
        <w:spacing w:line="276" w:lineRule="auto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</w:r>
      <w:r w:rsidR="00F412C2" w:rsidRPr="00A61B47">
        <w:rPr>
          <w:rFonts w:eastAsia="Calibri"/>
          <w:sz w:val="24"/>
          <w:lang w:eastAsia="en-US"/>
        </w:rPr>
        <w:t>На</w:t>
      </w:r>
      <w:r w:rsidR="006D1350" w:rsidRPr="00A61B47">
        <w:rPr>
          <w:rFonts w:eastAsia="Calibri"/>
          <w:sz w:val="24"/>
          <w:lang w:eastAsia="en-US"/>
        </w:rPr>
        <w:t xml:space="preserve"> территории </w:t>
      </w:r>
      <w:r w:rsidR="00C660A1" w:rsidRPr="00A61B47">
        <w:rPr>
          <w:rFonts w:eastAsia="Calibri"/>
          <w:sz w:val="24"/>
          <w:lang w:eastAsia="en-US"/>
        </w:rPr>
        <w:t>поселения имеются</w:t>
      </w:r>
      <w:r w:rsidR="006D1350" w:rsidRPr="00A61B47">
        <w:rPr>
          <w:rFonts w:eastAsia="Calibri"/>
          <w:sz w:val="24"/>
          <w:lang w:eastAsia="en-US"/>
        </w:rPr>
        <w:t xml:space="preserve"> </w:t>
      </w:r>
      <w:r w:rsidR="00782459" w:rsidRPr="00A61B47">
        <w:rPr>
          <w:rFonts w:eastAsia="Calibri"/>
          <w:sz w:val="24"/>
          <w:lang w:eastAsia="en-US"/>
        </w:rPr>
        <w:t>2</w:t>
      </w:r>
      <w:r w:rsidR="00C660A1" w:rsidRPr="00A61B47">
        <w:rPr>
          <w:rFonts w:eastAsia="Calibri"/>
          <w:sz w:val="24"/>
          <w:lang w:eastAsia="en-US"/>
        </w:rPr>
        <w:t xml:space="preserve"> детских</w:t>
      </w:r>
      <w:r w:rsidRPr="00A61B47">
        <w:rPr>
          <w:rFonts w:eastAsia="Calibri"/>
          <w:sz w:val="24"/>
          <w:lang w:eastAsia="en-US"/>
        </w:rPr>
        <w:t xml:space="preserve"> сад</w:t>
      </w:r>
      <w:r w:rsidR="00F412C2" w:rsidRPr="00A61B47">
        <w:rPr>
          <w:rFonts w:eastAsia="Calibri"/>
          <w:sz w:val="24"/>
          <w:lang w:eastAsia="en-US"/>
        </w:rPr>
        <w:t>а</w:t>
      </w:r>
      <w:r w:rsidR="006D1350" w:rsidRPr="00A61B47">
        <w:rPr>
          <w:rFonts w:eastAsia="Calibri"/>
          <w:sz w:val="24"/>
          <w:lang w:eastAsia="en-US"/>
        </w:rPr>
        <w:t xml:space="preserve"> в п. </w:t>
      </w:r>
      <w:r w:rsidR="00782459" w:rsidRPr="00A61B47">
        <w:rPr>
          <w:rFonts w:eastAsia="Calibri"/>
          <w:sz w:val="24"/>
          <w:lang w:eastAsia="en-US"/>
        </w:rPr>
        <w:t>Громово, п.ст.</w:t>
      </w:r>
      <w:r w:rsidR="00A61B47">
        <w:rPr>
          <w:rFonts w:eastAsia="Calibri"/>
          <w:sz w:val="24"/>
          <w:lang w:eastAsia="en-US"/>
        </w:rPr>
        <w:t xml:space="preserve"> </w:t>
      </w:r>
      <w:r w:rsidR="00782459" w:rsidRPr="00A61B47">
        <w:rPr>
          <w:rFonts w:eastAsia="Calibri"/>
          <w:sz w:val="24"/>
          <w:lang w:eastAsia="en-US"/>
        </w:rPr>
        <w:t xml:space="preserve">Громово, рассчитанных на </w:t>
      </w:r>
      <w:r w:rsidR="00A61B47" w:rsidRPr="00A61B47">
        <w:rPr>
          <w:rFonts w:eastAsia="Calibri"/>
          <w:sz w:val="24"/>
          <w:lang w:eastAsia="en-US"/>
        </w:rPr>
        <w:t xml:space="preserve">183 человека. </w:t>
      </w:r>
      <w:r w:rsidR="004900A6" w:rsidRPr="00A61B47">
        <w:rPr>
          <w:rFonts w:eastAsia="Calibri"/>
          <w:sz w:val="24"/>
          <w:lang w:eastAsia="en-US"/>
        </w:rPr>
        <w:t>Ф</w:t>
      </w:r>
      <w:r w:rsidRPr="00A61B47">
        <w:rPr>
          <w:rFonts w:eastAsia="Calibri"/>
          <w:sz w:val="24"/>
          <w:lang w:eastAsia="en-US"/>
        </w:rPr>
        <w:t>актически детск</w:t>
      </w:r>
      <w:r w:rsidR="00A61B47" w:rsidRPr="00A61B47">
        <w:rPr>
          <w:rFonts w:eastAsia="Calibri"/>
          <w:sz w:val="24"/>
          <w:lang w:eastAsia="en-US"/>
        </w:rPr>
        <w:t>ие</w:t>
      </w:r>
      <w:r w:rsidRPr="00A61B47">
        <w:rPr>
          <w:rFonts w:eastAsia="Calibri"/>
          <w:sz w:val="24"/>
          <w:lang w:eastAsia="en-US"/>
        </w:rPr>
        <w:t xml:space="preserve"> сад</w:t>
      </w:r>
      <w:r w:rsidR="00A61B47" w:rsidRPr="00A61B47">
        <w:rPr>
          <w:rFonts w:eastAsia="Calibri"/>
          <w:sz w:val="24"/>
          <w:lang w:eastAsia="en-US"/>
        </w:rPr>
        <w:t>ы</w:t>
      </w:r>
      <w:r w:rsidRPr="00A61B47">
        <w:rPr>
          <w:rFonts w:eastAsia="Calibri"/>
          <w:sz w:val="24"/>
          <w:lang w:eastAsia="en-US"/>
        </w:rPr>
        <w:t xml:space="preserve"> посещают </w:t>
      </w:r>
      <w:r w:rsidR="00A61B47" w:rsidRPr="00A61B47">
        <w:rPr>
          <w:rFonts w:eastAsia="Calibri"/>
          <w:sz w:val="24"/>
          <w:lang w:eastAsia="en-US"/>
        </w:rPr>
        <w:t>122 ребенка</w:t>
      </w:r>
      <w:r w:rsidR="004900A6" w:rsidRPr="00A61B47">
        <w:rPr>
          <w:rFonts w:eastAsia="Calibri"/>
          <w:sz w:val="24"/>
          <w:lang w:eastAsia="en-US"/>
        </w:rPr>
        <w:t>.</w:t>
      </w:r>
      <w:r w:rsidRPr="00B32D88">
        <w:rPr>
          <w:rFonts w:eastAsia="Calibri"/>
          <w:sz w:val="24"/>
          <w:lang w:eastAsia="en-US"/>
        </w:rPr>
        <w:tab/>
      </w:r>
    </w:p>
    <w:p w:rsidR="00F64E7E" w:rsidRDefault="00F64E7E" w:rsidP="007E5EDF">
      <w:pPr>
        <w:pStyle w:val="a9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Социальная сфера  по сравнению с ранее </w:t>
      </w:r>
      <w:proofErr w:type="gramStart"/>
      <w:r>
        <w:rPr>
          <w:sz w:val="24"/>
        </w:rPr>
        <w:t>утвержденном</w:t>
      </w:r>
      <w:proofErr w:type="gramEnd"/>
      <w:r>
        <w:rPr>
          <w:sz w:val="24"/>
        </w:rPr>
        <w:t xml:space="preserve"> прогнозом не изменилась.</w:t>
      </w:r>
    </w:p>
    <w:p w:rsidR="00F64E7E" w:rsidRPr="00B32D88" w:rsidRDefault="00F64E7E" w:rsidP="006D1350">
      <w:pPr>
        <w:pStyle w:val="a9"/>
        <w:spacing w:line="276" w:lineRule="auto"/>
        <w:rPr>
          <w:rFonts w:eastAsia="Calibri"/>
          <w:sz w:val="24"/>
          <w:lang w:eastAsia="en-US"/>
        </w:rPr>
      </w:pPr>
    </w:p>
    <w:p w:rsidR="00231D62" w:rsidRPr="00B32D88" w:rsidRDefault="00231D62" w:rsidP="00231D62">
      <w:pPr>
        <w:pStyle w:val="a9"/>
        <w:spacing w:line="276" w:lineRule="auto"/>
        <w:jc w:val="center"/>
        <w:rPr>
          <w:b/>
          <w:color w:val="000000"/>
          <w:sz w:val="24"/>
        </w:rPr>
      </w:pPr>
      <w:r w:rsidRPr="00B32D88">
        <w:rPr>
          <w:b/>
          <w:color w:val="000000"/>
          <w:sz w:val="24"/>
        </w:rPr>
        <w:t>Демография</w:t>
      </w:r>
    </w:p>
    <w:p w:rsidR="00740F00" w:rsidRPr="00B32D88" w:rsidRDefault="00740F00" w:rsidP="007E5EDF">
      <w:pPr>
        <w:pStyle w:val="a9"/>
        <w:spacing w:line="276" w:lineRule="auto"/>
        <w:ind w:firstLine="708"/>
        <w:jc w:val="both"/>
        <w:rPr>
          <w:sz w:val="24"/>
        </w:rPr>
      </w:pPr>
      <w:r w:rsidRPr="00B32D88">
        <w:rPr>
          <w:sz w:val="24"/>
        </w:rPr>
        <w:t xml:space="preserve">В </w:t>
      </w:r>
      <w:r>
        <w:rPr>
          <w:sz w:val="24"/>
        </w:rPr>
        <w:t>Громовском</w:t>
      </w:r>
      <w:r w:rsidRPr="00B32D88">
        <w:rPr>
          <w:sz w:val="24"/>
        </w:rPr>
        <w:t xml:space="preserve"> сельском поселении на 01.01.</w:t>
      </w:r>
      <w:r>
        <w:rPr>
          <w:sz w:val="24"/>
        </w:rPr>
        <w:t>202</w:t>
      </w:r>
      <w:r w:rsidR="003F4BA3">
        <w:rPr>
          <w:sz w:val="24"/>
        </w:rPr>
        <w:t>2</w:t>
      </w:r>
      <w:r w:rsidRPr="00B32D88">
        <w:rPr>
          <w:sz w:val="24"/>
        </w:rPr>
        <w:t xml:space="preserve"> г зарегистрировано </w:t>
      </w:r>
      <w:r w:rsidR="003F4BA3">
        <w:rPr>
          <w:sz w:val="24"/>
        </w:rPr>
        <w:t>2206</w:t>
      </w:r>
      <w:r>
        <w:rPr>
          <w:sz w:val="24"/>
        </w:rPr>
        <w:t xml:space="preserve"> </w:t>
      </w:r>
      <w:r w:rsidRPr="00B32D88">
        <w:rPr>
          <w:sz w:val="24"/>
        </w:rPr>
        <w:t>человек.</w:t>
      </w:r>
    </w:p>
    <w:p w:rsidR="00740F00" w:rsidRPr="00B32D88" w:rsidRDefault="00740F00" w:rsidP="00740F00">
      <w:pPr>
        <w:pStyle w:val="a9"/>
        <w:spacing w:line="276" w:lineRule="auto"/>
        <w:jc w:val="both"/>
        <w:rPr>
          <w:sz w:val="24"/>
        </w:rPr>
      </w:pPr>
      <w:r w:rsidRPr="00B32D88">
        <w:rPr>
          <w:sz w:val="24"/>
        </w:rPr>
        <w:tab/>
        <w:t xml:space="preserve"> На 01.01.20</w:t>
      </w:r>
      <w:r>
        <w:rPr>
          <w:sz w:val="24"/>
        </w:rPr>
        <w:t>2</w:t>
      </w:r>
      <w:r w:rsidR="003F4BA3">
        <w:rPr>
          <w:sz w:val="24"/>
        </w:rPr>
        <w:t>2</w:t>
      </w:r>
      <w:r w:rsidRPr="00B32D88">
        <w:rPr>
          <w:sz w:val="24"/>
        </w:rPr>
        <w:t xml:space="preserve">г число умерших составило </w:t>
      </w:r>
      <w:r w:rsidR="0032618F">
        <w:rPr>
          <w:sz w:val="24"/>
        </w:rPr>
        <w:t>32</w:t>
      </w:r>
      <w:r w:rsidRPr="00B32D88">
        <w:rPr>
          <w:sz w:val="24"/>
        </w:rPr>
        <w:t xml:space="preserve"> человек</w:t>
      </w:r>
      <w:r w:rsidR="0032618F">
        <w:rPr>
          <w:sz w:val="24"/>
        </w:rPr>
        <w:t>а</w:t>
      </w:r>
      <w:r w:rsidRPr="00B32D88">
        <w:rPr>
          <w:sz w:val="24"/>
        </w:rPr>
        <w:t>, число родивших</w:t>
      </w:r>
      <w:r>
        <w:rPr>
          <w:sz w:val="24"/>
        </w:rPr>
        <w:t xml:space="preserve">ся соответственно </w:t>
      </w:r>
      <w:r w:rsidRPr="00B32D88">
        <w:rPr>
          <w:sz w:val="24"/>
        </w:rPr>
        <w:t xml:space="preserve">- </w:t>
      </w:r>
      <w:r w:rsidR="0032618F">
        <w:rPr>
          <w:sz w:val="24"/>
        </w:rPr>
        <w:t>3</w:t>
      </w:r>
      <w:r w:rsidRPr="00B32D88">
        <w:rPr>
          <w:sz w:val="24"/>
        </w:rPr>
        <w:t xml:space="preserve"> человек</w:t>
      </w:r>
      <w:r w:rsidR="0032618F">
        <w:rPr>
          <w:sz w:val="24"/>
        </w:rPr>
        <w:t>а</w:t>
      </w:r>
      <w:r w:rsidRPr="00B32D88">
        <w:rPr>
          <w:sz w:val="24"/>
        </w:rPr>
        <w:t>. Миграционн</w:t>
      </w:r>
      <w:r>
        <w:rPr>
          <w:sz w:val="24"/>
        </w:rPr>
        <w:t>ая</w:t>
      </w:r>
      <w:r w:rsidRPr="00B32D88">
        <w:rPr>
          <w:sz w:val="24"/>
        </w:rPr>
        <w:t xml:space="preserve"> </w:t>
      </w:r>
      <w:r>
        <w:rPr>
          <w:sz w:val="24"/>
        </w:rPr>
        <w:t>убыль</w:t>
      </w:r>
      <w:r w:rsidRPr="00B32D88">
        <w:rPr>
          <w:sz w:val="24"/>
        </w:rPr>
        <w:t xml:space="preserve"> -</w:t>
      </w:r>
      <w:r w:rsidR="0032618F">
        <w:rPr>
          <w:sz w:val="24"/>
        </w:rPr>
        <w:t>9</w:t>
      </w:r>
      <w:r w:rsidRPr="00B32D88">
        <w:rPr>
          <w:sz w:val="24"/>
        </w:rPr>
        <w:t xml:space="preserve"> человек.</w:t>
      </w:r>
    </w:p>
    <w:p w:rsidR="00387B07" w:rsidRDefault="00387B07" w:rsidP="00387B07">
      <w:pPr>
        <w:pStyle w:val="a9"/>
        <w:spacing w:line="276" w:lineRule="auto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На 202</w:t>
      </w:r>
      <w:r w:rsidR="00740F00">
        <w:rPr>
          <w:rFonts w:eastAsia="Calibri"/>
          <w:sz w:val="24"/>
          <w:lang w:eastAsia="en-US"/>
        </w:rPr>
        <w:t>2</w:t>
      </w:r>
      <w:r>
        <w:rPr>
          <w:rFonts w:eastAsia="Calibri"/>
          <w:sz w:val="24"/>
          <w:lang w:eastAsia="en-US"/>
        </w:rPr>
        <w:t xml:space="preserve"> – 202</w:t>
      </w:r>
      <w:r w:rsidR="00740F00">
        <w:rPr>
          <w:rFonts w:eastAsia="Calibri"/>
          <w:sz w:val="24"/>
          <w:lang w:eastAsia="en-US"/>
        </w:rPr>
        <w:t>4</w:t>
      </w:r>
      <w:r>
        <w:rPr>
          <w:rFonts w:eastAsia="Calibri"/>
          <w:sz w:val="24"/>
          <w:lang w:eastAsia="en-US"/>
        </w:rPr>
        <w:t xml:space="preserve"> года ожидается </w:t>
      </w:r>
      <w:r w:rsidR="001C327C">
        <w:rPr>
          <w:rFonts w:eastAsia="Calibri"/>
          <w:sz w:val="24"/>
          <w:lang w:eastAsia="en-US"/>
        </w:rPr>
        <w:t>убыль</w:t>
      </w:r>
      <w:r>
        <w:rPr>
          <w:rFonts w:eastAsia="Calibri"/>
          <w:sz w:val="24"/>
          <w:lang w:eastAsia="en-US"/>
        </w:rPr>
        <w:t xml:space="preserve"> населения в </w:t>
      </w:r>
      <w:r w:rsidR="001C327C">
        <w:rPr>
          <w:rFonts w:eastAsia="Calibri"/>
          <w:sz w:val="24"/>
          <w:lang w:eastAsia="en-US"/>
        </w:rPr>
        <w:t>связи с высокой смертностью, так как</w:t>
      </w:r>
      <w:r w:rsidR="001D21A0">
        <w:rPr>
          <w:rFonts w:eastAsia="Calibri"/>
          <w:sz w:val="24"/>
          <w:lang w:eastAsia="en-US"/>
        </w:rPr>
        <w:t xml:space="preserve"> основная масса населения пенсионного возраста</w:t>
      </w:r>
      <w:r>
        <w:rPr>
          <w:rFonts w:eastAsia="Calibri"/>
          <w:sz w:val="24"/>
          <w:lang w:eastAsia="en-US"/>
        </w:rPr>
        <w:t xml:space="preserve">. </w:t>
      </w:r>
    </w:p>
    <w:p w:rsidR="001D21A0" w:rsidRDefault="001D21A0" w:rsidP="00C00970">
      <w:pPr>
        <w:pStyle w:val="a9"/>
        <w:spacing w:line="276" w:lineRule="auto"/>
        <w:jc w:val="center"/>
        <w:rPr>
          <w:rFonts w:eastAsia="Calibri"/>
          <w:sz w:val="24"/>
          <w:lang w:eastAsia="en-US"/>
        </w:rPr>
      </w:pPr>
    </w:p>
    <w:p w:rsidR="00C7266F" w:rsidRPr="001A2C9B" w:rsidRDefault="00394ABE" w:rsidP="00C00970">
      <w:pPr>
        <w:pStyle w:val="a9"/>
        <w:spacing w:line="276" w:lineRule="auto"/>
        <w:jc w:val="center"/>
        <w:rPr>
          <w:rFonts w:eastAsia="Calibri"/>
          <w:sz w:val="24"/>
          <w:lang w:eastAsia="en-US"/>
        </w:rPr>
      </w:pPr>
      <w:r w:rsidRPr="001A2C9B">
        <w:rPr>
          <w:rFonts w:eastAsia="Calibri"/>
          <w:sz w:val="24"/>
          <w:lang w:eastAsia="en-US"/>
        </w:rPr>
        <w:t xml:space="preserve">Сравнение с ранее утверждёнными параметрами </w:t>
      </w:r>
      <w:r w:rsidR="00C00970" w:rsidRPr="001A2C9B">
        <w:rPr>
          <w:rFonts w:eastAsia="Calibri"/>
          <w:sz w:val="24"/>
          <w:lang w:eastAsia="en-US"/>
        </w:rPr>
        <w:t xml:space="preserve">социально-экономического развития </w:t>
      </w:r>
      <w:r w:rsidR="008F3782" w:rsidRPr="001A2C9B">
        <w:rPr>
          <w:rFonts w:eastAsia="Calibri"/>
          <w:sz w:val="24"/>
          <w:lang w:eastAsia="en-US"/>
        </w:rPr>
        <w:t>Громовское</w:t>
      </w:r>
      <w:r w:rsidR="00C00970" w:rsidRPr="001A2C9B">
        <w:rPr>
          <w:rFonts w:eastAsia="Calibri"/>
          <w:sz w:val="24"/>
          <w:lang w:eastAsia="en-US"/>
        </w:rPr>
        <w:t xml:space="preserve">  сельского поселения  муниципального образования  Приозерский муниципальный район Ленинградской области на   202</w:t>
      </w:r>
      <w:r w:rsidR="0032618F">
        <w:rPr>
          <w:rFonts w:eastAsia="Calibri"/>
          <w:sz w:val="24"/>
          <w:lang w:eastAsia="en-US"/>
        </w:rPr>
        <w:t>2</w:t>
      </w:r>
      <w:r w:rsidR="00C00970" w:rsidRPr="001A2C9B">
        <w:rPr>
          <w:rFonts w:eastAsia="Calibri"/>
          <w:sz w:val="24"/>
          <w:lang w:eastAsia="en-US"/>
        </w:rPr>
        <w:t>- 202</w:t>
      </w:r>
      <w:r w:rsidR="00740F00">
        <w:rPr>
          <w:rFonts w:eastAsia="Calibri"/>
          <w:sz w:val="24"/>
          <w:lang w:eastAsia="en-US"/>
        </w:rPr>
        <w:t>4</w:t>
      </w:r>
      <w:r w:rsidR="0032618F">
        <w:rPr>
          <w:rFonts w:eastAsia="Calibri"/>
          <w:sz w:val="24"/>
          <w:lang w:eastAsia="en-US"/>
        </w:rPr>
        <w:t xml:space="preserve"> </w:t>
      </w:r>
      <w:r w:rsidR="00740F00">
        <w:rPr>
          <w:rFonts w:eastAsia="Calibri"/>
          <w:sz w:val="24"/>
          <w:lang w:eastAsia="en-US"/>
        </w:rPr>
        <w:t>гг. в  202</w:t>
      </w:r>
      <w:r w:rsidR="0032618F">
        <w:rPr>
          <w:rFonts w:eastAsia="Calibri"/>
          <w:sz w:val="24"/>
          <w:lang w:eastAsia="en-US"/>
        </w:rPr>
        <w:t>1</w:t>
      </w:r>
      <w:r w:rsidR="00C00970" w:rsidRPr="001A2C9B">
        <w:rPr>
          <w:rFonts w:eastAsia="Calibri"/>
          <w:sz w:val="24"/>
          <w:lang w:eastAsia="en-US"/>
        </w:rPr>
        <w:t xml:space="preserve"> году</w:t>
      </w:r>
    </w:p>
    <w:p w:rsidR="00C00970" w:rsidRPr="001A2C9B" w:rsidRDefault="00C00970" w:rsidP="00C00970">
      <w:pPr>
        <w:pStyle w:val="a9"/>
        <w:spacing w:line="276" w:lineRule="auto"/>
        <w:jc w:val="center"/>
        <w:rPr>
          <w:rFonts w:eastAsia="Calibri"/>
          <w:sz w:val="24"/>
          <w:lang w:eastAsia="en-US"/>
        </w:rPr>
      </w:pPr>
      <w:r w:rsidRPr="001A2C9B">
        <w:rPr>
          <w:rFonts w:eastAsia="Calibri"/>
          <w:sz w:val="24"/>
          <w:lang w:eastAsia="en-US"/>
        </w:rPr>
        <w:t xml:space="preserve"> (</w:t>
      </w:r>
      <w:r w:rsidR="0032618F" w:rsidRPr="001A2C9B">
        <w:rPr>
          <w:rFonts w:eastAsia="Calibri"/>
          <w:sz w:val="24"/>
          <w:lang w:eastAsia="en-US"/>
        </w:rPr>
        <w:t>постановление от 2</w:t>
      </w:r>
      <w:r w:rsidR="0032618F">
        <w:rPr>
          <w:rFonts w:eastAsia="Calibri"/>
          <w:sz w:val="24"/>
          <w:lang w:eastAsia="en-US"/>
        </w:rPr>
        <w:t>9</w:t>
      </w:r>
      <w:r w:rsidR="0032618F" w:rsidRPr="001A2C9B">
        <w:rPr>
          <w:rFonts w:eastAsia="Calibri"/>
          <w:sz w:val="24"/>
          <w:lang w:eastAsia="en-US"/>
        </w:rPr>
        <w:t>.10</w:t>
      </w:r>
      <w:r w:rsidR="0032618F">
        <w:rPr>
          <w:rFonts w:eastAsia="Calibri"/>
          <w:sz w:val="24"/>
          <w:lang w:eastAsia="en-US"/>
        </w:rPr>
        <w:t>.2021</w:t>
      </w:r>
      <w:r w:rsidR="0032618F" w:rsidRPr="001A2C9B">
        <w:rPr>
          <w:rFonts w:eastAsia="Calibri"/>
          <w:sz w:val="24"/>
          <w:lang w:eastAsia="en-US"/>
        </w:rPr>
        <w:t xml:space="preserve"> №338/1</w:t>
      </w:r>
      <w:r w:rsidR="00C7266F" w:rsidRPr="001A2C9B">
        <w:rPr>
          <w:rFonts w:eastAsia="Calibri"/>
          <w:sz w:val="24"/>
          <w:lang w:eastAsia="en-US"/>
        </w:rPr>
        <w:t>)</w:t>
      </w:r>
      <w:r w:rsidRPr="001A2C9B">
        <w:rPr>
          <w:rFonts w:eastAsia="Calibri"/>
          <w:sz w:val="24"/>
          <w:lang w:eastAsia="en-US"/>
        </w:rPr>
        <w:t xml:space="preserve"> </w:t>
      </w:r>
    </w:p>
    <w:p w:rsidR="00C7266F" w:rsidRPr="001A2C9B" w:rsidRDefault="00C00970" w:rsidP="00C00970">
      <w:pPr>
        <w:pStyle w:val="a9"/>
        <w:spacing w:line="276" w:lineRule="auto"/>
        <w:jc w:val="center"/>
        <w:rPr>
          <w:rFonts w:eastAsia="Calibri"/>
          <w:sz w:val="24"/>
          <w:lang w:eastAsia="en-US"/>
        </w:rPr>
      </w:pPr>
      <w:r w:rsidRPr="001A2C9B">
        <w:rPr>
          <w:rFonts w:eastAsia="Calibri"/>
          <w:sz w:val="24"/>
          <w:lang w:eastAsia="en-US"/>
        </w:rPr>
        <w:t xml:space="preserve"> с параметрами социально-экономического развития в 202</w:t>
      </w:r>
      <w:r w:rsidR="0032618F">
        <w:rPr>
          <w:rFonts w:eastAsia="Calibri"/>
          <w:sz w:val="24"/>
          <w:lang w:eastAsia="en-US"/>
        </w:rPr>
        <w:t>2</w:t>
      </w:r>
      <w:r w:rsidRPr="001A2C9B">
        <w:rPr>
          <w:rFonts w:eastAsia="Calibri"/>
          <w:sz w:val="24"/>
          <w:lang w:eastAsia="en-US"/>
        </w:rPr>
        <w:t xml:space="preserve"> году</w:t>
      </w:r>
      <w:r w:rsidR="00C7266F" w:rsidRPr="001A2C9B">
        <w:rPr>
          <w:rFonts w:eastAsia="Calibri"/>
          <w:sz w:val="24"/>
          <w:lang w:eastAsia="en-US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6"/>
        <w:gridCol w:w="1670"/>
        <w:gridCol w:w="1713"/>
        <w:gridCol w:w="1690"/>
        <w:gridCol w:w="3799"/>
      </w:tblGrid>
      <w:tr w:rsidR="00C7266F" w:rsidRPr="00C43617" w:rsidTr="00C43617">
        <w:tc>
          <w:tcPr>
            <w:tcW w:w="1266" w:type="dxa"/>
            <w:shd w:val="clear" w:color="auto" w:fill="auto"/>
          </w:tcPr>
          <w:p w:rsidR="00C7266F" w:rsidRPr="00C43617" w:rsidRDefault="00C7266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>год сравнения</w:t>
            </w:r>
          </w:p>
        </w:tc>
        <w:tc>
          <w:tcPr>
            <w:tcW w:w="1670" w:type="dxa"/>
            <w:shd w:val="clear" w:color="auto" w:fill="auto"/>
          </w:tcPr>
          <w:p w:rsidR="00C7266F" w:rsidRPr="00C43617" w:rsidRDefault="00C7266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713" w:type="dxa"/>
            <w:shd w:val="clear" w:color="auto" w:fill="auto"/>
          </w:tcPr>
          <w:p w:rsidR="00C7266F" w:rsidRPr="00C43617" w:rsidRDefault="00C7266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 xml:space="preserve">параметры ранее утверждение  </w:t>
            </w:r>
          </w:p>
        </w:tc>
        <w:tc>
          <w:tcPr>
            <w:tcW w:w="1690" w:type="dxa"/>
            <w:shd w:val="clear" w:color="auto" w:fill="auto"/>
          </w:tcPr>
          <w:p w:rsidR="00C7266F" w:rsidRPr="00C43617" w:rsidRDefault="00C7266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 xml:space="preserve">уточнённые параметры </w:t>
            </w:r>
          </w:p>
        </w:tc>
        <w:tc>
          <w:tcPr>
            <w:tcW w:w="3799" w:type="dxa"/>
            <w:shd w:val="clear" w:color="auto" w:fill="auto"/>
          </w:tcPr>
          <w:p w:rsidR="00C7266F" w:rsidRPr="00C43617" w:rsidRDefault="00C7266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 xml:space="preserve">причина отклонения </w:t>
            </w:r>
          </w:p>
        </w:tc>
      </w:tr>
      <w:tr w:rsidR="0032618F" w:rsidRPr="00C43617" w:rsidTr="00C43617">
        <w:tc>
          <w:tcPr>
            <w:tcW w:w="1266" w:type="dxa"/>
            <w:shd w:val="clear" w:color="auto" w:fill="auto"/>
          </w:tcPr>
          <w:p w:rsidR="0032618F" w:rsidRPr="00455DF9" w:rsidRDefault="0032618F" w:rsidP="0032618F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5DF9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:rsidR="0032618F" w:rsidRPr="00455DF9" w:rsidRDefault="0032618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5DF9">
              <w:rPr>
                <w:rFonts w:eastAsia="Calibri"/>
                <w:sz w:val="24"/>
                <w:lang w:eastAsia="en-US"/>
              </w:rPr>
              <w:t>демография</w:t>
            </w:r>
          </w:p>
        </w:tc>
        <w:tc>
          <w:tcPr>
            <w:tcW w:w="1713" w:type="dxa"/>
            <w:shd w:val="clear" w:color="auto" w:fill="auto"/>
          </w:tcPr>
          <w:p w:rsidR="0032618F" w:rsidRPr="00455DF9" w:rsidRDefault="0032618F" w:rsidP="00270310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5DF9">
              <w:rPr>
                <w:rFonts w:eastAsia="Calibri"/>
                <w:sz w:val="24"/>
                <w:lang w:eastAsia="en-US"/>
              </w:rPr>
              <w:t>2488</w:t>
            </w:r>
          </w:p>
        </w:tc>
        <w:tc>
          <w:tcPr>
            <w:tcW w:w="1690" w:type="dxa"/>
            <w:shd w:val="clear" w:color="auto" w:fill="auto"/>
          </w:tcPr>
          <w:p w:rsidR="0032618F" w:rsidRPr="00455DF9" w:rsidRDefault="0032618F" w:rsidP="00511BEC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2206</w:t>
            </w:r>
          </w:p>
        </w:tc>
        <w:tc>
          <w:tcPr>
            <w:tcW w:w="3799" w:type="dxa"/>
            <w:vMerge w:val="restart"/>
            <w:shd w:val="clear" w:color="auto" w:fill="auto"/>
          </w:tcPr>
          <w:p w:rsidR="0032618F" w:rsidRPr="00C43617" w:rsidRDefault="0032618F" w:rsidP="0032618F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>высокая смертность (20</w:t>
            </w:r>
            <w:r>
              <w:rPr>
                <w:rFonts w:eastAsia="Calibri"/>
                <w:sz w:val="24"/>
                <w:lang w:eastAsia="en-US"/>
              </w:rPr>
              <w:t>21</w:t>
            </w:r>
            <w:r w:rsidRPr="00C43617">
              <w:rPr>
                <w:rFonts w:eastAsia="Calibri"/>
                <w:sz w:val="24"/>
                <w:lang w:eastAsia="en-US"/>
              </w:rPr>
              <w:t xml:space="preserve"> году по оценке 20</w:t>
            </w:r>
            <w:r>
              <w:rPr>
                <w:rFonts w:eastAsia="Calibri"/>
                <w:sz w:val="24"/>
                <w:lang w:eastAsia="en-US"/>
              </w:rPr>
              <w:t>21</w:t>
            </w:r>
            <w:r w:rsidRPr="00C43617">
              <w:rPr>
                <w:rFonts w:eastAsia="Calibri"/>
                <w:sz w:val="24"/>
                <w:lang w:eastAsia="en-US"/>
              </w:rPr>
              <w:t xml:space="preserve"> запланировано </w:t>
            </w:r>
            <w:r>
              <w:rPr>
                <w:rFonts w:eastAsia="Calibri"/>
                <w:sz w:val="24"/>
                <w:lang w:eastAsia="en-US"/>
              </w:rPr>
              <w:t>28 чел.  по факту умерло 32</w:t>
            </w:r>
            <w:r w:rsidRPr="00C43617">
              <w:rPr>
                <w:rFonts w:eastAsia="Calibri"/>
                <w:sz w:val="24"/>
                <w:lang w:eastAsia="en-US"/>
              </w:rPr>
              <w:t xml:space="preserve"> чел., рождаемость снижается)</w:t>
            </w:r>
          </w:p>
        </w:tc>
      </w:tr>
      <w:tr w:rsidR="0032618F" w:rsidRPr="00C43617" w:rsidTr="00C43617">
        <w:tc>
          <w:tcPr>
            <w:tcW w:w="1266" w:type="dxa"/>
            <w:shd w:val="clear" w:color="auto" w:fill="auto"/>
          </w:tcPr>
          <w:p w:rsidR="0032618F" w:rsidRPr="00455DF9" w:rsidRDefault="0032618F" w:rsidP="0032618F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5DF9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:rsidR="0032618F" w:rsidRPr="00455DF9" w:rsidRDefault="0032618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5DF9">
              <w:rPr>
                <w:rFonts w:eastAsia="Calibri"/>
                <w:sz w:val="24"/>
                <w:lang w:eastAsia="en-US"/>
              </w:rPr>
              <w:t>рождаемость</w:t>
            </w:r>
          </w:p>
        </w:tc>
        <w:tc>
          <w:tcPr>
            <w:tcW w:w="1713" w:type="dxa"/>
            <w:shd w:val="clear" w:color="auto" w:fill="auto"/>
          </w:tcPr>
          <w:p w:rsidR="0032618F" w:rsidRPr="00455DF9" w:rsidRDefault="0032618F" w:rsidP="00270310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5DF9"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1690" w:type="dxa"/>
            <w:shd w:val="clear" w:color="auto" w:fill="auto"/>
          </w:tcPr>
          <w:p w:rsidR="0032618F" w:rsidRPr="00455DF9" w:rsidRDefault="0032618F" w:rsidP="00511BEC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3799" w:type="dxa"/>
            <w:vMerge/>
            <w:shd w:val="clear" w:color="auto" w:fill="auto"/>
          </w:tcPr>
          <w:p w:rsidR="0032618F" w:rsidRPr="00C43617" w:rsidRDefault="0032618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32618F" w:rsidRPr="00C43617" w:rsidTr="00C43617">
        <w:tc>
          <w:tcPr>
            <w:tcW w:w="1266" w:type="dxa"/>
            <w:shd w:val="clear" w:color="auto" w:fill="auto"/>
          </w:tcPr>
          <w:p w:rsidR="0032618F" w:rsidRPr="00455DF9" w:rsidRDefault="0032618F" w:rsidP="0032618F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5DF9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:rsidR="0032618F" w:rsidRPr="00455DF9" w:rsidRDefault="0032618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5DF9">
              <w:rPr>
                <w:rFonts w:eastAsia="Calibri"/>
                <w:sz w:val="24"/>
                <w:lang w:eastAsia="en-US"/>
              </w:rPr>
              <w:t>смертность</w:t>
            </w:r>
          </w:p>
        </w:tc>
        <w:tc>
          <w:tcPr>
            <w:tcW w:w="1713" w:type="dxa"/>
            <w:shd w:val="clear" w:color="auto" w:fill="auto"/>
          </w:tcPr>
          <w:p w:rsidR="0032618F" w:rsidRPr="00455DF9" w:rsidRDefault="0032618F" w:rsidP="00270310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5DF9">
              <w:rPr>
                <w:rFonts w:eastAsia="Calibri"/>
                <w:sz w:val="24"/>
                <w:lang w:eastAsia="en-US"/>
              </w:rPr>
              <w:t>28</w:t>
            </w:r>
          </w:p>
        </w:tc>
        <w:tc>
          <w:tcPr>
            <w:tcW w:w="1690" w:type="dxa"/>
            <w:shd w:val="clear" w:color="auto" w:fill="auto"/>
          </w:tcPr>
          <w:p w:rsidR="0032618F" w:rsidRPr="00455DF9" w:rsidRDefault="0032618F" w:rsidP="00455DF9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32</w:t>
            </w:r>
          </w:p>
        </w:tc>
        <w:tc>
          <w:tcPr>
            <w:tcW w:w="3799" w:type="dxa"/>
            <w:vMerge/>
            <w:shd w:val="clear" w:color="auto" w:fill="auto"/>
          </w:tcPr>
          <w:p w:rsidR="0032618F" w:rsidRPr="00C43617" w:rsidRDefault="0032618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32618F" w:rsidRPr="00C43617" w:rsidTr="00C43617">
        <w:tc>
          <w:tcPr>
            <w:tcW w:w="1266" w:type="dxa"/>
            <w:shd w:val="clear" w:color="auto" w:fill="auto"/>
          </w:tcPr>
          <w:p w:rsidR="0032618F" w:rsidRPr="00455DF9" w:rsidRDefault="0032618F" w:rsidP="0032618F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5DF9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:rsidR="0032618F" w:rsidRPr="00455DF9" w:rsidRDefault="0032618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5DF9">
              <w:rPr>
                <w:rFonts w:eastAsia="Calibri"/>
                <w:sz w:val="24"/>
                <w:lang w:eastAsia="en-US"/>
              </w:rPr>
              <w:t>миграция</w:t>
            </w:r>
          </w:p>
        </w:tc>
        <w:tc>
          <w:tcPr>
            <w:tcW w:w="1713" w:type="dxa"/>
            <w:shd w:val="clear" w:color="auto" w:fill="auto"/>
          </w:tcPr>
          <w:p w:rsidR="0032618F" w:rsidRPr="00455DF9" w:rsidRDefault="0032618F" w:rsidP="00270310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5DF9">
              <w:rPr>
                <w:rFonts w:eastAsia="Calibri"/>
                <w:sz w:val="24"/>
                <w:lang w:eastAsia="en-US"/>
              </w:rPr>
              <w:t>-12</w:t>
            </w:r>
          </w:p>
        </w:tc>
        <w:tc>
          <w:tcPr>
            <w:tcW w:w="1690" w:type="dxa"/>
            <w:shd w:val="clear" w:color="auto" w:fill="auto"/>
          </w:tcPr>
          <w:p w:rsidR="0032618F" w:rsidRPr="00455DF9" w:rsidRDefault="0032618F" w:rsidP="0032618F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455DF9">
              <w:rPr>
                <w:rFonts w:eastAsia="Calibri"/>
                <w:sz w:val="24"/>
                <w:lang w:eastAsia="en-US"/>
              </w:rPr>
              <w:t>-</w:t>
            </w:r>
            <w:r>
              <w:rPr>
                <w:rFonts w:eastAsia="Calibri"/>
                <w:sz w:val="24"/>
                <w:lang w:eastAsia="en-US"/>
              </w:rPr>
              <w:t>29</w:t>
            </w:r>
          </w:p>
        </w:tc>
        <w:tc>
          <w:tcPr>
            <w:tcW w:w="3799" w:type="dxa"/>
            <w:vMerge/>
            <w:shd w:val="clear" w:color="auto" w:fill="auto"/>
          </w:tcPr>
          <w:p w:rsidR="0032618F" w:rsidRPr="00C43617" w:rsidRDefault="0032618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32618F" w:rsidRPr="00C43617" w:rsidTr="00C43617">
        <w:tc>
          <w:tcPr>
            <w:tcW w:w="1266" w:type="dxa"/>
            <w:shd w:val="clear" w:color="auto" w:fill="auto"/>
          </w:tcPr>
          <w:p w:rsidR="0032618F" w:rsidRPr="00C43617" w:rsidRDefault="0032618F" w:rsidP="0032618F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:rsidR="0032618F" w:rsidRPr="00C43617" w:rsidRDefault="0032618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>демография</w:t>
            </w:r>
          </w:p>
        </w:tc>
        <w:tc>
          <w:tcPr>
            <w:tcW w:w="1713" w:type="dxa"/>
            <w:shd w:val="clear" w:color="auto" w:fill="auto"/>
          </w:tcPr>
          <w:p w:rsidR="0032618F" w:rsidRPr="00C43617" w:rsidRDefault="0032618F" w:rsidP="00270310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2478</w:t>
            </w:r>
          </w:p>
        </w:tc>
        <w:tc>
          <w:tcPr>
            <w:tcW w:w="1690" w:type="dxa"/>
            <w:shd w:val="clear" w:color="auto" w:fill="auto"/>
          </w:tcPr>
          <w:p w:rsidR="0032618F" w:rsidRPr="00C43617" w:rsidRDefault="0032618F" w:rsidP="00455DF9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2186</w:t>
            </w:r>
          </w:p>
        </w:tc>
        <w:tc>
          <w:tcPr>
            <w:tcW w:w="3799" w:type="dxa"/>
            <w:vMerge w:val="restart"/>
            <w:shd w:val="clear" w:color="auto" w:fill="auto"/>
          </w:tcPr>
          <w:p w:rsidR="0032618F" w:rsidRPr="00C43617" w:rsidRDefault="0032618F" w:rsidP="0032618F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>на основани</w:t>
            </w:r>
            <w:proofErr w:type="gramStart"/>
            <w:r w:rsidRPr="00C43617">
              <w:rPr>
                <w:rFonts w:eastAsia="Calibri"/>
                <w:sz w:val="24"/>
                <w:lang w:eastAsia="en-US"/>
              </w:rPr>
              <w:t>е</w:t>
            </w:r>
            <w:proofErr w:type="gramEnd"/>
            <w:r w:rsidRPr="00C43617">
              <w:rPr>
                <w:rFonts w:eastAsia="Calibri"/>
                <w:sz w:val="24"/>
                <w:lang w:eastAsia="en-US"/>
              </w:rPr>
              <w:t xml:space="preserve"> прогноза – </w:t>
            </w:r>
            <w:r>
              <w:rPr>
                <w:rFonts w:eastAsia="Calibri"/>
                <w:sz w:val="24"/>
                <w:lang w:eastAsia="en-US"/>
              </w:rPr>
              <w:t xml:space="preserve">возрастает </w:t>
            </w:r>
            <w:r w:rsidRPr="00C43617">
              <w:rPr>
                <w:rFonts w:eastAsia="Calibri"/>
                <w:sz w:val="24"/>
                <w:lang w:eastAsia="en-US"/>
              </w:rPr>
              <w:t xml:space="preserve">смертность, </w:t>
            </w:r>
            <w:r>
              <w:rPr>
                <w:rFonts w:eastAsia="Calibri"/>
                <w:sz w:val="24"/>
                <w:lang w:eastAsia="en-US"/>
              </w:rPr>
              <w:t>падает</w:t>
            </w:r>
            <w:r w:rsidRPr="00C43617">
              <w:rPr>
                <w:rFonts w:eastAsia="Calibri"/>
                <w:sz w:val="24"/>
                <w:lang w:eastAsia="en-US"/>
              </w:rPr>
              <w:t xml:space="preserve"> рождаемость, </w:t>
            </w:r>
            <w:r>
              <w:rPr>
                <w:rFonts w:eastAsia="Calibri"/>
                <w:sz w:val="24"/>
                <w:lang w:eastAsia="en-US"/>
              </w:rPr>
              <w:t xml:space="preserve">численность населения снижается </w:t>
            </w:r>
          </w:p>
        </w:tc>
      </w:tr>
      <w:tr w:rsidR="0032618F" w:rsidRPr="00C43617" w:rsidTr="00C43617">
        <w:tc>
          <w:tcPr>
            <w:tcW w:w="1266" w:type="dxa"/>
            <w:shd w:val="clear" w:color="auto" w:fill="auto"/>
          </w:tcPr>
          <w:p w:rsidR="0032618F" w:rsidRDefault="0032618F" w:rsidP="0032618F">
            <w:pPr>
              <w:jc w:val="center"/>
            </w:pPr>
            <w:r w:rsidRPr="00C43617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:rsidR="0032618F" w:rsidRPr="00C43617" w:rsidRDefault="0032618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>рождаемость</w:t>
            </w:r>
          </w:p>
        </w:tc>
        <w:tc>
          <w:tcPr>
            <w:tcW w:w="1713" w:type="dxa"/>
            <w:shd w:val="clear" w:color="auto" w:fill="auto"/>
          </w:tcPr>
          <w:p w:rsidR="0032618F" w:rsidRPr="00C43617" w:rsidRDefault="0032618F" w:rsidP="00270310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1690" w:type="dxa"/>
            <w:shd w:val="clear" w:color="auto" w:fill="auto"/>
          </w:tcPr>
          <w:p w:rsidR="0032618F" w:rsidRPr="00C43617" w:rsidRDefault="0032618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3799" w:type="dxa"/>
            <w:vMerge/>
            <w:shd w:val="clear" w:color="auto" w:fill="auto"/>
          </w:tcPr>
          <w:p w:rsidR="0032618F" w:rsidRPr="00C43617" w:rsidRDefault="0032618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32618F" w:rsidRPr="00C43617" w:rsidTr="00C43617">
        <w:tc>
          <w:tcPr>
            <w:tcW w:w="1266" w:type="dxa"/>
            <w:shd w:val="clear" w:color="auto" w:fill="auto"/>
          </w:tcPr>
          <w:p w:rsidR="0032618F" w:rsidRDefault="0032618F" w:rsidP="0032618F">
            <w:pPr>
              <w:jc w:val="center"/>
            </w:pPr>
            <w:r w:rsidRPr="00C43617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:rsidR="0032618F" w:rsidRPr="00C43617" w:rsidRDefault="0032618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>смертность</w:t>
            </w:r>
          </w:p>
        </w:tc>
        <w:tc>
          <w:tcPr>
            <w:tcW w:w="1713" w:type="dxa"/>
            <w:shd w:val="clear" w:color="auto" w:fill="auto"/>
          </w:tcPr>
          <w:p w:rsidR="0032618F" w:rsidRPr="00C43617" w:rsidRDefault="0032618F" w:rsidP="00270310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28</w:t>
            </w:r>
          </w:p>
        </w:tc>
        <w:tc>
          <w:tcPr>
            <w:tcW w:w="1690" w:type="dxa"/>
            <w:shd w:val="clear" w:color="auto" w:fill="auto"/>
          </w:tcPr>
          <w:p w:rsidR="0032618F" w:rsidRPr="00C43617" w:rsidRDefault="0032618F" w:rsidP="00455DF9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28</w:t>
            </w:r>
          </w:p>
        </w:tc>
        <w:tc>
          <w:tcPr>
            <w:tcW w:w="3799" w:type="dxa"/>
            <w:vMerge/>
            <w:shd w:val="clear" w:color="auto" w:fill="auto"/>
          </w:tcPr>
          <w:p w:rsidR="0032618F" w:rsidRPr="00C43617" w:rsidRDefault="0032618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32618F" w:rsidRPr="00C43617" w:rsidTr="00C43617">
        <w:tc>
          <w:tcPr>
            <w:tcW w:w="1266" w:type="dxa"/>
            <w:shd w:val="clear" w:color="auto" w:fill="auto"/>
          </w:tcPr>
          <w:p w:rsidR="0032618F" w:rsidRDefault="0032618F" w:rsidP="0032618F">
            <w:pPr>
              <w:jc w:val="center"/>
            </w:pPr>
            <w:r w:rsidRPr="00C43617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670" w:type="dxa"/>
            <w:shd w:val="clear" w:color="auto" w:fill="auto"/>
          </w:tcPr>
          <w:p w:rsidR="0032618F" w:rsidRPr="00C43617" w:rsidRDefault="0032618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>миграция</w:t>
            </w:r>
          </w:p>
        </w:tc>
        <w:tc>
          <w:tcPr>
            <w:tcW w:w="1713" w:type="dxa"/>
            <w:shd w:val="clear" w:color="auto" w:fill="auto"/>
          </w:tcPr>
          <w:p w:rsidR="0032618F" w:rsidRPr="00C43617" w:rsidRDefault="0032618F" w:rsidP="00270310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-12</w:t>
            </w:r>
          </w:p>
        </w:tc>
        <w:tc>
          <w:tcPr>
            <w:tcW w:w="1690" w:type="dxa"/>
            <w:shd w:val="clear" w:color="auto" w:fill="auto"/>
          </w:tcPr>
          <w:p w:rsidR="0032618F" w:rsidRPr="00C43617" w:rsidRDefault="0032618F" w:rsidP="0032618F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-20</w:t>
            </w:r>
          </w:p>
        </w:tc>
        <w:tc>
          <w:tcPr>
            <w:tcW w:w="3799" w:type="dxa"/>
            <w:vMerge/>
            <w:shd w:val="clear" w:color="auto" w:fill="auto"/>
          </w:tcPr>
          <w:p w:rsidR="0032618F" w:rsidRPr="00C43617" w:rsidRDefault="0032618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32618F" w:rsidRPr="00C43617" w:rsidTr="00C43617">
        <w:tc>
          <w:tcPr>
            <w:tcW w:w="1266" w:type="dxa"/>
            <w:shd w:val="clear" w:color="auto" w:fill="auto"/>
          </w:tcPr>
          <w:p w:rsidR="0032618F" w:rsidRPr="00C43617" w:rsidRDefault="0032618F" w:rsidP="0032618F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:rsidR="0032618F" w:rsidRPr="00C43617" w:rsidRDefault="0032618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>демография</w:t>
            </w:r>
          </w:p>
        </w:tc>
        <w:tc>
          <w:tcPr>
            <w:tcW w:w="1713" w:type="dxa"/>
            <w:shd w:val="clear" w:color="auto" w:fill="auto"/>
          </w:tcPr>
          <w:p w:rsidR="0032618F" w:rsidRPr="00C43617" w:rsidRDefault="0032618F" w:rsidP="00270310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2469</w:t>
            </w:r>
          </w:p>
        </w:tc>
        <w:tc>
          <w:tcPr>
            <w:tcW w:w="1690" w:type="dxa"/>
            <w:shd w:val="clear" w:color="auto" w:fill="auto"/>
          </w:tcPr>
          <w:p w:rsidR="0032618F" w:rsidRPr="00C43617" w:rsidRDefault="0032618F" w:rsidP="00455DF9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2154</w:t>
            </w:r>
          </w:p>
        </w:tc>
        <w:tc>
          <w:tcPr>
            <w:tcW w:w="3799" w:type="dxa"/>
            <w:vMerge/>
            <w:shd w:val="clear" w:color="auto" w:fill="auto"/>
          </w:tcPr>
          <w:p w:rsidR="0032618F" w:rsidRPr="00C43617" w:rsidRDefault="0032618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32618F" w:rsidRPr="00C43617" w:rsidTr="00C43617">
        <w:tc>
          <w:tcPr>
            <w:tcW w:w="1266" w:type="dxa"/>
            <w:shd w:val="clear" w:color="auto" w:fill="auto"/>
          </w:tcPr>
          <w:p w:rsidR="0032618F" w:rsidRPr="00C43617" w:rsidRDefault="0032618F" w:rsidP="0032618F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>202</w:t>
            </w: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 w:rsidR="0032618F" w:rsidRPr="00C43617" w:rsidRDefault="0032618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43617">
              <w:rPr>
                <w:rFonts w:eastAsia="Calibri"/>
                <w:sz w:val="24"/>
                <w:lang w:eastAsia="en-US"/>
              </w:rPr>
              <w:t>демография</w:t>
            </w:r>
          </w:p>
        </w:tc>
        <w:tc>
          <w:tcPr>
            <w:tcW w:w="1713" w:type="dxa"/>
            <w:shd w:val="clear" w:color="auto" w:fill="auto"/>
          </w:tcPr>
          <w:p w:rsidR="0032618F" w:rsidRPr="00C43617" w:rsidRDefault="0032618F" w:rsidP="00270310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2461</w:t>
            </w:r>
          </w:p>
        </w:tc>
        <w:tc>
          <w:tcPr>
            <w:tcW w:w="1690" w:type="dxa"/>
            <w:shd w:val="clear" w:color="auto" w:fill="auto"/>
          </w:tcPr>
          <w:p w:rsidR="0032618F" w:rsidRPr="00C43617" w:rsidRDefault="0032618F" w:rsidP="00455DF9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2122</w:t>
            </w:r>
          </w:p>
        </w:tc>
        <w:tc>
          <w:tcPr>
            <w:tcW w:w="3799" w:type="dxa"/>
            <w:vMerge/>
            <w:shd w:val="clear" w:color="auto" w:fill="auto"/>
          </w:tcPr>
          <w:p w:rsidR="0032618F" w:rsidRPr="00C43617" w:rsidRDefault="0032618F" w:rsidP="00C43617">
            <w:pPr>
              <w:pStyle w:val="a9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</w:tbl>
    <w:p w:rsidR="00843430" w:rsidRDefault="00843430" w:rsidP="00387B07">
      <w:pPr>
        <w:pStyle w:val="a9"/>
        <w:spacing w:line="276" w:lineRule="auto"/>
        <w:jc w:val="center"/>
        <w:rPr>
          <w:b/>
          <w:sz w:val="24"/>
        </w:rPr>
      </w:pPr>
    </w:p>
    <w:p w:rsidR="00644563" w:rsidRDefault="00644563" w:rsidP="00387B07">
      <w:pPr>
        <w:pStyle w:val="a9"/>
        <w:spacing w:line="276" w:lineRule="auto"/>
        <w:jc w:val="center"/>
        <w:rPr>
          <w:b/>
          <w:sz w:val="24"/>
        </w:rPr>
      </w:pPr>
    </w:p>
    <w:p w:rsidR="00644563" w:rsidRDefault="00644563" w:rsidP="00387B07">
      <w:pPr>
        <w:pStyle w:val="a9"/>
        <w:spacing w:line="276" w:lineRule="auto"/>
        <w:jc w:val="center"/>
        <w:rPr>
          <w:b/>
          <w:sz w:val="24"/>
        </w:rPr>
      </w:pPr>
    </w:p>
    <w:p w:rsidR="00644563" w:rsidRDefault="00644563" w:rsidP="00387B07">
      <w:pPr>
        <w:pStyle w:val="a9"/>
        <w:spacing w:line="276" w:lineRule="auto"/>
        <w:jc w:val="center"/>
        <w:rPr>
          <w:b/>
          <w:sz w:val="24"/>
        </w:rPr>
      </w:pPr>
    </w:p>
    <w:p w:rsidR="00387B07" w:rsidRPr="00D27ED8" w:rsidRDefault="00387B07" w:rsidP="00387B07">
      <w:pPr>
        <w:pStyle w:val="a9"/>
        <w:spacing w:line="276" w:lineRule="auto"/>
        <w:jc w:val="center"/>
        <w:rPr>
          <w:b/>
          <w:sz w:val="24"/>
        </w:rPr>
      </w:pPr>
      <w:r w:rsidRPr="00D27ED8">
        <w:rPr>
          <w:b/>
          <w:sz w:val="24"/>
        </w:rPr>
        <w:lastRenderedPageBreak/>
        <w:t>Труд и занятость</w:t>
      </w:r>
    </w:p>
    <w:p w:rsidR="006142B2" w:rsidRDefault="00387B07" w:rsidP="0032618F">
      <w:pPr>
        <w:pStyle w:val="a9"/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Численность занятого населения </w:t>
      </w:r>
      <w:r w:rsidR="0032618F">
        <w:rPr>
          <w:sz w:val="24"/>
        </w:rPr>
        <w:t xml:space="preserve"> на малых и средних предприятиях </w:t>
      </w:r>
      <w:r>
        <w:rPr>
          <w:sz w:val="24"/>
        </w:rPr>
        <w:t>на начало 202</w:t>
      </w:r>
      <w:r w:rsidR="0032618F">
        <w:rPr>
          <w:sz w:val="24"/>
        </w:rPr>
        <w:t>2</w:t>
      </w:r>
      <w:r>
        <w:rPr>
          <w:sz w:val="24"/>
        </w:rPr>
        <w:t xml:space="preserve"> года составляет</w:t>
      </w:r>
      <w:r w:rsidR="006142B2">
        <w:rPr>
          <w:sz w:val="24"/>
        </w:rPr>
        <w:t xml:space="preserve"> в среднем </w:t>
      </w:r>
      <w:r w:rsidR="0032618F">
        <w:rPr>
          <w:sz w:val="24"/>
        </w:rPr>
        <w:t>100</w:t>
      </w:r>
      <w:r w:rsidR="006142B2">
        <w:rPr>
          <w:sz w:val="24"/>
        </w:rPr>
        <w:t xml:space="preserve"> человек. </w:t>
      </w:r>
      <w:r w:rsidR="006142B2" w:rsidRPr="006142B2">
        <w:rPr>
          <w:sz w:val="24"/>
        </w:rPr>
        <w:t>Наибольшее количество малых предприятий и субъектов малого и среднего предпринимательства осуществляют свою деятельность в оптовой и розничной торговле</w:t>
      </w:r>
      <w:r w:rsidR="00843430">
        <w:rPr>
          <w:sz w:val="24"/>
        </w:rPr>
        <w:t>.</w:t>
      </w:r>
    </w:p>
    <w:p w:rsidR="00387B07" w:rsidRDefault="00387B07" w:rsidP="00843430">
      <w:pPr>
        <w:pStyle w:val="a9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Численность </w:t>
      </w:r>
      <w:proofErr w:type="gramStart"/>
      <w:r>
        <w:rPr>
          <w:sz w:val="24"/>
        </w:rPr>
        <w:t xml:space="preserve">безработных граждан, состоящих на учете </w:t>
      </w:r>
      <w:r w:rsidR="006142B2">
        <w:rPr>
          <w:sz w:val="24"/>
        </w:rPr>
        <w:t xml:space="preserve"> на 01.01.202</w:t>
      </w:r>
      <w:r w:rsidR="0032618F">
        <w:rPr>
          <w:sz w:val="24"/>
        </w:rPr>
        <w:t>2</w:t>
      </w:r>
      <w:r w:rsidR="006142B2">
        <w:rPr>
          <w:sz w:val="24"/>
        </w:rPr>
        <w:t xml:space="preserve"> </w:t>
      </w:r>
      <w:r>
        <w:rPr>
          <w:sz w:val="24"/>
        </w:rPr>
        <w:t>составило</w:t>
      </w:r>
      <w:proofErr w:type="gramEnd"/>
      <w:r>
        <w:rPr>
          <w:sz w:val="24"/>
        </w:rPr>
        <w:t xml:space="preserve"> </w:t>
      </w:r>
      <w:r w:rsidR="00122E80">
        <w:rPr>
          <w:sz w:val="24"/>
        </w:rPr>
        <w:t>22</w:t>
      </w:r>
      <w:r>
        <w:rPr>
          <w:sz w:val="24"/>
        </w:rPr>
        <w:t xml:space="preserve"> человек</w:t>
      </w:r>
      <w:r w:rsidR="00122E80">
        <w:rPr>
          <w:sz w:val="24"/>
        </w:rPr>
        <w:t>а</w:t>
      </w:r>
      <w:r>
        <w:rPr>
          <w:sz w:val="24"/>
        </w:rPr>
        <w:t>.</w:t>
      </w:r>
      <w:r w:rsidR="006142B2">
        <w:rPr>
          <w:sz w:val="24"/>
        </w:rPr>
        <w:t xml:space="preserve"> В 202</w:t>
      </w:r>
      <w:r w:rsidR="00122E80">
        <w:rPr>
          <w:sz w:val="24"/>
        </w:rPr>
        <w:t>2</w:t>
      </w:r>
      <w:r w:rsidR="00634BF8">
        <w:rPr>
          <w:sz w:val="24"/>
        </w:rPr>
        <w:t xml:space="preserve"> году </w:t>
      </w:r>
      <w:r w:rsidR="006142B2">
        <w:rPr>
          <w:sz w:val="24"/>
        </w:rPr>
        <w:t xml:space="preserve">стоит </w:t>
      </w:r>
      <w:r w:rsidR="00122E80">
        <w:rPr>
          <w:sz w:val="24"/>
        </w:rPr>
        <w:t>9</w:t>
      </w:r>
      <w:r w:rsidR="006142B2">
        <w:rPr>
          <w:sz w:val="24"/>
        </w:rPr>
        <w:t xml:space="preserve"> человек</w:t>
      </w:r>
      <w:r w:rsidR="00634BF8">
        <w:rPr>
          <w:sz w:val="24"/>
        </w:rPr>
        <w:t>,</w:t>
      </w:r>
      <w:r w:rsidR="006142B2">
        <w:rPr>
          <w:sz w:val="24"/>
        </w:rPr>
        <w:t xml:space="preserve"> на 202</w:t>
      </w:r>
      <w:r w:rsidR="00122E80">
        <w:rPr>
          <w:sz w:val="24"/>
        </w:rPr>
        <w:t>3</w:t>
      </w:r>
      <w:r w:rsidR="006142B2">
        <w:rPr>
          <w:sz w:val="24"/>
        </w:rPr>
        <w:t>-202</w:t>
      </w:r>
      <w:r w:rsidR="00122E80">
        <w:rPr>
          <w:sz w:val="24"/>
        </w:rPr>
        <w:t>5</w:t>
      </w:r>
      <w:r w:rsidR="006142B2">
        <w:rPr>
          <w:sz w:val="24"/>
        </w:rPr>
        <w:t xml:space="preserve"> год прогнозируется </w:t>
      </w:r>
      <w:r w:rsidR="00634BF8">
        <w:rPr>
          <w:sz w:val="24"/>
        </w:rPr>
        <w:t>такое же количество безработных</w:t>
      </w:r>
      <w:r w:rsidR="006142B2">
        <w:rPr>
          <w:sz w:val="24"/>
        </w:rPr>
        <w:t xml:space="preserve">.  </w:t>
      </w:r>
    </w:p>
    <w:p w:rsidR="00122E80" w:rsidRDefault="00122E80" w:rsidP="00843430">
      <w:pPr>
        <w:pStyle w:val="a9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Количество </w:t>
      </w:r>
      <w:proofErr w:type="gramStart"/>
      <w:r>
        <w:rPr>
          <w:sz w:val="24"/>
        </w:rPr>
        <w:t>вакансий, заявленных предприятиями в 2022 году составляет</w:t>
      </w:r>
      <w:proofErr w:type="gramEnd"/>
      <w:r>
        <w:rPr>
          <w:sz w:val="24"/>
        </w:rPr>
        <w:t xml:space="preserve"> 73, что на 7 больше, чем в 2021 году.</w:t>
      </w:r>
    </w:p>
    <w:p w:rsidR="0024342B" w:rsidRDefault="0024342B" w:rsidP="005929F1">
      <w:pPr>
        <w:pStyle w:val="a9"/>
        <w:spacing w:line="276" w:lineRule="auto"/>
        <w:jc w:val="center"/>
        <w:rPr>
          <w:b/>
          <w:color w:val="000000"/>
          <w:szCs w:val="28"/>
        </w:rPr>
      </w:pPr>
    </w:p>
    <w:p w:rsidR="004900A6" w:rsidRPr="00322DE6" w:rsidRDefault="00231D62" w:rsidP="005929F1">
      <w:pPr>
        <w:pStyle w:val="a9"/>
        <w:spacing w:line="276" w:lineRule="auto"/>
        <w:jc w:val="center"/>
        <w:rPr>
          <w:b/>
          <w:color w:val="000000"/>
          <w:sz w:val="24"/>
        </w:rPr>
      </w:pPr>
      <w:r w:rsidRPr="00322DE6">
        <w:rPr>
          <w:b/>
          <w:color w:val="000000"/>
          <w:sz w:val="24"/>
        </w:rPr>
        <w:t xml:space="preserve">Бюджет муниципального образования </w:t>
      </w:r>
    </w:p>
    <w:p w:rsidR="004900A6" w:rsidRPr="00322DE6" w:rsidRDefault="005929F1" w:rsidP="0024342B">
      <w:pPr>
        <w:pStyle w:val="a9"/>
        <w:spacing w:line="276" w:lineRule="auto"/>
        <w:jc w:val="both"/>
        <w:rPr>
          <w:rFonts w:eastAsia="Calibri"/>
          <w:sz w:val="24"/>
          <w:lang w:eastAsia="en-US"/>
        </w:rPr>
      </w:pPr>
      <w:r w:rsidRPr="00322DE6">
        <w:rPr>
          <w:color w:val="000000"/>
          <w:sz w:val="24"/>
        </w:rPr>
        <w:tab/>
      </w:r>
      <w:r w:rsidR="00A71922" w:rsidRPr="00322DE6">
        <w:rPr>
          <w:rFonts w:eastAsia="Calibri"/>
          <w:sz w:val="24"/>
          <w:lang w:eastAsia="en-US"/>
        </w:rPr>
        <w:t xml:space="preserve">Экономическую основу </w:t>
      </w:r>
      <w:r w:rsidR="0024342B" w:rsidRPr="00322DE6">
        <w:rPr>
          <w:rFonts w:eastAsia="Calibri"/>
          <w:sz w:val="24"/>
          <w:lang w:eastAsia="en-US"/>
        </w:rPr>
        <w:t>Громовского</w:t>
      </w:r>
      <w:r w:rsidR="004900A6" w:rsidRPr="00322DE6">
        <w:rPr>
          <w:rFonts w:eastAsia="Calibri"/>
          <w:sz w:val="24"/>
          <w:lang w:eastAsia="en-US"/>
        </w:rPr>
        <w:t xml:space="preserve"> </w:t>
      </w:r>
      <w:r w:rsidR="00A71922" w:rsidRPr="00322DE6">
        <w:rPr>
          <w:rFonts w:eastAsia="Calibri"/>
          <w:sz w:val="24"/>
          <w:lang w:eastAsia="en-US"/>
        </w:rPr>
        <w:t xml:space="preserve">сельского поселения составляют </w:t>
      </w:r>
      <w:r w:rsidR="004900A6" w:rsidRPr="00322DE6">
        <w:rPr>
          <w:rFonts w:eastAsia="Calibri"/>
          <w:sz w:val="24"/>
          <w:lang w:eastAsia="en-US"/>
        </w:rPr>
        <w:t>налоговые и неналоговые поступления, собираемые с юридических и физических лиц на территории поселения.</w:t>
      </w:r>
    </w:p>
    <w:p w:rsidR="00F20234" w:rsidRPr="00322DE6" w:rsidRDefault="003A3EEF" w:rsidP="0024342B">
      <w:pPr>
        <w:pStyle w:val="a9"/>
        <w:spacing w:line="276" w:lineRule="auto"/>
        <w:jc w:val="center"/>
        <w:rPr>
          <w:rFonts w:eastAsia="Calibri"/>
          <w:sz w:val="24"/>
          <w:lang w:eastAsia="en-US"/>
        </w:rPr>
      </w:pPr>
      <w:r w:rsidRPr="00322DE6">
        <w:rPr>
          <w:rFonts w:eastAsia="Calibri"/>
          <w:sz w:val="24"/>
          <w:lang w:eastAsia="en-US"/>
        </w:rPr>
        <w:t>Консолидированный бюджет муниципального образования: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2324"/>
        <w:gridCol w:w="1113"/>
        <w:gridCol w:w="1045"/>
        <w:gridCol w:w="851"/>
        <w:gridCol w:w="1134"/>
        <w:gridCol w:w="1282"/>
        <w:gridCol w:w="1128"/>
      </w:tblGrid>
      <w:tr w:rsidR="00320DAF" w:rsidRPr="00E824D3" w:rsidTr="00320DAF">
        <w:trPr>
          <w:trHeight w:val="630"/>
        </w:trPr>
        <w:tc>
          <w:tcPr>
            <w:tcW w:w="616" w:type="dxa"/>
            <w:shd w:val="clear" w:color="000000" w:fill="FFFFFF"/>
          </w:tcPr>
          <w:p w:rsidR="00320DAF" w:rsidRPr="00E824D3" w:rsidRDefault="00320DAF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320DAF" w:rsidRPr="00E824D3" w:rsidRDefault="00320DAF" w:rsidP="004361C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320DAF" w:rsidRPr="00E824D3" w:rsidRDefault="00320DAF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320DAF" w:rsidRPr="00E824D3" w:rsidRDefault="00E03BC2" w:rsidP="00122E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122E8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20DAF" w:rsidRPr="00E824D3" w:rsidRDefault="00320DAF" w:rsidP="00122E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122E8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0DAF" w:rsidRPr="00E824D3" w:rsidRDefault="00320DAF" w:rsidP="00122E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122E80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20DAF" w:rsidRPr="00E824D3" w:rsidRDefault="00320DAF" w:rsidP="00122E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122E80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320DAF" w:rsidRPr="00E824D3" w:rsidRDefault="00320DAF" w:rsidP="00122E8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</w:t>
            </w:r>
            <w:r w:rsidR="00122E8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63ABF" w:rsidRPr="00E824D3" w:rsidTr="00320DAF">
        <w:trPr>
          <w:trHeight w:val="630"/>
        </w:trPr>
        <w:tc>
          <w:tcPr>
            <w:tcW w:w="616" w:type="dxa"/>
            <w:shd w:val="clear" w:color="000000" w:fill="FFFFFF"/>
            <w:hideMark/>
          </w:tcPr>
          <w:p w:rsidR="00B63ABF" w:rsidRPr="00E824D3" w:rsidRDefault="00B63ABF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B63ABF" w:rsidRPr="00E824D3" w:rsidRDefault="00B63ABF" w:rsidP="004361C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Доходы консолидированного бюджета муниципального образования, всего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B63ABF" w:rsidRPr="00E824D3" w:rsidRDefault="00B63ABF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24D3">
              <w:rPr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824D3">
              <w:rPr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</w:t>
            </w:r>
          </w:p>
        </w:tc>
      </w:tr>
      <w:tr w:rsidR="00B63ABF" w:rsidRPr="00E824D3" w:rsidTr="00320DAF">
        <w:trPr>
          <w:trHeight w:val="315"/>
        </w:trPr>
        <w:tc>
          <w:tcPr>
            <w:tcW w:w="616" w:type="dxa"/>
            <w:shd w:val="clear" w:color="auto" w:fill="auto"/>
            <w:hideMark/>
          </w:tcPr>
          <w:p w:rsidR="00B63ABF" w:rsidRPr="00E824D3" w:rsidRDefault="00B63ABF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B63ABF" w:rsidRPr="00E824D3" w:rsidRDefault="00B63ABF" w:rsidP="004361C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Собственные (налоговые и неналоговые)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B63ABF" w:rsidRPr="00E824D3" w:rsidRDefault="00B63ABF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24D3">
              <w:rPr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824D3">
              <w:rPr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B63ABF" w:rsidRPr="00B63ABF" w:rsidRDefault="00E03BC2" w:rsidP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</w:t>
            </w:r>
            <w:r w:rsidR="00122E8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63ABF" w:rsidRPr="00B63ABF" w:rsidRDefault="00E03BC2" w:rsidP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</w:t>
            </w:r>
            <w:r w:rsidR="00122E80">
              <w:rPr>
                <w:color w:val="000000"/>
                <w:sz w:val="20"/>
                <w:szCs w:val="20"/>
              </w:rPr>
              <w:t>3</w:t>
            </w:r>
          </w:p>
        </w:tc>
      </w:tr>
      <w:tr w:rsidR="00B63ABF" w:rsidRPr="00E824D3" w:rsidTr="00320DAF">
        <w:trPr>
          <w:trHeight w:val="315"/>
        </w:trPr>
        <w:tc>
          <w:tcPr>
            <w:tcW w:w="616" w:type="dxa"/>
            <w:shd w:val="clear" w:color="auto" w:fill="auto"/>
            <w:hideMark/>
          </w:tcPr>
          <w:p w:rsidR="00B63ABF" w:rsidRPr="00E824D3" w:rsidRDefault="00B63ABF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B63ABF" w:rsidRPr="00E824D3" w:rsidRDefault="00B63ABF" w:rsidP="00320DAF">
            <w:pPr>
              <w:suppressAutoHyphens w:val="0"/>
              <w:ind w:hanging="57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B63ABF" w:rsidRPr="00E824D3" w:rsidRDefault="00B63ABF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24D3">
              <w:rPr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824D3">
              <w:rPr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</w:t>
            </w:r>
          </w:p>
        </w:tc>
      </w:tr>
      <w:tr w:rsidR="00322DE6" w:rsidRPr="00E824D3" w:rsidTr="00320DAF">
        <w:trPr>
          <w:trHeight w:val="315"/>
        </w:trPr>
        <w:tc>
          <w:tcPr>
            <w:tcW w:w="616" w:type="dxa"/>
            <w:shd w:val="clear" w:color="auto" w:fill="auto"/>
            <w:hideMark/>
          </w:tcPr>
          <w:p w:rsidR="00322DE6" w:rsidRPr="00E824D3" w:rsidRDefault="00322DE6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322DE6" w:rsidRPr="00E824D3" w:rsidRDefault="00322DE6" w:rsidP="004361C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322DE6" w:rsidRPr="00E824D3" w:rsidRDefault="00322DE6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24D3">
              <w:rPr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824D3">
              <w:rPr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322DE6" w:rsidRPr="00B63ABF" w:rsidRDefault="00122E80" w:rsidP="00511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2DE6" w:rsidRPr="00B63ABF" w:rsidRDefault="00122E80" w:rsidP="00511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2DE6" w:rsidRPr="00B63ABF" w:rsidRDefault="00122E80" w:rsidP="00511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322DE6" w:rsidRPr="00B63ABF" w:rsidRDefault="00122E80" w:rsidP="00511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322DE6" w:rsidRPr="00B63ABF" w:rsidRDefault="00122E80" w:rsidP="00511B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</w:tr>
      <w:tr w:rsidR="00B63ABF" w:rsidRPr="00E824D3" w:rsidTr="00320DAF">
        <w:trPr>
          <w:trHeight w:val="315"/>
        </w:trPr>
        <w:tc>
          <w:tcPr>
            <w:tcW w:w="616" w:type="dxa"/>
            <w:shd w:val="clear" w:color="auto" w:fill="auto"/>
            <w:hideMark/>
          </w:tcPr>
          <w:p w:rsidR="00B63ABF" w:rsidRPr="00E824D3" w:rsidRDefault="00B63ABF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B63ABF" w:rsidRPr="00E824D3" w:rsidRDefault="00B63ABF" w:rsidP="004361C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B63ABF" w:rsidRPr="00E824D3" w:rsidRDefault="00B63ABF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24D3">
              <w:rPr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824D3">
              <w:rPr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</w:tr>
      <w:tr w:rsidR="00B63ABF" w:rsidRPr="00E824D3" w:rsidTr="00320DAF">
        <w:trPr>
          <w:trHeight w:val="630"/>
        </w:trPr>
        <w:tc>
          <w:tcPr>
            <w:tcW w:w="616" w:type="dxa"/>
            <w:shd w:val="clear" w:color="auto" w:fill="auto"/>
            <w:hideMark/>
          </w:tcPr>
          <w:p w:rsidR="00B63ABF" w:rsidRPr="00E824D3" w:rsidRDefault="00B63ABF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B63ABF" w:rsidRPr="00E824D3" w:rsidRDefault="00B63ABF" w:rsidP="004361C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Расходы консолидированного бюджета муниципального образования, всего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B63ABF" w:rsidRPr="00E824D3" w:rsidRDefault="00B63ABF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24D3">
              <w:rPr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824D3">
              <w:rPr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</w:t>
            </w:r>
          </w:p>
        </w:tc>
      </w:tr>
      <w:tr w:rsidR="00B63ABF" w:rsidRPr="00E824D3" w:rsidTr="00320DAF">
        <w:trPr>
          <w:trHeight w:val="315"/>
        </w:trPr>
        <w:tc>
          <w:tcPr>
            <w:tcW w:w="616" w:type="dxa"/>
            <w:shd w:val="clear" w:color="auto" w:fill="auto"/>
            <w:hideMark/>
          </w:tcPr>
          <w:p w:rsidR="00B63ABF" w:rsidRPr="00E824D3" w:rsidRDefault="00B63ABF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B63ABF" w:rsidRPr="00E824D3" w:rsidRDefault="00B63ABF" w:rsidP="004361C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 xml:space="preserve">    в том числе муниципальные программы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B63ABF" w:rsidRPr="00E824D3" w:rsidRDefault="00B63ABF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24D3">
              <w:rPr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824D3">
              <w:rPr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</w:t>
            </w:r>
          </w:p>
        </w:tc>
      </w:tr>
      <w:tr w:rsidR="00B63ABF" w:rsidRPr="00E824D3" w:rsidTr="00320DAF">
        <w:trPr>
          <w:trHeight w:val="630"/>
        </w:trPr>
        <w:tc>
          <w:tcPr>
            <w:tcW w:w="616" w:type="dxa"/>
            <w:shd w:val="clear" w:color="auto" w:fill="auto"/>
            <w:hideMark/>
          </w:tcPr>
          <w:p w:rsidR="00B63ABF" w:rsidRPr="00E824D3" w:rsidRDefault="00B63ABF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shd w:val="clear" w:color="auto" w:fill="auto"/>
            <w:vAlign w:val="center"/>
            <w:hideMark/>
          </w:tcPr>
          <w:p w:rsidR="00B63ABF" w:rsidRPr="00E824D3" w:rsidRDefault="00B63ABF" w:rsidP="004361C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E824D3">
              <w:rPr>
                <w:color w:val="000000"/>
                <w:sz w:val="20"/>
                <w:szCs w:val="20"/>
                <w:lang w:eastAsia="ru-RU"/>
              </w:rPr>
              <w:t>Дефицит/профицит</w:t>
            </w:r>
            <w:proofErr w:type="gramStart"/>
            <w:r w:rsidRPr="00E824D3">
              <w:rPr>
                <w:color w:val="000000"/>
                <w:sz w:val="20"/>
                <w:szCs w:val="20"/>
                <w:lang w:eastAsia="ru-RU"/>
              </w:rPr>
              <w:t xml:space="preserve"> (-/+) </w:t>
            </w:r>
            <w:proofErr w:type="gramEnd"/>
            <w:r w:rsidRPr="00E824D3">
              <w:rPr>
                <w:color w:val="000000"/>
                <w:sz w:val="20"/>
                <w:szCs w:val="20"/>
                <w:lang w:eastAsia="ru-RU"/>
              </w:rPr>
              <w:t>консолидированного бюджета муниципального образования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B63ABF" w:rsidRPr="00E824D3" w:rsidRDefault="00B63ABF" w:rsidP="004361C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824D3">
              <w:rPr>
                <w:color w:val="000000"/>
                <w:sz w:val="20"/>
                <w:szCs w:val="20"/>
                <w:lang w:eastAsia="ru-RU"/>
              </w:rPr>
              <w:t>млн</w:t>
            </w:r>
            <w:proofErr w:type="gramEnd"/>
            <w:r w:rsidRPr="00E824D3">
              <w:rPr>
                <w:color w:val="000000"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B63ABF" w:rsidRPr="00B63ABF" w:rsidRDefault="00122E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F5A1B" w:rsidRDefault="001F5A1B" w:rsidP="001F5A1B">
      <w:pPr>
        <w:suppressAutoHyphens w:val="0"/>
        <w:ind w:firstLine="539"/>
        <w:jc w:val="both"/>
        <w:rPr>
          <w:rFonts w:eastAsia="Calibri"/>
          <w:szCs w:val="28"/>
          <w:lang w:eastAsia="en-US"/>
        </w:rPr>
      </w:pPr>
    </w:p>
    <w:p w:rsidR="008C4FE7" w:rsidRPr="00B8703C" w:rsidRDefault="008C4FE7" w:rsidP="008C4FE7">
      <w:pPr>
        <w:pStyle w:val="af2"/>
        <w:tabs>
          <w:tab w:val="left" w:pos="708"/>
        </w:tabs>
        <w:spacing w:after="0"/>
        <w:ind w:right="-28" w:firstLine="709"/>
        <w:jc w:val="both"/>
        <w:rPr>
          <w:b/>
          <w:sz w:val="24"/>
        </w:rPr>
      </w:pPr>
      <w:r w:rsidRPr="00B8703C">
        <w:rPr>
          <w:b/>
          <w:sz w:val="24"/>
        </w:rPr>
        <w:t>Прогнозируемые поступления за 2022 год</w:t>
      </w:r>
    </w:p>
    <w:p w:rsidR="008C4FE7" w:rsidRPr="00B8703C" w:rsidRDefault="008C4FE7" w:rsidP="008C4FE7">
      <w:pPr>
        <w:pStyle w:val="af2"/>
        <w:tabs>
          <w:tab w:val="left" w:pos="708"/>
        </w:tabs>
        <w:spacing w:after="0"/>
        <w:ind w:right="-28" w:firstLine="709"/>
        <w:jc w:val="both"/>
        <w:rPr>
          <w:sz w:val="24"/>
        </w:rPr>
      </w:pPr>
      <w:r w:rsidRPr="00B8703C">
        <w:rPr>
          <w:sz w:val="24"/>
        </w:rPr>
        <w:t>Оценка поступлений доходов в консолидированный бюджет МО Громовское сельское поселение за 2022 год составляет 49 394,8 тыс. руб., в том числе по налоговым и неналоговым доходам – 22 779,6 тыс. руб., по безвозмездным поступлениям – 26 615,2 тыс. руб.</w:t>
      </w:r>
    </w:p>
    <w:p w:rsidR="008C4FE7" w:rsidRPr="008C4FE7" w:rsidRDefault="008C4FE7" w:rsidP="008C4FE7">
      <w:pPr>
        <w:pStyle w:val="af2"/>
        <w:tabs>
          <w:tab w:val="left" w:pos="708"/>
        </w:tabs>
        <w:spacing w:after="0"/>
        <w:ind w:right="-28" w:firstLine="709"/>
        <w:jc w:val="both"/>
        <w:rPr>
          <w:sz w:val="24"/>
        </w:rPr>
      </w:pPr>
      <w:r w:rsidRPr="00B8703C">
        <w:rPr>
          <w:sz w:val="24"/>
        </w:rPr>
        <w:t xml:space="preserve">Основными доходными источниками по налоговым и неналоговым доходам являются акцизы, оценка поступлений которого составляет 2 741,1 тыс. руб., земельный налог – </w:t>
      </w:r>
      <w:r w:rsidRPr="00B8703C">
        <w:rPr>
          <w:sz w:val="24"/>
        </w:rPr>
        <w:lastRenderedPageBreak/>
        <w:t>10 500,0 тыс. руб. и налог на доходы физических лиц, оценка поступлений которого составляет – 6 500,0 тыс. руб.</w:t>
      </w:r>
      <w:r w:rsidRPr="008C4FE7">
        <w:rPr>
          <w:sz w:val="24"/>
        </w:rPr>
        <w:t xml:space="preserve">          </w:t>
      </w:r>
    </w:p>
    <w:p w:rsidR="008C4FE7" w:rsidRPr="008C4FE7" w:rsidRDefault="008C4FE7" w:rsidP="008C4FE7">
      <w:pPr>
        <w:pStyle w:val="af2"/>
        <w:tabs>
          <w:tab w:val="left" w:pos="708"/>
        </w:tabs>
        <w:spacing w:after="0"/>
        <w:ind w:right="-28" w:firstLine="709"/>
        <w:jc w:val="both"/>
        <w:rPr>
          <w:b/>
          <w:sz w:val="24"/>
        </w:rPr>
      </w:pPr>
      <w:r w:rsidRPr="008C4FE7">
        <w:rPr>
          <w:b/>
          <w:sz w:val="24"/>
        </w:rPr>
        <w:t>Прогноз на 2023 – 2025 годы</w:t>
      </w:r>
    </w:p>
    <w:p w:rsidR="008C4FE7" w:rsidRPr="00B8703C" w:rsidRDefault="008C4FE7" w:rsidP="008C4FE7">
      <w:pPr>
        <w:pStyle w:val="af2"/>
        <w:tabs>
          <w:tab w:val="left" w:pos="708"/>
        </w:tabs>
        <w:spacing w:after="0"/>
        <w:ind w:right="-28" w:firstLine="709"/>
        <w:jc w:val="both"/>
        <w:rPr>
          <w:sz w:val="24"/>
        </w:rPr>
      </w:pPr>
      <w:r w:rsidRPr="00B8703C">
        <w:rPr>
          <w:sz w:val="24"/>
        </w:rPr>
        <w:t>Прогнозируемые поступления доходов в консолидированный бюджет МО Громовское сельское поселение на 2023 год составляют 25 740,6 тыс. руб., в том числе налоговые и неналоговые доходы – 20 279,7 тыс. руб., безвозмездные поступления – 5 460,8 тыс. руб.</w:t>
      </w:r>
    </w:p>
    <w:p w:rsidR="008C4FE7" w:rsidRPr="00B8703C" w:rsidRDefault="008C4FE7" w:rsidP="008C4FE7">
      <w:pPr>
        <w:pStyle w:val="af2"/>
        <w:tabs>
          <w:tab w:val="left" w:pos="708"/>
        </w:tabs>
        <w:spacing w:after="0"/>
        <w:ind w:right="-28" w:firstLine="709"/>
        <w:jc w:val="both"/>
        <w:rPr>
          <w:sz w:val="24"/>
        </w:rPr>
      </w:pPr>
      <w:r w:rsidRPr="00B8703C">
        <w:rPr>
          <w:sz w:val="24"/>
        </w:rPr>
        <w:t xml:space="preserve">При прогнозировании поступлений налоговых и неналоговых доходов в бюджет МО Громовское сельское поселение на 2023 год учитывались такие факторы, как изменения федерального и регионального законодательства. </w:t>
      </w:r>
    </w:p>
    <w:p w:rsidR="008C4FE7" w:rsidRPr="00B8703C" w:rsidRDefault="008C4FE7" w:rsidP="008C4FE7">
      <w:pPr>
        <w:pStyle w:val="af2"/>
        <w:tabs>
          <w:tab w:val="left" w:pos="708"/>
        </w:tabs>
        <w:spacing w:after="0"/>
        <w:ind w:right="-28" w:firstLine="709"/>
        <w:jc w:val="both"/>
        <w:rPr>
          <w:sz w:val="24"/>
        </w:rPr>
      </w:pPr>
      <w:proofErr w:type="gramStart"/>
      <w:r w:rsidRPr="00B8703C">
        <w:rPr>
          <w:sz w:val="24"/>
        </w:rPr>
        <w:t>Безвозмездные поступления, в том числе из областного бюджета, при расчете параметров доходов консолидированного бюджета МО Громовское сельское поселение на 2023-2025 годы спрогнозированы в размере бюджетных ассигнований, утвержденных областным законом Ленинградской области от 21.12.2021 № 148-оз (с изменениями) «Об областном бюджете Ленинградской области на 2022 год и на плановый период 2023 и 2024 годов».</w:t>
      </w:r>
      <w:proofErr w:type="gramEnd"/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 xml:space="preserve">Расходы бюджета МО </w:t>
      </w:r>
      <w:r w:rsidRPr="00B8703C">
        <w:rPr>
          <w:sz w:val="24"/>
        </w:rPr>
        <w:t>Громовское</w:t>
      </w:r>
      <w:r w:rsidRPr="00B8703C">
        <w:rPr>
          <w:bCs/>
          <w:sz w:val="24"/>
        </w:rPr>
        <w:t xml:space="preserve"> поселение за прошедший 2021 год и текущий 2022 год были определены исходя из установленных приоритетов социально-экономической политики в рамках доходных возможностей бюджета МО </w:t>
      </w:r>
      <w:r w:rsidRPr="00B8703C">
        <w:rPr>
          <w:sz w:val="24"/>
        </w:rPr>
        <w:t>Громовское</w:t>
      </w:r>
      <w:r w:rsidRPr="00B8703C">
        <w:rPr>
          <w:bCs/>
          <w:sz w:val="24"/>
        </w:rPr>
        <w:t xml:space="preserve"> сельское поселение.</w:t>
      </w:r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 xml:space="preserve">Политика в области расходов бюджета МО </w:t>
      </w:r>
      <w:r w:rsidRPr="00B8703C">
        <w:rPr>
          <w:sz w:val="24"/>
        </w:rPr>
        <w:t>Громовское</w:t>
      </w:r>
      <w:r w:rsidRPr="00B8703C">
        <w:rPr>
          <w:bCs/>
          <w:sz w:val="24"/>
        </w:rPr>
        <w:t xml:space="preserve"> сельское поселение будет определяться с учетом обеспечения сбалансированности расходов бюджета; сдерживания текущих расходов бюджета в пределах, не превышающих темпов роста экономики.</w:t>
      </w:r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 xml:space="preserve">При формировании бюджета МО </w:t>
      </w:r>
      <w:r w:rsidRPr="00B8703C">
        <w:rPr>
          <w:sz w:val="24"/>
        </w:rPr>
        <w:t>Громовское</w:t>
      </w:r>
      <w:r w:rsidRPr="00B8703C">
        <w:rPr>
          <w:bCs/>
          <w:sz w:val="24"/>
        </w:rPr>
        <w:t xml:space="preserve"> сельское поселение на очередной финансовый год и на плановый период предусматривается разделение бюджетных ресурсов на две части: бюджет текущих обязательств и бюджет развития, с приоритетными расходами на реализацию муниципальных программ.</w:t>
      </w:r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 xml:space="preserve">Расходы бюджета за 2021 год составили 50 502,5 тыс. руб. В 2022 году расходы бюджета МО </w:t>
      </w:r>
      <w:r w:rsidRPr="00B8703C">
        <w:rPr>
          <w:sz w:val="24"/>
        </w:rPr>
        <w:t>Громовское</w:t>
      </w:r>
      <w:r w:rsidRPr="00B8703C">
        <w:rPr>
          <w:bCs/>
          <w:sz w:val="24"/>
        </w:rPr>
        <w:t xml:space="preserve"> сельское поселение; оцениваются в сумме 70 329,4 тыс. руб. </w:t>
      </w:r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 xml:space="preserve">Наибольшая сумма расходов в структуре расходов бюджета 2021 года МО </w:t>
      </w:r>
      <w:r w:rsidRPr="00B8703C">
        <w:rPr>
          <w:sz w:val="24"/>
        </w:rPr>
        <w:t>Громовское</w:t>
      </w:r>
      <w:r w:rsidRPr="00B8703C">
        <w:rPr>
          <w:bCs/>
          <w:sz w:val="24"/>
        </w:rPr>
        <w:t xml:space="preserve"> сельское поселение приходится на жилищно-коммунальное хозяйство. В структуре расходов местного бюджета наибольший удельный вес занимают: расходы на благоустройство. Произведены расходы на строительство веревочного парка, приобретение </w:t>
      </w:r>
      <w:proofErr w:type="spellStart"/>
      <w:proofErr w:type="gramStart"/>
      <w:r w:rsidRPr="00B8703C">
        <w:rPr>
          <w:bCs/>
          <w:sz w:val="24"/>
        </w:rPr>
        <w:t>дизель-генератора</w:t>
      </w:r>
      <w:proofErr w:type="spellEnd"/>
      <w:proofErr w:type="gramEnd"/>
      <w:r w:rsidRPr="00B8703C">
        <w:rPr>
          <w:bCs/>
          <w:sz w:val="24"/>
        </w:rPr>
        <w:t xml:space="preserve">, ремонт котельной. </w:t>
      </w:r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 xml:space="preserve"> В плановом и прогнозном периоде расходы бюджета составляют:</w:t>
      </w:r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>на 2023 год планируется 25 740,6 тыс. руб., на 2024 год – 24 967,2 тыс</w:t>
      </w:r>
      <w:proofErr w:type="gramStart"/>
      <w:r w:rsidRPr="00B8703C">
        <w:rPr>
          <w:bCs/>
          <w:sz w:val="24"/>
        </w:rPr>
        <w:t>.р</w:t>
      </w:r>
      <w:proofErr w:type="gramEnd"/>
      <w:r w:rsidRPr="00B8703C">
        <w:rPr>
          <w:bCs/>
          <w:sz w:val="24"/>
        </w:rPr>
        <w:t xml:space="preserve">уб. </w:t>
      </w:r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 xml:space="preserve">     Бюджетная обеспеченность по расходам на 1 жителя за 2021 год составила 22 893,24 руб.  По оценке бюджетная обеспеченность на 1 жителя за 2022 год составит по расходам 32 172,65 руб.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 xml:space="preserve">Актуальной остается задача сокращения дефицита бюджета МО </w:t>
      </w:r>
      <w:r w:rsidRPr="00B8703C">
        <w:rPr>
          <w:sz w:val="24"/>
        </w:rPr>
        <w:t>Громовское</w:t>
      </w:r>
      <w:r w:rsidRPr="00B8703C">
        <w:rPr>
          <w:bCs/>
          <w:sz w:val="24"/>
        </w:rPr>
        <w:t xml:space="preserve"> сельское поселение; и формирование в конечном итоге бездефицитного бюджета. </w:t>
      </w:r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 xml:space="preserve">Расходы бюджета МО </w:t>
      </w:r>
      <w:r w:rsidRPr="00B8703C">
        <w:rPr>
          <w:sz w:val="24"/>
        </w:rPr>
        <w:t>Громовское</w:t>
      </w:r>
      <w:r w:rsidRPr="00B8703C">
        <w:rPr>
          <w:bCs/>
          <w:sz w:val="24"/>
        </w:rPr>
        <w:t xml:space="preserve"> поселение; ограничены поступающими доходами. В случае поступления дополнительных доходов, расходы будут осуществляться по приоритетным направлениям. </w:t>
      </w:r>
    </w:p>
    <w:p w:rsidR="008C4FE7" w:rsidRPr="00B8703C" w:rsidRDefault="008C4FE7" w:rsidP="008C4FE7">
      <w:pPr>
        <w:ind w:firstLine="709"/>
        <w:jc w:val="both"/>
        <w:rPr>
          <w:bCs/>
          <w:sz w:val="24"/>
        </w:rPr>
      </w:pPr>
      <w:r w:rsidRPr="00B8703C">
        <w:rPr>
          <w:bCs/>
          <w:sz w:val="24"/>
        </w:rPr>
        <w:t xml:space="preserve">Приоритетами политики расходования бюджетных средств в 2021 и в 2022 году по-прежнему являются поддержка жилищно-коммунального хозяйства и других отраслей реального сектора экономики МО </w:t>
      </w:r>
      <w:r w:rsidRPr="00B8703C">
        <w:rPr>
          <w:sz w:val="24"/>
        </w:rPr>
        <w:t>Громовское</w:t>
      </w:r>
      <w:r w:rsidRPr="00B8703C">
        <w:rPr>
          <w:bCs/>
          <w:sz w:val="24"/>
        </w:rPr>
        <w:t xml:space="preserve"> сельское поселение, обеспечение равного доступа населения к муниципальным услугам в сфере молодежной политики, культуры и спорта; повышение качества предоставляемых услуг.</w:t>
      </w:r>
    </w:p>
    <w:p w:rsidR="008C4FE7" w:rsidRPr="008C4FE7" w:rsidRDefault="008C4FE7" w:rsidP="008C4FE7">
      <w:pPr>
        <w:ind w:firstLine="709"/>
        <w:jc w:val="both"/>
        <w:rPr>
          <w:b/>
          <w:bCs/>
          <w:i/>
          <w:sz w:val="24"/>
        </w:rPr>
      </w:pPr>
      <w:r w:rsidRPr="00B8703C">
        <w:rPr>
          <w:bCs/>
          <w:sz w:val="24"/>
        </w:rPr>
        <w:t>Основным направлением развития отрасли ЖКХ на прогнозный период остается обеспечение эффективного и надежного функционирования жилищно-коммунального хозяйства, создание условий для снижения издержек и повышения качества предоставляемых жилищно-коммунальных услуг.</w:t>
      </w:r>
    </w:p>
    <w:p w:rsidR="008C4FE7" w:rsidRDefault="008C4FE7" w:rsidP="001F5A1B">
      <w:pPr>
        <w:suppressAutoHyphens w:val="0"/>
        <w:ind w:firstLine="539"/>
        <w:jc w:val="both"/>
        <w:rPr>
          <w:rFonts w:eastAsia="Calibri"/>
          <w:sz w:val="24"/>
          <w:lang w:eastAsia="en-US"/>
        </w:rPr>
      </w:pPr>
    </w:p>
    <w:p w:rsidR="00B8703C" w:rsidRDefault="00B8703C" w:rsidP="00B8703C">
      <w:pPr>
        <w:pStyle w:val="af2"/>
        <w:tabs>
          <w:tab w:val="left" w:pos="708"/>
        </w:tabs>
        <w:ind w:right="-28" w:firstLine="709"/>
        <w:jc w:val="center"/>
        <w:rPr>
          <w:b/>
          <w:sz w:val="24"/>
        </w:rPr>
      </w:pPr>
      <w:r w:rsidRPr="00644563">
        <w:rPr>
          <w:b/>
          <w:sz w:val="24"/>
        </w:rPr>
        <w:lastRenderedPageBreak/>
        <w:t>Благоустройство территории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 xml:space="preserve">В прогнозируемом периоде предполагается поддержание действующей электросети в работоспособном состоянии, увеличить количество </w:t>
      </w:r>
      <w:r>
        <w:rPr>
          <w:rFonts w:eastAsia="Calibri"/>
          <w:sz w:val="24"/>
          <w:lang w:eastAsia="en-US"/>
        </w:rPr>
        <w:t xml:space="preserve">энергосберегающих </w:t>
      </w:r>
      <w:r w:rsidRPr="00B32D88">
        <w:rPr>
          <w:rFonts w:eastAsia="Calibri"/>
          <w:sz w:val="24"/>
          <w:lang w:eastAsia="en-US"/>
        </w:rPr>
        <w:t xml:space="preserve">светильников, провести уличное освещение на неосвещенных территориях </w:t>
      </w:r>
      <w:r>
        <w:rPr>
          <w:rFonts w:eastAsia="Calibri"/>
          <w:sz w:val="24"/>
          <w:lang w:eastAsia="en-US"/>
        </w:rPr>
        <w:t>поселения</w:t>
      </w:r>
      <w:r w:rsidRPr="00B32D88">
        <w:rPr>
          <w:rFonts w:eastAsia="Calibri"/>
          <w:sz w:val="24"/>
          <w:lang w:eastAsia="en-US"/>
        </w:rPr>
        <w:t xml:space="preserve">.  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Все населенные пункты имеют площадки с контейнерами для сбора твердых бытовых отходов.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В прогнозируемом периоде предполагается проводить следующие работы по обеспечению комфортности проживания в населенных пунктах: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-производство работ согласно разработанной генеральной схеме санитарной очистки территории поселения;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 xml:space="preserve">- </w:t>
      </w:r>
      <w:r>
        <w:rPr>
          <w:rFonts w:eastAsia="Calibri"/>
          <w:sz w:val="24"/>
          <w:lang w:eastAsia="en-US"/>
        </w:rPr>
        <w:t>благоустройство территории поселения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-содержание общественных колодцев (чистка, ремонт);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-содержание мест захоронения;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-</w:t>
      </w:r>
      <w:proofErr w:type="spellStart"/>
      <w:r>
        <w:rPr>
          <w:rFonts w:eastAsia="Calibri"/>
          <w:sz w:val="24"/>
          <w:lang w:eastAsia="en-US"/>
        </w:rPr>
        <w:t>о</w:t>
      </w:r>
      <w:r w:rsidRPr="00B32D88">
        <w:rPr>
          <w:rFonts w:eastAsia="Calibri"/>
          <w:sz w:val="24"/>
          <w:lang w:eastAsia="en-US"/>
        </w:rPr>
        <w:t>кашивание</w:t>
      </w:r>
      <w:proofErr w:type="spellEnd"/>
      <w:r w:rsidRPr="00B32D88">
        <w:rPr>
          <w:rFonts w:eastAsia="Calibri"/>
          <w:sz w:val="24"/>
          <w:lang w:eastAsia="en-US"/>
        </w:rPr>
        <w:t xml:space="preserve"> газонов;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- обрезка старых и больных, и аварийных деревьев;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-посадка новых деревьев, кустарников, цветочной рассады: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-очистка водоемов,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-приобретение новых и ремонт существующих детских площадок;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>- изготовление и установка металлических ограждений возле жилых домов;</w:t>
      </w:r>
    </w:p>
    <w:p w:rsidR="00644563" w:rsidRPr="00B32D88" w:rsidRDefault="00644563" w:rsidP="00644563">
      <w:pPr>
        <w:pStyle w:val="a9"/>
        <w:ind w:firstLine="567"/>
        <w:jc w:val="both"/>
        <w:rPr>
          <w:rFonts w:eastAsia="Calibri"/>
          <w:sz w:val="24"/>
          <w:lang w:eastAsia="en-US"/>
        </w:rPr>
      </w:pPr>
      <w:r w:rsidRPr="00B32D88">
        <w:rPr>
          <w:rFonts w:eastAsia="Calibri"/>
          <w:sz w:val="24"/>
          <w:lang w:eastAsia="en-US"/>
        </w:rPr>
        <w:tab/>
        <w:t xml:space="preserve">-  расчистка дорог и дворов </w:t>
      </w:r>
      <w:r>
        <w:rPr>
          <w:rFonts w:eastAsia="Calibri"/>
          <w:sz w:val="24"/>
          <w:lang w:eastAsia="en-US"/>
        </w:rPr>
        <w:t xml:space="preserve">от снега и наледи </w:t>
      </w:r>
      <w:r w:rsidRPr="00B32D88">
        <w:rPr>
          <w:rFonts w:eastAsia="Calibri"/>
          <w:sz w:val="24"/>
          <w:lang w:eastAsia="en-US"/>
        </w:rPr>
        <w:t>в зимний период</w:t>
      </w:r>
    </w:p>
    <w:p w:rsidR="00B8703C" w:rsidRPr="00644563" w:rsidRDefault="00B8703C" w:rsidP="00644563">
      <w:pPr>
        <w:pStyle w:val="af2"/>
        <w:tabs>
          <w:tab w:val="left" w:pos="708"/>
        </w:tabs>
        <w:spacing w:after="0"/>
        <w:ind w:right="-28" w:firstLine="567"/>
        <w:jc w:val="both"/>
        <w:rPr>
          <w:sz w:val="24"/>
        </w:rPr>
      </w:pPr>
      <w:r w:rsidRPr="00644563">
        <w:rPr>
          <w:sz w:val="24"/>
        </w:rPr>
        <w:t xml:space="preserve">В 2022 году Администрация МО Громовское сельское поселение стала участником национального проекта «Формирование комфортной городской среды». Выделены ассигнование на «благоустройство общественной территории площадь под организацию культурно-массовых мероприятий в </w:t>
      </w:r>
      <w:proofErr w:type="spellStart"/>
      <w:r w:rsidRPr="00644563">
        <w:rPr>
          <w:sz w:val="24"/>
        </w:rPr>
        <w:t>п.ст</w:t>
      </w:r>
      <w:proofErr w:type="gramStart"/>
      <w:r w:rsidRPr="00644563">
        <w:rPr>
          <w:sz w:val="24"/>
        </w:rPr>
        <w:t>.Г</w:t>
      </w:r>
      <w:proofErr w:type="gramEnd"/>
      <w:r w:rsidRPr="00644563">
        <w:rPr>
          <w:sz w:val="24"/>
        </w:rPr>
        <w:t>ромово</w:t>
      </w:r>
      <w:proofErr w:type="spellEnd"/>
      <w:r w:rsidRPr="00644563">
        <w:rPr>
          <w:sz w:val="24"/>
        </w:rPr>
        <w:t xml:space="preserve">, ул. Шоссейная у дома № 22» в сумме 12 344 616,17 рублей, из них из федерального бюджета 3 140,0 тыс. рублей, из бюджета Ленинградской области 6 860,0 тыс. рублей. </w:t>
      </w:r>
      <w:proofErr w:type="spellStart"/>
      <w:r w:rsidRPr="00644563">
        <w:rPr>
          <w:sz w:val="24"/>
        </w:rPr>
        <w:t>Софинансирование</w:t>
      </w:r>
      <w:proofErr w:type="spellEnd"/>
      <w:r w:rsidRPr="00644563">
        <w:rPr>
          <w:sz w:val="24"/>
        </w:rPr>
        <w:t xml:space="preserve"> из бюджета поселения 2 344 616,17 рублей.</w:t>
      </w:r>
    </w:p>
    <w:p w:rsidR="00B8703C" w:rsidRPr="00644563" w:rsidRDefault="00B8703C" w:rsidP="00644563">
      <w:pPr>
        <w:pStyle w:val="af2"/>
        <w:tabs>
          <w:tab w:val="left" w:pos="708"/>
        </w:tabs>
        <w:spacing w:after="0"/>
        <w:ind w:right="-28" w:firstLine="567"/>
        <w:jc w:val="both"/>
        <w:rPr>
          <w:sz w:val="24"/>
        </w:rPr>
      </w:pPr>
      <w:r w:rsidRPr="00644563">
        <w:rPr>
          <w:sz w:val="24"/>
        </w:rPr>
        <w:t>В 2023 году запланировано благоустройство общественной территории «</w:t>
      </w:r>
      <w:r w:rsidR="00644563" w:rsidRPr="00644563">
        <w:rPr>
          <w:sz w:val="24"/>
        </w:rPr>
        <w:t xml:space="preserve">Центральная площадь в </w:t>
      </w:r>
      <w:proofErr w:type="spellStart"/>
      <w:r w:rsidR="00644563" w:rsidRPr="00644563">
        <w:rPr>
          <w:sz w:val="24"/>
        </w:rPr>
        <w:t>п</w:t>
      </w:r>
      <w:proofErr w:type="gramStart"/>
      <w:r w:rsidR="00644563" w:rsidRPr="00644563">
        <w:rPr>
          <w:sz w:val="24"/>
        </w:rPr>
        <w:t>.Г</w:t>
      </w:r>
      <w:proofErr w:type="gramEnd"/>
      <w:r w:rsidR="00644563" w:rsidRPr="00644563">
        <w:rPr>
          <w:sz w:val="24"/>
        </w:rPr>
        <w:t>ромово</w:t>
      </w:r>
      <w:proofErr w:type="spellEnd"/>
      <w:r w:rsidRPr="00644563">
        <w:rPr>
          <w:sz w:val="24"/>
        </w:rPr>
        <w:t xml:space="preserve">» субсидия в сумме </w:t>
      </w:r>
      <w:r w:rsidR="00644563" w:rsidRPr="00644563">
        <w:rPr>
          <w:sz w:val="24"/>
        </w:rPr>
        <w:t>8000,00</w:t>
      </w:r>
      <w:r w:rsidRPr="00644563">
        <w:rPr>
          <w:sz w:val="24"/>
        </w:rPr>
        <w:t xml:space="preserve"> тыс. рублей, </w:t>
      </w:r>
      <w:proofErr w:type="spellStart"/>
      <w:r w:rsidRPr="00644563">
        <w:rPr>
          <w:sz w:val="24"/>
        </w:rPr>
        <w:t>софинансирование</w:t>
      </w:r>
      <w:proofErr w:type="spellEnd"/>
      <w:r w:rsidRPr="00644563">
        <w:rPr>
          <w:sz w:val="24"/>
        </w:rPr>
        <w:t xml:space="preserve"> в сумме </w:t>
      </w:r>
      <w:r w:rsidR="00644563" w:rsidRPr="00644563">
        <w:rPr>
          <w:sz w:val="24"/>
        </w:rPr>
        <w:t>3 599,741</w:t>
      </w:r>
      <w:r w:rsidRPr="00644563">
        <w:rPr>
          <w:sz w:val="24"/>
        </w:rPr>
        <w:t xml:space="preserve"> тыс. рублей.</w:t>
      </w:r>
    </w:p>
    <w:p w:rsidR="00B8703C" w:rsidRPr="00644563" w:rsidRDefault="00B8703C" w:rsidP="00644563">
      <w:pPr>
        <w:pStyle w:val="af2"/>
        <w:tabs>
          <w:tab w:val="left" w:pos="708"/>
        </w:tabs>
        <w:spacing w:after="0"/>
        <w:ind w:right="-28" w:firstLine="567"/>
        <w:jc w:val="both"/>
        <w:rPr>
          <w:sz w:val="24"/>
        </w:rPr>
      </w:pPr>
      <w:r w:rsidRPr="00644563">
        <w:rPr>
          <w:sz w:val="24"/>
        </w:rPr>
        <w:t>В 2024-2025 год запланировано подать заявки по благоустройству дворовых территорий.</w:t>
      </w:r>
    </w:p>
    <w:p w:rsidR="00B8703C" w:rsidRDefault="00B8703C" w:rsidP="00644563">
      <w:pPr>
        <w:pStyle w:val="af2"/>
        <w:tabs>
          <w:tab w:val="left" w:pos="708"/>
        </w:tabs>
        <w:spacing w:after="0"/>
        <w:ind w:right="-28" w:firstLine="567"/>
      </w:pPr>
    </w:p>
    <w:p w:rsidR="00B8703C" w:rsidRDefault="00B8703C" w:rsidP="00B8703C">
      <w:pPr>
        <w:pStyle w:val="af2"/>
        <w:tabs>
          <w:tab w:val="left" w:pos="708"/>
        </w:tabs>
        <w:ind w:right="-28" w:firstLine="709"/>
      </w:pPr>
    </w:p>
    <w:p w:rsidR="001F5A1B" w:rsidRPr="00D27ED8" w:rsidRDefault="001F5A1B" w:rsidP="00B8703C">
      <w:pPr>
        <w:pStyle w:val="a9"/>
        <w:spacing w:line="276" w:lineRule="auto"/>
        <w:ind w:firstLine="708"/>
        <w:rPr>
          <w:rFonts w:eastAsia="Calibri"/>
          <w:sz w:val="24"/>
          <w:lang w:eastAsia="en-US"/>
        </w:rPr>
      </w:pPr>
    </w:p>
    <w:p w:rsidR="001F5A1B" w:rsidRPr="00D27ED8" w:rsidRDefault="001F5A1B" w:rsidP="001F5A1B">
      <w:pPr>
        <w:pStyle w:val="a9"/>
        <w:spacing w:line="276" w:lineRule="auto"/>
        <w:jc w:val="both"/>
        <w:rPr>
          <w:color w:val="000000"/>
          <w:sz w:val="24"/>
        </w:rPr>
      </w:pPr>
      <w:r w:rsidRPr="00D27ED8">
        <w:rPr>
          <w:color w:val="000000"/>
          <w:sz w:val="24"/>
        </w:rPr>
        <w:t xml:space="preserve">Глава администрации МО </w:t>
      </w:r>
    </w:p>
    <w:p w:rsidR="001F5A1B" w:rsidRPr="00D27ED8" w:rsidRDefault="001F5A1B" w:rsidP="001F5A1B">
      <w:pPr>
        <w:pStyle w:val="a9"/>
        <w:spacing w:line="276" w:lineRule="auto"/>
        <w:jc w:val="both"/>
        <w:rPr>
          <w:color w:val="000000"/>
          <w:sz w:val="24"/>
        </w:rPr>
      </w:pPr>
      <w:r w:rsidRPr="00D27ED8">
        <w:rPr>
          <w:color w:val="000000"/>
          <w:sz w:val="24"/>
        </w:rPr>
        <w:t>Громовское сельское поселение                                                                        А.П.Кутузов</w:t>
      </w:r>
    </w:p>
    <w:p w:rsidR="00C372C7" w:rsidRDefault="00C372C7" w:rsidP="001F5A1B">
      <w:pPr>
        <w:pStyle w:val="a9"/>
        <w:spacing w:line="276" w:lineRule="auto"/>
        <w:jc w:val="both"/>
        <w:rPr>
          <w:color w:val="000000"/>
          <w:sz w:val="24"/>
        </w:rPr>
      </w:pPr>
    </w:p>
    <w:p w:rsidR="001F5A1B" w:rsidRPr="00D27ED8" w:rsidRDefault="001F5A1B" w:rsidP="001F5A1B">
      <w:pPr>
        <w:pStyle w:val="a9"/>
        <w:spacing w:line="276" w:lineRule="auto"/>
        <w:jc w:val="both"/>
        <w:rPr>
          <w:color w:val="000000"/>
          <w:sz w:val="24"/>
        </w:rPr>
      </w:pPr>
      <w:r w:rsidRPr="00D27ED8">
        <w:rPr>
          <w:color w:val="000000"/>
          <w:sz w:val="24"/>
        </w:rPr>
        <w:t>Начальник сектора экономики и финансов</w:t>
      </w:r>
      <w:r w:rsidRPr="00D27ED8">
        <w:rPr>
          <w:color w:val="000000"/>
          <w:sz w:val="24"/>
        </w:rPr>
        <w:tab/>
        <w:t xml:space="preserve"> </w:t>
      </w:r>
      <w:r w:rsidRPr="00D27ED8">
        <w:rPr>
          <w:color w:val="000000"/>
          <w:sz w:val="24"/>
        </w:rPr>
        <w:tab/>
      </w:r>
      <w:r w:rsidRPr="00D27ED8">
        <w:rPr>
          <w:color w:val="000000"/>
          <w:sz w:val="24"/>
        </w:rPr>
        <w:tab/>
        <w:t xml:space="preserve">                    </w:t>
      </w:r>
      <w:proofErr w:type="spellStart"/>
      <w:r w:rsidRPr="00D27ED8">
        <w:rPr>
          <w:color w:val="000000"/>
          <w:sz w:val="24"/>
        </w:rPr>
        <w:t>Т.А.Вострейкина</w:t>
      </w:r>
      <w:proofErr w:type="spellEnd"/>
      <w:r w:rsidRPr="00D27ED8">
        <w:rPr>
          <w:color w:val="000000"/>
          <w:sz w:val="24"/>
        </w:rPr>
        <w:t xml:space="preserve"> </w:t>
      </w:r>
    </w:p>
    <w:p w:rsidR="00322DE6" w:rsidRPr="00D27ED8" w:rsidRDefault="00322DE6" w:rsidP="00320DAF">
      <w:pPr>
        <w:suppressAutoHyphens w:val="0"/>
        <w:ind w:firstLine="539"/>
        <w:jc w:val="both"/>
        <w:rPr>
          <w:rFonts w:eastAsia="Calibri"/>
          <w:sz w:val="24"/>
          <w:lang w:eastAsia="en-US"/>
        </w:rPr>
      </w:pPr>
    </w:p>
    <w:p w:rsidR="004900A6" w:rsidRPr="00D27ED8" w:rsidRDefault="004900A6" w:rsidP="003C3FE8">
      <w:pPr>
        <w:pStyle w:val="a9"/>
        <w:spacing w:line="276" w:lineRule="auto"/>
        <w:rPr>
          <w:rFonts w:eastAsia="Calibri"/>
          <w:sz w:val="24"/>
          <w:lang w:eastAsia="en-US"/>
        </w:rPr>
      </w:pPr>
    </w:p>
    <w:sectPr w:rsidR="004900A6" w:rsidRPr="00D27ED8" w:rsidSect="00F0297D">
      <w:pgSz w:w="11906" w:h="16838"/>
      <w:pgMar w:top="993" w:right="850" w:bottom="1276" w:left="1134" w:header="720" w:footer="720" w:gutter="0"/>
      <w:cols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C16" w:rsidRDefault="00D45C16" w:rsidP="00A37C0C">
      <w:r>
        <w:separator/>
      </w:r>
    </w:p>
  </w:endnote>
  <w:endnote w:type="continuationSeparator" w:id="0">
    <w:p w:rsidR="00D45C16" w:rsidRDefault="00D45C16" w:rsidP="00A37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C16" w:rsidRDefault="00D45C16" w:rsidP="00A37C0C">
      <w:r>
        <w:separator/>
      </w:r>
    </w:p>
  </w:footnote>
  <w:footnote w:type="continuationSeparator" w:id="0">
    <w:p w:rsidR="00D45C16" w:rsidRDefault="00D45C16" w:rsidP="00A37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E13F70"/>
    <w:multiLevelType w:val="hybridMultilevel"/>
    <w:tmpl w:val="6A0E05B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2747A25"/>
    <w:multiLevelType w:val="hybridMultilevel"/>
    <w:tmpl w:val="DCE4A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15342"/>
    <w:multiLevelType w:val="hybridMultilevel"/>
    <w:tmpl w:val="61D460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43792"/>
    <w:rsid w:val="00005966"/>
    <w:rsid w:val="000161AA"/>
    <w:rsid w:val="000209D7"/>
    <w:rsid w:val="0002711D"/>
    <w:rsid w:val="00035B22"/>
    <w:rsid w:val="00044D38"/>
    <w:rsid w:val="0004527E"/>
    <w:rsid w:val="00045286"/>
    <w:rsid w:val="00053513"/>
    <w:rsid w:val="000617F4"/>
    <w:rsid w:val="000623AC"/>
    <w:rsid w:val="00062E0B"/>
    <w:rsid w:val="00065F0C"/>
    <w:rsid w:val="00073949"/>
    <w:rsid w:val="00077B43"/>
    <w:rsid w:val="00087A9E"/>
    <w:rsid w:val="00090A9A"/>
    <w:rsid w:val="00091379"/>
    <w:rsid w:val="000970F0"/>
    <w:rsid w:val="000B4D70"/>
    <w:rsid w:val="000C0212"/>
    <w:rsid w:val="000C2C13"/>
    <w:rsid w:val="000D6391"/>
    <w:rsid w:val="000D749F"/>
    <w:rsid w:val="000E18E1"/>
    <w:rsid w:val="000E212E"/>
    <w:rsid w:val="000E5340"/>
    <w:rsid w:val="000F187E"/>
    <w:rsid w:val="000F46BC"/>
    <w:rsid w:val="000F6FA3"/>
    <w:rsid w:val="00100636"/>
    <w:rsid w:val="0010581B"/>
    <w:rsid w:val="0010588F"/>
    <w:rsid w:val="00113EDB"/>
    <w:rsid w:val="00116142"/>
    <w:rsid w:val="001179F9"/>
    <w:rsid w:val="00117AD4"/>
    <w:rsid w:val="00122E80"/>
    <w:rsid w:val="001306C4"/>
    <w:rsid w:val="001429C0"/>
    <w:rsid w:val="001437CD"/>
    <w:rsid w:val="00147F10"/>
    <w:rsid w:val="00156E3D"/>
    <w:rsid w:val="0016244C"/>
    <w:rsid w:val="00176B4B"/>
    <w:rsid w:val="00180CC1"/>
    <w:rsid w:val="00182D5C"/>
    <w:rsid w:val="00183BA5"/>
    <w:rsid w:val="00187F65"/>
    <w:rsid w:val="001A1750"/>
    <w:rsid w:val="001A2C9B"/>
    <w:rsid w:val="001B1679"/>
    <w:rsid w:val="001B3E14"/>
    <w:rsid w:val="001C20FC"/>
    <w:rsid w:val="001C327C"/>
    <w:rsid w:val="001C6EC6"/>
    <w:rsid w:val="001D21A0"/>
    <w:rsid w:val="001D3FA5"/>
    <w:rsid w:val="001D56A8"/>
    <w:rsid w:val="001D57D0"/>
    <w:rsid w:val="001D58AC"/>
    <w:rsid w:val="001D611C"/>
    <w:rsid w:val="001D6276"/>
    <w:rsid w:val="001D6CBF"/>
    <w:rsid w:val="001E397B"/>
    <w:rsid w:val="001E5127"/>
    <w:rsid w:val="001E59AB"/>
    <w:rsid w:val="001F3628"/>
    <w:rsid w:val="001F5A1B"/>
    <w:rsid w:val="00201FA8"/>
    <w:rsid w:val="0020412D"/>
    <w:rsid w:val="00206309"/>
    <w:rsid w:val="00231D62"/>
    <w:rsid w:val="00241EB9"/>
    <w:rsid w:val="0024342B"/>
    <w:rsid w:val="00243792"/>
    <w:rsid w:val="002550AD"/>
    <w:rsid w:val="002667B5"/>
    <w:rsid w:val="00272AC3"/>
    <w:rsid w:val="002766DA"/>
    <w:rsid w:val="00280BAF"/>
    <w:rsid w:val="002819EB"/>
    <w:rsid w:val="002844FE"/>
    <w:rsid w:val="002978F7"/>
    <w:rsid w:val="002A70DB"/>
    <w:rsid w:val="002B079E"/>
    <w:rsid w:val="002B213E"/>
    <w:rsid w:val="002B2B9E"/>
    <w:rsid w:val="002B5450"/>
    <w:rsid w:val="002B5CFE"/>
    <w:rsid w:val="002C6D50"/>
    <w:rsid w:val="002D0AB7"/>
    <w:rsid w:val="002D193D"/>
    <w:rsid w:val="002D585D"/>
    <w:rsid w:val="002E723F"/>
    <w:rsid w:val="0030252E"/>
    <w:rsid w:val="0031386C"/>
    <w:rsid w:val="00314CFD"/>
    <w:rsid w:val="0031680B"/>
    <w:rsid w:val="00320666"/>
    <w:rsid w:val="00320DAF"/>
    <w:rsid w:val="00322DE6"/>
    <w:rsid w:val="0032618F"/>
    <w:rsid w:val="00331FC5"/>
    <w:rsid w:val="00335C66"/>
    <w:rsid w:val="0033774F"/>
    <w:rsid w:val="0034246F"/>
    <w:rsid w:val="00345CD8"/>
    <w:rsid w:val="003507E2"/>
    <w:rsid w:val="00354E7B"/>
    <w:rsid w:val="00364C3A"/>
    <w:rsid w:val="00366495"/>
    <w:rsid w:val="00367356"/>
    <w:rsid w:val="00373482"/>
    <w:rsid w:val="003807F0"/>
    <w:rsid w:val="00384CC2"/>
    <w:rsid w:val="00387B07"/>
    <w:rsid w:val="00394ABE"/>
    <w:rsid w:val="003A25E9"/>
    <w:rsid w:val="003A3EEF"/>
    <w:rsid w:val="003A5ED6"/>
    <w:rsid w:val="003A5F39"/>
    <w:rsid w:val="003B18EE"/>
    <w:rsid w:val="003C3C51"/>
    <w:rsid w:val="003C3FE8"/>
    <w:rsid w:val="003D2391"/>
    <w:rsid w:val="003D286F"/>
    <w:rsid w:val="003D4CF8"/>
    <w:rsid w:val="003D52F8"/>
    <w:rsid w:val="003D7573"/>
    <w:rsid w:val="003E0D94"/>
    <w:rsid w:val="003E358F"/>
    <w:rsid w:val="003F4BA3"/>
    <w:rsid w:val="003F5E1C"/>
    <w:rsid w:val="00403EF2"/>
    <w:rsid w:val="00407438"/>
    <w:rsid w:val="00424B17"/>
    <w:rsid w:val="004361CC"/>
    <w:rsid w:val="00441A82"/>
    <w:rsid w:val="004539CC"/>
    <w:rsid w:val="0045476C"/>
    <w:rsid w:val="00455DF9"/>
    <w:rsid w:val="00457E11"/>
    <w:rsid w:val="00463E3A"/>
    <w:rsid w:val="00467FC2"/>
    <w:rsid w:val="004706A8"/>
    <w:rsid w:val="00473A23"/>
    <w:rsid w:val="00482379"/>
    <w:rsid w:val="00485943"/>
    <w:rsid w:val="004900A6"/>
    <w:rsid w:val="00490B97"/>
    <w:rsid w:val="004A0F5E"/>
    <w:rsid w:val="004A4D4F"/>
    <w:rsid w:val="004B2502"/>
    <w:rsid w:val="004B46AD"/>
    <w:rsid w:val="004B57B6"/>
    <w:rsid w:val="004C3293"/>
    <w:rsid w:val="004C5110"/>
    <w:rsid w:val="004C789F"/>
    <w:rsid w:val="004C7B94"/>
    <w:rsid w:val="004E17FD"/>
    <w:rsid w:val="004E240C"/>
    <w:rsid w:val="004E63AD"/>
    <w:rsid w:val="004E7F67"/>
    <w:rsid w:val="004F2CA5"/>
    <w:rsid w:val="00501AEB"/>
    <w:rsid w:val="00503957"/>
    <w:rsid w:val="00510CB0"/>
    <w:rsid w:val="00511BEC"/>
    <w:rsid w:val="005120A7"/>
    <w:rsid w:val="005121DC"/>
    <w:rsid w:val="0051390B"/>
    <w:rsid w:val="00522DC5"/>
    <w:rsid w:val="00537F72"/>
    <w:rsid w:val="0054441C"/>
    <w:rsid w:val="005457CD"/>
    <w:rsid w:val="005541F1"/>
    <w:rsid w:val="005639A6"/>
    <w:rsid w:val="005642A7"/>
    <w:rsid w:val="005670D0"/>
    <w:rsid w:val="00573B1A"/>
    <w:rsid w:val="00581BA4"/>
    <w:rsid w:val="0059042D"/>
    <w:rsid w:val="005929F1"/>
    <w:rsid w:val="0059633B"/>
    <w:rsid w:val="005A00D0"/>
    <w:rsid w:val="005B6EFD"/>
    <w:rsid w:val="005C19BB"/>
    <w:rsid w:val="005D161C"/>
    <w:rsid w:val="005D55F9"/>
    <w:rsid w:val="005E4CDE"/>
    <w:rsid w:val="005E50B6"/>
    <w:rsid w:val="005F2BF4"/>
    <w:rsid w:val="00603B16"/>
    <w:rsid w:val="006076B0"/>
    <w:rsid w:val="006142B2"/>
    <w:rsid w:val="0061485B"/>
    <w:rsid w:val="00623C0A"/>
    <w:rsid w:val="00634BF8"/>
    <w:rsid w:val="00634D2E"/>
    <w:rsid w:val="00644563"/>
    <w:rsid w:val="00645B6C"/>
    <w:rsid w:val="00646149"/>
    <w:rsid w:val="006606B9"/>
    <w:rsid w:val="00660A3C"/>
    <w:rsid w:val="00661819"/>
    <w:rsid w:val="00666C6E"/>
    <w:rsid w:val="00673BC7"/>
    <w:rsid w:val="00674233"/>
    <w:rsid w:val="00681E87"/>
    <w:rsid w:val="0068358A"/>
    <w:rsid w:val="0069078B"/>
    <w:rsid w:val="00695638"/>
    <w:rsid w:val="006A2B60"/>
    <w:rsid w:val="006A3ECF"/>
    <w:rsid w:val="006A46D9"/>
    <w:rsid w:val="006B167B"/>
    <w:rsid w:val="006B6B3F"/>
    <w:rsid w:val="006B6EBD"/>
    <w:rsid w:val="006C5C13"/>
    <w:rsid w:val="006D1350"/>
    <w:rsid w:val="006D336E"/>
    <w:rsid w:val="006F3A42"/>
    <w:rsid w:val="0072006B"/>
    <w:rsid w:val="00722C39"/>
    <w:rsid w:val="0073229E"/>
    <w:rsid w:val="00735F4F"/>
    <w:rsid w:val="00740147"/>
    <w:rsid w:val="00740657"/>
    <w:rsid w:val="00740F00"/>
    <w:rsid w:val="00752CC2"/>
    <w:rsid w:val="007577E9"/>
    <w:rsid w:val="007751A4"/>
    <w:rsid w:val="00782459"/>
    <w:rsid w:val="007861FB"/>
    <w:rsid w:val="007A779F"/>
    <w:rsid w:val="007B0C94"/>
    <w:rsid w:val="007E1417"/>
    <w:rsid w:val="007E5EDF"/>
    <w:rsid w:val="007E657E"/>
    <w:rsid w:val="007F0D01"/>
    <w:rsid w:val="007F792E"/>
    <w:rsid w:val="008057BB"/>
    <w:rsid w:val="008139A3"/>
    <w:rsid w:val="00824666"/>
    <w:rsid w:val="0083314D"/>
    <w:rsid w:val="0083482E"/>
    <w:rsid w:val="00840CE6"/>
    <w:rsid w:val="008420EF"/>
    <w:rsid w:val="00843430"/>
    <w:rsid w:val="008578D0"/>
    <w:rsid w:val="00857D8F"/>
    <w:rsid w:val="00870C5B"/>
    <w:rsid w:val="00871855"/>
    <w:rsid w:val="0087251E"/>
    <w:rsid w:val="00883C83"/>
    <w:rsid w:val="00893EDD"/>
    <w:rsid w:val="008A11EA"/>
    <w:rsid w:val="008A3AB7"/>
    <w:rsid w:val="008A7F4C"/>
    <w:rsid w:val="008C4CE9"/>
    <w:rsid w:val="008C4FE7"/>
    <w:rsid w:val="008D4DAE"/>
    <w:rsid w:val="008D5CA0"/>
    <w:rsid w:val="008E4A86"/>
    <w:rsid w:val="008F0631"/>
    <w:rsid w:val="008F3782"/>
    <w:rsid w:val="008F45D7"/>
    <w:rsid w:val="008F4EB8"/>
    <w:rsid w:val="0090252F"/>
    <w:rsid w:val="00905DFE"/>
    <w:rsid w:val="00906A2F"/>
    <w:rsid w:val="0091756F"/>
    <w:rsid w:val="00924633"/>
    <w:rsid w:val="00931991"/>
    <w:rsid w:val="009336F7"/>
    <w:rsid w:val="00954366"/>
    <w:rsid w:val="0095650C"/>
    <w:rsid w:val="00965C85"/>
    <w:rsid w:val="00966CE3"/>
    <w:rsid w:val="00967B0E"/>
    <w:rsid w:val="00970633"/>
    <w:rsid w:val="00972E94"/>
    <w:rsid w:val="00973158"/>
    <w:rsid w:val="00974948"/>
    <w:rsid w:val="0097608E"/>
    <w:rsid w:val="00976FF7"/>
    <w:rsid w:val="00996B7B"/>
    <w:rsid w:val="009A3E3E"/>
    <w:rsid w:val="009A5067"/>
    <w:rsid w:val="009B1A3A"/>
    <w:rsid w:val="009C28E1"/>
    <w:rsid w:val="009C737A"/>
    <w:rsid w:val="009C7C0C"/>
    <w:rsid w:val="009D1771"/>
    <w:rsid w:val="009D2DEC"/>
    <w:rsid w:val="009D2E67"/>
    <w:rsid w:val="009E07AD"/>
    <w:rsid w:val="009E6981"/>
    <w:rsid w:val="009F0BED"/>
    <w:rsid w:val="009F3913"/>
    <w:rsid w:val="009F4C29"/>
    <w:rsid w:val="009F6883"/>
    <w:rsid w:val="00A01CA1"/>
    <w:rsid w:val="00A11D9E"/>
    <w:rsid w:val="00A13183"/>
    <w:rsid w:val="00A15587"/>
    <w:rsid w:val="00A20A0B"/>
    <w:rsid w:val="00A23DBF"/>
    <w:rsid w:val="00A242F3"/>
    <w:rsid w:val="00A31303"/>
    <w:rsid w:val="00A316C9"/>
    <w:rsid w:val="00A37C0C"/>
    <w:rsid w:val="00A43013"/>
    <w:rsid w:val="00A46C3F"/>
    <w:rsid w:val="00A5217A"/>
    <w:rsid w:val="00A60DE7"/>
    <w:rsid w:val="00A61B47"/>
    <w:rsid w:val="00A633B6"/>
    <w:rsid w:val="00A71922"/>
    <w:rsid w:val="00A8004E"/>
    <w:rsid w:val="00A832B3"/>
    <w:rsid w:val="00A91C31"/>
    <w:rsid w:val="00A934D3"/>
    <w:rsid w:val="00A940BA"/>
    <w:rsid w:val="00AA4103"/>
    <w:rsid w:val="00AA4E06"/>
    <w:rsid w:val="00AB51EB"/>
    <w:rsid w:val="00AB5ECA"/>
    <w:rsid w:val="00AC1000"/>
    <w:rsid w:val="00AD26DF"/>
    <w:rsid w:val="00AD323E"/>
    <w:rsid w:val="00AD35A8"/>
    <w:rsid w:val="00AD685D"/>
    <w:rsid w:val="00AE067E"/>
    <w:rsid w:val="00AE352B"/>
    <w:rsid w:val="00AE5F85"/>
    <w:rsid w:val="00AF7895"/>
    <w:rsid w:val="00B055FC"/>
    <w:rsid w:val="00B10518"/>
    <w:rsid w:val="00B12605"/>
    <w:rsid w:val="00B15392"/>
    <w:rsid w:val="00B174A8"/>
    <w:rsid w:val="00B22054"/>
    <w:rsid w:val="00B2725A"/>
    <w:rsid w:val="00B31942"/>
    <w:rsid w:val="00B32D88"/>
    <w:rsid w:val="00B33F1A"/>
    <w:rsid w:val="00B3478F"/>
    <w:rsid w:val="00B37D4D"/>
    <w:rsid w:val="00B4000C"/>
    <w:rsid w:val="00B521FB"/>
    <w:rsid w:val="00B63ABF"/>
    <w:rsid w:val="00B63AD2"/>
    <w:rsid w:val="00B77E15"/>
    <w:rsid w:val="00B83FEF"/>
    <w:rsid w:val="00B8703C"/>
    <w:rsid w:val="00B93A9F"/>
    <w:rsid w:val="00B9643A"/>
    <w:rsid w:val="00BA11A7"/>
    <w:rsid w:val="00BA6319"/>
    <w:rsid w:val="00BA6A46"/>
    <w:rsid w:val="00BB23C7"/>
    <w:rsid w:val="00BB34BA"/>
    <w:rsid w:val="00BB4243"/>
    <w:rsid w:val="00BB6003"/>
    <w:rsid w:val="00BB7EBC"/>
    <w:rsid w:val="00BC5089"/>
    <w:rsid w:val="00BC7E1A"/>
    <w:rsid w:val="00BD2B0E"/>
    <w:rsid w:val="00BD3CC2"/>
    <w:rsid w:val="00BD5C16"/>
    <w:rsid w:val="00BE27B2"/>
    <w:rsid w:val="00BF0FDF"/>
    <w:rsid w:val="00BF2F24"/>
    <w:rsid w:val="00BF6293"/>
    <w:rsid w:val="00C00970"/>
    <w:rsid w:val="00C00DAD"/>
    <w:rsid w:val="00C02A67"/>
    <w:rsid w:val="00C20C92"/>
    <w:rsid w:val="00C21DDF"/>
    <w:rsid w:val="00C22922"/>
    <w:rsid w:val="00C27B86"/>
    <w:rsid w:val="00C36FE4"/>
    <w:rsid w:val="00C372C7"/>
    <w:rsid w:val="00C41483"/>
    <w:rsid w:val="00C42DB9"/>
    <w:rsid w:val="00C43617"/>
    <w:rsid w:val="00C5268E"/>
    <w:rsid w:val="00C52763"/>
    <w:rsid w:val="00C53D77"/>
    <w:rsid w:val="00C556C2"/>
    <w:rsid w:val="00C64F2F"/>
    <w:rsid w:val="00C660A1"/>
    <w:rsid w:val="00C7266F"/>
    <w:rsid w:val="00C82DF6"/>
    <w:rsid w:val="00C85463"/>
    <w:rsid w:val="00C86E51"/>
    <w:rsid w:val="00C91432"/>
    <w:rsid w:val="00CA0D59"/>
    <w:rsid w:val="00CA1FE0"/>
    <w:rsid w:val="00CB0C3A"/>
    <w:rsid w:val="00CB0F38"/>
    <w:rsid w:val="00CB2E94"/>
    <w:rsid w:val="00CB35AD"/>
    <w:rsid w:val="00CB3B78"/>
    <w:rsid w:val="00CB4B63"/>
    <w:rsid w:val="00CB4EC1"/>
    <w:rsid w:val="00CB5BF7"/>
    <w:rsid w:val="00CB69EC"/>
    <w:rsid w:val="00CB76BB"/>
    <w:rsid w:val="00CC0C06"/>
    <w:rsid w:val="00CC6B65"/>
    <w:rsid w:val="00CD411A"/>
    <w:rsid w:val="00CE08A3"/>
    <w:rsid w:val="00CE6CC0"/>
    <w:rsid w:val="00D021E9"/>
    <w:rsid w:val="00D24928"/>
    <w:rsid w:val="00D27ED8"/>
    <w:rsid w:val="00D34E7B"/>
    <w:rsid w:val="00D358AF"/>
    <w:rsid w:val="00D4147B"/>
    <w:rsid w:val="00D45C16"/>
    <w:rsid w:val="00D517B1"/>
    <w:rsid w:val="00D6605A"/>
    <w:rsid w:val="00D6726D"/>
    <w:rsid w:val="00D83B1C"/>
    <w:rsid w:val="00D9008A"/>
    <w:rsid w:val="00D91528"/>
    <w:rsid w:val="00DA0880"/>
    <w:rsid w:val="00DB0DD6"/>
    <w:rsid w:val="00DC6E2A"/>
    <w:rsid w:val="00DD07BA"/>
    <w:rsid w:val="00DD31A9"/>
    <w:rsid w:val="00DE7A22"/>
    <w:rsid w:val="00DF32E4"/>
    <w:rsid w:val="00E030AA"/>
    <w:rsid w:val="00E03BC2"/>
    <w:rsid w:val="00E13FD5"/>
    <w:rsid w:val="00E1441E"/>
    <w:rsid w:val="00E15C3A"/>
    <w:rsid w:val="00E16905"/>
    <w:rsid w:val="00E259D7"/>
    <w:rsid w:val="00E31315"/>
    <w:rsid w:val="00E35374"/>
    <w:rsid w:val="00E43FEE"/>
    <w:rsid w:val="00E44C12"/>
    <w:rsid w:val="00E4533A"/>
    <w:rsid w:val="00E60B29"/>
    <w:rsid w:val="00E61F12"/>
    <w:rsid w:val="00E63799"/>
    <w:rsid w:val="00E72783"/>
    <w:rsid w:val="00E749F4"/>
    <w:rsid w:val="00E757ED"/>
    <w:rsid w:val="00E824D3"/>
    <w:rsid w:val="00E87DAC"/>
    <w:rsid w:val="00E94EA0"/>
    <w:rsid w:val="00E95CE2"/>
    <w:rsid w:val="00EA0486"/>
    <w:rsid w:val="00EA20DD"/>
    <w:rsid w:val="00EA2D78"/>
    <w:rsid w:val="00EA341B"/>
    <w:rsid w:val="00EB0909"/>
    <w:rsid w:val="00EB1F03"/>
    <w:rsid w:val="00EB4E68"/>
    <w:rsid w:val="00EB55D2"/>
    <w:rsid w:val="00EB5961"/>
    <w:rsid w:val="00EC027D"/>
    <w:rsid w:val="00EC3EC6"/>
    <w:rsid w:val="00EC6044"/>
    <w:rsid w:val="00EC7275"/>
    <w:rsid w:val="00ED05A9"/>
    <w:rsid w:val="00ED2E22"/>
    <w:rsid w:val="00ED5E35"/>
    <w:rsid w:val="00ED6BF4"/>
    <w:rsid w:val="00EE52FD"/>
    <w:rsid w:val="00EF1325"/>
    <w:rsid w:val="00EF410D"/>
    <w:rsid w:val="00F0297D"/>
    <w:rsid w:val="00F02BCE"/>
    <w:rsid w:val="00F13A43"/>
    <w:rsid w:val="00F20234"/>
    <w:rsid w:val="00F24DE9"/>
    <w:rsid w:val="00F3687B"/>
    <w:rsid w:val="00F412C2"/>
    <w:rsid w:val="00F41919"/>
    <w:rsid w:val="00F502B5"/>
    <w:rsid w:val="00F5767A"/>
    <w:rsid w:val="00F64E7E"/>
    <w:rsid w:val="00F71AA1"/>
    <w:rsid w:val="00F83238"/>
    <w:rsid w:val="00F837CA"/>
    <w:rsid w:val="00F84698"/>
    <w:rsid w:val="00F85F28"/>
    <w:rsid w:val="00F90C08"/>
    <w:rsid w:val="00FA067E"/>
    <w:rsid w:val="00FB15CC"/>
    <w:rsid w:val="00FB2567"/>
    <w:rsid w:val="00FC3434"/>
    <w:rsid w:val="00FC4CF1"/>
    <w:rsid w:val="00FC6A5C"/>
    <w:rsid w:val="00FE753D"/>
    <w:rsid w:val="00FF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A0"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94EA0"/>
    <w:rPr>
      <w:b/>
    </w:rPr>
  </w:style>
  <w:style w:type="character" w:customStyle="1" w:styleId="Absatz-Standardschriftart">
    <w:name w:val="Absatz-Standardschriftart"/>
    <w:rsid w:val="00E94EA0"/>
  </w:style>
  <w:style w:type="character" w:customStyle="1" w:styleId="WW8Num2z0">
    <w:name w:val="WW8Num2z0"/>
    <w:rsid w:val="00E94EA0"/>
    <w:rPr>
      <w:b/>
    </w:rPr>
  </w:style>
  <w:style w:type="character" w:customStyle="1" w:styleId="1">
    <w:name w:val="Основной шрифт абзаца1"/>
    <w:rsid w:val="00E94EA0"/>
  </w:style>
  <w:style w:type="paragraph" w:customStyle="1" w:styleId="a3">
    <w:name w:val="Заголовок"/>
    <w:basedOn w:val="a"/>
    <w:next w:val="a4"/>
    <w:rsid w:val="00E94EA0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E94EA0"/>
    <w:pPr>
      <w:spacing w:after="120"/>
    </w:pPr>
  </w:style>
  <w:style w:type="paragraph" w:styleId="a5">
    <w:name w:val="List"/>
    <w:basedOn w:val="a4"/>
    <w:rsid w:val="00E94EA0"/>
    <w:rPr>
      <w:rFonts w:cs="Tahoma"/>
    </w:rPr>
  </w:style>
  <w:style w:type="paragraph" w:customStyle="1" w:styleId="10">
    <w:name w:val="Название1"/>
    <w:basedOn w:val="a"/>
    <w:rsid w:val="00E94EA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E94EA0"/>
    <w:pPr>
      <w:suppressLineNumbers/>
    </w:pPr>
    <w:rPr>
      <w:rFonts w:cs="Tahoma"/>
    </w:rPr>
  </w:style>
  <w:style w:type="paragraph" w:styleId="a6">
    <w:name w:val="Balloon Text"/>
    <w:basedOn w:val="a"/>
    <w:rsid w:val="00E94EA0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E94EA0"/>
    <w:pPr>
      <w:suppressLineNumbers/>
    </w:pPr>
  </w:style>
  <w:style w:type="paragraph" w:customStyle="1" w:styleId="a8">
    <w:name w:val="Заголовок таблицы"/>
    <w:basedOn w:val="a7"/>
    <w:rsid w:val="00E94EA0"/>
    <w:pPr>
      <w:jc w:val="center"/>
    </w:pPr>
    <w:rPr>
      <w:b/>
      <w:bCs/>
    </w:rPr>
  </w:style>
  <w:style w:type="paragraph" w:styleId="a9">
    <w:name w:val="No Spacing"/>
    <w:uiPriority w:val="1"/>
    <w:qFormat/>
    <w:rsid w:val="00243792"/>
    <w:pPr>
      <w:suppressAutoHyphens/>
    </w:pPr>
    <w:rPr>
      <w:sz w:val="28"/>
      <w:szCs w:val="24"/>
      <w:lang w:eastAsia="ar-SA"/>
    </w:rPr>
  </w:style>
  <w:style w:type="paragraph" w:styleId="aa">
    <w:name w:val="Plain Text"/>
    <w:basedOn w:val="a"/>
    <w:link w:val="ab"/>
    <w:rsid w:val="00AC1000"/>
    <w:pPr>
      <w:suppressAutoHyphens w:val="0"/>
      <w:ind w:firstLine="720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link w:val="aa"/>
    <w:rsid w:val="00AC1000"/>
    <w:rPr>
      <w:rFonts w:ascii="Courier New" w:hAnsi="Courier New"/>
    </w:rPr>
  </w:style>
  <w:style w:type="paragraph" w:customStyle="1" w:styleId="ConsPlusNormal">
    <w:name w:val="ConsPlusNormal"/>
    <w:rsid w:val="00AC10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A37C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A37C0C"/>
    <w:rPr>
      <w:sz w:val="28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A37C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37C0C"/>
    <w:rPr>
      <w:sz w:val="28"/>
      <w:szCs w:val="24"/>
      <w:lang w:eastAsia="ar-SA"/>
    </w:rPr>
  </w:style>
  <w:style w:type="paragraph" w:customStyle="1" w:styleId="af0">
    <w:name w:val="Знак"/>
    <w:basedOn w:val="a"/>
    <w:rsid w:val="003A3EE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C00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semiHidden/>
    <w:unhideWhenUsed/>
    <w:rsid w:val="000C2C1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C2C13"/>
    <w:rPr>
      <w:sz w:val="28"/>
      <w:szCs w:val="24"/>
      <w:lang w:eastAsia="ar-SA"/>
    </w:rPr>
  </w:style>
  <w:style w:type="paragraph" w:customStyle="1" w:styleId="12">
    <w:name w:val="Обычный1"/>
    <w:rsid w:val="00D358AF"/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Microsoft</Company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Comp1</dc:creator>
  <cp:lastModifiedBy>Buh2</cp:lastModifiedBy>
  <cp:revision>6</cp:revision>
  <cp:lastPrinted>2021-12-15T06:53:00Z</cp:lastPrinted>
  <dcterms:created xsi:type="dcterms:W3CDTF">2022-10-06T13:51:00Z</dcterms:created>
  <dcterms:modified xsi:type="dcterms:W3CDTF">2022-10-07T12:22:00Z</dcterms:modified>
</cp:coreProperties>
</file>