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17" w:rsidRDefault="00051D17" w:rsidP="00051D17"/>
    <w:p w:rsidR="00051D17" w:rsidRDefault="00051D17" w:rsidP="00051D17">
      <w:r>
        <w:t>Малый и средний бизнес Ленинградской области привлек под «зонтичные» поручительства Корпорации МСП кредитное финансирование более чем на 2 млрд рублей. Такие данные за девять месяцев 2023 года привела Корпорация МСП. Предприниматели за счет государственного инструмента господдержки получили финансовых средств на 17,6% больше, чем за аналогичный период прошлого года.</w:t>
      </w:r>
    </w:p>
    <w:p w:rsidR="00051D17" w:rsidRDefault="00051D17" w:rsidP="00051D17">
      <w:r>
        <w:t xml:space="preserve">Механизм «зонтичных» поручительств был запущен по поручению президента РФ и реализуется в рамках нацпроекта «Малое </w:t>
      </w:r>
      <w:r>
        <w:t>и среднее предпринимательство».</w:t>
      </w:r>
    </w:p>
    <w:p w:rsidR="00051D17" w:rsidRDefault="00051D17" w:rsidP="00051D17">
      <w:r>
        <w:t>«Зонтичное» поручительство – это упрощенный способ получить кредит в коммерческом банке: если у предпринимателя не хватает залога, поручительство в качестве аналога гарантии предоставляет Корпорация МСП. Согласно такому механизму Корпорация может взять на себя до 50% риска, а при совмещении с поручительством Фонда поддержки предпринимательства Ленинградской области покрытие по кредитным обязательствам может составлять до 70%.</w:t>
      </w:r>
    </w:p>
    <w:p w:rsidR="00051D17" w:rsidRDefault="00051D17" w:rsidP="00051D17">
      <w:r>
        <w:t xml:space="preserve">Поручительства Фонда востребованы среди предпринимателей Ленинградской области, это относится не только к «зонтичным» поручительствам. Например, компания в </w:t>
      </w:r>
      <w:proofErr w:type="spellStart"/>
      <w:r>
        <w:t>Кингисеппском</w:t>
      </w:r>
      <w:proofErr w:type="spellEnd"/>
      <w:r>
        <w:t xml:space="preserve"> районе, благодаря поручительству Фонда в 2,75 млн рублей, получила кредит в Сбербанке в сумме 5,5 млн рублей. Центр кредитно-инвестиционной поддержки Фонда сопровождал предприятие от первичной телефонной консультации до получения заемных средств в банке-партнере. Полученные средства покроют затраты на строительство мини-гостиницы на 30 номеров в деревне Лужицы вблизи порта Усть-Луга.</w:t>
      </w:r>
    </w:p>
    <w:p w:rsidR="00051D17" w:rsidRDefault="00051D17" w:rsidP="00051D17">
      <w:r>
        <w:t>Подробную информацию о поручительствах предпринимателям, в том числе о «зонтичных» поручительствах, можно получить в Фонде поддержки предпринимательства Ленинградской области: https://813.ru/, телефон 8 (812) 309-46-88.</w:t>
      </w:r>
    </w:p>
    <w:p w:rsidR="00051D17" w:rsidRDefault="00051D17" w:rsidP="00051D17"/>
    <w:p w:rsidR="00453BEA" w:rsidRDefault="00051D17" w:rsidP="00051D1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1052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SOFhQQ0s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3BEA" w:rsidSect="00051D1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17"/>
    <w:rsid w:val="00051D17"/>
    <w:rsid w:val="0045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D7DE6-C153-4EFC-8920-812D5A35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2023-11-07T11:14:00Z</dcterms:created>
  <dcterms:modified xsi:type="dcterms:W3CDTF">2023-11-07T11:15:00Z</dcterms:modified>
</cp:coreProperties>
</file>