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1" w:rsidRDefault="00BA7A61" w:rsidP="00BA7A6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36DE" w:rsidRDefault="00A836DE" w:rsidP="00A836DE">
      <w:pPr>
        <w:spacing w:after="0" w:line="20" w:lineRule="atLeast"/>
        <w:ind w:left="2770" w:right="-20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Приложение 7</w:t>
      </w:r>
    </w:p>
    <w:p w:rsidR="00A836DE" w:rsidRDefault="00A836DE" w:rsidP="00A836DE">
      <w:pPr>
        <w:spacing w:after="0" w:line="20" w:lineRule="atLeast"/>
        <w:ind w:left="2770" w:right="-20"/>
        <w:jc w:val="right"/>
        <w:rPr>
          <w:rFonts w:cs="Calibri"/>
          <w:color w:val="000000"/>
          <w:sz w:val="20"/>
          <w:szCs w:val="20"/>
        </w:rPr>
      </w:pPr>
    </w:p>
    <w:p w:rsidR="00A836DE" w:rsidRDefault="00A836DE" w:rsidP="00A836DE">
      <w:pPr>
        <w:spacing w:line="20" w:lineRule="atLeast"/>
        <w:jc w:val="right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 29 марта 2019 года    № 91</w:t>
      </w:r>
    </w:p>
    <w:p w:rsidR="00A836DE" w:rsidRDefault="00A836DE" w:rsidP="00A836DE">
      <w:pPr>
        <w:spacing w:line="2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«Об утверждении отчета о реализации</w:t>
      </w:r>
    </w:p>
    <w:p w:rsidR="00A836DE" w:rsidRDefault="00A836DE" w:rsidP="00A836DE">
      <w:pPr>
        <w:spacing w:line="2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муниципальных программ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муниципального</w:t>
      </w:r>
      <w:proofErr w:type="gramEnd"/>
    </w:p>
    <w:p w:rsidR="00A836DE" w:rsidRDefault="00A836DE" w:rsidP="00A836DE">
      <w:pPr>
        <w:spacing w:line="2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образования Громовское сельское поселение </w:t>
      </w:r>
    </w:p>
    <w:p w:rsidR="00A836DE" w:rsidRDefault="00A836DE" w:rsidP="00A836DE">
      <w:pPr>
        <w:spacing w:line="2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муниципального образования Приозерский</w:t>
      </w:r>
    </w:p>
    <w:p w:rsidR="00A836DE" w:rsidRDefault="00A836DE" w:rsidP="00A836DE">
      <w:pPr>
        <w:spacing w:line="2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муниципальный район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Ленинградской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836DE" w:rsidRDefault="00A836DE" w:rsidP="00A836DE">
      <w:pPr>
        <w:spacing w:line="20" w:lineRule="atLeast"/>
        <w:jc w:val="right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области за 2018 год»</w:t>
      </w:r>
    </w:p>
    <w:p w:rsidR="00A836DE" w:rsidRDefault="00BA7A61" w:rsidP="00A836DE">
      <w:pPr>
        <w:spacing w:line="20" w:lineRule="atLeast"/>
        <w:jc w:val="center"/>
        <w:rPr>
          <w:rFonts w:ascii="Times New Roman" w:eastAsiaTheme="minorEastAsia" w:hAnsi="Times New Roman"/>
          <w:sz w:val="20"/>
          <w:szCs w:val="20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A7A61" w:rsidRPr="00A836DE" w:rsidRDefault="00BA7A61" w:rsidP="00A836DE">
      <w:pPr>
        <w:spacing w:line="20" w:lineRule="atLeast"/>
        <w:jc w:val="center"/>
        <w:rPr>
          <w:rFonts w:ascii="Times New Roman" w:eastAsiaTheme="minorEastAsia" w:hAnsi="Times New Roman"/>
          <w:sz w:val="20"/>
          <w:szCs w:val="20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BA7A61" w:rsidRPr="007918D0" w:rsidRDefault="00BA7A61" w:rsidP="00BA7A6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Громовское сельское поселение </w:t>
      </w:r>
      <w:r w:rsidRPr="007918D0">
        <w:rPr>
          <w:rFonts w:ascii="Times New Roman" w:hAnsi="Times New Roman"/>
          <w:sz w:val="24"/>
          <w:szCs w:val="24"/>
        </w:rPr>
        <w:br/>
        <w:t>на 2018-2022 годы»</w:t>
      </w:r>
    </w:p>
    <w:p w:rsidR="00BA7A61" w:rsidRPr="007918D0" w:rsidRDefault="00BA7A61" w:rsidP="00BA7A6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Pr="007918D0">
        <w:rPr>
          <w:rFonts w:ascii="Times New Roman" w:hAnsi="Times New Roman"/>
          <w:sz w:val="24"/>
          <w:szCs w:val="24"/>
        </w:rPr>
        <w:t>муниципальной программы «Формирование комфортной городской среды на территории муниципального образования Громовское сельское поселение на 2018-2022 годы»</w:t>
      </w:r>
    </w:p>
    <w:p w:rsidR="00BA7A61" w:rsidRPr="007918D0" w:rsidRDefault="00BA7A61" w:rsidP="00BA7A6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61"/>
        <w:gridCol w:w="8222"/>
      </w:tblGrid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 на территории муниципального образования Громовское сельское поселение на 2018-2022 годы» 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61" w:rsidRPr="007918D0" w:rsidRDefault="00BA7A61" w:rsidP="0090733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61" w:rsidRPr="007918D0" w:rsidRDefault="00BA7A61" w:rsidP="0090733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61" w:rsidRPr="007918D0" w:rsidRDefault="00BA7A61" w:rsidP="0090733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BA7A61" w:rsidRPr="007918D0" w:rsidRDefault="00BA7A61" w:rsidP="0090733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  <w:proofErr w:type="gramEnd"/>
          </w:p>
          <w:p w:rsidR="00BA7A61" w:rsidRPr="007918D0" w:rsidRDefault="00BA7A61" w:rsidP="0090733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года № 131-ФЗ «Об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7918D0">
              <w:rPr>
                <w:rFonts w:ascii="Times New Roman" w:hAnsi="Times New Roman"/>
                <w:sz w:val="24"/>
                <w:szCs w:val="24"/>
              </w:rPr>
              <w:t xml:space="preserve">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формирования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BA7A61" w:rsidRPr="007918D0" w:rsidRDefault="00BA7A61" w:rsidP="009073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A4E89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BA7A61" w:rsidRPr="007918D0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комфортной городской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A4E89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BA7A61" w:rsidRPr="007A4E89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BA7A61" w:rsidRPr="007A4E89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A7A61" w:rsidRPr="007A4E89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Громовского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A7A61" w:rsidRPr="007918D0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(целевые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</w:t>
            </w:r>
          </w:p>
          <w:p w:rsidR="00BA7A61" w:rsidRPr="007918D0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объемы 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3 092,8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уб, в том числе: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92,8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A61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2 301,0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699,00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………. 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уб, в том числе: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……….. 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уб, в том числе: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 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……….. 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уб, в том числе: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 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……….. 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уб, в том числе:</w:t>
            </w:r>
          </w:p>
          <w:p w:rsidR="00BA7A61" w:rsidRPr="007A4E89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 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BA7A61" w:rsidRPr="007918D0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BA7A61" w:rsidRPr="007918D0" w:rsidTr="00A836D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222" w:type="dxa"/>
            <w:vAlign w:val="center"/>
            <w:hideMark/>
          </w:tcPr>
          <w:p w:rsidR="00BA7A61" w:rsidRPr="007918D0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BA7A61" w:rsidRPr="007918D0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дворовых территорий;</w:t>
            </w:r>
          </w:p>
          <w:p w:rsidR="00BA7A61" w:rsidRPr="007918D0" w:rsidRDefault="00BA7A61" w:rsidP="009073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BA7A61" w:rsidRPr="007918D0" w:rsidRDefault="00BA7A61" w:rsidP="00907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архитектурно - художественного облика поселения, размещение и содержание малых архитектурных форм.</w:t>
            </w:r>
          </w:p>
          <w:p w:rsidR="00BA7A61" w:rsidRPr="007918D0" w:rsidRDefault="00BA7A61" w:rsidP="0090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- актуализация Правил благоустройства МО Громовское сельское поселение</w:t>
            </w:r>
          </w:p>
        </w:tc>
      </w:tr>
    </w:tbl>
    <w:p w:rsidR="00BA7A61" w:rsidRPr="007918D0" w:rsidRDefault="00BA7A61" w:rsidP="00BA7A6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A4E89" w:rsidRDefault="00BA7A61" w:rsidP="00A836D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>1. Характеристика текущего состояния сферы благоустройства</w:t>
      </w: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муниципального образования Громовское сельское поселение </w:t>
      </w:r>
      <w:r>
        <w:rPr>
          <w:rFonts w:ascii="Times New Roman" w:hAnsi="Times New Roman"/>
          <w:sz w:val="24"/>
          <w:szCs w:val="24"/>
        </w:rPr>
        <w:t>является формирование</w:t>
      </w:r>
      <w:r w:rsidRPr="007918D0">
        <w:rPr>
          <w:rFonts w:ascii="Times New Roman" w:hAnsi="Times New Roman"/>
          <w:sz w:val="24"/>
          <w:szCs w:val="24"/>
        </w:rPr>
        <w:t xml:space="preserve"> 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BA7A61" w:rsidRPr="007918D0" w:rsidRDefault="00BA7A61" w:rsidP="00BA7A6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Проект муниципальной программы подлежит общественному обсуждению в соответствии с Порядком проведения общественного обсуждения проекта муниципальной программы «Формирование комфортной городской среды», утвержденным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BA7A61" w:rsidRPr="007918D0" w:rsidRDefault="00BA7A61" w:rsidP="00BA7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Pr="007918D0">
        <w:rPr>
          <w:rFonts w:ascii="Times New Roman" w:hAnsi="Times New Roman" w:cs="Times New Roman"/>
          <w:sz w:val="24"/>
          <w:szCs w:val="24"/>
        </w:rPr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некоторая часть асфальтобетонного покрытия дворовых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</w:t>
      </w:r>
      <w:proofErr w:type="gramEnd"/>
      <w:r w:rsidRPr="007918D0">
        <w:rPr>
          <w:rFonts w:ascii="Times New Roman" w:hAnsi="Times New Roman" w:cs="Times New Roman"/>
          <w:sz w:val="24"/>
          <w:szCs w:val="24"/>
        </w:rPr>
        <w:t xml:space="preserve"> хранения автомобилей, недостаточно оборудованных детских и спортивных площадок.</w:t>
      </w:r>
    </w:p>
    <w:p w:rsidR="00BA7A61" w:rsidRPr="007918D0" w:rsidRDefault="00BA7A61" w:rsidP="00BA7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Pr="007918D0">
        <w:rPr>
          <w:rFonts w:ascii="Times New Roman" w:hAnsi="Times New Roman" w:cs="Times New Roman"/>
          <w:sz w:val="24"/>
          <w:szCs w:val="24"/>
        </w:rPr>
        <w:br/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BA7A61" w:rsidRPr="007918D0" w:rsidRDefault="00BA7A61" w:rsidP="00BA7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Состояние парков, скверов за последние годы на территории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BA7A61" w:rsidRPr="007918D0" w:rsidRDefault="00BA7A61" w:rsidP="00BA7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Большинство парков и скверов представлены лишь наличием кустарников и  деревьев, требующих ухода, формовочной обрезки, уборки. </w:t>
      </w:r>
      <w:r w:rsidRPr="007918D0">
        <w:rPr>
          <w:rFonts w:ascii="Times New Roman" w:hAnsi="Times New Roman" w:cs="Times New Roman"/>
          <w:sz w:val="24"/>
          <w:szCs w:val="24"/>
        </w:rPr>
        <w:br/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BA7A61" w:rsidRPr="007918D0" w:rsidRDefault="00BA7A61" w:rsidP="00BA7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В настоящее время в Громовском поселении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BA7A61" w:rsidRDefault="00BA7A61" w:rsidP="00BA7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</w:t>
      </w:r>
      <w:r w:rsidRPr="007918D0">
        <w:rPr>
          <w:rFonts w:ascii="Times New Roman" w:hAnsi="Times New Roman" w:cs="Times New Roman"/>
          <w:sz w:val="24"/>
          <w:szCs w:val="24"/>
        </w:rPr>
        <w:lastRenderedPageBreak/>
        <w:t>благоустройства, выполнить архитектурно-планировочную организацию территории, обеспечить здоровые у</w:t>
      </w:r>
      <w:r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BA7A61" w:rsidRPr="00CC277E" w:rsidRDefault="00BA7A61" w:rsidP="00BA7A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7A61" w:rsidRDefault="00BA7A61" w:rsidP="00BA7A61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Основные цели и задачи муниципальной программы</w:t>
      </w:r>
    </w:p>
    <w:p w:rsidR="00BA7A61" w:rsidRDefault="00BA7A61" w:rsidP="00BA7A6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комфортной городской среды на территории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BA7A61" w:rsidRDefault="00BA7A61" w:rsidP="00BA7A6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BA7A61" w:rsidRPr="005F0E70" w:rsidRDefault="00BA7A61" w:rsidP="00BA7A6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</w:t>
      </w:r>
      <w:proofErr w:type="gramStart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объектов;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BA7A61" w:rsidRPr="007918D0" w:rsidRDefault="00BA7A61" w:rsidP="00BA7A6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A7A61" w:rsidRPr="0040073D" w:rsidRDefault="00BA7A61" w:rsidP="00BA7A61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BA7A61" w:rsidRDefault="00BA7A61" w:rsidP="00BA7A61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BA7A61" w:rsidRPr="0040073D" w:rsidRDefault="00BA7A61" w:rsidP="00BA7A61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BA7A61" w:rsidRDefault="00BA7A61" w:rsidP="00BA7A61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 благоустройство дворовых территорий и благоустройство общественных территорий.</w:t>
      </w:r>
    </w:p>
    <w:p w:rsidR="00BA7A61" w:rsidRDefault="00BA7A61" w:rsidP="00BA7A61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854"/>
        <w:gridCol w:w="4717"/>
      </w:tblGrid>
      <w:tr w:rsidR="00BA7A61" w:rsidRPr="009A62CA" w:rsidTr="00907332">
        <w:tc>
          <w:tcPr>
            <w:tcW w:w="9854" w:type="dxa"/>
            <w:gridSpan w:val="2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BA7A61" w:rsidRPr="009A62CA" w:rsidTr="00907332">
        <w:tc>
          <w:tcPr>
            <w:tcW w:w="499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BA7A61" w:rsidRPr="009A62CA" w:rsidTr="00907332">
        <w:tc>
          <w:tcPr>
            <w:tcW w:w="499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1.Ремонт внутридворовых проездов</w:t>
            </w:r>
          </w:p>
        </w:tc>
        <w:tc>
          <w:tcPr>
            <w:tcW w:w="486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BA7A61" w:rsidRPr="009A62CA" w:rsidTr="00907332">
        <w:tc>
          <w:tcPr>
            <w:tcW w:w="499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BA7A61" w:rsidRPr="009A62CA" w:rsidTr="00907332">
        <w:tc>
          <w:tcPr>
            <w:tcW w:w="499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BA7A61" w:rsidRPr="009A62CA" w:rsidTr="00907332">
        <w:tc>
          <w:tcPr>
            <w:tcW w:w="499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BA7A61" w:rsidRPr="0056244A" w:rsidRDefault="00BA7A61" w:rsidP="00907332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BA7A61" w:rsidRPr="009E28D5" w:rsidRDefault="00BA7A61" w:rsidP="00BA7A61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Style w:val="a3"/>
        <w:tblW w:w="0" w:type="auto"/>
        <w:tblInd w:w="2660" w:type="dxa"/>
        <w:tblLook w:val="04A0"/>
      </w:tblPr>
      <w:tblGrid>
        <w:gridCol w:w="4536"/>
      </w:tblGrid>
      <w:tr w:rsidR="00BA7A61" w:rsidRPr="009A62CA" w:rsidTr="00907332">
        <w:tc>
          <w:tcPr>
            <w:tcW w:w="4536" w:type="dxa"/>
          </w:tcPr>
          <w:p w:rsidR="00BA7A61" w:rsidRPr="009E28D5" w:rsidRDefault="00BA7A61" w:rsidP="0090733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BA7A61" w:rsidRPr="009E28D5" w:rsidRDefault="00BA7A61" w:rsidP="0090733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A61" w:rsidRPr="009A62CA" w:rsidTr="00907332">
        <w:tc>
          <w:tcPr>
            <w:tcW w:w="4536" w:type="dxa"/>
          </w:tcPr>
          <w:p w:rsidR="00BA7A61" w:rsidRPr="009E28D5" w:rsidRDefault="00BA7A61" w:rsidP="00BA7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BA7A61" w:rsidRPr="009A62CA" w:rsidTr="00907332">
        <w:tc>
          <w:tcPr>
            <w:tcW w:w="4536" w:type="dxa"/>
          </w:tcPr>
          <w:p w:rsidR="00BA7A61" w:rsidRPr="009E28D5" w:rsidRDefault="00BA7A61" w:rsidP="00BA7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BA7A61" w:rsidRPr="009A62CA" w:rsidTr="00907332">
        <w:tc>
          <w:tcPr>
            <w:tcW w:w="4536" w:type="dxa"/>
          </w:tcPr>
          <w:p w:rsidR="00BA7A61" w:rsidRPr="009E28D5" w:rsidRDefault="00BA7A61" w:rsidP="00BA7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BA7A61" w:rsidRPr="009A62CA" w:rsidTr="00907332">
        <w:tc>
          <w:tcPr>
            <w:tcW w:w="4536" w:type="dxa"/>
          </w:tcPr>
          <w:p w:rsidR="00BA7A61" w:rsidRPr="009E28D5" w:rsidRDefault="00BA7A61" w:rsidP="00BA7A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BA7A61" w:rsidRDefault="00BA7A61" w:rsidP="00BA7A6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A7A61" w:rsidRPr="00E0488A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E0488A">
        <w:rPr>
          <w:rFonts w:ascii="Times New Roman" w:hAnsi="Times New Roman"/>
          <w:sz w:val="24"/>
          <w:szCs w:val="24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демонтажных и общестроительных </w:t>
      </w:r>
      <w:r w:rsidRPr="00E0488A">
        <w:rPr>
          <w:rFonts w:ascii="Times New Roman" w:hAnsi="Times New Roman"/>
          <w:sz w:val="24"/>
          <w:szCs w:val="24"/>
        </w:rPr>
        <w:lastRenderedPageBreak/>
        <w:t>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Pr="005F0E70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>
        <w:rPr>
          <w:rFonts w:ascii="Times New Roman" w:hAnsi="Times New Roman"/>
          <w:sz w:val="24"/>
          <w:szCs w:val="24"/>
        </w:rPr>
        <w:t>Громовского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6. Механизм реализации муниципальной программы.</w:t>
      </w:r>
    </w:p>
    <w:p w:rsidR="00BA7A61" w:rsidRPr="00A345CA" w:rsidRDefault="00BA7A61" w:rsidP="00BA7A6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>
        <w:rPr>
          <w:rFonts w:ascii="Times New Roman" w:hAnsi="Times New Roman"/>
          <w:sz w:val="24"/>
          <w:szCs w:val="24"/>
        </w:rPr>
        <w:t xml:space="preserve">Громовское 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 на 2018-2022 годы»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дворовых территорий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Pr="0063197B" w:rsidRDefault="00BA7A61" w:rsidP="00BA7A6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</w:t>
      </w:r>
      <w:r w:rsidRPr="0063197B">
        <w:rPr>
          <w:rFonts w:ascii="Times New Roman" w:hAnsi="Times New Roman"/>
          <w:sz w:val="24"/>
          <w:szCs w:val="24"/>
        </w:rPr>
        <w:lastRenderedPageBreak/>
        <w:t xml:space="preserve">путем сопоставления фактически достигнутых значений показателей с плановыми значениями.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</w:t>
      </w:r>
      <w:proofErr w:type="gramStart"/>
      <w:r w:rsidRPr="0063197B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it - результативность достижения i-го показателя, характеризующего ход реализации Программы,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Пф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t;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Ht = ------- x 100,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Ht - интегральная оценка результативности Программы в год t (в процентах);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it - индекс результативности по i-му показателю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BA7A61" w:rsidRDefault="00BA7A61" w:rsidP="00BA7A6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B6C32">
        <w:rPr>
          <w:rFonts w:ascii="Times New Roman" w:hAnsi="Times New Roman"/>
          <w:sz w:val="24"/>
          <w:szCs w:val="24"/>
        </w:rPr>
        <w:t>Э</w:t>
      </w:r>
      <w:proofErr w:type="gramStart"/>
      <w:r w:rsidRPr="005B6C32"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Ht - интегральная оценка результативности Программы в год t.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gram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(Эt) более 110% - эффективность реализации Программы более высокая по сравнению с запланированной; значение показателя (Э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) от 50 до 90% - эффективность реализации Программы более низкая по сравнению с запланированной; значение показателя (Эt) менее 50% - Программа реализуется неэффективно.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плана мероприятий</w:t>
      </w:r>
    </w:p>
    <w:p w:rsidR="00BA7A61" w:rsidRDefault="00BA7A61" w:rsidP="00BA7A61">
      <w:pPr>
        <w:jc w:val="both"/>
        <w:rPr>
          <w:color w:val="000000"/>
          <w:szCs w:val="28"/>
        </w:rPr>
      </w:pPr>
      <w:r>
        <w:t>Муниципальной  программы «Устойчивое общественное развитие в муниципальном образовании</w:t>
      </w:r>
      <w:r>
        <w:rPr>
          <w:color w:val="000000"/>
          <w:szCs w:val="28"/>
        </w:rPr>
        <w:t xml:space="preserve"> Громовское сельское поселение</w:t>
      </w:r>
      <w:r w:rsidRPr="00D51563">
        <w:rPr>
          <w:color w:val="000000"/>
          <w:szCs w:val="28"/>
        </w:rPr>
        <w:t xml:space="preserve"> на 201</w:t>
      </w:r>
      <w:r>
        <w:rPr>
          <w:color w:val="000000"/>
          <w:szCs w:val="28"/>
        </w:rPr>
        <w:t>8</w:t>
      </w:r>
      <w:r w:rsidRPr="00D51563">
        <w:rPr>
          <w:color w:val="000000"/>
          <w:szCs w:val="28"/>
        </w:rPr>
        <w:t>год»</w:t>
      </w:r>
    </w:p>
    <w:p w:rsidR="00BA7A61" w:rsidRDefault="00BA7A61" w:rsidP="00BA7A6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BA7A61" w:rsidRDefault="00BA7A61" w:rsidP="00BA7A61">
      <w:pPr>
        <w:widowControl w:val="0"/>
        <w:autoSpaceDE w:val="0"/>
        <w:autoSpaceDN w:val="0"/>
        <w:adjustRightInd w:val="0"/>
        <w:ind w:firstLine="540"/>
        <w:jc w:val="both"/>
      </w:pPr>
    </w:p>
    <w:p w:rsidR="00BA7A61" w:rsidRDefault="00BA7A61" w:rsidP="00BA7A6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>
        <w:rPr>
          <w:b/>
        </w:rPr>
        <w:t xml:space="preserve"> –</w:t>
      </w:r>
      <w:r w:rsidRPr="009912E1">
        <w:rPr>
          <w:b/>
        </w:rPr>
        <w:t>201</w:t>
      </w:r>
      <w:r>
        <w:rPr>
          <w:b/>
        </w:rPr>
        <w:t>8</w:t>
      </w:r>
      <w:r w:rsidRPr="009912E1">
        <w:rPr>
          <w:b/>
        </w:rPr>
        <w:t xml:space="preserve"> год</w:t>
      </w:r>
    </w:p>
    <w:p w:rsidR="00BA7A61" w:rsidRDefault="00BA7A61" w:rsidP="00BA7A6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1516"/>
        <w:gridCol w:w="956"/>
        <w:gridCol w:w="2733"/>
        <w:gridCol w:w="1239"/>
        <w:gridCol w:w="1581"/>
        <w:gridCol w:w="990"/>
      </w:tblGrid>
      <w:tr w:rsidR="00BA7A61" w:rsidRPr="008004CD" w:rsidTr="00BA7A61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rPr>
                <w:b/>
              </w:rPr>
            </w:pPr>
            <w:r w:rsidRPr="00E70D9E">
              <w:rPr>
                <w:b/>
              </w:rPr>
              <w:t>Подпрограмма «Формирование комфортной городской среды»</w:t>
            </w:r>
          </w:p>
          <w:p w:rsidR="00BA7A61" w:rsidRPr="00E70D9E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A61" w:rsidRPr="008004CD" w:rsidTr="00907332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rPr>
                <w:b/>
              </w:rPr>
            </w:pPr>
            <w:r w:rsidRPr="00E70D9E">
              <w:rPr>
                <w:bCs/>
              </w:rPr>
              <w:t>благоустройство общественной территории по ул. Строителей д. №5 и д. №6, обустройство парковки общественной территории по ул. Строителей д. №5 и д. №6, устройство уличного освещения общественной территории по ул. Строителей д.№5 и д.№6.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E70D9E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A61" w:rsidRPr="008004CD" w:rsidTr="00907332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19196D" w:rsidRDefault="00BA7A61" w:rsidP="00907332">
            <w:pPr>
              <w:rPr>
                <w:color w:val="000000"/>
              </w:rPr>
            </w:pPr>
            <w:r w:rsidRPr="0019196D">
              <w:rPr>
                <w:color w:val="000000"/>
              </w:rPr>
              <w:t>- федеральный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19196D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19196D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A61" w:rsidRPr="008004CD" w:rsidTr="00907332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19196D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19196D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2301,0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A61" w:rsidRPr="008004CD" w:rsidTr="00907332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19196D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Pr="0019196D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61" w:rsidRDefault="00BA7A61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7A61" w:rsidRDefault="00BA7A61" w:rsidP="00BA7A6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Индекс результативности Программы (мероприятия) оценивается по каждому целевому показателю в год t и за расчетный период T: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it - результативность достижения i-го показателя, характеризующего ход реализации Программы,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Пф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t;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3092,8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3092,8</m:t>
            </m:r>
          </m:den>
        </m:f>
      </m:oMath>
      <w:r>
        <w:rPr>
          <w:rFonts w:ascii="Times New Roman" w:hAnsi="Times New Roman"/>
          <w:sz w:val="24"/>
          <w:szCs w:val="24"/>
        </w:rPr>
        <w:t>,=1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 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gramEnd"/>
      <w:r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/>
          <w:sz w:val="24"/>
          <w:szCs w:val="24"/>
        </w:rPr>
        <w:t>,=1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BA7A61" w:rsidRPr="0063197B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Ht = ------- x 100,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Ht - интегральная оценка результативности Программы в год t (в процентах);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it - индекс результативности по i-му показателю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BA7A61" w:rsidRDefault="00BA7A61" w:rsidP="00BA7A6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B6C32">
        <w:rPr>
          <w:rFonts w:ascii="Times New Roman" w:hAnsi="Times New Roman"/>
          <w:sz w:val="24"/>
          <w:szCs w:val="24"/>
        </w:rPr>
        <w:t>Э</w:t>
      </w:r>
      <w:proofErr w:type="gramStart"/>
      <w:r w:rsidRPr="005B6C32"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Ht - интегральная оценка результативности Программы в год t. 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Pr="009849B1" w:rsidRDefault="00BA7A61" w:rsidP="00BA7A61">
      <w:pPr>
        <w:widowControl w:val="0"/>
        <w:autoSpaceDE w:val="0"/>
        <w:autoSpaceDN w:val="0"/>
        <w:adjustRightInd w:val="0"/>
        <w:ind w:firstLine="708"/>
        <w:rPr>
          <w:color w:val="000000"/>
          <w:sz w:val="20"/>
          <w:szCs w:val="20"/>
          <w:highlight w:val="yellow"/>
        </w:rPr>
      </w:pPr>
      <w:r w:rsidRPr="009849B1">
        <w:rPr>
          <w:b/>
          <w:i/>
          <w:color w:val="000000"/>
          <w:sz w:val="20"/>
          <w:szCs w:val="20"/>
        </w:rPr>
        <w:t>Вывод:</w:t>
      </w:r>
      <w:r w:rsidRPr="009849B1">
        <w:rPr>
          <w:color w:val="000000"/>
          <w:sz w:val="20"/>
          <w:szCs w:val="20"/>
        </w:rPr>
        <w:t xml:space="preserve">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9849B1">
        <w:rPr>
          <w:color w:val="000000"/>
          <w:sz w:val="20"/>
          <w:szCs w:val="20"/>
          <w:highlight w:val="yellow"/>
        </w:rPr>
        <w:t>.</w:t>
      </w:r>
    </w:p>
    <w:p w:rsidR="00BA7A61" w:rsidRDefault="00BA7A61" w:rsidP="00BA7A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A61" w:rsidRPr="007918D0" w:rsidRDefault="00BA7A61" w:rsidP="00BA7A6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7A61"/>
    <w:rsid w:val="00104E73"/>
    <w:rsid w:val="006E6010"/>
    <w:rsid w:val="00A836DE"/>
    <w:rsid w:val="00BA7A61"/>
    <w:rsid w:val="00CE78C4"/>
    <w:rsid w:val="00E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A7A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BA7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7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BA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7A6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61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BA7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2495</Words>
  <Characters>14222</Characters>
  <Application>Microsoft Office Word</Application>
  <DocSecurity>0</DocSecurity>
  <Lines>118</Lines>
  <Paragraphs>33</Paragraphs>
  <ScaleCrop>false</ScaleCrop>
  <Company>Krokoz™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cp:lastPrinted>2019-04-01T08:12:00Z</cp:lastPrinted>
  <dcterms:created xsi:type="dcterms:W3CDTF">2019-03-28T12:39:00Z</dcterms:created>
  <dcterms:modified xsi:type="dcterms:W3CDTF">2019-04-01T08:12:00Z</dcterms:modified>
</cp:coreProperties>
</file>