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08" w:rsidRPr="00A00119" w:rsidRDefault="00D04108" w:rsidP="00A00119">
      <w:pPr>
        <w:pStyle w:val="1"/>
        <w:jc w:val="center"/>
        <w:rPr>
          <w:b/>
          <w:szCs w:val="28"/>
        </w:rPr>
      </w:pPr>
      <w:r w:rsidRPr="00A00119">
        <w:rPr>
          <w:noProof/>
          <w:szCs w:val="28"/>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9"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D04108" w:rsidRPr="005E654D" w:rsidRDefault="00D04108" w:rsidP="00A00119">
      <w:pPr>
        <w:pStyle w:val="1"/>
        <w:jc w:val="center"/>
        <w:rPr>
          <w:b/>
          <w:szCs w:val="28"/>
        </w:rPr>
      </w:pPr>
      <w:r w:rsidRPr="005E654D">
        <w:rPr>
          <w:b/>
          <w:szCs w:val="28"/>
        </w:rPr>
        <w:t>Администрация муниципального образования</w:t>
      </w:r>
    </w:p>
    <w:p w:rsidR="00D04108" w:rsidRPr="005E654D" w:rsidRDefault="00D04108" w:rsidP="00A00119">
      <w:pPr>
        <w:pStyle w:val="1"/>
        <w:jc w:val="center"/>
        <w:rPr>
          <w:b/>
          <w:szCs w:val="28"/>
        </w:rPr>
      </w:pPr>
      <w:r w:rsidRPr="005E654D">
        <w:rPr>
          <w:b/>
          <w:szCs w:val="28"/>
        </w:rPr>
        <w:t>Громовское сельское поселение муниципального образования</w:t>
      </w:r>
    </w:p>
    <w:p w:rsidR="00D04108" w:rsidRPr="005E654D" w:rsidRDefault="00D04108" w:rsidP="00A00119">
      <w:pPr>
        <w:pStyle w:val="2"/>
        <w:rPr>
          <w:szCs w:val="28"/>
        </w:rPr>
      </w:pPr>
      <w:r w:rsidRPr="005E654D">
        <w:rPr>
          <w:szCs w:val="28"/>
        </w:rPr>
        <w:t>Приозерский муниципальный район  Ленинградской области</w:t>
      </w:r>
    </w:p>
    <w:p w:rsidR="00A00119" w:rsidRPr="005E654D" w:rsidRDefault="00A00119" w:rsidP="00A00119">
      <w:pPr>
        <w:rPr>
          <w:sz w:val="28"/>
          <w:szCs w:val="28"/>
          <w:lang w:eastAsia="ru-RU"/>
        </w:rPr>
      </w:pPr>
    </w:p>
    <w:p w:rsidR="00D04108" w:rsidRPr="005E654D" w:rsidRDefault="00D04108" w:rsidP="00A00119">
      <w:pPr>
        <w:pStyle w:val="2"/>
        <w:rPr>
          <w:szCs w:val="28"/>
        </w:rPr>
      </w:pPr>
      <w:r w:rsidRPr="005E654D">
        <w:rPr>
          <w:szCs w:val="28"/>
        </w:rPr>
        <w:t>ПОСТАНОВЛЕНИЕ</w:t>
      </w:r>
    </w:p>
    <w:p w:rsidR="007D3781" w:rsidRPr="005E654D" w:rsidRDefault="007D3781" w:rsidP="007D3781">
      <w:pPr>
        <w:rPr>
          <w:sz w:val="28"/>
          <w:szCs w:val="28"/>
          <w:lang w:eastAsia="ru-RU"/>
        </w:rPr>
      </w:pPr>
    </w:p>
    <w:p w:rsidR="00D04108" w:rsidRPr="005E654D" w:rsidRDefault="00A00119" w:rsidP="00A00119">
      <w:pPr>
        <w:jc w:val="both"/>
        <w:rPr>
          <w:rFonts w:ascii="Times New Roman" w:hAnsi="Times New Roman" w:cs="Times New Roman"/>
          <w:sz w:val="28"/>
          <w:szCs w:val="28"/>
        </w:rPr>
      </w:pPr>
      <w:r w:rsidRPr="005E654D">
        <w:rPr>
          <w:rFonts w:ascii="Times New Roman" w:hAnsi="Times New Roman" w:cs="Times New Roman"/>
          <w:sz w:val="28"/>
          <w:szCs w:val="28"/>
        </w:rPr>
        <w:t xml:space="preserve">  </w:t>
      </w:r>
      <w:r w:rsidR="007D3781" w:rsidRPr="005E654D">
        <w:rPr>
          <w:rFonts w:ascii="Times New Roman" w:hAnsi="Times New Roman" w:cs="Times New Roman"/>
          <w:sz w:val="28"/>
          <w:szCs w:val="28"/>
        </w:rPr>
        <w:t xml:space="preserve">от </w:t>
      </w:r>
      <w:r w:rsidR="00D61187">
        <w:rPr>
          <w:rFonts w:ascii="Times New Roman" w:hAnsi="Times New Roman" w:cs="Times New Roman"/>
          <w:sz w:val="28"/>
          <w:szCs w:val="28"/>
        </w:rPr>
        <w:t xml:space="preserve">19 февраля 2020г.                    </w:t>
      </w:r>
      <w:r w:rsidR="007D3781" w:rsidRPr="005E654D">
        <w:rPr>
          <w:rFonts w:ascii="Times New Roman" w:hAnsi="Times New Roman" w:cs="Times New Roman"/>
          <w:sz w:val="28"/>
          <w:szCs w:val="28"/>
        </w:rPr>
        <w:t xml:space="preserve"> №</w:t>
      </w:r>
      <w:r w:rsidR="00D61187">
        <w:rPr>
          <w:rFonts w:ascii="Times New Roman" w:hAnsi="Times New Roman" w:cs="Times New Roman"/>
          <w:sz w:val="28"/>
          <w:szCs w:val="28"/>
        </w:rPr>
        <w:t xml:space="preserve"> 9</w:t>
      </w:r>
      <w:r w:rsidR="00ED4942">
        <w:rPr>
          <w:rFonts w:ascii="Times New Roman" w:hAnsi="Times New Roman" w:cs="Times New Roman"/>
          <w:sz w:val="28"/>
          <w:szCs w:val="28"/>
        </w:rPr>
        <w:t>5</w:t>
      </w:r>
    </w:p>
    <w:p w:rsidR="00D638CD" w:rsidRPr="005E654D" w:rsidRDefault="00D638CD" w:rsidP="00A00119">
      <w:pPr>
        <w:jc w:val="both"/>
        <w:rPr>
          <w:rFonts w:ascii="Times New Roman" w:hAnsi="Times New Roman" w:cs="Times New Roman"/>
          <w:sz w:val="28"/>
          <w:szCs w:val="28"/>
        </w:rPr>
      </w:pPr>
    </w:p>
    <w:p w:rsidR="00F27C0F" w:rsidRPr="005E654D" w:rsidRDefault="00F27C0F" w:rsidP="00A00119">
      <w:pPr>
        <w:tabs>
          <w:tab w:val="left" w:pos="142"/>
        </w:tabs>
        <w:spacing w:line="240" w:lineRule="auto"/>
        <w:ind w:left="142" w:right="3930"/>
        <w:jc w:val="both"/>
        <w:rPr>
          <w:rFonts w:ascii="Times New Roman" w:eastAsia="Times New Roman" w:hAnsi="Times New Roman" w:cs="Times New Roman"/>
          <w:sz w:val="28"/>
          <w:szCs w:val="28"/>
        </w:rPr>
      </w:pPr>
      <w:r w:rsidRPr="005E654D">
        <w:rPr>
          <w:rFonts w:ascii="Times New Roman" w:eastAsia="Times New Roman" w:hAnsi="Times New Roman" w:cs="Times New Roman"/>
          <w:sz w:val="28"/>
          <w:szCs w:val="28"/>
        </w:rPr>
        <w:t>Об утверждении отчета о реализации муниципальн</w:t>
      </w:r>
      <w:r w:rsidR="007D3781" w:rsidRPr="005E654D">
        <w:rPr>
          <w:rFonts w:ascii="Times New Roman" w:eastAsia="Times New Roman" w:hAnsi="Times New Roman" w:cs="Times New Roman"/>
          <w:sz w:val="28"/>
          <w:szCs w:val="28"/>
        </w:rPr>
        <w:t>ой</w:t>
      </w:r>
      <w:r w:rsidRPr="005E654D">
        <w:rPr>
          <w:rFonts w:ascii="Times New Roman" w:eastAsia="Times New Roman" w:hAnsi="Times New Roman" w:cs="Times New Roman"/>
          <w:sz w:val="28"/>
          <w:szCs w:val="28"/>
        </w:rPr>
        <w:t xml:space="preserve"> програм</w:t>
      </w:r>
      <w:r w:rsidR="007D3781" w:rsidRPr="005E654D">
        <w:rPr>
          <w:rFonts w:ascii="Times New Roman" w:eastAsia="Times New Roman" w:hAnsi="Times New Roman" w:cs="Times New Roman"/>
          <w:sz w:val="28"/>
          <w:szCs w:val="28"/>
        </w:rPr>
        <w:t>мы</w:t>
      </w:r>
      <w:r w:rsidRPr="005E654D">
        <w:rPr>
          <w:rFonts w:ascii="Times New Roman" w:eastAsia="Times New Roman" w:hAnsi="Times New Roman" w:cs="Times New Roman"/>
          <w:sz w:val="28"/>
          <w:szCs w:val="28"/>
        </w:rPr>
        <w:t xml:space="preserve"> </w:t>
      </w:r>
      <w:r w:rsidR="007D3781" w:rsidRPr="005E654D">
        <w:rPr>
          <w:rFonts w:ascii="Times New Roman" w:eastAsia="Times New Roman" w:hAnsi="Times New Roman" w:cs="Times New Roman"/>
          <w:sz w:val="28"/>
          <w:szCs w:val="28"/>
        </w:rPr>
        <w:t>«Развитие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w:t>
      </w:r>
    </w:p>
    <w:p w:rsidR="007D3781" w:rsidRPr="005E654D" w:rsidRDefault="007D3781" w:rsidP="00A00119">
      <w:pPr>
        <w:tabs>
          <w:tab w:val="left" w:pos="142"/>
        </w:tabs>
        <w:spacing w:line="240" w:lineRule="auto"/>
        <w:ind w:firstLine="540"/>
        <w:contextualSpacing/>
        <w:jc w:val="both"/>
        <w:rPr>
          <w:rFonts w:ascii="Times New Roman" w:eastAsia="Times New Roman" w:hAnsi="Times New Roman" w:cs="Times New Roman"/>
          <w:sz w:val="28"/>
          <w:szCs w:val="28"/>
        </w:rPr>
      </w:pPr>
    </w:p>
    <w:p w:rsidR="007D3781" w:rsidRPr="005E654D" w:rsidRDefault="007D3781" w:rsidP="005E654D">
      <w:pPr>
        <w:tabs>
          <w:tab w:val="left" w:pos="142"/>
        </w:tabs>
        <w:spacing w:line="240" w:lineRule="auto"/>
        <w:ind w:firstLine="851"/>
        <w:contextualSpacing/>
        <w:jc w:val="both"/>
        <w:rPr>
          <w:rFonts w:ascii="Times New Roman" w:eastAsia="Times New Roman" w:hAnsi="Times New Roman" w:cs="Times New Roman"/>
          <w:sz w:val="28"/>
          <w:szCs w:val="28"/>
        </w:rPr>
      </w:pPr>
    </w:p>
    <w:p w:rsidR="00D638CD" w:rsidRPr="005E654D" w:rsidRDefault="00F27C0F" w:rsidP="005E654D">
      <w:pPr>
        <w:tabs>
          <w:tab w:val="left" w:pos="142"/>
        </w:tabs>
        <w:spacing w:line="240" w:lineRule="auto"/>
        <w:ind w:firstLine="851"/>
        <w:contextualSpacing/>
        <w:jc w:val="both"/>
        <w:rPr>
          <w:rFonts w:ascii="Times New Roman" w:eastAsia="Times New Roman" w:hAnsi="Times New Roman" w:cs="Times New Roman"/>
          <w:sz w:val="28"/>
          <w:szCs w:val="28"/>
          <w:lang w:eastAsia="ar-SA"/>
        </w:rPr>
      </w:pPr>
      <w:r w:rsidRPr="005E654D">
        <w:rPr>
          <w:rFonts w:ascii="Times New Roman" w:eastAsia="Times New Roman" w:hAnsi="Times New Roman" w:cs="Times New Roman"/>
          <w:sz w:val="28"/>
          <w:szCs w:val="28"/>
        </w:rPr>
        <w:t xml:space="preserve">В соответствии п. 5.6 «Порядка разработки,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 утвержденного Постановлением администрации муниципального образования Громовское сельское поселение от </w:t>
      </w:r>
      <w:r w:rsidR="00A410EE" w:rsidRPr="005E654D">
        <w:rPr>
          <w:rFonts w:ascii="Times New Roman" w:eastAsia="Times New Roman" w:hAnsi="Times New Roman" w:cs="Times New Roman"/>
          <w:sz w:val="28"/>
          <w:szCs w:val="28"/>
        </w:rPr>
        <w:t>03 апреля 2014</w:t>
      </w:r>
      <w:r w:rsidRPr="005E654D">
        <w:rPr>
          <w:rFonts w:ascii="Times New Roman" w:eastAsia="Times New Roman" w:hAnsi="Times New Roman" w:cs="Times New Roman"/>
          <w:sz w:val="28"/>
          <w:szCs w:val="28"/>
        </w:rPr>
        <w:t xml:space="preserve"> года № 83 «Об утверждении Порядка разработки,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5E654D">
        <w:rPr>
          <w:rFonts w:ascii="Times New Roman" w:eastAsia="Times New Roman" w:hAnsi="Times New Roman" w:cs="Times New Roman"/>
          <w:sz w:val="28"/>
          <w:szCs w:val="28"/>
          <w:lang w:eastAsia="ar-SA"/>
        </w:rPr>
        <w:t xml:space="preserve">администрация </w:t>
      </w:r>
      <w:r w:rsidRPr="005E654D">
        <w:rPr>
          <w:rFonts w:ascii="Times New Roman" w:eastAsia="Times New Roman" w:hAnsi="Times New Roman" w:cs="Times New Roman"/>
          <w:sz w:val="28"/>
          <w:szCs w:val="28"/>
        </w:rPr>
        <w:t xml:space="preserve">муниципального образования </w:t>
      </w:r>
      <w:r w:rsidRPr="005E654D">
        <w:rPr>
          <w:rFonts w:ascii="Times New Roman" w:eastAsia="Times New Roman" w:hAnsi="Times New Roman" w:cs="Times New Roman"/>
          <w:sz w:val="28"/>
          <w:szCs w:val="28"/>
          <w:lang w:eastAsia="ar-SA"/>
        </w:rPr>
        <w:t xml:space="preserve">Громовское  сельское поселение </w:t>
      </w:r>
    </w:p>
    <w:p w:rsidR="005E654D" w:rsidRPr="005E654D" w:rsidRDefault="00F27C0F" w:rsidP="005E654D">
      <w:pPr>
        <w:tabs>
          <w:tab w:val="left" w:pos="142"/>
        </w:tabs>
        <w:spacing w:line="240" w:lineRule="auto"/>
        <w:ind w:firstLine="851"/>
        <w:contextualSpacing/>
        <w:jc w:val="both"/>
        <w:rPr>
          <w:rFonts w:ascii="Times New Roman" w:eastAsia="Times New Roman" w:hAnsi="Times New Roman" w:cs="Times New Roman"/>
          <w:b/>
          <w:sz w:val="28"/>
          <w:szCs w:val="28"/>
          <w:lang w:eastAsia="ar-SA"/>
        </w:rPr>
      </w:pPr>
      <w:r w:rsidRPr="005E654D">
        <w:rPr>
          <w:rFonts w:ascii="Times New Roman" w:eastAsia="Times New Roman" w:hAnsi="Times New Roman" w:cs="Times New Roman"/>
          <w:b/>
          <w:sz w:val="28"/>
          <w:szCs w:val="28"/>
          <w:lang w:eastAsia="ar-SA"/>
        </w:rPr>
        <w:t>ПОСТАНОВЛЯЕТ:</w:t>
      </w:r>
    </w:p>
    <w:p w:rsidR="005E654D" w:rsidRPr="005E654D" w:rsidRDefault="005E654D" w:rsidP="005E654D">
      <w:pPr>
        <w:tabs>
          <w:tab w:val="left" w:pos="142"/>
        </w:tabs>
        <w:spacing w:line="240" w:lineRule="auto"/>
        <w:ind w:firstLine="851"/>
        <w:contextualSpacing/>
        <w:jc w:val="both"/>
        <w:rPr>
          <w:rFonts w:ascii="Times New Roman" w:eastAsia="Times New Roman" w:hAnsi="Times New Roman" w:cs="Times New Roman"/>
          <w:b/>
          <w:sz w:val="28"/>
          <w:szCs w:val="28"/>
          <w:lang w:eastAsia="ar-SA"/>
        </w:rPr>
      </w:pPr>
    </w:p>
    <w:p w:rsidR="00721E8D" w:rsidRPr="00A76E10" w:rsidRDefault="005E654D" w:rsidP="00A76E10">
      <w:pPr>
        <w:tabs>
          <w:tab w:val="left" w:pos="-426"/>
          <w:tab w:val="left" w:pos="9356"/>
        </w:tabs>
        <w:spacing w:after="0" w:line="240" w:lineRule="auto"/>
        <w:ind w:right="-1" w:firstLine="851"/>
        <w:jc w:val="both"/>
        <w:rPr>
          <w:rFonts w:ascii="Times New Roman" w:hAnsi="Times New Roman" w:cs="Times New Roman"/>
          <w:sz w:val="28"/>
          <w:szCs w:val="28"/>
        </w:rPr>
      </w:pPr>
      <w:r w:rsidRPr="005E654D">
        <w:rPr>
          <w:rFonts w:ascii="Times New Roman" w:eastAsia="Times New Roman" w:hAnsi="Times New Roman" w:cs="Times New Roman"/>
          <w:sz w:val="28"/>
          <w:szCs w:val="28"/>
        </w:rPr>
        <w:t xml:space="preserve">1. </w:t>
      </w:r>
      <w:proofErr w:type="gramStart"/>
      <w:r w:rsidR="00F27C0F" w:rsidRPr="005E654D">
        <w:rPr>
          <w:rFonts w:ascii="Times New Roman" w:eastAsia="Times New Roman" w:hAnsi="Times New Roman" w:cs="Times New Roman"/>
          <w:sz w:val="28"/>
          <w:szCs w:val="28"/>
        </w:rPr>
        <w:t>Утвердить   отчет о   реализации   муниципальной    программы</w:t>
      </w:r>
      <w:r w:rsidR="00D638CD" w:rsidRPr="005E654D">
        <w:rPr>
          <w:rFonts w:ascii="Times New Roman" w:eastAsia="Times New Roman" w:hAnsi="Times New Roman" w:cs="Times New Roman"/>
          <w:sz w:val="28"/>
          <w:szCs w:val="28"/>
        </w:rPr>
        <w:t xml:space="preserve"> </w:t>
      </w:r>
      <w:r w:rsidR="00D638CD" w:rsidRPr="005E654D">
        <w:rPr>
          <w:rFonts w:ascii="Times New Roman" w:hAnsi="Times New Roman" w:cs="Times New Roman"/>
          <w:sz w:val="28"/>
          <w:szCs w:val="28"/>
        </w:rPr>
        <w:t xml:space="preserve">«Развитие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 </w:t>
      </w:r>
      <w:r w:rsidR="00F27C0F" w:rsidRPr="005E654D">
        <w:rPr>
          <w:rFonts w:ascii="Times New Roman" w:eastAsia="Times New Roman" w:hAnsi="Times New Roman" w:cs="Times New Roman"/>
          <w:sz w:val="28"/>
          <w:szCs w:val="28"/>
        </w:rPr>
        <w:t xml:space="preserve">утвержденной постановлением администрации муниципального образования </w:t>
      </w:r>
      <w:r w:rsidR="00721E8D" w:rsidRPr="005E654D">
        <w:rPr>
          <w:rFonts w:ascii="Times New Roman" w:eastAsia="Times New Roman" w:hAnsi="Times New Roman" w:cs="Times New Roman"/>
          <w:sz w:val="28"/>
          <w:szCs w:val="28"/>
        </w:rPr>
        <w:t>Громовское</w:t>
      </w:r>
      <w:r w:rsidR="00F27C0F" w:rsidRPr="005E654D">
        <w:rPr>
          <w:rFonts w:ascii="Times New Roman" w:eastAsia="Times New Roman" w:hAnsi="Times New Roman" w:cs="Times New Roman"/>
          <w:sz w:val="28"/>
          <w:szCs w:val="28"/>
        </w:rPr>
        <w:t xml:space="preserve"> сельское поселение </w:t>
      </w:r>
      <w:r w:rsidR="00721E8D" w:rsidRPr="005E654D">
        <w:rPr>
          <w:rFonts w:ascii="Times New Roman" w:hAnsi="Times New Roman" w:cs="Times New Roman"/>
          <w:color w:val="000000" w:themeColor="text1"/>
          <w:sz w:val="28"/>
          <w:szCs w:val="28"/>
        </w:rPr>
        <w:t xml:space="preserve">№ </w:t>
      </w:r>
      <w:r w:rsidR="00D638CD" w:rsidRPr="005E654D">
        <w:rPr>
          <w:rFonts w:ascii="Times New Roman" w:hAnsi="Times New Roman" w:cs="Times New Roman"/>
          <w:color w:val="000000" w:themeColor="text1"/>
          <w:sz w:val="28"/>
          <w:szCs w:val="28"/>
        </w:rPr>
        <w:t>38</w:t>
      </w:r>
      <w:r w:rsidR="00721E8D" w:rsidRPr="005E654D">
        <w:rPr>
          <w:rFonts w:ascii="Times New Roman" w:hAnsi="Times New Roman" w:cs="Times New Roman"/>
          <w:color w:val="000000" w:themeColor="text1"/>
          <w:sz w:val="28"/>
          <w:szCs w:val="28"/>
        </w:rPr>
        <w:t xml:space="preserve"> от </w:t>
      </w:r>
      <w:smartTag w:uri="urn:schemas-microsoft-com:office:smarttags" w:element="date">
        <w:smartTagPr>
          <w:attr w:name="Year" w:val="2020"/>
          <w:attr w:name="Day" w:val="23"/>
          <w:attr w:name="Month" w:val="01"/>
          <w:attr w:name="ls" w:val="trans"/>
        </w:smartTagPr>
        <w:r w:rsidR="00D638CD" w:rsidRPr="005E654D">
          <w:rPr>
            <w:rFonts w:ascii="Times New Roman" w:hAnsi="Times New Roman" w:cs="Times New Roman"/>
            <w:color w:val="000000" w:themeColor="text1"/>
            <w:sz w:val="28"/>
            <w:szCs w:val="28"/>
          </w:rPr>
          <w:t>23</w:t>
        </w:r>
        <w:r w:rsidR="00721E8D" w:rsidRPr="005E654D">
          <w:rPr>
            <w:rFonts w:ascii="Times New Roman" w:hAnsi="Times New Roman" w:cs="Times New Roman"/>
            <w:color w:val="000000" w:themeColor="text1"/>
            <w:sz w:val="28"/>
            <w:szCs w:val="28"/>
          </w:rPr>
          <w:t>.01.20</w:t>
        </w:r>
        <w:r w:rsidR="00D638CD" w:rsidRPr="005E654D">
          <w:rPr>
            <w:rFonts w:ascii="Times New Roman" w:hAnsi="Times New Roman" w:cs="Times New Roman"/>
            <w:color w:val="000000" w:themeColor="text1"/>
            <w:sz w:val="28"/>
            <w:szCs w:val="28"/>
          </w:rPr>
          <w:t>20</w:t>
        </w:r>
      </w:smartTag>
      <w:r w:rsidR="00721E8D" w:rsidRPr="005E654D">
        <w:rPr>
          <w:rFonts w:ascii="Times New Roman" w:hAnsi="Times New Roman" w:cs="Times New Roman"/>
          <w:color w:val="000000" w:themeColor="text1"/>
          <w:sz w:val="28"/>
          <w:szCs w:val="28"/>
        </w:rPr>
        <w:t xml:space="preserve"> года</w:t>
      </w:r>
      <w:r w:rsidR="00721E8D" w:rsidRPr="005E654D">
        <w:rPr>
          <w:rFonts w:ascii="Times New Roman" w:hAnsi="Times New Roman" w:cs="Times New Roman"/>
          <w:sz w:val="28"/>
          <w:szCs w:val="28"/>
        </w:rPr>
        <w:t xml:space="preserve"> «</w:t>
      </w:r>
      <w:r w:rsidR="00A76E10" w:rsidRPr="00A76E10">
        <w:rPr>
          <w:rFonts w:ascii="Times New Roman" w:hAnsi="Times New Roman" w:cs="Times New Roman"/>
          <w:sz w:val="28"/>
          <w:szCs w:val="28"/>
        </w:rPr>
        <w:t xml:space="preserve">О внесении изменений в муниципальную  программу </w:t>
      </w:r>
      <w:r w:rsidR="00721E8D" w:rsidRPr="005E654D">
        <w:rPr>
          <w:rFonts w:ascii="Times New Roman" w:hAnsi="Times New Roman" w:cs="Times New Roman"/>
          <w:sz w:val="28"/>
          <w:szCs w:val="28"/>
        </w:rPr>
        <w:t xml:space="preserve"> </w:t>
      </w:r>
      <w:r w:rsidR="00D638CD" w:rsidRPr="005E654D">
        <w:rPr>
          <w:rFonts w:ascii="Times New Roman" w:hAnsi="Times New Roman" w:cs="Times New Roman"/>
          <w:sz w:val="28"/>
          <w:szCs w:val="28"/>
        </w:rPr>
        <w:t xml:space="preserve">«Развитие автомобильных дорог </w:t>
      </w:r>
      <w:r w:rsidR="00D638CD" w:rsidRPr="005E654D">
        <w:rPr>
          <w:rFonts w:ascii="Times New Roman" w:hAnsi="Times New Roman" w:cs="Times New Roman"/>
          <w:sz w:val="28"/>
          <w:szCs w:val="28"/>
        </w:rPr>
        <w:lastRenderedPageBreak/>
        <w:t>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w:t>
      </w:r>
      <w:proofErr w:type="gramEnd"/>
      <w:r w:rsidR="00D638CD" w:rsidRPr="005E654D">
        <w:rPr>
          <w:rFonts w:ascii="Times New Roman" w:hAnsi="Times New Roman" w:cs="Times New Roman"/>
          <w:sz w:val="28"/>
          <w:szCs w:val="28"/>
        </w:rPr>
        <w:t>», согласно приложени</w:t>
      </w:r>
      <w:r w:rsidR="00842115" w:rsidRPr="005E654D">
        <w:rPr>
          <w:rFonts w:ascii="Times New Roman" w:hAnsi="Times New Roman" w:cs="Times New Roman"/>
          <w:sz w:val="28"/>
          <w:szCs w:val="28"/>
        </w:rPr>
        <w:t>ю № 1</w:t>
      </w:r>
      <w:r w:rsidR="00D638CD" w:rsidRPr="005E654D">
        <w:rPr>
          <w:rFonts w:ascii="Times New Roman" w:hAnsi="Times New Roman" w:cs="Times New Roman"/>
          <w:sz w:val="28"/>
          <w:szCs w:val="28"/>
        </w:rPr>
        <w:t xml:space="preserve"> </w:t>
      </w:r>
      <w:r w:rsidR="00F27C0F" w:rsidRPr="005E654D">
        <w:rPr>
          <w:rFonts w:ascii="Times New Roman" w:hAnsi="Times New Roman" w:cs="Times New Roman"/>
          <w:sz w:val="28"/>
          <w:szCs w:val="28"/>
        </w:rPr>
        <w:t xml:space="preserve"> </w:t>
      </w:r>
      <w:r w:rsidR="00817508" w:rsidRPr="005E654D">
        <w:rPr>
          <w:rFonts w:ascii="Times New Roman" w:hAnsi="Times New Roman" w:cs="Times New Roman"/>
          <w:sz w:val="28"/>
          <w:szCs w:val="28"/>
        </w:rPr>
        <w:t>к настоящему П</w:t>
      </w:r>
      <w:r w:rsidR="00F27C0F" w:rsidRPr="005E654D">
        <w:rPr>
          <w:rFonts w:ascii="Times New Roman" w:hAnsi="Times New Roman" w:cs="Times New Roman"/>
          <w:sz w:val="28"/>
          <w:szCs w:val="28"/>
        </w:rPr>
        <w:t>остановлению.</w:t>
      </w:r>
    </w:p>
    <w:p w:rsidR="00721E8D" w:rsidRPr="005E654D" w:rsidRDefault="00721E8D" w:rsidP="005E654D">
      <w:pPr>
        <w:tabs>
          <w:tab w:val="left" w:pos="142"/>
          <w:tab w:val="left" w:pos="9356"/>
        </w:tabs>
        <w:spacing w:after="0" w:line="240" w:lineRule="auto"/>
        <w:ind w:right="-1" w:firstLine="851"/>
        <w:jc w:val="both"/>
        <w:rPr>
          <w:rFonts w:ascii="Times New Roman" w:hAnsi="Times New Roman" w:cs="Times New Roman"/>
          <w:sz w:val="28"/>
          <w:szCs w:val="28"/>
        </w:rPr>
      </w:pPr>
    </w:p>
    <w:p w:rsidR="00F27C0F" w:rsidRPr="005E654D" w:rsidRDefault="006E7C16" w:rsidP="005E654D">
      <w:pPr>
        <w:pStyle w:val="ac"/>
        <w:spacing w:before="60" w:after="60"/>
        <w:ind w:firstLine="851"/>
        <w:jc w:val="both"/>
        <w:rPr>
          <w:rFonts w:ascii="Times New Roman" w:hAnsi="Times New Roman" w:cs="Times New Roman"/>
          <w:sz w:val="28"/>
          <w:szCs w:val="28"/>
        </w:rPr>
      </w:pPr>
      <w:r>
        <w:rPr>
          <w:rFonts w:ascii="Times New Roman" w:hAnsi="Times New Roman" w:cs="Times New Roman"/>
          <w:sz w:val="28"/>
          <w:szCs w:val="28"/>
        </w:rPr>
        <w:t>2</w:t>
      </w:r>
      <w:r w:rsidR="00F319BD" w:rsidRPr="005E654D">
        <w:rPr>
          <w:rFonts w:ascii="Times New Roman" w:hAnsi="Times New Roman" w:cs="Times New Roman"/>
          <w:sz w:val="28"/>
          <w:szCs w:val="28"/>
        </w:rPr>
        <w:t>.</w:t>
      </w:r>
      <w:r w:rsidR="00A00119" w:rsidRPr="005E654D">
        <w:rPr>
          <w:rFonts w:ascii="Times New Roman" w:hAnsi="Times New Roman" w:cs="Times New Roman"/>
          <w:sz w:val="28"/>
          <w:szCs w:val="28"/>
        </w:rPr>
        <w:t xml:space="preserve">  Н</w:t>
      </w:r>
      <w:r w:rsidR="00F319BD" w:rsidRPr="005E654D">
        <w:rPr>
          <w:rFonts w:ascii="Times New Roman" w:hAnsi="Times New Roman" w:cs="Times New Roman"/>
          <w:sz w:val="28"/>
          <w:szCs w:val="28"/>
        </w:rPr>
        <w:t>астоящее П</w:t>
      </w:r>
      <w:r w:rsidR="00F27C0F" w:rsidRPr="005E654D">
        <w:rPr>
          <w:rFonts w:ascii="Times New Roman" w:hAnsi="Times New Roman" w:cs="Times New Roman"/>
          <w:sz w:val="28"/>
          <w:szCs w:val="28"/>
        </w:rPr>
        <w:t>остановление подлежит опубликованию на</w:t>
      </w:r>
      <w:r>
        <w:rPr>
          <w:rFonts w:ascii="Times New Roman" w:hAnsi="Times New Roman" w:cs="Times New Roman"/>
          <w:sz w:val="28"/>
          <w:szCs w:val="28"/>
        </w:rPr>
        <w:t xml:space="preserve"> официальном</w:t>
      </w:r>
      <w:r w:rsidR="00F27C0F" w:rsidRPr="005E654D">
        <w:rPr>
          <w:rFonts w:ascii="Times New Roman" w:hAnsi="Times New Roman" w:cs="Times New Roman"/>
          <w:sz w:val="28"/>
          <w:szCs w:val="28"/>
        </w:rPr>
        <w:t xml:space="preserve"> сайте администрации муниципального образования </w:t>
      </w:r>
      <w:r w:rsidR="00A00119" w:rsidRPr="005E654D">
        <w:rPr>
          <w:rFonts w:ascii="Times New Roman" w:hAnsi="Times New Roman" w:cs="Times New Roman"/>
          <w:sz w:val="28"/>
          <w:szCs w:val="28"/>
        </w:rPr>
        <w:t>Громовское</w:t>
      </w:r>
      <w:r w:rsidR="00F27C0F" w:rsidRPr="005E654D">
        <w:rPr>
          <w:rFonts w:ascii="Times New Roman" w:hAnsi="Times New Roman" w:cs="Times New Roman"/>
          <w:sz w:val="28"/>
          <w:szCs w:val="28"/>
        </w:rPr>
        <w:t xml:space="preserve"> сельское поселение муниципального образования Приозерский муниципальный район Ленинградской области.</w:t>
      </w:r>
    </w:p>
    <w:p w:rsidR="00DE36B8" w:rsidRPr="005E654D" w:rsidRDefault="00DE36B8" w:rsidP="00F77944">
      <w:pPr>
        <w:tabs>
          <w:tab w:val="left" w:pos="142"/>
          <w:tab w:val="left" w:pos="9356"/>
        </w:tabs>
        <w:spacing w:after="0" w:line="240" w:lineRule="auto"/>
        <w:ind w:right="-1"/>
        <w:jc w:val="both"/>
        <w:rPr>
          <w:rFonts w:ascii="Times New Roman" w:hAnsi="Times New Roman" w:cs="Times New Roman"/>
          <w:sz w:val="28"/>
          <w:szCs w:val="28"/>
        </w:rPr>
      </w:pPr>
    </w:p>
    <w:p w:rsidR="00DE36B8" w:rsidRPr="005E654D" w:rsidRDefault="00DE36B8" w:rsidP="00F77944">
      <w:pPr>
        <w:tabs>
          <w:tab w:val="left" w:pos="142"/>
          <w:tab w:val="left" w:pos="9356"/>
        </w:tabs>
        <w:spacing w:after="0" w:line="240" w:lineRule="auto"/>
        <w:ind w:right="-1"/>
        <w:jc w:val="both"/>
        <w:rPr>
          <w:rFonts w:ascii="Times New Roman" w:hAnsi="Times New Roman" w:cs="Times New Roman"/>
          <w:sz w:val="28"/>
          <w:szCs w:val="28"/>
        </w:rPr>
      </w:pPr>
    </w:p>
    <w:p w:rsidR="00DE36B8" w:rsidRPr="005E654D" w:rsidRDefault="00DE36B8" w:rsidP="00F77944">
      <w:pPr>
        <w:tabs>
          <w:tab w:val="left" w:pos="142"/>
          <w:tab w:val="left" w:pos="9356"/>
        </w:tabs>
        <w:spacing w:after="0" w:line="240" w:lineRule="auto"/>
        <w:ind w:right="-1"/>
        <w:jc w:val="both"/>
        <w:rPr>
          <w:rFonts w:ascii="Times New Roman" w:hAnsi="Times New Roman" w:cs="Times New Roman"/>
          <w:b/>
          <w:sz w:val="28"/>
          <w:szCs w:val="28"/>
        </w:rPr>
      </w:pPr>
    </w:p>
    <w:p w:rsidR="003A1535" w:rsidRDefault="003C1331" w:rsidP="00302F6B">
      <w:pPr>
        <w:jc w:val="both"/>
        <w:rPr>
          <w:rFonts w:ascii="Times New Roman" w:hAnsi="Times New Roman" w:cs="Times New Roman"/>
          <w:sz w:val="28"/>
          <w:szCs w:val="28"/>
        </w:rPr>
      </w:pPr>
      <w:r w:rsidRPr="005E654D">
        <w:rPr>
          <w:rFonts w:ascii="Times New Roman" w:hAnsi="Times New Roman" w:cs="Times New Roman"/>
          <w:sz w:val="28"/>
          <w:szCs w:val="28"/>
        </w:rPr>
        <w:t xml:space="preserve">Глава администрации                           </w:t>
      </w:r>
      <w:r w:rsidR="005E654D">
        <w:rPr>
          <w:rFonts w:ascii="Times New Roman" w:hAnsi="Times New Roman" w:cs="Times New Roman"/>
          <w:sz w:val="28"/>
          <w:szCs w:val="28"/>
        </w:rPr>
        <w:t xml:space="preserve">                </w:t>
      </w:r>
      <w:r w:rsidRPr="005E654D">
        <w:rPr>
          <w:rFonts w:ascii="Times New Roman" w:hAnsi="Times New Roman" w:cs="Times New Roman"/>
          <w:sz w:val="28"/>
          <w:szCs w:val="28"/>
        </w:rPr>
        <w:t xml:space="preserve">                  </w:t>
      </w:r>
      <w:r w:rsidR="00713912" w:rsidRPr="005E654D">
        <w:rPr>
          <w:rFonts w:ascii="Times New Roman" w:hAnsi="Times New Roman" w:cs="Times New Roman"/>
          <w:sz w:val="28"/>
          <w:szCs w:val="28"/>
        </w:rPr>
        <w:t xml:space="preserve">          </w:t>
      </w:r>
      <w:r w:rsidR="00DD6EE0" w:rsidRPr="005E654D">
        <w:rPr>
          <w:rFonts w:ascii="Times New Roman" w:hAnsi="Times New Roman" w:cs="Times New Roman"/>
          <w:sz w:val="28"/>
          <w:szCs w:val="28"/>
        </w:rPr>
        <w:t>А.П. Кутузо</w:t>
      </w:r>
      <w:r w:rsidR="00A00119" w:rsidRPr="005E654D">
        <w:rPr>
          <w:rFonts w:ascii="Times New Roman" w:hAnsi="Times New Roman" w:cs="Times New Roman"/>
          <w:sz w:val="28"/>
          <w:szCs w:val="28"/>
        </w:rPr>
        <w:t>в</w:t>
      </w: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5E654D" w:rsidRDefault="005E654D" w:rsidP="00302F6B">
      <w:pPr>
        <w:jc w:val="both"/>
        <w:rPr>
          <w:rFonts w:ascii="Times New Roman" w:hAnsi="Times New Roman" w:cs="Times New Roman"/>
          <w:sz w:val="28"/>
          <w:szCs w:val="28"/>
        </w:rPr>
      </w:pPr>
    </w:p>
    <w:p w:rsidR="007D66C2" w:rsidRDefault="007D66C2" w:rsidP="00302F6B">
      <w:pPr>
        <w:jc w:val="both"/>
        <w:rPr>
          <w:rFonts w:ascii="Times New Roman" w:hAnsi="Times New Roman" w:cs="Times New Roman"/>
          <w:sz w:val="28"/>
          <w:szCs w:val="28"/>
        </w:rPr>
      </w:pPr>
    </w:p>
    <w:p w:rsidR="006E7C16" w:rsidRDefault="006E7C16" w:rsidP="00302F6B">
      <w:pPr>
        <w:jc w:val="both"/>
        <w:rPr>
          <w:rFonts w:ascii="Times New Roman" w:hAnsi="Times New Roman" w:cs="Times New Roman"/>
          <w:sz w:val="28"/>
          <w:szCs w:val="28"/>
        </w:rPr>
      </w:pPr>
    </w:p>
    <w:p w:rsidR="006E7C16" w:rsidRDefault="006E7C16" w:rsidP="00302F6B">
      <w:pPr>
        <w:jc w:val="both"/>
        <w:rPr>
          <w:rFonts w:ascii="Times New Roman" w:hAnsi="Times New Roman" w:cs="Times New Roman"/>
          <w:sz w:val="28"/>
          <w:szCs w:val="28"/>
        </w:rPr>
      </w:pPr>
      <w:bookmarkStart w:id="0" w:name="_GoBack"/>
      <w:bookmarkEnd w:id="0"/>
    </w:p>
    <w:p w:rsidR="005E654D" w:rsidRPr="005E654D" w:rsidRDefault="005E654D" w:rsidP="00302F6B">
      <w:pPr>
        <w:jc w:val="both"/>
        <w:rPr>
          <w:rFonts w:ascii="Times New Roman" w:hAnsi="Times New Roman" w:cs="Times New Roman"/>
          <w:sz w:val="28"/>
          <w:szCs w:val="28"/>
        </w:rPr>
      </w:pPr>
    </w:p>
    <w:p w:rsidR="00CF3ADB" w:rsidRPr="005E654D" w:rsidRDefault="005E654D" w:rsidP="005E654D">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Матвеева М.В. </w:t>
      </w:r>
      <w:r w:rsidR="00DD6EE0" w:rsidRPr="00A00119">
        <w:rPr>
          <w:rFonts w:ascii="Times New Roman" w:eastAsia="Calibri" w:hAnsi="Times New Roman" w:cs="Times New Roman"/>
          <w:bCs/>
          <w:sz w:val="20"/>
          <w:szCs w:val="20"/>
        </w:rPr>
        <w:t xml:space="preserve"> (881379)99-4</w:t>
      </w:r>
      <w:r>
        <w:rPr>
          <w:rFonts w:ascii="Times New Roman" w:eastAsia="Calibri" w:hAnsi="Times New Roman" w:cs="Times New Roman"/>
          <w:bCs/>
          <w:sz w:val="20"/>
          <w:szCs w:val="20"/>
        </w:rPr>
        <w:t>70</w:t>
      </w:r>
      <w:r w:rsidR="00302F6B">
        <w:rPr>
          <w:rFonts w:ascii="Times New Roman" w:hAnsi="Times New Roman" w:cs="Times New Roman"/>
          <w:sz w:val="24"/>
          <w:szCs w:val="24"/>
        </w:rPr>
        <w:t xml:space="preserve">    </w:t>
      </w:r>
      <w:r w:rsidR="00713912" w:rsidRPr="00A00119">
        <w:rPr>
          <w:rFonts w:ascii="Times New Roman" w:eastAsia="Calibri" w:hAnsi="Times New Roman" w:cs="Times New Roman"/>
          <w:bCs/>
          <w:sz w:val="20"/>
          <w:szCs w:val="20"/>
        </w:rPr>
        <w:t xml:space="preserve">РАЗОСЛАНО: 2-дело, сайт -1, </w:t>
      </w:r>
      <w:r w:rsidR="006E7C16">
        <w:rPr>
          <w:rFonts w:ascii="Times New Roman" w:eastAsia="Calibri" w:hAnsi="Times New Roman" w:cs="Times New Roman"/>
          <w:bCs/>
          <w:sz w:val="20"/>
          <w:szCs w:val="20"/>
        </w:rPr>
        <w:t>Прокуратура – 1.</w:t>
      </w:r>
    </w:p>
    <w:p w:rsidR="00CF3ADB" w:rsidRPr="00A00119" w:rsidRDefault="00CF3ADB" w:rsidP="00A00119">
      <w:pPr>
        <w:autoSpaceDE w:val="0"/>
        <w:autoSpaceDN w:val="0"/>
        <w:adjustRightInd w:val="0"/>
        <w:spacing w:after="0" w:line="240" w:lineRule="auto"/>
        <w:jc w:val="both"/>
        <w:rPr>
          <w:rFonts w:ascii="Times New Roman" w:hAnsi="Times New Roman" w:cs="Times New Roman"/>
          <w:sz w:val="28"/>
          <w:szCs w:val="28"/>
        </w:rPr>
      </w:pPr>
    </w:p>
    <w:p w:rsidR="0084591D" w:rsidRPr="0084591D" w:rsidRDefault="0084591D" w:rsidP="0084591D">
      <w:pPr>
        <w:spacing w:after="0" w:line="20" w:lineRule="atLeast"/>
        <w:ind w:left="2770" w:right="-20"/>
        <w:jc w:val="right"/>
        <w:rPr>
          <w:rFonts w:ascii="Times New Roman" w:eastAsia="Calibri" w:hAnsi="Times New Roman" w:cs="Times New Roman"/>
          <w:color w:val="000000"/>
          <w:sz w:val="24"/>
          <w:szCs w:val="20"/>
          <w:lang w:eastAsia="ru-RU"/>
        </w:rPr>
      </w:pPr>
      <w:r w:rsidRPr="0084591D">
        <w:rPr>
          <w:rFonts w:ascii="Times New Roman" w:eastAsia="Calibri" w:hAnsi="Times New Roman" w:cs="Times New Roman"/>
          <w:color w:val="000000"/>
          <w:sz w:val="24"/>
          <w:szCs w:val="20"/>
          <w:lang w:eastAsia="ru-RU"/>
        </w:rPr>
        <w:t xml:space="preserve">Приложение №1 </w:t>
      </w:r>
    </w:p>
    <w:p w:rsidR="00D61187" w:rsidRDefault="00D61187" w:rsidP="0084591D">
      <w:pPr>
        <w:spacing w:after="0" w:line="20" w:lineRule="atLeast"/>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к</w:t>
      </w:r>
      <w:r w:rsidR="0084591D" w:rsidRPr="0084591D">
        <w:rPr>
          <w:rFonts w:ascii="Times New Roman" w:eastAsia="Times New Roman" w:hAnsi="Times New Roman" w:cs="Times New Roman"/>
          <w:sz w:val="24"/>
          <w:szCs w:val="20"/>
          <w:lang w:eastAsia="ru-RU"/>
        </w:rPr>
        <w:t xml:space="preserve"> постановлению </w:t>
      </w:r>
      <w:r>
        <w:rPr>
          <w:rFonts w:ascii="Times New Roman" w:eastAsia="Times New Roman" w:hAnsi="Times New Roman" w:cs="Times New Roman"/>
          <w:sz w:val="24"/>
          <w:szCs w:val="20"/>
          <w:lang w:eastAsia="ru-RU"/>
        </w:rPr>
        <w:t xml:space="preserve">администрации </w:t>
      </w:r>
    </w:p>
    <w:p w:rsidR="00D61187" w:rsidRDefault="00D61187" w:rsidP="0084591D">
      <w:pPr>
        <w:spacing w:after="0" w:line="20" w:lineRule="atLeast"/>
        <w:jc w:val="right"/>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МО Громовское сельское поселение</w:t>
      </w:r>
    </w:p>
    <w:p w:rsidR="0084591D" w:rsidRPr="0084591D" w:rsidRDefault="0084591D" w:rsidP="0084591D">
      <w:pPr>
        <w:spacing w:after="0" w:line="20" w:lineRule="atLeast"/>
        <w:jc w:val="right"/>
        <w:rPr>
          <w:rFonts w:ascii="Times New Roman" w:eastAsia="Times New Roman" w:hAnsi="Times New Roman" w:cs="Times New Roman"/>
          <w:sz w:val="24"/>
          <w:szCs w:val="20"/>
          <w:lang w:eastAsia="ru-RU"/>
        </w:rPr>
      </w:pPr>
      <w:r w:rsidRPr="0084591D">
        <w:rPr>
          <w:rFonts w:ascii="Times New Roman" w:eastAsia="Times New Roman" w:hAnsi="Times New Roman" w:cs="Times New Roman"/>
          <w:sz w:val="24"/>
          <w:szCs w:val="20"/>
          <w:lang w:eastAsia="ru-RU"/>
        </w:rPr>
        <w:t xml:space="preserve">от </w:t>
      </w:r>
      <w:r w:rsidR="00D61187">
        <w:rPr>
          <w:rFonts w:ascii="Times New Roman" w:eastAsia="Times New Roman" w:hAnsi="Times New Roman" w:cs="Times New Roman"/>
          <w:sz w:val="24"/>
          <w:szCs w:val="20"/>
          <w:lang w:eastAsia="ru-RU"/>
        </w:rPr>
        <w:t>19</w:t>
      </w:r>
      <w:r w:rsidRPr="0084591D">
        <w:rPr>
          <w:rFonts w:ascii="Times New Roman" w:eastAsia="Times New Roman" w:hAnsi="Times New Roman" w:cs="Times New Roman"/>
          <w:sz w:val="24"/>
          <w:szCs w:val="20"/>
          <w:lang w:eastAsia="ru-RU"/>
        </w:rPr>
        <w:t xml:space="preserve"> февраля 2020 года    №</w:t>
      </w:r>
      <w:r w:rsidR="00D61187">
        <w:rPr>
          <w:rFonts w:ascii="Times New Roman" w:eastAsia="Times New Roman" w:hAnsi="Times New Roman" w:cs="Times New Roman"/>
          <w:sz w:val="24"/>
          <w:szCs w:val="20"/>
          <w:lang w:eastAsia="ru-RU"/>
        </w:rPr>
        <w:t xml:space="preserve"> 9</w:t>
      </w:r>
      <w:r w:rsidR="00ED4942">
        <w:rPr>
          <w:rFonts w:ascii="Times New Roman" w:eastAsia="Times New Roman" w:hAnsi="Times New Roman" w:cs="Times New Roman"/>
          <w:sz w:val="24"/>
          <w:szCs w:val="20"/>
          <w:lang w:eastAsia="ru-RU"/>
        </w:rPr>
        <w:t>5</w:t>
      </w:r>
      <w:r w:rsidRPr="0084591D">
        <w:rPr>
          <w:rFonts w:ascii="Times New Roman" w:eastAsia="Times New Roman" w:hAnsi="Times New Roman" w:cs="Times New Roman"/>
          <w:sz w:val="24"/>
          <w:szCs w:val="20"/>
          <w:lang w:eastAsia="ru-RU"/>
        </w:rPr>
        <w:t xml:space="preserve"> </w:t>
      </w:r>
    </w:p>
    <w:p w:rsidR="0084591D" w:rsidRPr="0084591D" w:rsidRDefault="0084591D" w:rsidP="0084591D">
      <w:pPr>
        <w:spacing w:after="0" w:line="20" w:lineRule="atLeast"/>
        <w:jc w:val="right"/>
        <w:rPr>
          <w:rFonts w:ascii="Times New Roman" w:eastAsia="Times New Roman" w:hAnsi="Times New Roman" w:cs="Times New Roman"/>
          <w:sz w:val="24"/>
          <w:szCs w:val="28"/>
          <w:lang w:eastAsia="ru-RU"/>
        </w:rPr>
      </w:pPr>
    </w:p>
    <w:p w:rsidR="0084591D" w:rsidRPr="0084591D" w:rsidRDefault="0084591D" w:rsidP="0084591D">
      <w:pPr>
        <w:spacing w:after="0" w:line="20" w:lineRule="atLeast"/>
        <w:jc w:val="right"/>
        <w:rPr>
          <w:rFonts w:ascii="Times New Roman" w:eastAsia="Times New Roman" w:hAnsi="Times New Roman" w:cs="Times New Roman"/>
          <w:sz w:val="24"/>
          <w:szCs w:val="28"/>
          <w:lang w:eastAsia="ru-RU"/>
        </w:rPr>
      </w:pPr>
    </w:p>
    <w:p w:rsidR="0084591D" w:rsidRPr="0084591D" w:rsidRDefault="0084591D" w:rsidP="0084591D">
      <w:pPr>
        <w:autoSpaceDE w:val="0"/>
        <w:autoSpaceDN w:val="0"/>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МУНИЦИПАЛЬНАЯ ПРОГРАММА</w:t>
      </w:r>
    </w:p>
    <w:p w:rsidR="0084591D" w:rsidRPr="0084591D" w:rsidRDefault="0084591D" w:rsidP="0084591D">
      <w:pPr>
        <w:autoSpaceDE w:val="0"/>
        <w:autoSpaceDN w:val="0"/>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«Развитие автомобильных дорог муниципального образования Громовское</w:t>
      </w:r>
      <w:r w:rsidRPr="0084591D">
        <w:rPr>
          <w:rFonts w:ascii="Times New Roman" w:eastAsia="Times New Roman" w:hAnsi="Times New Roman" w:cs="Times New Roman"/>
          <w:sz w:val="24"/>
          <w:szCs w:val="28"/>
          <w:lang w:eastAsia="ru-RU"/>
        </w:rPr>
        <w:t xml:space="preserve"> </w:t>
      </w:r>
      <w:r w:rsidRPr="0084591D">
        <w:rPr>
          <w:rFonts w:ascii="Times New Roman" w:eastAsia="Times New Roman" w:hAnsi="Times New Roman" w:cs="Times New Roman"/>
          <w:b/>
          <w:sz w:val="24"/>
          <w:szCs w:val="28"/>
          <w:lang w:eastAsia="ru-RU"/>
        </w:rPr>
        <w:t xml:space="preserve">сельское поселение муниципального образования Приозерский муниципальный район Ленинградской области на 2019 год» </w:t>
      </w:r>
    </w:p>
    <w:p w:rsidR="0084591D" w:rsidRPr="0084591D" w:rsidRDefault="0084591D" w:rsidP="0084591D">
      <w:pPr>
        <w:autoSpaceDE w:val="0"/>
        <w:autoSpaceDN w:val="0"/>
        <w:spacing w:after="0" w:line="240" w:lineRule="auto"/>
        <w:jc w:val="center"/>
        <w:rPr>
          <w:rFonts w:ascii="Times New Roman" w:eastAsia="Times New Roman" w:hAnsi="Times New Roman" w:cs="Times New Roman"/>
          <w:b/>
          <w:sz w:val="18"/>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84591D" w:rsidRPr="0084591D" w:rsidTr="00D47858">
        <w:trPr>
          <w:trHeight w:val="1111"/>
        </w:trPr>
        <w:tc>
          <w:tcPr>
            <w:tcW w:w="3085" w:type="dxa"/>
            <w:shd w:val="clear" w:color="auto" w:fill="auto"/>
          </w:tcPr>
          <w:p w:rsidR="0084591D" w:rsidRPr="0084591D" w:rsidRDefault="0084591D" w:rsidP="0084591D">
            <w:pPr>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Полное наименование</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Муниципальная программа «Развитие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2019г.»</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p>
        </w:tc>
      </w:tr>
      <w:tr w:rsidR="0084591D" w:rsidRPr="0084591D" w:rsidTr="00D47858">
        <w:trPr>
          <w:trHeight w:val="328"/>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Ответственный исполнитель муниципальной программы </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Глава администрации МО Громовское сельское поселение  </w:t>
            </w:r>
          </w:p>
        </w:tc>
      </w:tr>
      <w:tr w:rsidR="0084591D" w:rsidRPr="0084591D" w:rsidTr="00D47858">
        <w:trPr>
          <w:trHeight w:val="208"/>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Соисполнители муниципальной программы</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Специалист администрации МО Громовское сельское поселение  </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p>
        </w:tc>
      </w:tr>
      <w:tr w:rsidR="0084591D" w:rsidRPr="0084591D" w:rsidTr="00D47858">
        <w:trPr>
          <w:trHeight w:val="266"/>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Участники муниципальной программы</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Начальник сектора экономики и финансов МО Громовское сельское поселение  </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p>
        </w:tc>
      </w:tr>
      <w:tr w:rsidR="0084591D" w:rsidRPr="0084591D" w:rsidTr="00D47858">
        <w:trPr>
          <w:trHeight w:val="270"/>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Подпрограммы муниципальной программы</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2019г.»</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p>
        </w:tc>
      </w:tr>
      <w:tr w:rsidR="0084591D" w:rsidRPr="0084591D" w:rsidTr="00D47858">
        <w:trPr>
          <w:trHeight w:val="187"/>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Цели муниципальной программы</w:t>
            </w:r>
          </w:p>
        </w:tc>
        <w:tc>
          <w:tcPr>
            <w:tcW w:w="6379" w:type="dxa"/>
            <w:shd w:val="clear" w:color="auto" w:fill="auto"/>
          </w:tcPr>
          <w:p w:rsidR="0084591D" w:rsidRPr="0084591D" w:rsidRDefault="0084591D" w:rsidP="0084591D">
            <w:pPr>
              <w:autoSpaceDE w:val="0"/>
              <w:autoSpaceDN w:val="0"/>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выполнение полномочий, связанных с организацией дорожной деятельности в отношении автомобильных дорог местного значения</w:t>
            </w:r>
          </w:p>
          <w:p w:rsidR="0084591D" w:rsidRPr="0084591D" w:rsidRDefault="0084591D" w:rsidP="0084591D">
            <w:pPr>
              <w:autoSpaceDE w:val="0"/>
              <w:autoSpaceDN w:val="0"/>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сохранение и совершенствование сети автомобильных дорог местного значения</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p>
        </w:tc>
      </w:tr>
      <w:tr w:rsidR="0084591D" w:rsidRPr="0084591D" w:rsidTr="00D47858">
        <w:trPr>
          <w:trHeight w:val="109"/>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Задачи муниципальной программы</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повышение уровня содержания автомобильных дорог местного значения</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восстановление первоначальных транспортно-эксплуатационных характеристик и потребительских свойств автодорог и сооружений на них</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обеспечение безопасности дорожного движения на территории муниципального образования Громовское сельское поселение</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p>
        </w:tc>
      </w:tr>
      <w:tr w:rsidR="0084591D" w:rsidRPr="0084591D" w:rsidTr="00D47858">
        <w:trPr>
          <w:trHeight w:val="119"/>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Целевые индикаторы и показатели муниципальной программы</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приведение в нормативное состояние автомобильные дороги местного значения и инженерные сооружения на них</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p>
        </w:tc>
      </w:tr>
      <w:tr w:rsidR="0084591D" w:rsidRPr="0084591D" w:rsidTr="00D47858">
        <w:trPr>
          <w:trHeight w:val="141"/>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lastRenderedPageBreak/>
              <w:t xml:space="preserve">  Этапы и сроки реализации муниципальной программы</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Этапы и сроки реализации:</w:t>
            </w:r>
          </w:p>
          <w:p w:rsidR="0084591D" w:rsidRPr="0084591D" w:rsidRDefault="0084591D" w:rsidP="0084591D">
            <w:pPr>
              <w:widowControl w:val="0"/>
              <w:numPr>
                <w:ilvl w:val="0"/>
                <w:numId w:val="10"/>
              </w:numPr>
              <w:autoSpaceDE w:val="0"/>
              <w:autoSpaceDN w:val="0"/>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01.01.2019– 31.12.2019.</w:t>
            </w:r>
          </w:p>
          <w:p w:rsidR="0084591D" w:rsidRPr="0084591D" w:rsidRDefault="0084591D" w:rsidP="0084591D">
            <w:pPr>
              <w:widowControl w:val="0"/>
              <w:autoSpaceDE w:val="0"/>
              <w:autoSpaceDN w:val="0"/>
              <w:spacing w:after="0" w:line="240" w:lineRule="auto"/>
              <w:ind w:left="1080"/>
              <w:jc w:val="both"/>
              <w:rPr>
                <w:rFonts w:ascii="Times New Roman" w:eastAsia="Times New Roman" w:hAnsi="Times New Roman" w:cs="Times New Roman"/>
                <w:sz w:val="24"/>
                <w:szCs w:val="28"/>
                <w:lang w:eastAsia="ru-RU"/>
              </w:rPr>
            </w:pPr>
          </w:p>
        </w:tc>
      </w:tr>
      <w:tr w:rsidR="0084591D" w:rsidRPr="0084591D" w:rsidTr="00D47858">
        <w:trPr>
          <w:trHeight w:val="119"/>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Объемы бюджетных ассигнований муниципальной программы</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Общий объем финансирования составляет  1 540,4 руб. Из  них:</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Бюджет Ленинградской области – 863,7 тыс. руб.</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Бюджет Муниципального образования:</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- 676,7 тыс. руб.</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p>
        </w:tc>
      </w:tr>
      <w:tr w:rsidR="0084591D" w:rsidRPr="0084591D" w:rsidTr="00D47858">
        <w:trPr>
          <w:trHeight w:val="141"/>
        </w:trPr>
        <w:tc>
          <w:tcPr>
            <w:tcW w:w="3085" w:type="dxa"/>
            <w:shd w:val="clear" w:color="auto" w:fill="auto"/>
          </w:tcPr>
          <w:p w:rsidR="0084591D" w:rsidRPr="0084591D" w:rsidRDefault="0084591D" w:rsidP="0084591D">
            <w:pPr>
              <w:widowControl w:val="0"/>
              <w:autoSpaceDE w:val="0"/>
              <w:autoSpaceDN w:val="0"/>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Ожидаемые результаты реализации муниципальной программы</w:t>
            </w:r>
          </w:p>
        </w:tc>
        <w:tc>
          <w:tcPr>
            <w:tcW w:w="6379" w:type="dxa"/>
            <w:shd w:val="clear" w:color="auto" w:fill="auto"/>
          </w:tcPr>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улучшение потребительских свойств автомобильных дорог и сооружений на них</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повышение качества дорожных работ, надежности и </w:t>
            </w:r>
            <w:proofErr w:type="gramStart"/>
            <w:r w:rsidRPr="0084591D">
              <w:rPr>
                <w:rFonts w:ascii="Times New Roman" w:eastAsia="Times New Roman" w:hAnsi="Times New Roman" w:cs="Times New Roman"/>
                <w:sz w:val="24"/>
                <w:szCs w:val="28"/>
                <w:lang w:eastAsia="ru-RU"/>
              </w:rPr>
              <w:t>долговечности</w:t>
            </w:r>
            <w:proofErr w:type="gramEnd"/>
            <w:r w:rsidRPr="0084591D">
              <w:rPr>
                <w:rFonts w:ascii="Times New Roman" w:eastAsia="Times New Roman" w:hAnsi="Times New Roman" w:cs="Times New Roman"/>
                <w:sz w:val="24"/>
                <w:szCs w:val="28"/>
                <w:lang w:eastAsia="ru-RU"/>
              </w:rPr>
              <w:t xml:space="preserve"> автомобильных дорог и сооружений на них</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сокращение дорожно-транспортных происшествий по причине неудовлетворительных дорожных условий</w:t>
            </w:r>
          </w:p>
          <w:p w:rsidR="0084591D" w:rsidRPr="0084591D" w:rsidRDefault="0084591D" w:rsidP="0084591D">
            <w:pPr>
              <w:widowControl w:val="0"/>
              <w:autoSpaceDE w:val="0"/>
              <w:autoSpaceDN w:val="0"/>
              <w:spacing w:after="0" w:line="240" w:lineRule="auto"/>
              <w:ind w:firstLine="720"/>
              <w:jc w:val="both"/>
              <w:rPr>
                <w:rFonts w:ascii="Times New Roman" w:eastAsia="Times New Roman" w:hAnsi="Times New Roman" w:cs="Times New Roman"/>
                <w:sz w:val="24"/>
                <w:szCs w:val="28"/>
                <w:lang w:eastAsia="ru-RU"/>
              </w:rPr>
            </w:pPr>
          </w:p>
        </w:tc>
      </w:tr>
    </w:tbl>
    <w:p w:rsidR="0084591D" w:rsidRPr="0084591D" w:rsidRDefault="0084591D" w:rsidP="0084591D">
      <w:pPr>
        <w:autoSpaceDE w:val="0"/>
        <w:autoSpaceDN w:val="0"/>
        <w:spacing w:after="0" w:line="240" w:lineRule="auto"/>
        <w:rPr>
          <w:rFonts w:ascii="Times New Roman" w:eastAsia="Times New Roman" w:hAnsi="Times New Roman" w:cs="Times New Roman"/>
          <w:b/>
          <w:sz w:val="24"/>
          <w:szCs w:val="28"/>
          <w:lang w:eastAsia="ru-RU"/>
        </w:rPr>
      </w:pPr>
    </w:p>
    <w:p w:rsidR="0084591D" w:rsidRPr="0084591D" w:rsidRDefault="0084591D" w:rsidP="0084591D">
      <w:pPr>
        <w:autoSpaceDE w:val="0"/>
        <w:autoSpaceDN w:val="0"/>
        <w:spacing w:after="0" w:line="240" w:lineRule="auto"/>
        <w:jc w:val="center"/>
        <w:rPr>
          <w:rFonts w:ascii="Times New Roman" w:eastAsia="Times New Roman" w:hAnsi="Times New Roman" w:cs="Times New Roman"/>
          <w:b/>
          <w:sz w:val="24"/>
          <w:szCs w:val="28"/>
          <w:lang w:eastAsia="ru-RU"/>
        </w:rPr>
      </w:pPr>
    </w:p>
    <w:p w:rsidR="0084591D" w:rsidRPr="0084591D" w:rsidRDefault="0084591D" w:rsidP="0084591D">
      <w:pPr>
        <w:autoSpaceDE w:val="0"/>
        <w:autoSpaceDN w:val="0"/>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Характеристика муниципального образования Громовское</w:t>
      </w:r>
    </w:p>
    <w:p w:rsidR="0084591D" w:rsidRPr="0084591D" w:rsidRDefault="0084591D" w:rsidP="0084591D">
      <w:pPr>
        <w:autoSpaceDE w:val="0"/>
        <w:autoSpaceDN w:val="0"/>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сельское поселение и анализ современного состояния дорожной сети и придомовой территории</w:t>
      </w:r>
    </w:p>
    <w:p w:rsidR="0084591D" w:rsidRPr="0084591D" w:rsidRDefault="0084591D" w:rsidP="0084591D">
      <w:pPr>
        <w:autoSpaceDE w:val="0"/>
        <w:autoSpaceDN w:val="0"/>
        <w:spacing w:after="0" w:line="240" w:lineRule="auto"/>
        <w:jc w:val="center"/>
        <w:rPr>
          <w:rFonts w:ascii="Times New Roman" w:eastAsia="Times New Roman" w:hAnsi="Times New Roman" w:cs="Times New Roman"/>
          <w:sz w:val="24"/>
          <w:szCs w:val="28"/>
          <w:lang w:eastAsia="ru-RU"/>
        </w:rPr>
      </w:pP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r>
      <w:proofErr w:type="gramStart"/>
      <w:r w:rsidRPr="0084591D">
        <w:rPr>
          <w:rFonts w:ascii="Times New Roman" w:eastAsia="Times New Roman" w:hAnsi="Times New Roman" w:cs="Times New Roman"/>
          <w:sz w:val="24"/>
          <w:szCs w:val="28"/>
          <w:lang w:eastAsia="ru-RU"/>
        </w:rPr>
        <w:t>Муниципального образования Громовское сельское поселение входит в состав муниципального образования Приозерский муниципальный район Ленинградской области, граничит на севере с МО Ларионовское сельское поселение  и с МО Мельниковское сельское поселение, на востоке с Ладожским озером, на юге с МО Запорожское сельское поселение и с МО Ромашкинское сельское поселение, на юго-западе с МО Петровское сельское поселение и, на западе с МО Плодовское</w:t>
      </w:r>
      <w:proofErr w:type="gramEnd"/>
      <w:r w:rsidRPr="0084591D">
        <w:rPr>
          <w:rFonts w:ascii="Times New Roman" w:eastAsia="Times New Roman" w:hAnsi="Times New Roman" w:cs="Times New Roman"/>
          <w:sz w:val="24"/>
          <w:szCs w:val="28"/>
          <w:lang w:eastAsia="ru-RU"/>
        </w:rPr>
        <w:t xml:space="preserve"> сельское поселение.</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Наиболее актуальными проблемами дорожного хозяйства муниципального образования Громовское сельское поселение являются:</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отсутствие усовершенствованного покрытия на дорогах;</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неудовлетворительное состояние дорожных покрытий дворовых территорий.</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Общая протяженность дорог МО Громовское сельское поселение составляет 139,7 км</w:t>
      </w:r>
      <w:proofErr w:type="gramStart"/>
      <w:r w:rsidRPr="0084591D">
        <w:rPr>
          <w:rFonts w:ascii="Times New Roman" w:eastAsia="Times New Roman" w:hAnsi="Times New Roman" w:cs="Times New Roman"/>
          <w:sz w:val="24"/>
          <w:szCs w:val="28"/>
          <w:lang w:eastAsia="ru-RU"/>
        </w:rPr>
        <w:t>.</w:t>
      </w:r>
      <w:proofErr w:type="gramEnd"/>
      <w:r w:rsidRPr="0084591D">
        <w:rPr>
          <w:rFonts w:ascii="Times New Roman" w:eastAsia="Times New Roman" w:hAnsi="Times New Roman" w:cs="Times New Roman"/>
          <w:sz w:val="24"/>
          <w:szCs w:val="28"/>
          <w:lang w:eastAsia="ru-RU"/>
        </w:rPr>
        <w:t xml:space="preserve"> </w:t>
      </w:r>
      <w:proofErr w:type="gramStart"/>
      <w:r w:rsidRPr="0084591D">
        <w:rPr>
          <w:rFonts w:ascii="Times New Roman" w:eastAsia="Times New Roman" w:hAnsi="Times New Roman" w:cs="Times New Roman"/>
          <w:sz w:val="24"/>
          <w:szCs w:val="28"/>
          <w:lang w:eastAsia="ru-RU"/>
        </w:rPr>
        <w:t>в</w:t>
      </w:r>
      <w:proofErr w:type="gramEnd"/>
      <w:r w:rsidRPr="0084591D">
        <w:rPr>
          <w:rFonts w:ascii="Times New Roman" w:eastAsia="Times New Roman" w:hAnsi="Times New Roman" w:cs="Times New Roman"/>
          <w:sz w:val="24"/>
          <w:szCs w:val="28"/>
          <w:lang w:eastAsia="ru-RU"/>
        </w:rPr>
        <w:t xml:space="preserve"> том числе дорог местного значения 43,2 км.</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В неудовлетворительном состоянии (требующем ремонта) находится более 18 км</w:t>
      </w:r>
      <w:proofErr w:type="gramStart"/>
      <w:r w:rsidRPr="0084591D">
        <w:rPr>
          <w:rFonts w:ascii="Times New Roman" w:eastAsia="Times New Roman" w:hAnsi="Times New Roman" w:cs="Times New Roman"/>
          <w:sz w:val="24"/>
          <w:szCs w:val="28"/>
          <w:lang w:eastAsia="ru-RU"/>
        </w:rPr>
        <w:t>.</w:t>
      </w:r>
      <w:proofErr w:type="gramEnd"/>
      <w:r w:rsidRPr="0084591D">
        <w:rPr>
          <w:rFonts w:ascii="Times New Roman" w:eastAsia="Times New Roman" w:hAnsi="Times New Roman" w:cs="Times New Roman"/>
          <w:sz w:val="24"/>
          <w:szCs w:val="28"/>
          <w:lang w:eastAsia="ru-RU"/>
        </w:rPr>
        <w:t xml:space="preserve"> </w:t>
      </w:r>
      <w:proofErr w:type="gramStart"/>
      <w:r w:rsidRPr="0084591D">
        <w:rPr>
          <w:rFonts w:ascii="Times New Roman" w:eastAsia="Times New Roman" w:hAnsi="Times New Roman" w:cs="Times New Roman"/>
          <w:sz w:val="24"/>
          <w:szCs w:val="28"/>
          <w:lang w:eastAsia="ru-RU"/>
        </w:rPr>
        <w:t>и</w:t>
      </w:r>
      <w:proofErr w:type="gramEnd"/>
      <w:r w:rsidRPr="0084591D">
        <w:rPr>
          <w:rFonts w:ascii="Times New Roman" w:eastAsia="Times New Roman" w:hAnsi="Times New Roman" w:cs="Times New Roman"/>
          <w:sz w:val="24"/>
          <w:szCs w:val="28"/>
          <w:lang w:eastAsia="ru-RU"/>
        </w:rPr>
        <w:t>з них к первоначальному ремонту представлены ул.  Строителей, поселок станция Громово, ул. Сиреневая п. Громово.</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Для обеспечения устойчивого экономического роста и повышения уровня жизни населения, снижения аварийности на дорогах муниципального образования необходимо совершенствование технического состояния дорог и придомовой территории.</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r>
    </w:p>
    <w:p w:rsidR="0084591D" w:rsidRPr="0084591D" w:rsidRDefault="0084591D" w:rsidP="0084591D">
      <w:pPr>
        <w:autoSpaceDE w:val="0"/>
        <w:autoSpaceDN w:val="0"/>
        <w:spacing w:after="0" w:line="240" w:lineRule="auto"/>
        <w:ind w:firstLine="851"/>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При разработке программы:</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проведен анализ современного состояния дорожной сети в муниципальном образовании Громовское сельское поселение;</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lastRenderedPageBreak/>
        <w:tab/>
        <w:t>- сформирован перечень дорог и придомовых территорий, намеченных к ремонту;</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определены необходимые объемы работ по улично-дорожной сети и придомовым территориям;</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составлены дефектные ведомости по дорогам и придомовой территории, намеченным к ремонту;</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определены сроки, объемы и источники финансирования мероприятий Программы.</w:t>
      </w: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Цели и задачи Программы.</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Целями программы является:</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повышение эффективности и безопасности функционирования сети дорог и придомовых территорий в муниципальном образовании Громовское сельское поселение;</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обеспечение жизненно  важных социально-экономических интересов в муниципальном образовании Громовское сельское поселение;</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сохранение наиболее благоприятных условий проживания населения и обеспечение устойчивого развития сельского поселения.</w:t>
      </w:r>
    </w:p>
    <w:p w:rsidR="0084591D" w:rsidRPr="0084591D" w:rsidRDefault="0084591D" w:rsidP="0084591D">
      <w:pPr>
        <w:autoSpaceDE w:val="0"/>
        <w:autoSpaceDN w:val="0"/>
        <w:spacing w:after="0" w:line="240" w:lineRule="auto"/>
        <w:ind w:firstLine="851"/>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Основными задачами программы является:</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улучшение транспортно-эксплуатационного состояния существующей дорожной сети  в муниципальном образовании Громовское сельское поселение;</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ликвидация очагов аварийности и улучшение инженерного благоустройства дорожной сети в муниципальном образовании Громовское сельское поселение;</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приоритетное направление социально-экономического и транспортного развития муниципального образования Громовское сельское поселение.</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Программа включает в себя комплекс скоординированных мероприятий, необходимых для содержания и </w:t>
      </w:r>
      <w:proofErr w:type="gramStart"/>
      <w:r w:rsidRPr="0084591D">
        <w:rPr>
          <w:rFonts w:ascii="Times New Roman" w:eastAsia="Times New Roman" w:hAnsi="Times New Roman" w:cs="Times New Roman"/>
          <w:sz w:val="24"/>
          <w:szCs w:val="28"/>
          <w:lang w:eastAsia="ru-RU"/>
        </w:rPr>
        <w:t>восстановления</w:t>
      </w:r>
      <w:proofErr w:type="gramEnd"/>
      <w:r w:rsidRPr="0084591D">
        <w:rPr>
          <w:rFonts w:ascii="Times New Roman" w:eastAsia="Times New Roman" w:hAnsi="Times New Roman" w:cs="Times New Roman"/>
          <w:sz w:val="24"/>
          <w:szCs w:val="28"/>
          <w:lang w:eastAsia="ru-RU"/>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Эффективность осуществления мероприятий будет непосредственно зависеть от возможностей финансового обеспечения Программы.</w:t>
      </w: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sz w:val="24"/>
          <w:szCs w:val="28"/>
          <w:lang w:eastAsia="ru-RU"/>
        </w:rPr>
      </w:pP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 xml:space="preserve">Основные программные мероприятия и механизм </w:t>
      </w: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реализации Программы.</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ab/>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Механизм реализации Программы включает в себя систему комплексных мероприятий.</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Реализации Программы предусматривает целевое использование сре</w:t>
      </w:r>
      <w:proofErr w:type="gramStart"/>
      <w:r w:rsidRPr="0084591D">
        <w:rPr>
          <w:rFonts w:ascii="Times New Roman" w:eastAsia="Times New Roman" w:hAnsi="Times New Roman" w:cs="Times New Roman"/>
          <w:sz w:val="24"/>
          <w:szCs w:val="28"/>
          <w:lang w:eastAsia="ru-RU"/>
        </w:rPr>
        <w:t>дств в с</w:t>
      </w:r>
      <w:proofErr w:type="gramEnd"/>
      <w:r w:rsidRPr="0084591D">
        <w:rPr>
          <w:rFonts w:ascii="Times New Roman" w:eastAsia="Times New Roman" w:hAnsi="Times New Roman" w:cs="Times New Roman"/>
          <w:sz w:val="24"/>
          <w:szCs w:val="28"/>
          <w:lang w:eastAsia="ru-RU"/>
        </w:rPr>
        <w:t>оответствии с поставленными задачами.</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Основными вопросами, подлежащими контролю в процессе реализации Программы, являются:</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эффективное и целевое использование средств бюджета;</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w:t>
      </w:r>
      <w:r w:rsidRPr="0084591D">
        <w:rPr>
          <w:rFonts w:ascii="Times New Roman" w:eastAsia="Times New Roman" w:hAnsi="Times New Roman" w:cs="Times New Roman"/>
          <w:sz w:val="24"/>
          <w:szCs w:val="28"/>
          <w:lang w:eastAsia="ru-RU"/>
        </w:rPr>
        <w:lastRenderedPageBreak/>
        <w:t>ремонту и содержанию автомобильных дорог местного значения  с подрядной организацией;</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осуществление </w:t>
      </w:r>
      <w:proofErr w:type="gramStart"/>
      <w:r w:rsidRPr="0084591D">
        <w:rPr>
          <w:rFonts w:ascii="Times New Roman" w:eastAsia="Times New Roman" w:hAnsi="Times New Roman" w:cs="Times New Roman"/>
          <w:sz w:val="24"/>
          <w:szCs w:val="28"/>
          <w:lang w:eastAsia="ru-RU"/>
        </w:rPr>
        <w:t>контроля за</w:t>
      </w:r>
      <w:proofErr w:type="gramEnd"/>
      <w:r w:rsidRPr="0084591D">
        <w:rPr>
          <w:rFonts w:ascii="Times New Roman" w:eastAsia="Times New Roman" w:hAnsi="Times New Roman" w:cs="Times New Roman"/>
          <w:sz w:val="24"/>
          <w:szCs w:val="28"/>
          <w:lang w:eastAsia="ru-RU"/>
        </w:rPr>
        <w:t xml:space="preserve"> соблюдением требований строительных норм и правил, государственных стандартов и технических регламентов;</w:t>
      </w:r>
    </w:p>
    <w:p w:rsidR="0084591D" w:rsidRPr="0084591D" w:rsidRDefault="0084591D" w:rsidP="0084591D">
      <w:pPr>
        <w:autoSpaceDE w:val="0"/>
        <w:autoSpaceDN w:val="0"/>
        <w:spacing w:after="0" w:line="240" w:lineRule="auto"/>
        <w:ind w:firstLine="851"/>
        <w:jc w:val="both"/>
        <w:rPr>
          <w:rFonts w:ascii="Arial" w:eastAsia="Times New Roman" w:hAnsi="Arial" w:cs="Arial"/>
          <w:sz w:val="24"/>
          <w:szCs w:val="28"/>
          <w:lang w:eastAsia="ru-RU"/>
        </w:rPr>
      </w:pPr>
      <w:r w:rsidRPr="0084591D">
        <w:rPr>
          <w:rFonts w:ascii="Times New Roman" w:eastAsia="Times New Roman" w:hAnsi="Times New Roman" w:cs="Times New Roman"/>
          <w:sz w:val="24"/>
          <w:szCs w:val="28"/>
          <w:lang w:eastAsia="ru-RU"/>
        </w:rPr>
        <w:t>- гарантийными обязательствами подрядных организаций по поддержанию требуемого состояния объектов.</w:t>
      </w:r>
      <w:r w:rsidRPr="0084591D">
        <w:rPr>
          <w:rFonts w:ascii="Arial" w:eastAsia="Times New Roman" w:hAnsi="Arial" w:cs="Arial"/>
          <w:sz w:val="24"/>
          <w:szCs w:val="28"/>
          <w:lang w:eastAsia="ru-RU"/>
        </w:rPr>
        <w:t xml:space="preserve"> </w:t>
      </w:r>
    </w:p>
    <w:p w:rsidR="0084591D" w:rsidRPr="0084591D" w:rsidRDefault="0084591D" w:rsidP="0084591D">
      <w:pPr>
        <w:autoSpaceDE w:val="0"/>
        <w:autoSpaceDN w:val="0"/>
        <w:spacing w:after="0" w:line="240" w:lineRule="auto"/>
        <w:ind w:firstLine="851"/>
        <w:jc w:val="both"/>
        <w:rPr>
          <w:rFonts w:ascii="Arial" w:eastAsia="Times New Roman" w:hAnsi="Arial" w:cs="Arial"/>
          <w:sz w:val="24"/>
          <w:szCs w:val="28"/>
          <w:lang w:eastAsia="ru-RU"/>
        </w:rPr>
      </w:pPr>
    </w:p>
    <w:p w:rsidR="0084591D" w:rsidRPr="0084591D" w:rsidRDefault="0084591D" w:rsidP="0084591D">
      <w:pPr>
        <w:shd w:val="clear" w:color="auto" w:fill="FFFFFF"/>
        <w:spacing w:after="0" w:line="312" w:lineRule="atLeast"/>
        <w:ind w:firstLine="851"/>
        <w:jc w:val="center"/>
        <w:textAlignment w:val="baseline"/>
        <w:rPr>
          <w:rFonts w:ascii="Helvetica" w:eastAsia="Times New Roman" w:hAnsi="Helvetica" w:cs="Helvetica"/>
          <w:b/>
          <w:sz w:val="26"/>
          <w:szCs w:val="28"/>
          <w:lang w:eastAsia="ru-RU"/>
        </w:rPr>
      </w:pPr>
      <w:r w:rsidRPr="0084591D">
        <w:rPr>
          <w:rFonts w:ascii="Times New Roman" w:eastAsia="Times New Roman" w:hAnsi="Times New Roman" w:cs="Times New Roman"/>
          <w:b/>
          <w:sz w:val="24"/>
          <w:szCs w:val="28"/>
          <w:bdr w:val="none" w:sz="0" w:space="0" w:color="auto" w:frame="1"/>
          <w:lang w:eastAsia="ru-RU"/>
        </w:rPr>
        <w:t>Анализ рисков реализации муниципальной программы</w:t>
      </w:r>
    </w:p>
    <w:p w:rsidR="0084591D" w:rsidRPr="0084591D" w:rsidRDefault="0084591D" w:rsidP="0084591D">
      <w:pPr>
        <w:shd w:val="clear" w:color="auto" w:fill="FFFFFF"/>
        <w:spacing w:after="0" w:line="312" w:lineRule="atLeast"/>
        <w:ind w:firstLine="851"/>
        <w:jc w:val="center"/>
        <w:textAlignment w:val="baseline"/>
        <w:rPr>
          <w:rFonts w:ascii="Helvetica" w:eastAsia="Times New Roman" w:hAnsi="Helvetica" w:cs="Helvetica"/>
          <w:b/>
          <w:sz w:val="26"/>
          <w:szCs w:val="28"/>
          <w:lang w:eastAsia="ru-RU"/>
        </w:rPr>
      </w:pPr>
      <w:r w:rsidRPr="0084591D">
        <w:rPr>
          <w:rFonts w:ascii="Times New Roman" w:eastAsia="Times New Roman" w:hAnsi="Times New Roman" w:cs="Times New Roman"/>
          <w:b/>
          <w:sz w:val="24"/>
          <w:szCs w:val="28"/>
          <w:bdr w:val="none" w:sz="0" w:space="0" w:color="auto" w:frame="1"/>
          <w:lang w:eastAsia="ru-RU"/>
        </w:rPr>
        <w:t>и меры по оптимизации их негативного влияния</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В рамках реализации муниципальной программы выделяются следующие риски:</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-правовые риски, связанные с изменением федерального законодательства и областного законодательства;</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-финансовые риски;</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-административные риски;</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-целевые риски.</w:t>
      </w:r>
    </w:p>
    <w:p w:rsidR="0084591D" w:rsidRPr="0084591D" w:rsidRDefault="0084591D" w:rsidP="0084591D">
      <w:pPr>
        <w:shd w:val="clear" w:color="auto" w:fill="FFFFFF"/>
        <w:spacing w:after="0" w:line="312" w:lineRule="atLeast"/>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Для минимизации воздействия указанных рисков планируется:</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-на этапе разработки проектов документов привлекать к обсуждению основные заинтересованные стороны, которые впоследствии должны принять участие в согласовании проектов документов;</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-проводить мониторинг планируемых изменений федерального законодательства и областного законодательства в сфере регулирования муниципальной программы.</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 xml:space="preserve">Финансовые риски связаны с возникновением бюджетного дефицита и вследствие этого с недостаточным уровнем финансового обеспечения, </w:t>
      </w:r>
      <w:proofErr w:type="spellStart"/>
      <w:r w:rsidRPr="0084591D">
        <w:rPr>
          <w:rFonts w:ascii="Times New Roman" w:eastAsia="Times New Roman" w:hAnsi="Times New Roman" w:cs="Times New Roman"/>
          <w:sz w:val="24"/>
          <w:szCs w:val="28"/>
          <w:bdr w:val="none" w:sz="0" w:space="0" w:color="auto" w:frame="1"/>
          <w:lang w:eastAsia="ru-RU"/>
        </w:rPr>
        <w:t>секвестированием</w:t>
      </w:r>
      <w:proofErr w:type="spellEnd"/>
      <w:r w:rsidRPr="0084591D">
        <w:rPr>
          <w:rFonts w:ascii="Times New Roman" w:eastAsia="Times New Roman" w:hAnsi="Times New Roman" w:cs="Times New Roman"/>
          <w:sz w:val="24"/>
          <w:szCs w:val="28"/>
          <w:bdr w:val="none" w:sz="0" w:space="0" w:color="auto" w:frame="1"/>
          <w:lang w:eastAsia="ru-RU"/>
        </w:rPr>
        <w:t xml:space="preserve"> бюджетных расходов на сферу регулирования муниципальной программы.</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Способами ограничения финансовых рисков являются:</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-определение приоритетов для первоочередного финансирования;</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-планирование бюджетных расходов с применением методик оценки эффективности бюджетных расходов.</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Административные риски связаны с неэффективным управлением муниципальной программой, низкой эффективностью взаимодействия заинтересованных сторон, что может повлечь потерю управляемости, нарушение планируемых сроков реализации муниципальной программы, не достижение ее целей и задач, невыполнение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Основными условиями минимизации административных рисков являются:</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-формирование эффективной системы управления реализацией муниципальной программы;</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-проведение систематического мониторинга результативности реализации муниципальной программы;</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 xml:space="preserve">-повышение </w:t>
      </w:r>
      <w:proofErr w:type="gramStart"/>
      <w:r w:rsidRPr="0084591D">
        <w:rPr>
          <w:rFonts w:ascii="Times New Roman" w:eastAsia="Times New Roman" w:hAnsi="Times New Roman" w:cs="Times New Roman"/>
          <w:sz w:val="24"/>
          <w:szCs w:val="28"/>
          <w:bdr w:val="none" w:sz="0" w:space="0" w:color="auto" w:frame="1"/>
          <w:lang w:eastAsia="ru-RU"/>
        </w:rPr>
        <w:t>эффективности взаимодействия участников реализации муниципальной программы</w:t>
      </w:r>
      <w:proofErr w:type="gramEnd"/>
      <w:r w:rsidRPr="0084591D">
        <w:rPr>
          <w:rFonts w:ascii="Times New Roman" w:eastAsia="Times New Roman" w:hAnsi="Times New Roman" w:cs="Times New Roman"/>
          <w:sz w:val="24"/>
          <w:szCs w:val="28"/>
          <w:bdr w:val="none" w:sz="0" w:space="0" w:color="auto" w:frame="1"/>
          <w:lang w:eastAsia="ru-RU"/>
        </w:rPr>
        <w:t>;</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lastRenderedPageBreak/>
        <w:t>-заключение и контроль реализации соглашений о взаимодействии с заинтересованными сторонами;</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-своевременная корректировка мероприятий муниципальной программы.</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Целевые риски реализации муниципальной программы могут быть определены как:</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1) снижение эффективности деятельности органов власти разных уровней, что связано с дублированием их полномочий;</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 xml:space="preserve">2) увеличение </w:t>
      </w:r>
      <w:proofErr w:type="gramStart"/>
      <w:r w:rsidRPr="0084591D">
        <w:rPr>
          <w:rFonts w:ascii="Times New Roman" w:eastAsia="Times New Roman" w:hAnsi="Times New Roman" w:cs="Times New Roman"/>
          <w:sz w:val="24"/>
          <w:szCs w:val="28"/>
          <w:bdr w:val="none" w:sz="0" w:space="0" w:color="auto" w:frame="1"/>
          <w:lang w:eastAsia="ru-RU"/>
        </w:rPr>
        <w:t>степени непрозрачности деятельности органов власти</w:t>
      </w:r>
      <w:proofErr w:type="gramEnd"/>
      <w:r w:rsidRPr="0084591D">
        <w:rPr>
          <w:rFonts w:ascii="Times New Roman" w:eastAsia="Times New Roman" w:hAnsi="Times New Roman" w:cs="Times New Roman"/>
          <w:sz w:val="24"/>
          <w:szCs w:val="28"/>
          <w:bdr w:val="none" w:sz="0" w:space="0" w:color="auto" w:frame="1"/>
          <w:lang w:eastAsia="ru-RU"/>
        </w:rPr>
        <w:t xml:space="preserve"> для общества. Снижение </w:t>
      </w:r>
      <w:proofErr w:type="gramStart"/>
      <w:r w:rsidRPr="0084591D">
        <w:rPr>
          <w:rFonts w:ascii="Times New Roman" w:eastAsia="Times New Roman" w:hAnsi="Times New Roman" w:cs="Times New Roman"/>
          <w:sz w:val="24"/>
          <w:szCs w:val="28"/>
          <w:bdr w:val="none" w:sz="0" w:space="0" w:color="auto" w:frame="1"/>
          <w:lang w:eastAsia="ru-RU"/>
        </w:rPr>
        <w:t>эффективности электронных сервисов взаимодействия органов власти</w:t>
      </w:r>
      <w:proofErr w:type="gramEnd"/>
      <w:r w:rsidRPr="0084591D">
        <w:rPr>
          <w:rFonts w:ascii="Times New Roman" w:eastAsia="Times New Roman" w:hAnsi="Times New Roman" w:cs="Times New Roman"/>
          <w:sz w:val="24"/>
          <w:szCs w:val="28"/>
          <w:bdr w:val="none" w:sz="0" w:space="0" w:color="auto" w:frame="1"/>
          <w:lang w:eastAsia="ru-RU"/>
        </w:rPr>
        <w:t xml:space="preserve"> и общества.</w:t>
      </w:r>
    </w:p>
    <w:p w:rsidR="0084591D" w:rsidRPr="0084591D" w:rsidRDefault="0084591D" w:rsidP="0084591D">
      <w:pPr>
        <w:shd w:val="clear" w:color="auto" w:fill="FFFFFF"/>
        <w:spacing w:after="0" w:line="312" w:lineRule="atLeast"/>
        <w:ind w:firstLine="851"/>
        <w:jc w:val="both"/>
        <w:textAlignment w:val="baseline"/>
        <w:rPr>
          <w:rFonts w:ascii="Helvetica" w:eastAsia="Times New Roman" w:hAnsi="Helvetica" w:cs="Helvetica"/>
          <w:sz w:val="26"/>
          <w:szCs w:val="28"/>
          <w:lang w:eastAsia="ru-RU"/>
        </w:rPr>
      </w:pPr>
      <w:r w:rsidRPr="0084591D">
        <w:rPr>
          <w:rFonts w:ascii="Times New Roman" w:eastAsia="Times New Roman" w:hAnsi="Times New Roman" w:cs="Times New Roman"/>
          <w:sz w:val="24"/>
          <w:szCs w:val="28"/>
          <w:bdr w:val="none" w:sz="0" w:space="0" w:color="auto" w:frame="1"/>
          <w:lang w:eastAsia="ru-RU"/>
        </w:rPr>
        <w:t>Минимизация влияния указанной группы рисков будет достигнута путем открытости и гласности мероприятий муниципальной программы.</w:t>
      </w: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b/>
          <w:sz w:val="24"/>
          <w:szCs w:val="28"/>
          <w:lang w:eastAsia="ru-RU"/>
        </w:rPr>
      </w:pP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b/>
          <w:sz w:val="24"/>
          <w:szCs w:val="28"/>
          <w:lang w:eastAsia="ru-RU"/>
        </w:rPr>
      </w:pP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Финансирование Программы.</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Финансовое обеспечение мероприятий Программы осуществляется за счет средств  бюджета поселения.</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 xml:space="preserve">Объем финансирования Программы  за счет  бюджета поселения </w:t>
      </w:r>
      <w:proofErr w:type="gramStart"/>
      <w:r w:rsidRPr="0084591D">
        <w:rPr>
          <w:rFonts w:ascii="Times New Roman" w:eastAsia="Times New Roman" w:hAnsi="Times New Roman" w:cs="Times New Roman"/>
          <w:sz w:val="24"/>
          <w:szCs w:val="28"/>
          <w:lang w:eastAsia="ru-RU"/>
        </w:rPr>
        <w:t>носит прогнозный характер и подлежат</w:t>
      </w:r>
      <w:proofErr w:type="gramEnd"/>
      <w:r w:rsidRPr="0084591D">
        <w:rPr>
          <w:rFonts w:ascii="Times New Roman" w:eastAsia="Times New Roman" w:hAnsi="Times New Roman" w:cs="Times New Roman"/>
          <w:sz w:val="24"/>
          <w:szCs w:val="28"/>
          <w:lang w:eastAsia="ru-RU"/>
        </w:rPr>
        <w:t xml:space="preserve"> уточнению в установленном порядке при формировании и утверждении проекта  бюджета поселения на очередной финансовый год.</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Оценка социально-экономической эффективности программы</w:t>
      </w:r>
    </w:p>
    <w:p w:rsidR="0084591D" w:rsidRPr="0084591D" w:rsidRDefault="0084591D" w:rsidP="0084591D">
      <w:pPr>
        <w:spacing w:after="0" w:line="240" w:lineRule="auto"/>
        <w:ind w:firstLine="851"/>
        <w:jc w:val="center"/>
        <w:rPr>
          <w:rFonts w:ascii="Times New Roman" w:eastAsia="Times New Roman" w:hAnsi="Times New Roman" w:cs="Times New Roman"/>
          <w:b/>
          <w:sz w:val="24"/>
          <w:szCs w:val="28"/>
          <w:lang w:eastAsia="ru-RU"/>
        </w:rPr>
      </w:pP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В соответствии с целью и задачами 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развитие и совершенствование автомобильных дорог, улучшение их технического состояния;</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обеспечение безопасности дорожного движения.</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За 2019 г. планируется выполнить следующие показатели:</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приведение в нормативное состояние не менее 5500 </w:t>
      </w:r>
      <w:proofErr w:type="spellStart"/>
      <w:r w:rsidRPr="0084591D">
        <w:rPr>
          <w:rFonts w:ascii="Times New Roman" w:eastAsia="Times New Roman" w:hAnsi="Times New Roman" w:cs="Times New Roman"/>
          <w:sz w:val="24"/>
          <w:szCs w:val="28"/>
          <w:lang w:eastAsia="ru-RU"/>
        </w:rPr>
        <w:t>кв.м</w:t>
      </w:r>
      <w:proofErr w:type="spellEnd"/>
      <w:r w:rsidRPr="0084591D">
        <w:rPr>
          <w:rFonts w:ascii="Times New Roman" w:eastAsia="Times New Roman" w:hAnsi="Times New Roman" w:cs="Times New Roman"/>
          <w:sz w:val="24"/>
          <w:szCs w:val="28"/>
          <w:lang w:eastAsia="ru-RU"/>
        </w:rPr>
        <w:t>. автомобильных дорог;</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увеличение объемов финансовых вложений в развитие автомобильных дорог на территории  муниципального образования Громовское сельское поселение   в расчете на одного жителя ежегодно не менее 1%;</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Оценка эффективности реализации Программы осуществляется по критерии финансовых вложений (</w:t>
      </w:r>
      <w:proofErr w:type="spellStart"/>
      <w:r w:rsidRPr="0084591D">
        <w:rPr>
          <w:rFonts w:ascii="Times New Roman" w:eastAsia="Times New Roman" w:hAnsi="Times New Roman" w:cs="Times New Roman"/>
          <w:sz w:val="24"/>
          <w:szCs w:val="28"/>
          <w:lang w:eastAsia="ru-RU"/>
        </w:rPr>
        <w:t>К</w:t>
      </w:r>
      <w:r w:rsidRPr="0084591D">
        <w:rPr>
          <w:rFonts w:ascii="Times New Roman" w:eastAsia="Times New Roman" w:hAnsi="Times New Roman" w:cs="Times New Roman"/>
          <w:sz w:val="24"/>
          <w:szCs w:val="28"/>
          <w:vertAlign w:val="subscript"/>
          <w:lang w:eastAsia="ru-RU"/>
        </w:rPr>
        <w:t>фв</w:t>
      </w:r>
      <w:proofErr w:type="spellEnd"/>
      <w:r w:rsidRPr="0084591D">
        <w:rPr>
          <w:rFonts w:ascii="Times New Roman" w:eastAsia="Times New Roman" w:hAnsi="Times New Roman" w:cs="Times New Roman"/>
          <w:sz w:val="24"/>
          <w:szCs w:val="28"/>
          <w:lang w:eastAsia="ru-RU"/>
        </w:rPr>
        <w:t>) – отражает увеличение объемов финансовых вложений на содержание и ремонт автомобильных дорог на  территории муниципального образования Громовское сельское поселение  в расчете на одного жителя:</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p>
    <w:tbl>
      <w:tblPr>
        <w:tblW w:w="0" w:type="auto"/>
        <w:tblInd w:w="2808" w:type="dxa"/>
        <w:tblLook w:val="01E0" w:firstRow="1" w:lastRow="1" w:firstColumn="1" w:lastColumn="1" w:noHBand="0" w:noVBand="0"/>
      </w:tblPr>
      <w:tblGrid>
        <w:gridCol w:w="900"/>
        <w:gridCol w:w="540"/>
        <w:gridCol w:w="236"/>
        <w:gridCol w:w="540"/>
        <w:gridCol w:w="1872"/>
      </w:tblGrid>
      <w:tr w:rsidR="0084591D" w:rsidRPr="0084591D" w:rsidTr="00D47858">
        <w:tc>
          <w:tcPr>
            <w:tcW w:w="900" w:type="dxa"/>
            <w:shd w:val="clear" w:color="auto" w:fill="auto"/>
          </w:tcPr>
          <w:p w:rsidR="0084591D" w:rsidRPr="0084591D" w:rsidRDefault="0084591D" w:rsidP="0084591D">
            <w:pPr>
              <w:spacing w:before="120" w:after="0" w:line="360" w:lineRule="auto"/>
              <w:ind w:right="-180" w:firstLine="851"/>
              <w:rPr>
                <w:rFonts w:ascii="Times New Roman" w:eastAsia="Times New Roman" w:hAnsi="Times New Roman" w:cs="Times New Roman"/>
                <w:sz w:val="24"/>
                <w:szCs w:val="28"/>
                <w:lang w:eastAsia="ru-RU"/>
              </w:rPr>
            </w:pPr>
            <w:proofErr w:type="spellStart"/>
            <w:proofErr w:type="gramStart"/>
            <w:r w:rsidRPr="0084591D">
              <w:rPr>
                <w:rFonts w:ascii="Times New Roman" w:eastAsia="Times New Roman" w:hAnsi="Times New Roman" w:cs="Times New Roman"/>
                <w:sz w:val="24"/>
                <w:szCs w:val="28"/>
                <w:lang w:eastAsia="ru-RU"/>
              </w:rPr>
              <w:t>К</w:t>
            </w:r>
            <w:r w:rsidRPr="0084591D">
              <w:rPr>
                <w:rFonts w:ascii="Times New Roman" w:eastAsia="Times New Roman" w:hAnsi="Times New Roman" w:cs="Times New Roman"/>
                <w:sz w:val="24"/>
                <w:szCs w:val="28"/>
                <w:vertAlign w:val="subscript"/>
                <w:lang w:eastAsia="ru-RU"/>
              </w:rPr>
              <w:t>фв</w:t>
            </w:r>
            <w:proofErr w:type="spellEnd"/>
            <w:r w:rsidRPr="0084591D">
              <w:rPr>
                <w:rFonts w:ascii="Times New Roman" w:eastAsia="Times New Roman" w:hAnsi="Times New Roman" w:cs="Times New Roman"/>
                <w:sz w:val="24"/>
                <w:szCs w:val="28"/>
                <w:vertAlign w:val="subscript"/>
                <w:lang w:eastAsia="ru-RU"/>
              </w:rPr>
              <w:t xml:space="preserve"> </w:t>
            </w:r>
            <w:r w:rsidRPr="0084591D">
              <w:rPr>
                <w:rFonts w:ascii="Times New Roman" w:eastAsia="Times New Roman" w:hAnsi="Times New Roman" w:cs="Times New Roman"/>
                <w:sz w:val="24"/>
                <w:szCs w:val="28"/>
                <w:lang w:eastAsia="ru-RU"/>
              </w:rPr>
              <w:t>= (</w:t>
            </w:r>
            <w:proofErr w:type="gramEnd"/>
          </w:p>
        </w:tc>
        <w:tc>
          <w:tcPr>
            <w:tcW w:w="540" w:type="dxa"/>
            <w:shd w:val="clear" w:color="auto" w:fill="auto"/>
          </w:tcPr>
          <w:p w:rsidR="0084591D" w:rsidRPr="0084591D" w:rsidRDefault="0084591D" w:rsidP="0084591D">
            <w:pPr>
              <w:spacing w:after="0" w:line="240" w:lineRule="auto"/>
              <w:ind w:firstLine="851"/>
              <w:rPr>
                <w:rFonts w:ascii="Times New Roman" w:eastAsia="Times New Roman" w:hAnsi="Times New Roman" w:cs="Times New Roman"/>
                <w:sz w:val="24"/>
                <w:szCs w:val="28"/>
                <w:vertAlign w:val="subscript"/>
                <w:lang w:eastAsia="ru-RU"/>
              </w:rPr>
            </w:pPr>
            <w:r w:rsidRPr="0084591D">
              <w:rPr>
                <w:rFonts w:ascii="Times New Roman" w:eastAsia="Times New Roman" w:hAnsi="Times New Roman" w:cs="Times New Roman"/>
                <w:sz w:val="24"/>
                <w:szCs w:val="28"/>
                <w:u w:val="single"/>
                <w:lang w:eastAsia="ru-RU"/>
              </w:rPr>
              <w:t>О</w:t>
            </w:r>
            <w:proofErr w:type="gramStart"/>
            <w:r w:rsidRPr="0084591D">
              <w:rPr>
                <w:rFonts w:ascii="Times New Roman" w:eastAsia="Times New Roman" w:hAnsi="Times New Roman" w:cs="Times New Roman"/>
                <w:sz w:val="24"/>
                <w:szCs w:val="28"/>
                <w:vertAlign w:val="subscript"/>
                <w:lang w:eastAsia="ru-RU"/>
              </w:rPr>
              <w:t>2</w:t>
            </w:r>
            <w:proofErr w:type="gramEnd"/>
          </w:p>
          <w:p w:rsidR="0084591D" w:rsidRPr="0084591D" w:rsidRDefault="0084591D" w:rsidP="0084591D">
            <w:pPr>
              <w:spacing w:after="0" w:line="240" w:lineRule="auto"/>
              <w:ind w:firstLine="851"/>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Ч</w:t>
            </w:r>
            <w:proofErr w:type="gramStart"/>
            <w:r w:rsidRPr="0084591D">
              <w:rPr>
                <w:rFonts w:ascii="Times New Roman" w:eastAsia="Times New Roman" w:hAnsi="Times New Roman" w:cs="Times New Roman"/>
                <w:sz w:val="24"/>
                <w:szCs w:val="28"/>
                <w:vertAlign w:val="subscript"/>
                <w:lang w:eastAsia="ru-RU"/>
              </w:rPr>
              <w:t>2</w:t>
            </w:r>
            <w:proofErr w:type="gramEnd"/>
          </w:p>
        </w:tc>
        <w:tc>
          <w:tcPr>
            <w:tcW w:w="236" w:type="dxa"/>
            <w:shd w:val="clear" w:color="auto" w:fill="auto"/>
          </w:tcPr>
          <w:p w:rsidR="0084591D" w:rsidRPr="0084591D" w:rsidRDefault="0084591D" w:rsidP="0084591D">
            <w:pPr>
              <w:spacing w:before="120" w:after="0" w:line="240" w:lineRule="auto"/>
              <w:ind w:right="-180" w:firstLine="851"/>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w:t>
            </w:r>
          </w:p>
        </w:tc>
        <w:tc>
          <w:tcPr>
            <w:tcW w:w="540" w:type="dxa"/>
            <w:shd w:val="clear" w:color="auto" w:fill="auto"/>
          </w:tcPr>
          <w:p w:rsidR="0084591D" w:rsidRPr="0084591D" w:rsidRDefault="0084591D" w:rsidP="0084591D">
            <w:pPr>
              <w:spacing w:after="0" w:line="240" w:lineRule="auto"/>
              <w:ind w:firstLine="851"/>
              <w:rPr>
                <w:rFonts w:ascii="Times New Roman" w:eastAsia="Times New Roman" w:hAnsi="Times New Roman" w:cs="Times New Roman"/>
                <w:sz w:val="24"/>
                <w:szCs w:val="28"/>
                <w:vertAlign w:val="subscript"/>
                <w:lang w:eastAsia="ru-RU"/>
              </w:rPr>
            </w:pPr>
            <w:r w:rsidRPr="0084591D">
              <w:rPr>
                <w:rFonts w:ascii="Times New Roman" w:eastAsia="Times New Roman" w:hAnsi="Times New Roman" w:cs="Times New Roman"/>
                <w:sz w:val="24"/>
                <w:szCs w:val="28"/>
                <w:u w:val="single"/>
                <w:lang w:eastAsia="ru-RU"/>
              </w:rPr>
              <w:t>О</w:t>
            </w:r>
            <w:proofErr w:type="gramStart"/>
            <w:r w:rsidRPr="0084591D">
              <w:rPr>
                <w:rFonts w:ascii="Times New Roman" w:eastAsia="Times New Roman" w:hAnsi="Times New Roman" w:cs="Times New Roman"/>
                <w:sz w:val="24"/>
                <w:szCs w:val="28"/>
                <w:vertAlign w:val="subscript"/>
                <w:lang w:eastAsia="ru-RU"/>
              </w:rPr>
              <w:t>1</w:t>
            </w:r>
            <w:proofErr w:type="gramEnd"/>
          </w:p>
          <w:p w:rsidR="0084591D" w:rsidRPr="0084591D" w:rsidRDefault="0084591D" w:rsidP="0084591D">
            <w:pPr>
              <w:spacing w:after="0" w:line="240" w:lineRule="auto"/>
              <w:ind w:firstLine="851"/>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Ч</w:t>
            </w:r>
            <w:proofErr w:type="gramStart"/>
            <w:r w:rsidRPr="0084591D">
              <w:rPr>
                <w:rFonts w:ascii="Times New Roman" w:eastAsia="Times New Roman" w:hAnsi="Times New Roman" w:cs="Times New Roman"/>
                <w:sz w:val="24"/>
                <w:szCs w:val="28"/>
                <w:vertAlign w:val="subscript"/>
                <w:lang w:eastAsia="ru-RU"/>
              </w:rPr>
              <w:t>1</w:t>
            </w:r>
            <w:proofErr w:type="gramEnd"/>
          </w:p>
        </w:tc>
        <w:tc>
          <w:tcPr>
            <w:tcW w:w="1872" w:type="dxa"/>
            <w:shd w:val="clear" w:color="auto" w:fill="auto"/>
          </w:tcPr>
          <w:p w:rsidR="0084591D" w:rsidRPr="0084591D" w:rsidRDefault="0084591D" w:rsidP="0084591D">
            <w:pPr>
              <w:spacing w:before="120" w:after="0" w:line="240" w:lineRule="auto"/>
              <w:ind w:firstLine="851"/>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х 100%, где:</w:t>
            </w:r>
          </w:p>
        </w:tc>
      </w:tr>
    </w:tbl>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w:t>
      </w:r>
      <w:proofErr w:type="gramStart"/>
      <w:r w:rsidRPr="0084591D">
        <w:rPr>
          <w:rFonts w:ascii="Times New Roman" w:eastAsia="Times New Roman" w:hAnsi="Times New Roman" w:cs="Times New Roman"/>
          <w:sz w:val="24"/>
          <w:szCs w:val="28"/>
          <w:vertAlign w:val="subscript"/>
          <w:lang w:eastAsia="ru-RU"/>
        </w:rPr>
        <w:t>1</w:t>
      </w:r>
      <w:proofErr w:type="gramEnd"/>
      <w:r w:rsidRPr="0084591D">
        <w:rPr>
          <w:rFonts w:ascii="Times New Roman" w:eastAsia="Times New Roman" w:hAnsi="Times New Roman" w:cs="Times New Roman"/>
          <w:sz w:val="24"/>
          <w:szCs w:val="28"/>
          <w:lang w:eastAsia="ru-RU"/>
        </w:rPr>
        <w:t xml:space="preserve"> – фактический объем </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lastRenderedPageBreak/>
        <w:t>Громовское сельское поселение</w:t>
      </w:r>
      <w:proofErr w:type="gramStart"/>
      <w:r w:rsidRPr="0084591D">
        <w:rPr>
          <w:rFonts w:ascii="Times New Roman" w:eastAsia="Times New Roman" w:hAnsi="Times New Roman" w:cs="Times New Roman"/>
          <w:sz w:val="24"/>
          <w:szCs w:val="28"/>
          <w:lang w:eastAsia="ru-RU"/>
        </w:rPr>
        <w:t>.</w:t>
      </w:r>
      <w:proofErr w:type="gramEnd"/>
      <w:r w:rsidRPr="0084591D">
        <w:rPr>
          <w:rFonts w:ascii="Times New Roman" w:eastAsia="Times New Roman" w:hAnsi="Times New Roman" w:cs="Times New Roman"/>
          <w:sz w:val="24"/>
          <w:szCs w:val="28"/>
          <w:lang w:eastAsia="ru-RU"/>
        </w:rPr>
        <w:t xml:space="preserve"> </w:t>
      </w:r>
      <w:proofErr w:type="gramStart"/>
      <w:r w:rsidRPr="0084591D">
        <w:rPr>
          <w:rFonts w:ascii="Times New Roman" w:eastAsia="Times New Roman" w:hAnsi="Times New Roman" w:cs="Times New Roman"/>
          <w:sz w:val="24"/>
          <w:szCs w:val="28"/>
          <w:lang w:eastAsia="ru-RU"/>
        </w:rPr>
        <w:t>ф</w:t>
      </w:r>
      <w:proofErr w:type="gramEnd"/>
      <w:r w:rsidRPr="0084591D">
        <w:rPr>
          <w:rFonts w:ascii="Times New Roman" w:eastAsia="Times New Roman" w:hAnsi="Times New Roman" w:cs="Times New Roman"/>
          <w:sz w:val="24"/>
          <w:szCs w:val="28"/>
          <w:lang w:eastAsia="ru-RU"/>
        </w:rPr>
        <w:t xml:space="preserve">инансовых вложений муниципального образования в развитие и содержание автомобильных дорог  в предыдущем году; </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w:t>
      </w:r>
      <w:proofErr w:type="gramStart"/>
      <w:r w:rsidRPr="0084591D">
        <w:rPr>
          <w:rFonts w:ascii="Times New Roman" w:eastAsia="Times New Roman" w:hAnsi="Times New Roman" w:cs="Times New Roman"/>
          <w:sz w:val="24"/>
          <w:szCs w:val="28"/>
          <w:vertAlign w:val="subscript"/>
          <w:lang w:eastAsia="ru-RU"/>
        </w:rPr>
        <w:t>2</w:t>
      </w:r>
      <w:proofErr w:type="gramEnd"/>
      <w:r w:rsidRPr="0084591D">
        <w:rPr>
          <w:rFonts w:ascii="Times New Roman" w:eastAsia="Times New Roman" w:hAnsi="Times New Roman" w:cs="Times New Roman"/>
          <w:sz w:val="24"/>
          <w:szCs w:val="28"/>
          <w:vertAlign w:val="subscript"/>
          <w:lang w:eastAsia="ru-RU"/>
        </w:rPr>
        <w:t xml:space="preserve"> </w:t>
      </w:r>
      <w:r w:rsidRPr="0084591D">
        <w:rPr>
          <w:rFonts w:ascii="Times New Roman" w:eastAsia="Times New Roman" w:hAnsi="Times New Roman" w:cs="Times New Roman"/>
          <w:sz w:val="24"/>
          <w:szCs w:val="28"/>
          <w:lang w:eastAsia="ru-RU"/>
        </w:rPr>
        <w:t xml:space="preserve">– фактический объем финансовых вложений муниципального образования  в развитие и содержание автомобильных дорог в отчетном году; </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Ч</w:t>
      </w:r>
      <w:proofErr w:type="gramStart"/>
      <w:r w:rsidRPr="0084591D">
        <w:rPr>
          <w:rFonts w:ascii="Times New Roman" w:eastAsia="Times New Roman" w:hAnsi="Times New Roman" w:cs="Times New Roman"/>
          <w:sz w:val="24"/>
          <w:szCs w:val="28"/>
          <w:vertAlign w:val="subscript"/>
          <w:lang w:eastAsia="ru-RU"/>
        </w:rPr>
        <w:t>1</w:t>
      </w:r>
      <w:proofErr w:type="gramEnd"/>
      <w:r w:rsidRPr="0084591D">
        <w:rPr>
          <w:rFonts w:ascii="Times New Roman" w:eastAsia="Times New Roman" w:hAnsi="Times New Roman" w:cs="Times New Roman"/>
          <w:sz w:val="24"/>
          <w:szCs w:val="28"/>
          <w:vertAlign w:val="subscript"/>
          <w:lang w:eastAsia="ru-RU"/>
        </w:rPr>
        <w:t xml:space="preserve"> </w:t>
      </w:r>
      <w:r w:rsidRPr="0084591D">
        <w:rPr>
          <w:rFonts w:ascii="Times New Roman" w:eastAsia="Times New Roman" w:hAnsi="Times New Roman" w:cs="Times New Roman"/>
          <w:sz w:val="24"/>
          <w:szCs w:val="28"/>
          <w:lang w:eastAsia="ru-RU"/>
        </w:rPr>
        <w:t xml:space="preserve">– численность  жителей муниципального образования   в предыдущем году; </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Ч</w:t>
      </w:r>
      <w:proofErr w:type="gramStart"/>
      <w:r w:rsidRPr="0084591D">
        <w:rPr>
          <w:rFonts w:ascii="Times New Roman" w:eastAsia="Times New Roman" w:hAnsi="Times New Roman" w:cs="Times New Roman"/>
          <w:sz w:val="24"/>
          <w:szCs w:val="28"/>
          <w:vertAlign w:val="subscript"/>
          <w:lang w:eastAsia="ru-RU"/>
        </w:rPr>
        <w:t>2</w:t>
      </w:r>
      <w:proofErr w:type="gramEnd"/>
      <w:r w:rsidRPr="0084591D">
        <w:rPr>
          <w:rFonts w:ascii="Times New Roman" w:eastAsia="Times New Roman" w:hAnsi="Times New Roman" w:cs="Times New Roman"/>
          <w:sz w:val="24"/>
          <w:szCs w:val="28"/>
          <w:lang w:eastAsia="ru-RU"/>
        </w:rPr>
        <w:t xml:space="preserve"> – численность жителей муниципального образования в отчетном  году; </w:t>
      </w:r>
    </w:p>
    <w:p w:rsidR="0084591D" w:rsidRPr="0084591D" w:rsidRDefault="0084591D" w:rsidP="0084591D">
      <w:pPr>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К </w:t>
      </w:r>
      <w:proofErr w:type="spellStart"/>
      <w:r w:rsidRPr="0084591D">
        <w:rPr>
          <w:rFonts w:ascii="Times New Roman" w:eastAsia="Times New Roman" w:hAnsi="Times New Roman" w:cs="Times New Roman"/>
          <w:sz w:val="24"/>
          <w:szCs w:val="28"/>
          <w:vertAlign w:val="subscript"/>
          <w:lang w:eastAsia="ru-RU"/>
        </w:rPr>
        <w:t>бл</w:t>
      </w:r>
      <w:proofErr w:type="spellEnd"/>
      <w:r w:rsidRPr="0084591D">
        <w:rPr>
          <w:rFonts w:ascii="Times New Roman" w:eastAsia="Times New Roman" w:hAnsi="Times New Roman" w:cs="Times New Roman"/>
          <w:sz w:val="24"/>
          <w:szCs w:val="28"/>
          <w:lang w:eastAsia="ru-RU"/>
        </w:rPr>
        <w:t xml:space="preserve"> должен быть не менее 1%</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Механизм управления и </w:t>
      </w:r>
      <w:proofErr w:type="gramStart"/>
      <w:r w:rsidRPr="0084591D">
        <w:rPr>
          <w:rFonts w:ascii="Times New Roman" w:eastAsia="Times New Roman" w:hAnsi="Times New Roman" w:cs="Times New Roman"/>
          <w:sz w:val="24"/>
          <w:szCs w:val="28"/>
          <w:lang w:eastAsia="ru-RU"/>
        </w:rPr>
        <w:t>контроля за</w:t>
      </w:r>
      <w:proofErr w:type="gramEnd"/>
      <w:r w:rsidRPr="0084591D">
        <w:rPr>
          <w:rFonts w:ascii="Times New Roman" w:eastAsia="Times New Roman" w:hAnsi="Times New Roman" w:cs="Times New Roman"/>
          <w:sz w:val="24"/>
          <w:szCs w:val="28"/>
          <w:lang w:eastAsia="ru-RU"/>
        </w:rPr>
        <w:t xml:space="preserve"> реализацией Программы.</w:t>
      </w:r>
    </w:p>
    <w:p w:rsidR="0084591D" w:rsidRPr="0084591D" w:rsidRDefault="0084591D" w:rsidP="0084591D">
      <w:pPr>
        <w:autoSpaceDE w:val="0"/>
        <w:autoSpaceDN w:val="0"/>
        <w:spacing w:after="0" w:line="240" w:lineRule="auto"/>
        <w:ind w:firstLine="851"/>
        <w:jc w:val="center"/>
        <w:rPr>
          <w:rFonts w:ascii="Times New Roman" w:eastAsia="Times New Roman" w:hAnsi="Times New Roman" w:cs="Times New Roman"/>
          <w:sz w:val="24"/>
          <w:szCs w:val="28"/>
          <w:lang w:eastAsia="ru-RU"/>
        </w:rPr>
      </w:pP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Текущее управление, реализацию Программы, а также подготовку информации и отчетов о выполнении Программы осуществляют администрация муниципального образования</w:t>
      </w:r>
    </w:p>
    <w:p w:rsidR="0084591D" w:rsidRPr="0084591D" w:rsidRDefault="0084591D" w:rsidP="0084591D">
      <w:pPr>
        <w:autoSpaceDE w:val="0"/>
        <w:autoSpaceDN w:val="0"/>
        <w:spacing w:after="0" w:line="240" w:lineRule="auto"/>
        <w:ind w:firstLine="851"/>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ab/>
        <w:t>Заказы на реализацию программных мероприятий размещаются на конкурсной основе с целью повышения эффективности использования финансовых ресурсов.</w:t>
      </w:r>
    </w:p>
    <w:p w:rsidR="0084591D" w:rsidRPr="0084591D" w:rsidRDefault="0084591D" w:rsidP="0084591D">
      <w:pPr>
        <w:spacing w:after="0" w:line="240" w:lineRule="auto"/>
        <w:rPr>
          <w:rFonts w:ascii="Times New Roman" w:eastAsia="Times New Roman" w:hAnsi="Times New Roman" w:cs="Times New Roman"/>
          <w:szCs w:val="24"/>
          <w:lang w:eastAsia="ru-RU"/>
        </w:rPr>
      </w:pPr>
    </w:p>
    <w:p w:rsidR="0084591D" w:rsidRPr="0084591D" w:rsidRDefault="0084591D" w:rsidP="0084591D">
      <w:pPr>
        <w:spacing w:after="0" w:line="240" w:lineRule="auto"/>
        <w:contextualSpacing/>
        <w:jc w:val="center"/>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rPr>
          <w:rFonts w:ascii="Times New Roman" w:eastAsia="Times New Roman" w:hAnsi="Times New Roman" w:cs="Times New Roman"/>
          <w:b/>
          <w:sz w:val="18"/>
          <w:szCs w:val="20"/>
          <w:lang w:eastAsia="ru-RU"/>
        </w:rPr>
      </w:pPr>
    </w:p>
    <w:p w:rsidR="0084591D" w:rsidRPr="0084591D" w:rsidRDefault="0084591D" w:rsidP="0084591D">
      <w:pPr>
        <w:spacing w:after="0" w:line="240" w:lineRule="auto"/>
        <w:contextualSpacing/>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ПРОГРАММНЫЕ МЕРОПРИЯТИЯ</w:t>
      </w:r>
    </w:p>
    <w:p w:rsidR="0084591D" w:rsidRPr="0084591D" w:rsidRDefault="0084591D" w:rsidP="0084591D">
      <w:pPr>
        <w:spacing w:after="0" w:line="240" w:lineRule="auto"/>
        <w:contextualSpacing/>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К </w:t>
      </w:r>
      <w:bookmarkStart w:id="1" w:name="YANDEX_266"/>
      <w:bookmarkEnd w:id="1"/>
      <w:r w:rsidRPr="0084591D">
        <w:rPr>
          <w:rFonts w:ascii="Times New Roman" w:eastAsia="Times New Roman" w:hAnsi="Times New Roman" w:cs="Times New Roman"/>
          <w:b/>
          <w:sz w:val="24"/>
          <w:szCs w:val="28"/>
          <w:lang w:eastAsia="ru-RU"/>
        </w:rPr>
        <w:t>  МУНИЦИПАЛЬНОЙ   ПРОГРАММЕ</w:t>
      </w:r>
    </w:p>
    <w:p w:rsidR="0084591D" w:rsidRPr="0084591D" w:rsidRDefault="0084591D" w:rsidP="0084591D">
      <w:pPr>
        <w:tabs>
          <w:tab w:val="left" w:pos="9356"/>
        </w:tabs>
        <w:autoSpaceDE w:val="0"/>
        <w:autoSpaceDN w:val="0"/>
        <w:spacing w:after="0" w:line="240" w:lineRule="auto"/>
        <w:ind w:left="-142" w:right="-284"/>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lastRenderedPageBreak/>
        <w:t>«Развитие автомобильных дорог муниципального образования Громовское</w:t>
      </w:r>
      <w:r w:rsidRPr="0084591D">
        <w:rPr>
          <w:rFonts w:ascii="Times New Roman" w:eastAsia="Times New Roman" w:hAnsi="Times New Roman" w:cs="Times New Roman"/>
          <w:sz w:val="24"/>
          <w:szCs w:val="28"/>
          <w:lang w:eastAsia="ru-RU"/>
        </w:rPr>
        <w:t xml:space="preserve"> </w:t>
      </w:r>
      <w:r w:rsidRPr="0084591D">
        <w:rPr>
          <w:rFonts w:ascii="Times New Roman" w:eastAsia="Times New Roman" w:hAnsi="Times New Roman" w:cs="Times New Roman"/>
          <w:b/>
          <w:sz w:val="24"/>
          <w:szCs w:val="28"/>
          <w:lang w:eastAsia="ru-RU"/>
        </w:rPr>
        <w:t>сельское поселение муниципального образования Приозерский муниципальный район Ленинградской области на 2019 год»</w:t>
      </w:r>
    </w:p>
    <w:p w:rsidR="0084591D" w:rsidRPr="0084591D" w:rsidRDefault="0084591D" w:rsidP="0084591D">
      <w:pPr>
        <w:tabs>
          <w:tab w:val="left" w:pos="9356"/>
        </w:tabs>
        <w:autoSpaceDE w:val="0"/>
        <w:autoSpaceDN w:val="0"/>
        <w:spacing w:after="0" w:line="240" w:lineRule="auto"/>
        <w:ind w:left="-142" w:right="-284"/>
        <w:jc w:val="center"/>
        <w:rPr>
          <w:rFonts w:ascii="Times New Roman" w:eastAsia="Times New Roman" w:hAnsi="Times New Roman" w:cs="Times New Roman"/>
          <w:b/>
          <w:sz w:val="24"/>
          <w:szCs w:val="28"/>
          <w:lang w:eastAsia="ru-RU"/>
        </w:rPr>
      </w:pPr>
    </w:p>
    <w:tbl>
      <w:tblPr>
        <w:tblW w:w="9675" w:type="dxa"/>
        <w:tblCellSpacing w:w="22" w:type="dxa"/>
        <w:tblInd w:w="22"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firstRow="1" w:lastRow="0" w:firstColumn="1" w:lastColumn="0" w:noHBand="0" w:noVBand="0"/>
      </w:tblPr>
      <w:tblGrid>
        <w:gridCol w:w="723"/>
        <w:gridCol w:w="4618"/>
        <w:gridCol w:w="1968"/>
        <w:gridCol w:w="110"/>
        <w:gridCol w:w="82"/>
        <w:gridCol w:w="89"/>
        <w:gridCol w:w="2085"/>
      </w:tblGrid>
      <w:tr w:rsidR="0084591D" w:rsidRPr="0084591D" w:rsidTr="00D47858">
        <w:trPr>
          <w:trHeight w:val="589"/>
          <w:tblCellSpacing w:w="22" w:type="dxa"/>
        </w:trPr>
        <w:tc>
          <w:tcPr>
            <w:tcW w:w="657" w:type="dxa"/>
            <w:vMerge w:val="restart"/>
            <w:tcBorders>
              <w:top w:val="outset" w:sz="6" w:space="0" w:color="000000"/>
              <w:left w:val="outset" w:sz="6" w:space="0" w:color="000000"/>
              <w:right w:val="outset" w:sz="6" w:space="0" w:color="000000"/>
            </w:tcBorders>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w:t>
            </w:r>
          </w:p>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proofErr w:type="spellStart"/>
            <w:r w:rsidRPr="0084591D">
              <w:rPr>
                <w:rFonts w:ascii="Times New Roman" w:eastAsia="Times New Roman" w:hAnsi="Times New Roman" w:cs="Times New Roman"/>
                <w:sz w:val="24"/>
                <w:szCs w:val="28"/>
                <w:lang w:eastAsia="ru-RU"/>
              </w:rPr>
              <w:t>п</w:t>
            </w:r>
            <w:proofErr w:type="gramStart"/>
            <w:r w:rsidRPr="0084591D">
              <w:rPr>
                <w:rFonts w:ascii="Times New Roman" w:eastAsia="Times New Roman" w:hAnsi="Times New Roman" w:cs="Times New Roman"/>
                <w:sz w:val="24"/>
                <w:szCs w:val="28"/>
                <w:lang w:eastAsia="ru-RU"/>
              </w:rPr>
              <w:t>.п</w:t>
            </w:r>
            <w:proofErr w:type="spellEnd"/>
            <w:proofErr w:type="gramEnd"/>
          </w:p>
        </w:tc>
        <w:tc>
          <w:tcPr>
            <w:tcW w:w="4574" w:type="dxa"/>
            <w:vMerge w:val="restart"/>
            <w:tcBorders>
              <w:top w:val="outset" w:sz="6" w:space="0" w:color="000000"/>
              <w:left w:val="outset" w:sz="6" w:space="0" w:color="000000"/>
              <w:right w:val="outset" w:sz="6" w:space="0" w:color="000000"/>
            </w:tcBorders>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Наименование мероприятий</w:t>
            </w:r>
          </w:p>
        </w:tc>
        <w:tc>
          <w:tcPr>
            <w:tcW w:w="4268" w:type="dxa"/>
            <w:gridSpan w:val="5"/>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Затраты на </w:t>
            </w:r>
            <w:r w:rsidRPr="0084591D">
              <w:rPr>
                <w:rFonts w:ascii="Times New Roman" w:eastAsia="Times New Roman" w:hAnsi="Times New Roman" w:cs="Times New Roman"/>
                <w:b/>
                <w:sz w:val="24"/>
                <w:szCs w:val="28"/>
                <w:lang w:eastAsia="ru-RU"/>
              </w:rPr>
              <w:t>2019</w:t>
            </w:r>
            <w:r w:rsidRPr="0084591D">
              <w:rPr>
                <w:rFonts w:ascii="Times New Roman" w:eastAsia="Times New Roman" w:hAnsi="Times New Roman" w:cs="Times New Roman"/>
                <w:sz w:val="24"/>
                <w:szCs w:val="28"/>
                <w:lang w:eastAsia="ru-RU"/>
              </w:rPr>
              <w:t xml:space="preserve"> год,</w:t>
            </w:r>
          </w:p>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тыс. руб.  </w:t>
            </w:r>
          </w:p>
        </w:tc>
      </w:tr>
      <w:tr w:rsidR="0084591D" w:rsidRPr="0084591D" w:rsidTr="00D47858">
        <w:trPr>
          <w:trHeight w:val="370"/>
          <w:tblCellSpacing w:w="22" w:type="dxa"/>
        </w:trPr>
        <w:tc>
          <w:tcPr>
            <w:tcW w:w="657" w:type="dxa"/>
            <w:vMerge/>
            <w:tcBorders>
              <w:left w:val="outset" w:sz="6" w:space="0" w:color="000000"/>
              <w:bottom w:val="outset" w:sz="6" w:space="0" w:color="000000"/>
              <w:right w:val="outset" w:sz="6" w:space="0" w:color="000000"/>
            </w:tcBorders>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p>
        </w:tc>
        <w:tc>
          <w:tcPr>
            <w:tcW w:w="4574" w:type="dxa"/>
            <w:vMerge/>
            <w:tcBorders>
              <w:left w:val="outset" w:sz="6" w:space="0" w:color="000000"/>
              <w:bottom w:val="outset" w:sz="6" w:space="0" w:color="000000"/>
              <w:right w:val="outset" w:sz="6" w:space="0" w:color="000000"/>
            </w:tcBorders>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p>
        </w:tc>
        <w:tc>
          <w:tcPr>
            <w:tcW w:w="2116" w:type="dxa"/>
            <w:gridSpan w:val="3"/>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Областной бюджет</w:t>
            </w:r>
          </w:p>
        </w:tc>
        <w:tc>
          <w:tcPr>
            <w:tcW w:w="2108" w:type="dxa"/>
            <w:gridSpan w:val="2"/>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Местный бюджет</w:t>
            </w:r>
          </w:p>
        </w:tc>
      </w:tr>
      <w:tr w:rsidR="0084591D" w:rsidRPr="0084591D" w:rsidTr="00D47858">
        <w:trPr>
          <w:trHeight w:val="396"/>
          <w:tblCellSpacing w:w="22" w:type="dxa"/>
        </w:trPr>
        <w:tc>
          <w:tcPr>
            <w:tcW w:w="9587" w:type="dxa"/>
            <w:gridSpan w:val="7"/>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b/>
                <w:i/>
                <w:sz w:val="24"/>
                <w:szCs w:val="28"/>
                <w:lang w:eastAsia="ru-RU"/>
              </w:rPr>
            </w:pPr>
            <w:r w:rsidRPr="0084591D">
              <w:rPr>
                <w:rFonts w:ascii="Times New Roman" w:eastAsia="Times New Roman" w:hAnsi="Times New Roman" w:cs="Times New Roman"/>
                <w:b/>
                <w:i/>
                <w:sz w:val="24"/>
                <w:szCs w:val="28"/>
                <w:lang w:eastAsia="ru-RU"/>
              </w:rPr>
              <w:t>1. Содержание автомобильных дорог  в рамках муниципальной программы «Развитие автомобильных дорог муниципального образования Громовское</w:t>
            </w:r>
            <w:r w:rsidRPr="0084591D">
              <w:rPr>
                <w:rFonts w:ascii="Times New Roman" w:eastAsia="Times New Roman" w:hAnsi="Times New Roman" w:cs="Times New Roman"/>
                <w:sz w:val="24"/>
                <w:szCs w:val="28"/>
                <w:lang w:eastAsia="ru-RU"/>
              </w:rPr>
              <w:t xml:space="preserve"> </w:t>
            </w:r>
            <w:r w:rsidRPr="0084591D">
              <w:rPr>
                <w:rFonts w:ascii="Times New Roman" w:eastAsia="Times New Roman" w:hAnsi="Times New Roman" w:cs="Times New Roman"/>
                <w:b/>
                <w:i/>
                <w:sz w:val="24"/>
                <w:szCs w:val="28"/>
                <w:lang w:eastAsia="ru-RU"/>
              </w:rPr>
              <w:t>сельское поселение».</w:t>
            </w:r>
          </w:p>
        </w:tc>
      </w:tr>
      <w:tr w:rsidR="0084591D" w:rsidRPr="0084591D" w:rsidTr="00D47858">
        <w:trPr>
          <w:trHeight w:val="408"/>
          <w:tblCellSpacing w:w="22" w:type="dxa"/>
        </w:trPr>
        <w:tc>
          <w:tcPr>
            <w:tcW w:w="657" w:type="dxa"/>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1.1.</w:t>
            </w:r>
          </w:p>
        </w:tc>
        <w:tc>
          <w:tcPr>
            <w:tcW w:w="4574" w:type="dxa"/>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Снегоочистка специализированной техникой и посыпка песчано – соляной смесью муниципальных дорог</w:t>
            </w:r>
          </w:p>
        </w:tc>
        <w:tc>
          <w:tcPr>
            <w:tcW w:w="2205" w:type="dxa"/>
            <w:gridSpan w:val="4"/>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p>
        </w:tc>
        <w:tc>
          <w:tcPr>
            <w:tcW w:w="2019" w:type="dxa"/>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308,1 </w:t>
            </w:r>
          </w:p>
        </w:tc>
      </w:tr>
      <w:tr w:rsidR="0084591D" w:rsidRPr="0084591D" w:rsidTr="00D47858">
        <w:trPr>
          <w:trHeight w:val="341"/>
          <w:tblCellSpacing w:w="22" w:type="dxa"/>
        </w:trPr>
        <w:tc>
          <w:tcPr>
            <w:tcW w:w="5275" w:type="dxa"/>
            <w:gridSpan w:val="2"/>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b/>
                <w:i/>
                <w:sz w:val="24"/>
                <w:szCs w:val="28"/>
                <w:lang w:eastAsia="ru-RU"/>
              </w:rPr>
              <w:t>Итого по разделу 1</w:t>
            </w:r>
          </w:p>
        </w:tc>
        <w:tc>
          <w:tcPr>
            <w:tcW w:w="4268" w:type="dxa"/>
            <w:gridSpan w:val="5"/>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b/>
                <w:i/>
                <w:sz w:val="24"/>
                <w:szCs w:val="28"/>
                <w:lang w:eastAsia="ru-RU"/>
              </w:rPr>
            </w:pPr>
            <w:r w:rsidRPr="0084591D">
              <w:rPr>
                <w:rFonts w:ascii="Times New Roman" w:eastAsia="Times New Roman" w:hAnsi="Times New Roman" w:cs="Times New Roman"/>
                <w:b/>
                <w:i/>
                <w:sz w:val="24"/>
                <w:szCs w:val="28"/>
                <w:lang w:eastAsia="ru-RU"/>
              </w:rPr>
              <w:t>308,1</w:t>
            </w:r>
          </w:p>
        </w:tc>
      </w:tr>
      <w:tr w:rsidR="0084591D" w:rsidRPr="0084591D" w:rsidTr="00D47858">
        <w:trPr>
          <w:trHeight w:val="774"/>
          <w:tblCellSpacing w:w="22" w:type="dxa"/>
        </w:trPr>
        <w:tc>
          <w:tcPr>
            <w:tcW w:w="9587" w:type="dxa"/>
            <w:gridSpan w:val="7"/>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b/>
                <w:i/>
                <w:sz w:val="24"/>
                <w:szCs w:val="28"/>
                <w:lang w:eastAsia="ru-RU"/>
              </w:rPr>
            </w:pPr>
            <w:r w:rsidRPr="0084591D">
              <w:rPr>
                <w:rFonts w:ascii="Times New Roman" w:eastAsia="Times New Roman" w:hAnsi="Times New Roman" w:cs="Times New Roman"/>
                <w:b/>
                <w:i/>
                <w:sz w:val="24"/>
                <w:szCs w:val="28"/>
                <w:lang w:eastAsia="ru-RU"/>
              </w:rPr>
              <w:t>2. Капитальный ремонт и ремонт автомобильной дорог в рамках муниципальной программы «Развитие автомобильных дорог муниципального образования Громовское</w:t>
            </w:r>
            <w:r w:rsidRPr="0084591D">
              <w:rPr>
                <w:rFonts w:ascii="Times New Roman" w:eastAsia="Times New Roman" w:hAnsi="Times New Roman" w:cs="Times New Roman"/>
                <w:sz w:val="24"/>
                <w:szCs w:val="28"/>
                <w:lang w:eastAsia="ru-RU"/>
              </w:rPr>
              <w:t xml:space="preserve"> </w:t>
            </w:r>
            <w:r w:rsidRPr="0084591D">
              <w:rPr>
                <w:rFonts w:ascii="Times New Roman" w:eastAsia="Times New Roman" w:hAnsi="Times New Roman" w:cs="Times New Roman"/>
                <w:b/>
                <w:i/>
                <w:sz w:val="24"/>
                <w:szCs w:val="28"/>
                <w:lang w:eastAsia="ru-RU"/>
              </w:rPr>
              <w:t>сельское поселение».</w:t>
            </w:r>
            <w:r w:rsidRPr="0084591D">
              <w:rPr>
                <w:rFonts w:ascii="Times New Roman" w:eastAsia="Times New Roman" w:hAnsi="Times New Roman" w:cs="Times New Roman"/>
                <w:sz w:val="24"/>
                <w:szCs w:val="28"/>
                <w:lang w:eastAsia="ru-RU"/>
              </w:rPr>
              <w:t xml:space="preserve"> </w:t>
            </w:r>
          </w:p>
        </w:tc>
      </w:tr>
      <w:tr w:rsidR="0084591D" w:rsidRPr="0084591D" w:rsidTr="00D47858">
        <w:trPr>
          <w:trHeight w:val="923"/>
          <w:tblCellSpacing w:w="22" w:type="dxa"/>
        </w:trPr>
        <w:tc>
          <w:tcPr>
            <w:tcW w:w="657" w:type="dxa"/>
            <w:tcBorders>
              <w:top w:val="outset" w:sz="6" w:space="0" w:color="000000"/>
              <w:left w:val="outset" w:sz="6" w:space="0" w:color="000000"/>
              <w:bottom w:val="single" w:sz="4" w:space="0" w:color="auto"/>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2.1.</w:t>
            </w:r>
          </w:p>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p>
        </w:tc>
        <w:tc>
          <w:tcPr>
            <w:tcW w:w="4574" w:type="dxa"/>
            <w:tcBorders>
              <w:top w:val="outset" w:sz="6" w:space="0" w:color="000000"/>
              <w:left w:val="outset" w:sz="6" w:space="0" w:color="000000"/>
              <w:bottom w:val="single" w:sz="4" w:space="0" w:color="auto"/>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Ремонт дороги от д.3 до д.6 и д.5 по ул. Строителей п. ст. Громово Приозерского района Ленинградской области</w:t>
            </w:r>
          </w:p>
        </w:tc>
        <w:tc>
          <w:tcPr>
            <w:tcW w:w="1924" w:type="dxa"/>
            <w:tcBorders>
              <w:top w:val="outset" w:sz="6" w:space="0" w:color="000000"/>
              <w:left w:val="outset" w:sz="6" w:space="0" w:color="000000"/>
              <w:bottom w:val="single" w:sz="4" w:space="0" w:color="auto"/>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863,7</w:t>
            </w:r>
          </w:p>
        </w:tc>
        <w:tc>
          <w:tcPr>
            <w:tcW w:w="2300" w:type="dxa"/>
            <w:gridSpan w:val="4"/>
            <w:tcBorders>
              <w:top w:val="outset" w:sz="6" w:space="0" w:color="000000"/>
              <w:left w:val="outset" w:sz="6" w:space="0" w:color="000000"/>
              <w:bottom w:val="single" w:sz="4" w:space="0" w:color="auto"/>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131,4</w:t>
            </w:r>
          </w:p>
        </w:tc>
      </w:tr>
      <w:tr w:rsidR="0084591D" w:rsidRPr="0084591D" w:rsidTr="00D47858">
        <w:trPr>
          <w:trHeight w:val="555"/>
          <w:tblCellSpacing w:w="22" w:type="dxa"/>
        </w:trPr>
        <w:tc>
          <w:tcPr>
            <w:tcW w:w="657" w:type="dxa"/>
            <w:tcBorders>
              <w:top w:val="single" w:sz="4" w:space="0" w:color="auto"/>
              <w:left w:val="outset" w:sz="6" w:space="0" w:color="000000"/>
              <w:bottom w:val="single" w:sz="4" w:space="0" w:color="auto"/>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2.2.</w:t>
            </w:r>
          </w:p>
        </w:tc>
        <w:tc>
          <w:tcPr>
            <w:tcW w:w="4574" w:type="dxa"/>
            <w:tcBorders>
              <w:top w:val="single" w:sz="4" w:space="0" w:color="auto"/>
              <w:left w:val="outset" w:sz="6" w:space="0" w:color="000000"/>
              <w:bottom w:val="single" w:sz="4" w:space="0" w:color="auto"/>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Ремонт внутрипоселковой дороги по ул. </w:t>
            </w:r>
            <w:proofErr w:type="gramStart"/>
            <w:r w:rsidRPr="0084591D">
              <w:rPr>
                <w:rFonts w:ascii="Times New Roman" w:eastAsia="Times New Roman" w:hAnsi="Times New Roman" w:cs="Times New Roman"/>
                <w:sz w:val="24"/>
                <w:szCs w:val="28"/>
                <w:lang w:eastAsia="ru-RU"/>
              </w:rPr>
              <w:t>Сиреневая</w:t>
            </w:r>
            <w:proofErr w:type="gramEnd"/>
            <w:r w:rsidRPr="0084591D">
              <w:rPr>
                <w:rFonts w:ascii="Times New Roman" w:eastAsia="Times New Roman" w:hAnsi="Times New Roman" w:cs="Times New Roman"/>
                <w:sz w:val="24"/>
                <w:szCs w:val="28"/>
                <w:lang w:eastAsia="ru-RU"/>
              </w:rPr>
              <w:t xml:space="preserve"> п. Громово.</w:t>
            </w:r>
          </w:p>
        </w:tc>
        <w:tc>
          <w:tcPr>
            <w:tcW w:w="1924" w:type="dxa"/>
            <w:tcBorders>
              <w:top w:val="single" w:sz="4" w:space="0" w:color="auto"/>
              <w:left w:val="outset" w:sz="6" w:space="0" w:color="000000"/>
              <w:bottom w:val="single" w:sz="4" w:space="0" w:color="auto"/>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p>
        </w:tc>
        <w:tc>
          <w:tcPr>
            <w:tcW w:w="2300" w:type="dxa"/>
            <w:gridSpan w:val="4"/>
            <w:tcBorders>
              <w:top w:val="single" w:sz="4" w:space="0" w:color="auto"/>
              <w:left w:val="outset" w:sz="6" w:space="0" w:color="000000"/>
              <w:bottom w:val="single" w:sz="4" w:space="0" w:color="auto"/>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78,0</w:t>
            </w:r>
          </w:p>
        </w:tc>
      </w:tr>
      <w:tr w:rsidR="0084591D" w:rsidRPr="0084591D" w:rsidTr="00D47858">
        <w:trPr>
          <w:trHeight w:val="180"/>
          <w:tblCellSpacing w:w="22" w:type="dxa"/>
        </w:trPr>
        <w:tc>
          <w:tcPr>
            <w:tcW w:w="657" w:type="dxa"/>
            <w:tcBorders>
              <w:top w:val="single" w:sz="4" w:space="0" w:color="auto"/>
              <w:left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2.3.</w:t>
            </w:r>
          </w:p>
        </w:tc>
        <w:tc>
          <w:tcPr>
            <w:tcW w:w="4574" w:type="dxa"/>
            <w:tcBorders>
              <w:top w:val="single" w:sz="4" w:space="0" w:color="auto"/>
              <w:left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Строительный контроль, корректировка сметной документации с получением положительного заключения экспертизы.</w:t>
            </w:r>
          </w:p>
        </w:tc>
        <w:tc>
          <w:tcPr>
            <w:tcW w:w="1924" w:type="dxa"/>
            <w:tcBorders>
              <w:top w:val="single" w:sz="4" w:space="0" w:color="auto"/>
              <w:left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p>
        </w:tc>
        <w:tc>
          <w:tcPr>
            <w:tcW w:w="2300" w:type="dxa"/>
            <w:gridSpan w:val="4"/>
            <w:tcBorders>
              <w:top w:val="single" w:sz="4" w:space="0" w:color="auto"/>
              <w:left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129,3</w:t>
            </w:r>
          </w:p>
        </w:tc>
      </w:tr>
      <w:tr w:rsidR="0084591D" w:rsidRPr="0084591D" w:rsidTr="00D47858">
        <w:trPr>
          <w:trHeight w:val="155"/>
          <w:tblCellSpacing w:w="22" w:type="dxa"/>
        </w:trPr>
        <w:tc>
          <w:tcPr>
            <w:tcW w:w="5275" w:type="dxa"/>
            <w:gridSpan w:val="2"/>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b/>
                <w:i/>
                <w:sz w:val="24"/>
                <w:szCs w:val="28"/>
                <w:lang w:eastAsia="ru-RU"/>
              </w:rPr>
            </w:pPr>
            <w:r w:rsidRPr="0084591D">
              <w:rPr>
                <w:rFonts w:ascii="Times New Roman" w:eastAsia="Times New Roman" w:hAnsi="Times New Roman" w:cs="Times New Roman"/>
                <w:b/>
                <w:i/>
                <w:sz w:val="24"/>
                <w:szCs w:val="28"/>
                <w:lang w:eastAsia="ru-RU"/>
              </w:rPr>
              <w:t>Итого по разделу № 2</w:t>
            </w:r>
          </w:p>
        </w:tc>
        <w:tc>
          <w:tcPr>
            <w:tcW w:w="4268" w:type="dxa"/>
            <w:gridSpan w:val="5"/>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b/>
                <w:i/>
                <w:sz w:val="24"/>
                <w:szCs w:val="28"/>
                <w:lang w:eastAsia="ru-RU"/>
              </w:rPr>
            </w:pPr>
            <w:r w:rsidRPr="0084591D">
              <w:rPr>
                <w:rFonts w:ascii="Times New Roman" w:eastAsia="Times New Roman" w:hAnsi="Times New Roman" w:cs="Times New Roman"/>
                <w:b/>
                <w:i/>
                <w:sz w:val="24"/>
                <w:szCs w:val="28"/>
                <w:lang w:eastAsia="ru-RU"/>
              </w:rPr>
              <w:t>1202,4</w:t>
            </w:r>
          </w:p>
        </w:tc>
      </w:tr>
      <w:tr w:rsidR="0084591D" w:rsidRPr="0084591D" w:rsidTr="00D47858">
        <w:trPr>
          <w:trHeight w:val="588"/>
          <w:tblCellSpacing w:w="22" w:type="dxa"/>
        </w:trPr>
        <w:tc>
          <w:tcPr>
            <w:tcW w:w="9587" w:type="dxa"/>
            <w:gridSpan w:val="7"/>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b/>
                <w:i/>
                <w:sz w:val="24"/>
                <w:szCs w:val="28"/>
                <w:lang w:eastAsia="ru-RU"/>
              </w:rPr>
            </w:pPr>
            <w:r w:rsidRPr="0084591D">
              <w:rPr>
                <w:rFonts w:ascii="Times New Roman" w:eastAsia="Times New Roman" w:hAnsi="Times New Roman" w:cs="Times New Roman"/>
                <w:b/>
                <w:i/>
                <w:sz w:val="24"/>
                <w:szCs w:val="28"/>
                <w:lang w:eastAsia="ru-RU"/>
              </w:rPr>
              <w:t>3. Повышение безопасности дорожного движения в рамках муниципальной программы «Развитие автомобильных дорог муниципального образования Громовское</w:t>
            </w:r>
            <w:r w:rsidRPr="0084591D">
              <w:rPr>
                <w:rFonts w:ascii="Times New Roman" w:eastAsia="Times New Roman" w:hAnsi="Times New Roman" w:cs="Times New Roman"/>
                <w:sz w:val="24"/>
                <w:szCs w:val="28"/>
                <w:lang w:eastAsia="ru-RU"/>
              </w:rPr>
              <w:t xml:space="preserve"> </w:t>
            </w:r>
            <w:r w:rsidRPr="0084591D">
              <w:rPr>
                <w:rFonts w:ascii="Times New Roman" w:eastAsia="Times New Roman" w:hAnsi="Times New Roman" w:cs="Times New Roman"/>
                <w:b/>
                <w:i/>
                <w:sz w:val="24"/>
                <w:szCs w:val="28"/>
                <w:lang w:eastAsia="ru-RU"/>
              </w:rPr>
              <w:t>сельское поселение».</w:t>
            </w:r>
            <w:r w:rsidRPr="0084591D">
              <w:rPr>
                <w:rFonts w:ascii="Times New Roman" w:eastAsia="Times New Roman" w:hAnsi="Times New Roman" w:cs="Times New Roman"/>
                <w:sz w:val="24"/>
                <w:szCs w:val="28"/>
                <w:lang w:eastAsia="ru-RU"/>
              </w:rPr>
              <w:t xml:space="preserve"> </w:t>
            </w:r>
          </w:p>
        </w:tc>
      </w:tr>
      <w:tr w:rsidR="0084591D" w:rsidRPr="0084591D" w:rsidTr="00D47858">
        <w:trPr>
          <w:trHeight w:val="485"/>
          <w:tblCellSpacing w:w="22" w:type="dxa"/>
        </w:trPr>
        <w:tc>
          <w:tcPr>
            <w:tcW w:w="657" w:type="dxa"/>
            <w:tcBorders>
              <w:top w:val="outset" w:sz="6" w:space="0" w:color="000000"/>
              <w:left w:val="outset" w:sz="6" w:space="0" w:color="000000"/>
              <w:bottom w:val="outset" w:sz="6" w:space="0" w:color="auto"/>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3.1.</w:t>
            </w:r>
          </w:p>
        </w:tc>
        <w:tc>
          <w:tcPr>
            <w:tcW w:w="4574" w:type="dxa"/>
            <w:tcBorders>
              <w:top w:val="outset" w:sz="6" w:space="0" w:color="000000"/>
              <w:left w:val="outset" w:sz="6" w:space="0" w:color="000000"/>
              <w:bottom w:val="outset" w:sz="6" w:space="0" w:color="auto"/>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Организация пешеходных переходов:</w:t>
            </w:r>
          </w:p>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ул. </w:t>
            </w:r>
            <w:proofErr w:type="gramStart"/>
            <w:r w:rsidRPr="0084591D">
              <w:rPr>
                <w:rFonts w:ascii="Times New Roman" w:eastAsia="Times New Roman" w:hAnsi="Times New Roman" w:cs="Times New Roman"/>
                <w:sz w:val="24"/>
                <w:szCs w:val="28"/>
                <w:lang w:eastAsia="ru-RU"/>
              </w:rPr>
              <w:t>Центральная</w:t>
            </w:r>
            <w:proofErr w:type="gramEnd"/>
            <w:r w:rsidRPr="0084591D">
              <w:rPr>
                <w:rFonts w:ascii="Times New Roman" w:eastAsia="Times New Roman" w:hAnsi="Times New Roman" w:cs="Times New Roman"/>
                <w:sz w:val="24"/>
                <w:szCs w:val="28"/>
                <w:lang w:eastAsia="ru-RU"/>
              </w:rPr>
              <w:t xml:space="preserve">, у школы. </w:t>
            </w:r>
          </w:p>
        </w:tc>
        <w:tc>
          <w:tcPr>
            <w:tcW w:w="2034" w:type="dxa"/>
            <w:gridSpan w:val="2"/>
            <w:tcBorders>
              <w:top w:val="outset" w:sz="6" w:space="0" w:color="000000"/>
              <w:left w:val="outset" w:sz="6" w:space="0" w:color="000000"/>
              <w:bottom w:val="outset" w:sz="6" w:space="0" w:color="auto"/>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p>
        </w:tc>
        <w:tc>
          <w:tcPr>
            <w:tcW w:w="2190" w:type="dxa"/>
            <w:gridSpan w:val="3"/>
            <w:tcBorders>
              <w:top w:val="outset" w:sz="6" w:space="0" w:color="000000"/>
              <w:left w:val="outset" w:sz="6" w:space="0" w:color="000000"/>
              <w:bottom w:val="outset" w:sz="6" w:space="0" w:color="auto"/>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8,8</w:t>
            </w:r>
          </w:p>
        </w:tc>
      </w:tr>
      <w:tr w:rsidR="0084591D" w:rsidRPr="0084591D" w:rsidTr="00D47858">
        <w:trPr>
          <w:trHeight w:val="266"/>
          <w:tblCellSpacing w:w="22" w:type="dxa"/>
        </w:trPr>
        <w:tc>
          <w:tcPr>
            <w:tcW w:w="657" w:type="dxa"/>
            <w:tcBorders>
              <w:top w:val="outset" w:sz="6" w:space="0" w:color="auto"/>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3.2.</w:t>
            </w:r>
          </w:p>
        </w:tc>
        <w:tc>
          <w:tcPr>
            <w:tcW w:w="4574" w:type="dxa"/>
            <w:tcBorders>
              <w:top w:val="outset" w:sz="6" w:space="0" w:color="auto"/>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Устройство искусственных неровностей </w:t>
            </w:r>
          </w:p>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ул. Строителей у МДОУ № 35</w:t>
            </w:r>
          </w:p>
        </w:tc>
        <w:tc>
          <w:tcPr>
            <w:tcW w:w="2034" w:type="dxa"/>
            <w:gridSpan w:val="2"/>
            <w:tcBorders>
              <w:top w:val="outset" w:sz="6" w:space="0" w:color="auto"/>
              <w:left w:val="outset" w:sz="6" w:space="0" w:color="000000"/>
              <w:bottom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p>
        </w:tc>
        <w:tc>
          <w:tcPr>
            <w:tcW w:w="2190" w:type="dxa"/>
            <w:gridSpan w:val="3"/>
            <w:tcBorders>
              <w:top w:val="outset" w:sz="6" w:space="0" w:color="auto"/>
              <w:left w:val="outset" w:sz="6" w:space="0" w:color="000000"/>
              <w:bottom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21,0</w:t>
            </w:r>
          </w:p>
        </w:tc>
      </w:tr>
      <w:tr w:rsidR="0084591D" w:rsidRPr="0084591D" w:rsidTr="00D47858">
        <w:trPr>
          <w:trHeight w:val="35"/>
          <w:tblCellSpacing w:w="22" w:type="dxa"/>
        </w:trPr>
        <w:tc>
          <w:tcPr>
            <w:tcW w:w="5275" w:type="dxa"/>
            <w:gridSpan w:val="2"/>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b/>
                <w:i/>
                <w:sz w:val="24"/>
                <w:szCs w:val="28"/>
                <w:lang w:eastAsia="ru-RU"/>
              </w:rPr>
            </w:pPr>
            <w:r w:rsidRPr="0084591D">
              <w:rPr>
                <w:rFonts w:ascii="Times New Roman" w:eastAsia="Times New Roman" w:hAnsi="Times New Roman" w:cs="Times New Roman"/>
                <w:b/>
                <w:i/>
                <w:sz w:val="24"/>
                <w:szCs w:val="28"/>
                <w:lang w:eastAsia="ru-RU"/>
              </w:rPr>
              <w:t>Итого по разделу 3</w:t>
            </w:r>
          </w:p>
        </w:tc>
        <w:tc>
          <w:tcPr>
            <w:tcW w:w="4268" w:type="dxa"/>
            <w:gridSpan w:val="5"/>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b/>
                <w:i/>
                <w:sz w:val="24"/>
                <w:szCs w:val="28"/>
                <w:lang w:eastAsia="ru-RU"/>
              </w:rPr>
            </w:pPr>
            <w:r w:rsidRPr="0084591D">
              <w:rPr>
                <w:rFonts w:ascii="Times New Roman" w:eastAsia="Times New Roman" w:hAnsi="Times New Roman" w:cs="Times New Roman"/>
                <w:b/>
                <w:i/>
                <w:sz w:val="24"/>
                <w:szCs w:val="28"/>
                <w:lang w:eastAsia="ru-RU"/>
              </w:rPr>
              <w:t>29,8</w:t>
            </w:r>
          </w:p>
        </w:tc>
      </w:tr>
      <w:tr w:rsidR="0084591D" w:rsidRPr="0084591D" w:rsidTr="00D47858">
        <w:trPr>
          <w:trHeight w:val="156"/>
          <w:tblCellSpacing w:w="22" w:type="dxa"/>
        </w:trPr>
        <w:tc>
          <w:tcPr>
            <w:tcW w:w="5275" w:type="dxa"/>
            <w:gridSpan w:val="2"/>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both"/>
              <w:rPr>
                <w:rFonts w:ascii="Times New Roman" w:eastAsia="Times New Roman" w:hAnsi="Times New Roman" w:cs="Times New Roman"/>
                <w:b/>
                <w:i/>
                <w:sz w:val="24"/>
                <w:szCs w:val="28"/>
                <w:lang w:eastAsia="ru-RU"/>
              </w:rPr>
            </w:pPr>
            <w:r w:rsidRPr="0084591D">
              <w:rPr>
                <w:rFonts w:ascii="Times New Roman" w:eastAsia="Times New Roman" w:hAnsi="Times New Roman" w:cs="Times New Roman"/>
                <w:b/>
                <w:i/>
                <w:sz w:val="24"/>
                <w:szCs w:val="28"/>
                <w:lang w:eastAsia="ru-RU"/>
              </w:rPr>
              <w:lastRenderedPageBreak/>
              <w:t>Итого по Программе</w:t>
            </w:r>
          </w:p>
        </w:tc>
        <w:tc>
          <w:tcPr>
            <w:tcW w:w="4268" w:type="dxa"/>
            <w:gridSpan w:val="5"/>
            <w:tcBorders>
              <w:top w:val="outset" w:sz="6" w:space="0" w:color="000000"/>
              <w:left w:val="outset" w:sz="6" w:space="0" w:color="000000"/>
              <w:bottom w:val="outset" w:sz="6" w:space="0" w:color="000000"/>
              <w:right w:val="outset" w:sz="6" w:space="0" w:color="000000"/>
            </w:tcBorders>
          </w:tcPr>
          <w:p w:rsidR="0084591D" w:rsidRPr="0084591D" w:rsidRDefault="0084591D" w:rsidP="0084591D">
            <w:pPr>
              <w:spacing w:after="0" w:line="240" w:lineRule="auto"/>
              <w:jc w:val="right"/>
              <w:rPr>
                <w:rFonts w:ascii="Times New Roman" w:eastAsia="Times New Roman" w:hAnsi="Times New Roman" w:cs="Times New Roman"/>
                <w:b/>
                <w:i/>
                <w:color w:val="000000"/>
                <w:sz w:val="24"/>
                <w:szCs w:val="28"/>
                <w:lang w:eastAsia="ru-RU"/>
              </w:rPr>
            </w:pPr>
            <w:r w:rsidRPr="0084591D">
              <w:rPr>
                <w:rFonts w:ascii="Times New Roman" w:eastAsia="Times New Roman" w:hAnsi="Times New Roman" w:cs="Times New Roman"/>
                <w:b/>
                <w:i/>
                <w:color w:val="000000"/>
                <w:sz w:val="24"/>
                <w:szCs w:val="28"/>
                <w:lang w:eastAsia="ru-RU"/>
              </w:rPr>
              <w:t>1540,4</w:t>
            </w:r>
          </w:p>
        </w:tc>
      </w:tr>
    </w:tbl>
    <w:p w:rsidR="0084591D" w:rsidRPr="0084591D" w:rsidRDefault="0084591D" w:rsidP="0084591D">
      <w:pPr>
        <w:autoSpaceDE w:val="0"/>
        <w:autoSpaceDN w:val="0"/>
        <w:spacing w:after="0" w:line="240" w:lineRule="auto"/>
        <w:rPr>
          <w:rFonts w:ascii="Times New Roman" w:eastAsia="Times New Roman" w:hAnsi="Times New Roman" w:cs="Times New Roman"/>
          <w:sz w:val="24"/>
          <w:szCs w:val="28"/>
          <w:lang w:eastAsia="ru-RU"/>
        </w:rPr>
        <w:sectPr w:rsidR="0084591D" w:rsidRPr="0084591D" w:rsidSect="0016015C">
          <w:headerReference w:type="default" r:id="rId10"/>
          <w:pgSz w:w="11906" w:h="16838"/>
          <w:pgMar w:top="426" w:right="991" w:bottom="1701" w:left="1701" w:header="709" w:footer="709" w:gutter="0"/>
          <w:cols w:space="708"/>
          <w:docGrid w:linePitch="360"/>
        </w:sectPr>
      </w:pPr>
    </w:p>
    <w:p w:rsidR="0084591D" w:rsidRPr="0084591D" w:rsidRDefault="0084591D" w:rsidP="0084591D">
      <w:pPr>
        <w:widowControl w:val="0"/>
        <w:autoSpaceDE w:val="0"/>
        <w:autoSpaceDN w:val="0"/>
        <w:adjustRightInd w:val="0"/>
        <w:spacing w:after="0" w:line="240" w:lineRule="auto"/>
        <w:rPr>
          <w:rFonts w:ascii="Times New Roman" w:eastAsia="Times New Roman" w:hAnsi="Times New Roman" w:cs="Times New Roman"/>
          <w:sz w:val="18"/>
          <w:szCs w:val="20"/>
          <w:highlight w:val="yellow"/>
          <w:lang w:eastAsia="ru-RU"/>
        </w:rPr>
      </w:pPr>
    </w:p>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Информация</w:t>
      </w:r>
    </w:p>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 xml:space="preserve">о ходе реализации муниципальной программы </w:t>
      </w:r>
    </w:p>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w:t>
      </w:r>
    </w:p>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Финансирование мероприятий муниципальной программы</w:t>
      </w:r>
    </w:p>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p w:rsidR="0084591D" w:rsidRPr="0084591D" w:rsidRDefault="0084591D" w:rsidP="0084591D">
      <w:pPr>
        <w:widowControl w:val="0"/>
        <w:autoSpaceDE w:val="0"/>
        <w:autoSpaceDN w:val="0"/>
        <w:adjustRightInd w:val="0"/>
        <w:spacing w:after="0" w:line="240" w:lineRule="auto"/>
        <w:contextualSpacing/>
        <w:jc w:val="center"/>
        <w:rPr>
          <w:rFonts w:ascii="Times New Roman" w:eastAsia="Calibri" w:hAnsi="Times New Roman" w:cs="Times New Roman"/>
          <w:b/>
          <w:sz w:val="24"/>
          <w:szCs w:val="28"/>
        </w:rPr>
      </w:pPr>
      <w:r w:rsidRPr="0084591D">
        <w:rPr>
          <w:rFonts w:ascii="Times New Roman" w:eastAsia="Calibri" w:hAnsi="Times New Roman" w:cs="Times New Roman"/>
          <w:b/>
          <w:sz w:val="24"/>
          <w:szCs w:val="28"/>
        </w:rPr>
        <w:t>Выполнение плана мероприятий</w:t>
      </w:r>
    </w:p>
    <w:p w:rsidR="0084591D" w:rsidRPr="0084591D" w:rsidRDefault="0084591D" w:rsidP="0084591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за период  2019 г. </w:t>
      </w:r>
    </w:p>
    <w:p w:rsidR="0084591D" w:rsidRPr="0084591D" w:rsidRDefault="0084591D" w:rsidP="0084591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8"/>
          <w:highlight w:val="yellow"/>
          <w:lang w:eastAsia="ru-RU"/>
        </w:rPr>
      </w:pPr>
    </w:p>
    <w:tbl>
      <w:tblPr>
        <w:tblW w:w="11215" w:type="dxa"/>
        <w:tblInd w:w="75" w:type="dxa"/>
        <w:tblLayout w:type="fixed"/>
        <w:tblCellMar>
          <w:left w:w="75" w:type="dxa"/>
          <w:right w:w="75" w:type="dxa"/>
        </w:tblCellMar>
        <w:tblLook w:val="04A0" w:firstRow="1" w:lastRow="0" w:firstColumn="1" w:lastColumn="0" w:noHBand="0" w:noVBand="1"/>
      </w:tblPr>
      <w:tblGrid>
        <w:gridCol w:w="849"/>
        <w:gridCol w:w="2411"/>
        <w:gridCol w:w="1134"/>
        <w:gridCol w:w="1134"/>
        <w:gridCol w:w="992"/>
        <w:gridCol w:w="852"/>
        <w:gridCol w:w="850"/>
        <w:gridCol w:w="850"/>
        <w:gridCol w:w="849"/>
        <w:gridCol w:w="1294"/>
      </w:tblGrid>
      <w:tr w:rsidR="0084591D" w:rsidRPr="0084591D" w:rsidTr="00D47858">
        <w:trPr>
          <w:gridAfter w:val="1"/>
          <w:wAfter w:w="1294" w:type="dxa"/>
          <w:trHeight w:val="1667"/>
        </w:trPr>
        <w:tc>
          <w:tcPr>
            <w:tcW w:w="849" w:type="dxa"/>
            <w:vMerge w:val="restart"/>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 строки</w:t>
            </w:r>
          </w:p>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мероприятия</w:t>
            </w:r>
          </w:p>
        </w:tc>
        <w:tc>
          <w:tcPr>
            <w:tcW w:w="2411" w:type="dxa"/>
            <w:vMerge w:val="restart"/>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Наименование плановых мероприятий</w:t>
            </w:r>
          </w:p>
        </w:tc>
        <w:tc>
          <w:tcPr>
            <w:tcW w:w="5812" w:type="dxa"/>
            <w:gridSpan w:val="6"/>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Финансирование мероприятий - всего и с выделением источников финансирования (тыс. рублей)</w:t>
            </w:r>
          </w:p>
        </w:tc>
        <w:tc>
          <w:tcPr>
            <w:tcW w:w="849" w:type="dxa"/>
            <w:vMerge w:val="restart"/>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Фактическое исполнение плановых мероприятий в отчетном периоде, примечания</w:t>
            </w:r>
          </w:p>
        </w:tc>
      </w:tr>
      <w:tr w:rsidR="0084591D" w:rsidRPr="0084591D" w:rsidTr="00D47858">
        <w:trPr>
          <w:gridAfter w:val="1"/>
          <w:wAfter w:w="1294" w:type="dxa"/>
          <w:trHeight w:val="600"/>
        </w:trPr>
        <w:tc>
          <w:tcPr>
            <w:tcW w:w="849" w:type="dxa"/>
            <w:vMerge/>
            <w:tcBorders>
              <w:top w:val="single" w:sz="4" w:space="0" w:color="auto"/>
              <w:left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rPr>
            </w:pPr>
          </w:p>
        </w:tc>
        <w:tc>
          <w:tcPr>
            <w:tcW w:w="2411" w:type="dxa"/>
            <w:vMerge/>
            <w:tcBorders>
              <w:top w:val="single" w:sz="4" w:space="0" w:color="auto"/>
              <w:left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rPr>
            </w:pPr>
          </w:p>
        </w:tc>
        <w:tc>
          <w:tcPr>
            <w:tcW w:w="3260" w:type="dxa"/>
            <w:gridSpan w:val="3"/>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 xml:space="preserve">планируемое </w:t>
            </w:r>
          </w:p>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на текущий год</w:t>
            </w:r>
          </w:p>
        </w:tc>
        <w:tc>
          <w:tcPr>
            <w:tcW w:w="2552" w:type="dxa"/>
            <w:gridSpan w:val="3"/>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 xml:space="preserve">фактическое </w:t>
            </w:r>
          </w:p>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за отчетный период</w:t>
            </w:r>
          </w:p>
        </w:tc>
        <w:tc>
          <w:tcPr>
            <w:tcW w:w="849" w:type="dxa"/>
            <w:vMerge/>
            <w:tcBorders>
              <w:top w:val="single" w:sz="4" w:space="0" w:color="auto"/>
              <w:left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rPr>
            </w:pPr>
          </w:p>
        </w:tc>
      </w:tr>
      <w:tr w:rsidR="0084591D" w:rsidRPr="0084591D" w:rsidTr="00D47858">
        <w:trPr>
          <w:trHeight w:val="463"/>
        </w:trPr>
        <w:tc>
          <w:tcPr>
            <w:tcW w:w="849" w:type="dxa"/>
            <w:vMerge/>
            <w:tcBorders>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rPr>
            </w:pPr>
          </w:p>
        </w:tc>
        <w:tc>
          <w:tcPr>
            <w:tcW w:w="2411" w:type="dxa"/>
            <w:vMerge/>
            <w:tcBorders>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rPr>
            </w:pPr>
          </w:p>
        </w:tc>
        <w:tc>
          <w:tcPr>
            <w:tcW w:w="1134" w:type="dxa"/>
            <w:tcBorders>
              <w:top w:val="nil"/>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Всего</w:t>
            </w:r>
          </w:p>
        </w:tc>
        <w:tc>
          <w:tcPr>
            <w:tcW w:w="1134" w:type="dxa"/>
            <w:tcBorders>
              <w:top w:val="nil"/>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из областного бюджета</w:t>
            </w:r>
          </w:p>
        </w:tc>
        <w:tc>
          <w:tcPr>
            <w:tcW w:w="992" w:type="dxa"/>
            <w:tcBorders>
              <w:top w:val="nil"/>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из местного бюджета</w:t>
            </w:r>
          </w:p>
        </w:tc>
        <w:tc>
          <w:tcPr>
            <w:tcW w:w="852" w:type="dxa"/>
            <w:tcBorders>
              <w:top w:val="nil"/>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Всего</w:t>
            </w:r>
          </w:p>
        </w:tc>
        <w:tc>
          <w:tcPr>
            <w:tcW w:w="850" w:type="dxa"/>
            <w:tcBorders>
              <w:top w:val="nil"/>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из областного бюджета</w:t>
            </w:r>
          </w:p>
        </w:tc>
        <w:tc>
          <w:tcPr>
            <w:tcW w:w="850" w:type="dxa"/>
            <w:tcBorders>
              <w:top w:val="nil"/>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Cs w:val="28"/>
              </w:rPr>
            </w:pPr>
            <w:r w:rsidRPr="0084591D">
              <w:rPr>
                <w:rFonts w:ascii="Times New Roman" w:eastAsia="Times New Roman" w:hAnsi="Times New Roman" w:cs="Times New Roman"/>
                <w:szCs w:val="28"/>
              </w:rPr>
              <w:t>из местного бюджета</w:t>
            </w:r>
          </w:p>
        </w:tc>
        <w:tc>
          <w:tcPr>
            <w:tcW w:w="849" w:type="dxa"/>
            <w:vMerge/>
            <w:tcBorders>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tc>
        <w:tc>
          <w:tcPr>
            <w:tcW w:w="1294" w:type="dxa"/>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tc>
      </w:tr>
      <w:tr w:rsidR="0084591D" w:rsidRPr="0084591D" w:rsidTr="00D47858">
        <w:trPr>
          <w:gridAfter w:val="1"/>
          <w:wAfter w:w="1294" w:type="dxa"/>
        </w:trPr>
        <w:tc>
          <w:tcPr>
            <w:tcW w:w="849" w:type="dxa"/>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84591D">
              <w:rPr>
                <w:rFonts w:ascii="Times New Roman" w:eastAsia="Times New Roman" w:hAnsi="Times New Roman" w:cs="Times New Roman"/>
                <w:sz w:val="24"/>
                <w:szCs w:val="28"/>
              </w:rPr>
              <w:t>1</w:t>
            </w:r>
          </w:p>
        </w:tc>
        <w:tc>
          <w:tcPr>
            <w:tcW w:w="2411" w:type="dxa"/>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84591D">
              <w:rPr>
                <w:rFonts w:ascii="Times New Roman" w:eastAsia="Times New Roman" w:hAnsi="Times New Roman" w:cs="Times New Roman"/>
                <w:sz w:val="24"/>
                <w:szCs w:val="28"/>
              </w:rPr>
              <w:t>2</w:t>
            </w:r>
          </w:p>
        </w:tc>
        <w:tc>
          <w:tcPr>
            <w:tcW w:w="3260" w:type="dxa"/>
            <w:gridSpan w:val="3"/>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84591D">
              <w:rPr>
                <w:rFonts w:ascii="Times New Roman" w:eastAsia="Times New Roman" w:hAnsi="Times New Roman" w:cs="Times New Roman"/>
                <w:sz w:val="24"/>
                <w:szCs w:val="28"/>
              </w:rPr>
              <w:t>3</w:t>
            </w:r>
          </w:p>
        </w:tc>
        <w:tc>
          <w:tcPr>
            <w:tcW w:w="2552" w:type="dxa"/>
            <w:gridSpan w:val="3"/>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84591D">
              <w:rPr>
                <w:rFonts w:ascii="Times New Roman" w:eastAsia="Times New Roman" w:hAnsi="Times New Roman" w:cs="Times New Roman"/>
                <w:sz w:val="24"/>
                <w:szCs w:val="28"/>
              </w:rPr>
              <w:t>4</w:t>
            </w:r>
          </w:p>
        </w:tc>
        <w:tc>
          <w:tcPr>
            <w:tcW w:w="849" w:type="dxa"/>
            <w:tcBorders>
              <w:top w:val="single" w:sz="4" w:space="0" w:color="auto"/>
              <w:left w:val="single" w:sz="4" w:space="0" w:color="auto"/>
              <w:bottom w:val="single" w:sz="4" w:space="0" w:color="auto"/>
              <w:right w:val="single" w:sz="4" w:space="0" w:color="auto"/>
            </w:tcBorders>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84591D">
              <w:rPr>
                <w:rFonts w:ascii="Times New Roman" w:eastAsia="Times New Roman" w:hAnsi="Times New Roman" w:cs="Times New Roman"/>
                <w:sz w:val="24"/>
                <w:szCs w:val="28"/>
              </w:rPr>
              <w:t>5</w:t>
            </w:r>
          </w:p>
        </w:tc>
      </w:tr>
      <w:tr w:rsidR="0084591D" w:rsidRPr="0084591D" w:rsidTr="00D47858">
        <w:trPr>
          <w:gridAfter w:val="1"/>
          <w:wAfter w:w="1294" w:type="dxa"/>
        </w:trPr>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84591D">
              <w:rPr>
                <w:rFonts w:ascii="Times New Roman" w:eastAsia="Times New Roman" w:hAnsi="Times New Roman" w:cs="Times New Roman"/>
                <w:sz w:val="24"/>
                <w:szCs w:val="28"/>
              </w:rPr>
              <w:t>1.</w:t>
            </w:r>
          </w:p>
        </w:tc>
        <w:tc>
          <w:tcPr>
            <w:tcW w:w="2411"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b/>
                <w:i/>
                <w:sz w:val="24"/>
                <w:szCs w:val="28"/>
                <w:lang w:eastAsia="ru-RU"/>
              </w:rPr>
              <w:t>Содержание автомобильных дорог  в рамках муниципальной программы «Развитие автомобильных дорог муниципального образования Громовское</w:t>
            </w:r>
            <w:r w:rsidRPr="0084591D">
              <w:rPr>
                <w:rFonts w:ascii="Times New Roman" w:eastAsia="Times New Roman" w:hAnsi="Times New Roman" w:cs="Times New Roman"/>
                <w:sz w:val="24"/>
                <w:szCs w:val="28"/>
                <w:lang w:eastAsia="ru-RU"/>
              </w:rPr>
              <w:t xml:space="preserve"> </w:t>
            </w:r>
            <w:r w:rsidRPr="0084591D">
              <w:rPr>
                <w:rFonts w:ascii="Times New Roman" w:eastAsia="Times New Roman" w:hAnsi="Times New Roman" w:cs="Times New Roman"/>
                <w:b/>
                <w:i/>
                <w:sz w:val="24"/>
                <w:szCs w:val="28"/>
                <w:lang w:eastAsia="ru-RU"/>
              </w:rPr>
              <w:t>сельское поселение».</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542,2</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542,2</w:t>
            </w:r>
          </w:p>
        </w:tc>
        <w:tc>
          <w:tcPr>
            <w:tcW w:w="85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308,1</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308,1</w:t>
            </w:r>
          </w:p>
        </w:tc>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57%</w:t>
            </w:r>
          </w:p>
        </w:tc>
      </w:tr>
      <w:tr w:rsidR="0084591D" w:rsidRPr="0084591D" w:rsidTr="00D47858">
        <w:trPr>
          <w:gridAfter w:val="1"/>
          <w:wAfter w:w="1294" w:type="dxa"/>
        </w:trPr>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tc>
        <w:tc>
          <w:tcPr>
            <w:tcW w:w="2411"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Снегоочистка специализированной техникой и посыпка песчано – соляной смесью муниципальных дорог</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542,2</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542,2</w:t>
            </w:r>
          </w:p>
        </w:tc>
        <w:tc>
          <w:tcPr>
            <w:tcW w:w="85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308,1</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308,1</w:t>
            </w:r>
          </w:p>
        </w:tc>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57%</w:t>
            </w:r>
          </w:p>
        </w:tc>
      </w:tr>
      <w:tr w:rsidR="0084591D" w:rsidRPr="0084591D" w:rsidTr="00D47858">
        <w:trPr>
          <w:gridAfter w:val="1"/>
          <w:wAfter w:w="1294" w:type="dxa"/>
        </w:trPr>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84591D">
              <w:rPr>
                <w:rFonts w:ascii="Times New Roman" w:eastAsia="Times New Roman" w:hAnsi="Times New Roman" w:cs="Times New Roman"/>
                <w:sz w:val="24"/>
                <w:szCs w:val="28"/>
              </w:rPr>
              <w:t>2</w:t>
            </w:r>
          </w:p>
        </w:tc>
        <w:tc>
          <w:tcPr>
            <w:tcW w:w="2411"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b/>
                <w:i/>
                <w:sz w:val="24"/>
                <w:szCs w:val="28"/>
                <w:lang w:eastAsia="ru-RU"/>
              </w:rPr>
              <w:t xml:space="preserve">Капитальный ремонт и ремонт автомобильной дорог в рамках муниципальной программы «Развитие </w:t>
            </w:r>
            <w:r w:rsidRPr="0084591D">
              <w:rPr>
                <w:rFonts w:ascii="Times New Roman" w:eastAsia="Times New Roman" w:hAnsi="Times New Roman" w:cs="Times New Roman"/>
                <w:b/>
                <w:i/>
                <w:sz w:val="24"/>
                <w:szCs w:val="28"/>
                <w:lang w:eastAsia="ru-RU"/>
              </w:rPr>
              <w:lastRenderedPageBreak/>
              <w:t>автомобильных дорог муниципального образования Громовское</w:t>
            </w:r>
            <w:r w:rsidRPr="0084591D">
              <w:rPr>
                <w:rFonts w:ascii="Times New Roman" w:eastAsia="Times New Roman" w:hAnsi="Times New Roman" w:cs="Times New Roman"/>
                <w:sz w:val="24"/>
                <w:szCs w:val="28"/>
                <w:lang w:eastAsia="ru-RU"/>
              </w:rPr>
              <w:t xml:space="preserve"> </w:t>
            </w:r>
            <w:r w:rsidRPr="0084591D">
              <w:rPr>
                <w:rFonts w:ascii="Times New Roman" w:eastAsia="Times New Roman" w:hAnsi="Times New Roman" w:cs="Times New Roman"/>
                <w:b/>
                <w:i/>
                <w:sz w:val="24"/>
                <w:szCs w:val="28"/>
                <w:lang w:eastAsia="ru-RU"/>
              </w:rPr>
              <w:t>сельское поселение».</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color w:val="000000"/>
                <w:sz w:val="24"/>
                <w:szCs w:val="28"/>
                <w:lang w:eastAsia="ru-RU"/>
              </w:rPr>
            </w:pPr>
            <w:r w:rsidRPr="0084591D">
              <w:rPr>
                <w:rFonts w:ascii="Times New Roman" w:eastAsia="Times New Roman" w:hAnsi="Times New Roman" w:cs="Times New Roman"/>
                <w:b/>
                <w:color w:val="000000"/>
                <w:sz w:val="24"/>
                <w:szCs w:val="28"/>
                <w:lang w:eastAsia="ru-RU"/>
              </w:rPr>
              <w:lastRenderedPageBreak/>
              <w:t>1207,3</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863,7</w:t>
            </w:r>
          </w:p>
        </w:tc>
        <w:tc>
          <w:tcPr>
            <w:tcW w:w="99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color w:val="000000"/>
                <w:sz w:val="24"/>
                <w:szCs w:val="28"/>
                <w:lang w:eastAsia="ru-RU"/>
              </w:rPr>
            </w:pPr>
            <w:r w:rsidRPr="0084591D">
              <w:rPr>
                <w:rFonts w:ascii="Times New Roman" w:eastAsia="Times New Roman" w:hAnsi="Times New Roman" w:cs="Times New Roman"/>
                <w:b/>
                <w:color w:val="000000"/>
                <w:sz w:val="24"/>
                <w:szCs w:val="28"/>
                <w:lang w:eastAsia="ru-RU"/>
              </w:rPr>
              <w:t>343,6</w:t>
            </w:r>
          </w:p>
        </w:tc>
        <w:tc>
          <w:tcPr>
            <w:tcW w:w="85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color w:val="000000"/>
                <w:sz w:val="24"/>
                <w:szCs w:val="28"/>
                <w:lang w:eastAsia="ru-RU"/>
              </w:rPr>
            </w:pPr>
            <w:r w:rsidRPr="0084591D">
              <w:rPr>
                <w:rFonts w:ascii="Times New Roman" w:eastAsia="Times New Roman" w:hAnsi="Times New Roman" w:cs="Times New Roman"/>
                <w:b/>
                <w:color w:val="000000"/>
                <w:sz w:val="24"/>
                <w:szCs w:val="28"/>
                <w:lang w:eastAsia="ru-RU"/>
              </w:rPr>
              <w:t>1202,4</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863,7</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color w:val="000000"/>
                <w:sz w:val="24"/>
                <w:szCs w:val="28"/>
                <w:lang w:eastAsia="ru-RU"/>
              </w:rPr>
            </w:pPr>
            <w:r w:rsidRPr="0084591D">
              <w:rPr>
                <w:rFonts w:ascii="Times New Roman" w:eastAsia="Times New Roman" w:hAnsi="Times New Roman" w:cs="Times New Roman"/>
                <w:b/>
                <w:color w:val="000000"/>
                <w:sz w:val="24"/>
                <w:szCs w:val="28"/>
                <w:lang w:eastAsia="ru-RU"/>
              </w:rPr>
              <w:t>338,7</w:t>
            </w:r>
          </w:p>
        </w:tc>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99,6%</w:t>
            </w:r>
          </w:p>
        </w:tc>
      </w:tr>
      <w:tr w:rsidR="0084591D" w:rsidRPr="0084591D" w:rsidTr="00D47858">
        <w:trPr>
          <w:gridAfter w:val="1"/>
          <w:wAfter w:w="1294" w:type="dxa"/>
        </w:trPr>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tc>
        <w:tc>
          <w:tcPr>
            <w:tcW w:w="2411"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Ремонт дороги от д.3 до д.6 и д.5 по ул. Строителей п. ст. Громово Приозерского района Ленинградской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863,7</w:t>
            </w:r>
          </w:p>
        </w:tc>
        <w:tc>
          <w:tcPr>
            <w:tcW w:w="99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136,3</w:t>
            </w:r>
          </w:p>
        </w:tc>
        <w:tc>
          <w:tcPr>
            <w:tcW w:w="85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995,1</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863,7</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131,4</w:t>
            </w:r>
          </w:p>
        </w:tc>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99,5%</w:t>
            </w:r>
          </w:p>
        </w:tc>
      </w:tr>
      <w:tr w:rsidR="0084591D" w:rsidRPr="0084591D" w:rsidTr="00D47858">
        <w:trPr>
          <w:gridAfter w:val="1"/>
          <w:wAfter w:w="1294" w:type="dxa"/>
          <w:trHeight w:val="1545"/>
        </w:trPr>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tc>
        <w:tc>
          <w:tcPr>
            <w:tcW w:w="2411" w:type="dxa"/>
            <w:tcBorders>
              <w:top w:val="single" w:sz="4" w:space="0" w:color="auto"/>
              <w:left w:val="single" w:sz="4" w:space="0" w:color="auto"/>
              <w:bottom w:val="single" w:sz="4" w:space="0" w:color="auto"/>
              <w:right w:val="single" w:sz="4" w:space="0" w:color="auto"/>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Ремонт внутрипоселковой дороги по ул. </w:t>
            </w:r>
            <w:proofErr w:type="gramStart"/>
            <w:r w:rsidRPr="0084591D">
              <w:rPr>
                <w:rFonts w:ascii="Times New Roman" w:eastAsia="Times New Roman" w:hAnsi="Times New Roman" w:cs="Times New Roman"/>
                <w:sz w:val="24"/>
                <w:szCs w:val="28"/>
                <w:lang w:eastAsia="ru-RU"/>
              </w:rPr>
              <w:t>Сиреневая</w:t>
            </w:r>
            <w:proofErr w:type="gramEnd"/>
            <w:r w:rsidRPr="0084591D">
              <w:rPr>
                <w:rFonts w:ascii="Times New Roman" w:eastAsia="Times New Roman" w:hAnsi="Times New Roman" w:cs="Times New Roman"/>
                <w:sz w:val="24"/>
                <w:szCs w:val="28"/>
                <w:lang w:eastAsia="ru-RU"/>
              </w:rPr>
              <w:t xml:space="preserve"> п. Громово.</w:t>
            </w:r>
          </w:p>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78,0</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78,0</w:t>
            </w:r>
          </w:p>
        </w:tc>
        <w:tc>
          <w:tcPr>
            <w:tcW w:w="85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78,0</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78,0</w:t>
            </w:r>
          </w:p>
        </w:tc>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100%</w:t>
            </w:r>
          </w:p>
        </w:tc>
      </w:tr>
      <w:tr w:rsidR="0084591D" w:rsidRPr="0084591D" w:rsidTr="00D47858">
        <w:trPr>
          <w:gridAfter w:val="1"/>
          <w:wAfter w:w="1294" w:type="dxa"/>
          <w:trHeight w:val="375"/>
        </w:trPr>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tc>
        <w:tc>
          <w:tcPr>
            <w:tcW w:w="2411" w:type="dxa"/>
            <w:tcBorders>
              <w:top w:val="single" w:sz="4" w:space="0" w:color="auto"/>
              <w:left w:val="single" w:sz="4" w:space="0" w:color="auto"/>
              <w:bottom w:val="single" w:sz="4" w:space="0" w:color="auto"/>
              <w:right w:val="single" w:sz="4" w:space="0" w:color="auto"/>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Строительный контроль, корректировка сметной документации с получением положительного заключения экспертизы.</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129,3</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129,3</w:t>
            </w:r>
          </w:p>
        </w:tc>
        <w:tc>
          <w:tcPr>
            <w:tcW w:w="85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129,3</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129,3</w:t>
            </w:r>
          </w:p>
        </w:tc>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100%</w:t>
            </w:r>
          </w:p>
        </w:tc>
      </w:tr>
      <w:tr w:rsidR="0084591D" w:rsidRPr="0084591D" w:rsidTr="00D47858">
        <w:trPr>
          <w:gridAfter w:val="1"/>
          <w:wAfter w:w="1294" w:type="dxa"/>
        </w:trPr>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r w:rsidRPr="0084591D">
              <w:rPr>
                <w:rFonts w:ascii="Times New Roman" w:eastAsia="Times New Roman" w:hAnsi="Times New Roman" w:cs="Times New Roman"/>
                <w:sz w:val="24"/>
                <w:szCs w:val="28"/>
              </w:rPr>
              <w:t>3</w:t>
            </w:r>
          </w:p>
        </w:tc>
        <w:tc>
          <w:tcPr>
            <w:tcW w:w="2411" w:type="dxa"/>
            <w:tcBorders>
              <w:top w:val="single" w:sz="4" w:space="0" w:color="auto"/>
              <w:left w:val="single" w:sz="4" w:space="0" w:color="auto"/>
              <w:bottom w:val="single" w:sz="4" w:space="0" w:color="auto"/>
              <w:right w:val="single" w:sz="4" w:space="0" w:color="auto"/>
            </w:tcBorders>
          </w:tcPr>
          <w:p w:rsidR="0084591D" w:rsidRPr="0084591D" w:rsidRDefault="0084591D" w:rsidP="0084591D">
            <w:pPr>
              <w:spacing w:after="0" w:line="240" w:lineRule="auto"/>
              <w:jc w:val="both"/>
              <w:rPr>
                <w:rFonts w:ascii="Times New Roman" w:eastAsia="Times New Roman" w:hAnsi="Times New Roman" w:cs="Times New Roman"/>
                <w:b/>
                <w:sz w:val="24"/>
                <w:szCs w:val="28"/>
                <w:lang w:eastAsia="ru-RU"/>
              </w:rPr>
            </w:pPr>
            <w:r w:rsidRPr="0084591D">
              <w:rPr>
                <w:rFonts w:ascii="Times New Roman" w:eastAsia="Times New Roman" w:hAnsi="Times New Roman" w:cs="Times New Roman"/>
                <w:b/>
                <w:sz w:val="24"/>
                <w:szCs w:val="28"/>
                <w:lang w:eastAsia="ru-RU"/>
              </w:rPr>
              <w:t>Повышение безопасности дорожного движения в рамках муниципальной программы «Развитие автомобильных дорог муниципального образования Громовское сельское поселение».</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29,7</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29,7</w:t>
            </w:r>
          </w:p>
        </w:tc>
        <w:tc>
          <w:tcPr>
            <w:tcW w:w="85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29,7</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29,7</w:t>
            </w:r>
          </w:p>
        </w:tc>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100,0%</w:t>
            </w:r>
          </w:p>
        </w:tc>
      </w:tr>
      <w:tr w:rsidR="0084591D" w:rsidRPr="0084591D" w:rsidTr="00D47858">
        <w:trPr>
          <w:gridAfter w:val="1"/>
          <w:wAfter w:w="1294" w:type="dxa"/>
        </w:trPr>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tc>
        <w:tc>
          <w:tcPr>
            <w:tcW w:w="2411" w:type="dxa"/>
            <w:tcBorders>
              <w:top w:val="single" w:sz="4" w:space="0" w:color="auto"/>
              <w:left w:val="single" w:sz="4" w:space="0" w:color="auto"/>
              <w:bottom w:val="single" w:sz="4" w:space="0" w:color="auto"/>
              <w:right w:val="single" w:sz="4" w:space="0" w:color="auto"/>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Организация пешеходных переходов:</w:t>
            </w:r>
            <w:r w:rsidRPr="0084591D">
              <w:rPr>
                <w:rFonts w:ascii="Times New Roman" w:eastAsia="Times New Roman" w:hAnsi="Times New Roman" w:cs="Times New Roman"/>
                <w:szCs w:val="24"/>
                <w:lang w:eastAsia="ru-RU"/>
              </w:rPr>
              <w:t xml:space="preserve"> </w:t>
            </w:r>
            <w:r w:rsidRPr="0084591D">
              <w:rPr>
                <w:rFonts w:ascii="Times New Roman" w:eastAsia="Times New Roman" w:hAnsi="Times New Roman" w:cs="Times New Roman"/>
                <w:sz w:val="24"/>
                <w:szCs w:val="28"/>
                <w:lang w:eastAsia="ru-RU"/>
              </w:rPr>
              <w:t>- ул. Центральная, у школы.</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8,8</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8,8</w:t>
            </w:r>
          </w:p>
        </w:tc>
        <w:tc>
          <w:tcPr>
            <w:tcW w:w="85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8,8</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8,8</w:t>
            </w:r>
          </w:p>
        </w:tc>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100%</w:t>
            </w:r>
          </w:p>
        </w:tc>
      </w:tr>
      <w:tr w:rsidR="0084591D" w:rsidRPr="0084591D" w:rsidTr="00D47858">
        <w:trPr>
          <w:gridAfter w:val="1"/>
          <w:wAfter w:w="1294" w:type="dxa"/>
        </w:trPr>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tc>
        <w:tc>
          <w:tcPr>
            <w:tcW w:w="2411" w:type="dxa"/>
            <w:tcBorders>
              <w:top w:val="single" w:sz="4" w:space="0" w:color="auto"/>
              <w:left w:val="single" w:sz="4" w:space="0" w:color="auto"/>
              <w:bottom w:val="single" w:sz="4" w:space="0" w:color="auto"/>
              <w:right w:val="single" w:sz="4" w:space="0" w:color="auto"/>
            </w:tcBorders>
          </w:tcPr>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Устройство искусственных неровностей </w:t>
            </w:r>
          </w:p>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ул. Строителей у МДОУ № 35</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21,0</w:t>
            </w:r>
          </w:p>
        </w:tc>
        <w:tc>
          <w:tcPr>
            <w:tcW w:w="1134"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21,0</w:t>
            </w:r>
          </w:p>
        </w:tc>
        <w:tc>
          <w:tcPr>
            <w:tcW w:w="852"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21,0</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21,0</w:t>
            </w:r>
          </w:p>
        </w:tc>
        <w:tc>
          <w:tcPr>
            <w:tcW w:w="849" w:type="dxa"/>
            <w:tcBorders>
              <w:top w:val="single" w:sz="4" w:space="0" w:color="auto"/>
              <w:left w:val="single" w:sz="4" w:space="0" w:color="auto"/>
              <w:bottom w:val="single" w:sz="4" w:space="0" w:color="auto"/>
              <w:right w:val="single" w:sz="4" w:space="0" w:color="auto"/>
            </w:tcBorders>
            <w:vAlign w:val="center"/>
          </w:tcPr>
          <w:p w:rsidR="0084591D" w:rsidRPr="0084591D" w:rsidRDefault="0084591D" w:rsidP="0084591D">
            <w:pPr>
              <w:spacing w:after="0" w:line="240" w:lineRule="auto"/>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100%</w:t>
            </w:r>
          </w:p>
        </w:tc>
      </w:tr>
    </w:tbl>
    <w:p w:rsidR="0084591D" w:rsidRPr="0084591D" w:rsidRDefault="0084591D" w:rsidP="0084591D">
      <w:pPr>
        <w:widowControl w:val="0"/>
        <w:autoSpaceDE w:val="0"/>
        <w:autoSpaceDN w:val="0"/>
        <w:adjustRightInd w:val="0"/>
        <w:spacing w:after="0" w:line="240" w:lineRule="auto"/>
        <w:rPr>
          <w:rFonts w:ascii="Times New Roman" w:eastAsia="Times New Roman" w:hAnsi="Times New Roman" w:cs="Times New Roman"/>
          <w:sz w:val="24"/>
          <w:szCs w:val="28"/>
          <w:highlight w:val="yellow"/>
          <w:lang w:eastAsia="ru-RU"/>
        </w:rPr>
      </w:pPr>
    </w:p>
    <w:p w:rsidR="0084591D" w:rsidRPr="0084591D" w:rsidRDefault="0084591D" w:rsidP="0084591D">
      <w:pPr>
        <w:autoSpaceDE w:val="0"/>
        <w:autoSpaceDN w:val="0"/>
        <w:adjustRightInd w:val="0"/>
        <w:spacing w:after="0" w:line="240" w:lineRule="auto"/>
        <w:jc w:val="both"/>
        <w:outlineLvl w:val="0"/>
        <w:rPr>
          <w:rFonts w:ascii="Times New Roman" w:eastAsia="Times New Roman" w:hAnsi="Times New Roman" w:cs="Times New Roman"/>
          <w:sz w:val="24"/>
          <w:szCs w:val="28"/>
          <w:lang w:eastAsia="ru-RU"/>
        </w:rPr>
      </w:pPr>
    </w:p>
    <w:p w:rsidR="0084591D" w:rsidRPr="0084591D" w:rsidRDefault="0084591D" w:rsidP="0084591D">
      <w:pPr>
        <w:spacing w:after="0" w:line="240" w:lineRule="auto"/>
        <w:ind w:firstLine="708"/>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Оценка эффективности реализации Программы осуществляется по критерии финансовых вложений (</w:t>
      </w:r>
      <w:proofErr w:type="spellStart"/>
      <w:r w:rsidRPr="0084591D">
        <w:rPr>
          <w:rFonts w:ascii="Times New Roman" w:eastAsia="Times New Roman" w:hAnsi="Times New Roman" w:cs="Times New Roman"/>
          <w:sz w:val="24"/>
          <w:szCs w:val="28"/>
          <w:lang w:eastAsia="ru-RU"/>
        </w:rPr>
        <w:t>К</w:t>
      </w:r>
      <w:r w:rsidRPr="0084591D">
        <w:rPr>
          <w:rFonts w:ascii="Times New Roman" w:eastAsia="Times New Roman" w:hAnsi="Times New Roman" w:cs="Times New Roman"/>
          <w:sz w:val="24"/>
          <w:szCs w:val="28"/>
          <w:vertAlign w:val="subscript"/>
          <w:lang w:eastAsia="ru-RU"/>
        </w:rPr>
        <w:t>фв</w:t>
      </w:r>
      <w:proofErr w:type="spellEnd"/>
      <w:r w:rsidRPr="0084591D">
        <w:rPr>
          <w:rFonts w:ascii="Times New Roman" w:eastAsia="Times New Roman" w:hAnsi="Times New Roman" w:cs="Times New Roman"/>
          <w:sz w:val="24"/>
          <w:szCs w:val="28"/>
          <w:lang w:eastAsia="ru-RU"/>
        </w:rPr>
        <w:t>) – отражает увеличение объемов финансовых вложений на содержание и ремонт автомобильных дорог на  территории муниципального образования Громовское сельское поселение  в расчете на одного жителя:</w:t>
      </w:r>
    </w:p>
    <w:p w:rsidR="0084591D" w:rsidRPr="0084591D" w:rsidRDefault="0084591D" w:rsidP="0084591D">
      <w:pPr>
        <w:spacing w:after="0" w:line="240" w:lineRule="auto"/>
        <w:ind w:firstLine="708"/>
        <w:jc w:val="both"/>
        <w:rPr>
          <w:rFonts w:ascii="Times New Roman" w:eastAsia="Times New Roman" w:hAnsi="Times New Roman" w:cs="Times New Roman"/>
          <w:sz w:val="24"/>
          <w:szCs w:val="28"/>
          <w:lang w:eastAsia="ru-RU"/>
        </w:rPr>
      </w:pPr>
    </w:p>
    <w:tbl>
      <w:tblPr>
        <w:tblpPr w:leftFromText="180" w:rightFromText="180" w:vertAnchor="text" w:tblpX="2808" w:tblpY="1"/>
        <w:tblOverlap w:val="never"/>
        <w:tblW w:w="0" w:type="auto"/>
        <w:tblLook w:val="01E0" w:firstRow="1" w:lastRow="1" w:firstColumn="1" w:lastColumn="1" w:noHBand="0" w:noVBand="0"/>
      </w:tblPr>
      <w:tblGrid>
        <w:gridCol w:w="900"/>
        <w:gridCol w:w="540"/>
        <w:gridCol w:w="236"/>
        <w:gridCol w:w="540"/>
        <w:gridCol w:w="1872"/>
      </w:tblGrid>
      <w:tr w:rsidR="0084591D" w:rsidRPr="0084591D" w:rsidTr="00D47858">
        <w:tc>
          <w:tcPr>
            <w:tcW w:w="900" w:type="dxa"/>
            <w:shd w:val="clear" w:color="auto" w:fill="auto"/>
          </w:tcPr>
          <w:p w:rsidR="0084591D" w:rsidRPr="0084591D" w:rsidRDefault="0084591D" w:rsidP="0084591D">
            <w:pPr>
              <w:spacing w:before="120" w:after="0" w:line="360" w:lineRule="auto"/>
              <w:ind w:right="-180"/>
              <w:rPr>
                <w:rFonts w:ascii="Times New Roman" w:eastAsia="Times New Roman" w:hAnsi="Times New Roman" w:cs="Times New Roman"/>
                <w:sz w:val="24"/>
                <w:szCs w:val="28"/>
                <w:lang w:eastAsia="ru-RU"/>
              </w:rPr>
            </w:pPr>
            <w:proofErr w:type="spellStart"/>
            <w:proofErr w:type="gramStart"/>
            <w:r w:rsidRPr="0084591D">
              <w:rPr>
                <w:rFonts w:ascii="Times New Roman" w:eastAsia="Times New Roman" w:hAnsi="Times New Roman" w:cs="Times New Roman"/>
                <w:sz w:val="24"/>
                <w:szCs w:val="28"/>
                <w:lang w:eastAsia="ru-RU"/>
              </w:rPr>
              <w:t>К</w:t>
            </w:r>
            <w:r w:rsidRPr="0084591D">
              <w:rPr>
                <w:rFonts w:ascii="Times New Roman" w:eastAsia="Times New Roman" w:hAnsi="Times New Roman" w:cs="Times New Roman"/>
                <w:sz w:val="24"/>
                <w:szCs w:val="28"/>
                <w:vertAlign w:val="subscript"/>
                <w:lang w:eastAsia="ru-RU"/>
              </w:rPr>
              <w:t>фв</w:t>
            </w:r>
            <w:proofErr w:type="spellEnd"/>
            <w:r w:rsidRPr="0084591D">
              <w:rPr>
                <w:rFonts w:ascii="Times New Roman" w:eastAsia="Times New Roman" w:hAnsi="Times New Roman" w:cs="Times New Roman"/>
                <w:sz w:val="24"/>
                <w:szCs w:val="28"/>
                <w:vertAlign w:val="subscript"/>
                <w:lang w:eastAsia="ru-RU"/>
              </w:rPr>
              <w:t xml:space="preserve"> </w:t>
            </w:r>
            <w:r w:rsidRPr="0084591D">
              <w:rPr>
                <w:rFonts w:ascii="Times New Roman" w:eastAsia="Times New Roman" w:hAnsi="Times New Roman" w:cs="Times New Roman"/>
                <w:sz w:val="24"/>
                <w:szCs w:val="28"/>
                <w:lang w:eastAsia="ru-RU"/>
              </w:rPr>
              <w:t>= (</w:t>
            </w:r>
            <w:proofErr w:type="gramEnd"/>
          </w:p>
        </w:tc>
        <w:tc>
          <w:tcPr>
            <w:tcW w:w="540" w:type="dxa"/>
            <w:shd w:val="clear" w:color="auto" w:fill="auto"/>
          </w:tcPr>
          <w:p w:rsidR="0084591D" w:rsidRPr="0084591D" w:rsidRDefault="0084591D" w:rsidP="0084591D">
            <w:pPr>
              <w:spacing w:after="0" w:line="240" w:lineRule="auto"/>
              <w:rPr>
                <w:rFonts w:ascii="Times New Roman" w:eastAsia="Times New Roman" w:hAnsi="Times New Roman" w:cs="Times New Roman"/>
                <w:sz w:val="24"/>
                <w:szCs w:val="28"/>
                <w:vertAlign w:val="subscript"/>
                <w:lang w:eastAsia="ru-RU"/>
              </w:rPr>
            </w:pPr>
            <w:r w:rsidRPr="0084591D">
              <w:rPr>
                <w:rFonts w:ascii="Times New Roman" w:eastAsia="Times New Roman" w:hAnsi="Times New Roman" w:cs="Times New Roman"/>
                <w:sz w:val="24"/>
                <w:szCs w:val="28"/>
                <w:u w:val="single"/>
                <w:lang w:eastAsia="ru-RU"/>
              </w:rPr>
              <w:t>О</w:t>
            </w:r>
            <w:proofErr w:type="gramStart"/>
            <w:r w:rsidRPr="0084591D">
              <w:rPr>
                <w:rFonts w:ascii="Times New Roman" w:eastAsia="Times New Roman" w:hAnsi="Times New Roman" w:cs="Times New Roman"/>
                <w:sz w:val="24"/>
                <w:szCs w:val="28"/>
                <w:vertAlign w:val="subscript"/>
                <w:lang w:eastAsia="ru-RU"/>
              </w:rPr>
              <w:t>2</w:t>
            </w:r>
            <w:proofErr w:type="gramEnd"/>
          </w:p>
          <w:p w:rsidR="0084591D" w:rsidRPr="0084591D" w:rsidRDefault="0084591D" w:rsidP="0084591D">
            <w:pPr>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Ч</w:t>
            </w:r>
            <w:proofErr w:type="gramStart"/>
            <w:r w:rsidRPr="0084591D">
              <w:rPr>
                <w:rFonts w:ascii="Times New Roman" w:eastAsia="Times New Roman" w:hAnsi="Times New Roman" w:cs="Times New Roman"/>
                <w:sz w:val="24"/>
                <w:szCs w:val="28"/>
                <w:vertAlign w:val="subscript"/>
                <w:lang w:eastAsia="ru-RU"/>
              </w:rPr>
              <w:t>2</w:t>
            </w:r>
            <w:proofErr w:type="gramEnd"/>
          </w:p>
        </w:tc>
        <w:tc>
          <w:tcPr>
            <w:tcW w:w="236" w:type="dxa"/>
            <w:shd w:val="clear" w:color="auto" w:fill="auto"/>
          </w:tcPr>
          <w:p w:rsidR="0084591D" w:rsidRPr="0084591D" w:rsidRDefault="0084591D" w:rsidP="0084591D">
            <w:pPr>
              <w:spacing w:before="120" w:after="0" w:line="240" w:lineRule="auto"/>
              <w:ind w:right="-180" w:hanging="288"/>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w:t>
            </w:r>
          </w:p>
        </w:tc>
        <w:tc>
          <w:tcPr>
            <w:tcW w:w="540" w:type="dxa"/>
            <w:shd w:val="clear" w:color="auto" w:fill="auto"/>
          </w:tcPr>
          <w:p w:rsidR="0084591D" w:rsidRPr="0084591D" w:rsidRDefault="0084591D" w:rsidP="0084591D">
            <w:pPr>
              <w:spacing w:after="0" w:line="240" w:lineRule="auto"/>
              <w:rPr>
                <w:rFonts w:ascii="Times New Roman" w:eastAsia="Times New Roman" w:hAnsi="Times New Roman" w:cs="Times New Roman"/>
                <w:sz w:val="24"/>
                <w:szCs w:val="28"/>
                <w:vertAlign w:val="subscript"/>
                <w:lang w:eastAsia="ru-RU"/>
              </w:rPr>
            </w:pPr>
            <w:r w:rsidRPr="0084591D">
              <w:rPr>
                <w:rFonts w:ascii="Times New Roman" w:eastAsia="Times New Roman" w:hAnsi="Times New Roman" w:cs="Times New Roman"/>
                <w:sz w:val="24"/>
                <w:szCs w:val="28"/>
                <w:u w:val="single"/>
                <w:lang w:eastAsia="ru-RU"/>
              </w:rPr>
              <w:t>О</w:t>
            </w:r>
            <w:proofErr w:type="gramStart"/>
            <w:r w:rsidRPr="0084591D">
              <w:rPr>
                <w:rFonts w:ascii="Times New Roman" w:eastAsia="Times New Roman" w:hAnsi="Times New Roman" w:cs="Times New Roman"/>
                <w:sz w:val="24"/>
                <w:szCs w:val="28"/>
                <w:vertAlign w:val="subscript"/>
                <w:lang w:eastAsia="ru-RU"/>
              </w:rPr>
              <w:t>1</w:t>
            </w:r>
            <w:proofErr w:type="gramEnd"/>
          </w:p>
          <w:p w:rsidR="0084591D" w:rsidRPr="0084591D" w:rsidRDefault="0084591D" w:rsidP="0084591D">
            <w:pPr>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Ч</w:t>
            </w:r>
            <w:proofErr w:type="gramStart"/>
            <w:r w:rsidRPr="0084591D">
              <w:rPr>
                <w:rFonts w:ascii="Times New Roman" w:eastAsia="Times New Roman" w:hAnsi="Times New Roman" w:cs="Times New Roman"/>
                <w:sz w:val="24"/>
                <w:szCs w:val="28"/>
                <w:vertAlign w:val="subscript"/>
                <w:lang w:eastAsia="ru-RU"/>
              </w:rPr>
              <w:t>1</w:t>
            </w:r>
            <w:proofErr w:type="gramEnd"/>
          </w:p>
        </w:tc>
        <w:tc>
          <w:tcPr>
            <w:tcW w:w="1872" w:type="dxa"/>
            <w:shd w:val="clear" w:color="auto" w:fill="auto"/>
          </w:tcPr>
          <w:p w:rsidR="0084591D" w:rsidRPr="0084591D" w:rsidRDefault="0084591D" w:rsidP="0084591D">
            <w:pPr>
              <w:spacing w:before="120" w:after="0" w:line="240" w:lineRule="auto"/>
              <w:ind w:hanging="108"/>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х 100%, где:</w:t>
            </w:r>
          </w:p>
        </w:tc>
      </w:tr>
    </w:tbl>
    <w:p w:rsidR="0084591D" w:rsidRPr="0084591D" w:rsidRDefault="0084591D" w:rsidP="0084591D">
      <w:pPr>
        <w:spacing w:after="0" w:line="240" w:lineRule="auto"/>
        <w:ind w:firstLine="708"/>
        <w:jc w:val="both"/>
        <w:rPr>
          <w:rFonts w:ascii="Times New Roman" w:eastAsia="Times New Roman" w:hAnsi="Times New Roman" w:cs="Times New Roman"/>
          <w:sz w:val="24"/>
          <w:szCs w:val="28"/>
          <w:lang w:eastAsia="ru-RU"/>
        </w:rPr>
      </w:pPr>
    </w:p>
    <w:p w:rsidR="0084591D" w:rsidRPr="0084591D" w:rsidRDefault="0084591D" w:rsidP="0084591D">
      <w:pPr>
        <w:spacing w:after="0" w:line="240" w:lineRule="auto"/>
        <w:ind w:firstLine="708"/>
        <w:jc w:val="both"/>
        <w:rPr>
          <w:rFonts w:ascii="Times New Roman" w:eastAsia="Times New Roman" w:hAnsi="Times New Roman" w:cs="Times New Roman"/>
          <w:sz w:val="24"/>
          <w:szCs w:val="28"/>
          <w:lang w:eastAsia="ru-RU"/>
        </w:rPr>
      </w:pPr>
    </w:p>
    <w:p w:rsidR="0084591D" w:rsidRPr="0084591D" w:rsidRDefault="0084591D" w:rsidP="0084591D">
      <w:pPr>
        <w:spacing w:after="0" w:line="240" w:lineRule="auto"/>
        <w:ind w:firstLine="708"/>
        <w:jc w:val="both"/>
        <w:rPr>
          <w:rFonts w:ascii="Times New Roman" w:eastAsia="Times New Roman" w:hAnsi="Times New Roman" w:cs="Times New Roman"/>
          <w:sz w:val="24"/>
          <w:szCs w:val="28"/>
          <w:lang w:eastAsia="ru-RU"/>
        </w:rPr>
      </w:pPr>
    </w:p>
    <w:p w:rsidR="0084591D" w:rsidRPr="0084591D" w:rsidRDefault="0084591D" w:rsidP="0084591D">
      <w:pPr>
        <w:spacing w:after="0" w:line="240" w:lineRule="auto"/>
        <w:ind w:firstLine="708"/>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w:t>
      </w:r>
      <w:proofErr w:type="gramStart"/>
      <w:r w:rsidRPr="0084591D">
        <w:rPr>
          <w:rFonts w:ascii="Times New Roman" w:eastAsia="Times New Roman" w:hAnsi="Times New Roman" w:cs="Times New Roman"/>
          <w:sz w:val="24"/>
          <w:szCs w:val="28"/>
          <w:vertAlign w:val="subscript"/>
          <w:lang w:eastAsia="ru-RU"/>
        </w:rPr>
        <w:t>1</w:t>
      </w:r>
      <w:proofErr w:type="gramEnd"/>
      <w:r w:rsidRPr="0084591D">
        <w:rPr>
          <w:rFonts w:ascii="Times New Roman" w:eastAsia="Times New Roman" w:hAnsi="Times New Roman" w:cs="Times New Roman"/>
          <w:sz w:val="24"/>
          <w:szCs w:val="28"/>
          <w:lang w:eastAsia="ru-RU"/>
        </w:rPr>
        <w:t xml:space="preserve"> – фактический объем финансовых вложений муниципального образования в развитие и содержание автомобильных дорог  в предыдущем году; </w:t>
      </w:r>
    </w:p>
    <w:p w:rsidR="0084591D" w:rsidRPr="0084591D" w:rsidRDefault="0084591D" w:rsidP="0084591D">
      <w:pPr>
        <w:spacing w:after="0" w:line="240" w:lineRule="auto"/>
        <w:ind w:firstLine="708"/>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О</w:t>
      </w:r>
      <w:proofErr w:type="gramStart"/>
      <w:r w:rsidRPr="0084591D">
        <w:rPr>
          <w:rFonts w:ascii="Times New Roman" w:eastAsia="Times New Roman" w:hAnsi="Times New Roman" w:cs="Times New Roman"/>
          <w:sz w:val="24"/>
          <w:szCs w:val="28"/>
          <w:vertAlign w:val="subscript"/>
          <w:lang w:eastAsia="ru-RU"/>
        </w:rPr>
        <w:t>2</w:t>
      </w:r>
      <w:proofErr w:type="gramEnd"/>
      <w:r w:rsidRPr="0084591D">
        <w:rPr>
          <w:rFonts w:ascii="Times New Roman" w:eastAsia="Times New Roman" w:hAnsi="Times New Roman" w:cs="Times New Roman"/>
          <w:sz w:val="24"/>
          <w:szCs w:val="28"/>
          <w:vertAlign w:val="subscript"/>
          <w:lang w:eastAsia="ru-RU"/>
        </w:rPr>
        <w:t xml:space="preserve"> </w:t>
      </w:r>
      <w:r w:rsidRPr="0084591D">
        <w:rPr>
          <w:rFonts w:ascii="Times New Roman" w:eastAsia="Times New Roman" w:hAnsi="Times New Roman" w:cs="Times New Roman"/>
          <w:sz w:val="24"/>
          <w:szCs w:val="28"/>
          <w:lang w:eastAsia="ru-RU"/>
        </w:rPr>
        <w:t xml:space="preserve">– фактический объем финансовых вложений муниципального образования  в развитие и содержание автомобильных дорог в отчетном году; </w:t>
      </w:r>
    </w:p>
    <w:p w:rsidR="0084591D" w:rsidRPr="0084591D" w:rsidRDefault="0084591D" w:rsidP="0084591D">
      <w:pPr>
        <w:spacing w:after="0" w:line="240" w:lineRule="auto"/>
        <w:ind w:firstLine="708"/>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Ч</w:t>
      </w:r>
      <w:proofErr w:type="gramStart"/>
      <w:r w:rsidRPr="0084591D">
        <w:rPr>
          <w:rFonts w:ascii="Times New Roman" w:eastAsia="Times New Roman" w:hAnsi="Times New Roman" w:cs="Times New Roman"/>
          <w:sz w:val="24"/>
          <w:szCs w:val="28"/>
          <w:vertAlign w:val="subscript"/>
          <w:lang w:eastAsia="ru-RU"/>
        </w:rPr>
        <w:t>1</w:t>
      </w:r>
      <w:proofErr w:type="gramEnd"/>
      <w:r w:rsidRPr="0084591D">
        <w:rPr>
          <w:rFonts w:ascii="Times New Roman" w:eastAsia="Times New Roman" w:hAnsi="Times New Roman" w:cs="Times New Roman"/>
          <w:sz w:val="24"/>
          <w:szCs w:val="28"/>
          <w:vertAlign w:val="subscript"/>
          <w:lang w:eastAsia="ru-RU"/>
        </w:rPr>
        <w:t xml:space="preserve"> </w:t>
      </w:r>
      <w:r w:rsidRPr="0084591D">
        <w:rPr>
          <w:rFonts w:ascii="Times New Roman" w:eastAsia="Times New Roman" w:hAnsi="Times New Roman" w:cs="Times New Roman"/>
          <w:sz w:val="24"/>
          <w:szCs w:val="28"/>
          <w:lang w:eastAsia="ru-RU"/>
        </w:rPr>
        <w:t xml:space="preserve">– численность  жителей муниципального образования   в предыдущем году; </w:t>
      </w:r>
    </w:p>
    <w:p w:rsidR="0084591D" w:rsidRPr="0084591D" w:rsidRDefault="0084591D" w:rsidP="0084591D">
      <w:pPr>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Ч</w:t>
      </w:r>
      <w:proofErr w:type="gramStart"/>
      <w:r w:rsidRPr="0084591D">
        <w:rPr>
          <w:rFonts w:ascii="Times New Roman" w:eastAsia="Times New Roman" w:hAnsi="Times New Roman" w:cs="Times New Roman"/>
          <w:sz w:val="24"/>
          <w:szCs w:val="28"/>
          <w:vertAlign w:val="subscript"/>
          <w:lang w:eastAsia="ru-RU"/>
        </w:rPr>
        <w:t>2</w:t>
      </w:r>
      <w:proofErr w:type="gramEnd"/>
      <w:r w:rsidRPr="0084591D">
        <w:rPr>
          <w:rFonts w:ascii="Times New Roman" w:eastAsia="Times New Roman" w:hAnsi="Times New Roman" w:cs="Times New Roman"/>
          <w:sz w:val="24"/>
          <w:szCs w:val="28"/>
          <w:lang w:eastAsia="ru-RU"/>
        </w:rPr>
        <w:t xml:space="preserve"> – численность жителей муниципального образования в отчетном  году; </w:t>
      </w:r>
    </w:p>
    <w:p w:rsidR="0084591D" w:rsidRPr="0084591D" w:rsidRDefault="0084591D" w:rsidP="0084591D">
      <w:pPr>
        <w:spacing w:after="0" w:line="240" w:lineRule="auto"/>
        <w:ind w:firstLine="708"/>
        <w:jc w:val="both"/>
        <w:rPr>
          <w:rFonts w:ascii="Times New Roman" w:eastAsia="Times New Roman" w:hAnsi="Times New Roman" w:cs="Times New Roman"/>
          <w:sz w:val="24"/>
          <w:szCs w:val="28"/>
          <w:lang w:eastAsia="ru-RU"/>
        </w:rPr>
      </w:pPr>
    </w:p>
    <w:tbl>
      <w:tblPr>
        <w:tblW w:w="0" w:type="auto"/>
        <w:tblInd w:w="2679" w:type="dxa"/>
        <w:tblLook w:val="01E0" w:firstRow="1" w:lastRow="1" w:firstColumn="1" w:lastColumn="1" w:noHBand="0" w:noVBand="0"/>
      </w:tblPr>
      <w:tblGrid>
        <w:gridCol w:w="900"/>
        <w:gridCol w:w="986"/>
        <w:gridCol w:w="236"/>
        <w:gridCol w:w="1266"/>
        <w:gridCol w:w="2263"/>
      </w:tblGrid>
      <w:tr w:rsidR="0084591D" w:rsidRPr="0084591D" w:rsidTr="00D47858">
        <w:tc>
          <w:tcPr>
            <w:tcW w:w="900" w:type="dxa"/>
            <w:shd w:val="clear" w:color="auto" w:fill="auto"/>
          </w:tcPr>
          <w:p w:rsidR="0084591D" w:rsidRPr="0084591D" w:rsidRDefault="0084591D" w:rsidP="0084591D">
            <w:pPr>
              <w:spacing w:before="120" w:after="0" w:line="360" w:lineRule="auto"/>
              <w:ind w:right="-180"/>
              <w:rPr>
                <w:rFonts w:ascii="Times New Roman" w:eastAsia="Times New Roman" w:hAnsi="Times New Roman" w:cs="Times New Roman"/>
                <w:sz w:val="24"/>
                <w:szCs w:val="28"/>
                <w:lang w:eastAsia="ru-RU"/>
              </w:rPr>
            </w:pPr>
            <w:proofErr w:type="spellStart"/>
            <w:proofErr w:type="gramStart"/>
            <w:r w:rsidRPr="0084591D">
              <w:rPr>
                <w:rFonts w:ascii="Times New Roman" w:eastAsia="Times New Roman" w:hAnsi="Times New Roman" w:cs="Times New Roman"/>
                <w:sz w:val="24"/>
                <w:szCs w:val="28"/>
                <w:lang w:eastAsia="ru-RU"/>
              </w:rPr>
              <w:t>К</w:t>
            </w:r>
            <w:r w:rsidRPr="0084591D">
              <w:rPr>
                <w:rFonts w:ascii="Times New Roman" w:eastAsia="Times New Roman" w:hAnsi="Times New Roman" w:cs="Times New Roman"/>
                <w:sz w:val="24"/>
                <w:szCs w:val="28"/>
                <w:vertAlign w:val="subscript"/>
                <w:lang w:eastAsia="ru-RU"/>
              </w:rPr>
              <w:t>фв</w:t>
            </w:r>
            <w:proofErr w:type="spellEnd"/>
            <w:r w:rsidRPr="0084591D">
              <w:rPr>
                <w:rFonts w:ascii="Times New Roman" w:eastAsia="Times New Roman" w:hAnsi="Times New Roman" w:cs="Times New Roman"/>
                <w:sz w:val="24"/>
                <w:szCs w:val="28"/>
                <w:vertAlign w:val="subscript"/>
                <w:lang w:eastAsia="ru-RU"/>
              </w:rPr>
              <w:t xml:space="preserve"> </w:t>
            </w:r>
            <w:r w:rsidRPr="0084591D">
              <w:rPr>
                <w:rFonts w:ascii="Times New Roman" w:eastAsia="Times New Roman" w:hAnsi="Times New Roman" w:cs="Times New Roman"/>
                <w:sz w:val="24"/>
                <w:szCs w:val="28"/>
                <w:lang w:eastAsia="ru-RU"/>
              </w:rPr>
              <w:t>= (</w:t>
            </w:r>
            <w:proofErr w:type="gramEnd"/>
          </w:p>
        </w:tc>
        <w:tc>
          <w:tcPr>
            <w:tcW w:w="986" w:type="dxa"/>
            <w:shd w:val="clear" w:color="auto" w:fill="auto"/>
          </w:tcPr>
          <w:p w:rsidR="0084591D" w:rsidRPr="0084591D" w:rsidRDefault="0084591D" w:rsidP="0084591D">
            <w:pPr>
              <w:spacing w:after="0" w:line="240" w:lineRule="auto"/>
              <w:rPr>
                <w:rFonts w:ascii="Times New Roman" w:eastAsia="Times New Roman" w:hAnsi="Times New Roman" w:cs="Times New Roman"/>
                <w:sz w:val="24"/>
                <w:szCs w:val="28"/>
                <w:u w:val="single"/>
                <w:lang w:eastAsia="ru-RU"/>
              </w:rPr>
            </w:pPr>
            <w:r w:rsidRPr="0084591D">
              <w:rPr>
                <w:rFonts w:ascii="Times New Roman" w:eastAsia="Times New Roman" w:hAnsi="Times New Roman" w:cs="Times New Roman"/>
                <w:sz w:val="24"/>
                <w:szCs w:val="28"/>
                <w:u w:val="single"/>
                <w:lang w:eastAsia="ru-RU"/>
              </w:rPr>
              <w:t>1540,4</w:t>
            </w:r>
          </w:p>
          <w:p w:rsidR="0084591D" w:rsidRPr="0084591D" w:rsidRDefault="0084591D" w:rsidP="0084591D">
            <w:pPr>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2452</w:t>
            </w:r>
          </w:p>
        </w:tc>
        <w:tc>
          <w:tcPr>
            <w:tcW w:w="236" w:type="dxa"/>
            <w:shd w:val="clear" w:color="auto" w:fill="auto"/>
          </w:tcPr>
          <w:p w:rsidR="0084591D" w:rsidRPr="0084591D" w:rsidRDefault="0084591D" w:rsidP="0084591D">
            <w:pPr>
              <w:spacing w:before="120" w:after="0" w:line="240" w:lineRule="auto"/>
              <w:ind w:right="-180" w:hanging="288"/>
              <w:jc w:val="center"/>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w:t>
            </w:r>
          </w:p>
        </w:tc>
        <w:tc>
          <w:tcPr>
            <w:tcW w:w="1266" w:type="dxa"/>
            <w:shd w:val="clear" w:color="auto" w:fill="auto"/>
          </w:tcPr>
          <w:p w:rsidR="0084591D" w:rsidRPr="0084591D" w:rsidRDefault="0084591D" w:rsidP="0084591D">
            <w:pPr>
              <w:spacing w:after="0" w:line="240" w:lineRule="auto"/>
              <w:rPr>
                <w:rFonts w:ascii="Times New Roman" w:eastAsia="Times New Roman" w:hAnsi="Times New Roman" w:cs="Times New Roman"/>
                <w:sz w:val="24"/>
                <w:szCs w:val="28"/>
                <w:u w:val="single"/>
                <w:lang w:eastAsia="ru-RU"/>
              </w:rPr>
            </w:pPr>
            <w:r w:rsidRPr="0084591D">
              <w:rPr>
                <w:rFonts w:ascii="Times New Roman" w:eastAsia="Times New Roman" w:hAnsi="Times New Roman" w:cs="Times New Roman"/>
                <w:sz w:val="24"/>
                <w:szCs w:val="28"/>
                <w:u w:val="single"/>
                <w:lang w:eastAsia="ru-RU"/>
              </w:rPr>
              <w:t>1540,4</w:t>
            </w:r>
          </w:p>
          <w:p w:rsidR="0084591D" w:rsidRPr="0084591D" w:rsidRDefault="0084591D" w:rsidP="0084591D">
            <w:pPr>
              <w:spacing w:after="0" w:line="240" w:lineRule="auto"/>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xml:space="preserve">  2425</w:t>
            </w:r>
          </w:p>
        </w:tc>
        <w:tc>
          <w:tcPr>
            <w:tcW w:w="2263" w:type="dxa"/>
            <w:shd w:val="clear" w:color="auto" w:fill="auto"/>
          </w:tcPr>
          <w:p w:rsidR="0084591D" w:rsidRPr="0084591D" w:rsidRDefault="0084591D" w:rsidP="0084591D">
            <w:pPr>
              <w:spacing w:before="120" w:after="0" w:line="240" w:lineRule="auto"/>
              <w:ind w:hanging="108"/>
              <w:rPr>
                <w:rFonts w:ascii="Times New Roman" w:eastAsia="Times New Roman" w:hAnsi="Times New Roman" w:cs="Times New Roman"/>
                <w:sz w:val="24"/>
                <w:szCs w:val="28"/>
                <w:lang w:eastAsia="ru-RU"/>
              </w:rPr>
            </w:pPr>
            <w:r w:rsidRPr="0084591D">
              <w:rPr>
                <w:rFonts w:ascii="Times New Roman" w:eastAsia="Times New Roman" w:hAnsi="Times New Roman" w:cs="Times New Roman"/>
                <w:sz w:val="24"/>
                <w:szCs w:val="28"/>
                <w:lang w:eastAsia="ru-RU"/>
              </w:rPr>
              <w:t>) х 100% = 100 %</w:t>
            </w:r>
          </w:p>
        </w:tc>
      </w:tr>
    </w:tbl>
    <w:p w:rsidR="0084591D" w:rsidRPr="0084591D" w:rsidRDefault="0084591D" w:rsidP="0084591D">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4591D">
        <w:rPr>
          <w:rFonts w:ascii="Times New Roman" w:eastAsia="Times New Roman" w:hAnsi="Times New Roman" w:cs="Times New Roman"/>
          <w:b/>
          <w:i/>
          <w:sz w:val="24"/>
          <w:szCs w:val="28"/>
          <w:lang w:eastAsia="ru-RU"/>
        </w:rPr>
        <w:t>Вывод:</w:t>
      </w:r>
      <w:r w:rsidRPr="0084591D">
        <w:rPr>
          <w:rFonts w:ascii="Times New Roman" w:eastAsia="Times New Roman" w:hAnsi="Times New Roman" w:cs="Times New Roman"/>
          <w:sz w:val="24"/>
          <w:szCs w:val="28"/>
          <w:lang w:eastAsia="ru-RU"/>
        </w:rPr>
        <w:t xml:space="preserve"> эффективность реализации муниципальной программы «Развитие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 высокая, т.к. выполнены все объемы работ, при экономии средств бюджета (были проведены аукционы на определение подрядчика по выполнению работ).</w:t>
      </w:r>
    </w:p>
    <w:p w:rsidR="0084591D" w:rsidRPr="0084591D" w:rsidRDefault="0084591D" w:rsidP="0084591D">
      <w:pPr>
        <w:spacing w:after="0" w:line="240" w:lineRule="auto"/>
        <w:rPr>
          <w:rFonts w:ascii="Times New Roman" w:eastAsia="Times New Roman" w:hAnsi="Times New Roman" w:cs="Times New Roman"/>
          <w:sz w:val="28"/>
          <w:szCs w:val="28"/>
          <w:lang w:eastAsia="ru-RU"/>
        </w:rPr>
      </w:pPr>
    </w:p>
    <w:p w:rsidR="00CF3ADB" w:rsidRPr="00A00119" w:rsidRDefault="00CF3ADB" w:rsidP="00A00119">
      <w:pPr>
        <w:widowControl w:val="0"/>
        <w:autoSpaceDE w:val="0"/>
        <w:autoSpaceDN w:val="0"/>
        <w:adjustRightInd w:val="0"/>
        <w:jc w:val="both"/>
        <w:rPr>
          <w:rFonts w:ascii="Times New Roman" w:hAnsi="Times New Roman" w:cs="Times New Roman"/>
          <w:sz w:val="28"/>
          <w:szCs w:val="28"/>
        </w:rPr>
        <w:sectPr w:rsidR="00CF3ADB" w:rsidRPr="00A00119" w:rsidSect="00CF3ADB">
          <w:headerReference w:type="default" r:id="rId11"/>
          <w:pgSz w:w="11906" w:h="16838" w:code="9"/>
          <w:pgMar w:top="142" w:right="680" w:bottom="1134" w:left="1678" w:header="709" w:footer="709" w:gutter="0"/>
          <w:cols w:space="708"/>
          <w:docGrid w:linePitch="360"/>
        </w:sectPr>
      </w:pPr>
    </w:p>
    <w:p w:rsidR="00CF3ADB" w:rsidRPr="00A00119" w:rsidRDefault="00CF3ADB" w:rsidP="00A00119">
      <w:pPr>
        <w:autoSpaceDE w:val="0"/>
        <w:autoSpaceDN w:val="0"/>
        <w:adjustRightInd w:val="0"/>
        <w:spacing w:after="0" w:line="240" w:lineRule="auto"/>
        <w:jc w:val="both"/>
        <w:rPr>
          <w:rFonts w:ascii="Times New Roman" w:hAnsi="Times New Roman" w:cs="Times New Roman"/>
          <w:sz w:val="28"/>
          <w:szCs w:val="28"/>
        </w:rPr>
      </w:pPr>
    </w:p>
    <w:sectPr w:rsidR="00CF3ADB" w:rsidRPr="00A00119" w:rsidSect="00CF3ADB">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C9" w:rsidRDefault="006228C9" w:rsidP="007D3781">
      <w:pPr>
        <w:spacing w:after="0" w:line="240" w:lineRule="auto"/>
      </w:pPr>
      <w:r>
        <w:separator/>
      </w:r>
    </w:p>
  </w:endnote>
  <w:endnote w:type="continuationSeparator" w:id="0">
    <w:p w:rsidR="006228C9" w:rsidRDefault="006228C9" w:rsidP="007D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C9" w:rsidRDefault="006228C9" w:rsidP="007D3781">
      <w:pPr>
        <w:spacing w:after="0" w:line="240" w:lineRule="auto"/>
      </w:pPr>
      <w:r>
        <w:separator/>
      </w:r>
    </w:p>
  </w:footnote>
  <w:footnote w:type="continuationSeparator" w:id="0">
    <w:p w:rsidR="006228C9" w:rsidRDefault="006228C9" w:rsidP="007D3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1D" w:rsidRDefault="0084591D">
    <w:pPr>
      <w:pStyle w:val="ad"/>
    </w:pPr>
  </w:p>
  <w:p w:rsidR="0084591D" w:rsidRDefault="0084591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781" w:rsidRDefault="007D3781">
    <w:pPr>
      <w:pStyle w:val="ad"/>
    </w:pPr>
    <w:r>
      <w:t>ПРОЕКТ</w:t>
    </w:r>
  </w:p>
  <w:p w:rsidR="007D3781" w:rsidRDefault="007D378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40453"/>
    <w:multiLevelType w:val="hybridMultilevel"/>
    <w:tmpl w:val="3C863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42098"/>
    <w:multiLevelType w:val="hybridMultilevel"/>
    <w:tmpl w:val="1B529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923DEA"/>
    <w:multiLevelType w:val="hybridMultilevel"/>
    <w:tmpl w:val="99085468"/>
    <w:lvl w:ilvl="0" w:tplc="3552DE2A">
      <w:start w:val="1"/>
      <w:numFmt w:val="decimal"/>
      <w:lvlText w:val="%1."/>
      <w:lvlJc w:val="left"/>
      <w:pPr>
        <w:ind w:left="1211" w:hanging="360"/>
      </w:pPr>
      <w:rPr>
        <w:rFonts w:eastAsia="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4E524FB"/>
    <w:multiLevelType w:val="hybridMultilevel"/>
    <w:tmpl w:val="9F9A546E"/>
    <w:lvl w:ilvl="0" w:tplc="52748526">
      <w:start w:val="1"/>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54C5E6C"/>
    <w:multiLevelType w:val="hybridMultilevel"/>
    <w:tmpl w:val="168AFD04"/>
    <w:lvl w:ilvl="0" w:tplc="4F7EF4C6">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EB61E55"/>
    <w:multiLevelType w:val="hybridMultilevel"/>
    <w:tmpl w:val="AE92AA7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FD05552"/>
    <w:multiLevelType w:val="hybridMultilevel"/>
    <w:tmpl w:val="9F9A546E"/>
    <w:lvl w:ilvl="0" w:tplc="52748526">
      <w:start w:val="1"/>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54406E4"/>
    <w:multiLevelType w:val="hybridMultilevel"/>
    <w:tmpl w:val="0D969F5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885815"/>
    <w:multiLevelType w:val="hybridMultilevel"/>
    <w:tmpl w:val="E6C84BC4"/>
    <w:lvl w:ilvl="0" w:tplc="582E33FE">
      <w:start w:val="3"/>
      <w:numFmt w:val="decimal"/>
      <w:lvlText w:val="%1"/>
      <w:lvlJc w:val="left"/>
      <w:pPr>
        <w:ind w:left="502" w:hanging="360"/>
      </w:pPr>
      <w:rPr>
        <w:rFonts w:eastAsia="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3"/>
  </w:num>
  <w:num w:numId="3">
    <w:abstractNumId w:val="5"/>
  </w:num>
  <w:num w:numId="4">
    <w:abstractNumId w:val="7"/>
  </w:num>
  <w:num w:numId="5">
    <w:abstractNumId w:val="0"/>
  </w:num>
  <w:num w:numId="6">
    <w:abstractNumId w:val="1"/>
  </w:num>
  <w:num w:numId="7">
    <w:abstractNumId w:val="6"/>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BA"/>
    <w:rsid w:val="00023EC0"/>
    <w:rsid w:val="000E6EE9"/>
    <w:rsid w:val="00137D78"/>
    <w:rsid w:val="001A2DB5"/>
    <w:rsid w:val="0027162E"/>
    <w:rsid w:val="00275FC4"/>
    <w:rsid w:val="002A3DC4"/>
    <w:rsid w:val="002B07BA"/>
    <w:rsid w:val="00302F6B"/>
    <w:rsid w:val="00363D8D"/>
    <w:rsid w:val="003A1535"/>
    <w:rsid w:val="003C1331"/>
    <w:rsid w:val="00405A97"/>
    <w:rsid w:val="004C1119"/>
    <w:rsid w:val="005E654D"/>
    <w:rsid w:val="005F5BEC"/>
    <w:rsid w:val="00617D89"/>
    <w:rsid w:val="006228C9"/>
    <w:rsid w:val="006354E3"/>
    <w:rsid w:val="00696396"/>
    <w:rsid w:val="006E7C16"/>
    <w:rsid w:val="00713912"/>
    <w:rsid w:val="00721E8D"/>
    <w:rsid w:val="007B5941"/>
    <w:rsid w:val="007D3781"/>
    <w:rsid w:val="007D66C2"/>
    <w:rsid w:val="008068FB"/>
    <w:rsid w:val="00817508"/>
    <w:rsid w:val="00842115"/>
    <w:rsid w:val="0084591D"/>
    <w:rsid w:val="008B11F9"/>
    <w:rsid w:val="00915767"/>
    <w:rsid w:val="00973A66"/>
    <w:rsid w:val="0099694E"/>
    <w:rsid w:val="00A00119"/>
    <w:rsid w:val="00A27111"/>
    <w:rsid w:val="00A34DBF"/>
    <w:rsid w:val="00A410EE"/>
    <w:rsid w:val="00A52366"/>
    <w:rsid w:val="00A76E10"/>
    <w:rsid w:val="00AB0554"/>
    <w:rsid w:val="00B41B45"/>
    <w:rsid w:val="00BD0382"/>
    <w:rsid w:val="00C34550"/>
    <w:rsid w:val="00C64F2E"/>
    <w:rsid w:val="00C82AD2"/>
    <w:rsid w:val="00CF3ADB"/>
    <w:rsid w:val="00D04108"/>
    <w:rsid w:val="00D2086E"/>
    <w:rsid w:val="00D46671"/>
    <w:rsid w:val="00D61187"/>
    <w:rsid w:val="00D638CD"/>
    <w:rsid w:val="00D72209"/>
    <w:rsid w:val="00D9708C"/>
    <w:rsid w:val="00DD6EE0"/>
    <w:rsid w:val="00DE36B8"/>
    <w:rsid w:val="00E2108E"/>
    <w:rsid w:val="00E4248D"/>
    <w:rsid w:val="00ED4942"/>
    <w:rsid w:val="00EE5A3B"/>
    <w:rsid w:val="00EF2C30"/>
    <w:rsid w:val="00F163F8"/>
    <w:rsid w:val="00F27C0F"/>
    <w:rsid w:val="00F319BD"/>
    <w:rsid w:val="00F77944"/>
    <w:rsid w:val="00F818DC"/>
    <w:rsid w:val="00FB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C4"/>
  </w:style>
  <w:style w:type="paragraph" w:styleId="1">
    <w:name w:val="heading 1"/>
    <w:basedOn w:val="a"/>
    <w:next w:val="a"/>
    <w:link w:val="10"/>
    <w:qFormat/>
    <w:rsid w:val="00D04108"/>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04108"/>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D46671"/>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a3">
    <w:name w:val="текст примечания"/>
    <w:basedOn w:val="a"/>
    <w:rsid w:val="00D46671"/>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4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uiPriority w:val="99"/>
    <w:rsid w:val="003C1331"/>
    <w:rPr>
      <w:rFonts w:eastAsia="Calibri"/>
      <w:sz w:val="28"/>
      <w:szCs w:val="28"/>
    </w:rPr>
  </w:style>
  <w:style w:type="paragraph" w:styleId="a6">
    <w:name w:val="Balloon Text"/>
    <w:basedOn w:val="a"/>
    <w:link w:val="a7"/>
    <w:uiPriority w:val="99"/>
    <w:semiHidden/>
    <w:unhideWhenUsed/>
    <w:rsid w:val="00973A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3A66"/>
    <w:rPr>
      <w:rFonts w:ascii="Segoe UI" w:hAnsi="Segoe UI" w:cs="Segoe UI"/>
      <w:sz w:val="18"/>
      <w:szCs w:val="18"/>
    </w:rPr>
  </w:style>
  <w:style w:type="paragraph" w:styleId="a8">
    <w:name w:val="List Paragraph"/>
    <w:basedOn w:val="a"/>
    <w:uiPriority w:val="34"/>
    <w:qFormat/>
    <w:rsid w:val="00C34550"/>
    <w:pPr>
      <w:ind w:left="720"/>
      <w:contextualSpacing/>
    </w:pPr>
  </w:style>
  <w:style w:type="character" w:customStyle="1" w:styleId="10">
    <w:name w:val="Заголовок 1 Знак"/>
    <w:basedOn w:val="a0"/>
    <w:link w:val="1"/>
    <w:rsid w:val="00D0410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04108"/>
    <w:rPr>
      <w:rFonts w:ascii="Times New Roman" w:eastAsia="Times New Roman" w:hAnsi="Times New Roman" w:cs="Times New Roman"/>
      <w:b/>
      <w:sz w:val="28"/>
      <w:szCs w:val="20"/>
      <w:lang w:eastAsia="ru-RU"/>
    </w:rPr>
  </w:style>
  <w:style w:type="character" w:customStyle="1" w:styleId="a9">
    <w:name w:val="Основной текст_"/>
    <w:link w:val="21"/>
    <w:locked/>
    <w:rsid w:val="00CF3ADB"/>
    <w:rPr>
      <w:shd w:val="clear" w:color="auto" w:fill="FFFFFF"/>
    </w:rPr>
  </w:style>
  <w:style w:type="paragraph" w:customStyle="1" w:styleId="21">
    <w:name w:val="Основной текст2"/>
    <w:basedOn w:val="a"/>
    <w:link w:val="a9"/>
    <w:rsid w:val="00CF3ADB"/>
    <w:pPr>
      <w:widowControl w:val="0"/>
      <w:shd w:val="clear" w:color="auto" w:fill="FFFFFF"/>
      <w:spacing w:before="540" w:after="0" w:line="274" w:lineRule="exact"/>
      <w:ind w:hanging="700"/>
    </w:pPr>
  </w:style>
  <w:style w:type="character" w:styleId="aa">
    <w:name w:val="Hyperlink"/>
    <w:basedOn w:val="a0"/>
    <w:uiPriority w:val="99"/>
    <w:unhideWhenUsed/>
    <w:rsid w:val="00D2086E"/>
    <w:rPr>
      <w:color w:val="0563C1" w:themeColor="hyperlink"/>
      <w:u w:val="single"/>
    </w:rPr>
  </w:style>
  <w:style w:type="paragraph" w:customStyle="1" w:styleId="ConsPlusNormal">
    <w:name w:val="ConsPlusNormal"/>
    <w:uiPriority w:val="99"/>
    <w:rsid w:val="00D20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c"/>
    <w:uiPriority w:val="1"/>
    <w:locked/>
    <w:rsid w:val="00A00119"/>
    <w:rPr>
      <w:lang w:eastAsia="ru-RU"/>
    </w:rPr>
  </w:style>
  <w:style w:type="paragraph" w:styleId="ac">
    <w:name w:val="No Spacing"/>
    <w:link w:val="ab"/>
    <w:uiPriority w:val="1"/>
    <w:qFormat/>
    <w:rsid w:val="00A00119"/>
    <w:pPr>
      <w:spacing w:after="0" w:line="240" w:lineRule="auto"/>
    </w:pPr>
    <w:rPr>
      <w:lang w:eastAsia="ru-RU"/>
    </w:rPr>
  </w:style>
  <w:style w:type="paragraph" w:styleId="ad">
    <w:name w:val="header"/>
    <w:basedOn w:val="a"/>
    <w:link w:val="ae"/>
    <w:uiPriority w:val="99"/>
    <w:unhideWhenUsed/>
    <w:rsid w:val="007D37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3781"/>
  </w:style>
  <w:style w:type="paragraph" w:styleId="af">
    <w:name w:val="footer"/>
    <w:basedOn w:val="a"/>
    <w:link w:val="af0"/>
    <w:uiPriority w:val="99"/>
    <w:unhideWhenUsed/>
    <w:rsid w:val="007D37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3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DC4"/>
  </w:style>
  <w:style w:type="paragraph" w:styleId="1">
    <w:name w:val="heading 1"/>
    <w:basedOn w:val="a"/>
    <w:next w:val="a"/>
    <w:link w:val="10"/>
    <w:qFormat/>
    <w:rsid w:val="00D04108"/>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04108"/>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D46671"/>
    <w:pPr>
      <w:keepNext/>
      <w:spacing w:after="0" w:line="240" w:lineRule="auto"/>
      <w:jc w:val="both"/>
      <w:outlineLvl w:val="0"/>
    </w:pPr>
    <w:rPr>
      <w:rFonts w:ascii="Times New Roman" w:eastAsia="Times New Roman" w:hAnsi="Times New Roman" w:cs="Times New Roman"/>
      <w:sz w:val="24"/>
      <w:szCs w:val="24"/>
      <w:lang w:eastAsia="ru-RU"/>
    </w:rPr>
  </w:style>
  <w:style w:type="paragraph" w:customStyle="1" w:styleId="a3">
    <w:name w:val="текст примечания"/>
    <w:basedOn w:val="a"/>
    <w:rsid w:val="00D46671"/>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D46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Название Знак"/>
    <w:uiPriority w:val="99"/>
    <w:rsid w:val="003C1331"/>
    <w:rPr>
      <w:rFonts w:eastAsia="Calibri"/>
      <w:sz w:val="28"/>
      <w:szCs w:val="28"/>
    </w:rPr>
  </w:style>
  <w:style w:type="paragraph" w:styleId="a6">
    <w:name w:val="Balloon Text"/>
    <w:basedOn w:val="a"/>
    <w:link w:val="a7"/>
    <w:uiPriority w:val="99"/>
    <w:semiHidden/>
    <w:unhideWhenUsed/>
    <w:rsid w:val="00973A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3A66"/>
    <w:rPr>
      <w:rFonts w:ascii="Segoe UI" w:hAnsi="Segoe UI" w:cs="Segoe UI"/>
      <w:sz w:val="18"/>
      <w:szCs w:val="18"/>
    </w:rPr>
  </w:style>
  <w:style w:type="paragraph" w:styleId="a8">
    <w:name w:val="List Paragraph"/>
    <w:basedOn w:val="a"/>
    <w:uiPriority w:val="34"/>
    <w:qFormat/>
    <w:rsid w:val="00C34550"/>
    <w:pPr>
      <w:ind w:left="720"/>
      <w:contextualSpacing/>
    </w:pPr>
  </w:style>
  <w:style w:type="character" w:customStyle="1" w:styleId="10">
    <w:name w:val="Заголовок 1 Знак"/>
    <w:basedOn w:val="a0"/>
    <w:link w:val="1"/>
    <w:rsid w:val="00D0410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04108"/>
    <w:rPr>
      <w:rFonts w:ascii="Times New Roman" w:eastAsia="Times New Roman" w:hAnsi="Times New Roman" w:cs="Times New Roman"/>
      <w:b/>
      <w:sz w:val="28"/>
      <w:szCs w:val="20"/>
      <w:lang w:eastAsia="ru-RU"/>
    </w:rPr>
  </w:style>
  <w:style w:type="character" w:customStyle="1" w:styleId="a9">
    <w:name w:val="Основной текст_"/>
    <w:link w:val="21"/>
    <w:locked/>
    <w:rsid w:val="00CF3ADB"/>
    <w:rPr>
      <w:shd w:val="clear" w:color="auto" w:fill="FFFFFF"/>
    </w:rPr>
  </w:style>
  <w:style w:type="paragraph" w:customStyle="1" w:styleId="21">
    <w:name w:val="Основной текст2"/>
    <w:basedOn w:val="a"/>
    <w:link w:val="a9"/>
    <w:rsid w:val="00CF3ADB"/>
    <w:pPr>
      <w:widowControl w:val="0"/>
      <w:shd w:val="clear" w:color="auto" w:fill="FFFFFF"/>
      <w:spacing w:before="540" w:after="0" w:line="274" w:lineRule="exact"/>
      <w:ind w:hanging="700"/>
    </w:pPr>
  </w:style>
  <w:style w:type="character" w:styleId="aa">
    <w:name w:val="Hyperlink"/>
    <w:basedOn w:val="a0"/>
    <w:uiPriority w:val="99"/>
    <w:unhideWhenUsed/>
    <w:rsid w:val="00D2086E"/>
    <w:rPr>
      <w:color w:val="0563C1" w:themeColor="hyperlink"/>
      <w:u w:val="single"/>
    </w:rPr>
  </w:style>
  <w:style w:type="paragraph" w:customStyle="1" w:styleId="ConsPlusNormal">
    <w:name w:val="ConsPlusNormal"/>
    <w:uiPriority w:val="99"/>
    <w:rsid w:val="00D208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Без интервала Знак"/>
    <w:link w:val="ac"/>
    <w:uiPriority w:val="1"/>
    <w:locked/>
    <w:rsid w:val="00A00119"/>
    <w:rPr>
      <w:lang w:eastAsia="ru-RU"/>
    </w:rPr>
  </w:style>
  <w:style w:type="paragraph" w:styleId="ac">
    <w:name w:val="No Spacing"/>
    <w:link w:val="ab"/>
    <w:uiPriority w:val="1"/>
    <w:qFormat/>
    <w:rsid w:val="00A00119"/>
    <w:pPr>
      <w:spacing w:after="0" w:line="240" w:lineRule="auto"/>
    </w:pPr>
    <w:rPr>
      <w:lang w:eastAsia="ru-RU"/>
    </w:rPr>
  </w:style>
  <w:style w:type="paragraph" w:styleId="ad">
    <w:name w:val="header"/>
    <w:basedOn w:val="a"/>
    <w:link w:val="ae"/>
    <w:uiPriority w:val="99"/>
    <w:unhideWhenUsed/>
    <w:rsid w:val="007D378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3781"/>
  </w:style>
  <w:style w:type="paragraph" w:styleId="af">
    <w:name w:val="footer"/>
    <w:basedOn w:val="a"/>
    <w:link w:val="af0"/>
    <w:uiPriority w:val="99"/>
    <w:unhideWhenUsed/>
    <w:rsid w:val="007D378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7930">
      <w:bodyDiv w:val="1"/>
      <w:marLeft w:val="0"/>
      <w:marRight w:val="0"/>
      <w:marTop w:val="0"/>
      <w:marBottom w:val="0"/>
      <w:divBdr>
        <w:top w:val="none" w:sz="0" w:space="0" w:color="auto"/>
        <w:left w:val="none" w:sz="0" w:space="0" w:color="auto"/>
        <w:bottom w:val="none" w:sz="0" w:space="0" w:color="auto"/>
        <w:right w:val="none" w:sz="0" w:space="0" w:color="auto"/>
      </w:divBdr>
    </w:div>
    <w:div w:id="181548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13FC1-D74D-4723-BC73-F60D14AE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2822</Words>
  <Characters>16089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4</cp:revision>
  <cp:lastPrinted>2018-06-06T08:41:00Z</cp:lastPrinted>
  <dcterms:created xsi:type="dcterms:W3CDTF">2020-02-28T06:13:00Z</dcterms:created>
  <dcterms:modified xsi:type="dcterms:W3CDTF">2020-03-02T13:48:00Z</dcterms:modified>
</cp:coreProperties>
</file>