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2020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E701AB">
        <w:rPr>
          <w:b/>
        </w:rPr>
        <w:t xml:space="preserve"> </w:t>
      </w:r>
      <w:r w:rsidR="004D1F91">
        <w:rPr>
          <w:b/>
        </w:rPr>
        <w:t>9 месяцев</w:t>
      </w:r>
      <w:r w:rsidR="009D4E71">
        <w:rPr>
          <w:b/>
        </w:rPr>
        <w:t xml:space="preserve"> </w:t>
      </w:r>
      <w:r w:rsidR="005C35DF">
        <w:rPr>
          <w:b/>
        </w:rPr>
        <w:t>2020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396 от 28 декабря 2020г.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043D67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 44 от 12 февраля 2021г.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  <w:bookmarkStart w:id="0" w:name="_GoBack"/>
      <w:bookmarkEnd w:id="0"/>
    </w:p>
    <w:p w:rsidR="00E701AB" w:rsidRPr="005C35DF" w:rsidRDefault="00E701AB" w:rsidP="005C35DF">
      <w:pPr>
        <w:tabs>
          <w:tab w:val="num" w:pos="0"/>
        </w:tabs>
      </w:pP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4D1F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4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44A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5600E2" w:rsidP="005600E2">
            <w:pPr>
              <w:tabs>
                <w:tab w:val="num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444A"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</w:t>
            </w:r>
            <w:r w:rsidR="00F9444A" w:rsidRPr="00C30F02">
              <w:rPr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Ремонт поселковых грунтовых дорог в п. </w:t>
            </w:r>
            <w:proofErr w:type="gramStart"/>
            <w:r w:rsidRPr="0054141D">
              <w:rPr>
                <w:color w:val="000000" w:themeColor="text1"/>
              </w:rPr>
              <w:t>Красноармейское</w:t>
            </w:r>
            <w:proofErr w:type="gramEnd"/>
            <w:r w:rsidRPr="0054141D">
              <w:rPr>
                <w:color w:val="000000" w:themeColor="text1"/>
              </w:rPr>
              <w:t xml:space="preserve"> ул. Проселочная, п. Владимировка,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F9444A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1 032,0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  <w:lang w:val="en-US"/>
              </w:rPr>
              <w:t>1200.0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F9444A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751,1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960.0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F9444A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240 0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011EB9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165,0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E449E7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</w:rPr>
              <w:t>2</w:t>
            </w:r>
            <w:r w:rsidRPr="0054141D">
              <w:rPr>
                <w:b/>
                <w:color w:val="000000" w:themeColor="text1"/>
                <w:lang w:val="en-US"/>
              </w:rPr>
              <w:t>00.0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011EB9" w:rsidRDefault="00011EB9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E449E7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80.0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011EB9" w:rsidRDefault="00011EB9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5600E2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393F21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4141D">
              <w:rPr>
                <w:color w:val="000000" w:themeColor="text1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 ка</w:t>
            </w:r>
            <w:r>
              <w:rPr>
                <w:color w:val="000000" w:themeColor="text1"/>
              </w:rPr>
              <w:t>, яблоновка</w:t>
            </w:r>
            <w:proofErr w:type="gramEnd"/>
          </w:p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уличного освещения в п. Новинка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870,3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870,3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5600E2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393F21" w:rsidRDefault="005600E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</w:p>
        </w:tc>
      </w:tr>
      <w:tr w:rsidR="005600E2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5600E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Строительство колодца в п. Славянка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091856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бОбустройство пожарного водоема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011EB9" w:rsidRPr="0054141D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 Портовое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091856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011EB9" w:rsidRPr="008004CD" w:rsidTr="00091856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341527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Default="00011EB9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E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011EB9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E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011EB9" w:rsidP="00E449E7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44A" w:rsidRPr="00353D5A" w:rsidRDefault="00F9444A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3D5A" w:rsidRDefault="00F9444A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2 888,2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2 888,2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54141D">
        <w:trPr>
          <w:trHeight w:val="158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93F21" w:rsidRDefault="00F9444A" w:rsidP="00D526AD">
            <w:pPr>
              <w:tabs>
                <w:tab w:val="num" w:pos="0"/>
              </w:tabs>
            </w:pPr>
            <w:r w:rsidRPr="00393F21">
              <w:t>Ремонт (асфальтобетонное покрытие) поселковой дороги п. Громово ул. Новоселов.</w:t>
            </w:r>
          </w:p>
          <w:p w:rsidR="00F9444A" w:rsidRPr="00F9444A" w:rsidRDefault="00F9444A" w:rsidP="00393F21">
            <w:pPr>
              <w:tabs>
                <w:tab w:val="num" w:pos="0"/>
              </w:tabs>
            </w:pPr>
            <w:r w:rsidRPr="00393F21">
              <w:t>Ремонт внутри поселковых грунтовых дорог  пос. Громово пер Дачный.</w:t>
            </w:r>
            <w:r>
              <w:rPr>
                <w:lang w:val="en-US"/>
              </w:rPr>
              <w:t xml:space="preserve"> </w:t>
            </w:r>
            <w:r>
              <w:t>Светодиодные светильники</w:t>
            </w:r>
          </w:p>
          <w:p w:rsidR="00F9444A" w:rsidRPr="00D26220" w:rsidRDefault="00F9444A" w:rsidP="00393F21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F9444A" w:rsidRPr="00C30F02" w:rsidRDefault="00F9444A" w:rsidP="00D526AD">
            <w:pPr>
              <w:tabs>
                <w:tab w:val="num" w:pos="0"/>
              </w:tabs>
            </w:pPr>
          </w:p>
          <w:p w:rsidR="00F9444A" w:rsidRPr="00393F21" w:rsidRDefault="00F9444A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E701AB" w:rsidRDefault="00F9444A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2 888,2</w:t>
            </w:r>
          </w:p>
          <w:p w:rsidR="00F9444A" w:rsidRPr="00393F21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E701AB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2 888,2</w:t>
            </w:r>
          </w:p>
          <w:p w:rsidR="00F9444A" w:rsidRPr="00393F21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8C3914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1 068,4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1 068,4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1 819,8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1 819,8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 xml:space="preserve">Развитие и поддержка малого и среднего предпринимательства на </w:t>
            </w:r>
            <w:r w:rsidRPr="00D5099D">
              <w:rPr>
                <w:b/>
              </w:rPr>
              <w:lastRenderedPageBreak/>
              <w:t>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F9444A" w:rsidRPr="00D5099D" w:rsidRDefault="00F9444A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0729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0729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B15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5 137,2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5 137,2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F9444A" w:rsidP="00D526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F9444A" w:rsidRDefault="005C0AA1" w:rsidP="0012196C">
      <w:pPr>
        <w:rPr>
          <w:b/>
          <w:lang w:val="en-US"/>
        </w:rPr>
      </w:pPr>
    </w:p>
    <w:sectPr w:rsidR="005C0AA1" w:rsidRPr="00F9444A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1B" w:rsidRPr="00441A38" w:rsidRDefault="00985A1B" w:rsidP="00441A38">
      <w:r>
        <w:separator/>
      </w:r>
    </w:p>
  </w:endnote>
  <w:endnote w:type="continuationSeparator" w:id="0">
    <w:p w:rsidR="00985A1B" w:rsidRPr="00441A38" w:rsidRDefault="00985A1B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1B" w:rsidRPr="00441A38" w:rsidRDefault="00985A1B" w:rsidP="00441A38">
      <w:r>
        <w:separator/>
      </w:r>
    </w:p>
  </w:footnote>
  <w:footnote w:type="continuationSeparator" w:id="0">
    <w:p w:rsidR="00985A1B" w:rsidRPr="00441A38" w:rsidRDefault="00985A1B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11EB9"/>
    <w:rsid w:val="00041136"/>
    <w:rsid w:val="00043D67"/>
    <w:rsid w:val="0005094D"/>
    <w:rsid w:val="00083201"/>
    <w:rsid w:val="000E2E9D"/>
    <w:rsid w:val="0012196C"/>
    <w:rsid w:val="00121D5C"/>
    <w:rsid w:val="001361EC"/>
    <w:rsid w:val="001746BF"/>
    <w:rsid w:val="0018417D"/>
    <w:rsid w:val="001A4EB6"/>
    <w:rsid w:val="001B31A0"/>
    <w:rsid w:val="001F121B"/>
    <w:rsid w:val="001F3EAB"/>
    <w:rsid w:val="00240D57"/>
    <w:rsid w:val="002518B7"/>
    <w:rsid w:val="0026134E"/>
    <w:rsid w:val="00273AAE"/>
    <w:rsid w:val="00296A35"/>
    <w:rsid w:val="002F4F6F"/>
    <w:rsid w:val="00341527"/>
    <w:rsid w:val="00350729"/>
    <w:rsid w:val="00353D5A"/>
    <w:rsid w:val="00377666"/>
    <w:rsid w:val="00393F21"/>
    <w:rsid w:val="00395A99"/>
    <w:rsid w:val="00396914"/>
    <w:rsid w:val="003974AA"/>
    <w:rsid w:val="003C6574"/>
    <w:rsid w:val="00405859"/>
    <w:rsid w:val="00405D11"/>
    <w:rsid w:val="00417773"/>
    <w:rsid w:val="00441A38"/>
    <w:rsid w:val="0044721D"/>
    <w:rsid w:val="00465C12"/>
    <w:rsid w:val="004A6F08"/>
    <w:rsid w:val="004B4AD6"/>
    <w:rsid w:val="004D1F91"/>
    <w:rsid w:val="0052576F"/>
    <w:rsid w:val="0054141D"/>
    <w:rsid w:val="005600E2"/>
    <w:rsid w:val="00577950"/>
    <w:rsid w:val="00593F85"/>
    <w:rsid w:val="005949D7"/>
    <w:rsid w:val="005A2AFE"/>
    <w:rsid w:val="005B5657"/>
    <w:rsid w:val="005B75EE"/>
    <w:rsid w:val="005C0AA1"/>
    <w:rsid w:val="005C35DF"/>
    <w:rsid w:val="00637407"/>
    <w:rsid w:val="00650CD4"/>
    <w:rsid w:val="0066651B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96F86"/>
    <w:rsid w:val="008B5B62"/>
    <w:rsid w:val="00900DB0"/>
    <w:rsid w:val="00905008"/>
    <w:rsid w:val="009229A7"/>
    <w:rsid w:val="00985A1B"/>
    <w:rsid w:val="009912E1"/>
    <w:rsid w:val="00997C84"/>
    <w:rsid w:val="009A20A4"/>
    <w:rsid w:val="009A37E4"/>
    <w:rsid w:val="009C1B80"/>
    <w:rsid w:val="009C788D"/>
    <w:rsid w:val="009D4E71"/>
    <w:rsid w:val="009F06F6"/>
    <w:rsid w:val="00A30BD3"/>
    <w:rsid w:val="00A76F21"/>
    <w:rsid w:val="00A91157"/>
    <w:rsid w:val="00A96ABC"/>
    <w:rsid w:val="00AC2A4E"/>
    <w:rsid w:val="00AD491A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30F02"/>
    <w:rsid w:val="00C51303"/>
    <w:rsid w:val="00C663B8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3DD0"/>
    <w:rsid w:val="00EC6B88"/>
    <w:rsid w:val="00EF26A3"/>
    <w:rsid w:val="00F16F1D"/>
    <w:rsid w:val="00F17AC3"/>
    <w:rsid w:val="00F42E4C"/>
    <w:rsid w:val="00F9444A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5460-F00A-424C-B329-26768C09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2021-03-01T07:23:00Z</cp:lastPrinted>
  <dcterms:created xsi:type="dcterms:W3CDTF">2021-03-01T13:58:00Z</dcterms:created>
  <dcterms:modified xsi:type="dcterms:W3CDTF">2021-03-01T13:58:00Z</dcterms:modified>
</cp:coreProperties>
</file>