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B7" w:rsidRPr="00B638B7" w:rsidRDefault="00B638B7" w:rsidP="00B638B7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B638B7" w:rsidRPr="00DF0637" w:rsidRDefault="00B638B7" w:rsidP="00B638B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Информация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о ходе реализации муниципальной  программы</w:t>
      </w:r>
    </w:p>
    <w:p w:rsidR="00565860" w:rsidRDefault="00210AE9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210AE9">
        <w:rPr>
          <w:b/>
          <w:sz w:val="20"/>
          <w:szCs w:val="22"/>
        </w:rPr>
        <w:t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</w:r>
    </w:p>
    <w:p w:rsidR="00565860" w:rsidRDefault="00B638B7" w:rsidP="00DF063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>Финансирование мероприятий муниципальной программы</w:t>
      </w:r>
    </w:p>
    <w:p w:rsidR="00444AF3" w:rsidRDefault="00444AF3" w:rsidP="00B638B7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0"/>
          <w:lang w:eastAsia="ru-RU"/>
        </w:rPr>
      </w:pPr>
      <w:r w:rsidRPr="00444AF3">
        <w:rPr>
          <w:rFonts w:ascii="Times New Roman" w:eastAsia="Times New Roman" w:hAnsi="Times New Roman"/>
          <w:b/>
          <w:sz w:val="20"/>
          <w:lang w:eastAsia="ru-RU"/>
        </w:rPr>
        <w:t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2022-2024гг»</w:t>
      </w:r>
    </w:p>
    <w:p w:rsidR="00B638B7" w:rsidRPr="00DF0637" w:rsidRDefault="00B638B7" w:rsidP="00B638B7">
      <w:pPr>
        <w:pStyle w:val="a3"/>
        <w:widowControl w:val="0"/>
        <w:autoSpaceDE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</w:rPr>
      </w:pPr>
      <w:r w:rsidRPr="00DF0637">
        <w:rPr>
          <w:rFonts w:ascii="Times New Roman" w:hAnsi="Times New Roman"/>
          <w:sz w:val="20"/>
        </w:rPr>
        <w:t>1. Выполнение плана мероприятий</w:t>
      </w:r>
    </w:p>
    <w:p w:rsidR="00B638B7" w:rsidRPr="00DF0637" w:rsidRDefault="00B638B7" w:rsidP="00B638B7">
      <w:pPr>
        <w:widowControl w:val="0"/>
        <w:autoSpaceDE w:val="0"/>
        <w:autoSpaceDN w:val="0"/>
        <w:adjustRightInd w:val="0"/>
        <w:jc w:val="center"/>
        <w:rPr>
          <w:i/>
          <w:sz w:val="20"/>
          <w:szCs w:val="22"/>
          <w:u w:val="single"/>
        </w:rPr>
      </w:pPr>
      <w:r w:rsidRPr="00DF0637">
        <w:rPr>
          <w:i/>
          <w:sz w:val="20"/>
          <w:szCs w:val="22"/>
          <w:u w:val="single"/>
        </w:rPr>
        <w:t>(ежеквартально нарастающим итогом)</w:t>
      </w:r>
    </w:p>
    <w:p w:rsidR="00B638B7" w:rsidRPr="00DF0637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2"/>
        </w:rPr>
      </w:pPr>
      <w:r w:rsidRPr="00DF0637">
        <w:rPr>
          <w:b/>
          <w:sz w:val="20"/>
          <w:szCs w:val="22"/>
        </w:rPr>
        <w:t xml:space="preserve">за период </w:t>
      </w:r>
      <w:r w:rsidR="004638CE">
        <w:rPr>
          <w:b/>
          <w:sz w:val="20"/>
          <w:szCs w:val="22"/>
        </w:rPr>
        <w:t>3</w:t>
      </w:r>
      <w:r w:rsidRPr="00DF0637">
        <w:rPr>
          <w:b/>
          <w:sz w:val="20"/>
          <w:szCs w:val="22"/>
        </w:rPr>
        <w:t xml:space="preserve"> квартал 2022г.</w:t>
      </w:r>
    </w:p>
    <w:p w:rsidR="00444AF3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DF0637">
        <w:rPr>
          <w:sz w:val="20"/>
          <w:szCs w:val="22"/>
        </w:rPr>
        <w:t>№ 38</w:t>
      </w:r>
      <w:r w:rsidR="00210AE9">
        <w:rPr>
          <w:sz w:val="20"/>
          <w:szCs w:val="22"/>
        </w:rPr>
        <w:t>2</w:t>
      </w:r>
      <w:r w:rsidRPr="00DF0637">
        <w:rPr>
          <w:sz w:val="20"/>
          <w:szCs w:val="22"/>
        </w:rPr>
        <w:t xml:space="preserve"> от 28.12.2021г. </w:t>
      </w:r>
      <w:r w:rsidR="00210AE9" w:rsidRPr="00210AE9">
        <w:rPr>
          <w:sz w:val="20"/>
          <w:szCs w:val="22"/>
        </w:rPr>
        <w:t>«Об утверждении муниципальной  программы 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</w:r>
    </w:p>
    <w:p w:rsidR="00B638B7" w:rsidRDefault="00B638B7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DF0637">
        <w:rPr>
          <w:sz w:val="20"/>
          <w:szCs w:val="22"/>
        </w:rPr>
        <w:t xml:space="preserve">№ </w:t>
      </w:r>
      <w:r w:rsidR="00210AE9">
        <w:rPr>
          <w:sz w:val="20"/>
          <w:szCs w:val="22"/>
        </w:rPr>
        <w:t xml:space="preserve">71 </w:t>
      </w:r>
      <w:r w:rsidRPr="00DF0637">
        <w:rPr>
          <w:sz w:val="20"/>
          <w:szCs w:val="22"/>
        </w:rPr>
        <w:t>от 0</w:t>
      </w:r>
      <w:r w:rsidR="00210AE9">
        <w:rPr>
          <w:sz w:val="20"/>
          <w:szCs w:val="22"/>
        </w:rPr>
        <w:t>5</w:t>
      </w:r>
      <w:r w:rsidRPr="00DF0637">
        <w:rPr>
          <w:sz w:val="20"/>
          <w:szCs w:val="22"/>
        </w:rPr>
        <w:t xml:space="preserve">.03.2022г. </w:t>
      </w:r>
      <w:bookmarkStart w:id="0" w:name="_GoBack"/>
      <w:r w:rsidR="00210AE9" w:rsidRPr="00210AE9">
        <w:rPr>
          <w:sz w:val="20"/>
          <w:szCs w:val="22"/>
        </w:rPr>
        <w:t>«О внесении изменений в постановление администрации МО Громовское сельское поселение «Об утверждении муниципальной  программы 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</w:r>
      <w:bookmarkEnd w:id="0"/>
    </w:p>
    <w:p w:rsidR="00B8579E" w:rsidRPr="00DF0637" w:rsidRDefault="00B8579E" w:rsidP="00B638B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2"/>
        </w:rPr>
      </w:pPr>
      <w:r w:rsidRPr="00B8579E">
        <w:rPr>
          <w:sz w:val="20"/>
          <w:szCs w:val="22"/>
        </w:rPr>
        <w:t xml:space="preserve">№ </w:t>
      </w:r>
      <w:r>
        <w:rPr>
          <w:sz w:val="20"/>
          <w:szCs w:val="22"/>
        </w:rPr>
        <w:t>292</w:t>
      </w:r>
      <w:r w:rsidRPr="00B8579E">
        <w:rPr>
          <w:sz w:val="20"/>
          <w:szCs w:val="22"/>
        </w:rPr>
        <w:t xml:space="preserve"> от </w:t>
      </w:r>
      <w:r>
        <w:rPr>
          <w:sz w:val="20"/>
          <w:szCs w:val="22"/>
        </w:rPr>
        <w:t>17.10</w:t>
      </w:r>
      <w:r w:rsidRPr="00B8579E">
        <w:rPr>
          <w:sz w:val="20"/>
          <w:szCs w:val="22"/>
        </w:rPr>
        <w:t>.2022г. «О внесении изменений в постановление администрации МО Громовское сельское поселение «Об утверждении муниципальной  программы 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</w:r>
    </w:p>
    <w:p w:rsidR="00B638B7" w:rsidRPr="00B638B7" w:rsidRDefault="00210AE9" w:rsidP="00210AE9">
      <w:pPr>
        <w:widowControl w:val="0"/>
        <w:tabs>
          <w:tab w:val="left" w:pos="10005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9355"/>
        <w:gridCol w:w="1701"/>
        <w:gridCol w:w="1276"/>
        <w:gridCol w:w="1843"/>
      </w:tblGrid>
      <w:tr w:rsidR="00B638B7" w:rsidRPr="00B638B7" w:rsidTr="00252F3C">
        <w:trPr>
          <w:trHeight w:val="57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 № строки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мероприятия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Наименование плановых мероприятий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B638B7" w:rsidRPr="00B638B7" w:rsidTr="00252F3C">
        <w:trPr>
          <w:trHeight w:val="37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планируемое 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на текущий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 xml:space="preserve">фактическое </w:t>
            </w:r>
          </w:p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за отчетный период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</w:tr>
      <w:tr w:rsidR="00B638B7" w:rsidRPr="00B638B7" w:rsidTr="00252F3C"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9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8B7" w:rsidRPr="00DF0637" w:rsidRDefault="00B638B7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2"/>
                <w:lang w:eastAsia="en-US"/>
              </w:rPr>
            </w:pPr>
            <w:r w:rsidRPr="00DF0637">
              <w:rPr>
                <w:rFonts w:ascii="Times New Roman" w:hAnsi="Times New Roman" w:cs="Times New Roman"/>
                <w:sz w:val="18"/>
                <w:szCs w:val="22"/>
                <w:lang w:eastAsia="en-US"/>
              </w:rPr>
              <w:t>5</w:t>
            </w:r>
          </w:p>
        </w:tc>
      </w:tr>
      <w:tr w:rsidR="00B638B7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993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9355" w:type="dxa"/>
            <w:vAlign w:val="center"/>
          </w:tcPr>
          <w:p w:rsidR="00B638B7" w:rsidRPr="00DF0637" w:rsidRDefault="005631D8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5631D8">
              <w:rPr>
                <w:color w:val="000000" w:themeColor="text1"/>
                <w:sz w:val="18"/>
                <w:szCs w:val="22"/>
              </w:rPr>
              <w:t>Актуализация схем теплоснабжения и водоснабжения</w:t>
            </w:r>
          </w:p>
        </w:tc>
        <w:tc>
          <w:tcPr>
            <w:tcW w:w="1701" w:type="dxa"/>
            <w:vAlign w:val="center"/>
          </w:tcPr>
          <w:p w:rsidR="00B638B7" w:rsidRPr="00DF0637" w:rsidRDefault="005631D8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200,0</w:t>
            </w:r>
          </w:p>
        </w:tc>
        <w:tc>
          <w:tcPr>
            <w:tcW w:w="1276" w:type="dxa"/>
            <w:vAlign w:val="center"/>
          </w:tcPr>
          <w:p w:rsidR="00B638B7" w:rsidRPr="00DF0637" w:rsidRDefault="00A97B7D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sz w:val="18"/>
                <w:szCs w:val="22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100,0</w:t>
            </w:r>
          </w:p>
        </w:tc>
        <w:tc>
          <w:tcPr>
            <w:tcW w:w="1843" w:type="dxa"/>
          </w:tcPr>
          <w:p w:rsidR="00B638B7" w:rsidRDefault="00B638B7" w:rsidP="00E51C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E51C84" w:rsidRPr="00DF0637" w:rsidRDefault="00E51C84" w:rsidP="00E51C8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B638B7" w:rsidRPr="00DF0637" w:rsidRDefault="00183B86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0</w:t>
            </w:r>
          </w:p>
        </w:tc>
      </w:tr>
      <w:tr w:rsidR="00B638B7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993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2</w:t>
            </w:r>
          </w:p>
        </w:tc>
        <w:tc>
          <w:tcPr>
            <w:tcW w:w="9355" w:type="dxa"/>
            <w:vAlign w:val="center"/>
          </w:tcPr>
          <w:p w:rsidR="005631D8" w:rsidRPr="005631D8" w:rsidRDefault="005631D8" w:rsidP="005631D8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</w:p>
          <w:p w:rsidR="00B638B7" w:rsidRPr="00DF0637" w:rsidRDefault="005631D8" w:rsidP="005631D8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5631D8">
              <w:rPr>
                <w:color w:val="000000" w:themeColor="text1"/>
                <w:sz w:val="18"/>
                <w:szCs w:val="22"/>
              </w:rPr>
              <w:t>Поддержка ресурсоснабжающих организации, убытки бани.</w:t>
            </w:r>
          </w:p>
        </w:tc>
        <w:tc>
          <w:tcPr>
            <w:tcW w:w="1701" w:type="dxa"/>
            <w:vAlign w:val="center"/>
          </w:tcPr>
          <w:p w:rsidR="00B638B7" w:rsidRPr="00DF0637" w:rsidRDefault="00183B86" w:rsidP="00DB58DF">
            <w:pPr>
              <w:tabs>
                <w:tab w:val="num" w:pos="0"/>
              </w:tabs>
              <w:snapToGrid w:val="0"/>
              <w:jc w:val="center"/>
              <w:rPr>
                <w:b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947,2</w:t>
            </w:r>
          </w:p>
        </w:tc>
        <w:tc>
          <w:tcPr>
            <w:tcW w:w="1276" w:type="dxa"/>
            <w:vAlign w:val="center"/>
          </w:tcPr>
          <w:p w:rsidR="00B638B7" w:rsidRPr="00DF0637" w:rsidRDefault="00183B86" w:rsidP="00DB58DF">
            <w:pPr>
              <w:tabs>
                <w:tab w:val="num" w:pos="0"/>
              </w:tabs>
              <w:snapToGrid w:val="0"/>
              <w:jc w:val="center"/>
              <w:rPr>
                <w:b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670,9</w:t>
            </w:r>
          </w:p>
        </w:tc>
        <w:tc>
          <w:tcPr>
            <w:tcW w:w="1843" w:type="dxa"/>
          </w:tcPr>
          <w:p w:rsidR="00E51C84" w:rsidRDefault="00E51C84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E51C84" w:rsidRDefault="00E51C84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B638B7" w:rsidRPr="002B51E7" w:rsidRDefault="00183B86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val="en-US"/>
              </w:rPr>
            </w:pPr>
            <w:r>
              <w:rPr>
                <w:sz w:val="18"/>
                <w:szCs w:val="22"/>
              </w:rPr>
              <w:t>0</w:t>
            </w:r>
          </w:p>
        </w:tc>
      </w:tr>
      <w:tr w:rsidR="00B638B7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993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3</w:t>
            </w:r>
          </w:p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9355" w:type="dxa"/>
            <w:vAlign w:val="center"/>
          </w:tcPr>
          <w:p w:rsidR="00B638B7" w:rsidRPr="00DF0637" w:rsidRDefault="005631D8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5631D8">
              <w:rPr>
                <w:color w:val="000000" w:themeColor="text1"/>
                <w:sz w:val="18"/>
                <w:szCs w:val="22"/>
              </w:rPr>
              <w:t>Энергосбережение и повышение энергетической эффективности систем коммунальной инфраструктуры, направленных, в том числе на развитие жилищно-коммунального хозяйства</w:t>
            </w:r>
          </w:p>
        </w:tc>
        <w:tc>
          <w:tcPr>
            <w:tcW w:w="1701" w:type="dxa"/>
          </w:tcPr>
          <w:p w:rsidR="00B638B7" w:rsidRPr="00DF0637" w:rsidRDefault="00252F3C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2"/>
                <w:lang w:eastAsia="en-US"/>
              </w:rPr>
              <w:t>0</w:t>
            </w:r>
          </w:p>
        </w:tc>
        <w:tc>
          <w:tcPr>
            <w:tcW w:w="1276" w:type="dxa"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  <w:tc>
          <w:tcPr>
            <w:tcW w:w="1843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</w:tr>
      <w:tr w:rsidR="00B638B7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993" w:type="dxa"/>
          </w:tcPr>
          <w:p w:rsidR="00B638B7" w:rsidRPr="00DF0637" w:rsidRDefault="00252F3C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</w:t>
            </w:r>
          </w:p>
        </w:tc>
        <w:tc>
          <w:tcPr>
            <w:tcW w:w="9355" w:type="dxa"/>
            <w:vAlign w:val="center"/>
          </w:tcPr>
          <w:p w:rsidR="00B638B7" w:rsidRPr="00DF0637" w:rsidRDefault="005631D8" w:rsidP="00DB58DF">
            <w:pPr>
              <w:tabs>
                <w:tab w:val="num" w:pos="0"/>
              </w:tabs>
              <w:snapToGrid w:val="0"/>
              <w:jc w:val="center"/>
              <w:rPr>
                <w:color w:val="000000" w:themeColor="text1"/>
                <w:sz w:val="18"/>
                <w:szCs w:val="22"/>
              </w:rPr>
            </w:pPr>
            <w:r w:rsidRPr="005631D8">
              <w:rPr>
                <w:color w:val="000000" w:themeColor="text1"/>
                <w:sz w:val="18"/>
                <w:szCs w:val="22"/>
              </w:rPr>
              <w:t>Энергосбережение в организациях с участием государства или муниципального образования и повышения энергетической эффективности этих организаций.</w:t>
            </w:r>
          </w:p>
        </w:tc>
        <w:tc>
          <w:tcPr>
            <w:tcW w:w="1701" w:type="dxa"/>
          </w:tcPr>
          <w:p w:rsidR="00B638B7" w:rsidRPr="00DF0637" w:rsidRDefault="00252F3C" w:rsidP="00DB58D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1276" w:type="dxa"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  <w:tc>
          <w:tcPr>
            <w:tcW w:w="1843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</w:tr>
      <w:tr w:rsidR="00B638B7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93" w:type="dxa"/>
          </w:tcPr>
          <w:p w:rsidR="00B638B7" w:rsidRPr="00DF0637" w:rsidRDefault="00252F3C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</w:t>
            </w:r>
          </w:p>
        </w:tc>
        <w:tc>
          <w:tcPr>
            <w:tcW w:w="9355" w:type="dxa"/>
            <w:vAlign w:val="center"/>
          </w:tcPr>
          <w:p w:rsidR="00B638B7" w:rsidRPr="00DF0637" w:rsidRDefault="005631D8" w:rsidP="00DB58DF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sz w:val="18"/>
                <w:szCs w:val="22"/>
              </w:rPr>
            </w:pPr>
            <w:r w:rsidRPr="005631D8">
              <w:rPr>
                <w:color w:val="000000" w:themeColor="text1"/>
                <w:sz w:val="18"/>
                <w:szCs w:val="22"/>
              </w:rPr>
              <w:t>Стимулирование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ресурсов.</w:t>
            </w:r>
          </w:p>
        </w:tc>
        <w:tc>
          <w:tcPr>
            <w:tcW w:w="1701" w:type="dxa"/>
          </w:tcPr>
          <w:p w:rsidR="00B638B7" w:rsidRPr="00DF0637" w:rsidRDefault="00252F3C" w:rsidP="00DB58D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0</w:t>
            </w:r>
          </w:p>
        </w:tc>
        <w:tc>
          <w:tcPr>
            <w:tcW w:w="1276" w:type="dxa"/>
          </w:tcPr>
          <w:p w:rsidR="00B638B7" w:rsidRPr="00DF0637" w:rsidRDefault="00B638B7" w:rsidP="00DB58DF">
            <w:pPr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  <w:tc>
          <w:tcPr>
            <w:tcW w:w="1843" w:type="dxa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</w:tr>
      <w:tr w:rsidR="005631D8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93" w:type="dxa"/>
          </w:tcPr>
          <w:p w:rsidR="005631D8" w:rsidRPr="00DF0637" w:rsidRDefault="00252F3C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</w:t>
            </w:r>
          </w:p>
        </w:tc>
        <w:tc>
          <w:tcPr>
            <w:tcW w:w="9355" w:type="dxa"/>
            <w:vAlign w:val="center"/>
          </w:tcPr>
          <w:p w:rsidR="005631D8" w:rsidRPr="00DF0637" w:rsidRDefault="005631D8" w:rsidP="00DB58DF">
            <w:pPr>
              <w:tabs>
                <w:tab w:val="num" w:pos="0"/>
              </w:tabs>
              <w:ind w:firstLine="851"/>
              <w:jc w:val="center"/>
              <w:rPr>
                <w:sz w:val="18"/>
              </w:rPr>
            </w:pPr>
            <w:r w:rsidRPr="005631D8">
              <w:rPr>
                <w:sz w:val="18"/>
              </w:rPr>
              <w:t xml:space="preserve">Увеличение количества случаев использования в качестве источников энергии вторичных энергетических </w:t>
            </w:r>
            <w:r w:rsidRPr="005631D8">
              <w:rPr>
                <w:sz w:val="18"/>
              </w:rPr>
              <w:lastRenderedPageBreak/>
              <w:t>ресурсов и (или) возобновляемых источников энергии.</w:t>
            </w:r>
          </w:p>
        </w:tc>
        <w:tc>
          <w:tcPr>
            <w:tcW w:w="1701" w:type="dxa"/>
          </w:tcPr>
          <w:p w:rsidR="005631D8" w:rsidRPr="00DF0637" w:rsidRDefault="00252F3C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  <w:lang w:eastAsia="en-US"/>
              </w:rPr>
              <w:lastRenderedPageBreak/>
              <w:t>0</w:t>
            </w:r>
          </w:p>
          <w:p w:rsidR="005631D8" w:rsidRPr="00DF0637" w:rsidRDefault="005631D8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en-US" w:eastAsia="en-US"/>
              </w:rPr>
            </w:pPr>
          </w:p>
        </w:tc>
        <w:tc>
          <w:tcPr>
            <w:tcW w:w="1276" w:type="dxa"/>
          </w:tcPr>
          <w:p w:rsidR="005631D8" w:rsidRPr="00DF0637" w:rsidRDefault="005631D8" w:rsidP="00DB58DF">
            <w:pPr>
              <w:jc w:val="center"/>
              <w:rPr>
                <w:sz w:val="18"/>
              </w:rPr>
            </w:pPr>
            <w:r w:rsidRPr="00DF0637">
              <w:rPr>
                <w:sz w:val="18"/>
              </w:rPr>
              <w:lastRenderedPageBreak/>
              <w:t>0</w:t>
            </w:r>
          </w:p>
        </w:tc>
        <w:tc>
          <w:tcPr>
            <w:tcW w:w="1843" w:type="dxa"/>
          </w:tcPr>
          <w:p w:rsidR="005631D8" w:rsidRPr="00DF0637" w:rsidRDefault="005631D8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</w:tr>
      <w:tr w:rsidR="005631D8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993" w:type="dxa"/>
            <w:vMerge w:val="restart"/>
          </w:tcPr>
          <w:p w:rsidR="005631D8" w:rsidRDefault="005631D8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0B2B52" w:rsidRDefault="00252F3C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</w:t>
            </w:r>
          </w:p>
          <w:p w:rsidR="00252F3C" w:rsidRDefault="00252F3C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252F3C" w:rsidRDefault="00252F3C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252F3C" w:rsidRDefault="00252F3C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252F3C" w:rsidRDefault="00252F3C" w:rsidP="00252F3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252F3C" w:rsidRDefault="00252F3C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252F3C" w:rsidRDefault="00252F3C" w:rsidP="00252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8</w:t>
            </w:r>
          </w:p>
          <w:p w:rsidR="00252F3C" w:rsidRDefault="00252F3C" w:rsidP="00252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252F3C" w:rsidRDefault="00252F3C" w:rsidP="00252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252F3C" w:rsidRDefault="00252F3C" w:rsidP="00252F3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252F3C" w:rsidRDefault="00252F3C" w:rsidP="00252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  <w:p w:rsidR="00252F3C" w:rsidRPr="00DF0637" w:rsidRDefault="00252F3C" w:rsidP="00252F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9</w:t>
            </w:r>
          </w:p>
        </w:tc>
        <w:tc>
          <w:tcPr>
            <w:tcW w:w="9355" w:type="dxa"/>
          </w:tcPr>
          <w:p w:rsidR="005631D8" w:rsidRPr="00DF0637" w:rsidRDefault="005631D8" w:rsidP="00252F3C">
            <w:pPr>
              <w:jc w:val="center"/>
              <w:rPr>
                <w:sz w:val="18"/>
              </w:rPr>
            </w:pPr>
            <w:proofErr w:type="gramStart"/>
            <w:r w:rsidRPr="005631D8">
              <w:rPr>
                <w:sz w:val="18"/>
              </w:rPr>
              <w:t>Энергосбережение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 видом моторного топлива-природным газом, газовыми смесями, сжижнным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 моторного топлива</w:t>
            </w:r>
            <w:proofErr w:type="gramEnd"/>
            <w:r w:rsidRPr="005631D8">
              <w:rPr>
                <w:sz w:val="18"/>
              </w:rPr>
              <w:t xml:space="preserve"> и экономической целесообразности такого замещения.</w:t>
            </w:r>
            <w:r w:rsidRPr="005631D8">
              <w:rPr>
                <w:sz w:val="18"/>
              </w:rPr>
              <w:tab/>
            </w:r>
          </w:p>
        </w:tc>
        <w:tc>
          <w:tcPr>
            <w:tcW w:w="1701" w:type="dxa"/>
          </w:tcPr>
          <w:p w:rsidR="005631D8" w:rsidRPr="00DF0637" w:rsidRDefault="00252F3C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5631D8" w:rsidRPr="00DF0637" w:rsidRDefault="005631D8" w:rsidP="00DB58DF">
            <w:pPr>
              <w:jc w:val="center"/>
              <w:rPr>
                <w:sz w:val="18"/>
              </w:rPr>
            </w:pPr>
            <w:r w:rsidRPr="00DF0637">
              <w:rPr>
                <w:sz w:val="18"/>
              </w:rPr>
              <w:t>0</w:t>
            </w:r>
          </w:p>
        </w:tc>
        <w:tc>
          <w:tcPr>
            <w:tcW w:w="1843" w:type="dxa"/>
          </w:tcPr>
          <w:p w:rsidR="005631D8" w:rsidRPr="00DF0637" w:rsidRDefault="005631D8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DF0637">
              <w:rPr>
                <w:sz w:val="18"/>
                <w:szCs w:val="22"/>
              </w:rPr>
              <w:t>0</w:t>
            </w:r>
          </w:p>
        </w:tc>
      </w:tr>
      <w:tr w:rsidR="005631D8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66"/>
        </w:trPr>
        <w:tc>
          <w:tcPr>
            <w:tcW w:w="993" w:type="dxa"/>
            <w:vMerge/>
          </w:tcPr>
          <w:p w:rsidR="005631D8" w:rsidRPr="00DF0637" w:rsidRDefault="005631D8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9355" w:type="dxa"/>
          </w:tcPr>
          <w:p w:rsidR="005631D8" w:rsidRPr="00DF0637" w:rsidRDefault="005631D8" w:rsidP="00252F3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proofErr w:type="gramStart"/>
            <w:r w:rsidRPr="005631D8">
              <w:rPr>
                <w:sz w:val="18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поставки таких объектов на учет в качестве бесхозных объектов недвижимого имущества и затем признанию права муниципальной собственности на такие бесхозные объектов недвижимого имущества.</w:t>
            </w:r>
            <w:proofErr w:type="gramEnd"/>
          </w:p>
        </w:tc>
        <w:tc>
          <w:tcPr>
            <w:tcW w:w="1701" w:type="dxa"/>
          </w:tcPr>
          <w:p w:rsidR="005631D8" w:rsidRPr="00DF0637" w:rsidRDefault="00252F3C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5631D8" w:rsidRPr="00DF0637" w:rsidRDefault="005631D8" w:rsidP="00DB58DF">
            <w:pPr>
              <w:jc w:val="center"/>
              <w:rPr>
                <w:sz w:val="18"/>
              </w:rPr>
            </w:pPr>
            <w:r w:rsidRPr="00DF0637">
              <w:rPr>
                <w:sz w:val="18"/>
              </w:rPr>
              <w:t>0</w:t>
            </w:r>
          </w:p>
        </w:tc>
        <w:tc>
          <w:tcPr>
            <w:tcW w:w="1843" w:type="dxa"/>
          </w:tcPr>
          <w:p w:rsidR="005631D8" w:rsidRPr="00DF0637" w:rsidRDefault="00252F3C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 </w:t>
            </w:r>
            <w:r w:rsidR="005631D8" w:rsidRPr="00DF0637">
              <w:rPr>
                <w:sz w:val="18"/>
                <w:szCs w:val="22"/>
              </w:rPr>
              <w:t>0</w:t>
            </w:r>
          </w:p>
        </w:tc>
      </w:tr>
      <w:tr w:rsidR="005631D8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09"/>
        </w:trPr>
        <w:tc>
          <w:tcPr>
            <w:tcW w:w="993" w:type="dxa"/>
            <w:vMerge/>
          </w:tcPr>
          <w:p w:rsidR="005631D8" w:rsidRPr="00DF0637" w:rsidRDefault="005631D8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  <w:tc>
          <w:tcPr>
            <w:tcW w:w="9355" w:type="dxa"/>
          </w:tcPr>
          <w:p w:rsidR="005631D8" w:rsidRPr="005631D8" w:rsidRDefault="005631D8" w:rsidP="00DB58DF">
            <w:pPr>
              <w:jc w:val="center"/>
              <w:rPr>
                <w:sz w:val="18"/>
              </w:rPr>
            </w:pPr>
            <w:proofErr w:type="gramStart"/>
            <w:r w:rsidRPr="005631D8">
              <w:rPr>
                <w:sz w:val="18"/>
              </w:rPr>
              <w:t>Организация управления бесхозными объектами недвижимого имущества, используемых для передачи энергетических ресурсов, с момента выявления таких объектов, в том числе определению источника компенсации возникших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управляющими такими объектами.</w:t>
            </w:r>
            <w:proofErr w:type="gramEnd"/>
          </w:p>
        </w:tc>
        <w:tc>
          <w:tcPr>
            <w:tcW w:w="1701" w:type="dxa"/>
          </w:tcPr>
          <w:p w:rsidR="005631D8" w:rsidRPr="00DF0637" w:rsidRDefault="00252F3C" w:rsidP="00DB58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eastAsia="en-US"/>
              </w:rPr>
              <w:t>0</w:t>
            </w:r>
          </w:p>
        </w:tc>
        <w:tc>
          <w:tcPr>
            <w:tcW w:w="1276" w:type="dxa"/>
          </w:tcPr>
          <w:p w:rsidR="005631D8" w:rsidRPr="00DF0637" w:rsidRDefault="005631D8" w:rsidP="00DB58DF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5631D8" w:rsidRPr="00DF0637" w:rsidRDefault="005631D8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</w:p>
        </w:tc>
      </w:tr>
      <w:tr w:rsidR="00B638B7" w:rsidRPr="00B638B7" w:rsidTr="0025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3"/>
        </w:trPr>
        <w:tc>
          <w:tcPr>
            <w:tcW w:w="10348" w:type="dxa"/>
            <w:gridSpan w:val="2"/>
          </w:tcPr>
          <w:p w:rsidR="00B638B7" w:rsidRPr="00DF063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22"/>
              </w:rPr>
            </w:pPr>
            <w:r w:rsidRPr="00DF0637">
              <w:rPr>
                <w:b/>
                <w:sz w:val="18"/>
                <w:szCs w:val="22"/>
              </w:rPr>
              <w:t>Итого:</w:t>
            </w:r>
          </w:p>
        </w:tc>
        <w:tc>
          <w:tcPr>
            <w:tcW w:w="1701" w:type="dxa"/>
          </w:tcPr>
          <w:p w:rsidR="00B638B7" w:rsidRPr="00DF0637" w:rsidRDefault="00252F3C" w:rsidP="00183B8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1</w:t>
            </w:r>
            <w:r w:rsidR="00183B86"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 147,2</w:t>
            </w:r>
          </w:p>
        </w:tc>
        <w:tc>
          <w:tcPr>
            <w:tcW w:w="1276" w:type="dxa"/>
          </w:tcPr>
          <w:p w:rsidR="00B638B7" w:rsidRPr="00DF0637" w:rsidRDefault="00183B86" w:rsidP="00DB58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2"/>
                <w:lang w:eastAsia="en-US"/>
              </w:rPr>
              <w:t>770,9</w:t>
            </w:r>
          </w:p>
        </w:tc>
        <w:tc>
          <w:tcPr>
            <w:tcW w:w="1843" w:type="dxa"/>
          </w:tcPr>
          <w:p w:rsidR="00B638B7" w:rsidRPr="00DF0637" w:rsidRDefault="004638CE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67</w:t>
            </w:r>
            <w:r w:rsidR="00A97B7D">
              <w:rPr>
                <w:sz w:val="18"/>
                <w:szCs w:val="22"/>
              </w:rPr>
              <w:t>%</w:t>
            </w:r>
          </w:p>
        </w:tc>
      </w:tr>
      <w:tr w:rsidR="00B638B7" w:rsidRPr="00B638B7" w:rsidTr="00DB58DF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168" w:type="dxa"/>
            <w:gridSpan w:val="5"/>
          </w:tcPr>
          <w:p w:rsidR="00B638B7" w:rsidRPr="00B638B7" w:rsidRDefault="00B638B7" w:rsidP="00DB58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5042EE" w:rsidRDefault="005042EE"/>
    <w:p w:rsidR="006F44AB" w:rsidRDefault="006F44AB"/>
    <w:p w:rsidR="006F44AB" w:rsidRDefault="006F44AB"/>
    <w:p w:rsidR="006F44AB" w:rsidRDefault="006F44AB"/>
    <w:sectPr w:rsidR="006F44AB" w:rsidSect="00B638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B7"/>
    <w:rsid w:val="000B2B52"/>
    <w:rsid w:val="00183B86"/>
    <w:rsid w:val="00210AE9"/>
    <w:rsid w:val="00252F3C"/>
    <w:rsid w:val="002B51E7"/>
    <w:rsid w:val="00433B54"/>
    <w:rsid w:val="00444AF3"/>
    <w:rsid w:val="004638CE"/>
    <w:rsid w:val="005042EE"/>
    <w:rsid w:val="005631D8"/>
    <w:rsid w:val="00565860"/>
    <w:rsid w:val="005836C1"/>
    <w:rsid w:val="005E53C2"/>
    <w:rsid w:val="006F44AB"/>
    <w:rsid w:val="00A022BE"/>
    <w:rsid w:val="00A124E2"/>
    <w:rsid w:val="00A97B7D"/>
    <w:rsid w:val="00B638B7"/>
    <w:rsid w:val="00B8579E"/>
    <w:rsid w:val="00DF0637"/>
    <w:rsid w:val="00E2267D"/>
    <w:rsid w:val="00E5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8B7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B63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8B7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B63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5</cp:revision>
  <dcterms:created xsi:type="dcterms:W3CDTF">2022-10-18T08:22:00Z</dcterms:created>
  <dcterms:modified xsi:type="dcterms:W3CDTF">2022-10-18T12:29:00Z</dcterms:modified>
</cp:coreProperties>
</file>