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E71434">
        <w:rPr>
          <w:b/>
          <w:sz w:val="20"/>
          <w:szCs w:val="22"/>
        </w:rPr>
        <w:t>1 квартал</w:t>
      </w:r>
      <w:bookmarkStart w:id="0" w:name="_GoBack"/>
      <w:bookmarkEnd w:id="0"/>
      <w:r w:rsidR="00C970A5">
        <w:rPr>
          <w:b/>
          <w:sz w:val="20"/>
          <w:szCs w:val="22"/>
        </w:rPr>
        <w:t xml:space="preserve">  2023</w:t>
      </w:r>
      <w:r w:rsidRPr="00DF0637">
        <w:rPr>
          <w:b/>
          <w:sz w:val="20"/>
          <w:szCs w:val="22"/>
        </w:rPr>
        <w:t>г.</w:t>
      </w:r>
    </w:p>
    <w:p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8579E" w:rsidRDefault="00B8579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292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17.10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EA5E2D" w:rsidP="00EA5E2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386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29.12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EA5E2D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4E362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4E3620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4E362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4E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</w:tcPr>
          <w:p w:rsidR="00B638B7" w:rsidRPr="00DF0637" w:rsidRDefault="004E362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5631D8" w:rsidRPr="005631D8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B638B7" w:rsidRPr="00DF0637" w:rsidRDefault="00C970A5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C970A5">
              <w:rPr>
                <w:color w:val="000000" w:themeColor="text1"/>
                <w:sz w:val="18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B638B7" w:rsidRPr="00DF0637" w:rsidRDefault="004E3620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10,7</w:t>
            </w:r>
          </w:p>
        </w:tc>
        <w:tc>
          <w:tcPr>
            <w:tcW w:w="1276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10,7</w:t>
            </w:r>
          </w:p>
        </w:tc>
        <w:tc>
          <w:tcPr>
            <w:tcW w:w="1843" w:type="dxa"/>
          </w:tcPr>
          <w:p w:rsidR="00B638B7" w:rsidRPr="002B51E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B638B7" w:rsidRPr="00B638B7" w:rsidTr="004E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4E362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C970A5">
              <w:rPr>
                <w:color w:val="000000" w:themeColor="text1"/>
                <w:sz w:val="18"/>
                <w:szCs w:val="22"/>
              </w:rPr>
              <w:t>Субсидии юридическим лицам</w:t>
            </w:r>
          </w:p>
        </w:tc>
        <w:tc>
          <w:tcPr>
            <w:tcW w:w="1701" w:type="dxa"/>
          </w:tcPr>
          <w:p w:rsidR="00B638B7" w:rsidRPr="00C970A5" w:rsidRDefault="004E362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1 980,4</w:t>
            </w:r>
          </w:p>
        </w:tc>
        <w:tc>
          <w:tcPr>
            <w:tcW w:w="1276" w:type="dxa"/>
          </w:tcPr>
          <w:p w:rsidR="00B638B7" w:rsidRPr="00C970A5" w:rsidRDefault="00C970A5" w:rsidP="00DB58DF">
            <w:pPr>
              <w:jc w:val="center"/>
              <w:rPr>
                <w:b/>
                <w:sz w:val="18"/>
                <w:szCs w:val="22"/>
              </w:rPr>
            </w:pPr>
            <w:r w:rsidRPr="00C970A5">
              <w:rPr>
                <w:b/>
                <w:sz w:val="18"/>
                <w:szCs w:val="22"/>
              </w:rPr>
              <w:t>225,5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4E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:rsidR="00B638B7" w:rsidRPr="00DF0637" w:rsidRDefault="004E3620" w:rsidP="00183B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1 991,1</w:t>
            </w:r>
          </w:p>
        </w:tc>
        <w:tc>
          <w:tcPr>
            <w:tcW w:w="1276" w:type="dxa"/>
          </w:tcPr>
          <w:p w:rsidR="00B638B7" w:rsidRPr="00DF0637" w:rsidRDefault="004E362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23</w:t>
            </w:r>
            <w:r w:rsidR="00C970A5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6,2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4E362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183B86"/>
    <w:rsid w:val="00210AE9"/>
    <w:rsid w:val="00252F3C"/>
    <w:rsid w:val="002B51E7"/>
    <w:rsid w:val="00433B54"/>
    <w:rsid w:val="00444AF3"/>
    <w:rsid w:val="004638CE"/>
    <w:rsid w:val="004E3620"/>
    <w:rsid w:val="005042EE"/>
    <w:rsid w:val="005631D8"/>
    <w:rsid w:val="00565860"/>
    <w:rsid w:val="005836C1"/>
    <w:rsid w:val="005E53C2"/>
    <w:rsid w:val="006F44AB"/>
    <w:rsid w:val="00A022BE"/>
    <w:rsid w:val="00A124E2"/>
    <w:rsid w:val="00A97B7D"/>
    <w:rsid w:val="00B638B7"/>
    <w:rsid w:val="00B8579E"/>
    <w:rsid w:val="00C970A5"/>
    <w:rsid w:val="00DF0637"/>
    <w:rsid w:val="00E2267D"/>
    <w:rsid w:val="00E51C84"/>
    <w:rsid w:val="00E71434"/>
    <w:rsid w:val="00E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0A55-ACCC-41E4-A020-4217E04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2023-07-27T09:50:00Z</cp:lastPrinted>
  <dcterms:created xsi:type="dcterms:W3CDTF">2022-12-29T10:11:00Z</dcterms:created>
  <dcterms:modified xsi:type="dcterms:W3CDTF">2023-07-27T11:54:00Z</dcterms:modified>
</cp:coreProperties>
</file>