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59E9D" w14:textId="77777777" w:rsidR="00E46858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266116ED" wp14:editId="75B938A4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D2C05A" w14:textId="7D4583FE" w:rsidR="00E46858" w:rsidRPr="00025B5C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5B5C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14:paraId="192A3C4D" w14:textId="2C2E938B" w:rsidR="00E46858" w:rsidRPr="00025B5C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5B5C">
        <w:rPr>
          <w:rFonts w:ascii="Times New Roman" w:hAnsi="Times New Roman"/>
          <w:b/>
          <w:sz w:val="24"/>
          <w:szCs w:val="24"/>
        </w:rPr>
        <w:t>Громовско</w:t>
      </w:r>
      <w:r w:rsidR="00DA2D14">
        <w:rPr>
          <w:rFonts w:ascii="Times New Roman" w:hAnsi="Times New Roman"/>
          <w:b/>
          <w:sz w:val="24"/>
          <w:szCs w:val="24"/>
        </w:rPr>
        <w:t>го</w:t>
      </w:r>
      <w:r w:rsidRPr="00025B5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сельско</w:t>
      </w:r>
      <w:r w:rsidR="00DA2D14">
        <w:rPr>
          <w:rFonts w:ascii="Times New Roman" w:hAnsi="Times New Roman"/>
          <w:b/>
          <w:sz w:val="24"/>
          <w:szCs w:val="24"/>
        </w:rPr>
        <w:t>го</w:t>
      </w:r>
      <w:r>
        <w:rPr>
          <w:rFonts w:ascii="Times New Roman" w:hAnsi="Times New Roman"/>
          <w:b/>
          <w:sz w:val="24"/>
          <w:szCs w:val="24"/>
        </w:rPr>
        <w:t xml:space="preserve"> поселени</w:t>
      </w:r>
      <w:r w:rsidR="00DA2D14">
        <w:rPr>
          <w:rFonts w:ascii="Times New Roman" w:hAnsi="Times New Roman"/>
          <w:b/>
          <w:sz w:val="24"/>
          <w:szCs w:val="24"/>
        </w:rPr>
        <w:t>я</w:t>
      </w:r>
    </w:p>
    <w:p w14:paraId="04581657" w14:textId="209D9819" w:rsidR="00E46858" w:rsidRPr="00025B5C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5B5C">
        <w:rPr>
          <w:rFonts w:ascii="Times New Roman" w:hAnsi="Times New Roman"/>
          <w:b/>
          <w:sz w:val="24"/>
          <w:szCs w:val="24"/>
        </w:rPr>
        <w:t>Приозерск</w:t>
      </w:r>
      <w:r w:rsidR="00DA2D14">
        <w:rPr>
          <w:rFonts w:ascii="Times New Roman" w:hAnsi="Times New Roman"/>
          <w:b/>
          <w:sz w:val="24"/>
          <w:szCs w:val="24"/>
        </w:rPr>
        <w:t>ого</w:t>
      </w:r>
      <w:r w:rsidRPr="00025B5C">
        <w:rPr>
          <w:rFonts w:ascii="Times New Roman" w:hAnsi="Times New Roman"/>
          <w:b/>
          <w:sz w:val="24"/>
          <w:szCs w:val="24"/>
        </w:rPr>
        <w:t xml:space="preserve"> муниципальн</w:t>
      </w:r>
      <w:r w:rsidR="00DA2D14">
        <w:rPr>
          <w:rFonts w:ascii="Times New Roman" w:hAnsi="Times New Roman"/>
          <w:b/>
          <w:sz w:val="24"/>
          <w:szCs w:val="24"/>
        </w:rPr>
        <w:t>ого</w:t>
      </w:r>
      <w:r w:rsidRPr="00025B5C">
        <w:rPr>
          <w:rFonts w:ascii="Times New Roman" w:hAnsi="Times New Roman"/>
          <w:b/>
          <w:sz w:val="24"/>
          <w:szCs w:val="24"/>
        </w:rPr>
        <w:t xml:space="preserve"> район</w:t>
      </w:r>
      <w:r w:rsidR="00DA2D14">
        <w:rPr>
          <w:rFonts w:ascii="Times New Roman" w:hAnsi="Times New Roman"/>
          <w:b/>
          <w:sz w:val="24"/>
          <w:szCs w:val="24"/>
        </w:rPr>
        <w:t>а</w:t>
      </w:r>
    </w:p>
    <w:p w14:paraId="425DBC35" w14:textId="77777777" w:rsidR="00E46858" w:rsidRPr="00025B5C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5B5C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210A045D" w14:textId="77777777" w:rsidR="00E46858" w:rsidRDefault="00E46858" w:rsidP="00E4685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85625BA" w14:textId="77777777" w:rsidR="00E46858" w:rsidRPr="00025B5C" w:rsidRDefault="00E46858" w:rsidP="00E4685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BF1FE0D" w14:textId="77777777" w:rsidR="00E46858" w:rsidRPr="00CC4349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4349">
        <w:rPr>
          <w:rFonts w:ascii="Times New Roman" w:hAnsi="Times New Roman"/>
          <w:b/>
          <w:sz w:val="24"/>
          <w:szCs w:val="24"/>
        </w:rPr>
        <w:t>П О С Т А Н О В Л Е Н И Е</w:t>
      </w:r>
    </w:p>
    <w:p w14:paraId="4DAC1C60" w14:textId="77777777" w:rsidR="00E46858" w:rsidRPr="00CC4349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EC97F0B" w14:textId="3D979DF6" w:rsidR="00E46858" w:rsidRPr="00CC4349" w:rsidRDefault="00E46858" w:rsidP="00E46858">
      <w:pPr>
        <w:rPr>
          <w:rFonts w:ascii="Times New Roman" w:hAnsi="Times New Roman"/>
          <w:b/>
          <w:sz w:val="24"/>
          <w:szCs w:val="24"/>
        </w:rPr>
      </w:pPr>
      <w:r w:rsidRPr="00CC4349">
        <w:rPr>
          <w:rFonts w:ascii="Times New Roman" w:hAnsi="Times New Roman"/>
          <w:b/>
          <w:sz w:val="24"/>
          <w:szCs w:val="24"/>
        </w:rPr>
        <w:t xml:space="preserve">от </w:t>
      </w:r>
      <w:r w:rsidR="00F033EB">
        <w:rPr>
          <w:rFonts w:ascii="Times New Roman" w:hAnsi="Times New Roman"/>
          <w:b/>
          <w:sz w:val="24"/>
          <w:szCs w:val="24"/>
        </w:rPr>
        <w:t>18</w:t>
      </w:r>
      <w:r w:rsidR="00D5106A" w:rsidRPr="00CC4349">
        <w:rPr>
          <w:rFonts w:ascii="Times New Roman" w:hAnsi="Times New Roman"/>
          <w:b/>
          <w:sz w:val="24"/>
          <w:szCs w:val="24"/>
        </w:rPr>
        <w:t xml:space="preserve"> </w:t>
      </w:r>
      <w:r w:rsidR="0000449D" w:rsidRPr="00CC4349">
        <w:rPr>
          <w:rFonts w:ascii="Times New Roman" w:hAnsi="Times New Roman"/>
          <w:b/>
          <w:sz w:val="24"/>
          <w:szCs w:val="24"/>
        </w:rPr>
        <w:t>декабря</w:t>
      </w:r>
      <w:r w:rsidRPr="00CC4349">
        <w:rPr>
          <w:rFonts w:ascii="Times New Roman" w:hAnsi="Times New Roman"/>
          <w:b/>
          <w:sz w:val="24"/>
          <w:szCs w:val="24"/>
        </w:rPr>
        <w:t xml:space="preserve"> 20</w:t>
      </w:r>
      <w:r w:rsidR="00043F97" w:rsidRPr="00CC4349">
        <w:rPr>
          <w:rFonts w:ascii="Times New Roman" w:hAnsi="Times New Roman"/>
          <w:b/>
          <w:sz w:val="24"/>
          <w:szCs w:val="24"/>
        </w:rPr>
        <w:t>2</w:t>
      </w:r>
      <w:r w:rsidR="00F033EB">
        <w:rPr>
          <w:rFonts w:ascii="Times New Roman" w:hAnsi="Times New Roman"/>
          <w:b/>
          <w:sz w:val="24"/>
          <w:szCs w:val="24"/>
        </w:rPr>
        <w:t>3</w:t>
      </w:r>
      <w:r w:rsidR="006B3A8F">
        <w:rPr>
          <w:rFonts w:ascii="Times New Roman" w:hAnsi="Times New Roman"/>
          <w:b/>
          <w:sz w:val="24"/>
          <w:szCs w:val="24"/>
        </w:rPr>
        <w:t xml:space="preserve"> </w:t>
      </w:r>
      <w:r w:rsidRPr="00CC4349">
        <w:rPr>
          <w:rFonts w:ascii="Times New Roman" w:hAnsi="Times New Roman"/>
          <w:b/>
          <w:sz w:val="24"/>
          <w:szCs w:val="24"/>
        </w:rPr>
        <w:t>года                                 №</w:t>
      </w:r>
      <w:r w:rsidR="00F033EB">
        <w:rPr>
          <w:rFonts w:ascii="Times New Roman" w:hAnsi="Times New Roman"/>
          <w:b/>
          <w:sz w:val="24"/>
          <w:szCs w:val="24"/>
        </w:rPr>
        <w:t xml:space="preserve"> 402</w:t>
      </w:r>
      <w:r w:rsidRPr="00CC4349">
        <w:rPr>
          <w:rFonts w:ascii="Times New Roman" w:hAnsi="Times New Roman"/>
          <w:b/>
          <w:sz w:val="24"/>
          <w:szCs w:val="24"/>
        </w:rPr>
        <w:tab/>
      </w:r>
      <w:r w:rsidRPr="00CC4349">
        <w:rPr>
          <w:rFonts w:ascii="Times New Roman" w:hAnsi="Times New Roman"/>
          <w:b/>
          <w:sz w:val="24"/>
          <w:szCs w:val="24"/>
        </w:rPr>
        <w:tab/>
      </w:r>
      <w:r w:rsidRPr="00CC4349">
        <w:rPr>
          <w:rFonts w:ascii="Times New Roman" w:hAnsi="Times New Roman"/>
          <w:b/>
          <w:sz w:val="24"/>
          <w:szCs w:val="24"/>
        </w:rPr>
        <w:tab/>
      </w:r>
      <w:r w:rsidRPr="00CC4349">
        <w:rPr>
          <w:rFonts w:ascii="Times New Roman" w:hAnsi="Times New Roman"/>
          <w:b/>
          <w:sz w:val="24"/>
          <w:szCs w:val="24"/>
        </w:rPr>
        <w:tab/>
      </w:r>
    </w:p>
    <w:p w14:paraId="4E88A517" w14:textId="3879C115" w:rsidR="00F101C4" w:rsidRPr="00CC4349" w:rsidRDefault="006B3A8F" w:rsidP="00E46858">
      <w:pPr>
        <w:shd w:val="clear" w:color="auto" w:fill="FFFFFF"/>
        <w:spacing w:after="0"/>
        <w:ind w:righ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E46858" w:rsidRPr="00CC4349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ую</w:t>
      </w:r>
      <w:r w:rsidR="00E46858" w:rsidRPr="00CC4349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у</w:t>
      </w:r>
      <w:r w:rsidR="00BD4A0B" w:rsidRPr="00CC4349">
        <w:rPr>
          <w:rFonts w:ascii="Times New Roman" w:hAnsi="Times New Roman"/>
          <w:sz w:val="24"/>
          <w:szCs w:val="24"/>
        </w:rPr>
        <w:t xml:space="preserve"> </w:t>
      </w:r>
      <w:r w:rsidR="00E46858" w:rsidRPr="00CC4349">
        <w:rPr>
          <w:rFonts w:ascii="Times New Roman" w:hAnsi="Times New Roman"/>
          <w:sz w:val="24"/>
          <w:szCs w:val="24"/>
        </w:rPr>
        <w:t xml:space="preserve">«Развитие муниципальной службы в </w:t>
      </w:r>
      <w:r w:rsidR="00A107D5" w:rsidRPr="00CC4349">
        <w:rPr>
          <w:rFonts w:ascii="Times New Roman" w:hAnsi="Times New Roman"/>
          <w:sz w:val="24"/>
          <w:szCs w:val="24"/>
        </w:rPr>
        <w:t xml:space="preserve">МО </w:t>
      </w:r>
      <w:r w:rsidR="00E46858" w:rsidRPr="00CC4349">
        <w:rPr>
          <w:rFonts w:ascii="Times New Roman" w:hAnsi="Times New Roman"/>
          <w:sz w:val="24"/>
          <w:szCs w:val="24"/>
        </w:rPr>
        <w:t>Громовское сельское поселение на 20</w:t>
      </w:r>
      <w:r w:rsidR="00043F97" w:rsidRPr="00CC4349">
        <w:rPr>
          <w:rFonts w:ascii="Times New Roman" w:hAnsi="Times New Roman"/>
          <w:sz w:val="24"/>
          <w:szCs w:val="24"/>
        </w:rPr>
        <w:t>22</w:t>
      </w:r>
      <w:r w:rsidR="00E46858" w:rsidRPr="00CC4349">
        <w:rPr>
          <w:rFonts w:ascii="Times New Roman" w:hAnsi="Times New Roman"/>
          <w:sz w:val="24"/>
          <w:szCs w:val="24"/>
        </w:rPr>
        <w:t>-20</w:t>
      </w:r>
      <w:r w:rsidR="00043F97" w:rsidRPr="00CC4349">
        <w:rPr>
          <w:rFonts w:ascii="Times New Roman" w:hAnsi="Times New Roman"/>
          <w:sz w:val="24"/>
          <w:szCs w:val="24"/>
        </w:rPr>
        <w:t>24</w:t>
      </w:r>
      <w:r w:rsidR="00E46858" w:rsidRPr="00CC4349">
        <w:rPr>
          <w:rFonts w:ascii="Times New Roman" w:hAnsi="Times New Roman"/>
          <w:sz w:val="24"/>
          <w:szCs w:val="24"/>
        </w:rPr>
        <w:t xml:space="preserve"> г</w:t>
      </w:r>
      <w:r w:rsidR="00A107D5" w:rsidRPr="00CC4349">
        <w:rPr>
          <w:rFonts w:ascii="Times New Roman" w:hAnsi="Times New Roman"/>
          <w:sz w:val="24"/>
          <w:szCs w:val="24"/>
        </w:rPr>
        <w:t>оды</w:t>
      </w:r>
      <w:r w:rsidR="00E46858" w:rsidRPr="00CC434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утвержденную постановлением администрации от 28.12.202</w:t>
      </w:r>
      <w:r w:rsidR="00600FF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 № 376.</w:t>
      </w:r>
    </w:p>
    <w:p w14:paraId="4D3C74AC" w14:textId="77777777" w:rsidR="00BD4A0B" w:rsidRPr="00CC4349" w:rsidRDefault="00BD4A0B" w:rsidP="00BD4A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54D75B" w14:textId="1E89447B" w:rsidR="00BD4A0B" w:rsidRPr="00CC4349" w:rsidRDefault="00BD4A0B" w:rsidP="00BD4A0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4349">
        <w:rPr>
          <w:rFonts w:ascii="Times New Roman" w:eastAsia="Times New Roman" w:hAnsi="Times New Roman"/>
          <w:sz w:val="24"/>
          <w:szCs w:val="24"/>
          <w:lang w:eastAsia="ru-RU"/>
        </w:rPr>
        <w:tab/>
        <w:t>В соответствии со статьей 35 Федерального закона от 02 марта 2007 года № 25-ФЗ «О муниципальной службе в Российской Федерации» (в ред. с изменениями), в целях развития и совершенствования муниципальной службы в администрации муниципального образования Громовское сельское поселение,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ПОСТАНОВЛЯЕТ:</w:t>
      </w:r>
    </w:p>
    <w:p w14:paraId="2EF8D794" w14:textId="60AB7B61" w:rsidR="006B3A8F" w:rsidRPr="006B3A8F" w:rsidRDefault="006B3A8F" w:rsidP="006B3A8F">
      <w:pPr>
        <w:pStyle w:val="a9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right="10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6B3A8F">
        <w:rPr>
          <w:rFonts w:ascii="Times New Roman" w:hAnsi="Times New Roman"/>
          <w:spacing w:val="-4"/>
          <w:sz w:val="24"/>
          <w:szCs w:val="24"/>
        </w:rPr>
        <w:t>Внести изменения в муниципальную программу «Развитие муниципальной службы в МО Громовское сельское поселение на 20</w:t>
      </w:r>
      <w:r>
        <w:rPr>
          <w:rFonts w:ascii="Times New Roman" w:hAnsi="Times New Roman"/>
          <w:spacing w:val="-4"/>
          <w:sz w:val="24"/>
          <w:szCs w:val="24"/>
        </w:rPr>
        <w:t>22</w:t>
      </w:r>
      <w:r w:rsidRPr="006B3A8F">
        <w:rPr>
          <w:rFonts w:ascii="Times New Roman" w:hAnsi="Times New Roman"/>
          <w:spacing w:val="-4"/>
          <w:sz w:val="24"/>
          <w:szCs w:val="24"/>
        </w:rPr>
        <w:t>-202</w:t>
      </w:r>
      <w:r>
        <w:rPr>
          <w:rFonts w:ascii="Times New Roman" w:hAnsi="Times New Roman"/>
          <w:spacing w:val="-4"/>
          <w:sz w:val="24"/>
          <w:szCs w:val="24"/>
        </w:rPr>
        <w:t>4</w:t>
      </w:r>
      <w:r w:rsidRPr="006B3A8F">
        <w:rPr>
          <w:rFonts w:ascii="Times New Roman" w:hAnsi="Times New Roman"/>
          <w:spacing w:val="-4"/>
          <w:sz w:val="24"/>
          <w:szCs w:val="24"/>
        </w:rPr>
        <w:t xml:space="preserve"> гг.», утвержденную постановлением администрации от </w:t>
      </w:r>
      <w:r>
        <w:rPr>
          <w:rFonts w:ascii="Times New Roman" w:hAnsi="Times New Roman"/>
          <w:spacing w:val="-4"/>
          <w:sz w:val="24"/>
          <w:szCs w:val="24"/>
        </w:rPr>
        <w:t>28.12.202</w:t>
      </w:r>
      <w:r w:rsidR="00600FFA">
        <w:rPr>
          <w:rFonts w:ascii="Times New Roman" w:hAnsi="Times New Roman"/>
          <w:spacing w:val="-4"/>
          <w:sz w:val="24"/>
          <w:szCs w:val="24"/>
        </w:rPr>
        <w:t>1</w:t>
      </w:r>
      <w:r w:rsidRPr="006B3A8F">
        <w:rPr>
          <w:rFonts w:ascii="Times New Roman" w:hAnsi="Times New Roman"/>
          <w:spacing w:val="-4"/>
          <w:sz w:val="24"/>
          <w:szCs w:val="24"/>
        </w:rPr>
        <w:t xml:space="preserve"> г. № 3</w:t>
      </w:r>
      <w:r>
        <w:rPr>
          <w:rFonts w:ascii="Times New Roman" w:hAnsi="Times New Roman"/>
          <w:spacing w:val="-4"/>
          <w:sz w:val="24"/>
          <w:szCs w:val="24"/>
        </w:rPr>
        <w:t>76</w:t>
      </w:r>
      <w:r w:rsidRPr="006B3A8F">
        <w:rPr>
          <w:rFonts w:ascii="Times New Roman" w:hAnsi="Times New Roman"/>
          <w:spacing w:val="-4"/>
          <w:sz w:val="24"/>
          <w:szCs w:val="24"/>
        </w:rPr>
        <w:t>, согласно приложению.</w:t>
      </w:r>
    </w:p>
    <w:p w14:paraId="1B73053C" w14:textId="4C970A04" w:rsidR="006B3A8F" w:rsidRPr="006B3A8F" w:rsidRDefault="006B3A8F" w:rsidP="006B3A8F">
      <w:pPr>
        <w:pStyle w:val="a9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right="10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6B3A8F">
        <w:rPr>
          <w:rFonts w:ascii="Times New Roman" w:hAnsi="Times New Roman"/>
          <w:spacing w:val="-4"/>
          <w:sz w:val="24"/>
          <w:szCs w:val="24"/>
        </w:rPr>
        <w:t>Финансирование мероприятий целевой муниципальной программы производить в пределах ассигнований, предусмотренных на эти цели в бюджете Громовско</w:t>
      </w:r>
      <w:r w:rsidR="00D027C6">
        <w:rPr>
          <w:rFonts w:ascii="Times New Roman" w:hAnsi="Times New Roman"/>
          <w:spacing w:val="-4"/>
          <w:sz w:val="24"/>
          <w:szCs w:val="24"/>
        </w:rPr>
        <w:t>го</w:t>
      </w:r>
      <w:r w:rsidRPr="006B3A8F">
        <w:rPr>
          <w:rFonts w:ascii="Times New Roman" w:hAnsi="Times New Roman"/>
          <w:spacing w:val="-4"/>
          <w:sz w:val="24"/>
          <w:szCs w:val="24"/>
        </w:rPr>
        <w:t xml:space="preserve"> сельско</w:t>
      </w:r>
      <w:r w:rsidR="00D027C6">
        <w:rPr>
          <w:rFonts w:ascii="Times New Roman" w:hAnsi="Times New Roman"/>
          <w:spacing w:val="-4"/>
          <w:sz w:val="24"/>
          <w:szCs w:val="24"/>
        </w:rPr>
        <w:t>го</w:t>
      </w:r>
      <w:r w:rsidRPr="006B3A8F">
        <w:rPr>
          <w:rFonts w:ascii="Times New Roman" w:hAnsi="Times New Roman"/>
          <w:spacing w:val="-4"/>
          <w:sz w:val="24"/>
          <w:szCs w:val="24"/>
        </w:rPr>
        <w:t xml:space="preserve"> поселени</w:t>
      </w:r>
      <w:r w:rsidR="00D027C6">
        <w:rPr>
          <w:rFonts w:ascii="Times New Roman" w:hAnsi="Times New Roman"/>
          <w:spacing w:val="-4"/>
          <w:sz w:val="24"/>
          <w:szCs w:val="24"/>
        </w:rPr>
        <w:t>я</w:t>
      </w:r>
      <w:r w:rsidRPr="006B3A8F">
        <w:rPr>
          <w:rFonts w:ascii="Times New Roman" w:hAnsi="Times New Roman"/>
          <w:spacing w:val="-4"/>
          <w:sz w:val="24"/>
          <w:szCs w:val="24"/>
        </w:rPr>
        <w:t xml:space="preserve"> на соответствующий финансовый год.</w:t>
      </w:r>
    </w:p>
    <w:p w14:paraId="5E0781C1" w14:textId="0DF4CA5B" w:rsidR="00F101C4" w:rsidRPr="00CC4349" w:rsidRDefault="00F101C4" w:rsidP="006B3A8F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4349">
        <w:rPr>
          <w:rFonts w:ascii="Times New Roman" w:eastAsia="Times New Roman" w:hAnsi="Times New Roman"/>
          <w:bCs/>
          <w:sz w:val="24"/>
          <w:szCs w:val="24"/>
          <w:lang w:eastAsia="ru-RU"/>
        </w:rPr>
        <w:t>Опубликовать настоящее постановление в средствах массовой информации: Ленинградском областном информационном агентстве (далее «</w:t>
      </w:r>
      <w:proofErr w:type="spellStart"/>
      <w:r w:rsidRPr="00CC4349">
        <w:rPr>
          <w:rFonts w:ascii="Times New Roman" w:eastAsia="Times New Roman" w:hAnsi="Times New Roman"/>
          <w:bCs/>
          <w:sz w:val="24"/>
          <w:szCs w:val="24"/>
          <w:lang w:eastAsia="ru-RU"/>
        </w:rPr>
        <w:t>Леноблинформ</w:t>
      </w:r>
      <w:proofErr w:type="spellEnd"/>
      <w:r w:rsidRPr="00CC4349">
        <w:rPr>
          <w:rFonts w:ascii="Times New Roman" w:eastAsia="Times New Roman" w:hAnsi="Times New Roman"/>
          <w:bCs/>
          <w:sz w:val="24"/>
          <w:szCs w:val="24"/>
          <w:lang w:eastAsia="ru-RU"/>
        </w:rPr>
        <w:t>») http://www.lenoblinform.ru, разместить в сети Интернет на официальном сайте Громовско</w:t>
      </w:r>
      <w:r w:rsidR="00D027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 </w:t>
      </w:r>
      <w:r w:rsidRPr="00CC4349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</w:t>
      </w:r>
      <w:r w:rsidR="00D027C6">
        <w:rPr>
          <w:rFonts w:ascii="Times New Roman" w:eastAsia="Times New Roman" w:hAnsi="Times New Roman"/>
          <w:bCs/>
          <w:sz w:val="24"/>
          <w:szCs w:val="24"/>
          <w:lang w:eastAsia="ru-RU"/>
        </w:rPr>
        <w:t>го</w:t>
      </w:r>
      <w:r w:rsidRPr="00CC43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поселени</w:t>
      </w:r>
      <w:r w:rsidR="00D027C6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Pr="00CC43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Приозерск</w:t>
      </w:r>
      <w:r w:rsidR="00D027C6">
        <w:rPr>
          <w:rFonts w:ascii="Times New Roman" w:eastAsia="Times New Roman" w:hAnsi="Times New Roman"/>
          <w:bCs/>
          <w:sz w:val="24"/>
          <w:szCs w:val="24"/>
          <w:lang w:eastAsia="ru-RU"/>
        </w:rPr>
        <w:t>ого</w:t>
      </w:r>
      <w:r w:rsidRPr="00CC43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</w:t>
      </w:r>
      <w:r w:rsidR="00D027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ого </w:t>
      </w:r>
      <w:r w:rsidRPr="00CC4349">
        <w:rPr>
          <w:rFonts w:ascii="Times New Roman" w:eastAsia="Times New Roman" w:hAnsi="Times New Roman"/>
          <w:bCs/>
          <w:sz w:val="24"/>
          <w:szCs w:val="24"/>
          <w:lang w:eastAsia="ru-RU"/>
        </w:rPr>
        <w:t>район</w:t>
      </w:r>
      <w:r w:rsidR="00D027C6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CC43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Ленинградской области </w:t>
      </w:r>
      <w:hyperlink r:id="rId8" w:history="1">
        <w:r w:rsidRPr="00CC4349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ru-RU"/>
          </w:rPr>
          <w:t>www.admingromovo.ru</w:t>
        </w:r>
      </w:hyperlink>
      <w:r w:rsidRPr="00CC434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568777AE" w14:textId="41FEF181" w:rsidR="00BD4A0B" w:rsidRDefault="00BD4A0B" w:rsidP="006B3A8F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4349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ведущего специалиста </w:t>
      </w:r>
      <w:r w:rsidR="00F101C4" w:rsidRPr="00CC4349">
        <w:rPr>
          <w:rFonts w:ascii="Times New Roman" w:eastAsia="Times New Roman" w:hAnsi="Times New Roman"/>
          <w:sz w:val="24"/>
          <w:szCs w:val="24"/>
          <w:lang w:eastAsia="ru-RU"/>
        </w:rPr>
        <w:t>по делопроизводств</w:t>
      </w:r>
      <w:r w:rsidR="006B3A8F">
        <w:rPr>
          <w:rFonts w:ascii="Times New Roman" w:eastAsia="Times New Roman" w:hAnsi="Times New Roman"/>
          <w:sz w:val="24"/>
          <w:szCs w:val="24"/>
          <w:lang w:eastAsia="ru-RU"/>
        </w:rPr>
        <w:t>у.</w:t>
      </w:r>
    </w:p>
    <w:p w14:paraId="4A284E37" w14:textId="77777777" w:rsidR="006B3A8F" w:rsidRDefault="006B3A8F" w:rsidP="00D027C6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416329" w14:textId="77777777" w:rsidR="00D027C6" w:rsidRPr="006B3A8F" w:rsidRDefault="00D027C6" w:rsidP="00D027C6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074546" w14:textId="77777777" w:rsidR="00BD4A0B" w:rsidRPr="00CC4349" w:rsidRDefault="00BD4A0B" w:rsidP="00BD4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F959F4" w14:textId="1BF3EC5C" w:rsidR="00BD4A0B" w:rsidRPr="00CC4349" w:rsidRDefault="00BD4A0B" w:rsidP="00BD4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4349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  администрации                                                                     </w:t>
      </w:r>
      <w:r w:rsidR="00F101C4" w:rsidRPr="00CC4349">
        <w:rPr>
          <w:rFonts w:ascii="Times New Roman" w:eastAsia="Times New Roman" w:hAnsi="Times New Roman"/>
          <w:sz w:val="24"/>
          <w:szCs w:val="24"/>
          <w:lang w:eastAsia="ru-RU"/>
        </w:rPr>
        <w:t>А.П. Кутузов</w:t>
      </w:r>
    </w:p>
    <w:p w14:paraId="77BF4CF0" w14:textId="4BD13C76" w:rsidR="00F101C4" w:rsidRPr="00D027C6" w:rsidRDefault="00F101C4" w:rsidP="00BD4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FCE971" w14:textId="39CD9B9B" w:rsid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D76DF1" w14:textId="77777777" w:rsidR="006B3A8F" w:rsidRPr="00BD4A0B" w:rsidRDefault="006B3A8F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945B02" w14:textId="73F7873D" w:rsidR="00BD4A0B" w:rsidRPr="00BD4A0B" w:rsidRDefault="00F101C4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Сайфулина Н.Р. </w:t>
      </w:r>
      <w:r w:rsidR="00BD4A0B"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BD4A0B" w:rsidRPr="00BD4A0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447</w:t>
      </w:r>
    </w:p>
    <w:p w14:paraId="47C744A9" w14:textId="0E7F0981" w:rsidR="00BD4A0B" w:rsidRPr="00F101C4" w:rsidRDefault="00BD4A0B" w:rsidP="00F101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Разослано: дело-</w:t>
      </w:r>
      <w:r w:rsidR="00D027C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, прокуратура-1</w:t>
      </w:r>
    </w:p>
    <w:p w14:paraId="42A1DC97" w14:textId="77777777" w:rsidR="00BD4A0B" w:rsidRPr="00BD4A0B" w:rsidRDefault="00BD4A0B" w:rsidP="00BD4A0B">
      <w:pPr>
        <w:spacing w:after="0" w:line="240" w:lineRule="auto"/>
        <w:jc w:val="right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  <w:lastRenderedPageBreak/>
        <w:t>Утверждена</w:t>
      </w:r>
    </w:p>
    <w:p w14:paraId="5698547C" w14:textId="77777777" w:rsidR="00BD4A0B" w:rsidRPr="00BD4A0B" w:rsidRDefault="00BD4A0B" w:rsidP="00BD4A0B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постановлением администрации</w:t>
      </w:r>
    </w:p>
    <w:p w14:paraId="43461533" w14:textId="6444E99E" w:rsidR="00BD4A0B" w:rsidRPr="00BD4A0B" w:rsidRDefault="00BD4A0B" w:rsidP="00BD4A0B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F101C4">
        <w:rPr>
          <w:rFonts w:ascii="Times New Roman" w:eastAsia="Times New Roman" w:hAnsi="Times New Roman"/>
          <w:bCs/>
          <w:sz w:val="24"/>
          <w:szCs w:val="24"/>
          <w:lang w:eastAsia="ru-RU"/>
        </w:rPr>
        <w:t>Громовско</w:t>
      </w:r>
      <w:r w:rsidR="00D027C6">
        <w:rPr>
          <w:rFonts w:ascii="Times New Roman" w:eastAsia="Times New Roman" w:hAnsi="Times New Roman"/>
          <w:bCs/>
          <w:sz w:val="24"/>
          <w:szCs w:val="24"/>
          <w:lang w:eastAsia="ru-RU"/>
        </w:rPr>
        <w:t>го</w:t>
      </w:r>
      <w:r w:rsidRPr="00BD4A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</w:t>
      </w:r>
      <w:r w:rsidR="00D027C6">
        <w:rPr>
          <w:rFonts w:ascii="Times New Roman" w:eastAsia="Times New Roman" w:hAnsi="Times New Roman"/>
          <w:bCs/>
          <w:sz w:val="24"/>
          <w:szCs w:val="24"/>
          <w:lang w:eastAsia="ru-RU"/>
        </w:rPr>
        <w:t>го</w:t>
      </w:r>
      <w:r w:rsidRPr="00BD4A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поселени</w:t>
      </w:r>
      <w:r w:rsidR="00D027C6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</w:p>
    <w:p w14:paraId="38A5555A" w14:textId="5EC3E4F0" w:rsidR="00BD4A0B" w:rsidRPr="00BD4A0B" w:rsidRDefault="00BD4A0B" w:rsidP="00D027C6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Приозерск</w:t>
      </w:r>
      <w:r w:rsidR="00D027C6">
        <w:rPr>
          <w:rFonts w:ascii="Times New Roman" w:eastAsia="Times New Roman" w:hAnsi="Times New Roman"/>
          <w:bCs/>
          <w:sz w:val="24"/>
          <w:szCs w:val="24"/>
          <w:lang w:eastAsia="ru-RU"/>
        </w:rPr>
        <w:t>ого</w:t>
      </w:r>
      <w:r w:rsidRPr="00BD4A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</w:t>
      </w:r>
      <w:r w:rsidR="00D027C6">
        <w:rPr>
          <w:rFonts w:ascii="Times New Roman" w:eastAsia="Times New Roman" w:hAnsi="Times New Roman"/>
          <w:bCs/>
          <w:sz w:val="24"/>
          <w:szCs w:val="24"/>
          <w:lang w:eastAsia="ru-RU"/>
        </w:rPr>
        <w:t>ого</w:t>
      </w:r>
      <w:r w:rsidRPr="00BD4A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</w:t>
      </w:r>
      <w:r w:rsidR="00D027C6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</w:p>
    <w:p w14:paraId="39C83D88" w14:textId="77777777" w:rsidR="00BD4A0B" w:rsidRPr="00BD4A0B" w:rsidRDefault="00BD4A0B" w:rsidP="00BD4A0B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bCs/>
          <w:sz w:val="24"/>
          <w:szCs w:val="24"/>
          <w:lang w:eastAsia="ru-RU"/>
        </w:rPr>
        <w:t>Ленинградской области</w:t>
      </w:r>
    </w:p>
    <w:p w14:paraId="51ED4A18" w14:textId="74D1C42B" w:rsidR="00BD4A0B" w:rsidRPr="00BD4A0B" w:rsidRDefault="00BD4A0B" w:rsidP="00BD4A0B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 w:rsidR="00D027C6">
        <w:rPr>
          <w:rFonts w:ascii="Times New Roman" w:eastAsia="Times New Roman" w:hAnsi="Times New Roman"/>
          <w:bCs/>
          <w:sz w:val="24"/>
          <w:szCs w:val="24"/>
          <w:lang w:eastAsia="ru-RU"/>
        </w:rPr>
        <w:t>18.12.2023</w:t>
      </w:r>
      <w:r w:rsidR="006817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D4A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года № </w:t>
      </w:r>
      <w:r w:rsidR="00D027C6">
        <w:rPr>
          <w:rFonts w:ascii="Times New Roman" w:eastAsia="Times New Roman" w:hAnsi="Times New Roman"/>
          <w:bCs/>
          <w:sz w:val="24"/>
          <w:szCs w:val="24"/>
          <w:lang w:eastAsia="ru-RU"/>
        </w:rPr>
        <w:t>402</w:t>
      </w:r>
    </w:p>
    <w:p w14:paraId="3FEF15EC" w14:textId="58921EF7" w:rsidR="00BD4A0B" w:rsidRPr="00F101C4" w:rsidRDefault="00BD4A0B" w:rsidP="00F101C4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bCs/>
          <w:sz w:val="24"/>
          <w:szCs w:val="24"/>
          <w:lang w:eastAsia="ru-RU"/>
        </w:rPr>
        <w:t>(Приложение 1</w:t>
      </w:r>
      <w:r w:rsidR="00F101C4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14:paraId="5228C803" w14:textId="77777777" w:rsidR="00BD4A0B" w:rsidRPr="00BD4A0B" w:rsidRDefault="00BD4A0B" w:rsidP="00BD4A0B">
      <w:pPr>
        <w:spacing w:after="0" w:line="240" w:lineRule="auto"/>
        <w:jc w:val="both"/>
        <w:rPr>
          <w:rFonts w:ascii="Times New Roman" w:eastAsia="Times New Roman" w:hAnsi="Times New Roman"/>
          <w:bCs/>
          <w:sz w:val="14"/>
          <w:szCs w:val="14"/>
          <w:lang w:eastAsia="ru-RU"/>
        </w:rPr>
      </w:pPr>
    </w:p>
    <w:p w14:paraId="018E0DA9" w14:textId="77777777" w:rsidR="00BD4A0B" w:rsidRPr="00BD4A0B" w:rsidRDefault="00BD4A0B" w:rsidP="00BD4A0B">
      <w:pPr>
        <w:spacing w:after="0" w:line="240" w:lineRule="auto"/>
        <w:jc w:val="both"/>
        <w:rPr>
          <w:rFonts w:ascii="Times New Roman" w:eastAsia="Times New Roman" w:hAnsi="Times New Roman"/>
          <w:bCs/>
          <w:sz w:val="14"/>
          <w:szCs w:val="14"/>
          <w:lang w:eastAsia="ru-RU"/>
        </w:rPr>
      </w:pPr>
    </w:p>
    <w:p w14:paraId="41AEB575" w14:textId="77777777" w:rsidR="00BD4A0B" w:rsidRPr="00BD4A0B" w:rsidRDefault="00BD4A0B" w:rsidP="00BD4A0B">
      <w:pPr>
        <w:spacing w:after="0" w:line="240" w:lineRule="auto"/>
        <w:jc w:val="both"/>
        <w:rPr>
          <w:rFonts w:ascii="Times New Roman" w:eastAsia="Times New Roman" w:hAnsi="Times New Roman"/>
          <w:bCs/>
          <w:sz w:val="14"/>
          <w:szCs w:val="14"/>
          <w:lang w:eastAsia="ru-RU"/>
        </w:rPr>
      </w:pPr>
    </w:p>
    <w:p w14:paraId="667411A9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D4A0B">
        <w:rPr>
          <w:rFonts w:ascii="Times New Roman" w:eastAsiaTheme="minorHAnsi" w:hAnsi="Times New Roman"/>
          <w:b/>
          <w:sz w:val="24"/>
          <w:szCs w:val="24"/>
        </w:rPr>
        <w:t>ПАСПОРТ</w:t>
      </w:r>
    </w:p>
    <w:p w14:paraId="0DD662A1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D4A0B">
        <w:rPr>
          <w:rFonts w:ascii="Times New Roman" w:eastAsiaTheme="minorHAnsi" w:hAnsi="Times New Roman"/>
          <w:b/>
          <w:sz w:val="24"/>
          <w:szCs w:val="24"/>
        </w:rPr>
        <w:t xml:space="preserve">муниципальной программы </w:t>
      </w:r>
    </w:p>
    <w:p w14:paraId="749272FB" w14:textId="1F7F1180" w:rsidR="00BD4A0B" w:rsidRPr="00BD4A0B" w:rsidRDefault="00BD4A0B" w:rsidP="00BD4A0B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D4A0B">
        <w:rPr>
          <w:rFonts w:ascii="Times New Roman" w:eastAsiaTheme="minorHAnsi" w:hAnsi="Times New Roman"/>
          <w:b/>
          <w:sz w:val="24"/>
          <w:szCs w:val="24"/>
        </w:rPr>
        <w:t xml:space="preserve"> «Развитие муниципальной службы в </w:t>
      </w:r>
      <w:r w:rsidR="00F101C4">
        <w:rPr>
          <w:rFonts w:ascii="Times New Roman" w:eastAsiaTheme="minorHAnsi" w:hAnsi="Times New Roman"/>
          <w:b/>
          <w:sz w:val="24"/>
          <w:szCs w:val="24"/>
        </w:rPr>
        <w:t>МО</w:t>
      </w:r>
      <w:r w:rsidRPr="00BD4A0B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F101C4">
        <w:rPr>
          <w:rFonts w:ascii="Times New Roman" w:eastAsiaTheme="minorHAnsi" w:hAnsi="Times New Roman"/>
          <w:b/>
          <w:sz w:val="24"/>
          <w:szCs w:val="24"/>
        </w:rPr>
        <w:t>Громовское</w:t>
      </w:r>
      <w:r w:rsidRPr="00BD4A0B">
        <w:rPr>
          <w:rFonts w:ascii="Times New Roman" w:eastAsiaTheme="minorHAnsi" w:hAnsi="Times New Roman"/>
          <w:b/>
          <w:sz w:val="24"/>
          <w:szCs w:val="24"/>
        </w:rPr>
        <w:t xml:space="preserve"> сельское поселение на 2022 -2024 год»</w:t>
      </w:r>
    </w:p>
    <w:p w14:paraId="315205BD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32B2F58F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97"/>
        <w:gridCol w:w="6447"/>
      </w:tblGrid>
      <w:tr w:rsidR="00BD4A0B" w:rsidRPr="00BD4A0B" w14:paraId="3C9EF99C" w14:textId="77777777" w:rsidTr="00CB151F">
        <w:tc>
          <w:tcPr>
            <w:tcW w:w="2897" w:type="dxa"/>
          </w:tcPr>
          <w:p w14:paraId="168336E2" w14:textId="77777777" w:rsidR="00BD4A0B" w:rsidRPr="00BD4A0B" w:rsidRDefault="00BD4A0B" w:rsidP="00BD4A0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t>Сроки</w:t>
            </w:r>
            <w:r w:rsidRPr="00BD4A0B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6447" w:type="dxa"/>
          </w:tcPr>
          <w:p w14:paraId="42DD3DF7" w14:textId="0BD2EB8F" w:rsidR="00BD4A0B" w:rsidRPr="00BD4A0B" w:rsidRDefault="00BD4A0B" w:rsidP="00BD4A0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t>2022-2024 гг</w:t>
            </w:r>
            <w:r w:rsidR="00CB151F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  <w:tr w:rsidR="00BD4A0B" w:rsidRPr="00BD4A0B" w14:paraId="6A5BDF0E" w14:textId="77777777" w:rsidTr="00CB151F">
        <w:tc>
          <w:tcPr>
            <w:tcW w:w="2897" w:type="dxa"/>
          </w:tcPr>
          <w:p w14:paraId="39DA9716" w14:textId="77777777" w:rsidR="00BD4A0B" w:rsidRPr="00BD4A0B" w:rsidRDefault="00BD4A0B" w:rsidP="00BD4A0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447" w:type="dxa"/>
          </w:tcPr>
          <w:p w14:paraId="11E2F06D" w14:textId="6731C357" w:rsidR="00BD4A0B" w:rsidRPr="00BD4A0B" w:rsidRDefault="00BD4A0B" w:rsidP="00BD4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r w:rsidR="00CB151F">
              <w:rPr>
                <w:rFonts w:ascii="Times New Roman" w:eastAsia="Times New Roman" w:hAnsi="Times New Roman"/>
                <w:sz w:val="24"/>
                <w:szCs w:val="24"/>
              </w:rPr>
              <w:t>Громовско</w:t>
            </w:r>
            <w:r w:rsidR="00D027C6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="00CB151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сельско</w:t>
            </w:r>
            <w:r w:rsidR="00D027C6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 xml:space="preserve"> поселени</w:t>
            </w:r>
            <w:r w:rsidR="00D027C6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t xml:space="preserve"> Приозерск</w:t>
            </w:r>
            <w:r w:rsidR="00D027C6">
              <w:rPr>
                <w:rFonts w:ascii="Times New Roman" w:eastAsiaTheme="minorEastAsia" w:hAnsi="Times New Roman"/>
                <w:sz w:val="24"/>
                <w:szCs w:val="24"/>
              </w:rPr>
              <w:t>ого</w:t>
            </w: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t xml:space="preserve"> муниципальн</w:t>
            </w:r>
            <w:r w:rsidR="00D027C6">
              <w:rPr>
                <w:rFonts w:ascii="Times New Roman" w:eastAsiaTheme="minorEastAsia" w:hAnsi="Times New Roman"/>
                <w:sz w:val="24"/>
                <w:szCs w:val="24"/>
              </w:rPr>
              <w:t>ого</w:t>
            </w: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t xml:space="preserve"> район</w:t>
            </w:r>
            <w:r w:rsidR="00D027C6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t xml:space="preserve"> Ленинградской области</w:t>
            </w:r>
          </w:p>
          <w:p w14:paraId="4A2E395F" w14:textId="77777777" w:rsidR="00BD4A0B" w:rsidRPr="00BD4A0B" w:rsidRDefault="00BD4A0B" w:rsidP="00BD4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D4A0B" w:rsidRPr="00BD4A0B" w14:paraId="1B534891" w14:textId="77777777" w:rsidTr="00CB151F">
        <w:tc>
          <w:tcPr>
            <w:tcW w:w="2897" w:type="dxa"/>
          </w:tcPr>
          <w:p w14:paraId="2FE80BB8" w14:textId="77777777" w:rsidR="00BD4A0B" w:rsidRPr="00BD4A0B" w:rsidRDefault="00BD4A0B" w:rsidP="00BD4A0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447" w:type="dxa"/>
          </w:tcPr>
          <w:p w14:paraId="74166CA7" w14:textId="6A191055" w:rsidR="00BD4A0B" w:rsidRPr="00BD4A0B" w:rsidRDefault="00BD4A0B" w:rsidP="00BD4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Муниципальные служащие администрации </w:t>
            </w:r>
            <w:r w:rsidR="00CB151F">
              <w:rPr>
                <w:rFonts w:ascii="Times New Roman" w:eastAsia="Times New Roman" w:hAnsi="Times New Roman"/>
                <w:sz w:val="24"/>
                <w:szCs w:val="24"/>
              </w:rPr>
              <w:t>Громовско</w:t>
            </w:r>
            <w:r w:rsidR="00D027C6">
              <w:rPr>
                <w:rFonts w:ascii="Times New Roman" w:eastAsia="Times New Roman" w:hAnsi="Times New Roman"/>
                <w:sz w:val="24"/>
                <w:szCs w:val="24"/>
              </w:rPr>
              <w:t xml:space="preserve">го </w:t>
            </w: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сельско</w:t>
            </w:r>
            <w:r w:rsidR="00D027C6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 xml:space="preserve"> поселени</w:t>
            </w:r>
            <w:r w:rsidR="00D027C6">
              <w:rPr>
                <w:rFonts w:ascii="Times New Roman" w:eastAsia="Times New Roman" w:hAnsi="Times New Roman"/>
                <w:sz w:val="24"/>
                <w:szCs w:val="24"/>
              </w:rPr>
              <w:t xml:space="preserve">я </w:t>
            </w: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t>Приозерск</w:t>
            </w:r>
            <w:r w:rsidR="00D027C6">
              <w:rPr>
                <w:rFonts w:ascii="Times New Roman" w:eastAsiaTheme="minorEastAsia" w:hAnsi="Times New Roman"/>
                <w:sz w:val="24"/>
                <w:szCs w:val="24"/>
              </w:rPr>
              <w:t xml:space="preserve">ого </w:t>
            </w: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t>муниципальн</w:t>
            </w:r>
            <w:r w:rsidR="00D027C6">
              <w:rPr>
                <w:rFonts w:ascii="Times New Roman" w:eastAsiaTheme="minorEastAsia" w:hAnsi="Times New Roman"/>
                <w:sz w:val="24"/>
                <w:szCs w:val="24"/>
              </w:rPr>
              <w:t>ого</w:t>
            </w: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t xml:space="preserve"> район</w:t>
            </w:r>
            <w:r w:rsidR="00D027C6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t xml:space="preserve"> Ленинградской области</w:t>
            </w:r>
          </w:p>
        </w:tc>
      </w:tr>
      <w:tr w:rsidR="00BD4A0B" w:rsidRPr="00BD4A0B" w14:paraId="1DA1E001" w14:textId="77777777" w:rsidTr="00CB151F">
        <w:tc>
          <w:tcPr>
            <w:tcW w:w="2897" w:type="dxa"/>
          </w:tcPr>
          <w:p w14:paraId="6513ACEE" w14:textId="77777777" w:rsidR="00BD4A0B" w:rsidRPr="00BD4A0B" w:rsidRDefault="00BD4A0B" w:rsidP="00BD4A0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447" w:type="dxa"/>
          </w:tcPr>
          <w:p w14:paraId="65C6FB41" w14:textId="78A802E4" w:rsidR="00BD4A0B" w:rsidRPr="00BD4A0B" w:rsidRDefault="00CB151F" w:rsidP="00BD4A0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151F">
              <w:rPr>
                <w:rFonts w:ascii="Times New Roman" w:eastAsiaTheme="minorEastAsia" w:hAnsi="Times New Roman"/>
                <w:sz w:val="24"/>
                <w:szCs w:val="24"/>
              </w:rPr>
              <w:t xml:space="preserve">Цель Программы – </w:t>
            </w:r>
            <w:bookmarkStart w:id="0" w:name="_Hlk93050453"/>
            <w:r w:rsidRPr="00CB151F">
              <w:rPr>
                <w:rFonts w:ascii="Times New Roman" w:eastAsiaTheme="minorEastAsia" w:hAnsi="Times New Roman"/>
                <w:sz w:val="24"/>
                <w:szCs w:val="24"/>
              </w:rPr>
              <w:t>создание условий для развития и совершенствования муниципальной службы в поселении, повышение эффективности деятельности муниципальных служащих поселения</w:t>
            </w:r>
            <w:bookmarkEnd w:id="0"/>
            <w:r w:rsidRPr="00CB151F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  <w:tr w:rsidR="00BD4A0B" w:rsidRPr="00BD4A0B" w14:paraId="60ECFD7D" w14:textId="77777777" w:rsidTr="00CB151F">
        <w:tc>
          <w:tcPr>
            <w:tcW w:w="2897" w:type="dxa"/>
          </w:tcPr>
          <w:p w14:paraId="661B55B6" w14:textId="77777777" w:rsidR="00BD4A0B" w:rsidRPr="00BD4A0B" w:rsidRDefault="00BD4A0B" w:rsidP="00BD4A0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447" w:type="dxa"/>
          </w:tcPr>
          <w:p w14:paraId="41B40EAB" w14:textId="6083D31F" w:rsidR="00BD4A0B" w:rsidRPr="00BD4A0B" w:rsidRDefault="00BD4A0B" w:rsidP="00BD4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нормативной правовой базы местного самоуправления;</w:t>
            </w:r>
          </w:p>
          <w:p w14:paraId="33A39103" w14:textId="77777777" w:rsidR="00BD4A0B" w:rsidRPr="00BD4A0B" w:rsidRDefault="00BD4A0B" w:rsidP="00BD4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Организация обучения и повышения квалификации кадров для органов местного самоуправления;</w:t>
            </w:r>
          </w:p>
          <w:p w14:paraId="24FEE03B" w14:textId="77777777" w:rsidR="00BD4A0B" w:rsidRPr="00BD4A0B" w:rsidRDefault="00BD4A0B" w:rsidP="00BD4A0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Повышение качества профессиональной подготовки муниципальных служащих.</w:t>
            </w:r>
          </w:p>
        </w:tc>
      </w:tr>
      <w:tr w:rsidR="00BD4A0B" w:rsidRPr="00BD4A0B" w14:paraId="1448B0F8" w14:textId="77777777" w:rsidTr="00CB151F">
        <w:tc>
          <w:tcPr>
            <w:tcW w:w="2897" w:type="dxa"/>
          </w:tcPr>
          <w:p w14:paraId="7EC59E3D" w14:textId="77777777" w:rsidR="00BD4A0B" w:rsidRPr="00BD4A0B" w:rsidRDefault="00BD4A0B" w:rsidP="00BD4A0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447" w:type="dxa"/>
          </w:tcPr>
          <w:p w14:paraId="7E5497B2" w14:textId="77777777" w:rsidR="00BD4A0B" w:rsidRPr="00BD4A0B" w:rsidRDefault="00BD4A0B" w:rsidP="00BD4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К 2024 году:</w:t>
            </w:r>
          </w:p>
          <w:p w14:paraId="042FDA77" w14:textId="5DCBEB16" w:rsidR="00CC4349" w:rsidRDefault="00CC4349" w:rsidP="00BD4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BD4A0B" w:rsidRPr="00BD4A0B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служащих, прошедших </w:t>
            </w:r>
            <w:r w:rsidR="00C744ED">
              <w:rPr>
                <w:rFonts w:ascii="Times New Roman" w:eastAsia="Times New Roman" w:hAnsi="Times New Roman"/>
                <w:sz w:val="24"/>
                <w:szCs w:val="24"/>
              </w:rPr>
              <w:t>обучение</w:t>
            </w:r>
            <w:r w:rsidR="00CB151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F0DB1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CB151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027C6">
              <w:rPr>
                <w:rFonts w:ascii="Times New Roman" w:eastAsia="Times New Roman" w:hAnsi="Times New Roman"/>
                <w:sz w:val="24"/>
                <w:szCs w:val="24"/>
              </w:rPr>
              <w:t xml:space="preserve">6 </w:t>
            </w:r>
            <w:r w:rsidR="00BD4A0B" w:rsidRPr="00BD4A0B">
              <w:rPr>
                <w:rFonts w:ascii="Times New Roman" w:eastAsia="Times New Roman" w:hAnsi="Times New Roman"/>
                <w:sz w:val="24"/>
                <w:szCs w:val="24"/>
              </w:rPr>
              <w:t>чел.;</w:t>
            </w:r>
          </w:p>
          <w:p w14:paraId="068D2967" w14:textId="7306A4BF" w:rsidR="00BD4A0B" w:rsidRPr="00BD4A0B" w:rsidRDefault="00CC4349" w:rsidP="00BD4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количество </w:t>
            </w:r>
            <w:r w:rsidR="00BD4A0B" w:rsidRPr="00BD4A0B">
              <w:rPr>
                <w:rFonts w:ascii="Times New Roman" w:eastAsia="Times New Roman" w:hAnsi="Times New Roman"/>
                <w:sz w:val="24"/>
                <w:szCs w:val="24"/>
              </w:rPr>
              <w:t>муниципальных служащих, включенных в резерв управленческих кадров, прошедших курсы повышения квалификации-</w:t>
            </w:r>
            <w:r w:rsidR="00BF0DB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чел</w:t>
            </w:r>
            <w:r w:rsidR="00BD4A0B" w:rsidRPr="00BD4A0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707A0618" w14:textId="77777777" w:rsidR="00BD4A0B" w:rsidRPr="00BD4A0B" w:rsidRDefault="00BD4A0B" w:rsidP="00BD4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4A0B" w:rsidRPr="00BD4A0B" w14:paraId="31BA8695" w14:textId="77777777" w:rsidTr="00CB151F">
        <w:tc>
          <w:tcPr>
            <w:tcW w:w="2897" w:type="dxa"/>
          </w:tcPr>
          <w:p w14:paraId="43B9E373" w14:textId="7DBD1913" w:rsidR="00BD4A0B" w:rsidRPr="00BD4A0B" w:rsidRDefault="00BD4A0B" w:rsidP="00BD4A0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t>Подпрограммы</w:t>
            </w:r>
            <w:r w:rsidR="00CC434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447" w:type="dxa"/>
          </w:tcPr>
          <w:p w14:paraId="4D5785F2" w14:textId="445B45F9" w:rsidR="00BD4A0B" w:rsidRPr="00BD4A0B" w:rsidRDefault="00BD4A0B" w:rsidP="00BD4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 xml:space="preserve"> Не имеет подпрограмм</w:t>
            </w:r>
          </w:p>
        </w:tc>
      </w:tr>
      <w:tr w:rsidR="00BD4A0B" w:rsidRPr="00BD4A0B" w14:paraId="6336CDD9" w14:textId="77777777" w:rsidTr="00CB151F">
        <w:tc>
          <w:tcPr>
            <w:tcW w:w="2897" w:type="dxa"/>
          </w:tcPr>
          <w:p w14:paraId="5BC9CAA8" w14:textId="77777777" w:rsidR="00BD4A0B" w:rsidRPr="00BD4A0B" w:rsidRDefault="00BD4A0B" w:rsidP="00BD4A0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447" w:type="dxa"/>
          </w:tcPr>
          <w:p w14:paraId="677088A3" w14:textId="77777777" w:rsidR="00BD4A0B" w:rsidRPr="00BD4A0B" w:rsidRDefault="00BD4A0B" w:rsidP="00BD4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BD4A0B" w:rsidRPr="00BD4A0B" w14:paraId="249F5AD3" w14:textId="77777777" w:rsidTr="00CB151F">
        <w:tc>
          <w:tcPr>
            <w:tcW w:w="2897" w:type="dxa"/>
          </w:tcPr>
          <w:p w14:paraId="4883E89B" w14:textId="77777777" w:rsidR="00BD4A0B" w:rsidRPr="00BD4A0B" w:rsidRDefault="00BD4A0B" w:rsidP="00BD4A0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447" w:type="dxa"/>
          </w:tcPr>
          <w:p w14:paraId="077F55EF" w14:textId="447F6AA8" w:rsidR="00BD4A0B" w:rsidRPr="00BD4A0B" w:rsidRDefault="00BD4A0B" w:rsidP="00BD4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F3499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B5A34">
              <w:rPr>
                <w:rFonts w:ascii="Times New Roman" w:eastAsia="Times New Roman" w:hAnsi="Times New Roman"/>
                <w:sz w:val="24"/>
                <w:szCs w:val="24"/>
              </w:rPr>
              <w:t xml:space="preserve">26, 576 </w:t>
            </w: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тыс. руб.:</w:t>
            </w:r>
          </w:p>
          <w:p w14:paraId="3B105A36" w14:textId="04DE5FFD" w:rsidR="00BD4A0B" w:rsidRPr="00BD4A0B" w:rsidRDefault="00BD4A0B" w:rsidP="00BD4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 xml:space="preserve">2022 год – </w:t>
            </w:r>
            <w:r w:rsidR="00BF0DB1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BF0DB1"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  <w:p w14:paraId="7D619FC8" w14:textId="58861499" w:rsidR="00BD4A0B" w:rsidRPr="00BD4A0B" w:rsidRDefault="00BD4A0B" w:rsidP="00BD4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 xml:space="preserve">2023 год – </w:t>
            </w:r>
            <w:r w:rsidR="008B5A34">
              <w:rPr>
                <w:rFonts w:ascii="Times New Roman" w:eastAsia="Times New Roman" w:hAnsi="Times New Roman"/>
                <w:sz w:val="24"/>
                <w:szCs w:val="24"/>
              </w:rPr>
              <w:t>41,451</w:t>
            </w: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  <w:p w14:paraId="253BB784" w14:textId="31C3AED5" w:rsidR="00BD4A0B" w:rsidRPr="00BD4A0B" w:rsidRDefault="00BD4A0B" w:rsidP="00BD4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 xml:space="preserve">2024 год – </w:t>
            </w:r>
            <w:r w:rsidR="00CC434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0,0 тыс. руб.</w:t>
            </w:r>
          </w:p>
          <w:p w14:paraId="7EFC002B" w14:textId="77777777" w:rsidR="00BD4A0B" w:rsidRPr="00BD4A0B" w:rsidRDefault="00BD4A0B" w:rsidP="00BD4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4A0B" w:rsidRPr="00BD4A0B" w14:paraId="5E9C1E78" w14:textId="77777777" w:rsidTr="00CB151F">
        <w:tc>
          <w:tcPr>
            <w:tcW w:w="2897" w:type="dxa"/>
          </w:tcPr>
          <w:p w14:paraId="106C0508" w14:textId="77777777" w:rsidR="00BD4A0B" w:rsidRPr="00BD4A0B" w:rsidRDefault="00BD4A0B" w:rsidP="00BD4A0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447" w:type="dxa"/>
          </w:tcPr>
          <w:p w14:paraId="1B09B61C" w14:textId="77777777" w:rsidR="00BD4A0B" w:rsidRPr="00BD4A0B" w:rsidRDefault="00BD4A0B" w:rsidP="00BD4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налоговые расходы не предусмотрены</w:t>
            </w:r>
          </w:p>
        </w:tc>
      </w:tr>
    </w:tbl>
    <w:p w14:paraId="2649DAAE" w14:textId="77777777" w:rsidR="00BD4A0B" w:rsidRPr="00BD4A0B" w:rsidRDefault="00BD4A0B" w:rsidP="00BD4A0B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14:paraId="7A0727C6" w14:textId="77777777" w:rsidR="00CC4349" w:rsidRPr="00BD4A0B" w:rsidRDefault="00CC4349" w:rsidP="00BD4A0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89D266E" w14:textId="23387099" w:rsidR="00BD4A0B" w:rsidRPr="008B5A34" w:rsidRDefault="00BD4A0B" w:rsidP="008B5A34">
      <w:pPr>
        <w:pStyle w:val="a9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B5A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Общая характеристика, основные проблемы и прогноз развития </w:t>
      </w:r>
    </w:p>
    <w:p w14:paraId="3FD84179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сферы реализации Программы</w:t>
      </w:r>
    </w:p>
    <w:p w14:paraId="66548E01" w14:textId="77777777" w:rsidR="00BD4A0B" w:rsidRPr="00BD4A0B" w:rsidRDefault="00BD4A0B" w:rsidP="00BD4A0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02E788" w14:textId="77777777" w:rsidR="00C66CFD" w:rsidRDefault="00C66CFD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A790CB" w14:textId="3C1BAE85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Местное самоуправление в Российской Федерации составляет одну из основ конституционного строя. Его положение в политической системе российского общества определяется тем, что это тот уровень власти, который наиболее приближен к населению, населением непосредственно формируется и контролируется, решает вопросы удовлетворения основных жизненных потребностей населения.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органам власти.</w:t>
      </w:r>
    </w:p>
    <w:p w14:paraId="126A7A64" w14:textId="77777777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В Российской Федерации наиболее значимыми источниками права, регламентирующими организацию местного самоуправления, являются:</w:t>
      </w:r>
    </w:p>
    <w:p w14:paraId="19E5FC1D" w14:textId="77777777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Конституция Российской Федерации, федеральные законы от 06 октября 2003 года                 № 131-ФЗ «Об общих принципах организации местного самоуправления в Российской Федерации», от 21 июля 2005 года № 97-ФЗ «О порядке государственной регистрации уставов муниципальных образований», от 02 марта 2007 года № 25-ФЗ «О муниципальной службе в Российской Федерации»</w:t>
      </w:r>
    </w:p>
    <w:p w14:paraId="27059757" w14:textId="77777777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К компетенции органов местного самоуправления относится решение вопросов местного значения и реализация переданных отдельных государственных полномочий. Полномочия по решению вопросов местного значения могут передаваться органами местного самоуправления муниципального района органам местного самоуправления поселений и органами местного самоуправления поселений органам местного самоуправления муниципальных районов.</w:t>
      </w:r>
    </w:p>
    <w:p w14:paraId="1C8B9DEE" w14:textId="77777777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Функциональной самостоятельности муниципальных образований поселенческого уровня препятствует недостаток квалификации кадров органов местного самоуправления.</w:t>
      </w:r>
    </w:p>
    <w:p w14:paraId="33366537" w14:textId="2BD77560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Основной целью Программы</w:t>
      </w:r>
      <w:r w:rsidR="00620EC2" w:rsidRPr="00620EC2">
        <w:rPr>
          <w:rFonts w:ascii="Times New Roman" w:eastAsiaTheme="minorEastAsia" w:hAnsi="Times New Roman"/>
          <w:sz w:val="24"/>
          <w:szCs w:val="24"/>
        </w:rPr>
        <w:t xml:space="preserve"> </w:t>
      </w:r>
      <w:r w:rsidR="00620EC2" w:rsidRPr="00CB151F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развития и совершенствования муниципальной службы в поселении, повышение эффективности деятельности муниципальных служащих поселени</w:t>
      </w:r>
      <w:r w:rsidR="00620EC2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4A470BD3" w14:textId="77777777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Необходимо проведение обучения на курсах повышения квалификации кадров органов местного самоуправления и проведения краткосрочных семинаров, совещаний, с руководителями, заместителями руководителей органов местного самоуправления и муниципальными служащими по актуальным проблемам, возникающим при решении вопросов местного значения и реализации переданных отдельных государственных полномочий.</w:t>
      </w:r>
    </w:p>
    <w:p w14:paraId="229D89A0" w14:textId="7C5D31BA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При общей численности муниципальных служащих в муниципальном образовании</w:t>
      </w:r>
      <w:r w:rsidRPr="00BD4A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77DD2">
        <w:rPr>
          <w:rFonts w:ascii="Times New Roman" w:hAnsi="Times New Roman"/>
          <w:sz w:val="24"/>
          <w:szCs w:val="24"/>
          <w:lang w:eastAsia="ru-RU"/>
        </w:rPr>
        <w:t>Громовское</w:t>
      </w:r>
      <w:r w:rsidRPr="00BD4A0B">
        <w:rPr>
          <w:rFonts w:ascii="Times New Roman" w:hAnsi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Приозерский муниципальный район Ленинградской области на повышение квалификации должны, исходя из единства требований к подготовке, переподготовке и повышению квалификации муниципальных служащих и государственных гражданских служащих, ежегодно направляться 2 человека.</w:t>
      </w:r>
    </w:p>
    <w:p w14:paraId="10B58F27" w14:textId="435BB5E5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В администрации муниципального образования в настоящее время сформированы кадровые резервы. Резерв управленческих кадров в муниципальном образовании </w:t>
      </w:r>
      <w:r w:rsidR="00A77DD2">
        <w:rPr>
          <w:rFonts w:ascii="Times New Roman" w:hAnsi="Times New Roman"/>
          <w:sz w:val="24"/>
          <w:szCs w:val="24"/>
          <w:lang w:eastAsia="ru-RU"/>
        </w:rPr>
        <w:t>Громовское</w:t>
      </w:r>
      <w:r w:rsidRPr="00BD4A0B">
        <w:rPr>
          <w:rFonts w:ascii="Times New Roman" w:hAnsi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Приозерский 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муниципальный район составлен на 2 должности муниципальной службы. В резерв включен</w:t>
      </w:r>
      <w:r w:rsidR="008B5A34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 Количество лиц в возрасте до 35 лет составляет </w:t>
      </w:r>
      <w:r w:rsidR="008B5A3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 Из лиц, включенных в резерв, </w:t>
      </w:r>
      <w:r w:rsidR="00A77DD2">
        <w:rPr>
          <w:rFonts w:ascii="Times New Roman" w:eastAsia="Times New Roman" w:hAnsi="Times New Roman"/>
          <w:sz w:val="24"/>
          <w:szCs w:val="24"/>
          <w:lang w:eastAsia="ru-RU"/>
        </w:rPr>
        <w:t xml:space="preserve">ни 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один не имеет профессиональное образование по специальности «государственное и муниципальное управление». Резервы управленческих кадров муниципальных образований и кадровые резервы администраций муниципальных образований требуют регулярного ежегодного обновления. Лица, включенные в резервы, должны направляться на повышение квалификации в первоочередном порядке.</w:t>
      </w:r>
    </w:p>
    <w:p w14:paraId="20417E59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0B98D222" w14:textId="255107C2" w:rsidR="00BD4A0B" w:rsidRPr="008B5A34" w:rsidRDefault="00BD4A0B" w:rsidP="008B5A34">
      <w:pPr>
        <w:pStyle w:val="a9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B5A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Приоритеты и цели муниципальной политики</w:t>
      </w:r>
    </w:p>
    <w:p w14:paraId="00C225DE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сфере реализации муниципальной Программы</w:t>
      </w:r>
    </w:p>
    <w:p w14:paraId="33335C03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45DB8EE" w14:textId="77777777" w:rsidR="00BD4A0B" w:rsidRPr="00BD4A0B" w:rsidRDefault="00BD4A0B" w:rsidP="00BD4A0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D4A0B">
        <w:rPr>
          <w:rFonts w:ascii="Times New Roman" w:eastAsiaTheme="minorHAnsi" w:hAnsi="Times New Roman"/>
          <w:sz w:val="24"/>
          <w:szCs w:val="24"/>
        </w:rPr>
        <w:t xml:space="preserve">  </w:t>
      </w:r>
    </w:p>
    <w:p w14:paraId="2A8C5FA3" w14:textId="77777777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Реализация программы позволит:</w:t>
      </w:r>
    </w:p>
    <w:p w14:paraId="663DB1DA" w14:textId="29639410" w:rsidR="00BD4A0B" w:rsidRPr="00BD4A0B" w:rsidRDefault="00BD4A0B" w:rsidP="00BD4A0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- укрепить кадровый потенциал органов местного самоуправления муниципального образования </w:t>
      </w:r>
      <w:r w:rsidR="00A77DD2">
        <w:rPr>
          <w:rFonts w:ascii="Times New Roman" w:eastAsia="Times New Roman" w:hAnsi="Times New Roman"/>
          <w:sz w:val="24"/>
          <w:szCs w:val="24"/>
          <w:lang w:eastAsia="ru-RU"/>
        </w:rPr>
        <w:t>Громовское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области, создать лучшие условия для формирования управленческого резерва на местном уровне;</w:t>
      </w:r>
    </w:p>
    <w:p w14:paraId="67DCD687" w14:textId="75EF2909" w:rsidR="00BD4A0B" w:rsidRPr="00BD4A0B" w:rsidRDefault="00BD4A0B" w:rsidP="00BD4A0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- содействовать развитию гражданского общества, в том числе поддержке и развитию иных форм осуществления местного самоуправления на территории муниципального образования </w:t>
      </w:r>
      <w:r w:rsidR="00A77DD2">
        <w:rPr>
          <w:rFonts w:ascii="Times New Roman" w:eastAsia="Times New Roman" w:hAnsi="Times New Roman"/>
          <w:sz w:val="24"/>
          <w:szCs w:val="24"/>
          <w:lang w:eastAsia="ru-RU"/>
        </w:rPr>
        <w:t>Громовское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сельское  поселение муниципального образования  Приозерский муниципальный район Ленинградской области (старосты и общественные советы) в соответствии с областным законом № 147-оз от 28 декабря 2018 года «О старостах   сельских  населенных  пунктов  Ленинградской  области  и содействии  участию  населения  в  осуществлении  местного  самоуправления в  иных формах  на  частях территорий муниципальных образований Ленинградской области» в целях решения первоочередных вопросов местного значения.</w:t>
      </w:r>
    </w:p>
    <w:p w14:paraId="1E1EED2F" w14:textId="17CE9850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целью Программы является оказание содействия в развитии кадрового обеспечения   в муниципальном образовании </w:t>
      </w:r>
      <w:r w:rsidR="00A77DD2">
        <w:rPr>
          <w:rFonts w:ascii="Times New Roman" w:hAnsi="Times New Roman"/>
          <w:sz w:val="24"/>
          <w:szCs w:val="24"/>
          <w:lang w:eastAsia="ru-RU"/>
        </w:rPr>
        <w:t>Громовское</w:t>
      </w:r>
      <w:r w:rsidRPr="00BD4A0B">
        <w:rPr>
          <w:rFonts w:ascii="Times New Roman" w:hAnsi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Приозерский муниципальный район на период до 2024 года. </w:t>
      </w:r>
    </w:p>
    <w:p w14:paraId="237DEC62" w14:textId="77777777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В рамках реализации Программы предполагается:</w:t>
      </w:r>
    </w:p>
    <w:p w14:paraId="30E229F1" w14:textId="77777777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- оказание содействия в формировании резерва управленческих кадров;</w:t>
      </w:r>
    </w:p>
    <w:p w14:paraId="6F6FE12F" w14:textId="40ABD982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B4D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реализация положений федерального законодательства в части ведения регионального регистра муниципальных нормативных правовых актов, разработка соответствующих методических рекомендаций.</w:t>
      </w:r>
    </w:p>
    <w:p w14:paraId="321EB1B9" w14:textId="045DB8EC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Основными задачами Программы являются:</w:t>
      </w:r>
    </w:p>
    <w:p w14:paraId="5E94E48A" w14:textId="77777777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- совершенствование нормативной правовой базы местного самоуправления;</w:t>
      </w:r>
    </w:p>
    <w:p w14:paraId="11107646" w14:textId="643D9504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- совершенствование механизма перераспределения полномочий по решению вопросов</w:t>
      </w:r>
      <w:r w:rsidR="002B4D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местного значения</w:t>
      </w:r>
      <w:r w:rsidR="002B4D7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передаваемых на основе соглашений между органами местного самоуправления поселений и муниципального района;</w:t>
      </w:r>
    </w:p>
    <w:p w14:paraId="3F9623BC" w14:textId="77777777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- организация обучения и повышения квалификации кадров для органов местного самоуправления;</w:t>
      </w:r>
    </w:p>
    <w:p w14:paraId="7DE5C7FF" w14:textId="77777777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- выработка рекомендаций, способствующих повышению качества профессиональной подготовки муниципальных служащих.</w:t>
      </w:r>
    </w:p>
    <w:p w14:paraId="733686A2" w14:textId="77777777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0DD7DE94" w14:textId="6CF5EBDD" w:rsidR="00BD4A0B" w:rsidRPr="008B5A34" w:rsidRDefault="00BD4A0B" w:rsidP="008B5A34">
      <w:pPr>
        <w:pStyle w:val="a9"/>
        <w:numPr>
          <w:ilvl w:val="0"/>
          <w:numId w:val="4"/>
        </w:num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8B5A34">
        <w:rPr>
          <w:rFonts w:ascii="Times New Roman" w:eastAsiaTheme="minorEastAsia" w:hAnsi="Times New Roman"/>
          <w:b/>
          <w:sz w:val="24"/>
          <w:szCs w:val="24"/>
          <w:lang w:eastAsia="ru-RU"/>
        </w:rPr>
        <w:t>Комплекс процессных мероприятий</w:t>
      </w:r>
    </w:p>
    <w:p w14:paraId="2D8292A2" w14:textId="4789E5D7" w:rsidR="00BD4A0B" w:rsidRPr="00BD4A0B" w:rsidRDefault="00BD4A0B" w:rsidP="00BD4A0B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BD4A0B">
        <w:rPr>
          <w:rFonts w:ascii="Times New Roman" w:eastAsiaTheme="minorEastAsia" w:hAnsi="Times New Roman"/>
          <w:b/>
          <w:sz w:val="24"/>
          <w:szCs w:val="24"/>
          <w:lang w:eastAsia="ru-RU"/>
        </w:rPr>
        <w:t>«Развитие муниципальной службы»</w:t>
      </w:r>
    </w:p>
    <w:p w14:paraId="0540138B" w14:textId="77777777" w:rsidR="00BD4A0B" w:rsidRPr="00BD4A0B" w:rsidRDefault="00BD4A0B" w:rsidP="00BD4A0B">
      <w:pPr>
        <w:spacing w:after="0" w:line="240" w:lineRule="auto"/>
        <w:ind w:firstLine="709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063A61F0" w14:textId="5BE2893D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D4A0B">
        <w:rPr>
          <w:rFonts w:ascii="Times New Roman" w:eastAsiaTheme="minorEastAsia" w:hAnsi="Times New Roman"/>
          <w:sz w:val="24"/>
          <w:szCs w:val="24"/>
          <w:lang w:eastAsia="ru-RU"/>
        </w:rPr>
        <w:t>1.Совершенствование кадрового обеспечения муниципальной службы, правовых, организационных и методических механизмов ее функционирования;</w:t>
      </w:r>
    </w:p>
    <w:p w14:paraId="08CBEEA3" w14:textId="5C63E6B3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D4A0B">
        <w:rPr>
          <w:rFonts w:ascii="Times New Roman" w:eastAsiaTheme="minorEastAsia" w:hAnsi="Times New Roman"/>
          <w:sz w:val="24"/>
          <w:szCs w:val="24"/>
          <w:lang w:eastAsia="ru-RU"/>
        </w:rPr>
        <w:t xml:space="preserve">2.Формирование высокопрофессионального кадрового состава муниципальных служащих в </w:t>
      </w:r>
      <w:proofErr w:type="spellStart"/>
      <w:r w:rsidR="002B4D7E">
        <w:rPr>
          <w:rFonts w:ascii="Times New Roman" w:eastAsiaTheme="minorEastAsia" w:hAnsi="Times New Roman"/>
          <w:sz w:val="24"/>
          <w:szCs w:val="24"/>
          <w:lang w:eastAsia="ru-RU"/>
        </w:rPr>
        <w:t>Громовском</w:t>
      </w:r>
      <w:proofErr w:type="spellEnd"/>
      <w:r w:rsidR="002B4D7E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сельском </w:t>
      </w:r>
      <w:r w:rsidRPr="00BD4A0B">
        <w:rPr>
          <w:rFonts w:ascii="Times New Roman" w:eastAsiaTheme="minorEastAsia" w:hAnsi="Times New Roman"/>
          <w:sz w:val="24"/>
          <w:szCs w:val="24"/>
          <w:lang w:eastAsia="ru-RU"/>
        </w:rPr>
        <w:t>поселении;</w:t>
      </w:r>
    </w:p>
    <w:p w14:paraId="128E8A68" w14:textId="775D42A7" w:rsidR="00BD4A0B" w:rsidRPr="00BD4A0B" w:rsidRDefault="00BD4A0B" w:rsidP="003B450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01606B30" w14:textId="77777777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AFCB4C7" w14:textId="77777777" w:rsidR="00BD4A0B" w:rsidRPr="00BD4A0B" w:rsidRDefault="00BD4A0B" w:rsidP="00BD4A0B">
      <w:pPr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BB013CD" w14:textId="1DD03774" w:rsidR="00BD4A0B" w:rsidRPr="008B5A34" w:rsidRDefault="00BD4A0B" w:rsidP="008B5A34">
      <w:pPr>
        <w:pStyle w:val="a9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5A3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Источники финансирования Программы</w:t>
      </w:r>
    </w:p>
    <w:p w14:paraId="2CF49F3A" w14:textId="77777777" w:rsidR="00BD4A0B" w:rsidRPr="00BD4A0B" w:rsidRDefault="00BD4A0B" w:rsidP="00A3370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8D425F" w14:textId="0A680DC7" w:rsidR="00BD4A0B" w:rsidRPr="00BD4A0B" w:rsidRDefault="00BD4A0B" w:rsidP="00A3370B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BD4A0B">
        <w:rPr>
          <w:rFonts w:ascii="Times New Roman" w:eastAsiaTheme="minorHAnsi" w:hAnsi="Times New Roman"/>
          <w:sz w:val="24"/>
          <w:szCs w:val="24"/>
          <w:bdr w:val="none" w:sz="0" w:space="0" w:color="auto" w:frame="1"/>
        </w:rPr>
        <w:t xml:space="preserve">        Финансирование Программы осуществляется за счет средств местного бюджета </w:t>
      </w:r>
      <w:r w:rsidR="00A3370B">
        <w:rPr>
          <w:rFonts w:ascii="Times New Roman" w:eastAsiaTheme="minorHAnsi" w:hAnsi="Times New Roman"/>
          <w:sz w:val="24"/>
          <w:szCs w:val="24"/>
          <w:bdr w:val="none" w:sz="0" w:space="0" w:color="auto" w:frame="1"/>
        </w:rPr>
        <w:t>Громовско</w:t>
      </w:r>
      <w:r w:rsidR="008B5A34">
        <w:rPr>
          <w:rFonts w:ascii="Times New Roman" w:eastAsiaTheme="minorHAnsi" w:hAnsi="Times New Roman"/>
          <w:sz w:val="24"/>
          <w:szCs w:val="24"/>
          <w:bdr w:val="none" w:sz="0" w:space="0" w:color="auto" w:frame="1"/>
        </w:rPr>
        <w:t>го</w:t>
      </w:r>
      <w:r w:rsidR="00A3370B">
        <w:rPr>
          <w:rFonts w:ascii="Times New Roman" w:eastAsiaTheme="minorHAnsi" w:hAnsi="Times New Roman"/>
          <w:sz w:val="24"/>
          <w:szCs w:val="24"/>
          <w:bdr w:val="none" w:sz="0" w:space="0" w:color="auto" w:frame="1"/>
        </w:rPr>
        <w:t xml:space="preserve"> </w:t>
      </w:r>
      <w:r w:rsidRPr="00BD4A0B">
        <w:rPr>
          <w:rFonts w:ascii="Times New Roman" w:eastAsiaTheme="minorHAnsi" w:hAnsi="Times New Roman"/>
          <w:sz w:val="24"/>
          <w:szCs w:val="24"/>
          <w:bdr w:val="none" w:sz="0" w:space="0" w:color="auto" w:frame="1"/>
        </w:rPr>
        <w:t>сельско</w:t>
      </w:r>
      <w:r w:rsidR="008B5A34">
        <w:rPr>
          <w:rFonts w:ascii="Times New Roman" w:eastAsiaTheme="minorHAnsi" w:hAnsi="Times New Roman"/>
          <w:sz w:val="24"/>
          <w:szCs w:val="24"/>
          <w:bdr w:val="none" w:sz="0" w:space="0" w:color="auto" w:frame="1"/>
        </w:rPr>
        <w:t>го</w:t>
      </w:r>
      <w:r w:rsidRPr="00BD4A0B">
        <w:rPr>
          <w:rFonts w:ascii="Times New Roman" w:eastAsiaTheme="minorHAnsi" w:hAnsi="Times New Roman"/>
          <w:sz w:val="24"/>
          <w:szCs w:val="24"/>
          <w:bdr w:val="none" w:sz="0" w:space="0" w:color="auto" w:frame="1"/>
        </w:rPr>
        <w:t xml:space="preserve"> поселени</w:t>
      </w:r>
      <w:r w:rsidR="008B5A34">
        <w:rPr>
          <w:rFonts w:ascii="Times New Roman" w:eastAsiaTheme="minorHAnsi" w:hAnsi="Times New Roman"/>
          <w:sz w:val="24"/>
          <w:szCs w:val="24"/>
          <w:bdr w:val="none" w:sz="0" w:space="0" w:color="auto" w:frame="1"/>
        </w:rPr>
        <w:t>я</w:t>
      </w:r>
      <w:r w:rsidRPr="00BD4A0B">
        <w:rPr>
          <w:rFonts w:ascii="Times New Roman" w:eastAsiaTheme="minorHAnsi" w:hAnsi="Times New Roman"/>
          <w:sz w:val="24"/>
          <w:szCs w:val="24"/>
          <w:bdr w:val="none" w:sz="0" w:space="0" w:color="auto" w:frame="1"/>
        </w:rPr>
        <w:t xml:space="preserve"> в размере </w:t>
      </w:r>
      <w:r w:rsidR="008B5A34">
        <w:rPr>
          <w:rFonts w:ascii="Times New Roman" w:eastAsiaTheme="minorHAnsi" w:hAnsi="Times New Roman"/>
          <w:sz w:val="24"/>
          <w:szCs w:val="24"/>
          <w:bdr w:val="none" w:sz="0" w:space="0" w:color="auto" w:frame="1"/>
        </w:rPr>
        <w:t>126, 576</w:t>
      </w:r>
      <w:r w:rsidRPr="00BD4A0B">
        <w:rPr>
          <w:rFonts w:ascii="Times New Roman" w:eastAsiaTheme="minorHAnsi" w:hAnsi="Times New Roman"/>
          <w:sz w:val="24"/>
          <w:szCs w:val="24"/>
          <w:bdr w:val="none" w:sz="0" w:space="0" w:color="auto" w:frame="1"/>
        </w:rPr>
        <w:t xml:space="preserve"> тыс. руб., (таблица </w:t>
      </w:r>
      <w:r w:rsidR="008B5A34">
        <w:rPr>
          <w:rFonts w:ascii="Times New Roman" w:eastAsiaTheme="minorHAnsi" w:hAnsi="Times New Roman"/>
          <w:sz w:val="24"/>
          <w:szCs w:val="24"/>
          <w:bdr w:val="none" w:sz="0" w:space="0" w:color="auto" w:frame="1"/>
        </w:rPr>
        <w:t>1,2</w:t>
      </w:r>
      <w:r w:rsidRPr="00BD4A0B">
        <w:rPr>
          <w:rFonts w:ascii="Times New Roman" w:eastAsiaTheme="minorHAnsi" w:hAnsi="Times New Roman"/>
          <w:sz w:val="24"/>
          <w:szCs w:val="24"/>
          <w:bdr w:val="none" w:sz="0" w:space="0" w:color="auto" w:frame="1"/>
        </w:rPr>
        <w:t>)</w:t>
      </w:r>
      <w:r w:rsidR="00A3370B">
        <w:rPr>
          <w:rFonts w:ascii="Times New Roman" w:eastAsiaTheme="minorHAnsi" w:hAnsi="Times New Roman"/>
          <w:sz w:val="24"/>
          <w:szCs w:val="24"/>
          <w:bdr w:val="none" w:sz="0" w:space="0" w:color="auto" w:frame="1"/>
        </w:rPr>
        <w:t xml:space="preserve">, </w:t>
      </w:r>
      <w:r w:rsidRPr="00BD4A0B">
        <w:rPr>
          <w:rFonts w:ascii="Times New Roman" w:eastAsiaTheme="minorHAnsi" w:hAnsi="Times New Roman"/>
          <w:sz w:val="24"/>
          <w:szCs w:val="24"/>
          <w:bdr w:val="none" w:sz="0" w:space="0" w:color="auto" w:frame="1"/>
        </w:rPr>
        <w:t>в том числе: </w:t>
      </w:r>
    </w:p>
    <w:p w14:paraId="2938093C" w14:textId="6C9E3841" w:rsidR="00BD4A0B" w:rsidRPr="00BD4A0B" w:rsidRDefault="00BD4A0B" w:rsidP="00BD4A0B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BD4A0B">
        <w:rPr>
          <w:rFonts w:ascii="Times New Roman" w:eastAsiaTheme="minorHAnsi" w:hAnsi="Times New Roman"/>
          <w:sz w:val="24"/>
          <w:szCs w:val="24"/>
          <w:bdr w:val="none" w:sz="0" w:space="0" w:color="auto" w:frame="1"/>
        </w:rPr>
        <w:t xml:space="preserve">- 2022 год — местный бюджет – </w:t>
      </w:r>
      <w:r w:rsidR="00BF0DB1">
        <w:rPr>
          <w:rFonts w:ascii="Times New Roman" w:eastAsiaTheme="minorHAnsi" w:hAnsi="Times New Roman"/>
          <w:sz w:val="24"/>
          <w:szCs w:val="24"/>
          <w:bdr w:val="none" w:sz="0" w:space="0" w:color="auto" w:frame="1"/>
        </w:rPr>
        <w:t>35,125</w:t>
      </w:r>
      <w:r w:rsidRPr="00BD4A0B">
        <w:rPr>
          <w:rFonts w:ascii="Times New Roman" w:eastAsiaTheme="minorHAnsi" w:hAnsi="Times New Roman"/>
          <w:sz w:val="24"/>
          <w:szCs w:val="24"/>
          <w:bdr w:val="none" w:sz="0" w:space="0" w:color="auto" w:frame="1"/>
        </w:rPr>
        <w:t xml:space="preserve"> тыс. руб. </w:t>
      </w:r>
    </w:p>
    <w:p w14:paraId="65C70AA7" w14:textId="05AD12B1" w:rsidR="00BD4A0B" w:rsidRPr="00BD4A0B" w:rsidRDefault="00BD4A0B" w:rsidP="00BD4A0B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BD4A0B">
        <w:rPr>
          <w:rFonts w:ascii="Times New Roman" w:eastAsiaTheme="minorHAnsi" w:hAnsi="Times New Roman"/>
          <w:sz w:val="24"/>
          <w:szCs w:val="24"/>
          <w:bdr w:val="none" w:sz="0" w:space="0" w:color="auto" w:frame="1"/>
        </w:rPr>
        <w:t xml:space="preserve">- 2023 год — местный бюджет – </w:t>
      </w:r>
      <w:r w:rsidR="008B5A34">
        <w:rPr>
          <w:rFonts w:ascii="Times New Roman" w:eastAsiaTheme="minorHAnsi" w:hAnsi="Times New Roman"/>
          <w:sz w:val="24"/>
          <w:szCs w:val="24"/>
          <w:bdr w:val="none" w:sz="0" w:space="0" w:color="auto" w:frame="1"/>
        </w:rPr>
        <w:t>41, 451</w:t>
      </w:r>
      <w:r w:rsidRPr="00BD4A0B">
        <w:rPr>
          <w:rFonts w:ascii="Times New Roman" w:eastAsiaTheme="minorHAnsi" w:hAnsi="Times New Roman"/>
          <w:sz w:val="24"/>
          <w:szCs w:val="24"/>
          <w:bdr w:val="none" w:sz="0" w:space="0" w:color="auto" w:frame="1"/>
        </w:rPr>
        <w:t xml:space="preserve"> тыс. руб. </w:t>
      </w:r>
    </w:p>
    <w:p w14:paraId="1FF089ED" w14:textId="50532512" w:rsidR="00BD4A0B" w:rsidRPr="00BD4A0B" w:rsidRDefault="00BD4A0B" w:rsidP="00BD4A0B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BD4A0B">
        <w:rPr>
          <w:rFonts w:ascii="Times New Roman" w:eastAsiaTheme="minorHAnsi" w:hAnsi="Times New Roman"/>
          <w:sz w:val="24"/>
          <w:szCs w:val="24"/>
          <w:bdr w:val="none" w:sz="0" w:space="0" w:color="auto" w:frame="1"/>
        </w:rPr>
        <w:t xml:space="preserve">- 2024 год — местный бюджет – </w:t>
      </w:r>
      <w:r w:rsidR="00A3370B">
        <w:rPr>
          <w:rFonts w:ascii="Times New Roman" w:eastAsiaTheme="minorHAnsi" w:hAnsi="Times New Roman"/>
          <w:sz w:val="24"/>
          <w:szCs w:val="24"/>
          <w:bdr w:val="none" w:sz="0" w:space="0" w:color="auto" w:frame="1"/>
        </w:rPr>
        <w:t>5</w:t>
      </w:r>
      <w:r w:rsidRPr="00BD4A0B">
        <w:rPr>
          <w:rFonts w:ascii="Times New Roman" w:eastAsiaTheme="minorHAnsi" w:hAnsi="Times New Roman"/>
          <w:sz w:val="24"/>
          <w:szCs w:val="24"/>
          <w:bdr w:val="none" w:sz="0" w:space="0" w:color="auto" w:frame="1"/>
        </w:rPr>
        <w:t>0,0 тыс. руб. </w:t>
      </w:r>
    </w:p>
    <w:p w14:paraId="69E81A18" w14:textId="77777777" w:rsidR="00BD4A0B" w:rsidRPr="00BD4A0B" w:rsidRDefault="00BD4A0B" w:rsidP="00BD4A0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3DF220" w14:textId="77777777" w:rsidR="00BD4A0B" w:rsidRPr="00BD4A0B" w:rsidRDefault="00BD4A0B" w:rsidP="00BD4A0B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A6A6A6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color w:val="A6A6A6"/>
          <w:sz w:val="24"/>
          <w:szCs w:val="24"/>
          <w:lang w:eastAsia="ru-RU"/>
        </w:rPr>
        <w:t> </w:t>
      </w:r>
    </w:p>
    <w:p w14:paraId="62DB486B" w14:textId="4CAD2C37" w:rsidR="00BD4A0B" w:rsidRPr="008B5A34" w:rsidRDefault="00BD4A0B" w:rsidP="008B5A34">
      <w:pPr>
        <w:pStyle w:val="a9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B5A3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Методика оценки эффективности Программы</w:t>
      </w:r>
    </w:p>
    <w:p w14:paraId="11761E7F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B7C97A5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D286E8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1. Настоящая Методика определяет порядок оценки результативности и эффективности реализации муниципальных программ.</w:t>
      </w:r>
    </w:p>
    <w:p w14:paraId="288E56C3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14:paraId="77A340A4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14:paraId="4CF3D08F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14:paraId="4094D6E4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14:paraId="2904B39C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14:paraId="346B25CA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95801E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proofErr w:type="spellStart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Пфit</w:t>
      </w:r>
      <w:proofErr w:type="spellEnd"/>
    </w:p>
    <w:p w14:paraId="3B60A82F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proofErr w:type="spellStart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Рit</w:t>
      </w:r>
      <w:proofErr w:type="spellEnd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= ------,</w:t>
      </w:r>
    </w:p>
    <w:p w14:paraId="0620F024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proofErr w:type="spellStart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Ппit</w:t>
      </w:r>
      <w:proofErr w:type="spellEnd"/>
    </w:p>
    <w:p w14:paraId="38A9391F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011BE6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14:paraId="789824E3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Рit</w:t>
      </w:r>
      <w:proofErr w:type="spellEnd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- результативность достижения i-го показателя, характеризующего ход реализации Программы, в год t;</w:t>
      </w:r>
    </w:p>
    <w:p w14:paraId="7FCC0C9A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Пфit</w:t>
      </w:r>
      <w:proofErr w:type="spellEnd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- фактическое значение i-го показателя, характеризующего реализацию Программы, в год t;</w:t>
      </w:r>
    </w:p>
    <w:p w14:paraId="520C5EC3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Ппit</w:t>
      </w:r>
      <w:proofErr w:type="spellEnd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плановое значение i-го показателя, характеризующего реализацию Программы, в год t;</w:t>
      </w:r>
    </w:p>
    <w:p w14:paraId="3F9C518E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i - номер показателя Программы.</w:t>
      </w:r>
    </w:p>
    <w:p w14:paraId="6AF191F2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6. Интегральная оценка результативности Программы в год t определяется по следующей формуле:</w:t>
      </w:r>
    </w:p>
    <w:p w14:paraId="5078D731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E44A64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  <w:r w:rsidRPr="00BD4A0B">
        <w:rPr>
          <w:rFonts w:ascii="Times New Roman" w:eastAsia="Times New Roman" w:hAnsi="Times New Roman"/>
          <w:sz w:val="24"/>
          <w:szCs w:val="24"/>
          <w:lang w:val="en-US" w:eastAsia="ru-RU"/>
        </w:rPr>
        <w:t>m</w:t>
      </w:r>
    </w:p>
    <w:p w14:paraId="3F06C521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       SUM 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D4A0B">
        <w:rPr>
          <w:rFonts w:ascii="Times New Roman" w:eastAsia="Times New Roman" w:hAnsi="Times New Roman"/>
          <w:sz w:val="24"/>
          <w:szCs w:val="24"/>
          <w:lang w:val="en-US" w:eastAsia="ru-RU"/>
        </w:rPr>
        <w:t>it</w:t>
      </w:r>
    </w:p>
    <w:p w14:paraId="01C564EC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        1</w:t>
      </w:r>
    </w:p>
    <w:p w14:paraId="0CBD74B9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  </w:t>
      </w:r>
      <w:proofErr w:type="spellStart"/>
      <w:r w:rsidRPr="00BD4A0B">
        <w:rPr>
          <w:rFonts w:ascii="Times New Roman" w:eastAsia="Times New Roman" w:hAnsi="Times New Roman"/>
          <w:sz w:val="24"/>
          <w:szCs w:val="24"/>
          <w:lang w:val="en-US" w:eastAsia="ru-RU"/>
        </w:rPr>
        <w:t>Ht</w:t>
      </w:r>
      <w:proofErr w:type="spellEnd"/>
      <w:r w:rsidRPr="00BD4A0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= ------- x 100,</w:t>
      </w:r>
    </w:p>
    <w:p w14:paraId="5B339F85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          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m</w:t>
      </w:r>
    </w:p>
    <w:p w14:paraId="667B98A2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9B5BEA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14:paraId="1921EA6A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Ht</w:t>
      </w:r>
      <w:proofErr w:type="spellEnd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- интегральная оценка результативности Программы в год t (в процентах);</w:t>
      </w:r>
    </w:p>
    <w:p w14:paraId="452AA625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Рit</w:t>
      </w:r>
      <w:proofErr w:type="spellEnd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- индекс результативности по i-</w:t>
      </w:r>
      <w:proofErr w:type="spellStart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proofErr w:type="spellEnd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показателю </w:t>
      </w:r>
      <w:hyperlink r:id="rId9" w:history="1">
        <w:r w:rsidRPr="00BD4A0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&lt;1&gt;</w:t>
        </w:r>
      </w:hyperlink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в год t;</w:t>
      </w:r>
    </w:p>
    <w:p w14:paraId="1034B7C8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m - количество показателей Программы.</w:t>
      </w:r>
    </w:p>
    <w:p w14:paraId="517B1B11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--------------------------------</w:t>
      </w:r>
    </w:p>
    <w:p w14:paraId="7ACA49D7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&lt;1&gt; Все целевые и объемные показатели Программы являются равнозначными.</w:t>
      </w:r>
    </w:p>
    <w:p w14:paraId="3D7FC82C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2F1E9E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14:paraId="2CB67D0D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E8138B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  <w:proofErr w:type="spellStart"/>
      <w:r w:rsidRPr="00BD4A0B">
        <w:rPr>
          <w:rFonts w:ascii="Times New Roman" w:eastAsia="Times New Roman" w:hAnsi="Times New Roman"/>
          <w:sz w:val="24"/>
          <w:szCs w:val="24"/>
          <w:lang w:val="en-US" w:eastAsia="ru-RU"/>
        </w:rPr>
        <w:t>Ht</w:t>
      </w:r>
      <w:proofErr w:type="spellEnd"/>
    </w:p>
    <w:p w14:paraId="3542A1B3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    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Pr="00BD4A0B">
        <w:rPr>
          <w:rFonts w:ascii="Times New Roman" w:eastAsia="Times New Roman" w:hAnsi="Times New Roman"/>
          <w:sz w:val="24"/>
          <w:szCs w:val="24"/>
          <w:lang w:val="en-US" w:eastAsia="ru-RU"/>
        </w:rPr>
        <w:t>t = ---- x 100,</w:t>
      </w:r>
    </w:p>
    <w:p w14:paraId="58422093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          St</w:t>
      </w:r>
    </w:p>
    <w:p w14:paraId="7BE88B5A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233707BD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где</w:t>
      </w:r>
      <w:r w:rsidRPr="00BD4A0B">
        <w:rPr>
          <w:rFonts w:ascii="Times New Roman" w:eastAsia="Times New Roman" w:hAnsi="Times New Roman"/>
          <w:sz w:val="24"/>
          <w:szCs w:val="24"/>
          <w:lang w:val="en-US" w:eastAsia="ru-RU"/>
        </w:rPr>
        <w:t>:</w:t>
      </w:r>
    </w:p>
    <w:p w14:paraId="1130A3DF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Эt</w:t>
      </w:r>
      <w:proofErr w:type="spellEnd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- эффективность Программы в год t;</w:t>
      </w:r>
    </w:p>
    <w:p w14:paraId="120B5D0F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14:paraId="58FDC105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Ht</w:t>
      </w:r>
      <w:proofErr w:type="spellEnd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- интегральная оценка результативности Программы в год t.</w:t>
      </w:r>
    </w:p>
    <w:p w14:paraId="19E2BBFA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14:paraId="2A523386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значение показателя (</w:t>
      </w:r>
      <w:proofErr w:type="spellStart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Эt</w:t>
      </w:r>
      <w:proofErr w:type="spellEnd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14:paraId="2E8F5D05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значение показателя (</w:t>
      </w:r>
      <w:proofErr w:type="spellStart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Эt</w:t>
      </w:r>
      <w:proofErr w:type="spellEnd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) более 110% - эффективность реализации Программы более высокая по сравнению с запланированной;</w:t>
      </w:r>
    </w:p>
    <w:p w14:paraId="4CF04B47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значение показателя (</w:t>
      </w:r>
      <w:proofErr w:type="spellStart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Эt</w:t>
      </w:r>
      <w:proofErr w:type="spellEnd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) от 50 до 90% - эффективность реализации Программы более низкая по сравнению с запланированной;</w:t>
      </w:r>
    </w:p>
    <w:p w14:paraId="3984C10E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значение показателя (</w:t>
      </w:r>
      <w:proofErr w:type="spellStart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Эt</w:t>
      </w:r>
      <w:proofErr w:type="spellEnd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) менее 50% - Программа реализуется неэффективно.</w:t>
      </w:r>
    </w:p>
    <w:p w14:paraId="1ACCFFAB" w14:textId="0CE0FB72" w:rsidR="00E967DD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 </w:t>
      </w:r>
    </w:p>
    <w:p w14:paraId="4EE382DF" w14:textId="092081B4" w:rsidR="00E967DD" w:rsidRDefault="00E967DD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1C7DF4" w14:textId="77777777" w:rsidR="00E967DD" w:rsidRPr="00BD4A0B" w:rsidRDefault="00E967DD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14:paraId="242D02E9" w14:textId="71BE88B0" w:rsidR="00E967DD" w:rsidRPr="008B5A34" w:rsidRDefault="00E967DD" w:rsidP="008B5A34">
      <w:pPr>
        <w:pStyle w:val="a9"/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B5A34">
        <w:rPr>
          <w:rFonts w:ascii="Times New Roman" w:eastAsia="Times New Roman" w:hAnsi="Times New Roman"/>
          <w:b/>
          <w:sz w:val="24"/>
          <w:szCs w:val="24"/>
          <w:lang w:eastAsia="ar-SA"/>
        </w:rPr>
        <w:t>Риски при реализации муниципальной программы.</w:t>
      </w:r>
    </w:p>
    <w:p w14:paraId="6DD55F9C" w14:textId="77777777" w:rsidR="00E967DD" w:rsidRPr="00E967DD" w:rsidRDefault="00E967DD" w:rsidP="00E967D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432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DC1E201" w14:textId="77777777" w:rsidR="00E967DD" w:rsidRPr="00E967DD" w:rsidRDefault="00E967DD" w:rsidP="00E967D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67DD">
        <w:rPr>
          <w:rFonts w:ascii="Times New Roman" w:eastAsia="Times New Roman" w:hAnsi="Times New Roman"/>
          <w:sz w:val="24"/>
          <w:szCs w:val="24"/>
          <w:lang w:eastAsia="ar-SA"/>
        </w:rPr>
        <w:t>В процессе реализации муниципальной программы могут проявиться следующие риски реализации программы:</w:t>
      </w:r>
    </w:p>
    <w:p w14:paraId="0207FD6F" w14:textId="77777777" w:rsidR="00E967DD" w:rsidRPr="00E967DD" w:rsidRDefault="00E967DD" w:rsidP="00E967D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67DD">
        <w:rPr>
          <w:rFonts w:ascii="Times New Roman" w:eastAsia="Times New Roman" w:hAnsi="Times New Roman"/>
          <w:sz w:val="24"/>
          <w:szCs w:val="24"/>
          <w:lang w:eastAsia="ar-SA"/>
        </w:rPr>
        <w:t>- 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14:paraId="0792403A" w14:textId="77777777" w:rsidR="00E967DD" w:rsidRPr="00E967DD" w:rsidRDefault="00E967DD" w:rsidP="00E967D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67DD">
        <w:rPr>
          <w:rFonts w:ascii="Times New Roman" w:eastAsia="Times New Roman" w:hAnsi="Times New Roman"/>
          <w:sz w:val="24"/>
          <w:szCs w:val="24"/>
          <w:lang w:eastAsia="ar-SA"/>
        </w:rPr>
        <w:t>- увеличение цен на товары и услуги в связи с инфляцией и как следствие невозможности закупки товаров и выполнение услуг в объемах, предусмотренных показателями мероприятий программ.</w:t>
      </w:r>
    </w:p>
    <w:p w14:paraId="10B6ADB1" w14:textId="77777777" w:rsidR="00E967DD" w:rsidRPr="00E967DD" w:rsidRDefault="00E967DD" w:rsidP="00E967D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67DD">
        <w:rPr>
          <w:rFonts w:ascii="Times New Roman" w:eastAsia="Times New Roman" w:hAnsi="Times New Roman"/>
          <w:sz w:val="24"/>
          <w:szCs w:val="24"/>
          <w:lang w:eastAsia="ar-SA"/>
        </w:rPr>
        <w:t xml:space="preserve">В целях минимизации вышеуказанных рисков при реализации программы ответственный исполнитель программы: </w:t>
      </w:r>
    </w:p>
    <w:p w14:paraId="4B3227BF" w14:textId="77777777" w:rsidR="00E967DD" w:rsidRPr="00E967DD" w:rsidRDefault="00E967DD" w:rsidP="00E967D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67DD">
        <w:rPr>
          <w:rFonts w:ascii="Times New Roman" w:eastAsia="Times New Roman" w:hAnsi="Times New Roman"/>
          <w:sz w:val="24"/>
          <w:szCs w:val="24"/>
          <w:lang w:eastAsia="ar-SA"/>
        </w:rPr>
        <w:t>- обеспечивает своевременность мониторинга реализации программы;</w:t>
      </w:r>
    </w:p>
    <w:p w14:paraId="5E2BADC7" w14:textId="77777777" w:rsidR="00E967DD" w:rsidRPr="00E967DD" w:rsidRDefault="00E967DD" w:rsidP="00E967D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67DD">
        <w:rPr>
          <w:rFonts w:ascii="Times New Roman" w:eastAsia="Times New Roman" w:hAnsi="Times New Roman"/>
          <w:sz w:val="24"/>
          <w:szCs w:val="24"/>
          <w:lang w:eastAsia="ar-SA"/>
        </w:rPr>
        <w:t>- вносит изменения в программу в части изменения (дополнения)исключения мероприятий программы и их показателей на текущий финансовый год или на оставшийся срок реализации программы;</w:t>
      </w:r>
    </w:p>
    <w:p w14:paraId="4CB6964A" w14:textId="77777777" w:rsidR="00E967DD" w:rsidRPr="00E967DD" w:rsidRDefault="00E967DD" w:rsidP="00E967D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67DD">
        <w:rPr>
          <w:rFonts w:ascii="Times New Roman" w:eastAsia="Times New Roman" w:hAnsi="Times New Roman"/>
          <w:sz w:val="24"/>
          <w:szCs w:val="24"/>
          <w:lang w:eastAsia="ar-SA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14:paraId="13B07D69" w14:textId="77777777" w:rsidR="00E967DD" w:rsidRPr="00E967DD" w:rsidRDefault="00E967DD" w:rsidP="00E967D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67DD">
        <w:rPr>
          <w:rFonts w:ascii="Times New Roman" w:eastAsia="Times New Roman" w:hAnsi="Times New Roman"/>
          <w:sz w:val="24"/>
          <w:szCs w:val="24"/>
          <w:lang w:eastAsia="ar-SA"/>
        </w:rPr>
        <w:t>- применяет индекс потребительских цен при корректировке программы при формировании бюджета муниципального образования на очередной финансовый год.</w:t>
      </w:r>
    </w:p>
    <w:p w14:paraId="74C7E787" w14:textId="77777777" w:rsidR="00E967DD" w:rsidRPr="00E967DD" w:rsidRDefault="00E967DD" w:rsidP="00E967D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67DD">
        <w:rPr>
          <w:rFonts w:ascii="Times New Roman" w:eastAsia="Times New Roman" w:hAnsi="Times New Roman"/>
          <w:sz w:val="24"/>
          <w:szCs w:val="24"/>
          <w:lang w:eastAsia="ar-SA"/>
        </w:rPr>
        <w:t>К внутренним рискам относятся:</w:t>
      </w:r>
    </w:p>
    <w:p w14:paraId="340A23B3" w14:textId="77777777" w:rsidR="00E967DD" w:rsidRPr="00E967DD" w:rsidRDefault="00E967DD" w:rsidP="00E967D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67DD">
        <w:rPr>
          <w:rFonts w:ascii="Times New Roman" w:eastAsia="Times New Roman" w:hAnsi="Times New Roman"/>
          <w:sz w:val="24"/>
          <w:szCs w:val="24"/>
          <w:lang w:eastAsia="ar-SA"/>
        </w:rPr>
        <w:t xml:space="preserve">- риск </w:t>
      </w:r>
      <w:proofErr w:type="gramStart"/>
      <w:r w:rsidRPr="00E967DD">
        <w:rPr>
          <w:rFonts w:ascii="Times New Roman" w:eastAsia="Times New Roman" w:hAnsi="Times New Roman"/>
          <w:sz w:val="24"/>
          <w:szCs w:val="24"/>
          <w:lang w:eastAsia="ar-SA"/>
        </w:rPr>
        <w:t>не достижения</w:t>
      </w:r>
      <w:proofErr w:type="gramEnd"/>
      <w:r w:rsidRPr="00E967DD">
        <w:rPr>
          <w:rFonts w:ascii="Times New Roman" w:eastAsia="Times New Roman" w:hAnsi="Times New Roman"/>
          <w:sz w:val="24"/>
          <w:szCs w:val="24"/>
          <w:lang w:eastAsia="ar-SA"/>
        </w:rPr>
        <w:t xml:space="preserve"> запланированных результатов.</w:t>
      </w:r>
    </w:p>
    <w:p w14:paraId="04085509" w14:textId="77777777" w:rsidR="00E967DD" w:rsidRPr="00E967DD" w:rsidRDefault="00E967DD" w:rsidP="00E967D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67D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выполнения.</w:t>
      </w:r>
    </w:p>
    <w:p w14:paraId="4EB2E6ED" w14:textId="77777777" w:rsidR="00E967DD" w:rsidRPr="00E967DD" w:rsidRDefault="00E967DD" w:rsidP="00E967D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432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F68A99E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14:paraId="7D3FF6B9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14:paraId="3C3CBD28" w14:textId="7518D81A" w:rsidR="008B5A34" w:rsidRPr="008B5A34" w:rsidRDefault="008B5A34" w:rsidP="008B5A34">
      <w:pPr>
        <w:pStyle w:val="a9"/>
        <w:numPr>
          <w:ilvl w:val="0"/>
          <w:numId w:val="4"/>
        </w:numPr>
        <w:tabs>
          <w:tab w:val="left" w:pos="1500"/>
        </w:tabs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8B5A34">
        <w:rPr>
          <w:rFonts w:ascii="Times New Roman" w:eastAsia="Times New Roman" w:hAnsi="Times New Roman"/>
          <w:b/>
          <w:sz w:val="24"/>
          <w:szCs w:val="24"/>
        </w:rPr>
        <w:t>Ожидаемые конечные результаты реализации </w:t>
      </w:r>
      <w:bookmarkStart w:id="1" w:name="YANDEX_253"/>
      <w:bookmarkEnd w:id="1"/>
      <w:r w:rsidRPr="008B5A34">
        <w:rPr>
          <w:rFonts w:ascii="Times New Roman" w:eastAsia="Times New Roman" w:hAnsi="Times New Roman"/>
          <w:b/>
          <w:sz w:val="24"/>
          <w:szCs w:val="24"/>
        </w:rPr>
        <w:t>программы</w:t>
      </w:r>
    </w:p>
    <w:p w14:paraId="01316CEB" w14:textId="77777777" w:rsidR="008B5A34" w:rsidRPr="00BD4A0B" w:rsidRDefault="008B5A34" w:rsidP="008B5A34">
      <w:pPr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D4A0B">
        <w:rPr>
          <w:rFonts w:ascii="Times New Roman" w:eastAsiaTheme="minorHAnsi" w:hAnsi="Times New Roman"/>
          <w:color w:val="000000"/>
          <w:sz w:val="24"/>
          <w:szCs w:val="24"/>
        </w:rPr>
        <w:t xml:space="preserve">Реализация Программы обеспечит развитие и совершенствование муниципальной службы, создание целостной системы управления муниципальной службой, повышение эффективности служебной деятельности муниципальных служащих администрации муниципального образования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Громовское </w:t>
      </w:r>
      <w:r w:rsidRPr="00BD4A0B">
        <w:rPr>
          <w:rFonts w:ascii="Times New Roman" w:eastAsiaTheme="minorHAnsi" w:hAnsi="Times New Roman"/>
          <w:color w:val="000000"/>
          <w:sz w:val="24"/>
          <w:szCs w:val="24"/>
        </w:rPr>
        <w:t xml:space="preserve">сельское поселение и как следствие, повышение качества предоставления муниципальных услуг гражданам и организациям муниципального образования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Громовское </w:t>
      </w:r>
      <w:r w:rsidRPr="00BD4A0B">
        <w:rPr>
          <w:rFonts w:ascii="Times New Roman" w:eastAsiaTheme="minorHAnsi" w:hAnsi="Times New Roman"/>
          <w:color w:val="000000"/>
          <w:sz w:val="24"/>
          <w:szCs w:val="24"/>
        </w:rPr>
        <w:t xml:space="preserve">сельское поселение. </w:t>
      </w:r>
    </w:p>
    <w:p w14:paraId="602C2E7D" w14:textId="77777777" w:rsidR="008B5A34" w:rsidRPr="00BD4A0B" w:rsidRDefault="008B5A34" w:rsidP="008B5A34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D4A0B">
        <w:rPr>
          <w:rFonts w:ascii="Times New Roman" w:eastAsia="Times New Roman" w:hAnsi="Times New Roman"/>
          <w:sz w:val="24"/>
          <w:szCs w:val="24"/>
        </w:rPr>
        <w:t xml:space="preserve">Отчеты о реализации муниципальной программы предоставляются по формам </w:t>
      </w:r>
      <w:proofErr w:type="gramStart"/>
      <w:r w:rsidRPr="00BD4A0B">
        <w:rPr>
          <w:rFonts w:ascii="Times New Roman" w:eastAsia="Times New Roman" w:hAnsi="Times New Roman"/>
          <w:sz w:val="24"/>
          <w:szCs w:val="24"/>
        </w:rPr>
        <w:t>согласно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D4A0B">
        <w:rPr>
          <w:rFonts w:ascii="Times New Roman" w:eastAsia="Times New Roman" w:hAnsi="Times New Roman"/>
          <w:sz w:val="24"/>
          <w:szCs w:val="24"/>
        </w:rPr>
        <w:t>таблицы</w:t>
      </w:r>
      <w:proofErr w:type="gramEnd"/>
      <w:r w:rsidRPr="00BD4A0B">
        <w:rPr>
          <w:rFonts w:ascii="Times New Roman" w:eastAsia="Times New Roman" w:hAnsi="Times New Roman"/>
          <w:sz w:val="24"/>
          <w:szCs w:val="24"/>
        </w:rPr>
        <w:t xml:space="preserve"> 3.</w:t>
      </w:r>
    </w:p>
    <w:p w14:paraId="19E91FBB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14:paraId="1F72FA9D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sectPr w:rsidR="00BD4A0B" w:rsidRPr="00BD4A0B" w:rsidSect="00DE70D6">
          <w:headerReference w:type="even" r:id="rId10"/>
          <w:headerReference w:type="default" r:id="rId11"/>
          <w:pgSz w:w="11906" w:h="16838"/>
          <w:pgMar w:top="0" w:right="851" w:bottom="851" w:left="1701" w:header="709" w:footer="709" w:gutter="0"/>
          <w:cols w:space="708"/>
          <w:docGrid w:linePitch="360"/>
        </w:sectPr>
      </w:pPr>
    </w:p>
    <w:p w14:paraId="19051CEC" w14:textId="77777777" w:rsidR="00BD4A0B" w:rsidRPr="00BD4A0B" w:rsidRDefault="00BD4A0B" w:rsidP="00BD4A0B">
      <w:pPr>
        <w:spacing w:after="0" w:line="240" w:lineRule="auto"/>
        <w:jc w:val="right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</w:rPr>
        <w:lastRenderedPageBreak/>
        <w:t>Таблица</w:t>
      </w:r>
      <w:r w:rsidRPr="00BD4A0B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 1</w:t>
      </w:r>
    </w:p>
    <w:p w14:paraId="743352F0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Целевые показатели</w:t>
      </w:r>
    </w:p>
    <w:p w14:paraId="7001ACC8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Муниципальной Программы</w:t>
      </w:r>
    </w:p>
    <w:p w14:paraId="0B4E6E91" w14:textId="5C785616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«Развитие муниципальной службы в </w:t>
      </w:r>
      <w:r w:rsidR="002F2D3A">
        <w:rPr>
          <w:rFonts w:ascii="Times New Roman" w:eastAsia="Times New Roman" w:hAnsi="Times New Roman"/>
          <w:b/>
          <w:sz w:val="24"/>
          <w:szCs w:val="24"/>
          <w:lang w:eastAsia="ru-RU"/>
        </w:rPr>
        <w:t>МО</w:t>
      </w:r>
      <w:r w:rsidRPr="00BD4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3370B">
        <w:rPr>
          <w:rFonts w:ascii="Times New Roman" w:eastAsia="Times New Roman" w:hAnsi="Times New Roman"/>
          <w:b/>
          <w:sz w:val="24"/>
          <w:szCs w:val="24"/>
          <w:lang w:eastAsia="ru-RU"/>
        </w:rPr>
        <w:t>Громов</w:t>
      </w:r>
      <w:r w:rsidR="002F2D3A">
        <w:rPr>
          <w:rFonts w:ascii="Times New Roman" w:eastAsia="Times New Roman" w:hAnsi="Times New Roman"/>
          <w:b/>
          <w:sz w:val="24"/>
          <w:szCs w:val="24"/>
          <w:lang w:eastAsia="ru-RU"/>
        </w:rPr>
        <w:t>ское</w:t>
      </w:r>
      <w:r w:rsidRPr="00BD4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сельское поселение на 2022-2024 годы»</w:t>
      </w:r>
    </w:p>
    <w:p w14:paraId="5AF47888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2722"/>
        <w:gridCol w:w="2410"/>
        <w:gridCol w:w="2409"/>
        <w:gridCol w:w="2977"/>
      </w:tblGrid>
      <w:tr w:rsidR="004D2FFF" w:rsidRPr="004D2FFF" w14:paraId="0D9FE116" w14:textId="77777777" w:rsidTr="004D2FFF">
        <w:tc>
          <w:tcPr>
            <w:tcW w:w="817" w:type="dxa"/>
            <w:vMerge w:val="restart"/>
            <w:shd w:val="clear" w:color="auto" w:fill="auto"/>
          </w:tcPr>
          <w:p w14:paraId="6FC0DAA9" w14:textId="77777777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</w:t>
            </w:r>
          </w:p>
          <w:p w14:paraId="54917CC1" w14:textId="77777777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6C6BDF96" w14:textId="345221D8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Наименование целевого показателя муниципальной программы</w:t>
            </w:r>
          </w:p>
        </w:tc>
        <w:tc>
          <w:tcPr>
            <w:tcW w:w="2722" w:type="dxa"/>
            <w:vMerge w:val="restart"/>
            <w:shd w:val="clear" w:color="auto" w:fill="auto"/>
          </w:tcPr>
          <w:p w14:paraId="016D77C8" w14:textId="77777777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5F98D18D" w14:textId="77777777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Значение целевых показателей</w:t>
            </w:r>
          </w:p>
        </w:tc>
      </w:tr>
      <w:tr w:rsidR="004D2FFF" w:rsidRPr="004D2FFF" w14:paraId="46573250" w14:textId="77777777" w:rsidTr="004D2FFF">
        <w:tc>
          <w:tcPr>
            <w:tcW w:w="817" w:type="dxa"/>
            <w:vMerge/>
            <w:shd w:val="clear" w:color="auto" w:fill="auto"/>
          </w:tcPr>
          <w:p w14:paraId="498AAE75" w14:textId="77777777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68539173" w14:textId="77777777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68FFC589" w14:textId="77777777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374A1407" w14:textId="77777777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 итогам</w:t>
            </w:r>
          </w:p>
          <w:p w14:paraId="2FEF22AA" w14:textId="08021A1D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первого года реализации</w:t>
            </w:r>
          </w:p>
          <w:p w14:paraId="0411B099" w14:textId="77777777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35B09315" w14:textId="77777777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 итогам </w:t>
            </w:r>
          </w:p>
          <w:p w14:paraId="52075AA1" w14:textId="36AAF612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второго года реализации </w:t>
            </w:r>
          </w:p>
        </w:tc>
        <w:tc>
          <w:tcPr>
            <w:tcW w:w="2977" w:type="dxa"/>
            <w:shd w:val="clear" w:color="auto" w:fill="auto"/>
          </w:tcPr>
          <w:p w14:paraId="7F2CAFB2" w14:textId="77777777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 итогам </w:t>
            </w:r>
          </w:p>
          <w:p w14:paraId="705D3E5D" w14:textId="77777777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третьего года реализации</w:t>
            </w:r>
          </w:p>
        </w:tc>
      </w:tr>
      <w:tr w:rsidR="00BD4A0B" w:rsidRPr="004D2FFF" w14:paraId="08E9ABA8" w14:textId="77777777" w:rsidTr="004D2FFF">
        <w:tc>
          <w:tcPr>
            <w:tcW w:w="14312" w:type="dxa"/>
            <w:gridSpan w:val="6"/>
            <w:shd w:val="clear" w:color="auto" w:fill="auto"/>
          </w:tcPr>
          <w:p w14:paraId="1A31F0A5" w14:textId="77777777" w:rsidR="00BD4A0B" w:rsidRPr="004D2FFF" w:rsidRDefault="00BD4A0B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Показатель 1, человек</w:t>
            </w:r>
          </w:p>
        </w:tc>
      </w:tr>
      <w:tr w:rsidR="004D2FFF" w:rsidRPr="004D2FFF" w14:paraId="69EE9A4D" w14:textId="77777777" w:rsidTr="004D2FFF">
        <w:trPr>
          <w:trHeight w:val="315"/>
        </w:trPr>
        <w:tc>
          <w:tcPr>
            <w:tcW w:w="817" w:type="dxa"/>
            <w:vMerge w:val="restart"/>
            <w:shd w:val="clear" w:color="auto" w:fill="auto"/>
          </w:tcPr>
          <w:p w14:paraId="076B0AFA" w14:textId="77777777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3090BC1D" w14:textId="5BE7614B" w:rsidR="004D2FFF" w:rsidRPr="004D2FFF" w:rsidRDefault="004D2FFF" w:rsidP="00BD4A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Количество служащих, прошедших обучение</w:t>
            </w:r>
            <w:r w:rsidR="00BF0DB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повышение квалификации</w:t>
            </w:r>
          </w:p>
        </w:tc>
        <w:tc>
          <w:tcPr>
            <w:tcW w:w="2722" w:type="dxa"/>
            <w:shd w:val="clear" w:color="auto" w:fill="auto"/>
          </w:tcPr>
          <w:p w14:paraId="3B8D6D37" w14:textId="2A6D1BB2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Плановое значение</w:t>
            </w:r>
          </w:p>
        </w:tc>
        <w:tc>
          <w:tcPr>
            <w:tcW w:w="2410" w:type="dxa"/>
            <w:shd w:val="clear" w:color="auto" w:fill="auto"/>
          </w:tcPr>
          <w:p w14:paraId="3BA3B82A" w14:textId="5F55BFC1" w:rsidR="004D2FFF" w:rsidRPr="004D2FFF" w:rsidRDefault="00BF0DB1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14:paraId="12DCED4A" w14:textId="6A4B61F2" w:rsidR="004D2FFF" w:rsidRPr="004D2FFF" w:rsidRDefault="00BF0DB1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14:paraId="4087F50B" w14:textId="75D03FAC" w:rsidR="004D2FFF" w:rsidRPr="004D2FFF" w:rsidRDefault="00BF0DB1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4D2FFF" w:rsidRPr="004D2FFF" w14:paraId="2D46A47A" w14:textId="77777777" w:rsidTr="004D2FFF">
        <w:trPr>
          <w:trHeight w:val="315"/>
        </w:trPr>
        <w:tc>
          <w:tcPr>
            <w:tcW w:w="817" w:type="dxa"/>
            <w:vMerge/>
            <w:shd w:val="clear" w:color="auto" w:fill="auto"/>
          </w:tcPr>
          <w:p w14:paraId="01A27C41" w14:textId="77777777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1857BE4" w14:textId="77777777" w:rsidR="004D2FFF" w:rsidRPr="004D2FFF" w:rsidRDefault="004D2FFF" w:rsidP="00BD4A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14:paraId="08EEAF1A" w14:textId="36CC37D5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фактическое значение</w:t>
            </w:r>
          </w:p>
        </w:tc>
        <w:tc>
          <w:tcPr>
            <w:tcW w:w="2410" w:type="dxa"/>
            <w:shd w:val="clear" w:color="auto" w:fill="auto"/>
          </w:tcPr>
          <w:p w14:paraId="47C02C25" w14:textId="56340756" w:rsidR="004D2FFF" w:rsidRPr="004D2FFF" w:rsidRDefault="00BF0DB1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14:paraId="326A6E05" w14:textId="74F090BF" w:rsidR="004D2FFF" w:rsidRPr="004D2FFF" w:rsidRDefault="008B5A34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14:paraId="380B82D8" w14:textId="7F304680" w:rsidR="004D2FFF" w:rsidRPr="004D2FFF" w:rsidRDefault="008B5A34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BD4A0B" w:rsidRPr="004D2FFF" w14:paraId="62288F2B" w14:textId="77777777" w:rsidTr="004D2FFF">
        <w:tc>
          <w:tcPr>
            <w:tcW w:w="14312" w:type="dxa"/>
            <w:gridSpan w:val="6"/>
            <w:shd w:val="clear" w:color="auto" w:fill="auto"/>
          </w:tcPr>
          <w:p w14:paraId="491FC07E" w14:textId="65006DEF" w:rsidR="00BD4A0B" w:rsidRPr="004D2FFF" w:rsidRDefault="00BD4A0B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Показатель </w:t>
            </w:r>
            <w:r w:rsidR="00BF0DB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процент (%)</w:t>
            </w:r>
          </w:p>
        </w:tc>
      </w:tr>
      <w:tr w:rsidR="004D2FFF" w:rsidRPr="004D2FFF" w14:paraId="25184379" w14:textId="77777777" w:rsidTr="004D2FFF">
        <w:tc>
          <w:tcPr>
            <w:tcW w:w="817" w:type="dxa"/>
            <w:shd w:val="clear" w:color="auto" w:fill="auto"/>
          </w:tcPr>
          <w:p w14:paraId="490945F4" w14:textId="61E8E5AB" w:rsidR="004D2FFF" w:rsidRPr="004D2FFF" w:rsidRDefault="00BF0DB1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="004D2FFF"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03CD799C" w14:textId="481FAD98" w:rsidR="004D2FFF" w:rsidRPr="004D2FFF" w:rsidRDefault="00BF0DB1" w:rsidP="00BD4A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</w:t>
            </w:r>
            <w:r w:rsidR="004D2FFF" w:rsidRPr="004D2FFF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муниципальных служащих, включенных в резерв управленческих кадров, прошедших курсы повышения квалификации</w:t>
            </w:r>
          </w:p>
        </w:tc>
        <w:tc>
          <w:tcPr>
            <w:tcW w:w="2722" w:type="dxa"/>
            <w:shd w:val="clear" w:color="auto" w:fill="auto"/>
          </w:tcPr>
          <w:p w14:paraId="7CBF1296" w14:textId="115835F4" w:rsidR="004D2FFF" w:rsidRPr="004D2FFF" w:rsidRDefault="00BF0DB1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2410" w:type="dxa"/>
            <w:shd w:val="clear" w:color="auto" w:fill="auto"/>
          </w:tcPr>
          <w:p w14:paraId="4938F82E" w14:textId="12ED9308" w:rsidR="004D2FFF" w:rsidRPr="004D2FFF" w:rsidRDefault="00BF0DB1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14:paraId="2995E7EF" w14:textId="712D082D" w:rsidR="004D2FFF" w:rsidRPr="004D2FFF" w:rsidRDefault="00BF0DB1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76EF92E3" w14:textId="736079FC" w:rsidR="004D2FFF" w:rsidRPr="004D2FFF" w:rsidRDefault="00BF0DB1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</w:tbl>
    <w:p w14:paraId="2EE1404A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D7F3528" w14:textId="5C864469" w:rsidR="00C744ED" w:rsidRDefault="00C744ED" w:rsidP="004D2FFF">
      <w:pPr>
        <w:tabs>
          <w:tab w:val="left" w:pos="1500"/>
        </w:tabs>
        <w:rPr>
          <w:rFonts w:ascii="Times New Roman" w:eastAsia="Times New Roman" w:hAnsi="Times New Roman"/>
          <w:sz w:val="24"/>
          <w:szCs w:val="24"/>
        </w:rPr>
      </w:pPr>
    </w:p>
    <w:p w14:paraId="25FB6123" w14:textId="37CA5242" w:rsidR="00BF0DB1" w:rsidRDefault="00BF0DB1" w:rsidP="004D2FFF">
      <w:pPr>
        <w:tabs>
          <w:tab w:val="left" w:pos="1500"/>
        </w:tabs>
        <w:rPr>
          <w:rFonts w:ascii="Times New Roman" w:eastAsia="Times New Roman" w:hAnsi="Times New Roman"/>
          <w:sz w:val="24"/>
          <w:szCs w:val="24"/>
        </w:rPr>
      </w:pPr>
    </w:p>
    <w:p w14:paraId="67C27FF2" w14:textId="2BB35C2E" w:rsidR="00BF0DB1" w:rsidRDefault="00BF0DB1" w:rsidP="004D2FFF">
      <w:pPr>
        <w:tabs>
          <w:tab w:val="left" w:pos="1500"/>
        </w:tabs>
        <w:rPr>
          <w:rFonts w:ascii="Times New Roman" w:eastAsia="Times New Roman" w:hAnsi="Times New Roman"/>
          <w:sz w:val="24"/>
          <w:szCs w:val="24"/>
        </w:rPr>
      </w:pPr>
    </w:p>
    <w:p w14:paraId="1AE40E74" w14:textId="3A0B4564" w:rsidR="00BF0DB1" w:rsidRDefault="00BF0DB1" w:rsidP="004D2FFF">
      <w:pPr>
        <w:tabs>
          <w:tab w:val="left" w:pos="1500"/>
        </w:tabs>
        <w:rPr>
          <w:rFonts w:ascii="Times New Roman" w:eastAsia="Times New Roman" w:hAnsi="Times New Roman"/>
          <w:sz w:val="24"/>
          <w:szCs w:val="24"/>
        </w:rPr>
      </w:pPr>
    </w:p>
    <w:p w14:paraId="5D71F195" w14:textId="77777777" w:rsidR="00BF0DB1" w:rsidRPr="00BD4A0B" w:rsidRDefault="00BF0DB1" w:rsidP="004D2FFF">
      <w:pPr>
        <w:tabs>
          <w:tab w:val="left" w:pos="1500"/>
        </w:tabs>
        <w:rPr>
          <w:rFonts w:ascii="Times New Roman" w:eastAsia="Times New Roman" w:hAnsi="Times New Roman"/>
          <w:sz w:val="24"/>
          <w:szCs w:val="24"/>
        </w:rPr>
      </w:pPr>
    </w:p>
    <w:p w14:paraId="5B23000D" w14:textId="77777777" w:rsidR="00BD4A0B" w:rsidRPr="00BD4A0B" w:rsidRDefault="00BD4A0B" w:rsidP="00BD4A0B">
      <w:pPr>
        <w:tabs>
          <w:tab w:val="left" w:pos="1500"/>
        </w:tabs>
        <w:jc w:val="right"/>
        <w:rPr>
          <w:rFonts w:ascii="Times New Roman" w:eastAsia="Times New Roman" w:hAnsi="Times New Roman"/>
          <w:sz w:val="24"/>
          <w:szCs w:val="24"/>
        </w:rPr>
      </w:pPr>
      <w:r w:rsidRPr="00BD4A0B">
        <w:rPr>
          <w:rFonts w:ascii="Times New Roman" w:eastAsia="Times New Roman" w:hAnsi="Times New Roman"/>
          <w:sz w:val="24"/>
          <w:szCs w:val="24"/>
        </w:rPr>
        <w:t>Таблица 2</w:t>
      </w:r>
    </w:p>
    <w:p w14:paraId="68C5D780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0"/>
          <w:szCs w:val="20"/>
          <w:lang w:eastAsia="ru-RU"/>
        </w:rPr>
      </w:pPr>
      <w:r w:rsidRPr="00BD4A0B">
        <w:rPr>
          <w:rFonts w:ascii="Times New Roman" w:eastAsia="Times New Roman" w:hAnsi="Times New Roman"/>
          <w:b/>
          <w:color w:val="0D0D0D"/>
          <w:sz w:val="20"/>
          <w:szCs w:val="20"/>
          <w:lang w:eastAsia="ru-RU"/>
        </w:rPr>
        <w:t>ПЛАН</w:t>
      </w:r>
    </w:p>
    <w:p w14:paraId="08E92F1B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0"/>
          <w:szCs w:val="20"/>
          <w:lang w:eastAsia="ru-RU"/>
        </w:rPr>
      </w:pPr>
      <w:r w:rsidRPr="00BD4A0B">
        <w:rPr>
          <w:rFonts w:ascii="Times New Roman" w:eastAsia="Times New Roman" w:hAnsi="Times New Roman"/>
          <w:b/>
          <w:color w:val="0D0D0D"/>
          <w:sz w:val="20"/>
          <w:szCs w:val="20"/>
          <w:lang w:eastAsia="ru-RU"/>
        </w:rPr>
        <w:t xml:space="preserve"> РЕАЛИЗАЦИИ МУНИЦИПАЛЬНОЙ ПРОГРАММЫ</w:t>
      </w:r>
    </w:p>
    <w:p w14:paraId="74C0DDF8" w14:textId="2D57E9C0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0"/>
          <w:szCs w:val="20"/>
          <w:lang w:eastAsia="ru-RU"/>
        </w:rPr>
      </w:pPr>
      <w:r w:rsidRPr="00BD4A0B">
        <w:rPr>
          <w:rFonts w:ascii="Times New Roman" w:eastAsia="Times New Roman" w:hAnsi="Times New Roman"/>
          <w:b/>
          <w:color w:val="0D0D0D"/>
          <w:sz w:val="20"/>
          <w:szCs w:val="20"/>
          <w:lang w:eastAsia="ru-RU"/>
        </w:rPr>
        <w:t xml:space="preserve">«РАЗВИТИЕ МУНИЦИПАЛЬНОЙ </w:t>
      </w:r>
      <w:proofErr w:type="gramStart"/>
      <w:r w:rsidRPr="00BD4A0B">
        <w:rPr>
          <w:rFonts w:ascii="Times New Roman" w:eastAsia="Times New Roman" w:hAnsi="Times New Roman"/>
          <w:b/>
          <w:color w:val="0D0D0D"/>
          <w:sz w:val="20"/>
          <w:szCs w:val="20"/>
          <w:lang w:eastAsia="ru-RU"/>
        </w:rPr>
        <w:t>СЛУЖБЫ  В</w:t>
      </w:r>
      <w:proofErr w:type="gramEnd"/>
      <w:r w:rsidRPr="00BD4A0B">
        <w:rPr>
          <w:rFonts w:ascii="Times New Roman" w:eastAsia="Times New Roman" w:hAnsi="Times New Roman"/>
          <w:b/>
          <w:color w:val="0D0D0D"/>
          <w:sz w:val="20"/>
          <w:szCs w:val="20"/>
          <w:lang w:eastAsia="ru-RU"/>
        </w:rPr>
        <w:t xml:space="preserve"> </w:t>
      </w:r>
      <w:r w:rsidR="004D2FFF">
        <w:rPr>
          <w:rFonts w:ascii="Times New Roman" w:eastAsia="Times New Roman" w:hAnsi="Times New Roman"/>
          <w:b/>
          <w:color w:val="0D0D0D"/>
          <w:sz w:val="20"/>
          <w:szCs w:val="20"/>
          <w:lang w:eastAsia="ru-RU"/>
        </w:rPr>
        <w:t>МО</w:t>
      </w:r>
    </w:p>
    <w:p w14:paraId="26107805" w14:textId="7FF55EF9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0"/>
          <w:szCs w:val="20"/>
          <w:lang w:eastAsia="ru-RU"/>
        </w:rPr>
      </w:pPr>
      <w:r w:rsidRPr="00BD4A0B">
        <w:rPr>
          <w:rFonts w:ascii="Times New Roman" w:eastAsia="Times New Roman" w:hAnsi="Times New Roman"/>
          <w:b/>
          <w:color w:val="0D0D0D"/>
          <w:sz w:val="20"/>
          <w:szCs w:val="20"/>
          <w:lang w:eastAsia="ru-RU"/>
        </w:rPr>
        <w:t xml:space="preserve"> </w:t>
      </w:r>
      <w:r w:rsidR="004D2FFF">
        <w:rPr>
          <w:rFonts w:ascii="Times New Roman" w:eastAsia="Times New Roman" w:hAnsi="Times New Roman"/>
          <w:b/>
          <w:color w:val="0D0D0D"/>
          <w:sz w:val="20"/>
          <w:szCs w:val="20"/>
          <w:lang w:eastAsia="ru-RU"/>
        </w:rPr>
        <w:t>ГРОМОВСКОЕ</w:t>
      </w:r>
      <w:r w:rsidRPr="00BD4A0B">
        <w:rPr>
          <w:rFonts w:ascii="Times New Roman" w:eastAsia="Times New Roman" w:hAnsi="Times New Roman"/>
          <w:b/>
          <w:color w:val="0D0D0D"/>
          <w:sz w:val="20"/>
          <w:szCs w:val="20"/>
          <w:lang w:eastAsia="ru-RU"/>
        </w:rPr>
        <w:t xml:space="preserve"> СЕЛЬСКОЕ ПОСЕЛЕНИЕ НА 2022-2024</w:t>
      </w:r>
      <w:r w:rsidR="004D2FFF">
        <w:rPr>
          <w:rFonts w:ascii="Times New Roman" w:eastAsia="Times New Roman" w:hAnsi="Times New Roman"/>
          <w:b/>
          <w:color w:val="0D0D0D"/>
          <w:sz w:val="20"/>
          <w:szCs w:val="20"/>
          <w:lang w:eastAsia="ru-RU"/>
        </w:rPr>
        <w:t xml:space="preserve"> </w:t>
      </w:r>
      <w:r w:rsidRPr="00BD4A0B">
        <w:rPr>
          <w:rFonts w:ascii="Times New Roman" w:eastAsia="Times New Roman" w:hAnsi="Times New Roman"/>
          <w:b/>
          <w:color w:val="0D0D0D"/>
          <w:sz w:val="20"/>
          <w:szCs w:val="20"/>
          <w:lang w:eastAsia="ru-RU"/>
        </w:rPr>
        <w:t>Г»</w:t>
      </w:r>
    </w:p>
    <w:p w14:paraId="60D91448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2268"/>
        <w:gridCol w:w="1984"/>
        <w:gridCol w:w="1418"/>
        <w:gridCol w:w="1276"/>
        <w:gridCol w:w="1134"/>
        <w:gridCol w:w="1134"/>
        <w:gridCol w:w="1417"/>
      </w:tblGrid>
      <w:tr w:rsidR="00BD4A0B" w:rsidRPr="00BD4A0B" w14:paraId="0C54218B" w14:textId="77777777" w:rsidTr="00F37795">
        <w:trPr>
          <w:trHeight w:val="600"/>
        </w:trPr>
        <w:tc>
          <w:tcPr>
            <w:tcW w:w="3545" w:type="dxa"/>
            <w:vMerge w:val="restart"/>
            <w:shd w:val="clear" w:color="auto" w:fill="auto"/>
          </w:tcPr>
          <w:p w14:paraId="02EBFE67" w14:textId="77777777" w:rsidR="00BD4A0B" w:rsidRPr="00BD4A0B" w:rsidRDefault="00BD4A0B" w:rsidP="00BD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28B6CA4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(должность, Ф.И.О.)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29D3A467" w14:textId="10B3DCAF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 реализации</w:t>
            </w:r>
          </w:p>
          <w:p w14:paraId="3756BF36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5"/>
            <w:shd w:val="clear" w:color="auto" w:fill="auto"/>
          </w:tcPr>
          <w:p w14:paraId="15F25283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 расходов</w:t>
            </w:r>
            <w:proofErr w:type="gramEnd"/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ценах  соответствующих  лет)</w:t>
            </w:r>
          </w:p>
        </w:tc>
      </w:tr>
      <w:tr w:rsidR="00BD4A0B" w:rsidRPr="00BD4A0B" w14:paraId="3073F3AB" w14:textId="77777777" w:rsidTr="00F37795">
        <w:trPr>
          <w:cantSplit/>
          <w:trHeight w:val="1515"/>
        </w:trPr>
        <w:tc>
          <w:tcPr>
            <w:tcW w:w="3545" w:type="dxa"/>
            <w:vMerge/>
            <w:shd w:val="clear" w:color="auto" w:fill="auto"/>
          </w:tcPr>
          <w:p w14:paraId="12977C95" w14:textId="77777777" w:rsidR="00BD4A0B" w:rsidRPr="00BD4A0B" w:rsidRDefault="00BD4A0B" w:rsidP="00BD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893249D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textDirection w:val="btLr"/>
          </w:tcPr>
          <w:p w14:paraId="1FF075A0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6DD45C0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51C9D3A8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 бюджет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46C9A601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 бюджет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40F24343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14:paraId="290B4572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 источники</w:t>
            </w:r>
            <w:proofErr w:type="gramEnd"/>
          </w:p>
        </w:tc>
      </w:tr>
      <w:tr w:rsidR="00BD4A0B" w:rsidRPr="00BD4A0B" w14:paraId="513E8FEB" w14:textId="77777777" w:rsidTr="00F37795">
        <w:trPr>
          <w:cantSplit/>
          <w:trHeight w:val="295"/>
        </w:trPr>
        <w:tc>
          <w:tcPr>
            <w:tcW w:w="3545" w:type="dxa"/>
            <w:shd w:val="clear" w:color="auto" w:fill="auto"/>
          </w:tcPr>
          <w:p w14:paraId="6B57A502" w14:textId="77777777" w:rsidR="00BD4A0B" w:rsidRPr="00BD4A0B" w:rsidRDefault="00BD4A0B" w:rsidP="00BD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1C623F48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002262E2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423834A5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01486ECB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52CF233C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6F878532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14:paraId="3D0DB0A5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BD4A0B" w:rsidRPr="00BD4A0B" w14:paraId="3092D25A" w14:textId="77777777" w:rsidTr="00F37795">
        <w:trPr>
          <w:cantSplit/>
          <w:trHeight w:val="303"/>
        </w:trPr>
        <w:tc>
          <w:tcPr>
            <w:tcW w:w="3545" w:type="dxa"/>
            <w:vMerge w:val="restart"/>
            <w:shd w:val="clear" w:color="auto" w:fill="auto"/>
          </w:tcPr>
          <w:p w14:paraId="68240C60" w14:textId="1769E53A" w:rsidR="00BD4A0B" w:rsidRPr="00BD4A0B" w:rsidRDefault="0028341E" w:rsidP="00BD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3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9FBAF31" w14:textId="38CDD09D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специалист </w:t>
            </w:r>
            <w:r w:rsidR="004D2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делопроизводству</w:t>
            </w:r>
          </w:p>
        </w:tc>
        <w:tc>
          <w:tcPr>
            <w:tcW w:w="1984" w:type="dxa"/>
            <w:shd w:val="clear" w:color="auto" w:fill="auto"/>
          </w:tcPr>
          <w:p w14:paraId="577CCF5A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14:paraId="6A2BA6C1" w14:textId="04DDDFA3" w:rsidR="00BD4A0B" w:rsidRPr="00BD4A0B" w:rsidRDefault="00BF0DB1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  <w:r w:rsidR="00BD4A0B"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76" w:type="dxa"/>
            <w:shd w:val="clear" w:color="auto" w:fill="auto"/>
          </w:tcPr>
          <w:p w14:paraId="27A92C02" w14:textId="7C82C03A" w:rsidR="00BD4A0B" w:rsidRPr="00BD4A0B" w:rsidRDefault="00BF0DB1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35,125</w:t>
            </w:r>
          </w:p>
        </w:tc>
        <w:tc>
          <w:tcPr>
            <w:tcW w:w="1134" w:type="dxa"/>
            <w:shd w:val="clear" w:color="auto" w:fill="auto"/>
          </w:tcPr>
          <w:p w14:paraId="2009FFCD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AA7225B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8DDD074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4A0B" w:rsidRPr="00BD4A0B" w14:paraId="19ECDAA6" w14:textId="77777777" w:rsidTr="00F37795">
        <w:trPr>
          <w:cantSplit/>
          <w:trHeight w:val="303"/>
        </w:trPr>
        <w:tc>
          <w:tcPr>
            <w:tcW w:w="3545" w:type="dxa"/>
            <w:vMerge/>
            <w:shd w:val="clear" w:color="auto" w:fill="auto"/>
          </w:tcPr>
          <w:p w14:paraId="0B9C82DE" w14:textId="77777777" w:rsidR="00BD4A0B" w:rsidRPr="00BD4A0B" w:rsidRDefault="00BD4A0B" w:rsidP="00BD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E552CA8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749EF0BC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14:paraId="108655FC" w14:textId="5B85A153" w:rsidR="00BD4A0B" w:rsidRPr="00BD4A0B" w:rsidRDefault="008B5A34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41,451</w:t>
            </w:r>
          </w:p>
        </w:tc>
        <w:tc>
          <w:tcPr>
            <w:tcW w:w="1276" w:type="dxa"/>
            <w:shd w:val="clear" w:color="auto" w:fill="auto"/>
          </w:tcPr>
          <w:p w14:paraId="0C9D576D" w14:textId="4F63188A" w:rsidR="00BD4A0B" w:rsidRPr="00BD4A0B" w:rsidRDefault="008B5A34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41,451</w:t>
            </w:r>
          </w:p>
        </w:tc>
        <w:tc>
          <w:tcPr>
            <w:tcW w:w="1134" w:type="dxa"/>
            <w:shd w:val="clear" w:color="auto" w:fill="auto"/>
          </w:tcPr>
          <w:p w14:paraId="0B2FB0E4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FA1C876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C942219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4A0B" w:rsidRPr="00BD4A0B" w14:paraId="520247E0" w14:textId="77777777" w:rsidTr="00F37795">
        <w:trPr>
          <w:cantSplit/>
          <w:trHeight w:val="929"/>
        </w:trPr>
        <w:tc>
          <w:tcPr>
            <w:tcW w:w="3545" w:type="dxa"/>
            <w:vMerge/>
            <w:shd w:val="clear" w:color="auto" w:fill="auto"/>
          </w:tcPr>
          <w:p w14:paraId="2E8CC34F" w14:textId="77777777" w:rsidR="00BD4A0B" w:rsidRPr="00BD4A0B" w:rsidRDefault="00BD4A0B" w:rsidP="00BD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92D7F98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1184D884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shd w:val="clear" w:color="auto" w:fill="auto"/>
          </w:tcPr>
          <w:p w14:paraId="307301D1" w14:textId="1CEB17C9" w:rsidR="00BD4A0B" w:rsidRPr="00BD4A0B" w:rsidRDefault="004D2FFF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BD4A0B"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7197BCD" w14:textId="02678A5D" w:rsidR="00BD4A0B" w:rsidRPr="00BD4A0B" w:rsidRDefault="004D2FFF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BD4A0B"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7AF4F40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B8013AE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5B7FD459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4A0B" w:rsidRPr="00BD4A0B" w14:paraId="10B63E89" w14:textId="77777777" w:rsidTr="00F37795">
        <w:trPr>
          <w:cantSplit/>
          <w:trHeight w:val="929"/>
        </w:trPr>
        <w:tc>
          <w:tcPr>
            <w:tcW w:w="3545" w:type="dxa"/>
            <w:shd w:val="clear" w:color="auto" w:fill="auto"/>
          </w:tcPr>
          <w:p w14:paraId="3C8C4BA5" w14:textId="1B1DE3EB" w:rsidR="00BD4A0B" w:rsidRPr="00BD4A0B" w:rsidRDefault="00BD4A0B" w:rsidP="00BD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2268" w:type="dxa"/>
            <w:shd w:val="clear" w:color="auto" w:fill="auto"/>
          </w:tcPr>
          <w:p w14:paraId="6D3EC8AA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1CA505CA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418" w:type="dxa"/>
            <w:shd w:val="clear" w:color="auto" w:fill="auto"/>
          </w:tcPr>
          <w:p w14:paraId="01DBDCBF" w14:textId="7E9E670F" w:rsidR="00BD4A0B" w:rsidRPr="00BD4A0B" w:rsidRDefault="008B5A34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126,576</w:t>
            </w:r>
          </w:p>
        </w:tc>
        <w:tc>
          <w:tcPr>
            <w:tcW w:w="1276" w:type="dxa"/>
            <w:shd w:val="clear" w:color="auto" w:fill="auto"/>
          </w:tcPr>
          <w:p w14:paraId="6AB02E00" w14:textId="22564470" w:rsidR="00BD4A0B" w:rsidRPr="00BD4A0B" w:rsidRDefault="008B5A34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126,576</w:t>
            </w:r>
          </w:p>
        </w:tc>
        <w:tc>
          <w:tcPr>
            <w:tcW w:w="1134" w:type="dxa"/>
            <w:shd w:val="clear" w:color="auto" w:fill="auto"/>
          </w:tcPr>
          <w:p w14:paraId="03E1B310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49F1700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66421897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A89D3E7" w14:textId="77777777" w:rsidR="00BD4A0B" w:rsidRPr="00BD4A0B" w:rsidRDefault="00BD4A0B" w:rsidP="00BD4A0B">
      <w:pPr>
        <w:tabs>
          <w:tab w:val="left" w:pos="1500"/>
        </w:tabs>
        <w:rPr>
          <w:rFonts w:ascii="Times New Roman" w:eastAsia="Times New Roman" w:hAnsi="Times New Roman"/>
          <w:b/>
          <w:sz w:val="28"/>
          <w:szCs w:val="28"/>
        </w:rPr>
        <w:sectPr w:rsidR="00BD4A0B" w:rsidRPr="00BD4A0B" w:rsidSect="00DE70D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795CE702" w14:textId="476FBD01" w:rsidR="00BD4A0B" w:rsidRDefault="00BD4A0B" w:rsidP="00BD4A0B">
      <w:pPr>
        <w:keepNext/>
        <w:keepLines/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14:paraId="24B2B1E5" w14:textId="77777777" w:rsidR="004D2FFF" w:rsidRPr="00BD4A0B" w:rsidRDefault="004D2FFF" w:rsidP="00BD4A0B">
      <w:pPr>
        <w:keepNext/>
        <w:keepLines/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14:paraId="7C173407" w14:textId="77777777" w:rsidR="00BD4A0B" w:rsidRPr="00BD4A0B" w:rsidRDefault="00BD4A0B" w:rsidP="00BD4A0B">
      <w:pPr>
        <w:keepNext/>
        <w:keepLines/>
        <w:spacing w:line="240" w:lineRule="auto"/>
        <w:ind w:firstLine="708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Таблица 3</w:t>
      </w:r>
    </w:p>
    <w:p w14:paraId="2133FDEF" w14:textId="77777777" w:rsidR="00BD4A0B" w:rsidRPr="00BD4A0B" w:rsidRDefault="00BD4A0B" w:rsidP="00BD4A0B">
      <w:pPr>
        <w:keepNext/>
        <w:keepLines/>
        <w:spacing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</w:t>
      </w:r>
    </w:p>
    <w:p w14:paraId="62A18A5F" w14:textId="1D3C2FDA" w:rsidR="00BD4A0B" w:rsidRPr="00BD4A0B" w:rsidRDefault="00BD4A0B" w:rsidP="00BD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ходе реализации, финансировании мероприятий муниципальной программы «Развитие муниципальной службы в </w:t>
      </w:r>
      <w:r w:rsidR="004D2FFF">
        <w:rPr>
          <w:rFonts w:ascii="Times New Roman" w:eastAsia="Times New Roman" w:hAnsi="Times New Roman"/>
          <w:b/>
          <w:sz w:val="24"/>
          <w:szCs w:val="24"/>
          <w:lang w:eastAsia="ru-RU"/>
        </w:rPr>
        <w:t>МО</w:t>
      </w:r>
      <w:r w:rsidRPr="00BD4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D2F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Громовское </w:t>
      </w:r>
      <w:r w:rsidRPr="00BD4A0B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сельское поселение на 2022-2024 годы»</w:t>
      </w:r>
    </w:p>
    <w:p w14:paraId="6A464277" w14:textId="77777777" w:rsidR="00BD4A0B" w:rsidRPr="00BD4A0B" w:rsidRDefault="00BD4A0B" w:rsidP="00BD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70B4E9" w14:textId="77777777" w:rsidR="00BD4A0B" w:rsidRPr="00BD4A0B" w:rsidRDefault="00BD4A0B" w:rsidP="00BD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1. Выполнение плана мероприятий</w:t>
      </w:r>
    </w:p>
    <w:p w14:paraId="12D914C8" w14:textId="77777777" w:rsidR="00BD4A0B" w:rsidRPr="00BD4A0B" w:rsidRDefault="00BD4A0B" w:rsidP="00BD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BD4A0B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(ежеквартально нарастающим итогом)</w:t>
      </w:r>
    </w:p>
    <w:p w14:paraId="2CFEF0BC" w14:textId="77777777" w:rsidR="00BD4A0B" w:rsidRPr="00BD4A0B" w:rsidRDefault="00BD4A0B" w:rsidP="00BD4A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6618FD" w14:textId="77777777" w:rsidR="00BD4A0B" w:rsidRPr="00BD4A0B" w:rsidRDefault="00BD4A0B" w:rsidP="00BD4A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за период ______________________</w:t>
      </w:r>
    </w:p>
    <w:p w14:paraId="26D980B2" w14:textId="77777777" w:rsidR="00BD4A0B" w:rsidRPr="00BD4A0B" w:rsidRDefault="00BD4A0B" w:rsidP="00BD4A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276"/>
        <w:gridCol w:w="1559"/>
        <w:gridCol w:w="1985"/>
        <w:gridCol w:w="2268"/>
        <w:gridCol w:w="2551"/>
      </w:tblGrid>
      <w:tr w:rsidR="00BD4A0B" w:rsidRPr="00BD4A0B" w14:paraId="199E181B" w14:textId="77777777" w:rsidTr="00F37795">
        <w:trPr>
          <w:trHeight w:val="8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FDE4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№ строки</w:t>
            </w:r>
          </w:p>
          <w:p w14:paraId="695AC368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53BC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Наименование плановых мероприятий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2843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Финансирование мероприятий - всего и с выделением источников финансирования</w:t>
            </w:r>
          </w:p>
          <w:p w14:paraId="142991CC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F177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BD4A0B" w:rsidRPr="00BD4A0B" w14:paraId="72C35515" w14:textId="77777777" w:rsidTr="00F37795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8E49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757D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16A0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планируемое</w:t>
            </w:r>
          </w:p>
          <w:p w14:paraId="025AC648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на текущий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5693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фактическое</w:t>
            </w:r>
          </w:p>
          <w:p w14:paraId="03873BDF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84CB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4A0B" w:rsidRPr="00BD4A0B" w14:paraId="7CC85DC2" w14:textId="77777777" w:rsidTr="00F37795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F1DA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0F57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3999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76E0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567B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14:paraId="2DC1DAB5" w14:textId="77777777" w:rsidR="00BD4A0B" w:rsidRPr="00BD4A0B" w:rsidRDefault="00BD4A0B" w:rsidP="00BD4A0B">
      <w:pPr>
        <w:rPr>
          <w:rFonts w:asciiTheme="minorHAnsi" w:eastAsiaTheme="minorHAnsi" w:hAnsiTheme="minorHAnsi" w:cstheme="minorBidi"/>
        </w:rPr>
      </w:pPr>
    </w:p>
    <w:p w14:paraId="00F015B8" w14:textId="77777777" w:rsidR="00BD4A0B" w:rsidRPr="00BD4A0B" w:rsidRDefault="00BD4A0B" w:rsidP="00BD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7DDDA8" w14:textId="77777777" w:rsidR="00BD4A0B" w:rsidRPr="00BD4A0B" w:rsidRDefault="00BD4A0B" w:rsidP="00BD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2. Достижение целевых показателей</w:t>
      </w:r>
    </w:p>
    <w:p w14:paraId="18AD3726" w14:textId="77777777" w:rsidR="00BD4A0B" w:rsidRPr="00BD4A0B" w:rsidRDefault="00BD4A0B" w:rsidP="00BD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BD4A0B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(ежегодно нарастающим итогом)</w:t>
      </w:r>
    </w:p>
    <w:p w14:paraId="482965DD" w14:textId="77777777" w:rsidR="00BD4A0B" w:rsidRPr="00BD4A0B" w:rsidRDefault="00BD4A0B" w:rsidP="00BD4A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35A231" w14:textId="77777777" w:rsidR="00BD4A0B" w:rsidRPr="00BD4A0B" w:rsidRDefault="00BD4A0B" w:rsidP="00BD4A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за период _______________________</w:t>
      </w:r>
    </w:p>
    <w:p w14:paraId="5F9C1E4C" w14:textId="77777777" w:rsidR="00BD4A0B" w:rsidRPr="00BD4A0B" w:rsidRDefault="00BD4A0B" w:rsidP="00BD4A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276"/>
        <w:gridCol w:w="1701"/>
        <w:gridCol w:w="1418"/>
        <w:gridCol w:w="1701"/>
        <w:gridCol w:w="1984"/>
        <w:gridCol w:w="1843"/>
      </w:tblGrid>
      <w:tr w:rsidR="00BD4A0B" w:rsidRPr="00BD4A0B" w14:paraId="7D594E27" w14:textId="77777777" w:rsidTr="00F37795">
        <w:trPr>
          <w:trHeight w:val="4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240D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№ строки</w:t>
            </w:r>
          </w:p>
          <w:p w14:paraId="41CAC36A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984C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5D79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B7D5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BD4A0B" w:rsidRPr="00BD4A0B" w14:paraId="2679AAFD" w14:textId="77777777" w:rsidTr="00F37795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1E09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2074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CC2B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7926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планируемое</w:t>
            </w:r>
          </w:p>
          <w:p w14:paraId="766F4D04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на текущий 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84B8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фактическое за отчетный период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60D6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процент выполнения</w:t>
            </w:r>
          </w:p>
        </w:tc>
      </w:tr>
      <w:tr w:rsidR="00BD4A0B" w:rsidRPr="00BD4A0B" w14:paraId="33A0E5F3" w14:textId="77777777" w:rsidTr="00F37795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7D0F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776C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554E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80D3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29A6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76AF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BD4A0B" w:rsidRPr="00BD4A0B" w14:paraId="1691A812" w14:textId="77777777" w:rsidTr="00F37795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74F8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1...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11D3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D3A7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54DB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2F53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4DDB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6CE98863" w14:textId="77777777" w:rsidR="00BD4A0B" w:rsidRPr="00BD4A0B" w:rsidRDefault="00BD4A0B" w:rsidP="00BD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22339A" w14:textId="77777777" w:rsidR="00BD4A0B" w:rsidRPr="00BD4A0B" w:rsidRDefault="00BD4A0B" w:rsidP="00BD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227BAD" w14:textId="77777777" w:rsidR="00BD4A0B" w:rsidRPr="00BD4A0B" w:rsidRDefault="00BD4A0B" w:rsidP="00BD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C5F499" w14:textId="77777777" w:rsidR="00364130" w:rsidRPr="00E46858" w:rsidRDefault="00364130" w:rsidP="00C66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364130" w:rsidRPr="00E46858" w:rsidSect="00DE70D6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3ABFA" w14:textId="77777777" w:rsidR="00DE70D6" w:rsidRDefault="00DE70D6">
      <w:pPr>
        <w:spacing w:after="0" w:line="240" w:lineRule="auto"/>
      </w:pPr>
      <w:r>
        <w:separator/>
      </w:r>
    </w:p>
  </w:endnote>
  <w:endnote w:type="continuationSeparator" w:id="0">
    <w:p w14:paraId="68F087C5" w14:textId="77777777" w:rsidR="00DE70D6" w:rsidRDefault="00DE7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5CE32" w14:textId="77777777" w:rsidR="00DE70D6" w:rsidRDefault="00DE70D6">
      <w:pPr>
        <w:spacing w:after="0" w:line="240" w:lineRule="auto"/>
      </w:pPr>
      <w:r>
        <w:separator/>
      </w:r>
    </w:p>
  </w:footnote>
  <w:footnote w:type="continuationSeparator" w:id="0">
    <w:p w14:paraId="7C0F7E37" w14:textId="77777777" w:rsidR="00DE70D6" w:rsidRDefault="00DE7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38B7D" w14:textId="77777777" w:rsidR="001B1102" w:rsidRDefault="00EA1910" w:rsidP="009E358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576B2E53" w14:textId="77777777" w:rsidR="001B1102" w:rsidRDefault="001B110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A114E" w14:textId="77777777" w:rsidR="001B1102" w:rsidRDefault="001B110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4426C"/>
    <w:multiLevelType w:val="hybridMultilevel"/>
    <w:tmpl w:val="80D87886"/>
    <w:lvl w:ilvl="0" w:tplc="C71862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0F43079"/>
    <w:multiLevelType w:val="hybridMultilevel"/>
    <w:tmpl w:val="641C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41B9D"/>
    <w:multiLevelType w:val="multilevel"/>
    <w:tmpl w:val="D318F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E4D20C7"/>
    <w:multiLevelType w:val="singleLevel"/>
    <w:tmpl w:val="D684238C"/>
    <w:lvl w:ilvl="0">
      <w:start w:val="1"/>
      <w:numFmt w:val="decimal"/>
      <w:lvlText w:val="%1."/>
      <w:legacy w:legacy="1" w:legacySpace="0" w:legacyIndent="172"/>
      <w:lvlJc w:val="left"/>
      <w:pPr>
        <w:ind w:left="851" w:firstLine="0"/>
      </w:pPr>
      <w:rPr>
        <w:rFonts w:ascii="Times New Roman" w:hAnsi="Times New Roman" w:cs="Times New Roman" w:hint="default"/>
      </w:rPr>
    </w:lvl>
  </w:abstractNum>
  <w:num w:numId="1" w16cid:durableId="679506114">
    <w:abstractNumId w:val="3"/>
  </w:num>
  <w:num w:numId="2" w16cid:durableId="1665164039">
    <w:abstractNumId w:val="0"/>
  </w:num>
  <w:num w:numId="3" w16cid:durableId="145052106">
    <w:abstractNumId w:val="2"/>
  </w:num>
  <w:num w:numId="4" w16cid:durableId="1483087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858"/>
    <w:rsid w:val="0000449D"/>
    <w:rsid w:val="000205E4"/>
    <w:rsid w:val="00043F97"/>
    <w:rsid w:val="000A26F9"/>
    <w:rsid w:val="001B1102"/>
    <w:rsid w:val="0028341E"/>
    <w:rsid w:val="002A77DC"/>
    <w:rsid w:val="002B4D7E"/>
    <w:rsid w:val="002F2D3A"/>
    <w:rsid w:val="00364130"/>
    <w:rsid w:val="003B4502"/>
    <w:rsid w:val="004B7D37"/>
    <w:rsid w:val="004D2FFF"/>
    <w:rsid w:val="00600FFA"/>
    <w:rsid w:val="0060466E"/>
    <w:rsid w:val="00620EC2"/>
    <w:rsid w:val="0068176E"/>
    <w:rsid w:val="00687ADD"/>
    <w:rsid w:val="00694663"/>
    <w:rsid w:val="006B3A8F"/>
    <w:rsid w:val="006C1CC5"/>
    <w:rsid w:val="006E1545"/>
    <w:rsid w:val="0074418D"/>
    <w:rsid w:val="007941EE"/>
    <w:rsid w:val="007A3B29"/>
    <w:rsid w:val="008B5A34"/>
    <w:rsid w:val="009F1743"/>
    <w:rsid w:val="00A107D5"/>
    <w:rsid w:val="00A3370B"/>
    <w:rsid w:val="00A77DD2"/>
    <w:rsid w:val="00A92051"/>
    <w:rsid w:val="00AD4023"/>
    <w:rsid w:val="00B35F64"/>
    <w:rsid w:val="00B7365C"/>
    <w:rsid w:val="00BD4A0B"/>
    <w:rsid w:val="00BF0DB1"/>
    <w:rsid w:val="00C23985"/>
    <w:rsid w:val="00C66CFD"/>
    <w:rsid w:val="00C744ED"/>
    <w:rsid w:val="00CA50EC"/>
    <w:rsid w:val="00CB151F"/>
    <w:rsid w:val="00CB40B9"/>
    <w:rsid w:val="00CC079B"/>
    <w:rsid w:val="00CC4349"/>
    <w:rsid w:val="00D027C6"/>
    <w:rsid w:val="00D43289"/>
    <w:rsid w:val="00D47659"/>
    <w:rsid w:val="00D5106A"/>
    <w:rsid w:val="00D8261E"/>
    <w:rsid w:val="00DA2D14"/>
    <w:rsid w:val="00DE70D6"/>
    <w:rsid w:val="00E17074"/>
    <w:rsid w:val="00E46858"/>
    <w:rsid w:val="00E967DD"/>
    <w:rsid w:val="00EA1910"/>
    <w:rsid w:val="00ED261B"/>
    <w:rsid w:val="00F033EB"/>
    <w:rsid w:val="00F101C4"/>
    <w:rsid w:val="00F34995"/>
    <w:rsid w:val="00F9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19E3"/>
  <w15:docId w15:val="{FDB14BF5-9DC4-4A36-AE58-9E295D11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8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E468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468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E4685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4685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E468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858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4A0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BD4A0B"/>
  </w:style>
  <w:style w:type="character" w:styleId="a7">
    <w:name w:val="page number"/>
    <w:basedOn w:val="a0"/>
    <w:rsid w:val="00BD4A0B"/>
  </w:style>
  <w:style w:type="table" w:styleId="a8">
    <w:name w:val="Table Grid"/>
    <w:basedOn w:val="a1"/>
    <w:uiPriority w:val="59"/>
    <w:rsid w:val="00BD4A0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BD4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gromov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8F4E7ACC6B233161AA48CC83D250141AFC3661E9C77F5FAEE09F556170BEFAED3D40052FE07C96534550CBH1G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2671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ТРИАЛ ПРИОЗЕРСК</cp:lastModifiedBy>
  <cp:revision>2</cp:revision>
  <cp:lastPrinted>2021-11-22T13:05:00Z</cp:lastPrinted>
  <dcterms:created xsi:type="dcterms:W3CDTF">2024-04-01T08:59:00Z</dcterms:created>
  <dcterms:modified xsi:type="dcterms:W3CDTF">2024-04-01T08:59:00Z</dcterms:modified>
</cp:coreProperties>
</file>