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4A" w:rsidRDefault="008B4B4A" w:rsidP="008B4B4A">
      <w:pPr>
        <w:spacing w:after="0" w:line="240" w:lineRule="auto"/>
        <w:jc w:val="right"/>
        <w:rPr>
          <w:rFonts w:ascii="Times New Roman" w:hAnsi="Times New Roman"/>
          <w:b/>
          <w:bCs/>
          <w:sz w:val="24"/>
          <w:szCs w:val="24"/>
        </w:rPr>
      </w:pP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от</w:t>
      </w:r>
      <w:r w:rsidR="005B2040">
        <w:rPr>
          <w:b/>
        </w:rPr>
        <w:t xml:space="preserve"> 20 октября 2017</w:t>
      </w:r>
      <w:r w:rsidRPr="00275E73">
        <w:rPr>
          <w:b/>
        </w:rPr>
        <w:t xml:space="preserve"> года                 </w:t>
      </w:r>
      <w:r w:rsidR="008B4B4A">
        <w:rPr>
          <w:b/>
        </w:rPr>
        <w:t xml:space="preserve">       </w:t>
      </w:r>
      <w:r w:rsidRPr="00275E73">
        <w:rPr>
          <w:b/>
        </w:rPr>
        <w:t xml:space="preserve">    №</w:t>
      </w:r>
      <w:r w:rsidR="00B417E2">
        <w:rPr>
          <w:b/>
        </w:rPr>
        <w:t xml:space="preserve"> </w:t>
      </w:r>
      <w:r w:rsidR="005B2040">
        <w:rPr>
          <w:b/>
        </w:rPr>
        <w:t>361</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9120EE" w:rsidRPr="000B7AC0" w:rsidRDefault="00565201" w:rsidP="009E0C7B">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8B4B4A" w:rsidRPr="009E0C7B">
              <w:rPr>
                <w:rFonts w:ascii="Times New Roman" w:hAnsi="Times New Roman" w:cs="Times New Roman"/>
                <w:sz w:val="24"/>
                <w:szCs w:val="24"/>
              </w:rPr>
              <w:t>"</w:t>
            </w: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44AE4">
        <w:rPr>
          <w:rFonts w:ascii="Times New Roman" w:hAnsi="Times New Roman"/>
          <w:color w:val="000000"/>
          <w:sz w:val="24"/>
          <w:szCs w:val="24"/>
        </w:rPr>
        <w:t>05.06.2017 г. № 205</w:t>
      </w:r>
      <w:r w:rsidR="00D44AE4" w:rsidRPr="00C27F88">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9E0C7B" w:rsidRPr="00275E73">
        <w:rPr>
          <w:rFonts w:ascii="Times New Roman" w:hAnsi="Times New Roman"/>
          <w:color w:val="000000"/>
          <w:sz w:val="24"/>
          <w:szCs w:val="24"/>
        </w:rPr>
        <w:t xml:space="preserve"> </w:t>
      </w:r>
      <w:r w:rsidRPr="00275E73">
        <w:rPr>
          <w:rFonts w:ascii="Times New Roman" w:hAnsi="Times New Roman"/>
          <w:color w:val="000000"/>
          <w:sz w:val="24"/>
          <w:szCs w:val="24"/>
        </w:rPr>
        <w:t>(Приложение).</w:t>
      </w:r>
    </w:p>
    <w:p w:rsidR="00565201" w:rsidRPr="00275E73" w:rsidRDefault="00565201" w:rsidP="00FD6776">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3E008A">
        <w:rPr>
          <w:rFonts w:ascii="Times New Roman" w:hAnsi="Times New Roman"/>
          <w:color w:val="000000"/>
          <w:sz w:val="24"/>
          <w:szCs w:val="24"/>
        </w:rPr>
        <w:t xml:space="preserve"> </w:t>
      </w:r>
      <w:hyperlink r:id="rId9" w:history="1">
        <w:r w:rsidR="003E008A" w:rsidRPr="00DB2044">
          <w:rPr>
            <w:rStyle w:val="a3"/>
            <w:rFonts w:ascii="Times New Roman" w:hAnsi="Times New Roman" w:cs="Times New Roman"/>
            <w:color w:val="auto"/>
            <w:sz w:val="24"/>
            <w:szCs w:val="24"/>
            <w:lang w:val="en-US"/>
          </w:rPr>
          <w:t>www</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admingromovo</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9E0C7B" w:rsidRDefault="009E0C7B" w:rsidP="00FD6776">
      <w:pPr>
        <w:widowControl w:val="0"/>
        <w:autoSpaceDE w:val="0"/>
        <w:spacing w:after="0" w:line="240" w:lineRule="auto"/>
        <w:ind w:firstLine="993"/>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5B2040">
        <w:rPr>
          <w:rFonts w:ascii="Times New Roman" w:hAnsi="Times New Roman"/>
          <w:color w:val="000000"/>
          <w:sz w:val="24"/>
          <w:szCs w:val="24"/>
        </w:rPr>
        <w:t>20.10.2017</w:t>
      </w:r>
      <w:r>
        <w:rPr>
          <w:rFonts w:ascii="Times New Roman" w:hAnsi="Times New Roman"/>
          <w:color w:val="000000"/>
          <w:sz w:val="24"/>
          <w:szCs w:val="24"/>
        </w:rPr>
        <w:t xml:space="preserve"> № </w:t>
      </w:r>
      <w:r w:rsidR="005B2040">
        <w:rPr>
          <w:rFonts w:ascii="Times New Roman" w:hAnsi="Times New Roman"/>
          <w:color w:val="000000"/>
          <w:sz w:val="24"/>
          <w:szCs w:val="24"/>
        </w:rPr>
        <w:t>361</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9E0C7B" w:rsidRPr="009E0C7B">
        <w:t>"Предварительное согласование предоставления земельного участка"</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C54F0A" w:rsidRPr="006E5180" w:rsidRDefault="00C54F0A" w:rsidP="00C54F0A">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предварительном согласовании предоставления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3E008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F80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Ленинградской области</w:t>
      </w:r>
      <w:r w:rsidR="0002601F">
        <w:rPr>
          <w:rFonts w:ascii="Times New Roman" w:eastAsia="Times New Roman" w:hAnsi="Times New Roman" w:cs="Times New Roman"/>
          <w:sz w:val="24"/>
          <w:szCs w:val="24"/>
        </w:rPr>
        <w:t xml:space="preserve"> (</w:t>
      </w:r>
      <w:r w:rsidR="0002601F" w:rsidRPr="00E3692F">
        <w:rPr>
          <w:rFonts w:ascii="Times New Roman" w:eastAsia="Times New Roman" w:hAnsi="Times New Roman" w:cs="Times New Roman"/>
          <w:sz w:val="24"/>
          <w:szCs w:val="24"/>
        </w:rPr>
        <w:t>ПГУ ЛО</w:t>
      </w:r>
      <w:r w:rsidR="0002601F">
        <w:rPr>
          <w:rFonts w:ascii="Times New Roman" w:eastAsia="Times New Roman" w:hAnsi="Times New Roman" w:cs="Times New Roman"/>
          <w:sz w:val="24"/>
          <w:szCs w:val="24"/>
        </w:rPr>
        <w:t>)</w:t>
      </w:r>
      <w:r w:rsidR="004D249B" w:rsidRPr="00D60392">
        <w:rPr>
          <w:rFonts w:ascii="Times New Roman" w:eastAsia="Times New Roman" w:hAnsi="Times New Roman" w:cs="Times New Roman"/>
          <w:sz w:val="24"/>
          <w:szCs w:val="24"/>
        </w:rPr>
        <w:t xml:space="preserve">: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1) </w:t>
      </w:r>
      <w:r w:rsidR="009E0C7B">
        <w:rPr>
          <w:rFonts w:ascii="Times New Roman" w:hAnsi="Times New Roman" w:cs="Times New Roman"/>
          <w:sz w:val="24"/>
          <w:szCs w:val="24"/>
        </w:rPr>
        <w:t>решение  о 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w:t>
      </w:r>
      <w:r w:rsidR="009E0C7B">
        <w:rPr>
          <w:rFonts w:ascii="Times New Roman" w:hAnsi="Times New Roman" w:cs="Times New Roman"/>
          <w:sz w:val="24"/>
          <w:szCs w:val="24"/>
        </w:rPr>
        <w:t>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481A" w:rsidRPr="00D46BE8"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w:t>
      </w:r>
      <w:r w:rsidR="00D46BE8">
        <w:rPr>
          <w:rFonts w:ascii="Times New Roman" w:hAnsi="Times New Roman" w:cs="Times New Roman"/>
          <w:sz w:val="24"/>
          <w:szCs w:val="24"/>
        </w:rPr>
        <w:t>30 (тридцати)</w:t>
      </w:r>
      <w:r w:rsidR="006776B0">
        <w:rPr>
          <w:rFonts w:ascii="Times New Roman" w:hAnsi="Times New Roman" w:cs="Times New Roman"/>
          <w:sz w:val="24"/>
          <w:szCs w:val="24"/>
        </w:rPr>
        <w:t xml:space="preserve"> </w:t>
      </w:r>
      <w:r w:rsidR="00D46BE8">
        <w:rPr>
          <w:rFonts w:ascii="Times New Roman" w:hAnsi="Times New Roman" w:cs="Times New Roman"/>
          <w:sz w:val="24"/>
          <w:szCs w:val="24"/>
        </w:rPr>
        <w:t>дне</w:t>
      </w:r>
      <w:r w:rsidR="003E008A" w:rsidRPr="003E008A">
        <w:rPr>
          <w:rFonts w:ascii="Times New Roman" w:hAnsi="Times New Roman" w:cs="Times New Roman"/>
          <w:sz w:val="24"/>
          <w:szCs w:val="24"/>
        </w:rPr>
        <w:t xml:space="preserve">й </w:t>
      </w:r>
      <w:r w:rsidR="00D46BE8" w:rsidRPr="00D46BE8">
        <w:rPr>
          <w:rFonts w:ascii="Times New Roman" w:hAnsi="Times New Roman" w:cs="Times New Roman"/>
          <w:sz w:val="24"/>
          <w:szCs w:val="24"/>
        </w:rPr>
        <w:t>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w:t>
      </w:r>
      <w:r w:rsidR="00D46BE8">
        <w:rPr>
          <w:rFonts w:ascii="Times New Roman" w:hAnsi="Times New Roman" w:cs="Times New Roman"/>
          <w:sz w:val="24"/>
          <w:szCs w:val="24"/>
        </w:rPr>
        <w:t xml:space="preserve"> согласовании принимается так же в срок</w:t>
      </w:r>
      <w:r w:rsidR="00D46BE8" w:rsidRPr="00D46BE8">
        <w:rPr>
          <w:rFonts w:ascii="Times New Roman" w:hAnsi="Times New Roman" w:cs="Times New Roman"/>
          <w:sz w:val="24"/>
          <w:szCs w:val="24"/>
        </w:rPr>
        <w:t xml:space="preserve"> не более 30 дней с момента прохождения 30 дневного срока  публикации.</w:t>
      </w:r>
    </w:p>
    <w:p w:rsidR="003E008A" w:rsidRPr="00817A43" w:rsidRDefault="003E008A" w:rsidP="003E008A">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lastRenderedPageBreak/>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6E51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C2020A" w:rsidRDefault="00C2020A" w:rsidP="00C2020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D46BE8" w:rsidRPr="00D46BE8" w:rsidRDefault="00D46BE8" w:rsidP="00D46BE8">
      <w:pPr>
        <w:autoSpaceDE w:val="0"/>
        <w:autoSpaceDN w:val="0"/>
        <w:adjustRightInd w:val="0"/>
        <w:spacing w:after="0" w:line="240" w:lineRule="auto"/>
        <w:ind w:left="540"/>
        <w:jc w:val="both"/>
        <w:rPr>
          <w:rFonts w:ascii="Times New Roman" w:hAnsi="Times New Roman" w:cs="Times New Roman"/>
          <w:sz w:val="24"/>
          <w:szCs w:val="24"/>
        </w:rPr>
      </w:pPr>
      <w:r w:rsidRPr="00D46BE8">
        <w:rPr>
          <w:rFonts w:ascii="Times New Roman" w:hAnsi="Times New Roman" w:cs="Times New Roman"/>
          <w:sz w:val="24"/>
          <w:szCs w:val="24"/>
        </w:rPr>
        <w:t>- Федеральный закон от 24.07.2007 г. № 221-ФЗ "О кадастровой деятельности";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F3460E">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5D54DC">
      <w:pPr>
        <w:widowControl w:val="0"/>
        <w:autoSpaceDE w:val="0"/>
        <w:autoSpaceDN w:val="0"/>
        <w:adjustRightInd w:val="0"/>
        <w:spacing w:after="0" w:line="240" w:lineRule="auto"/>
        <w:ind w:firstLine="540"/>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26809" w:rsidRDefault="005E46A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C26809" w:rsidRDefault="00C2680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809">
        <w:rPr>
          <w:rFonts w:ascii="Times New Roman" w:hAnsi="Times New Roman" w:cs="Times New Roman"/>
          <w:sz w:val="24"/>
          <w:szCs w:val="24"/>
        </w:rPr>
        <w:t>- Приказ Минэкономразвития России от 12.01.2015</w:t>
      </w:r>
      <w:r>
        <w:rPr>
          <w:rFonts w:ascii="Times New Roman" w:hAnsi="Times New Roman" w:cs="Times New Roman"/>
          <w:sz w:val="24"/>
          <w:szCs w:val="24"/>
        </w:rPr>
        <w:t xml:space="preserve"> г.</w:t>
      </w:r>
      <w:r w:rsidRPr="00C26809">
        <w:rPr>
          <w:rFonts w:ascii="Times New Roman" w:hAnsi="Times New Roman" w:cs="Times New Roman"/>
          <w:sz w:val="24"/>
          <w:szCs w:val="24"/>
        </w:rPr>
        <w:t xml:space="preserve"> </w:t>
      </w:r>
      <w:r>
        <w:rPr>
          <w:rFonts w:ascii="Times New Roman" w:hAnsi="Times New Roman" w:cs="Times New Roman"/>
          <w:sz w:val="24"/>
          <w:szCs w:val="24"/>
        </w:rPr>
        <w:t>№</w:t>
      </w:r>
      <w:r w:rsidRPr="00C268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54DC" w:rsidRPr="005D54DC" w:rsidRDefault="005D54DC" w:rsidP="005D54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7" w:name="Par215"/>
      <w:bookmarkStart w:id="18" w:name="Par267"/>
      <w:bookmarkEnd w:id="17"/>
      <w:bookmarkEnd w:id="18"/>
      <w:r w:rsidRPr="005D54D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r>
        <w:rPr>
          <w:rFonts w:ascii="Times New Roman" w:hAnsi="Times New Roman" w:cs="Times New Roman"/>
          <w:sz w:val="24"/>
          <w:szCs w:val="24"/>
        </w:rPr>
        <w:t>.</w:t>
      </w:r>
    </w:p>
    <w:p w:rsidR="00C26809" w:rsidRPr="00C26809" w:rsidRDefault="00D6052E" w:rsidP="00C26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w:t>
      </w:r>
      <w:r w:rsidR="005D54DC">
        <w:rPr>
          <w:rFonts w:ascii="Times New Roman" w:hAnsi="Times New Roman" w:cs="Times New Roman"/>
          <w:sz w:val="24"/>
          <w:szCs w:val="24"/>
        </w:rPr>
        <w:t>1.</w:t>
      </w:r>
      <w:r w:rsidRPr="00D6052E">
        <w:rPr>
          <w:rFonts w:ascii="Times New Roman" w:hAnsi="Times New Roman" w:cs="Times New Roman"/>
          <w:sz w:val="24"/>
          <w:szCs w:val="24"/>
        </w:rPr>
        <w:t xml:space="preserve"> </w:t>
      </w:r>
      <w:r w:rsidR="00C26809" w:rsidRPr="00C26809">
        <w:rPr>
          <w:rFonts w:ascii="Times New Roman" w:hAnsi="Times New Roman" w:cs="Times New Roman"/>
          <w:sz w:val="24"/>
          <w:szCs w:val="28"/>
        </w:rPr>
        <w:t>Перечень документов, необходимых для предоставления муниципальной услуги, подлежащих предоставлению заявителем:</w:t>
      </w:r>
    </w:p>
    <w:p w:rsidR="00C26809" w:rsidRP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C26809">
        <w:rPr>
          <w:rFonts w:ascii="Times New Roman" w:hAnsi="Times New Roman" w:cs="Times New Roman"/>
          <w:sz w:val="24"/>
          <w:szCs w:val="28"/>
        </w:rPr>
        <w:t xml:space="preserve">заявление о предварительном согласовании предоставления земельного участка на имя главы </w:t>
      </w:r>
      <w:r w:rsidR="00C2020A">
        <w:rPr>
          <w:rFonts w:ascii="Times New Roman" w:hAnsi="Times New Roman" w:cs="Times New Roman"/>
          <w:sz w:val="24"/>
          <w:szCs w:val="28"/>
        </w:rPr>
        <w:t>Администрации по форме приложения № 3</w:t>
      </w:r>
      <w:r w:rsidRPr="00C26809">
        <w:rPr>
          <w:rFonts w:ascii="Times New Roman" w:hAnsi="Times New Roman" w:cs="Times New Roman"/>
          <w:sz w:val="24"/>
          <w:szCs w:val="28"/>
        </w:rPr>
        <w:t>, которое содержит следующую информацию:</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ф</w:t>
      </w:r>
      <w:r w:rsidRPr="00C26809">
        <w:rPr>
          <w:rFonts w:ascii="Times New Roman" w:hAnsi="Times New Roman" w:cs="Times New Roman"/>
          <w:sz w:val="24"/>
          <w:szCs w:val="28"/>
        </w:rPr>
        <w:t>амилию, имя и (при наличии) отчество, место жительства заявителя, реквизиты документа, удостоверяющего личность заявителя (для физического лица);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н</w:t>
      </w:r>
      <w:r w:rsidRPr="00C26809">
        <w:rPr>
          <w:rFonts w:ascii="Times New Roman" w:hAnsi="Times New Roman" w:cs="Times New Roman"/>
          <w:sz w:val="24"/>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26809">
        <w:rPr>
          <w:rFonts w:ascii="Times New Roman" w:hAnsi="Times New Roman" w:cs="Times New Roman"/>
          <w:sz w:val="24"/>
          <w:szCs w:val="28"/>
        </w:rPr>
        <w:lastRenderedPageBreak/>
        <w:t>идентификационный номер налогоплательщика, за исключением случаев, если заявителем является иностранное юридическое лицо;</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3</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EB6CEA">
        <w:rPr>
          <w:rFonts w:ascii="Times New Roman" w:hAnsi="Times New Roman" w:cs="Times New Roman"/>
          <w:sz w:val="24"/>
          <w:szCs w:val="24"/>
        </w:rPr>
        <w:t>от 13.07.2015 г. № 218-ФЗ "О государственной регистрации недвижимости"</w:t>
      </w:r>
      <w:r w:rsidRPr="00C26809">
        <w:rPr>
          <w:rFonts w:ascii="Times New Roman" w:hAnsi="Times New Roman" w:cs="Times New Roman"/>
          <w:sz w:val="24"/>
          <w:szCs w:val="28"/>
        </w:rPr>
        <w:t>;</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4</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5</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6</w:t>
      </w:r>
      <w:r>
        <w:rPr>
          <w:rFonts w:ascii="Times New Roman" w:hAnsi="Times New Roman" w:cs="Times New Roman"/>
          <w:sz w:val="24"/>
          <w:szCs w:val="28"/>
        </w:rPr>
        <w:t>) о</w:t>
      </w:r>
      <w:r w:rsidRPr="00C26809">
        <w:rPr>
          <w:rFonts w:ascii="Times New Roman" w:hAnsi="Times New Roman" w:cs="Times New Roman"/>
          <w:sz w:val="24"/>
          <w:szCs w:val="28"/>
        </w:rPr>
        <w:t>снования предоставления земельного участка без проведения торгов, предусмотрен</w:t>
      </w:r>
      <w:r>
        <w:rPr>
          <w:rFonts w:ascii="Times New Roman" w:hAnsi="Times New Roman" w:cs="Times New Roman"/>
          <w:sz w:val="24"/>
          <w:szCs w:val="28"/>
        </w:rPr>
        <w:t>н</w:t>
      </w:r>
      <w:r w:rsidRPr="00C26809">
        <w:rPr>
          <w:rFonts w:ascii="Times New Roman" w:hAnsi="Times New Roman" w:cs="Times New Roman"/>
          <w:sz w:val="24"/>
          <w:szCs w:val="28"/>
        </w:rPr>
        <w:t>ы</w:t>
      </w:r>
      <w:r>
        <w:rPr>
          <w:rFonts w:ascii="Times New Roman" w:hAnsi="Times New Roman" w:cs="Times New Roman"/>
          <w:sz w:val="24"/>
          <w:szCs w:val="28"/>
        </w:rPr>
        <w:t>е</w:t>
      </w:r>
      <w:r w:rsidRPr="00C26809">
        <w:rPr>
          <w:rFonts w:ascii="Times New Roman" w:hAnsi="Times New Roman" w:cs="Times New Roman"/>
          <w:sz w:val="24"/>
          <w:szCs w:val="28"/>
        </w:rPr>
        <w:t xml:space="preserve"> пунктом 2 статьи 39.3, статьей 39.5, пунктом 2 статьи 39.6 или пунктом 2 статьи 39.10 Земельного кодекса Российской Федерации;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7</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в</w:t>
      </w:r>
      <w:r w:rsidRPr="00C26809">
        <w:rPr>
          <w:rFonts w:ascii="Times New Roman" w:hAnsi="Times New Roman" w:cs="Times New Roman"/>
          <w:sz w:val="24"/>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8</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ц</w:t>
      </w:r>
      <w:r w:rsidRPr="00C26809">
        <w:rPr>
          <w:rFonts w:ascii="Times New Roman" w:hAnsi="Times New Roman" w:cs="Times New Roman"/>
          <w:sz w:val="24"/>
          <w:szCs w:val="28"/>
        </w:rPr>
        <w:t>ель использования земельного участка;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9</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10</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п</w:t>
      </w:r>
      <w:r w:rsidRPr="00C26809">
        <w:rPr>
          <w:rFonts w:ascii="Times New Roman" w:hAnsi="Times New Roman" w:cs="Times New Roman"/>
          <w:sz w:val="24"/>
          <w:szCs w:val="28"/>
        </w:rPr>
        <w:t>очтовый адрес и (или) адрес электронной почты для связи с заявителем.</w:t>
      </w:r>
    </w:p>
    <w:p w:rsidR="00C26809" w:rsidRPr="00C26809" w:rsidRDefault="005D54DC" w:rsidP="00C26809">
      <w:pPr>
        <w:pStyle w:val="ConsPlusNormal"/>
        <w:ind w:firstLine="540"/>
        <w:jc w:val="both"/>
        <w:rPr>
          <w:rFonts w:ascii="Times New Roman" w:hAnsi="Times New Roman" w:cs="Times New Roman"/>
          <w:sz w:val="24"/>
          <w:szCs w:val="28"/>
        </w:rPr>
      </w:pPr>
      <w:r w:rsidRPr="005D54DC">
        <w:rPr>
          <w:rFonts w:ascii="Times New Roman" w:hAnsi="Times New Roman" w:cs="Times New Roman"/>
          <w:sz w:val="24"/>
        </w:rPr>
        <w:t xml:space="preserve">2.6.2. </w:t>
      </w:r>
      <w:hyperlink w:anchor="Par491" w:tooltip="Ссылка на текущий документ" w:history="1">
        <w:r w:rsidR="00C26809" w:rsidRPr="00C26809">
          <w:rPr>
            <w:rFonts w:ascii="Times New Roman" w:hAnsi="Times New Roman" w:cs="Times New Roman"/>
            <w:sz w:val="24"/>
            <w:szCs w:val="28"/>
          </w:rPr>
          <w:t>Заявление</w:t>
        </w:r>
      </w:hyperlink>
      <w:r w:rsidR="00C26809" w:rsidRPr="00C26809">
        <w:rPr>
          <w:rFonts w:ascii="Times New Roman" w:hAnsi="Times New Roman" w:cs="Times New Roman"/>
          <w:sz w:val="24"/>
          <w:szCs w:val="28"/>
        </w:rPr>
        <w:t xml:space="preserve"> оформляется по форме согласно приложению </w:t>
      </w:r>
      <w:r w:rsidR="00C26809">
        <w:rPr>
          <w:rFonts w:ascii="Times New Roman" w:hAnsi="Times New Roman" w:cs="Times New Roman"/>
          <w:sz w:val="24"/>
          <w:szCs w:val="28"/>
        </w:rPr>
        <w:t>№</w:t>
      </w:r>
      <w:r w:rsidR="00C26809" w:rsidRPr="00C26809">
        <w:rPr>
          <w:rFonts w:ascii="Times New Roman" w:hAnsi="Times New Roman" w:cs="Times New Roman"/>
          <w:sz w:val="24"/>
          <w:szCs w:val="28"/>
        </w:rPr>
        <w:t xml:space="preserve"> 3 к настоящему Административному регламенту  (далее - заявление);</w:t>
      </w:r>
    </w:p>
    <w:p w:rsid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К заявлению прилагаются следующие документы:</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личность заявителя (представителя заявителя)</w:t>
      </w:r>
      <w:r w:rsidR="007478C8">
        <w:rPr>
          <w:rFonts w:ascii="Times New Roman" w:hAnsi="Times New Roman" w:cs="Times New Roman"/>
          <w:sz w:val="24"/>
          <w:szCs w:val="28"/>
        </w:rPr>
        <w:t xml:space="preserve"> </w:t>
      </w:r>
      <w:r w:rsidR="00C26809" w:rsidRPr="00C26809">
        <w:rPr>
          <w:rFonts w:ascii="Times New Roman" w:hAnsi="Times New Roman" w:cs="Times New Roman"/>
          <w:sz w:val="24"/>
          <w:szCs w:val="28"/>
        </w:rPr>
        <w:t>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00C26809" w:rsidRPr="00C26809">
        <w:rPr>
          <w:rFonts w:ascii="Times New Roman" w:hAnsi="Times New Roman" w:cs="Times New Roman"/>
          <w:sz w:val="24"/>
          <w:szCs w:val="28"/>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п</w:t>
      </w:r>
      <w:r w:rsidR="00C26809" w:rsidRPr="00C26809">
        <w:rPr>
          <w:rFonts w:ascii="Times New Roman" w:hAnsi="Times New Roman" w:cs="Times New Roman"/>
          <w:sz w:val="24"/>
          <w:szCs w:val="28"/>
        </w:rPr>
        <w:t>ри наличии зданий, сооружений на приобретаемом земельном участке, документы предусмотренные Приказом Минэкономразвития России от 12.01.2015</w:t>
      </w:r>
      <w:r>
        <w:rPr>
          <w:rFonts w:ascii="Times New Roman" w:hAnsi="Times New Roman" w:cs="Times New Roman"/>
          <w:sz w:val="24"/>
          <w:szCs w:val="28"/>
        </w:rPr>
        <w:t xml:space="preserve"> г.</w:t>
      </w:r>
      <w:r w:rsidR="00C26809" w:rsidRPr="00C26809">
        <w:rPr>
          <w:rFonts w:ascii="Times New Roman" w:hAnsi="Times New Roman" w:cs="Times New Roman"/>
          <w:sz w:val="24"/>
          <w:szCs w:val="28"/>
        </w:rPr>
        <w:t xml:space="preserve"> </w:t>
      </w:r>
      <w:r>
        <w:rPr>
          <w:rFonts w:ascii="Times New Roman" w:hAnsi="Times New Roman" w:cs="Times New Roman"/>
          <w:sz w:val="24"/>
          <w:szCs w:val="28"/>
        </w:rPr>
        <w:t>№</w:t>
      </w:r>
      <w:r w:rsidR="00C26809" w:rsidRPr="00C26809">
        <w:rPr>
          <w:rFonts w:ascii="Times New Roman" w:hAnsi="Times New Roman" w:cs="Times New Roman"/>
          <w:sz w:val="24"/>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с</w:t>
      </w:r>
      <w:r w:rsidR="00C26809" w:rsidRPr="00C26809">
        <w:rPr>
          <w:rFonts w:ascii="Times New Roman" w:hAnsi="Times New Roman" w:cs="Times New Roman"/>
          <w:sz w:val="24"/>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8"/>
        </w:rPr>
        <w:t>) номеров и адресных ориентиров;</w:t>
      </w:r>
    </w:p>
    <w:p w:rsid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к</w:t>
      </w:r>
      <w:r w:rsidR="00C26809" w:rsidRPr="00C26809">
        <w:rPr>
          <w:rFonts w:ascii="Times New Roman" w:hAnsi="Times New Roman" w:cs="Times New Roman"/>
          <w:sz w:val="24"/>
          <w:szCs w:val="28"/>
        </w:rPr>
        <w:t>опия документа, подтверждающего обстоятельства, дающие право приобретения земельного участка без проведения торгов.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sidR="008E09E1">
        <w:rPr>
          <w:rFonts w:ascii="Times New Roman" w:hAnsi="Times New Roman" w:cs="Times New Roman"/>
          <w:sz w:val="24"/>
          <w:szCs w:val="28"/>
        </w:rPr>
        <w:t>7</w:t>
      </w:r>
      <w:r w:rsidRPr="00C26809">
        <w:rPr>
          <w:rFonts w:ascii="Times New Roman" w:hAnsi="Times New Roman" w:cs="Times New Roman"/>
          <w:sz w:val="24"/>
          <w:szCs w:val="28"/>
        </w:rPr>
        <w:t>. В случае предоставления заявителем документов, предусмотренных частью 6 статьи 7 Федерального закона от 27.07.2010</w:t>
      </w:r>
      <w:r w:rsidR="008E09E1">
        <w:rPr>
          <w:rFonts w:ascii="Times New Roman" w:hAnsi="Times New Roman" w:cs="Times New Roman"/>
          <w:sz w:val="24"/>
          <w:szCs w:val="28"/>
        </w:rPr>
        <w:t xml:space="preserve"> г. </w:t>
      </w:r>
      <w:r w:rsidRPr="00C26809">
        <w:rPr>
          <w:rFonts w:ascii="Times New Roman" w:hAnsi="Times New Roman" w:cs="Times New Roman"/>
          <w:sz w:val="24"/>
          <w:szCs w:val="28"/>
        </w:rPr>
        <w:t xml:space="preserve"> </w:t>
      </w:r>
      <w:r w:rsidR="008E09E1">
        <w:rPr>
          <w:rFonts w:ascii="Times New Roman" w:hAnsi="Times New Roman" w:cs="Times New Roman"/>
          <w:sz w:val="24"/>
          <w:szCs w:val="28"/>
        </w:rPr>
        <w:t>№</w:t>
      </w:r>
      <w:r w:rsidRPr="00C26809">
        <w:rPr>
          <w:rFonts w:ascii="Times New Roman" w:hAnsi="Times New Roman" w:cs="Times New Roman"/>
          <w:sz w:val="24"/>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19" w:name="Par238"/>
      <w:bookmarkEnd w:id="19"/>
      <w:r w:rsidRPr="00C26809">
        <w:rPr>
          <w:rFonts w:ascii="Times New Roman" w:hAnsi="Times New Roman" w:cs="Times New Roman"/>
          <w:sz w:val="24"/>
          <w:szCs w:val="28"/>
        </w:rPr>
        <w:t>2.</w:t>
      </w:r>
      <w:r w:rsidR="008E09E1">
        <w:rPr>
          <w:rFonts w:ascii="Times New Roman" w:hAnsi="Times New Roman" w:cs="Times New Roman"/>
          <w:sz w:val="24"/>
          <w:szCs w:val="28"/>
        </w:rPr>
        <w:t>8</w:t>
      </w:r>
      <w:r w:rsidRPr="00C26809">
        <w:rPr>
          <w:rFonts w:ascii="Times New Roman" w:hAnsi="Times New Roman" w:cs="Times New Roman"/>
          <w:sz w:val="24"/>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09E1"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При наличии зданий, сооружений на приобретаемом земельном участке</w:t>
      </w:r>
      <w:r w:rsidR="008E09E1">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выписка из Единого государственного реестра </w:t>
      </w:r>
      <w:r>
        <w:rPr>
          <w:rFonts w:ascii="Times New Roman" w:hAnsi="Times New Roman" w:cs="Times New Roman"/>
          <w:sz w:val="24"/>
          <w:szCs w:val="28"/>
        </w:rPr>
        <w:t>недвижимости</w:t>
      </w:r>
      <w:r w:rsidR="00C26809" w:rsidRPr="00C26809">
        <w:rPr>
          <w:rFonts w:ascii="Times New Roman" w:hAnsi="Times New Roman" w:cs="Times New Roman"/>
          <w:sz w:val="24"/>
          <w:szCs w:val="28"/>
        </w:rPr>
        <w:t xml:space="preserve"> (далее - ЕГР</w:t>
      </w:r>
      <w:r>
        <w:rPr>
          <w:rFonts w:ascii="Times New Roman" w:hAnsi="Times New Roman" w:cs="Times New Roman"/>
          <w:sz w:val="24"/>
          <w:szCs w:val="28"/>
        </w:rPr>
        <w:t>Н</w:t>
      </w:r>
      <w:r w:rsidR="00C26809" w:rsidRPr="00C26809">
        <w:rPr>
          <w:rFonts w:ascii="Times New Roman" w:hAnsi="Times New Roman" w:cs="Times New Roman"/>
          <w:sz w:val="24"/>
          <w:szCs w:val="28"/>
        </w:rPr>
        <w:t>) о правах на здание, строение, сооружение, находящиеся на приобретаемом земельном участке, или:</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уведомление об отсутствии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 xml:space="preserve"> запрашиваемых сведений о зарегистрированных правах на указанные здания, строения, сооружения;</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w:t>
      </w:r>
    </w:p>
    <w:p w:rsidR="008E09E1" w:rsidRPr="008E09E1"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9E1">
        <w:rPr>
          <w:rFonts w:ascii="Times New Roman" w:hAnsi="Times New Roman" w:cs="Times New Roman"/>
          <w:sz w:val="24"/>
          <w:szCs w:val="24"/>
        </w:rPr>
        <w:t>2.</w:t>
      </w:r>
      <w:r w:rsidR="008E09E1" w:rsidRPr="008E09E1">
        <w:rPr>
          <w:rFonts w:ascii="Times New Roman" w:hAnsi="Times New Roman" w:cs="Times New Roman"/>
          <w:sz w:val="24"/>
          <w:szCs w:val="24"/>
        </w:rPr>
        <w:t>9</w:t>
      </w:r>
      <w:r w:rsidRPr="008E09E1">
        <w:rPr>
          <w:rFonts w:ascii="Times New Roman" w:hAnsi="Times New Roman" w:cs="Times New Roman"/>
          <w:sz w:val="24"/>
          <w:szCs w:val="24"/>
        </w:rPr>
        <w:t xml:space="preserve">. </w:t>
      </w:r>
      <w:r w:rsidR="008E09E1" w:rsidRPr="008E09E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w:t>
      </w:r>
      <w:r w:rsidR="008E09E1">
        <w:rPr>
          <w:rFonts w:ascii="Times New Roman" w:eastAsiaTheme="minorHAnsi" w:hAnsi="Times New Roman" w:cs="Times New Roman"/>
          <w:sz w:val="24"/>
          <w:szCs w:val="24"/>
          <w:lang w:eastAsia="en-US"/>
        </w:rPr>
        <w:br/>
      </w:r>
      <w:r w:rsidR="008E09E1" w:rsidRPr="008E09E1">
        <w:rPr>
          <w:rFonts w:ascii="Times New Roman" w:eastAsiaTheme="minorHAnsi" w:hAnsi="Times New Roman" w:cs="Times New Roman"/>
          <w:sz w:val="24"/>
          <w:szCs w:val="24"/>
          <w:lang w:eastAsia="en-US"/>
        </w:rPr>
        <w:t>п. 2.8.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Pr="00E265BE">
        <w:rPr>
          <w:rFonts w:ascii="Times New Roman" w:hAnsi="Times New Roman" w:cs="Times New Roman"/>
          <w:sz w:val="24"/>
          <w:szCs w:val="24"/>
        </w:rPr>
        <w:t>Орган, предоставляющий муниципальную услугу, не вправе требовать:</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265BE" w:rsidRPr="00E265BE" w:rsidRDefault="00E265BE" w:rsidP="00E265B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6052E" w:rsidRPr="00D6052E"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w:t>
      </w:r>
      <w:r w:rsidR="006E5168">
        <w:rPr>
          <w:rFonts w:ascii="Times New Roman" w:hAnsi="Times New Roman" w:cs="Times New Roman"/>
          <w:sz w:val="24"/>
          <w:szCs w:val="24"/>
        </w:rPr>
        <w:t>1</w:t>
      </w:r>
      <w:r w:rsidR="00E265BE">
        <w:rPr>
          <w:rFonts w:ascii="Times New Roman" w:hAnsi="Times New Roman" w:cs="Times New Roman"/>
          <w:sz w:val="24"/>
          <w:szCs w:val="24"/>
        </w:rPr>
        <w:t>1</w:t>
      </w:r>
      <w:r w:rsidRPr="00D6052E">
        <w:rPr>
          <w:rFonts w:ascii="Times New Roman" w:hAnsi="Times New Roman" w:cs="Times New Roman"/>
          <w:sz w:val="24"/>
          <w:szCs w:val="24"/>
        </w:rPr>
        <w:t xml:space="preserve">. Предоставление заявителем </w:t>
      </w:r>
      <w:r w:rsidR="006E5168">
        <w:rPr>
          <w:rFonts w:ascii="Times New Roman" w:hAnsi="Times New Roman" w:cs="Times New Roman"/>
          <w:sz w:val="24"/>
          <w:szCs w:val="24"/>
        </w:rPr>
        <w:t>заявления и документов, указанных в пункте 2.6. настоящего административного регламента,</w:t>
      </w:r>
      <w:r w:rsidRPr="00D6052E">
        <w:rPr>
          <w:rFonts w:ascii="Times New Roman" w:hAnsi="Times New Roman" w:cs="Times New Roman"/>
          <w:sz w:val="24"/>
          <w:szCs w:val="24"/>
        </w:rPr>
        <w:t xml:space="preserve"> осуществляется следующими способами:</w:t>
      </w:r>
    </w:p>
    <w:p w:rsidR="006E5168"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D6052E">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02601F" w:rsidRPr="00E265BE" w:rsidRDefault="0002601F" w:rsidP="0002601F">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02601F" w:rsidRPr="00E265BE" w:rsidRDefault="0002601F" w:rsidP="0002601F">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276540" w:rsidRPr="00D6052E" w:rsidRDefault="00276540"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E265BE">
        <w:rPr>
          <w:rFonts w:ascii="Times New Roman" w:hAnsi="Times New Roman" w:cs="Times New Roman"/>
          <w:sz w:val="24"/>
          <w:szCs w:val="24"/>
        </w:rPr>
        <w:t>Основани</w:t>
      </w:r>
      <w:r>
        <w:rPr>
          <w:rFonts w:ascii="Times New Roman" w:hAnsi="Times New Roman" w:cs="Times New Roman"/>
          <w:sz w:val="24"/>
          <w:szCs w:val="24"/>
        </w:rPr>
        <w:t>я</w:t>
      </w:r>
      <w:r w:rsidRPr="00E265B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78"/>
      <w:bookmarkStart w:id="21" w:name="Par281"/>
      <w:bookmarkStart w:id="22" w:name="Par285"/>
      <w:bookmarkEnd w:id="20"/>
      <w:bookmarkEnd w:id="21"/>
      <w:bookmarkEnd w:id="22"/>
      <w:r>
        <w:rPr>
          <w:rFonts w:ascii="Times New Roman" w:hAnsi="Times New Roman" w:cs="Times New Roman"/>
          <w:sz w:val="24"/>
          <w:szCs w:val="24"/>
        </w:rPr>
        <w:t>2.12.</w:t>
      </w:r>
      <w:r w:rsidR="00276540">
        <w:rPr>
          <w:rFonts w:ascii="Times New Roman" w:hAnsi="Times New Roman" w:cs="Times New Roman"/>
          <w:sz w:val="24"/>
          <w:szCs w:val="24"/>
        </w:rPr>
        <w:t>1.</w:t>
      </w:r>
      <w:r>
        <w:rPr>
          <w:rFonts w:ascii="Times New Roman" w:hAnsi="Times New Roman" w:cs="Times New Roman"/>
          <w:sz w:val="24"/>
          <w:szCs w:val="24"/>
        </w:rPr>
        <w:t xml:space="preserve"> </w:t>
      </w:r>
      <w:r w:rsidRPr="00E265B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текст заявления не поддается прочтению.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2</w:t>
      </w:r>
      <w:r w:rsidRPr="00E265BE">
        <w:rPr>
          <w:rFonts w:ascii="Times New Roman" w:hAnsi="Times New Roman" w:cs="Times New Roman"/>
          <w:sz w:val="24"/>
          <w:szCs w:val="24"/>
        </w:rPr>
        <w:t>.</w:t>
      </w:r>
      <w:r w:rsidR="00276540">
        <w:rPr>
          <w:rFonts w:ascii="Times New Roman" w:hAnsi="Times New Roman" w:cs="Times New Roman"/>
          <w:sz w:val="24"/>
          <w:szCs w:val="24"/>
        </w:rPr>
        <w:t>2</w:t>
      </w:r>
      <w:r w:rsidRPr="00E265BE">
        <w:rPr>
          <w:rFonts w:ascii="Times New Roman" w:hAnsi="Times New Roman" w:cs="Times New Roman"/>
          <w:sz w:val="24"/>
          <w:szCs w:val="24"/>
        </w:rPr>
        <w:t xml:space="preserve"> Представленные документы не должны содержать подчисток, приписок, зачеркнутых слов и иных неоговоренных исправлений.</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3</w:t>
      </w:r>
      <w:r w:rsidRPr="00E265BE">
        <w:rPr>
          <w:rFonts w:ascii="Times New Roman" w:hAnsi="Times New Roman" w:cs="Times New Roman"/>
          <w:sz w:val="24"/>
          <w:szCs w:val="24"/>
        </w:rPr>
        <w:t>. Основания для приостановления муниципальной услуги в соответствии с законодательством Российской Федерации.</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2.14. Исчерпывающий перечень оснований для отказа в предварительном согласовании предоставления земельного участка:</w:t>
      </w:r>
    </w:p>
    <w:p w:rsidR="00E265BE" w:rsidRPr="00E265BE" w:rsidRDefault="00E265BE" w:rsidP="0003363E">
      <w:pPr>
        <w:pStyle w:val="ConsPlusNormal"/>
        <w:ind w:firstLine="539"/>
        <w:jc w:val="both"/>
        <w:rPr>
          <w:rFonts w:ascii="Times New Roman" w:hAnsi="Times New Roman" w:cs="Times New Roman"/>
          <w:sz w:val="24"/>
          <w:szCs w:val="24"/>
        </w:rPr>
      </w:pPr>
      <w:r w:rsidRPr="00E265BE">
        <w:rPr>
          <w:rFonts w:ascii="Times New Roman" w:hAnsi="Times New Roman" w:cs="Times New Roman"/>
          <w:sz w:val="24"/>
          <w:szCs w:val="24"/>
        </w:rPr>
        <w:t>I</w:t>
      </w:r>
      <w:r>
        <w:rPr>
          <w:rFonts w:ascii="Times New Roman" w:hAnsi="Times New Roman" w:cs="Times New Roman"/>
          <w:sz w:val="24"/>
          <w:szCs w:val="24"/>
        </w:rPr>
        <w:t>. С</w:t>
      </w:r>
      <w:r w:rsidRPr="00E265BE">
        <w:rPr>
          <w:rFonts w:ascii="Times New Roman" w:hAnsi="Times New Roman" w:cs="Times New Roman"/>
          <w:sz w:val="24"/>
          <w:szCs w:val="24"/>
        </w:rPr>
        <w:t xml:space="preserve">хема расположения земельного участка, приложенная к заявлению о </w:t>
      </w:r>
      <w:r w:rsidRPr="00E265BE">
        <w:rPr>
          <w:rFonts w:ascii="Times New Roman" w:hAnsi="Times New Roman" w:cs="Times New Roman"/>
          <w:sz w:val="24"/>
          <w:szCs w:val="24"/>
        </w:rPr>
        <w:lastRenderedPageBreak/>
        <w:t>предварительном согласовании предоставления земельного участка, не может быть утверждена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265BE">
          <w:rPr>
            <w:rFonts w:ascii="Times New Roman" w:hAnsi="Times New Roman" w:cs="Times New Roman"/>
            <w:sz w:val="24"/>
            <w:szCs w:val="24"/>
          </w:rPr>
          <w:t>п. 12</w:t>
        </w:r>
      </w:hyperlink>
      <w:r w:rsidRPr="00E265BE">
        <w:rPr>
          <w:rFonts w:ascii="Times New Roman" w:hAnsi="Times New Roman" w:cs="Times New Roman"/>
          <w:sz w:val="24"/>
          <w:szCs w:val="24"/>
        </w:rPr>
        <w:t xml:space="preserve"> ст. 11.10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II</w:t>
      </w:r>
      <w:r>
        <w:rPr>
          <w:rFonts w:ascii="Times New Roman" w:hAnsi="Times New Roman" w:cs="Times New Roman"/>
          <w:sz w:val="24"/>
          <w:szCs w:val="24"/>
        </w:rPr>
        <w:t>. З</w:t>
      </w:r>
      <w:r w:rsidRPr="00E265BE">
        <w:rPr>
          <w:rFonts w:ascii="Times New Roman" w:hAnsi="Times New Roman" w:cs="Times New Roman"/>
          <w:sz w:val="24"/>
          <w:szCs w:val="24"/>
        </w:rPr>
        <w:t>емельный участок, который предстоит образовать, не может быть предоставлен заявителю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lastRenderedPageBreak/>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E265BE">
          <w:rPr>
            <w:rFonts w:ascii="Times New Roman" w:hAnsi="Times New Roman" w:cs="Times New Roman"/>
            <w:sz w:val="24"/>
            <w:szCs w:val="24"/>
          </w:rPr>
          <w:t>п. 3 ст. 39.36</w:t>
        </w:r>
      </w:hyperlink>
      <w:r w:rsidRPr="00E265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E265BE">
        <w:rPr>
          <w:rFonts w:ascii="Times New Roman" w:hAnsi="Times New Roman" w:cs="Times New Roman"/>
          <w:sz w:val="24"/>
          <w:szCs w:val="24"/>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E265BE">
          <w:rPr>
            <w:rFonts w:ascii="Times New Roman" w:hAnsi="Times New Roman" w:cs="Times New Roman"/>
            <w:sz w:val="24"/>
            <w:szCs w:val="24"/>
          </w:rPr>
          <w:t>п. 19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1" w:history="1">
        <w:r w:rsidRPr="00E265BE">
          <w:rPr>
            <w:rFonts w:ascii="Times New Roman" w:hAnsi="Times New Roman" w:cs="Times New Roman"/>
            <w:sz w:val="24"/>
            <w:szCs w:val="24"/>
          </w:rPr>
          <w:t>пп. 6 п. 4 ст. 39.11</w:t>
        </w:r>
      </w:hyperlink>
      <w:r w:rsidRPr="00E265B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265BE">
          <w:rPr>
            <w:rFonts w:ascii="Times New Roman" w:hAnsi="Times New Roman" w:cs="Times New Roman"/>
            <w:sz w:val="24"/>
            <w:szCs w:val="24"/>
          </w:rPr>
          <w:t>пп. 4 п. 4 ст. 39.11</w:t>
        </w:r>
      </w:hyperlink>
      <w:r w:rsidRPr="00E265B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E265BE">
          <w:rPr>
            <w:rFonts w:ascii="Times New Roman" w:hAnsi="Times New Roman" w:cs="Times New Roman"/>
            <w:sz w:val="24"/>
            <w:szCs w:val="24"/>
          </w:rPr>
          <w:t>п. 8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4" w:history="1">
        <w:r w:rsidRPr="00E265BE">
          <w:rPr>
            <w:rFonts w:ascii="Times New Roman" w:hAnsi="Times New Roman" w:cs="Times New Roman"/>
            <w:sz w:val="24"/>
            <w:szCs w:val="24"/>
          </w:rPr>
          <w:t>порядке</w:t>
        </w:r>
      </w:hyperlink>
      <w:r w:rsidRPr="00E265B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т) предоставление земельного участка на заявленном виде прав не допускается;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у) в отношении земельного участка, указанного в заявлении о его предоставлении, </w:t>
      </w:r>
      <w:r w:rsidRPr="00E265BE">
        <w:rPr>
          <w:rFonts w:ascii="Times New Roman" w:hAnsi="Times New Roman" w:cs="Times New Roman"/>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63270A">
        <w:rPr>
          <w:rFonts w:ascii="Times New Roman" w:hAnsi="Times New Roman" w:cs="Times New Roman"/>
          <w:sz w:val="24"/>
          <w:szCs w:val="24"/>
        </w:rPr>
        <w:t>.</w:t>
      </w:r>
    </w:p>
    <w:p w:rsidR="00E265BE" w:rsidRDefault="0063270A" w:rsidP="0063270A">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III) З</w:t>
      </w:r>
      <w:r w:rsidR="00E265BE" w:rsidRPr="00E265BE">
        <w:rPr>
          <w:rFonts w:ascii="Times New Roman" w:hAnsi="Times New Roman" w:cs="Times New Roman"/>
          <w:sz w:val="24"/>
          <w:szCs w:val="24"/>
        </w:rPr>
        <w:t xml:space="preserve">емельный участок, границы которого подлежат уточнению в соответствии с </w:t>
      </w:r>
      <w:r w:rsidR="0003363E" w:rsidRPr="00C26809">
        <w:rPr>
          <w:rFonts w:ascii="Times New Roman" w:hAnsi="Times New Roman" w:cs="Times New Roman"/>
          <w:sz w:val="24"/>
          <w:szCs w:val="28"/>
        </w:rPr>
        <w:t xml:space="preserve">Федеральным законом </w:t>
      </w:r>
      <w:r w:rsidR="0003363E">
        <w:rPr>
          <w:rFonts w:ascii="Times New Roman" w:hAnsi="Times New Roman" w:cs="Times New Roman"/>
          <w:sz w:val="24"/>
          <w:szCs w:val="24"/>
        </w:rPr>
        <w:t>от 13.07.2015 г. № 218-ФЗ "О государственной регистрации недвижимости"</w:t>
      </w:r>
      <w:r w:rsidR="00E265BE" w:rsidRPr="00E265BE">
        <w:rPr>
          <w:rFonts w:ascii="Times New Roman" w:hAnsi="Times New Roman" w:cs="Times New Roman"/>
          <w:sz w:val="24"/>
          <w:szCs w:val="24"/>
        </w:rPr>
        <w:t xml:space="preserve">, не может быть предоставлен заявителю по основаниям, предусмотренным частью </w:t>
      </w:r>
      <w:r w:rsidR="00E265BE" w:rsidRPr="00E265BE">
        <w:rPr>
          <w:rFonts w:ascii="Times New Roman" w:hAnsi="Times New Roman" w:cs="Times New Roman"/>
          <w:sz w:val="24"/>
          <w:szCs w:val="24"/>
          <w:lang w:val="en-US"/>
        </w:rPr>
        <w:t>II</w:t>
      </w:r>
      <w:r w:rsidR="00E265BE" w:rsidRPr="00E265BE">
        <w:rPr>
          <w:rFonts w:ascii="Times New Roman" w:hAnsi="Times New Roman" w:cs="Times New Roman"/>
          <w:sz w:val="24"/>
          <w:szCs w:val="24"/>
        </w:rPr>
        <w:t xml:space="preserve"> п. 2.1</w:t>
      </w:r>
      <w:r>
        <w:rPr>
          <w:rFonts w:ascii="Times New Roman" w:hAnsi="Times New Roman" w:cs="Times New Roman"/>
          <w:sz w:val="24"/>
          <w:szCs w:val="24"/>
        </w:rPr>
        <w:t>4</w:t>
      </w:r>
      <w:r w:rsidR="00E265BE" w:rsidRPr="00E265BE">
        <w:rPr>
          <w:rFonts w:ascii="Times New Roman" w:hAnsi="Times New Roman" w:cs="Times New Roman"/>
          <w:sz w:val="24"/>
          <w:szCs w:val="24"/>
        </w:rPr>
        <w:t xml:space="preserve"> </w:t>
      </w:r>
      <w:r w:rsidR="00E265BE" w:rsidRPr="00E265BE">
        <w:rPr>
          <w:rFonts w:ascii="Times New Roman" w:hAnsi="Times New Roman" w:cs="Times New Roman"/>
          <w:color w:val="000000" w:themeColor="text1"/>
          <w:sz w:val="24"/>
          <w:szCs w:val="24"/>
        </w:rPr>
        <w:t>настоящего Административного регламента</w:t>
      </w:r>
      <w:r w:rsidR="00E265BE" w:rsidRPr="00E265BE">
        <w:rPr>
          <w:rFonts w:ascii="Times New Roman" w:hAnsi="Times New Roman" w:cs="Times New Roman"/>
          <w:sz w:val="24"/>
          <w:szCs w:val="24"/>
        </w:rPr>
        <w:t>, а также в случае, если:</w:t>
      </w:r>
    </w:p>
    <w:p w:rsidR="0003363E" w:rsidRPr="00E265BE" w:rsidRDefault="0003363E" w:rsidP="0003363E">
      <w:pPr>
        <w:pStyle w:val="ConsPlusNormal"/>
        <w:spacing w:before="120"/>
        <w:ind w:left="567"/>
        <w:jc w:val="both"/>
        <w:rPr>
          <w:rFonts w:ascii="Times New Roman" w:hAnsi="Times New Roman" w:cs="Times New Roman"/>
          <w:sz w:val="24"/>
          <w:szCs w:val="24"/>
        </w:rPr>
      </w:pPr>
      <w:r>
        <w:rPr>
          <w:rFonts w:ascii="Times New Roman" w:hAnsi="Times New Roman" w:cs="Times New Roman"/>
          <w:sz w:val="24"/>
          <w:szCs w:val="24"/>
        </w:rPr>
        <w:t>а) земельный участок предстоит образовать из земель, которые не находятся в  муниципальной собственности;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б</w:t>
      </w:r>
      <w:r w:rsidR="00E265BE" w:rsidRPr="00E265BE">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w:t>
      </w:r>
      <w:r w:rsidR="00E265BE" w:rsidRPr="00E265BE">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г</w:t>
      </w:r>
      <w:r w:rsidR="00E265BE" w:rsidRPr="00E265BE">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3363E" w:rsidRPr="00E265BE" w:rsidRDefault="0003363E" w:rsidP="00E265BE">
      <w:pPr>
        <w:pStyle w:val="ConsPlusNormal"/>
        <w:ind w:left="567"/>
        <w:jc w:val="both"/>
        <w:rPr>
          <w:rFonts w:ascii="Times New Roman" w:hAnsi="Times New Roman" w:cs="Times New Roman"/>
          <w:sz w:val="24"/>
          <w:szCs w:val="24"/>
        </w:rPr>
      </w:pPr>
    </w:p>
    <w:p w:rsidR="00171DD5" w:rsidRPr="003C4B17" w:rsidRDefault="00171DD5" w:rsidP="00171DD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Информация о возмездной (безвозмездной) основе</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предоставления муниципальной услуги</w:t>
      </w:r>
    </w:p>
    <w:p w:rsidR="00E265BE" w:rsidRDefault="00E265BE" w:rsidP="00171DD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5BE">
        <w:rPr>
          <w:rFonts w:ascii="Times New Roman" w:hAnsi="Times New Roman" w:cs="Times New Roman"/>
          <w:sz w:val="24"/>
          <w:szCs w:val="24"/>
        </w:rPr>
        <w:t>2.15. Предоставление муниципальной услуги является бесплатным для заявителей.</w:t>
      </w:r>
    </w:p>
    <w:p w:rsidR="0003363E" w:rsidRDefault="0003363E"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71DD5" w:rsidRPr="003C4B17" w:rsidRDefault="00171DD5"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 предоставлении муниципальной услуги и при получении</w:t>
      </w:r>
    </w:p>
    <w:p w:rsidR="00171DD5" w:rsidRPr="00E265BE" w:rsidRDefault="00171DD5" w:rsidP="00171DD5">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3C4B17">
        <w:rPr>
          <w:rFonts w:ascii="Times New Roman" w:hAnsi="Times New Roman" w:cs="Times New Roman"/>
          <w:b/>
          <w:sz w:val="24"/>
          <w:szCs w:val="24"/>
        </w:rPr>
        <w:t>результата предоставления муниципальной услуги</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55D2F" w:rsidRPr="003C4B17" w:rsidRDefault="00E55D2F"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Срок регистрации заявления заявителя о предоставлении</w:t>
      </w:r>
    </w:p>
    <w:p w:rsidR="00E55D2F" w:rsidRPr="00E265BE" w:rsidRDefault="00E55D2F" w:rsidP="00E55D2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E55D2F" w:rsidRDefault="00E55D2F" w:rsidP="00E55D2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B11F49">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71DD5" w:rsidRPr="003C4B17" w:rsidRDefault="00171DD5"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lastRenderedPageBreak/>
        <w:t>Требования к помещениям, в которых предоставляются</w:t>
      </w:r>
      <w:r>
        <w:rPr>
          <w:rFonts w:ascii="Times New Roman" w:hAnsi="Times New Roman" w:cs="Times New Roman"/>
          <w:b/>
          <w:sz w:val="24"/>
          <w:szCs w:val="24"/>
        </w:rPr>
        <w:t xml:space="preserve"> </w:t>
      </w:r>
      <w:r w:rsidRPr="003C4B17">
        <w:rPr>
          <w:rFonts w:ascii="Times New Roman" w:hAnsi="Times New Roman" w:cs="Times New Roman"/>
          <w:b/>
          <w:sz w:val="24"/>
          <w:szCs w:val="24"/>
        </w:rPr>
        <w:t>муниципальные услуги, к залу ожидания, местам</w:t>
      </w:r>
      <w:r>
        <w:rPr>
          <w:rFonts w:ascii="Times New Roman" w:hAnsi="Times New Roman" w:cs="Times New Roman"/>
          <w:b/>
          <w:sz w:val="24"/>
          <w:szCs w:val="24"/>
        </w:rPr>
        <w:t xml:space="preserve"> </w:t>
      </w:r>
      <w:r w:rsidRPr="003C4B17">
        <w:rPr>
          <w:rFonts w:ascii="Times New Roman" w:hAnsi="Times New Roman" w:cs="Times New Roman"/>
          <w:b/>
          <w:sz w:val="24"/>
          <w:szCs w:val="24"/>
        </w:rPr>
        <w:t>для заполнения запросов о предоставлении муниципальной</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171DD5" w:rsidRPr="00E265BE" w:rsidRDefault="00171DD5" w:rsidP="00171DD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2.22. Показатели доступности муниципальной услуги (общие, применимые в отношении всех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1) равные права и возможности при получении муниципальной услуги для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 транспортная доступность к месту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6A16" w:rsidRDefault="00696A16"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55D2F" w:rsidRDefault="00E55D2F"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Показатели доступности и качества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2.23. Показатели доступности и качества муниципальной услуги</w:t>
      </w:r>
      <w:r>
        <w:rPr>
          <w:rFonts w:ascii="Times New Roman" w:hAnsi="Times New Roman" w:cs="Times New Roman"/>
          <w:sz w:val="24"/>
          <w:szCs w:val="24"/>
        </w:rPr>
        <w:t>.</w:t>
      </w:r>
    </w:p>
    <w:p w:rsidR="00E55D2F" w:rsidRPr="00B11F49"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2.23.</w:t>
      </w:r>
      <w:r w:rsidR="00E55D2F">
        <w:rPr>
          <w:rFonts w:ascii="Times New Roman" w:hAnsi="Times New Roman" w:cs="Times New Roman"/>
          <w:sz w:val="24"/>
          <w:szCs w:val="24"/>
        </w:rPr>
        <w:t>1.</w:t>
      </w:r>
      <w:r w:rsidRPr="00E265BE">
        <w:rPr>
          <w:rFonts w:ascii="Times New Roman" w:hAnsi="Times New Roman" w:cs="Times New Roman"/>
          <w:sz w:val="24"/>
          <w:szCs w:val="24"/>
        </w:rPr>
        <w:t xml:space="preserve"> </w:t>
      </w:r>
      <w:r w:rsidR="00E55D2F" w:rsidRPr="00B11F49">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2</w:t>
      </w:r>
      <w:r w:rsidRPr="00B11F4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3</w:t>
      </w:r>
      <w:r w:rsidRPr="00B11F49">
        <w:rPr>
          <w:rFonts w:ascii="Times New Roman" w:hAnsi="Times New Roman" w:cs="Times New Roman"/>
          <w:sz w:val="24"/>
          <w:szCs w:val="24"/>
        </w:rPr>
        <w:t>.  Показатели качества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соблюдение срока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265B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2.24.1. К целевым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3270A">
        <w:rPr>
          <w:rFonts w:ascii="Times New Roman" w:hAnsi="Times New Roman" w:cs="Times New Roman"/>
          <w:sz w:val="24"/>
          <w:szCs w:val="24"/>
        </w:rPr>
        <w:t xml:space="preserve"> </w:t>
      </w:r>
      <w:r w:rsidRPr="00E265BE">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 Особенности предоставления муниципальной услуги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2.25.1. МФЦ осуществляет: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обработку персональных данных, связанных с предоставлением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определяет предмет обращения;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проводит проверку полномочий лица, подающего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3270A">
          <w:rPr>
            <w:rFonts w:ascii="Times New Roman" w:hAnsi="Times New Roman" w:cs="Times New Roman"/>
            <w:sz w:val="24"/>
            <w:szCs w:val="24"/>
          </w:rPr>
          <w:t>пункте 2.</w:t>
        </w:r>
      </w:hyperlink>
      <w:r w:rsidRPr="0063270A">
        <w:rPr>
          <w:rFonts w:ascii="Times New Roman" w:hAnsi="Times New Roman" w:cs="Times New Roman"/>
          <w:sz w:val="24"/>
          <w:szCs w:val="24"/>
        </w:rPr>
        <w:t>12, 2.</w:t>
      </w:r>
      <w:r w:rsidRPr="00E265BE">
        <w:rPr>
          <w:rFonts w:ascii="Times New Roman" w:hAnsi="Times New Roman" w:cs="Times New Roman"/>
          <w:sz w:val="24"/>
          <w:szCs w:val="24"/>
        </w:rPr>
        <w:t>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заверяет электронное дело своей электронной подписью (далее - ЭП);</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направляет копии документов и реестр документов в орган местного самоуправления: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3270A">
          <w:rPr>
            <w:rFonts w:ascii="Times New Roman" w:hAnsi="Times New Roman" w:cs="Times New Roman"/>
            <w:sz w:val="24"/>
            <w:szCs w:val="24"/>
          </w:rPr>
          <w:t>пунктах 2.</w:t>
        </w:r>
      </w:hyperlink>
      <w:r w:rsidRPr="0063270A">
        <w:rPr>
          <w:rFonts w:ascii="Times New Roman" w:hAnsi="Times New Roman" w:cs="Times New Roman"/>
          <w:sz w:val="24"/>
          <w:szCs w:val="24"/>
        </w:rPr>
        <w:t xml:space="preserve">12, 2.13 </w:t>
      </w:r>
      <w:r w:rsidRPr="00E265BE">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3270A">
          <w:rPr>
            <w:rFonts w:ascii="Times New Roman" w:hAnsi="Times New Roman" w:cs="Times New Roman"/>
            <w:sz w:val="24"/>
            <w:szCs w:val="24"/>
          </w:rPr>
          <w:t>разделе II</w:t>
        </w:r>
      </w:hyperlink>
      <w:r w:rsidRPr="0063270A">
        <w:rPr>
          <w:rFonts w:ascii="Times New Roman" w:hAnsi="Times New Roman" w:cs="Times New Roman"/>
          <w:sz w:val="24"/>
          <w:szCs w:val="24"/>
        </w:rPr>
        <w:t xml:space="preserve"> </w:t>
      </w:r>
      <w:r w:rsidRPr="00E265BE">
        <w:rPr>
          <w:rFonts w:ascii="Times New Roman" w:hAnsi="Times New Roman" w:cs="Times New Roman"/>
          <w:sz w:val="24"/>
          <w:szCs w:val="24"/>
        </w:rPr>
        <w:t>настоящего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с обязательной личной явкой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без личной явки на прием в Администрацию.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пройти идентификацию и аутентификацию в ЕСИА;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E265BE">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6A16" w:rsidRDefault="00696A16"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83"/>
      <w:bookmarkEnd w:id="2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E55D2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прием и регистрация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рассмотрение заявления и прилагаемых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опубликование извещения и размещение его на официальной сайте;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уведомление заявителя о результатах предоставления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30(тридцати) дней с момента прохождения 30 (тридцати) дневного срока  публикации.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w:t>
      </w:r>
      <w:r w:rsidR="005D54DC">
        <w:rPr>
          <w:rFonts w:ascii="Times New Roman" w:hAnsi="Times New Roman" w:cs="Times New Roman"/>
          <w:sz w:val="24"/>
          <w:szCs w:val="24"/>
        </w:rPr>
        <w:t>, указанных в п. 2.6. настоящего административного регламента</w:t>
      </w:r>
      <w:r w:rsidRPr="00E55D2F">
        <w:rPr>
          <w:rFonts w:ascii="Times New Roman" w:hAnsi="Times New Roman" w:cs="Times New Roman"/>
          <w:sz w:val="24"/>
          <w:szCs w:val="24"/>
        </w:rPr>
        <w:t>, необходимых в соответствии с законодательными или иными нормативными правовыми актами для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4.4. Прием заявления и приложенных к нему документов на предоставление муниципальной услуги осуществляется </w:t>
      </w:r>
      <w:r w:rsidR="005D54DC">
        <w:rPr>
          <w:rFonts w:ascii="Times New Roman" w:hAnsi="Times New Roman" w:cs="Times New Roman"/>
          <w:sz w:val="24"/>
          <w:szCs w:val="24"/>
        </w:rPr>
        <w:t>специалистом Администрации,</w:t>
      </w:r>
      <w:r w:rsidRPr="00E55D2F">
        <w:rPr>
          <w:rFonts w:ascii="Times New Roman" w:hAnsi="Times New Roman" w:cs="Times New Roman"/>
          <w:sz w:val="24"/>
          <w:szCs w:val="24"/>
        </w:rPr>
        <w:t xml:space="preserve"> специалистами МФЦ.</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4.5. Специалист </w:t>
      </w:r>
      <w:r w:rsidR="005D54DC">
        <w:rPr>
          <w:rFonts w:ascii="Times New Roman" w:hAnsi="Times New Roman" w:cs="Times New Roman"/>
          <w:sz w:val="24"/>
          <w:szCs w:val="24"/>
        </w:rPr>
        <w:t>А</w:t>
      </w:r>
      <w:r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Pr="00E55D2F">
        <w:rPr>
          <w:rFonts w:ascii="Times New Roman" w:hAnsi="Times New Roman" w:cs="Times New Roman"/>
          <w:sz w:val="24"/>
          <w:szCs w:val="24"/>
        </w:rPr>
        <w:t xml:space="preserve">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w:t>
      </w:r>
      <w:r w:rsidR="005D54DC">
        <w:rPr>
          <w:rFonts w:ascii="Times New Roman" w:hAnsi="Times New Roman" w:cs="Times New Roman"/>
          <w:sz w:val="24"/>
          <w:szCs w:val="24"/>
        </w:rPr>
        <w:t>ы</w:t>
      </w:r>
      <w:r w:rsidRPr="00E55D2F">
        <w:rPr>
          <w:rFonts w:ascii="Times New Roman" w:hAnsi="Times New Roman" w:cs="Times New Roman"/>
          <w:sz w:val="24"/>
          <w:szCs w:val="24"/>
        </w:rPr>
        <w:t xml:space="preserve"> 2.12</w:t>
      </w:r>
      <w:r w:rsidR="005D54DC">
        <w:rPr>
          <w:rFonts w:ascii="Times New Roman" w:hAnsi="Times New Roman" w:cs="Times New Roman"/>
          <w:sz w:val="24"/>
          <w:szCs w:val="24"/>
        </w:rPr>
        <w:t>, 2.13.</w:t>
      </w:r>
      <w:r w:rsidRPr="00E55D2F">
        <w:rPr>
          <w:rFonts w:ascii="Times New Roman" w:hAnsi="Times New Roman" w:cs="Times New Roman"/>
          <w:sz w:val="24"/>
          <w:szCs w:val="24"/>
        </w:rPr>
        <w:t>). При обнаружении оснований отказывает заявителю в приеме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4.6. При отсутствии оснований для отказа</w:t>
      </w:r>
      <w:r w:rsidR="005D54DC">
        <w:rPr>
          <w:rFonts w:ascii="Times New Roman" w:hAnsi="Times New Roman" w:cs="Times New Roman"/>
          <w:sz w:val="24"/>
          <w:szCs w:val="24"/>
        </w:rPr>
        <w:t xml:space="preserve"> с</w:t>
      </w:r>
      <w:r w:rsidR="005D54DC" w:rsidRPr="00E55D2F">
        <w:rPr>
          <w:rFonts w:ascii="Times New Roman" w:hAnsi="Times New Roman" w:cs="Times New Roman"/>
          <w:sz w:val="24"/>
          <w:szCs w:val="24"/>
        </w:rPr>
        <w:t xml:space="preserve">пециалист </w:t>
      </w:r>
      <w:r w:rsidR="005D54DC">
        <w:rPr>
          <w:rFonts w:ascii="Times New Roman" w:hAnsi="Times New Roman" w:cs="Times New Roman"/>
          <w:sz w:val="24"/>
          <w:szCs w:val="24"/>
        </w:rPr>
        <w:t>А</w:t>
      </w:r>
      <w:r w:rsidR="005D54DC"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005D54DC" w:rsidRPr="00E55D2F">
        <w:rPr>
          <w:rFonts w:ascii="Times New Roman" w:hAnsi="Times New Roman" w:cs="Times New Roman"/>
          <w:sz w:val="24"/>
          <w:szCs w:val="24"/>
        </w:rPr>
        <w:t xml:space="preserve"> специалист МФЦ</w:t>
      </w:r>
      <w:r w:rsidRPr="00E55D2F">
        <w:rPr>
          <w:rFonts w:ascii="Times New Roman" w:hAnsi="Times New Roman" w:cs="Times New Roman"/>
          <w:sz w:val="24"/>
          <w:szCs w:val="24"/>
        </w:rPr>
        <w:t xml:space="preserve"> осуществляет регистрацию заявления и направляет его на рассмотрение.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4.7. Результат административной процедуры по приему заявления – регистрация заявления.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4.8.</w:t>
      </w:r>
      <w:r w:rsidR="005D54DC">
        <w:rPr>
          <w:rFonts w:ascii="Times New Roman" w:hAnsi="Times New Roman" w:cs="Times New Roman"/>
          <w:sz w:val="24"/>
          <w:szCs w:val="24"/>
        </w:rPr>
        <w:t xml:space="preserve"> </w:t>
      </w:r>
      <w:r w:rsidRPr="00E55D2F">
        <w:rPr>
          <w:rFonts w:ascii="Times New Roman" w:hAnsi="Times New Roman" w:cs="Times New Roman"/>
          <w:sz w:val="24"/>
          <w:szCs w:val="24"/>
        </w:rPr>
        <w:t xml:space="preserve">Максимальный срок выполнения административной процедуры – </w:t>
      </w:r>
      <w:r w:rsidR="005D54DC">
        <w:rPr>
          <w:rFonts w:ascii="Times New Roman" w:hAnsi="Times New Roman" w:cs="Times New Roman"/>
          <w:sz w:val="24"/>
          <w:szCs w:val="24"/>
        </w:rPr>
        <w:t>1</w:t>
      </w:r>
      <w:r w:rsidRPr="00E55D2F">
        <w:rPr>
          <w:rFonts w:ascii="Times New Roman" w:hAnsi="Times New Roman" w:cs="Times New Roman"/>
          <w:sz w:val="24"/>
          <w:szCs w:val="24"/>
        </w:rPr>
        <w:t xml:space="preserve"> (</w:t>
      </w:r>
      <w:r w:rsidR="005D54DC">
        <w:rPr>
          <w:rFonts w:ascii="Times New Roman" w:hAnsi="Times New Roman" w:cs="Times New Roman"/>
          <w:sz w:val="24"/>
          <w:szCs w:val="24"/>
        </w:rPr>
        <w:t>один</w:t>
      </w:r>
      <w:r w:rsidRPr="00E55D2F">
        <w:rPr>
          <w:rFonts w:ascii="Times New Roman" w:hAnsi="Times New Roman" w:cs="Times New Roman"/>
          <w:sz w:val="24"/>
          <w:szCs w:val="24"/>
        </w:rPr>
        <w:t>)</w:t>
      </w:r>
      <w:r w:rsidR="005D54DC">
        <w:rPr>
          <w:rFonts w:ascii="Times New Roman" w:hAnsi="Times New Roman" w:cs="Times New Roman"/>
          <w:sz w:val="24"/>
          <w:szCs w:val="24"/>
        </w:rPr>
        <w:t xml:space="preserve"> рабочий</w:t>
      </w:r>
      <w:r w:rsidRPr="00E55D2F">
        <w:rPr>
          <w:rFonts w:ascii="Times New Roman" w:hAnsi="Times New Roman" w:cs="Times New Roman"/>
          <w:sz w:val="24"/>
          <w:szCs w:val="24"/>
        </w:rPr>
        <w:t xml:space="preserve"> д</w:t>
      </w:r>
      <w:r w:rsidR="005D54DC">
        <w:rPr>
          <w:rFonts w:ascii="Times New Roman" w:hAnsi="Times New Roman" w:cs="Times New Roman"/>
          <w:sz w:val="24"/>
          <w:szCs w:val="24"/>
        </w:rPr>
        <w:t>ень</w:t>
      </w:r>
      <w:r w:rsidRPr="00E55D2F">
        <w:rPr>
          <w:rFonts w:ascii="Times New Roman" w:hAnsi="Times New Roman" w:cs="Times New Roman"/>
          <w:sz w:val="24"/>
          <w:szCs w:val="24"/>
        </w:rPr>
        <w:t xml:space="preserve">.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4.9. Специалист </w:t>
      </w:r>
      <w:r w:rsidR="005D54DC">
        <w:rPr>
          <w:rFonts w:ascii="Times New Roman" w:hAnsi="Times New Roman" w:cs="Times New Roman"/>
          <w:sz w:val="24"/>
          <w:szCs w:val="24"/>
        </w:rPr>
        <w:t>Администрации, осуществляющий прием и регистрацию заявлений</w:t>
      </w:r>
      <w:r w:rsidRPr="00E55D2F">
        <w:rPr>
          <w:rFonts w:ascii="Times New Roman" w:hAnsi="Times New Roman" w:cs="Times New Roman"/>
          <w:sz w:val="24"/>
          <w:szCs w:val="24"/>
        </w:rPr>
        <w:t xml:space="preserve"> в течение дня с момента визирования заявления направляет пакет принятых документов </w:t>
      </w:r>
      <w:r w:rsidR="005D54DC">
        <w:rPr>
          <w:rFonts w:ascii="Times New Roman" w:hAnsi="Times New Roman" w:cs="Times New Roman"/>
          <w:sz w:val="24"/>
          <w:szCs w:val="24"/>
        </w:rPr>
        <w:t xml:space="preserve">специалисту, ответственному за предоставление услуги, </w:t>
      </w:r>
      <w:r w:rsidRPr="00E55D2F">
        <w:rPr>
          <w:rFonts w:ascii="Times New Roman" w:hAnsi="Times New Roman" w:cs="Times New Roman"/>
          <w:sz w:val="24"/>
          <w:szCs w:val="24"/>
        </w:rPr>
        <w:t xml:space="preserve">для рассмотрения и подготовки проекта решения.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4.10. </w:t>
      </w:r>
      <w:r w:rsidR="005D54DC">
        <w:rPr>
          <w:rFonts w:ascii="Times New Roman" w:hAnsi="Times New Roman" w:cs="Times New Roman"/>
          <w:sz w:val="24"/>
          <w:szCs w:val="24"/>
        </w:rPr>
        <w:t>Специалист, ответственный за предоставление услуги</w:t>
      </w:r>
      <w:r w:rsidR="00276540">
        <w:rPr>
          <w:rFonts w:ascii="Times New Roman" w:hAnsi="Times New Roman" w:cs="Times New Roman"/>
          <w:sz w:val="24"/>
          <w:szCs w:val="24"/>
        </w:rPr>
        <w:t>, рассматривает поступившее заявление и документы и</w:t>
      </w:r>
      <w:r w:rsidR="005D54DC" w:rsidRPr="00E55D2F">
        <w:rPr>
          <w:rFonts w:ascii="Times New Roman" w:hAnsi="Times New Roman" w:cs="Times New Roman"/>
          <w:sz w:val="24"/>
          <w:szCs w:val="24"/>
        </w:rPr>
        <w:t xml:space="preserve"> </w:t>
      </w:r>
      <w:r w:rsidR="005D54DC">
        <w:rPr>
          <w:rFonts w:ascii="Times New Roman" w:hAnsi="Times New Roman" w:cs="Times New Roman"/>
          <w:sz w:val="24"/>
          <w:szCs w:val="24"/>
        </w:rPr>
        <w:t>п</w:t>
      </w:r>
      <w:r w:rsidRPr="00E55D2F">
        <w:rPr>
          <w:rFonts w:ascii="Times New Roman" w:hAnsi="Times New Roman" w:cs="Times New Roman"/>
          <w:sz w:val="24"/>
          <w:szCs w:val="24"/>
        </w:rPr>
        <w:t>ри обнаружении несоответствия документов требованиям, указанным в пункте 2.</w:t>
      </w:r>
      <w:r w:rsidR="005D54DC">
        <w:rPr>
          <w:rFonts w:ascii="Times New Roman" w:hAnsi="Times New Roman" w:cs="Times New Roman"/>
          <w:sz w:val="24"/>
          <w:szCs w:val="24"/>
        </w:rPr>
        <w:t>6</w:t>
      </w:r>
      <w:r w:rsidRPr="00E55D2F">
        <w:rPr>
          <w:rFonts w:ascii="Times New Roman" w:hAnsi="Times New Roman" w:cs="Times New Roman"/>
          <w:sz w:val="24"/>
          <w:szCs w:val="24"/>
        </w:rPr>
        <w:t xml:space="preserve"> настоящего админист</w:t>
      </w:r>
      <w:r w:rsidR="005D54DC">
        <w:rPr>
          <w:rFonts w:ascii="Times New Roman" w:hAnsi="Times New Roman" w:cs="Times New Roman"/>
          <w:sz w:val="24"/>
          <w:szCs w:val="24"/>
        </w:rPr>
        <w:t xml:space="preserve">ративного регламента </w:t>
      </w:r>
      <w:r w:rsidRPr="00E55D2F">
        <w:rPr>
          <w:rFonts w:ascii="Times New Roman" w:hAnsi="Times New Roman" w:cs="Times New Roman"/>
          <w:sz w:val="24"/>
          <w:szCs w:val="24"/>
        </w:rPr>
        <w:t xml:space="preserve">возвращает заявление и документы заявителю с указанием причин возврата </w:t>
      </w:r>
      <w:r w:rsidR="00276540" w:rsidRPr="00E55D2F">
        <w:rPr>
          <w:rFonts w:ascii="Times New Roman" w:hAnsi="Times New Roman" w:cs="Times New Roman"/>
          <w:sz w:val="24"/>
          <w:szCs w:val="24"/>
        </w:rPr>
        <w:t xml:space="preserve">в течение 10 (десяти) дней с даты регистрации заявления в </w:t>
      </w:r>
      <w:r w:rsidR="00276540">
        <w:rPr>
          <w:rFonts w:ascii="Times New Roman" w:hAnsi="Times New Roman" w:cs="Times New Roman"/>
          <w:sz w:val="24"/>
          <w:szCs w:val="24"/>
        </w:rPr>
        <w:t>А</w:t>
      </w:r>
      <w:r w:rsidR="00276540" w:rsidRPr="00E55D2F">
        <w:rPr>
          <w:rFonts w:ascii="Times New Roman" w:hAnsi="Times New Roman" w:cs="Times New Roman"/>
          <w:sz w:val="24"/>
          <w:szCs w:val="24"/>
        </w:rPr>
        <w:t>дминистрации</w:t>
      </w:r>
      <w:r w:rsidR="00276540">
        <w:rPr>
          <w:rFonts w:ascii="Times New Roman" w:hAnsi="Times New Roman" w:cs="Times New Roman"/>
          <w:sz w:val="24"/>
          <w:szCs w:val="24"/>
        </w:rPr>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4.11. В случае, если заявителем самостоятельно не представлены  документы, необходимые для предоставления муниципальной услуги, указанные в  п.2.</w:t>
      </w:r>
      <w:r w:rsidR="00276540">
        <w:rPr>
          <w:rFonts w:ascii="Times New Roman" w:hAnsi="Times New Roman" w:cs="Times New Roman"/>
          <w:sz w:val="24"/>
          <w:szCs w:val="24"/>
        </w:rPr>
        <w:t>8</w:t>
      </w:r>
      <w:r w:rsidRPr="00E55D2F">
        <w:rPr>
          <w:rFonts w:ascii="Times New Roman" w:hAnsi="Times New Roman" w:cs="Times New Roman"/>
          <w:sz w:val="24"/>
          <w:szCs w:val="24"/>
        </w:rPr>
        <w:t xml:space="preserve">. настоящего административного регламента, специалистом,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4.12. Не позднее 5 (пяти) дней, следующих за днем поступления запрашиваемых документов специалист: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осуществляет подготовку проекта постановления </w:t>
      </w:r>
      <w:r w:rsidR="00276540">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письма об отказе, или проект постановления об отказе при наличии </w:t>
      </w:r>
      <w:r w:rsidRPr="00E55D2F">
        <w:rPr>
          <w:rFonts w:ascii="Times New Roman" w:hAnsi="Times New Roman" w:cs="Times New Roman"/>
          <w:sz w:val="24"/>
          <w:szCs w:val="24"/>
        </w:rPr>
        <w:lastRenderedPageBreak/>
        <w:t xml:space="preserve">оснований для отказа в предоставлении муниципальной услуги в соответствии с </w:t>
      </w:r>
      <w:hyperlink w:anchor="Par281" w:history="1">
        <w:r w:rsidRPr="00554824">
          <w:rPr>
            <w:rFonts w:ascii="Times New Roman" w:hAnsi="Times New Roman" w:cs="Times New Roman"/>
            <w:sz w:val="24"/>
            <w:szCs w:val="24"/>
          </w:rPr>
          <w:t>пунктом 2.14</w:t>
        </w:r>
      </w:hyperlink>
      <w:r w:rsidR="00554824">
        <w:rPr>
          <w:rFonts w:ascii="Times New Roman" w:hAnsi="Times New Roman" w:cs="Times New Roman"/>
          <w:sz w:val="24"/>
          <w:szCs w:val="24"/>
        </w:rPr>
        <w:t xml:space="preserve"> </w:t>
      </w:r>
      <w:r w:rsidRPr="00E55D2F">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готовит уведомление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по месту нахождения земельного участка и размещения на официальном сайте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4.13. Максимальный срок выполнения административной процедуры - 15</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(пятнадцать) дней.</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4.14. Результатом административной процедуры является: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проекта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подготовка уведомления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подготовка проекта письма об отказе;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 xml:space="preserve">дминистрации по месту нахождения земельного участка и на официальном сайте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4.15. Способ фиксации результата выполнения административной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издание постановления </w:t>
      </w:r>
      <w:r w:rsidR="00554824">
        <w:rPr>
          <w:rFonts w:ascii="Times New Roman" w:hAnsi="Times New Roman" w:cs="Times New Roman"/>
          <w:sz w:val="24"/>
          <w:szCs w:val="24"/>
        </w:rPr>
        <w:t xml:space="preserve">Администрации </w:t>
      </w:r>
      <w:r w:rsidRPr="00E55D2F">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регистрация решения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размещение извещения о предоставлении земельного участка, в котором указывается: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1) информация о возможности предоставления земельного участка с указанием целей этого предоставления;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 xml:space="preserve">3) адрес и способ подачи заявлений, указанных в пп. 2 п. 4.15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00554824">
        <w:rPr>
          <w:color w:val="000000"/>
        </w:rPr>
        <w:t xml:space="preserve">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5) адрес или иное описание местоположения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55D2F" w:rsidRPr="00E55D2F" w:rsidRDefault="00E55D2F" w:rsidP="00E55D2F">
      <w:pPr>
        <w:pStyle w:val="aa"/>
        <w:shd w:val="clear" w:color="auto" w:fill="FFFFFF"/>
        <w:spacing w:before="0" w:beforeAutospacing="0" w:after="0" w:afterAutospacing="0"/>
        <w:ind w:firstLine="540"/>
        <w:jc w:val="both"/>
      </w:pPr>
      <w:r w:rsidRPr="00E55D2F">
        <w:rPr>
          <w:color w:val="000000"/>
        </w:rPr>
        <w:t>4.16. В случае опубликования извещения заявителя, специалист</w:t>
      </w:r>
      <w:r w:rsidR="00554824">
        <w:rPr>
          <w:color w:val="000000"/>
        </w:rPr>
        <w:t>, ответственный за предоставление услуги</w:t>
      </w:r>
      <w:r w:rsidRPr="00E55D2F">
        <w:rPr>
          <w:color w:val="000000"/>
        </w:rPr>
        <w:t xml:space="preserve">, информирует заявителя о </w:t>
      </w:r>
      <w:r w:rsidRPr="00E55D2F">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55D2F" w:rsidRPr="00E55D2F" w:rsidRDefault="00E55D2F" w:rsidP="00E55D2F">
      <w:pPr>
        <w:pStyle w:val="aa"/>
        <w:shd w:val="clear" w:color="auto" w:fill="FFFFFF"/>
        <w:spacing w:before="0" w:beforeAutospacing="0" w:after="0" w:afterAutospacing="0"/>
        <w:ind w:firstLine="540"/>
        <w:jc w:val="both"/>
      </w:pPr>
      <w:r w:rsidRPr="00E55D2F">
        <w:t>4.17. В случае, если в течение 30-ти дней  со дня опубликования  извещения заявления иных граждан о намерении участвовать в аукционе не поступили, специалист</w:t>
      </w:r>
      <w:r w:rsidR="00554824">
        <w:t>,</w:t>
      </w:r>
      <w:r w:rsidRPr="00E55D2F">
        <w:t xml:space="preserve"> </w:t>
      </w:r>
      <w:r w:rsidR="00554824">
        <w:rPr>
          <w:color w:val="000000"/>
        </w:rPr>
        <w:t>ответственный за предоставление услуги,</w:t>
      </w:r>
      <w:r w:rsidR="00554824" w:rsidRPr="00E55D2F">
        <w:t xml:space="preserve"> </w:t>
      </w:r>
      <w:r w:rsidRPr="00E55D2F">
        <w:t>в течение дня следующего за днем  окончания 30-ти дневного срока готовит проект постановления о предварительном  согласовании предоставления</w:t>
      </w:r>
      <w:r w:rsidR="00554824">
        <w:t xml:space="preserve"> </w:t>
      </w:r>
      <w:r w:rsidRPr="00E55D2F">
        <w:t>земельного участка и утверждении схемы расположения земельного участка на кадастровом плане, который</w:t>
      </w:r>
      <w:r w:rsidR="00554824">
        <w:t xml:space="preserve"> направляется для согласования главе А</w:t>
      </w:r>
      <w:r w:rsidRPr="00E55D2F">
        <w:t>дминистрации.</w:t>
      </w:r>
    </w:p>
    <w:p w:rsidR="00E55D2F" w:rsidRPr="00E55D2F" w:rsidRDefault="00E55D2F" w:rsidP="00E55D2F">
      <w:pPr>
        <w:pStyle w:val="aa"/>
        <w:shd w:val="clear" w:color="auto" w:fill="FFFFFF"/>
        <w:spacing w:before="0" w:beforeAutospacing="0" w:after="0" w:afterAutospacing="0"/>
        <w:ind w:firstLine="540"/>
        <w:jc w:val="both"/>
      </w:pPr>
      <w:r w:rsidRPr="00E55D2F">
        <w:t>4.18. По истечении</w:t>
      </w:r>
      <w:r w:rsidR="00554824">
        <w:t xml:space="preserve"> </w:t>
      </w:r>
      <w:r w:rsidRPr="00E55D2F">
        <w:t>3 (трех)дней с момента поступления проекта постановления, проект постановления,</w:t>
      </w:r>
      <w:r w:rsidR="00554824">
        <w:t xml:space="preserve"> </w:t>
      </w:r>
      <w:r w:rsidRPr="00E55D2F">
        <w:t>по</w:t>
      </w:r>
      <w:r w:rsidR="00554824">
        <w:t>д</w:t>
      </w:r>
      <w:r w:rsidRPr="00E55D2F">
        <w:t xml:space="preserve">писанный главой </w:t>
      </w:r>
      <w:r w:rsidR="00554824">
        <w:t>А</w:t>
      </w:r>
      <w:r w:rsidRPr="00E55D2F">
        <w:t xml:space="preserve">дминистрации регистрируется в </w:t>
      </w:r>
      <w:r w:rsidR="00554824">
        <w:t>А</w:t>
      </w:r>
      <w:r w:rsidRPr="00E55D2F">
        <w:t xml:space="preserve">дминистрации и направляется </w:t>
      </w:r>
      <w:r w:rsidR="00554824">
        <w:t>специалисту. П</w:t>
      </w:r>
      <w:r w:rsidRPr="00E55D2F">
        <w:t xml:space="preserve">остановление о предварительном  согласовании предоставления и утверждении схемы расположения земельного участка на кадастровом плане </w:t>
      </w:r>
      <w:r w:rsidR="00554824">
        <w:t>н</w:t>
      </w:r>
      <w:r w:rsidRPr="00E55D2F">
        <w:t>аправл</w:t>
      </w:r>
      <w:r w:rsidR="00554824">
        <w:t>яется</w:t>
      </w:r>
      <w:r w:rsidRPr="00E55D2F">
        <w:t xml:space="preserve"> заявителю или в адрес МФЦ.</w:t>
      </w:r>
    </w:p>
    <w:p w:rsidR="00E55D2F" w:rsidRPr="00E55D2F" w:rsidRDefault="00E55D2F" w:rsidP="00E55D2F">
      <w:pPr>
        <w:pStyle w:val="aa"/>
        <w:shd w:val="clear" w:color="auto" w:fill="FFFFFF"/>
        <w:spacing w:before="0" w:beforeAutospacing="0" w:after="0" w:afterAutospacing="0"/>
        <w:ind w:firstLine="540"/>
        <w:jc w:val="both"/>
      </w:pPr>
      <w:r w:rsidRPr="00E55D2F">
        <w:t>4.19. В случае, если  в течение 30-ти дней  со дня опубликования  извещения поступили заявления иных граждан о намерении уч</w:t>
      </w:r>
      <w:r w:rsidR="00554824">
        <w:t xml:space="preserve">аствовать в аукционе специалист, ответственный за предоставление услуги, </w:t>
      </w:r>
      <w:r w:rsidRPr="00E55D2F">
        <w:t>в течении дня следующего за днем окончания 30-ти дневного срока:</w:t>
      </w:r>
    </w:p>
    <w:p w:rsidR="00E55D2F" w:rsidRPr="00E55D2F" w:rsidRDefault="00E55D2F" w:rsidP="00E55D2F">
      <w:pPr>
        <w:pStyle w:val="aa"/>
        <w:shd w:val="clear" w:color="auto" w:fill="FFFFFF"/>
        <w:spacing w:before="0" w:beforeAutospacing="0" w:after="0" w:afterAutospacing="0"/>
        <w:ind w:firstLine="540"/>
        <w:jc w:val="both"/>
      </w:pPr>
      <w:r w:rsidRPr="00E55D2F">
        <w:t>1) направляет документы для организации и проведения аукциона;</w:t>
      </w:r>
    </w:p>
    <w:p w:rsidR="00E55D2F" w:rsidRPr="00E55D2F" w:rsidRDefault="00E55D2F" w:rsidP="00E55D2F">
      <w:pPr>
        <w:pStyle w:val="aa"/>
        <w:shd w:val="clear" w:color="auto" w:fill="FFFFFF"/>
        <w:spacing w:before="0" w:beforeAutospacing="0" w:after="0" w:afterAutospacing="0"/>
        <w:ind w:firstLine="540"/>
        <w:jc w:val="both"/>
      </w:pPr>
      <w:r w:rsidRPr="00E55D2F">
        <w:t>2) готовит и направляет</w:t>
      </w:r>
      <w:r w:rsidR="00554824">
        <w:t xml:space="preserve"> заявителю</w:t>
      </w:r>
      <w:r w:rsidRPr="00E55D2F">
        <w:t xml:space="preserve"> </w:t>
      </w:r>
      <w:r w:rsidR="00554824">
        <w:t>решение</w:t>
      </w:r>
      <w:r w:rsidRPr="00E55D2F">
        <w:t xml:space="preserve"> об отказе в предоставлении муниципальной услуги</w:t>
      </w:r>
      <w:r w:rsidR="00554824">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уведомления об отказе в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4.21. Результат предоставления услуги заявителю направляется почтой по адресу, указанному в заявлении</w:t>
      </w:r>
      <w:r w:rsidR="00554824">
        <w:rPr>
          <w:rFonts w:ascii="Times New Roman" w:hAnsi="Times New Roman" w:cs="Times New Roman"/>
          <w:sz w:val="24"/>
          <w:szCs w:val="24"/>
        </w:rPr>
        <w:t>, в</w:t>
      </w:r>
      <w:r w:rsidRPr="00E55D2F">
        <w:rPr>
          <w:rFonts w:ascii="Times New Roman" w:hAnsi="Times New Roman" w:cs="Times New Roman"/>
          <w:sz w:val="24"/>
          <w:szCs w:val="24"/>
        </w:rPr>
        <w:t xml:space="preserve"> случае неявки заявителя для получения результата предоставления услуги в течение 3 (трех)</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дней</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4.22. Результатом административной процедуры является вручение подготовленных документов о принятом решении.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4.24. Способ фиксации результата выполнения административного действия, в том числе через МФЦ и в электронной форме.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Информирование заявителя осуществляется в письменном виде путем почтовых отправ</w:t>
      </w:r>
      <w:r w:rsidR="007F56F4">
        <w:rPr>
          <w:rFonts w:ascii="Times New Roman" w:hAnsi="Times New Roman" w:cs="Times New Roman"/>
          <w:sz w:val="24"/>
          <w:szCs w:val="24"/>
        </w:rPr>
        <w:t>лений либо по электронной почте, информированием в личном кабинете на портале ПГУ ЛО.</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696A16" w:rsidRDefault="00696A16"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395"/>
      <w:bookmarkStart w:id="25" w:name="Par454"/>
      <w:bookmarkStart w:id="26" w:name="Par469"/>
      <w:bookmarkEnd w:id="24"/>
      <w:bookmarkEnd w:id="25"/>
      <w:bookmarkEnd w:id="26"/>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F0DC2">
        <w:rPr>
          <w:rFonts w:ascii="Times New Roman" w:hAnsi="Times New Roman" w:cs="Times New Roman"/>
          <w:b/>
          <w:sz w:val="24"/>
          <w:szCs w:val="24"/>
        </w:rPr>
        <w:lastRenderedPageBreak/>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00"/>
      <w:bookmarkEnd w:id="27"/>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Par422"/>
      <w:bookmarkEnd w:id="28"/>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lastRenderedPageBreak/>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B4B4A"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4B4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436"/>
      <w:bookmarkEnd w:id="29"/>
    </w:p>
    <w:p w:rsidR="008B4B4A" w:rsidRPr="008B4B4A" w:rsidRDefault="008B4B4A" w:rsidP="008B4B4A">
      <w:pPr>
        <w:tabs>
          <w:tab w:val="left" w:pos="0"/>
          <w:tab w:val="num" w:pos="1260"/>
        </w:tabs>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2) нарушение срока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5) отказ в предоставлении муниципальной услуги, если основание отказа не предусмотрено п. 2.</w:t>
      </w:r>
      <w:r w:rsidR="00205FB8">
        <w:rPr>
          <w:rFonts w:ascii="Times New Roman" w:hAnsi="Times New Roman" w:cs="Times New Roman"/>
          <w:sz w:val="24"/>
          <w:szCs w:val="24"/>
        </w:rPr>
        <w:t>1</w:t>
      </w:r>
      <w:r>
        <w:rPr>
          <w:rFonts w:ascii="Times New Roman" w:hAnsi="Times New Roman" w:cs="Times New Roman"/>
          <w:sz w:val="24"/>
          <w:szCs w:val="24"/>
        </w:rPr>
        <w:t>4.</w:t>
      </w:r>
      <w:r w:rsidRPr="008B4B4A">
        <w:rPr>
          <w:rFonts w:ascii="Times New Roman" w:hAnsi="Times New Roman" w:cs="Times New Roman"/>
          <w:sz w:val="24"/>
          <w:szCs w:val="24"/>
        </w:rPr>
        <w:t xml:space="preserve"> настоящего административного регламента;</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6) затребование с заявителя при предоставлении муниципальной услуги платы; </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В письменной жалобе в обязательном порядке указывается: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w:t>
      </w:r>
      <w:r w:rsidRPr="008B4B4A">
        <w:rPr>
          <w:rFonts w:ascii="Times New Roman" w:hAnsi="Times New Roman" w:cs="Times New Roman"/>
          <w:color w:val="000000"/>
          <w:sz w:val="24"/>
          <w:szCs w:val="24"/>
        </w:rPr>
        <w:lastRenderedPageBreak/>
        <w:t xml:space="preserve">или в электронной форме. </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должна содержать:</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Жалоба регистрируется в день ее поступления.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Оснований для приостановления рассмотрения жалобы действующим законодательством не предусмотрено.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отказать  в удовлетворении жалобы.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4B4A" w:rsidRPr="008B4B4A" w:rsidRDefault="008B4B4A" w:rsidP="008B4B4A">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8B4B4A">
        <w:rPr>
          <w:rFonts w:ascii="Times New Roman" w:hAnsi="Times New Roman" w:cs="Times New Roman"/>
          <w:bCs/>
          <w:sz w:val="24"/>
          <w:szCs w:val="24"/>
        </w:rPr>
        <w:t>6.7. Исчерпывающий перечень случаев, в которых ответ на жалобу не дается.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lastRenderedPageBreak/>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6.7.3.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6.7.4.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6.8.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6.10.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6.11.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6.12.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6"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CC39F0" w:rsidRDefault="00CC39F0"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205FB8" w:rsidRPr="00205FB8" w:rsidRDefault="00205FB8"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205FB8">
        <w:rPr>
          <w:rFonts w:ascii="Times New Roman" w:hAnsi="Times New Roman" w:cs="Times New Roman"/>
          <w:b/>
          <w:sz w:val="24"/>
          <w:szCs w:val="24"/>
        </w:rPr>
        <w:t>(для физических лиц)</w:t>
      </w:r>
    </w:p>
    <w:tbl>
      <w:tblPr>
        <w:tblW w:w="0" w:type="auto"/>
        <w:jc w:val="right"/>
        <w:tblLook w:val="01E0"/>
      </w:tblPr>
      <w:tblGrid>
        <w:gridCol w:w="5176"/>
      </w:tblGrid>
      <w:tr w:rsidR="00205FB8" w:rsidRPr="00E42CD6" w:rsidTr="00C2020A">
        <w:trPr>
          <w:trHeight w:val="1608"/>
          <w:jc w:val="right"/>
        </w:trPr>
        <w:tc>
          <w:tcPr>
            <w:tcW w:w="5176" w:type="dxa"/>
          </w:tcPr>
          <w:p w:rsidR="00205FB8"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w:t>
            </w:r>
            <w:r w:rsidR="00C15891">
              <w:rPr>
                <w:rFonts w:ascii="Times New Roman" w:eastAsia="Times New Roman" w:hAnsi="Times New Roman" w:cs="Times New Roman"/>
                <w:sz w:val="24"/>
                <w:szCs w:val="24"/>
              </w:rPr>
              <w:t>________________</w:t>
            </w:r>
            <w:r w:rsidRPr="00E42CD6">
              <w:rPr>
                <w:rFonts w:ascii="Times New Roman" w:eastAsia="Times New Roman" w:hAnsi="Times New Roman" w:cs="Times New Roman"/>
                <w:sz w:val="24"/>
                <w:szCs w:val="24"/>
              </w:rPr>
              <w:t xml:space="preserve"> </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_</w:t>
            </w:r>
            <w:r w:rsidR="00C15891">
              <w:rPr>
                <w:rFonts w:ascii="Times New Roman" w:eastAsia="Times New Roman" w:hAnsi="Times New Roman" w:cs="Times New Roman"/>
                <w:sz w:val="24"/>
                <w:szCs w:val="24"/>
              </w:rPr>
              <w:t>____</w:t>
            </w:r>
            <w:r w:rsidRPr="00E42CD6">
              <w:rPr>
                <w:rFonts w:ascii="Times New Roman" w:eastAsia="Times New Roman" w:hAnsi="Times New Roman" w:cs="Times New Roman"/>
                <w:sz w:val="24"/>
                <w:szCs w:val="24"/>
              </w:rPr>
              <w:t>_______</w:t>
            </w:r>
            <w:r w:rsidR="00C15891">
              <w:rPr>
                <w:rFonts w:ascii="Times New Roman" w:eastAsia="Times New Roman" w:hAnsi="Times New Roman" w:cs="Times New Roman"/>
                <w:sz w:val="24"/>
                <w:szCs w:val="24"/>
              </w:rPr>
              <w:t>____________</w:t>
            </w:r>
            <w:r w:rsidRPr="00E42CD6">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C15891">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w:t>
            </w:r>
          </w:p>
          <w:p w:rsidR="00205FB8" w:rsidRPr="00E42CD6" w:rsidRDefault="00205FB8" w:rsidP="00C2020A">
            <w:pPr>
              <w:spacing w:after="0" w:line="240" w:lineRule="auto"/>
              <w:jc w:val="both"/>
              <w:rPr>
                <w:rFonts w:ascii="Times New Roman" w:eastAsia="Times New Roman" w:hAnsi="Times New Roman" w:cs="Times New Roman"/>
                <w:sz w:val="28"/>
                <w:szCs w:val="28"/>
              </w:rPr>
            </w:pPr>
          </w:p>
        </w:tc>
      </w:tr>
    </w:tbl>
    <w:p w:rsidR="00205FB8" w:rsidRPr="00CC39F0" w:rsidRDefault="00205FB8" w:rsidP="00205FB8">
      <w:pPr>
        <w:spacing w:after="0" w:line="240" w:lineRule="auto"/>
        <w:jc w:val="center"/>
        <w:rPr>
          <w:rFonts w:ascii="Times New Roman" w:eastAsia="Times New Roman" w:hAnsi="Times New Roman" w:cs="Times New Roman"/>
          <w:bCs/>
          <w:i/>
          <w:iCs/>
          <w:sz w:val="24"/>
          <w:szCs w:val="24"/>
        </w:rPr>
      </w:pPr>
      <w:r w:rsidRPr="00CC39F0">
        <w:rPr>
          <w:rFonts w:ascii="Times New Roman" w:eastAsia="Times New Roman" w:hAnsi="Times New Roman" w:cs="Times New Roman"/>
          <w:bCs/>
          <w:i/>
          <w:iCs/>
          <w:sz w:val="24"/>
          <w:szCs w:val="24"/>
        </w:rPr>
        <w:t>ЗАЯВЛЕНИЕ</w:t>
      </w:r>
    </w:p>
    <w:p w:rsidR="00205FB8" w:rsidRPr="00CC39F0" w:rsidRDefault="00205FB8" w:rsidP="00205FB8">
      <w:pPr>
        <w:spacing w:after="0" w:line="240" w:lineRule="auto"/>
        <w:jc w:val="center"/>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C39F0" w:rsidRDefault="00205FB8" w:rsidP="00205FB8">
      <w:pPr>
        <w:spacing w:after="0" w:line="240" w:lineRule="auto"/>
        <w:jc w:val="center"/>
        <w:rPr>
          <w:rFonts w:ascii="Times New Roman" w:eastAsia="Times New Roman" w:hAnsi="Times New Roman" w:cs="Times New Roman"/>
          <w:sz w:val="24"/>
          <w:szCs w:val="24"/>
        </w:rPr>
      </w:pPr>
    </w:p>
    <w:tbl>
      <w:tblPr>
        <w:tblW w:w="9639" w:type="dxa"/>
        <w:tblInd w:w="108" w:type="dxa"/>
        <w:tblLayout w:type="fixed"/>
        <w:tblLook w:val="01E0"/>
      </w:tblPr>
      <w:tblGrid>
        <w:gridCol w:w="2338"/>
        <w:gridCol w:w="72"/>
        <w:gridCol w:w="228"/>
        <w:gridCol w:w="300"/>
        <w:gridCol w:w="300"/>
        <w:gridCol w:w="300"/>
        <w:gridCol w:w="300"/>
        <w:gridCol w:w="134"/>
        <w:gridCol w:w="167"/>
        <w:gridCol w:w="5458"/>
        <w:gridCol w:w="42"/>
      </w:tblGrid>
      <w:tr w:rsidR="00205FB8" w:rsidRPr="00E42CD6" w:rsidTr="00CC39F0">
        <w:trPr>
          <w:gridAfter w:val="1"/>
          <w:wAfter w:w="42" w:type="dxa"/>
          <w:trHeight w:val="258"/>
        </w:trPr>
        <w:tc>
          <w:tcPr>
            <w:tcW w:w="2338" w:type="dxa"/>
          </w:tcPr>
          <w:p w:rsidR="00205FB8" w:rsidRPr="00CC39F0" w:rsidRDefault="00205FB8" w:rsidP="00C2020A">
            <w:pPr>
              <w:spacing w:after="0" w:line="240" w:lineRule="auto"/>
              <w:jc w:val="both"/>
              <w:rPr>
                <w:rFonts w:ascii="Times New Roman" w:eastAsia="Times New Roman" w:hAnsi="Times New Roman" w:cs="Times New Roman"/>
                <w:bCs/>
                <w:sz w:val="24"/>
                <w:szCs w:val="24"/>
              </w:rPr>
            </w:pPr>
            <w:r w:rsidRPr="00CC39F0">
              <w:rPr>
                <w:rFonts w:ascii="Times New Roman" w:eastAsia="Times New Roman" w:hAnsi="Times New Roman" w:cs="Times New Roman"/>
                <w:bCs/>
                <w:sz w:val="24"/>
                <w:szCs w:val="24"/>
              </w:rPr>
              <w:t>Заявитель:</w:t>
            </w:r>
          </w:p>
        </w:tc>
        <w:tc>
          <w:tcPr>
            <w:tcW w:w="7259" w:type="dxa"/>
            <w:gridSpan w:val="9"/>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bCs/>
                <w:i/>
                <w:iCs/>
              </w:rPr>
            </w:pPr>
          </w:p>
        </w:tc>
      </w:tr>
      <w:tr w:rsidR="00205FB8" w:rsidRPr="00E42CD6" w:rsidTr="00CC39F0">
        <w:trPr>
          <w:gridAfter w:val="1"/>
          <w:wAfter w:w="42" w:type="dxa"/>
          <w:trHeight w:val="366"/>
        </w:trPr>
        <w:tc>
          <w:tcPr>
            <w:tcW w:w="2338" w:type="dxa"/>
          </w:tcPr>
          <w:p w:rsidR="00205FB8" w:rsidRPr="00E42CD6" w:rsidRDefault="00205FB8" w:rsidP="00C2020A">
            <w:pPr>
              <w:spacing w:after="0" w:line="240" w:lineRule="auto"/>
              <w:jc w:val="both"/>
              <w:rPr>
                <w:rFonts w:ascii="Times New Roman" w:eastAsia="Times New Roman" w:hAnsi="Times New Roman" w:cs="Times New Roman"/>
              </w:rPr>
            </w:pPr>
          </w:p>
        </w:tc>
        <w:tc>
          <w:tcPr>
            <w:tcW w:w="7259" w:type="dxa"/>
            <w:gridSpan w:val="9"/>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205FB8" w:rsidRPr="00E42CD6" w:rsidTr="00CC39F0">
        <w:trPr>
          <w:gridAfter w:val="1"/>
          <w:wAfter w:w="42" w:type="dxa"/>
          <w:trHeight w:val="381"/>
        </w:trPr>
        <w:tc>
          <w:tcPr>
            <w:tcW w:w="2338" w:type="dxa"/>
            <w:vMerge w:val="restart"/>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регистрации:</w:t>
            </w:r>
          </w:p>
          <w:p w:rsidR="00205FB8" w:rsidRPr="00E42CD6" w:rsidRDefault="00205FB8" w:rsidP="00C2020A">
            <w:pPr>
              <w:spacing w:after="0" w:line="240" w:lineRule="auto"/>
              <w:jc w:val="both"/>
              <w:rPr>
                <w:rFonts w:ascii="Times New Roman" w:eastAsia="Times New Roman" w:hAnsi="Times New Roman" w:cs="Times New Roman"/>
                <w:b/>
                <w:sz w:val="20"/>
                <w:szCs w:val="20"/>
              </w:rPr>
            </w:pPr>
          </w:p>
        </w:tc>
        <w:tc>
          <w:tcPr>
            <w:tcW w:w="300" w:type="dxa"/>
            <w:gridSpan w:val="2"/>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CC39F0" w:rsidRPr="00E42CD6" w:rsidTr="00CC39F0">
        <w:trPr>
          <w:gridAfter w:val="1"/>
          <w:wAfter w:w="42" w:type="dxa"/>
          <w:trHeight w:val="350"/>
        </w:trPr>
        <w:tc>
          <w:tcPr>
            <w:tcW w:w="2338" w:type="dxa"/>
            <w:vMerge w:val="restart"/>
          </w:tcPr>
          <w:p w:rsidR="00CC39F0" w:rsidRPr="00CC39F0" w:rsidRDefault="00CC39F0"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преимущественного пребывания:</w:t>
            </w:r>
          </w:p>
        </w:tc>
        <w:tc>
          <w:tcPr>
            <w:tcW w:w="300" w:type="dxa"/>
            <w:gridSpan w:val="2"/>
            <w:tcBorders>
              <w:top w:val="single" w:sz="4" w:space="0" w:color="auto"/>
              <w:bottom w:val="single" w:sz="4" w:space="0" w:color="auto"/>
              <w:righ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телефон</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C39F0">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электронной почты</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sz w:val="24"/>
                <w:szCs w:val="24"/>
              </w:rPr>
              <w:t xml:space="preserve"> (</w:t>
            </w:r>
            <w:r w:rsidR="00CC39F0">
              <w:rPr>
                <w:rFonts w:ascii="Times New Roman" w:eastAsia="Times New Roman" w:hAnsi="Times New Roman" w:cs="Times New Roman"/>
                <w:sz w:val="24"/>
                <w:szCs w:val="24"/>
              </w:rPr>
              <w:t>при наличии</w:t>
            </w:r>
            <w:r w:rsidRPr="00CC39F0">
              <w:rPr>
                <w:rFonts w:ascii="Times New Roman" w:eastAsia="Times New Roman" w:hAnsi="Times New Roman" w:cs="Times New Roman"/>
                <w:sz w:val="24"/>
                <w:szCs w:val="24"/>
              </w:rPr>
              <w:t>):</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trHeight w:val="271"/>
        </w:trPr>
        <w:tc>
          <w:tcPr>
            <w:tcW w:w="2410" w:type="dxa"/>
            <w:gridSpan w:val="2"/>
            <w:vMerge w:val="restart"/>
          </w:tcPr>
          <w:p w:rsidR="00205FB8" w:rsidRPr="00CC39F0" w:rsidRDefault="00205FB8" w:rsidP="00C2020A">
            <w:pPr>
              <w:spacing w:after="0" w:line="240" w:lineRule="auto"/>
              <w:rPr>
                <w:rFonts w:ascii="Times New Roman" w:eastAsia="Times New Roman" w:hAnsi="Times New Roman" w:cs="Times New Roman"/>
                <w:sz w:val="24"/>
                <w:szCs w:val="24"/>
              </w:rPr>
            </w:pPr>
          </w:p>
          <w:p w:rsidR="00CC39F0"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документа, удостоверяющего личность</w:t>
            </w:r>
          </w:p>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заявителя: (паспорт)</w:t>
            </w:r>
          </w:p>
        </w:tc>
        <w:tc>
          <w:tcPr>
            <w:tcW w:w="1562" w:type="dxa"/>
            <w:gridSpan w:val="6"/>
            <w:tcBorders>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серия,  номер</w:t>
            </w:r>
          </w:p>
        </w:tc>
        <w:tc>
          <w:tcPr>
            <w:tcW w:w="5667" w:type="dxa"/>
            <w:gridSpan w:val="3"/>
            <w:tcBorders>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177"/>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дата выдачи</w:t>
            </w:r>
          </w:p>
          <w:p w:rsidR="00CC39F0" w:rsidRPr="00CC39F0" w:rsidRDefault="00CC39F0"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12"/>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кем выдан</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94"/>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код подразделения</w:t>
            </w: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p w:rsidR="00205FB8" w:rsidRPr="00CC39F0" w:rsidRDefault="00205FB8" w:rsidP="00205FB8">
      <w:pPr>
        <w:spacing w:after="0" w:line="240" w:lineRule="auto"/>
        <w:ind w:left="-142" w:firstLine="709"/>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 xml:space="preserve">Прошу предварительно согласовать  предоставление земельного участка  </w:t>
      </w:r>
    </w:p>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tbl>
      <w:tblPr>
        <w:tblW w:w="10065" w:type="dxa"/>
        <w:tblInd w:w="108" w:type="dxa"/>
        <w:tblLook w:val="01E0"/>
      </w:tblPr>
      <w:tblGrid>
        <w:gridCol w:w="5387"/>
        <w:gridCol w:w="4678"/>
      </w:tblGrid>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Вид права</w:t>
            </w:r>
          </w:p>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 xml:space="preserve"> – </w:t>
            </w:r>
            <w:r w:rsidRPr="00CC39F0">
              <w:rPr>
                <w:rFonts w:ascii="Times New Roman" w:eastAsia="Times New Roman" w:hAnsi="Times New Roman" w:cs="Times New Roman"/>
                <w:i/>
                <w:sz w:val="24"/>
                <w:szCs w:val="24"/>
              </w:rPr>
              <w:t xml:space="preserve">аренда – указать срок аренды;                      </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i/>
                <w:sz w:val="24"/>
                <w:szCs w:val="24"/>
              </w:rPr>
              <w:t xml:space="preserve"> - собственность</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Основание предоставления земельного участка:</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i/>
                <w:sz w:val="24"/>
                <w:szCs w:val="24"/>
              </w:rPr>
              <w:t>(п.2 ст.39.3; ст.39.5; п.2 ст. 39.6; п.2.ст.39.10 Земельного кодекса РФ)</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rPr>
          <w:trHeight w:val="469"/>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Кадастровый номер земельного участка:</w:t>
            </w:r>
          </w:p>
          <w:p w:rsidR="00205FB8" w:rsidRPr="00CC39F0" w:rsidRDefault="00205FB8" w:rsidP="00CC39F0">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w:t>
            </w:r>
            <w:r w:rsidRPr="00CC39F0">
              <w:rPr>
                <w:rFonts w:ascii="Times New Roman" w:eastAsia="Times New Roman" w:hAnsi="Times New Roman" w:cs="Times New Roman"/>
                <w:i/>
                <w:sz w:val="24"/>
                <w:szCs w:val="24"/>
              </w:rPr>
              <w:t xml:space="preserve">если границы подлежат уточнению в </w:t>
            </w:r>
            <w:r w:rsidRPr="00CC39F0">
              <w:rPr>
                <w:rFonts w:ascii="Times New Roman" w:eastAsia="Times New Roman" w:hAnsi="Times New Roman" w:cs="Times New Roman"/>
                <w:i/>
                <w:sz w:val="24"/>
                <w:szCs w:val="24"/>
              </w:rPr>
              <w:lastRenderedPageBreak/>
              <w:t xml:space="preserve">соответствии с ФЗ «О </w:t>
            </w:r>
            <w:r w:rsidR="00CC39F0">
              <w:rPr>
                <w:rFonts w:ascii="Times New Roman" w:eastAsia="Times New Roman" w:hAnsi="Times New Roman" w:cs="Times New Roman"/>
                <w:i/>
                <w:sz w:val="24"/>
                <w:szCs w:val="24"/>
              </w:rPr>
              <w:t>кадастровой деятельности</w:t>
            </w:r>
            <w:r w:rsidRPr="00CC39F0">
              <w:rPr>
                <w:rFonts w:ascii="Times New Roman" w:eastAsia="Times New Roman" w:hAnsi="Times New Roman" w:cs="Times New Roman"/>
                <w:i/>
                <w:sz w:val="24"/>
                <w:szCs w:val="24"/>
              </w:rPr>
              <w:t>»</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lastRenderedPageBreak/>
              <w:t xml:space="preserve">Кадастровый(ые) номер (номера) земельного участка: </w:t>
            </w:r>
            <w:r w:rsidRPr="00CC39F0">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проекта межевания территории: (</w:t>
            </w:r>
            <w:r w:rsidRPr="00CC39F0">
              <w:rPr>
                <w:rFonts w:ascii="Times New Roman" w:eastAsia="Times New Roman" w:hAnsi="Times New Roman" w:cs="Times New Roman"/>
                <w:i/>
                <w:sz w:val="24"/>
                <w:szCs w:val="24"/>
              </w:rPr>
              <w:t>если образование земельного участка предусмотрено проектом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r w:rsidR="00205FB8" w:rsidRPr="00E42CD6" w:rsidTr="00CC39F0">
        <w:trPr>
          <w:trHeight w:val="926"/>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w:t>
            </w:r>
            <w:r w:rsidRPr="00CC39F0">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rPr>
          <w:trHeight w:val="261"/>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изъятия земельного участка для госуд</w:t>
            </w:r>
            <w:r w:rsidR="00CC39F0">
              <w:rPr>
                <w:rFonts w:ascii="Times New Roman" w:eastAsia="Times New Roman" w:hAnsi="Times New Roman" w:cs="Times New Roman"/>
                <w:sz w:val="24"/>
                <w:szCs w:val="24"/>
              </w:rPr>
              <w:t>арственных</w:t>
            </w:r>
            <w:r w:rsidRPr="00CC39F0">
              <w:rPr>
                <w:rFonts w:ascii="Times New Roman" w:eastAsia="Times New Roman" w:hAnsi="Times New Roman" w:cs="Times New Roman"/>
                <w:sz w:val="24"/>
                <w:szCs w:val="24"/>
              </w:rPr>
              <w:t>. или муниципальных нужд</w:t>
            </w:r>
            <w:r w:rsidRPr="00CC39F0">
              <w:rPr>
                <w:rFonts w:ascii="Times New Roman" w:eastAsia="Times New Roman" w:hAnsi="Times New Roman" w:cs="Times New Roman"/>
                <w:i/>
                <w:sz w:val="24"/>
                <w:szCs w:val="24"/>
              </w:rPr>
              <w:t xml:space="preserve"> (если участок предоставляется взамен изымаемого)</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bl>
    <w:p w:rsidR="00205FB8" w:rsidRPr="00E42CD6" w:rsidRDefault="00205FB8" w:rsidP="00205FB8">
      <w:pPr>
        <w:spacing w:after="0" w:line="240" w:lineRule="auto"/>
        <w:jc w:val="both"/>
        <w:rPr>
          <w:rFonts w:ascii="Times New Roman" w:eastAsia="Times New Roman" w:hAnsi="Times New Roman" w:cs="Times New Roman"/>
          <w:b/>
          <w:i/>
          <w:sz w:val="20"/>
          <w:szCs w:val="20"/>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C39F0" w:rsidRDefault="00205FB8" w:rsidP="00205FB8">
      <w:pPr>
        <w:spacing w:after="0" w:line="240" w:lineRule="auto"/>
        <w:jc w:val="both"/>
        <w:rPr>
          <w:rFonts w:ascii="Times New Roman" w:eastAsia="Times New Roman" w:hAnsi="Times New Roman" w:cs="Times New Roman"/>
          <w:sz w:val="24"/>
          <w:szCs w:val="24"/>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Даю согласие на обработку и использование моих персональных данных.</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Приложение к заявлению:</w:t>
      </w:r>
    </w:p>
    <w:p w:rsidR="00205FB8" w:rsidRPr="00E42CD6"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E42CD6" w:rsidTr="00C2020A">
        <w:trPr>
          <w:trHeight w:val="688"/>
        </w:trPr>
        <w:tc>
          <w:tcPr>
            <w:tcW w:w="7779" w:type="dxa"/>
          </w:tcPr>
          <w:p w:rsidR="00205FB8" w:rsidRPr="00CC39F0" w:rsidRDefault="00205FB8" w:rsidP="00C2020A">
            <w:pPr>
              <w:jc w:val="center"/>
              <w:rPr>
                <w:sz w:val="24"/>
                <w:szCs w:val="24"/>
              </w:rPr>
            </w:pPr>
            <w:r w:rsidRPr="00CC39F0">
              <w:rPr>
                <w:sz w:val="24"/>
                <w:szCs w:val="24"/>
              </w:rPr>
              <w:t>Название прилагаемого документа</w:t>
            </w:r>
          </w:p>
        </w:tc>
        <w:tc>
          <w:tcPr>
            <w:tcW w:w="1792" w:type="dxa"/>
          </w:tcPr>
          <w:p w:rsidR="00205FB8" w:rsidRPr="00CC39F0" w:rsidRDefault="00205FB8" w:rsidP="00CC39F0">
            <w:pPr>
              <w:jc w:val="center"/>
              <w:rPr>
                <w:sz w:val="24"/>
                <w:szCs w:val="24"/>
              </w:rPr>
            </w:pPr>
            <w:r w:rsidRPr="00CC39F0">
              <w:rPr>
                <w:sz w:val="24"/>
                <w:szCs w:val="24"/>
              </w:rPr>
              <w:t>Отметка о его наличии</w:t>
            </w: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1.Копия паспорта заявителя</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2. Документы, подтверждающие право заявителя на приобретение земельного участка без торгов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3. Схема расположения земельного участка</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 xml:space="preserve">5. Документ, подтверждающий полномочия представителя  заявителя </w:t>
            </w:r>
          </w:p>
        </w:tc>
        <w:tc>
          <w:tcPr>
            <w:tcW w:w="1792" w:type="dxa"/>
          </w:tcPr>
          <w:p w:rsidR="00205FB8" w:rsidRPr="00CC39F0" w:rsidRDefault="00205FB8" w:rsidP="00C2020A">
            <w:pPr>
              <w:rPr>
                <w:sz w:val="24"/>
                <w:szCs w:val="24"/>
              </w:rPr>
            </w:pPr>
          </w:p>
        </w:tc>
      </w:tr>
    </w:tbl>
    <w:p w:rsidR="00CC39F0" w:rsidRDefault="00CC39F0"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C15891" w:rsidTr="00C2020A">
        <w:trPr>
          <w:trHeight w:val="461"/>
        </w:trPr>
        <w:tc>
          <w:tcPr>
            <w:tcW w:w="534" w:type="dxa"/>
            <w:tcBorders>
              <w:right w:val="single" w:sz="4" w:space="0" w:color="auto"/>
            </w:tcBorders>
            <w:shd w:val="clear" w:color="auto" w:fill="auto"/>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направить в электронной форме в личный кабинет на ПГУ</w:t>
            </w:r>
          </w:p>
        </w:tc>
      </w:tr>
    </w:tbl>
    <w:p w:rsidR="00205FB8" w:rsidRPr="00CC39F0" w:rsidRDefault="00205FB8" w:rsidP="00205F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right"/>
        <w:tblLook w:val="01E0"/>
      </w:tblPr>
      <w:tblGrid>
        <w:gridCol w:w="5077"/>
      </w:tblGrid>
      <w:tr w:rsidR="00205FB8" w:rsidRPr="00CC39F0" w:rsidTr="00C2020A">
        <w:trPr>
          <w:trHeight w:val="905"/>
          <w:jc w:val="right"/>
        </w:trPr>
        <w:tc>
          <w:tcPr>
            <w:tcW w:w="5077" w:type="dxa"/>
          </w:tcPr>
          <w:p w:rsidR="00C15891" w:rsidRPr="00CC39F0" w:rsidRDefault="00C15891" w:rsidP="00C15891">
            <w:pPr>
              <w:spacing w:after="0" w:line="240" w:lineRule="auto"/>
              <w:jc w:val="both"/>
              <w:rPr>
                <w:rFonts w:ascii="Times New Roman" w:eastAsia="Times New Roman" w:hAnsi="Times New Roman" w:cs="Times New Roman"/>
                <w:b/>
                <w:sz w:val="24"/>
                <w:szCs w:val="24"/>
              </w:rPr>
            </w:pPr>
            <w:r w:rsidRPr="00CC39F0">
              <w:rPr>
                <w:rFonts w:ascii="Times New Roman" w:eastAsia="Times New Roman" w:hAnsi="Times New Roman" w:cs="Times New Roman"/>
                <w:b/>
                <w:sz w:val="24"/>
                <w:szCs w:val="24"/>
              </w:rPr>
              <w:t>(для юридических лиц)</w:t>
            </w:r>
          </w:p>
          <w:p w:rsidR="00C15891" w:rsidRDefault="00C15891" w:rsidP="00C2020A">
            <w:pPr>
              <w:spacing w:after="0" w:line="240" w:lineRule="auto"/>
              <w:ind w:left="191"/>
              <w:jc w:val="both"/>
              <w:rPr>
                <w:rFonts w:ascii="Times New Roman" w:eastAsia="Times New Roman" w:hAnsi="Times New Roman" w:cs="Times New Roman"/>
                <w:sz w:val="24"/>
                <w:szCs w:val="24"/>
              </w:rPr>
            </w:pPr>
          </w:p>
          <w:p w:rsidR="00205FB8" w:rsidRPr="00CC39F0" w:rsidRDefault="00205FB8" w:rsidP="00C15891">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Главе администрации __</w:t>
            </w:r>
            <w:r w:rsidR="00C15891">
              <w:rPr>
                <w:rFonts w:ascii="Times New Roman" w:eastAsia="Times New Roman" w:hAnsi="Times New Roman" w:cs="Times New Roman"/>
                <w:sz w:val="24"/>
                <w:szCs w:val="24"/>
              </w:rPr>
              <w:t>__</w:t>
            </w:r>
            <w:r w:rsidRPr="00CC39F0">
              <w:rPr>
                <w:rFonts w:ascii="Times New Roman" w:eastAsia="Times New Roman" w:hAnsi="Times New Roman" w:cs="Times New Roman"/>
                <w:sz w:val="24"/>
                <w:szCs w:val="24"/>
              </w:rPr>
              <w:t>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__________________</w:t>
            </w:r>
            <w:r w:rsidR="00C15891">
              <w:rPr>
                <w:rFonts w:ascii="Times New Roman" w:eastAsia="Times New Roman" w:hAnsi="Times New Roman" w:cs="Times New Roman"/>
                <w:sz w:val="24"/>
                <w:szCs w:val="24"/>
              </w:rPr>
              <w:t>______</w:t>
            </w:r>
            <w:r w:rsidRPr="00CC39F0">
              <w:rPr>
                <w:rFonts w:ascii="Times New Roman" w:eastAsia="Times New Roman" w:hAnsi="Times New Roman" w:cs="Times New Roman"/>
                <w:sz w:val="24"/>
                <w:szCs w:val="24"/>
              </w:rPr>
              <w:t>______________</w:t>
            </w:r>
          </w:p>
          <w:p w:rsidR="00205FB8" w:rsidRPr="00CC39F0" w:rsidRDefault="00C15891" w:rsidP="00C20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r>
    </w:tbl>
    <w:p w:rsidR="00205FB8" w:rsidRPr="00C15891" w:rsidRDefault="00205FB8" w:rsidP="00205FB8">
      <w:pPr>
        <w:spacing w:after="0" w:line="240" w:lineRule="auto"/>
        <w:jc w:val="center"/>
        <w:rPr>
          <w:rFonts w:ascii="Times New Roman" w:eastAsia="Times New Roman" w:hAnsi="Times New Roman" w:cs="Times New Roman"/>
          <w:bCs/>
          <w:i/>
          <w:iCs/>
        </w:rPr>
      </w:pPr>
      <w:r w:rsidRPr="00C15891">
        <w:rPr>
          <w:rFonts w:ascii="Times New Roman" w:eastAsia="Times New Roman" w:hAnsi="Times New Roman" w:cs="Times New Roman"/>
          <w:bCs/>
          <w:i/>
          <w:iCs/>
        </w:rPr>
        <w:t>ЗАЯВЛЕНИЕ</w:t>
      </w:r>
    </w:p>
    <w:p w:rsidR="00205FB8" w:rsidRPr="00C15891" w:rsidRDefault="00205FB8" w:rsidP="00205FB8">
      <w:pPr>
        <w:spacing w:after="0" w:line="240" w:lineRule="auto"/>
        <w:jc w:val="center"/>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15891" w:rsidRDefault="00205FB8" w:rsidP="00205FB8">
      <w:pPr>
        <w:spacing w:after="0" w:line="240" w:lineRule="auto"/>
        <w:jc w:val="center"/>
        <w:rPr>
          <w:rFonts w:ascii="Times New Roman" w:eastAsia="Times New Roman" w:hAnsi="Times New Roman" w:cs="Times New Roman"/>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05FB8" w:rsidRPr="00C15891" w:rsidTr="00C2020A">
        <w:trPr>
          <w:trHeight w:val="258"/>
        </w:trPr>
        <w:tc>
          <w:tcPr>
            <w:tcW w:w="1810" w:type="dxa"/>
            <w:gridSpan w:val="2"/>
          </w:tcPr>
          <w:p w:rsidR="00205FB8" w:rsidRPr="00C15891" w:rsidRDefault="00205FB8" w:rsidP="00C2020A">
            <w:pPr>
              <w:spacing w:after="0" w:line="240" w:lineRule="auto"/>
              <w:jc w:val="both"/>
              <w:rPr>
                <w:rFonts w:ascii="Times New Roman" w:eastAsia="Times New Roman" w:hAnsi="Times New Roman" w:cs="Times New Roman"/>
                <w:bCs/>
              </w:rPr>
            </w:pPr>
            <w:r w:rsidRPr="00C15891">
              <w:rPr>
                <w:rFonts w:ascii="Times New Roman" w:eastAsia="Times New Roman" w:hAnsi="Times New Roman" w:cs="Times New Roman"/>
                <w:bCs/>
              </w:rPr>
              <w:t>Заявитель:</w:t>
            </w:r>
          </w:p>
        </w:tc>
        <w:tc>
          <w:tcPr>
            <w:tcW w:w="7550" w:type="dxa"/>
            <w:gridSpan w:val="10"/>
            <w:tcBorders>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bCs/>
                <w:i/>
                <w:iCs/>
              </w:rPr>
            </w:pPr>
          </w:p>
        </w:tc>
      </w:tr>
      <w:tr w:rsidR="00205FB8" w:rsidRPr="00E42CD6" w:rsidTr="00C2020A">
        <w:trPr>
          <w:trHeight w:val="366"/>
        </w:trPr>
        <w:tc>
          <w:tcPr>
            <w:tcW w:w="1810" w:type="dxa"/>
            <w:gridSpan w:val="2"/>
          </w:tcPr>
          <w:p w:rsidR="00205FB8" w:rsidRPr="00E42CD6" w:rsidRDefault="00205FB8" w:rsidP="00C2020A">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205FB8" w:rsidRPr="00E42CD6" w:rsidTr="00C2020A">
        <w:trPr>
          <w:trHeight w:val="245"/>
        </w:trPr>
        <w:tc>
          <w:tcPr>
            <w:tcW w:w="299"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258"/>
        </w:trPr>
        <w:tc>
          <w:tcPr>
            <w:tcW w:w="9360" w:type="dxa"/>
            <w:gridSpan w:val="12"/>
          </w:tcPr>
          <w:p w:rsidR="00205FB8" w:rsidRPr="00E42CD6" w:rsidRDefault="00205FB8" w:rsidP="00C2020A">
            <w:pPr>
              <w:tabs>
                <w:tab w:val="left" w:pos="2636"/>
              </w:tabs>
              <w:spacing w:after="0" w:line="240" w:lineRule="auto"/>
              <w:jc w:val="both"/>
              <w:rPr>
                <w:rFonts w:ascii="Times New Roman" w:eastAsia="Times New Roman" w:hAnsi="Times New Roman" w:cs="Times New Roman"/>
              </w:rPr>
            </w:pPr>
          </w:p>
        </w:tc>
      </w:tr>
      <w:tr w:rsidR="00205FB8" w:rsidRPr="00E42CD6" w:rsidTr="00C2020A">
        <w:trPr>
          <w:trHeight w:val="383"/>
        </w:trPr>
        <w:tc>
          <w:tcPr>
            <w:tcW w:w="3601" w:type="dxa"/>
            <w:gridSpan w:val="3"/>
            <w:tcBorders>
              <w:top w:val="single" w:sz="4" w:space="0" w:color="auto"/>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bCs/>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C15891" w:rsidTr="00C2020A">
        <w:trPr>
          <w:trHeight w:val="516"/>
        </w:trPr>
        <w:tc>
          <w:tcPr>
            <w:tcW w:w="299" w:type="dxa"/>
            <w:tcBorders>
              <w:left w:val="single" w:sz="4" w:space="0" w:color="auto"/>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3302" w:type="dxa"/>
            <w:gridSpan w:val="2"/>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2021" w:type="dxa"/>
            <w:gridSpan w:val="8"/>
            <w:tcBorders>
              <w:bottom w:val="single" w:sz="4" w:space="0" w:color="auto"/>
            </w:tcBorders>
          </w:tcPr>
          <w:p w:rsidR="00205FB8" w:rsidRPr="00C15891" w:rsidRDefault="00205FB8" w:rsidP="00C2020A">
            <w:pPr>
              <w:spacing w:after="0" w:line="240" w:lineRule="auto"/>
              <w:jc w:val="center"/>
              <w:rPr>
                <w:rFonts w:ascii="Times New Roman" w:eastAsia="Times New Roman" w:hAnsi="Times New Roman" w:cs="Times New Roman"/>
                <w:i/>
                <w:sz w:val="24"/>
                <w:szCs w:val="24"/>
              </w:rPr>
            </w:pPr>
          </w:p>
        </w:tc>
        <w:tc>
          <w:tcPr>
            <w:tcW w:w="3738" w:type="dxa"/>
            <w:tcBorders>
              <w:top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r>
      <w:tr w:rsidR="00205FB8" w:rsidRPr="00E42CD6" w:rsidTr="00C2020A">
        <w:trPr>
          <w:trHeight w:val="258"/>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0"/>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tabs>
                <w:tab w:val="left" w:pos="1805"/>
              </w:tabs>
              <w:spacing w:after="0" w:line="240" w:lineRule="auto"/>
              <w:ind w:right="653"/>
              <w:jc w:val="both"/>
              <w:rPr>
                <w:rFonts w:ascii="Times New Roman" w:eastAsia="Times New Roman" w:hAnsi="Times New Roman" w:cs="Times New Roman"/>
              </w:rPr>
            </w:pPr>
          </w:p>
        </w:tc>
      </w:tr>
      <w:tr w:rsidR="00205FB8" w:rsidRPr="00E42CD6" w:rsidTr="00C2020A">
        <w:trPr>
          <w:trHeight w:val="245"/>
        </w:trPr>
        <w:tc>
          <w:tcPr>
            <w:tcW w:w="5622" w:type="dxa"/>
            <w:gridSpan w:val="11"/>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C15891" w:rsidRDefault="00205FB8" w:rsidP="00205FB8">
      <w:pPr>
        <w:spacing w:after="0" w:line="240" w:lineRule="auto"/>
        <w:ind w:left="-142" w:firstLine="709"/>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05FB8" w:rsidRPr="00C15891" w:rsidRDefault="00205FB8" w:rsidP="00205FB8">
      <w:pPr>
        <w:spacing w:after="0" w:line="240" w:lineRule="auto"/>
        <w:ind w:left="-142" w:firstLine="709"/>
        <w:jc w:val="both"/>
        <w:rPr>
          <w:rFonts w:ascii="Times New Roman" w:eastAsia="Times New Roman" w:hAnsi="Times New Roman" w:cs="Times New Roman"/>
          <w:b/>
          <w:sz w:val="24"/>
          <w:szCs w:val="24"/>
        </w:rPr>
      </w:pPr>
    </w:p>
    <w:tbl>
      <w:tblPr>
        <w:tblW w:w="10285" w:type="dxa"/>
        <w:tblInd w:w="108" w:type="dxa"/>
        <w:tblLook w:val="01E0"/>
      </w:tblPr>
      <w:tblGrid>
        <w:gridCol w:w="5245"/>
        <w:gridCol w:w="5040"/>
      </w:tblGrid>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Вид права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 xml:space="preserve">– </w:t>
            </w:r>
            <w:r w:rsidRPr="00C15891">
              <w:rPr>
                <w:rFonts w:ascii="Times New Roman" w:eastAsia="Times New Roman" w:hAnsi="Times New Roman" w:cs="Times New Roman"/>
                <w:i/>
                <w:sz w:val="24"/>
                <w:szCs w:val="24"/>
              </w:rPr>
              <w:t>аренда – указать срок аренды;</w:t>
            </w:r>
          </w:p>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 собственность</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Основание предоставления зем</w:t>
            </w:r>
            <w:r w:rsidR="00C15891">
              <w:rPr>
                <w:rFonts w:ascii="Times New Roman" w:eastAsia="Times New Roman" w:hAnsi="Times New Roman" w:cs="Times New Roman"/>
                <w:sz w:val="24"/>
                <w:szCs w:val="24"/>
              </w:rPr>
              <w:t>ельного участка</w:t>
            </w:r>
            <w:r w:rsidRPr="00C15891">
              <w:rPr>
                <w:rFonts w:ascii="Times New Roman" w:eastAsia="Times New Roman" w:hAnsi="Times New Roman" w:cs="Times New Roman"/>
                <w:sz w:val="24"/>
                <w:szCs w:val="24"/>
              </w:rPr>
              <w:t>:</w:t>
            </w:r>
          </w:p>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rPr>
          <w:trHeight w:val="469"/>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Кадастровый номер земельного участка: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w:t>
            </w:r>
            <w:r w:rsidRPr="00C15891">
              <w:rPr>
                <w:rFonts w:ascii="Times New Roman" w:eastAsia="Times New Roman" w:hAnsi="Times New Roman" w:cs="Times New Roman"/>
                <w:i/>
                <w:sz w:val="24"/>
                <w:szCs w:val="24"/>
              </w:rPr>
              <w:t>если границы подлежат уточнению в соответствии с ФЗ «О государственном кадастре недвижимости»</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Кадастровый(ые) номер (номера) земельного участка: </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утверждении проекта межевания территории: (</w:t>
            </w:r>
            <w:r w:rsidRPr="00C15891">
              <w:rPr>
                <w:rFonts w:ascii="Times New Roman" w:eastAsia="Times New Roman" w:hAnsi="Times New Roman" w:cs="Times New Roman"/>
                <w:i/>
                <w:sz w:val="24"/>
                <w:szCs w:val="24"/>
              </w:rPr>
              <w:t>если образование земельного участка предусмотрено проектом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138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w:t>
            </w:r>
            <w:r w:rsidRPr="00C15891">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изъятия земельного участка для госуд</w:t>
            </w:r>
            <w:r w:rsidR="00C15891">
              <w:rPr>
                <w:rFonts w:ascii="Times New Roman" w:eastAsia="Times New Roman" w:hAnsi="Times New Roman" w:cs="Times New Roman"/>
                <w:sz w:val="24"/>
                <w:szCs w:val="24"/>
              </w:rPr>
              <w:t>арственных</w:t>
            </w:r>
            <w:r w:rsidRPr="00C15891">
              <w:rPr>
                <w:rFonts w:ascii="Times New Roman" w:eastAsia="Times New Roman" w:hAnsi="Times New Roman" w:cs="Times New Roman"/>
                <w:sz w:val="24"/>
                <w:szCs w:val="24"/>
              </w:rPr>
              <w:t xml:space="preserve"> или муниципальных нужд</w:t>
            </w:r>
            <w:r w:rsidRPr="00C15891">
              <w:rPr>
                <w:rFonts w:ascii="Times New Roman" w:eastAsia="Times New Roman" w:hAnsi="Times New Roman" w:cs="Times New Roman"/>
                <w:i/>
                <w:sz w:val="24"/>
                <w:szCs w:val="24"/>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261"/>
        </w:trPr>
        <w:tc>
          <w:tcPr>
            <w:tcW w:w="5245" w:type="dxa"/>
            <w:tcBorders>
              <w:top w:val="single" w:sz="4" w:space="0" w:color="auto"/>
              <w:left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Почтовый адрес и (или)</w:t>
            </w:r>
          </w:p>
        </w:tc>
        <w:tc>
          <w:tcPr>
            <w:tcW w:w="5040" w:type="dxa"/>
            <w:tcBorders>
              <w:top w:val="single" w:sz="4" w:space="0" w:color="auto"/>
              <w:left w:val="single" w:sz="4" w:space="0" w:color="auto"/>
              <w:right w:val="single" w:sz="4" w:space="0" w:color="auto"/>
            </w:tcBorders>
          </w:tcPr>
          <w:p w:rsidR="00205FB8" w:rsidRPr="00E42CD6" w:rsidRDefault="00205FB8" w:rsidP="00C2020A">
            <w:pPr>
              <w:spacing w:after="0" w:line="240" w:lineRule="auto"/>
              <w:ind w:left="191" w:right="-5"/>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адрес электронной почты</w:t>
            </w:r>
          </w:p>
        </w:tc>
        <w:tc>
          <w:tcPr>
            <w:tcW w:w="5040" w:type="dxa"/>
            <w:tcBorders>
              <w:left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Телефон</w:t>
            </w:r>
          </w:p>
        </w:tc>
        <w:tc>
          <w:tcPr>
            <w:tcW w:w="5040" w:type="dxa"/>
            <w:tcBorders>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C15891" w:rsidRDefault="00C15891"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Приложение к заявлению:</w:t>
      </w:r>
    </w:p>
    <w:p w:rsidR="00205FB8" w:rsidRPr="00C15891"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C15891" w:rsidTr="00C2020A">
        <w:trPr>
          <w:trHeight w:val="688"/>
        </w:trPr>
        <w:tc>
          <w:tcPr>
            <w:tcW w:w="7779" w:type="dxa"/>
          </w:tcPr>
          <w:p w:rsidR="00205FB8" w:rsidRPr="00C15891" w:rsidRDefault="00205FB8" w:rsidP="00C2020A">
            <w:pPr>
              <w:jc w:val="center"/>
              <w:rPr>
                <w:sz w:val="24"/>
                <w:szCs w:val="24"/>
              </w:rPr>
            </w:pPr>
            <w:r w:rsidRPr="00C15891">
              <w:rPr>
                <w:sz w:val="24"/>
                <w:szCs w:val="24"/>
              </w:rPr>
              <w:t>Название прилагаемого документа</w:t>
            </w:r>
          </w:p>
        </w:tc>
        <w:tc>
          <w:tcPr>
            <w:tcW w:w="1792" w:type="dxa"/>
          </w:tcPr>
          <w:p w:rsidR="00205FB8" w:rsidRPr="00C15891" w:rsidRDefault="00205FB8" w:rsidP="00C15891">
            <w:pPr>
              <w:jc w:val="center"/>
              <w:rPr>
                <w:sz w:val="24"/>
                <w:szCs w:val="24"/>
              </w:rPr>
            </w:pPr>
            <w:r w:rsidRPr="00C15891">
              <w:rPr>
                <w:sz w:val="24"/>
                <w:szCs w:val="24"/>
              </w:rPr>
              <w:t>Отметка о его наличии</w:t>
            </w: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1. Документы, подтверждающие право заявителя на приобретение земельного участка без торгов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2. Схема расположения земельного участка</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 xml:space="preserve">4. Документ, подтверждающий полномочия представителя  заявителя </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6. Подготовленные некоммерческой организацией, созданной гражданами, списки ее членов</w:t>
            </w:r>
          </w:p>
        </w:tc>
        <w:tc>
          <w:tcPr>
            <w:tcW w:w="1792" w:type="dxa"/>
          </w:tcPr>
          <w:p w:rsidR="00205FB8" w:rsidRPr="00C15891" w:rsidRDefault="00205FB8" w:rsidP="00C2020A">
            <w:pPr>
              <w:rPr>
                <w:sz w:val="24"/>
                <w:szCs w:val="24"/>
              </w:rPr>
            </w:pPr>
          </w:p>
        </w:tc>
      </w:tr>
    </w:tbl>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5D6B81" w:rsidTr="00C2020A">
        <w:trPr>
          <w:trHeight w:val="461"/>
        </w:trPr>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8A259F"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696A16" w:rsidRDefault="00696A16">
      <w:pPr>
        <w:rPr>
          <w:rFonts w:ascii="Times New Roman" w:hAnsi="Times New Roman" w:cs="Times New Roman"/>
          <w:sz w:val="28"/>
          <w:szCs w:val="28"/>
        </w:rPr>
      </w:pPr>
    </w:p>
    <w:p w:rsidR="00696A16" w:rsidRDefault="00696A16">
      <w:pPr>
        <w:rPr>
          <w:rFonts w:ascii="Times New Roman" w:hAnsi="Times New Roman" w:cs="Times New Roman"/>
          <w:sz w:val="28"/>
          <w:szCs w:val="28"/>
        </w:rPr>
      </w:pPr>
      <w:r>
        <w:rPr>
          <w:rFonts w:ascii="Times New Roman" w:hAnsi="Times New Roman" w:cs="Times New Roman"/>
          <w:sz w:val="28"/>
          <w:szCs w:val="28"/>
        </w:rPr>
        <w:br w:type="page"/>
      </w:r>
    </w:p>
    <w:p w:rsidR="00D467C1" w:rsidRPr="00100D0E" w:rsidRDefault="00D467C1" w:rsidP="00D46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p>
    <w:p w:rsidR="00D467C1"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467C1" w:rsidRPr="00100D0E"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p>
    <w:p w:rsidR="00205FB8" w:rsidRDefault="00932289" w:rsidP="00696A16">
      <w:pPr>
        <w:rPr>
          <w:rFonts w:ascii="Times New Roman" w:hAnsi="Times New Roman" w:cs="Times New Roman"/>
          <w:sz w:val="28"/>
          <w:szCs w:val="28"/>
        </w:rPr>
      </w:pPr>
      <w:r w:rsidRPr="00932289">
        <w:rPr>
          <w:rFonts w:eastAsia="Calibri"/>
          <w:b/>
          <w:lang w:eastAsia="en-US"/>
        </w:rPr>
      </w:r>
      <w:r w:rsidRPr="00932289">
        <w:rPr>
          <w:rFonts w:eastAsia="Calibri"/>
          <w:b/>
          <w:lang w:eastAsia="en-US"/>
        </w:rPr>
        <w:pict>
          <v:group id="_x0000_s1060" editas="canvas" style="width:459pt;height:600.6pt;mso-position-horizontal-relative:char;mso-position-vertical-relative:line" coordorigin="1786,2414" coordsize="9180,12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786;top:2414;width:9180;height:12012" o:preferrelative="f">
              <v:fill o:detectmouseclick="t"/>
              <v:path o:extrusionok="t" o:connecttype="none"/>
              <o:lock v:ext="edit" text="t"/>
            </v:shape>
            <v:rect id="_x0000_s1062" style="position:absolute;left:4669;top:2414;width:4379;height:1447">
              <v:textbox style="mso-next-textbox:#_x0000_s1062">
                <w:txbxContent>
                  <w:p w:rsidR="007478C8" w:rsidRDefault="007478C8" w:rsidP="00696A16">
                    <w:pPr>
                      <w:jc w:val="center"/>
                    </w:pPr>
                    <w:r>
                      <w:t xml:space="preserve">Прием и регистрация заявления о предоставлении услуги </w:t>
                    </w:r>
                    <w:r w:rsidRPr="00235389">
                      <w:t xml:space="preserve">(в том числе </w:t>
                    </w:r>
                    <w:r>
                      <w:t>посредством</w:t>
                    </w:r>
                    <w:r w:rsidRPr="00235389">
                      <w:t xml:space="preserve"> МФЦ</w:t>
                    </w:r>
                    <w:r>
                      <w:t>, ПГУ ЛО</w:t>
                    </w:r>
                    <w:r w:rsidRPr="00235389">
                      <w:t>)</w:t>
                    </w:r>
                  </w:p>
                </w:txbxContent>
              </v:textbox>
            </v:rect>
            <v:rect id="_x0000_s1063" style="position:absolute;left:4669;top:4259;width:4379;height:1051">
              <v:textbox style="mso-next-textbox:#_x0000_s1063">
                <w:txbxContent>
                  <w:p w:rsidR="007478C8" w:rsidRDefault="007478C8" w:rsidP="00696A16">
                    <w:pPr>
                      <w:jc w:val="center"/>
                    </w:pPr>
                    <w:r>
                      <w:t>Проверка заявления и приложенных документов</w:t>
                    </w:r>
                  </w:p>
                </w:txbxContent>
              </v:textbox>
            </v:rect>
            <v:rect id="_x0000_s1064" style="position:absolute;left:3379;top:5700;width:4152;height:1933">
              <v:textbox style="mso-next-textbox:#_x0000_s1064">
                <w:txbxContent>
                  <w:p w:rsidR="007478C8" w:rsidRDefault="007478C8" w:rsidP="00696A16">
                    <w:pPr>
                      <w:spacing w:after="0" w:line="240" w:lineRule="auto"/>
                    </w:pPr>
                    <w:r>
                      <w:t>Рассмотрение заявления,</w:t>
                    </w:r>
                    <w:r>
                      <w:br/>
                      <w:t>принятие решения о предоставлении услуги</w:t>
                    </w:r>
                  </w:p>
                  <w:p w:rsidR="007478C8" w:rsidRDefault="007478C8" w:rsidP="00696A16">
                    <w:pPr>
                      <w:spacing w:after="0" w:line="240" w:lineRule="auto"/>
                    </w:pPr>
                    <w:r>
                      <w:t>опубликование извещения</w:t>
                    </w:r>
                  </w:p>
                  <w:p w:rsidR="007478C8" w:rsidRPr="00696A16" w:rsidRDefault="007478C8" w:rsidP="00696A16"/>
                </w:txbxContent>
              </v:textbox>
            </v:rect>
            <v:rect id="_x0000_s1065" style="position:absolute;left:3772;top:7999;width:3486;height:2237">
              <v:textbox style="mso-next-textbox:#_x0000_s1065">
                <w:txbxContent>
                  <w:p w:rsidR="007478C8" w:rsidRPr="00696A16" w:rsidRDefault="007478C8" w:rsidP="00696A16">
                    <w:r>
                      <w:t>Принятие решения и подготовка:</w:t>
                    </w:r>
                    <w:r>
                      <w:br/>
                      <w:t>-  проекта постановления о предварительном согласовании;</w:t>
                    </w:r>
                    <w:r>
                      <w:br/>
                      <w:t>- письма об отказе в оказании услуги;</w:t>
                    </w:r>
                    <w:r>
                      <w:br/>
                      <w:t>-  письма о приостановке оказания услуги</w:t>
                    </w:r>
                  </w:p>
                </w:txbxContent>
              </v:textbox>
            </v:rect>
            <v:line id="_x0000_s1069" style="position:absolute" from="6841,3868" to="6842,4229"/>
            <v:line id="_x0000_s1070" style="position:absolute" from="5086,5338" to="5087,5699"/>
            <v:line id="_x0000_s1071" style="position:absolute" from="5497,7640" to="5498,7999"/>
            <v:rect id="_x0000_s1075" style="position:absolute;left:2191;top:10731;width:3495;height:1698">
              <v:textbox style="mso-next-textbox:#_x0000_s1075">
                <w:txbxContent>
                  <w:p w:rsidR="007478C8" w:rsidRDefault="007478C8" w:rsidP="00696A16">
                    <w:pPr>
                      <w:jc w:val="center"/>
                    </w:pPr>
                    <w:r>
                      <w:t>Выдача заявителю постановления о предварительном согласовании</w:t>
                    </w:r>
                    <w:r w:rsidRPr="00AD7007">
                      <w:t xml:space="preserve"> (в том числе через МФЦ</w:t>
                    </w:r>
                    <w:r>
                      <w:t>, ПГУ ЛО</w:t>
                    </w:r>
                    <w:r w:rsidRPr="00AD7007">
                      <w:t>)</w:t>
                    </w:r>
                  </w:p>
                </w:txbxContent>
              </v:textbox>
            </v:rect>
            <v:line id="_x0000_s1076" style="position:absolute" from="4581,10236" to="4582,10731"/>
            <v:line id="_x0000_s1077" style="position:absolute" from="6741,10236" to="6742,10731"/>
            <v:rect id="_x0000_s1078" style="position:absolute;left:8118;top:5653;width:2713;height:1912">
              <v:textbox style="mso-next-textbox:#_x0000_s1078">
                <w:txbxContent>
                  <w:p w:rsidR="007478C8" w:rsidRDefault="007478C8" w:rsidP="00696A16">
                    <w:pPr>
                      <w:jc w:val="center"/>
                    </w:pPr>
                    <w:r>
                      <w:t>Отказ в приеме заявления и документов при невыполнении п. 2.6. административного регламента</w:t>
                    </w:r>
                  </w:p>
                </w:txbxContent>
              </v:textbox>
            </v:rect>
            <v:line id="_x0000_s1079" style="position:absolute" from="8601,5293" to="8602,5654"/>
            <v:rect id="_x0000_s1080" style="position:absolute;left:6200;top:10731;width:3495;height:1685">
              <v:textbox style="mso-next-textbox:#_x0000_s1080">
                <w:txbxContent>
                  <w:p w:rsidR="007478C8" w:rsidRDefault="007478C8" w:rsidP="00696A16">
                    <w:pPr>
                      <w:jc w:val="center"/>
                    </w:pPr>
                    <w:r>
                      <w:t>Выдача заявителю решения об отказе/решения о приостановке предоставления услуги</w:t>
                    </w:r>
                    <w:r>
                      <w:br/>
                    </w:r>
                    <w:r w:rsidRPr="00AD7007">
                      <w:t>(в том числе через МФЦ</w:t>
                    </w:r>
                    <w:r>
                      <w:t>, ПГУ ЛО</w:t>
                    </w:r>
                    <w:r w:rsidRPr="00AD7007">
                      <w:t>)</w:t>
                    </w:r>
                  </w:p>
                </w:txbxContent>
              </v:textbox>
            </v:rect>
            <w10:wrap type="none"/>
            <w10:anchorlock/>
          </v:group>
        </w:pict>
      </w: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28"/>
      <w:footerReference w:type="default" r:id="rId29"/>
      <w:footerReference w:type="first" r:id="rId30"/>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55" w:rsidRDefault="00B47355" w:rsidP="006541E2">
      <w:pPr>
        <w:spacing w:after="0" w:line="240" w:lineRule="auto"/>
      </w:pPr>
      <w:r>
        <w:separator/>
      </w:r>
    </w:p>
  </w:endnote>
  <w:endnote w:type="continuationSeparator" w:id="1">
    <w:p w:rsidR="00B47355" w:rsidRDefault="00B4735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8" w:rsidRDefault="007478C8">
    <w:pPr>
      <w:pStyle w:val="a8"/>
      <w:jc w:val="center"/>
    </w:pPr>
  </w:p>
  <w:p w:rsidR="007478C8" w:rsidRDefault="007478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8" w:rsidRDefault="00747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55" w:rsidRDefault="00B47355" w:rsidP="006541E2">
      <w:pPr>
        <w:spacing w:after="0" w:line="240" w:lineRule="auto"/>
      </w:pPr>
      <w:r>
        <w:separator/>
      </w:r>
    </w:p>
  </w:footnote>
  <w:footnote w:type="continuationSeparator" w:id="1">
    <w:p w:rsidR="00B47355" w:rsidRDefault="00B4735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8" w:rsidRDefault="007478C8">
    <w:pPr>
      <w:pStyle w:val="a6"/>
      <w:jc w:val="right"/>
    </w:pPr>
  </w:p>
  <w:p w:rsidR="007478C8" w:rsidRDefault="007478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3B61"/>
    <w:rsid w:val="00013EF5"/>
    <w:rsid w:val="000230C6"/>
    <w:rsid w:val="000230D2"/>
    <w:rsid w:val="0002601F"/>
    <w:rsid w:val="0003090F"/>
    <w:rsid w:val="0003363E"/>
    <w:rsid w:val="00035720"/>
    <w:rsid w:val="00045816"/>
    <w:rsid w:val="0005023F"/>
    <w:rsid w:val="00050F21"/>
    <w:rsid w:val="00051724"/>
    <w:rsid w:val="00056273"/>
    <w:rsid w:val="00063C0A"/>
    <w:rsid w:val="00064511"/>
    <w:rsid w:val="00076521"/>
    <w:rsid w:val="00084156"/>
    <w:rsid w:val="0008748C"/>
    <w:rsid w:val="00092126"/>
    <w:rsid w:val="00094BE8"/>
    <w:rsid w:val="000A10E2"/>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71F5"/>
    <w:rsid w:val="00122A51"/>
    <w:rsid w:val="00133EE3"/>
    <w:rsid w:val="00135CA5"/>
    <w:rsid w:val="00140201"/>
    <w:rsid w:val="0015735B"/>
    <w:rsid w:val="001634B9"/>
    <w:rsid w:val="00166189"/>
    <w:rsid w:val="00167583"/>
    <w:rsid w:val="001706D8"/>
    <w:rsid w:val="001711AA"/>
    <w:rsid w:val="00171DD5"/>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5FB8"/>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76540"/>
    <w:rsid w:val="002808AB"/>
    <w:rsid w:val="002913D7"/>
    <w:rsid w:val="0029478E"/>
    <w:rsid w:val="00296528"/>
    <w:rsid w:val="00297CB7"/>
    <w:rsid w:val="002A0B59"/>
    <w:rsid w:val="002A10B5"/>
    <w:rsid w:val="002A26B5"/>
    <w:rsid w:val="002B1808"/>
    <w:rsid w:val="002B2B15"/>
    <w:rsid w:val="002B65E7"/>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7C3"/>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24"/>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2040"/>
    <w:rsid w:val="005B3B34"/>
    <w:rsid w:val="005B5181"/>
    <w:rsid w:val="005B69C0"/>
    <w:rsid w:val="005C1090"/>
    <w:rsid w:val="005C5F01"/>
    <w:rsid w:val="005D06E2"/>
    <w:rsid w:val="005D19E8"/>
    <w:rsid w:val="005D294B"/>
    <w:rsid w:val="005D4255"/>
    <w:rsid w:val="005D4658"/>
    <w:rsid w:val="005D54DC"/>
    <w:rsid w:val="005E46A6"/>
    <w:rsid w:val="005E4788"/>
    <w:rsid w:val="005E5DBD"/>
    <w:rsid w:val="005E5E67"/>
    <w:rsid w:val="005F1121"/>
    <w:rsid w:val="005F5919"/>
    <w:rsid w:val="005F72D7"/>
    <w:rsid w:val="0060183E"/>
    <w:rsid w:val="0060292F"/>
    <w:rsid w:val="00604426"/>
    <w:rsid w:val="00625FAD"/>
    <w:rsid w:val="00627D91"/>
    <w:rsid w:val="0063270A"/>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96A16"/>
    <w:rsid w:val="006A2862"/>
    <w:rsid w:val="006A2D3C"/>
    <w:rsid w:val="006A5119"/>
    <w:rsid w:val="006A690B"/>
    <w:rsid w:val="006C09BE"/>
    <w:rsid w:val="006C76BC"/>
    <w:rsid w:val="006D409D"/>
    <w:rsid w:val="006D73BD"/>
    <w:rsid w:val="006E07D1"/>
    <w:rsid w:val="006E2BFD"/>
    <w:rsid w:val="006E50F9"/>
    <w:rsid w:val="006E5168"/>
    <w:rsid w:val="006E60E8"/>
    <w:rsid w:val="006F7A08"/>
    <w:rsid w:val="00701BDE"/>
    <w:rsid w:val="00704D55"/>
    <w:rsid w:val="007071FD"/>
    <w:rsid w:val="007076BA"/>
    <w:rsid w:val="007232BC"/>
    <w:rsid w:val="007244E6"/>
    <w:rsid w:val="00727A1F"/>
    <w:rsid w:val="00736C77"/>
    <w:rsid w:val="00743180"/>
    <w:rsid w:val="007478C8"/>
    <w:rsid w:val="0075132D"/>
    <w:rsid w:val="00751FD0"/>
    <w:rsid w:val="00756694"/>
    <w:rsid w:val="00762BC7"/>
    <w:rsid w:val="007642BE"/>
    <w:rsid w:val="007642DF"/>
    <w:rsid w:val="00774454"/>
    <w:rsid w:val="007834E5"/>
    <w:rsid w:val="0078537B"/>
    <w:rsid w:val="00786945"/>
    <w:rsid w:val="00794AC4"/>
    <w:rsid w:val="007A6A38"/>
    <w:rsid w:val="007A7069"/>
    <w:rsid w:val="007B03A3"/>
    <w:rsid w:val="007B74EF"/>
    <w:rsid w:val="007B7DC6"/>
    <w:rsid w:val="007C0CA4"/>
    <w:rsid w:val="007C29C4"/>
    <w:rsid w:val="007C5588"/>
    <w:rsid w:val="007D0D09"/>
    <w:rsid w:val="007D2A18"/>
    <w:rsid w:val="007D4D80"/>
    <w:rsid w:val="007E15FD"/>
    <w:rsid w:val="007E4F65"/>
    <w:rsid w:val="007F4DBF"/>
    <w:rsid w:val="007F52B3"/>
    <w:rsid w:val="007F56F4"/>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09E1"/>
    <w:rsid w:val="008E347A"/>
    <w:rsid w:val="008E5E76"/>
    <w:rsid w:val="009120EE"/>
    <w:rsid w:val="009124D2"/>
    <w:rsid w:val="00912750"/>
    <w:rsid w:val="00913160"/>
    <w:rsid w:val="00922983"/>
    <w:rsid w:val="00925C1E"/>
    <w:rsid w:val="009264A6"/>
    <w:rsid w:val="00926571"/>
    <w:rsid w:val="00926A39"/>
    <w:rsid w:val="0093228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0C7B"/>
    <w:rsid w:val="009E47B3"/>
    <w:rsid w:val="009F29F0"/>
    <w:rsid w:val="009F2A60"/>
    <w:rsid w:val="009F2B4E"/>
    <w:rsid w:val="009F3D5B"/>
    <w:rsid w:val="009F44AC"/>
    <w:rsid w:val="009F5B2A"/>
    <w:rsid w:val="009F7D46"/>
    <w:rsid w:val="00A00D63"/>
    <w:rsid w:val="00A023C0"/>
    <w:rsid w:val="00A03BFE"/>
    <w:rsid w:val="00A055C4"/>
    <w:rsid w:val="00A05DA0"/>
    <w:rsid w:val="00A12F8C"/>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034A"/>
    <w:rsid w:val="00AC3FE8"/>
    <w:rsid w:val="00AD359E"/>
    <w:rsid w:val="00AD53A0"/>
    <w:rsid w:val="00AD62C7"/>
    <w:rsid w:val="00AE7443"/>
    <w:rsid w:val="00AF39D3"/>
    <w:rsid w:val="00B0186A"/>
    <w:rsid w:val="00B038DA"/>
    <w:rsid w:val="00B11F49"/>
    <w:rsid w:val="00B21536"/>
    <w:rsid w:val="00B23D5B"/>
    <w:rsid w:val="00B259BC"/>
    <w:rsid w:val="00B27CF5"/>
    <w:rsid w:val="00B34611"/>
    <w:rsid w:val="00B417E2"/>
    <w:rsid w:val="00B466A2"/>
    <w:rsid w:val="00B472C3"/>
    <w:rsid w:val="00B47355"/>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891"/>
    <w:rsid w:val="00C15F4E"/>
    <w:rsid w:val="00C201A4"/>
    <w:rsid w:val="00C2020A"/>
    <w:rsid w:val="00C25CEE"/>
    <w:rsid w:val="00C26809"/>
    <w:rsid w:val="00C279A9"/>
    <w:rsid w:val="00C27F88"/>
    <w:rsid w:val="00C3302F"/>
    <w:rsid w:val="00C34135"/>
    <w:rsid w:val="00C35C8B"/>
    <w:rsid w:val="00C37005"/>
    <w:rsid w:val="00C40283"/>
    <w:rsid w:val="00C409C0"/>
    <w:rsid w:val="00C432EB"/>
    <w:rsid w:val="00C54F0A"/>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C39F0"/>
    <w:rsid w:val="00CD34FD"/>
    <w:rsid w:val="00CD53F6"/>
    <w:rsid w:val="00CE4C57"/>
    <w:rsid w:val="00CE7186"/>
    <w:rsid w:val="00CF0A00"/>
    <w:rsid w:val="00CF2FCC"/>
    <w:rsid w:val="00CF3177"/>
    <w:rsid w:val="00CF6A67"/>
    <w:rsid w:val="00CF730C"/>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4AE4"/>
    <w:rsid w:val="00D467C1"/>
    <w:rsid w:val="00D46BE8"/>
    <w:rsid w:val="00D50F0C"/>
    <w:rsid w:val="00D5154A"/>
    <w:rsid w:val="00D52A3D"/>
    <w:rsid w:val="00D559F6"/>
    <w:rsid w:val="00D6052E"/>
    <w:rsid w:val="00D62266"/>
    <w:rsid w:val="00D6705C"/>
    <w:rsid w:val="00D6791D"/>
    <w:rsid w:val="00D714F9"/>
    <w:rsid w:val="00D75EAF"/>
    <w:rsid w:val="00D846AB"/>
    <w:rsid w:val="00D9181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65BE"/>
    <w:rsid w:val="00E27AD5"/>
    <w:rsid w:val="00E31EC2"/>
    <w:rsid w:val="00E32983"/>
    <w:rsid w:val="00E3338C"/>
    <w:rsid w:val="00E33553"/>
    <w:rsid w:val="00E33C65"/>
    <w:rsid w:val="00E353D8"/>
    <w:rsid w:val="00E410C6"/>
    <w:rsid w:val="00E412D3"/>
    <w:rsid w:val="00E43CA0"/>
    <w:rsid w:val="00E45605"/>
    <w:rsid w:val="00E51DC4"/>
    <w:rsid w:val="00E532AB"/>
    <w:rsid w:val="00E55D2F"/>
    <w:rsid w:val="00E61570"/>
    <w:rsid w:val="00E660D3"/>
    <w:rsid w:val="00E71AF7"/>
    <w:rsid w:val="00E72237"/>
    <w:rsid w:val="00E76433"/>
    <w:rsid w:val="00E90654"/>
    <w:rsid w:val="00E907F8"/>
    <w:rsid w:val="00E96CF8"/>
    <w:rsid w:val="00EA7B07"/>
    <w:rsid w:val="00EB6CEA"/>
    <w:rsid w:val="00EC45BA"/>
    <w:rsid w:val="00ED19EF"/>
    <w:rsid w:val="00ED22C9"/>
    <w:rsid w:val="00ED2652"/>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460E"/>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80B2B"/>
    <w:rsid w:val="00F91AA6"/>
    <w:rsid w:val="00F95D96"/>
    <w:rsid w:val="00F97500"/>
    <w:rsid w:val="00F978C4"/>
    <w:rsid w:val="00FA645E"/>
    <w:rsid w:val="00FA7437"/>
    <w:rsid w:val="00FB1974"/>
    <w:rsid w:val="00FB220B"/>
    <w:rsid w:val="00FC056F"/>
    <w:rsid w:val="00FC135B"/>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table" w:styleId="af8">
    <w:name w:val="Table Grid"/>
    <w:basedOn w:val="a1"/>
    <w:rsid w:val="00205FB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7497B3B12FFC5E7A2024FF35E1983FA012F6A33D5150E00C838B724B128F1007F765C9BC88IFGBN" TargetMode="External"/><Relationship Id="rId26"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3q6I6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9B82523728C4E212D457709411AF0AAE05EF62F59137CAA0A58539986772274EED9CA9FB8B3BBN" TargetMode="External"/><Relationship Id="rId25" Type="http://schemas.openxmlformats.org/officeDocument/2006/relationships/hyperlink" Target="consultantplus://offline/ref=BD44591A8A46128EE74C25D8B6C0692F74F01CEDBBB24DB2A00513ABC361127F76F6422F413EJ6N"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831D736346AD578C4B9A424C499908C11130713DFA80EFE6798C00BDC56F5EBDAB1A502A8Ah5HF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BD44591A8A46128EE74C25D8B6C0692F77F91CEAB8B24DB2A00513ABC361127F76F6422B49E3A63A3BJ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3C2EBDB0D1B3BB9F29417D20BD3B30883673AF4EFDF7A90E915E98286ADE89D6EB849610E0q6I5N" TargetMode="External"/><Relationship Id="rId28"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consultantplus://offline/ref=6055191F5FE83DE1C28C89E2F5ECC34E0BF06957A1616AD491E29BEAF19C2CDD2EA42C5D6AE3VEE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hyperlink" Target="consultantplus://offline/ref=3C2EBDB0D1B3BB9F29417D20BD3B30883673AF4EFDF7A90E915E98286ADE89D6EB849610E3q6I4N" TargetMode="External"/><Relationship Id="rId27" Type="http://schemas.openxmlformats.org/officeDocument/2006/relationships/hyperlink" Target="http://www.mfc47.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35</Pages>
  <Words>14686</Words>
  <Characters>83713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8</cp:revision>
  <cp:lastPrinted>2015-07-09T07:43:00Z</cp:lastPrinted>
  <dcterms:created xsi:type="dcterms:W3CDTF">2017-08-17T08:18:00Z</dcterms:created>
  <dcterms:modified xsi:type="dcterms:W3CDTF">2017-10-20T06:12:00Z</dcterms:modified>
</cp:coreProperties>
</file>