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DA7" w:rsidRDefault="007A7F30" w:rsidP="007A7F30">
      <w:pPr>
        <w:jc w:val="right"/>
        <w:rPr>
          <w:b/>
          <w:bCs/>
        </w:rPr>
      </w:pPr>
      <w:r>
        <w:rPr>
          <w:b/>
          <w:bCs/>
        </w:rPr>
        <w:t>ПРОЕКТ</w:t>
      </w:r>
    </w:p>
    <w:p w:rsidR="007A7F30" w:rsidRPr="0064439C" w:rsidRDefault="00333D04" w:rsidP="007A7F30">
      <w:pPr>
        <w:framePr w:h="961" w:hRule="exact" w:hSpace="141" w:wrap="auto" w:vAnchor="text" w:hAnchor="page" w:x="5860" w:y="45"/>
        <w:rPr>
          <w:b/>
        </w:rPr>
      </w:pPr>
      <w:r w:rsidRPr="00333D0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7A7F30" w:rsidRDefault="007A7F30"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7A7F30">
        <w:rPr>
          <w:b/>
        </w:rPr>
        <w:t>_____________</w:t>
      </w:r>
      <w:r w:rsidR="002E2631" w:rsidRPr="0071226C">
        <w:rPr>
          <w:b/>
        </w:rPr>
        <w:t xml:space="preserve">  года                             № </w:t>
      </w:r>
      <w:r w:rsidR="007A7F30">
        <w:rPr>
          <w:b/>
        </w:rPr>
        <w:t>____</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7A7F30">
        <w:rPr>
          <w:color w:val="000000"/>
        </w:rPr>
        <w:br/>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7A7F30">
        <w:rPr>
          <w:spacing w:val="-20"/>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B6CFD" w:rsidRPr="00C27F88">
        <w:t>"</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7A7F30">
        <w:rPr>
          <w:color w:val="000000"/>
        </w:rPr>
        <w:t>"</w:t>
      </w:r>
      <w:r w:rsidR="00E70EBC" w:rsidRPr="00E70EBC">
        <w:t>Присвоение и аннулирование адресов</w:t>
      </w:r>
      <w:r w:rsidR="007A7F30">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w:t>
      </w:r>
      <w:r w:rsidR="007A7F30">
        <w:rPr>
          <w:color w:val="000000"/>
        </w:rPr>
        <w:t>0</w:t>
      </w:r>
      <w:r>
        <w:rPr>
          <w:color w:val="000000"/>
        </w:rPr>
        <w:t>.</w:t>
      </w:r>
      <w:r w:rsidR="007A7F30">
        <w:rPr>
          <w:color w:val="000000"/>
        </w:rPr>
        <w:t>10</w:t>
      </w:r>
      <w:r>
        <w:rPr>
          <w:color w:val="000000"/>
        </w:rPr>
        <w:t>.201</w:t>
      </w:r>
      <w:r w:rsidR="00F93DA7">
        <w:rPr>
          <w:color w:val="000000"/>
        </w:rPr>
        <w:t>7</w:t>
      </w:r>
      <w:r>
        <w:rPr>
          <w:color w:val="000000"/>
        </w:rPr>
        <w:t xml:space="preserve"> г. № </w:t>
      </w:r>
      <w:r w:rsidR="007A7F30">
        <w:rPr>
          <w:color w:val="000000"/>
        </w:rPr>
        <w:t>363 "</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 xml:space="preserve">от </w:t>
      </w:r>
      <w:r w:rsidR="007A7F30">
        <w:rPr>
          <w:color w:val="000000"/>
        </w:rPr>
        <w:t>_______________ № ___</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 услуги:</w:t>
      </w:r>
      <w:r w:rsidR="003105B8">
        <w:rPr>
          <w:color w:val="000000"/>
          <w:sz w:val="24"/>
        </w:rPr>
        <w:t xml:space="preserve"> </w:t>
      </w:r>
      <w:r w:rsidR="003A514E">
        <w:rPr>
          <w:color w:val="000000"/>
          <w:sz w:val="24"/>
        </w:rPr>
        <w:t>"</w:t>
      </w:r>
      <w:r w:rsidR="00E70EBC" w:rsidRPr="00E70EBC">
        <w:rPr>
          <w:sz w:val="24"/>
        </w:rPr>
        <w:t>Присвоение и аннулирование адресов</w:t>
      </w:r>
      <w:r w:rsidR="003A514E">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w:t>
      </w:r>
      <w:r w:rsidRPr="00050F04">
        <w:lastRenderedPageBreak/>
        <w:t>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FB1BDB" w:rsidRPr="003023E3" w:rsidRDefault="003A3FEF" w:rsidP="00226409">
      <w:pPr>
        <w:widowControl w:val="0"/>
        <w:autoSpaceDE w:val="0"/>
        <w:autoSpaceDN w:val="0"/>
        <w:adjustRightInd w:val="0"/>
        <w:ind w:firstLine="540"/>
        <w:jc w:val="both"/>
        <w:rPr>
          <w:color w:val="000000"/>
        </w:rPr>
      </w:pPr>
      <w:bookmarkStart w:id="4" w:name="Par168"/>
      <w:bookmarkEnd w:id="4"/>
      <w:r w:rsidRPr="003023E3">
        <w:rPr>
          <w:color w:val="000000"/>
        </w:rPr>
        <w:lastRenderedPageBreak/>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011796">
      <w:pPr>
        <w:widowControl w:val="0"/>
        <w:autoSpaceDE w:val="0"/>
        <w:autoSpaceDN w:val="0"/>
        <w:adjustRightInd w:val="0"/>
        <w:spacing w:before="12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011796">
      <w:pPr>
        <w:autoSpaceDE w:val="0"/>
        <w:autoSpaceDN w:val="0"/>
        <w:adjustRightInd w:val="0"/>
        <w:spacing w:before="12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Pr="00337C47">
        <w:t>1</w:t>
      </w:r>
      <w:r w:rsidR="003A514E">
        <w:t>1</w:t>
      </w:r>
      <w:r w:rsidR="00784845">
        <w:t xml:space="preserve"> </w:t>
      </w:r>
      <w:r w:rsidR="003105B8">
        <w:t xml:space="preserve">календарных </w:t>
      </w:r>
      <w:r w:rsidRPr="00337C47">
        <w:t>дней</w:t>
      </w:r>
      <w:r w:rsidR="003105B8">
        <w:t xml:space="preserve"> или 9 рабочих дней</w:t>
      </w:r>
      <w:r w:rsidRPr="00337C47">
        <w:t xml:space="preserve"> со дня подачи заявления</w:t>
      </w:r>
      <w:r w:rsidR="00011796">
        <w:br/>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t xml:space="preserve"> </w:t>
      </w:r>
      <w:r w:rsidRPr="003105B8">
        <w:t>Федеральный закон от 06.10.2003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02.05.2006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27.07.2010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667FB4" w:rsidRPr="003023E3" w:rsidRDefault="00667FB4" w:rsidP="00667FB4">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w:t>
      </w:r>
      <w:r w:rsidRPr="00E17109">
        <w:lastRenderedPageBreak/>
        <w:t>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Default="00CB1E65" w:rsidP="00CB1E65">
      <w:pPr>
        <w:ind w:firstLine="540"/>
        <w:contextualSpacing/>
        <w:jc w:val="both"/>
      </w:pPr>
      <w:r w:rsidRPr="001428F9">
        <w:t>- доверенност</w:t>
      </w:r>
      <w:r w:rsidR="00B57522">
        <w:t>ь</w:t>
      </w:r>
      <w:r w:rsidRPr="001428F9">
        <w:t>, оформленн</w:t>
      </w:r>
      <w:r w:rsidR="00B57522">
        <w:t>ая</w:t>
      </w:r>
      <w:r w:rsidRPr="001428F9">
        <w:t xml:space="preserve"> в соответствии с действующим законодательством (в случае подачи заявления </w:t>
      </w:r>
      <w:r w:rsidR="00B57522">
        <w:t>через представителя</w:t>
      </w:r>
      <w:r w:rsidRPr="001428F9">
        <w:t>)</w:t>
      </w:r>
      <w:r w:rsidR="00B57522">
        <w:t xml:space="preserve"> - копия</w:t>
      </w:r>
      <w:r w:rsidRPr="001428F9">
        <w:t>;</w:t>
      </w:r>
    </w:p>
    <w:p w:rsidR="00CB1E65" w:rsidRPr="001428F9" w:rsidRDefault="00B57522" w:rsidP="00CB1E65">
      <w:pPr>
        <w:ind w:firstLine="540"/>
        <w:contextualSpacing/>
        <w:jc w:val="both"/>
        <w:rPr>
          <w:rFonts w:eastAsia="Arial CYR"/>
        </w:rPr>
      </w:pPr>
      <w:r>
        <w:t xml:space="preserve">- </w:t>
      </w:r>
      <w:r w:rsidR="00CB1E65" w:rsidRPr="001428F9">
        <w:t>документа, подтверждающего полномочия лица действовать от имени юридического лица без доверенности</w:t>
      </w:r>
      <w:r>
        <w:t xml:space="preserve"> или </w:t>
      </w:r>
      <w:r w:rsidR="00CB1E65" w:rsidRPr="001428F9">
        <w:t>ино</w:t>
      </w:r>
      <w:r>
        <w:t>й</w:t>
      </w:r>
      <w:r w:rsidR="00CB1E65" w:rsidRPr="001428F9">
        <w:t xml:space="preserve"> документ, на котором основаны полномочия представителя заявителя</w:t>
      </w:r>
      <w:r>
        <w:t xml:space="preserve"> - копия</w:t>
      </w:r>
      <w:r w:rsidR="00CB1E65" w:rsidRPr="001428F9">
        <w:t>;</w:t>
      </w:r>
    </w:p>
    <w:p w:rsidR="00B57522" w:rsidRDefault="00CB1E65" w:rsidP="00B57522">
      <w:pPr>
        <w:contextualSpacing/>
        <w:jc w:val="both"/>
        <w:rPr>
          <w:rFonts w:eastAsia="Arial CYR"/>
        </w:rPr>
      </w:pPr>
      <w:r w:rsidRPr="001428F9">
        <w:rPr>
          <w:rFonts w:eastAsia="Arial CYR"/>
        </w:rPr>
        <w:t xml:space="preserve">   </w:t>
      </w:r>
      <w:r w:rsidRPr="001428F9">
        <w:rPr>
          <w:rFonts w:eastAsia="Arial CYR"/>
        </w:rPr>
        <w:tab/>
        <w:t xml:space="preserve"> </w:t>
      </w:r>
      <w:r w:rsidRPr="00B57522">
        <w:rPr>
          <w:rFonts w:eastAsia="Arial CYR"/>
        </w:rPr>
        <w:t xml:space="preserve">- </w:t>
      </w:r>
      <w:r w:rsidR="00B57522" w:rsidRPr="00B57522">
        <w:rPr>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57522">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lastRenderedPageBreak/>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w:t>
      </w:r>
      <w:r w:rsidRPr="00B1778A">
        <w:lastRenderedPageBreak/>
        <w:t>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E7318F">
      <w:pPr>
        <w:widowControl w:val="0"/>
        <w:autoSpaceDE w:val="0"/>
        <w:autoSpaceDN w:val="0"/>
        <w:adjustRightInd w:val="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lastRenderedPageBreak/>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lastRenderedPageBreak/>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lastRenderedPageBreak/>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40566A">
        <w:lastRenderedPageBreak/>
        <w:t xml:space="preserve">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D7ABD" w:rsidRPr="004D7ABD" w:rsidRDefault="004D7ABD" w:rsidP="004D7ABD">
      <w:pPr>
        <w:spacing w:before="100" w:beforeAutospacing="1" w:after="100" w:afterAutospacing="1"/>
        <w:ind w:firstLine="709"/>
        <w:contextualSpacing/>
        <w:jc w:val="both"/>
      </w:pPr>
      <w:r w:rsidRPr="004D7ABD">
        <w:t>4) регистрация адреса объекта адресации в адресном реестре в течение 2 рабочих дней;</w:t>
      </w:r>
    </w:p>
    <w:p w:rsidR="004D7ABD" w:rsidRPr="004D7ABD" w:rsidRDefault="004D7ABD" w:rsidP="004D7ABD">
      <w:pPr>
        <w:spacing w:before="100" w:beforeAutospacing="1" w:after="100" w:afterAutospacing="1"/>
        <w:ind w:firstLine="709"/>
        <w:contextualSpacing/>
        <w:jc w:val="both"/>
      </w:pPr>
      <w:r w:rsidRPr="004D7ABD">
        <w:t>5) подготовка и утверждение акта регистрации адреса объекта адресации в течение 2 рабочих дней;</w:t>
      </w:r>
    </w:p>
    <w:p w:rsidR="004D7ABD" w:rsidRPr="004D7ABD" w:rsidRDefault="004D7ABD" w:rsidP="004D7ABD">
      <w:pPr>
        <w:spacing w:before="100" w:beforeAutospacing="1" w:after="100" w:afterAutospacing="1"/>
        <w:ind w:firstLine="709"/>
        <w:contextualSpacing/>
        <w:jc w:val="both"/>
      </w:pPr>
      <w:r w:rsidRPr="004D7ABD">
        <w:t>6) 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2 рабочих дней;</w:t>
      </w:r>
    </w:p>
    <w:p w:rsidR="004D7ABD" w:rsidRPr="004D7ABD" w:rsidRDefault="004D7ABD" w:rsidP="004D7ABD">
      <w:pPr>
        <w:spacing w:before="100" w:beforeAutospacing="1" w:after="100" w:afterAutospacing="1"/>
        <w:ind w:firstLine="709"/>
        <w:contextualSpacing/>
        <w:jc w:val="both"/>
      </w:pPr>
      <w:r w:rsidRPr="004D7ABD">
        <w:t>7) выдача заявителю акта регистрации адреса объекта</w:t>
      </w:r>
      <w:r w:rsidRPr="004D7ABD">
        <w:rPr>
          <w:color w:val="FF0000"/>
        </w:rPr>
        <w:t xml:space="preserve"> </w:t>
      </w:r>
      <w:r w:rsidRPr="004D7ABD">
        <w:t>адресации либо отказа в присвоении адрес</w:t>
      </w:r>
      <w:r w:rsidRPr="004D7ABD">
        <w:rPr>
          <w:color w:val="000000"/>
        </w:rPr>
        <w:t>а объекту</w:t>
      </w:r>
      <w:r w:rsidRPr="004D7ABD">
        <w:rPr>
          <w:color w:val="FF0000"/>
        </w:rPr>
        <w:t xml:space="preserve"> </w:t>
      </w:r>
      <w:r w:rsidRPr="004D7ABD">
        <w:rPr>
          <w:color w:val="000000"/>
        </w:rPr>
        <w:t>адресации</w:t>
      </w:r>
      <w:r w:rsidRPr="004D7ABD">
        <w:t xml:space="preserve"> </w:t>
      </w:r>
      <w:r w:rsidRPr="004D7ABD">
        <w:rPr>
          <w:color w:val="000000"/>
        </w:rPr>
        <w:t>в течение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lastRenderedPageBreak/>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30 минут.</w:t>
      </w:r>
    </w:p>
    <w:p w:rsidR="004D7ABD" w:rsidRPr="004D7ABD" w:rsidRDefault="004D7ABD" w:rsidP="004D7ABD">
      <w:pPr>
        <w:spacing w:before="100" w:beforeAutospacing="1" w:after="100" w:afterAutospacing="1"/>
        <w:ind w:firstLine="709"/>
        <w:contextualSpacing/>
        <w:jc w:val="both"/>
      </w:pPr>
      <w:r w:rsidRPr="004D7ABD">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4.7. Специалист, ответственный за предоставление муниципальной услуги, направляет копии акта регистрации адреса объекта</w:t>
      </w:r>
      <w:r w:rsidRPr="004D7ABD">
        <w:rPr>
          <w:color w:val="FF0000"/>
        </w:rPr>
        <w:t xml:space="preserve"> </w:t>
      </w:r>
      <w:r w:rsidRPr="004D7ABD">
        <w:t>адресации в органы технической инвентаризации, почтовой связи (в иные органы по необходимости) для сведения.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4.8.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P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D7ABD" w:rsidRDefault="004D7ABD" w:rsidP="004D7ABD">
      <w:pPr>
        <w:spacing w:before="100" w:beforeAutospacing="1" w:after="100" w:afterAutospacing="1"/>
        <w:ind w:firstLine="709"/>
        <w:contextualSpacing/>
        <w:jc w:val="both"/>
        <w:rPr>
          <w:b/>
          <w:color w:val="000000"/>
        </w:rPr>
      </w:pP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6" w:name="Par376"/>
      <w:bookmarkEnd w:id="16"/>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8C35CD" w:rsidRPr="008C35CD" w:rsidRDefault="008C35CD" w:rsidP="008C35CD">
      <w:pPr>
        <w:tabs>
          <w:tab w:val="left" w:pos="0"/>
          <w:tab w:val="num" w:pos="1260"/>
        </w:tabs>
        <w:ind w:firstLine="709"/>
        <w:contextualSpacing/>
        <w:jc w:val="both"/>
      </w:pPr>
      <w:bookmarkStart w:id="18" w:name="Par412"/>
      <w:bookmarkEnd w:id="18"/>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 xml:space="preserve">4) отказ в приеме документов, </w:t>
      </w:r>
      <w:r w:rsidR="00E96179">
        <w:t xml:space="preserve">предоставление которых предусмотрено </w:t>
      </w:r>
      <w:r w:rsidR="00E96179" w:rsidRPr="008C35CD">
        <w:t xml:space="preserve">п. 2.6.  </w:t>
      </w:r>
      <w:r w:rsidRPr="008C35CD">
        <w:t xml:space="preserve">настоящего административного регламента  для предоставления муниципальной услуги, у </w:t>
      </w:r>
      <w:r w:rsidRPr="008C35CD">
        <w:lastRenderedPageBreak/>
        <w:t>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rsidR="00E96179">
        <w:t>0</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t xml:space="preserve">6.3. Органом местного самоуправления муниципального района Ленинградской области, уполномоченным на рассмотрение жалобы, является </w:t>
      </w:r>
      <w:r w:rsidR="00E96179">
        <w:t>А</w:t>
      </w:r>
      <w:r w:rsidRPr="008C35CD">
        <w:t>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w:t>
      </w:r>
      <w:r w:rsidR="00E96179">
        <w:rPr>
          <w:color w:val="000000"/>
        </w:rPr>
        <w:t>А</w:t>
      </w:r>
      <w:r w:rsidRPr="008C35CD">
        <w:rPr>
          <w:color w:val="000000"/>
        </w:rPr>
        <w:t xml:space="preserve">дминистрацию в письменной форме на бумажном носителе или в электронной форме. </w:t>
      </w:r>
    </w:p>
    <w:p w:rsidR="00F93DA7" w:rsidRDefault="00F93DA7" w:rsidP="007D002C">
      <w:pPr>
        <w:autoSpaceDE w:val="0"/>
        <w:autoSpaceDN w:val="0"/>
        <w:adjustRightInd w:val="0"/>
        <w:ind w:firstLine="539"/>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w:t>
      </w:r>
      <w:r w:rsidRPr="004D249B">
        <w:t>портале Федеральной государственной информационной системы «Единый портал государственных и муниципальных услуг (функций)»</w:t>
      </w:r>
      <w:r>
        <w:t>, на п</w:t>
      </w:r>
      <w:r w:rsidRPr="0042636B">
        <w:t>ортал</w:t>
      </w:r>
      <w:r>
        <w:t>е</w:t>
      </w:r>
      <w:r w:rsidRPr="0042636B">
        <w:t xml:space="preserve"> государственных и муниципальных услуг</w:t>
      </w:r>
      <w:r>
        <w:t xml:space="preserve"> </w:t>
      </w:r>
      <w:r w:rsidRPr="00F35E49">
        <w:t>(функций)</w:t>
      </w:r>
      <w:r>
        <w:t xml:space="preserve"> </w:t>
      </w:r>
      <w:r w:rsidRPr="0042636B">
        <w:t>Ленинградской области</w:t>
      </w:r>
      <w:r>
        <w:t>, а также может быть принята при личном приеме заявителя.</w:t>
      </w:r>
    </w:p>
    <w:p w:rsidR="007D002C" w:rsidRDefault="007D002C" w:rsidP="007D002C">
      <w:pPr>
        <w:autoSpaceDE w:val="0"/>
        <w:autoSpaceDN w:val="0"/>
        <w:adjustRightInd w:val="0"/>
        <w:ind w:firstLine="539"/>
        <w:jc w:val="both"/>
      </w:pPr>
      <w:r>
        <w:t>Жалоба должна содержать:</w:t>
      </w:r>
    </w:p>
    <w:p w:rsidR="007D002C" w:rsidRDefault="007D002C" w:rsidP="007D002C">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02C" w:rsidRDefault="007D002C" w:rsidP="007D002C">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2C" w:rsidRDefault="007D002C" w:rsidP="007D002C">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02C" w:rsidRDefault="007D002C" w:rsidP="007D002C">
      <w:pPr>
        <w:autoSpaceDE w:val="0"/>
        <w:autoSpaceDN w:val="0"/>
        <w:adjustRightInd w:val="0"/>
        <w:ind w:firstLine="53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8C35CD" w:rsidRPr="008C35CD" w:rsidRDefault="008C35CD" w:rsidP="007D002C">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Default="00E96179" w:rsidP="008C35CD">
      <w:pPr>
        <w:widowControl w:val="0"/>
        <w:overflowPunct w:val="0"/>
        <w:autoSpaceDE w:val="0"/>
        <w:autoSpaceDN w:val="0"/>
        <w:adjustRightInd w:val="0"/>
        <w:ind w:firstLine="709"/>
        <w:contextualSpacing/>
        <w:jc w:val="both"/>
        <w:rPr>
          <w:color w:val="000000"/>
        </w:rPr>
      </w:pPr>
      <w:r>
        <w:rPr>
          <w:color w:val="000000"/>
        </w:rPr>
        <w:t xml:space="preserve">6.6. </w:t>
      </w:r>
      <w:r w:rsidR="008C35CD" w:rsidRPr="008C35CD">
        <w:rPr>
          <w:color w:val="000000"/>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7D002C">
        <w:rPr>
          <w:color w:val="000000"/>
        </w:rPr>
        <w:t>15 (</w:t>
      </w:r>
      <w:r w:rsidR="008C35CD" w:rsidRPr="008C35CD">
        <w:rPr>
          <w:color w:val="000000"/>
        </w:rPr>
        <w:t>пятнадцати</w:t>
      </w:r>
      <w:r w:rsidR="007D002C">
        <w:rPr>
          <w:color w:val="000000"/>
        </w:rPr>
        <w:t>)</w:t>
      </w:r>
      <w:r w:rsidR="008C35CD" w:rsidRPr="008C35CD">
        <w:rPr>
          <w:color w:val="000000"/>
        </w:rPr>
        <w:t xml:space="preserve">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D002C">
        <w:rPr>
          <w:color w:val="000000"/>
        </w:rPr>
        <w:t xml:space="preserve">5 </w:t>
      </w:r>
      <w:r w:rsidR="004D7ABD">
        <w:rPr>
          <w:color w:val="000000"/>
        </w:rPr>
        <w:t>(</w:t>
      </w:r>
      <w:r w:rsidR="008C35CD" w:rsidRPr="008C35CD">
        <w:rPr>
          <w:color w:val="000000"/>
        </w:rPr>
        <w:t>пяти</w:t>
      </w:r>
      <w:r w:rsidR="007D002C">
        <w:rPr>
          <w:color w:val="000000"/>
        </w:rPr>
        <w:t>)</w:t>
      </w:r>
      <w:r w:rsidR="008C35CD" w:rsidRPr="008C35CD">
        <w:rPr>
          <w:color w:val="000000"/>
        </w:rPr>
        <w:t xml:space="preserve">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w:t>
      </w:r>
      <w:r w:rsidR="00E96179">
        <w:rPr>
          <w:color w:val="000000"/>
        </w:rPr>
        <w:t>6</w:t>
      </w:r>
      <w:r w:rsidRPr="008C35CD">
        <w:rPr>
          <w:color w:val="000000"/>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3"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9" w:name="Par467"/>
      <w:bookmarkEnd w:id="19"/>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4" w:history="1">
              <w:r w:rsidRPr="00B37287">
                <w:rPr>
                  <w:rStyle w:val="a5"/>
                  <w:sz w:val="20"/>
                  <w:szCs w:val="20"/>
                </w:rPr>
                <w:t>пунктах 1</w:t>
              </w:r>
            </w:hyperlink>
            <w:r w:rsidRPr="00B37287">
              <w:rPr>
                <w:sz w:val="20"/>
                <w:szCs w:val="20"/>
              </w:rPr>
              <w:t xml:space="preserve"> и </w:t>
            </w:r>
            <w:hyperlink r:id="rId35"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0" w:name="Par524"/>
      <w:bookmarkEnd w:id="20"/>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1" w:name="Par525"/>
      <w:bookmarkEnd w:id="21"/>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2" w:name="Par526"/>
      <w:bookmarkEnd w:id="22"/>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3" w:name="Par527"/>
      <w:bookmarkEnd w:id="23"/>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333D04" w:rsidP="00711AAF">
      <w:pPr>
        <w:widowControl w:val="0"/>
        <w:jc w:val="center"/>
        <w:rPr>
          <w:b/>
          <w:color w:val="000000"/>
        </w:rPr>
      </w:pPr>
      <w:r w:rsidRPr="00333D04">
        <w:rPr>
          <w:rFonts w:eastAsia="Calibri"/>
          <w:b/>
          <w:noProof/>
          <w:lang w:eastAsia="ru-RU"/>
        </w:rPr>
        <w:pict>
          <v:rect id="_x0000_s1383" style="position:absolute;left:0;text-align:left;margin-left:309.15pt;margin-top:402.4pt;width:174.75pt;height:84.25pt;z-index:2">
            <v:textbox style="mso-next-textbox:#_x0000_s1383">
              <w:txbxContent>
                <w:p w:rsidR="007A7F30" w:rsidRDefault="007A7F30"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333D04">
        <w:rPr>
          <w:rFonts w:eastAsia="Calibri"/>
          <w:b/>
          <w:lang w:eastAsia="en-US"/>
        </w:rPr>
      </w:r>
      <w:r w:rsidRPr="00333D04">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7A7F30" w:rsidRDefault="007A7F30"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7A7F30" w:rsidRDefault="007A7F30"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7A7F30" w:rsidRDefault="007A7F30"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7A7F30" w:rsidRDefault="007A7F30"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7A7F30" w:rsidRDefault="007A7F30"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7A7F30" w:rsidRDefault="007A7F30"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7A7F30" w:rsidRDefault="007A7F30"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7A7F30" w:rsidRDefault="007A7F30"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7A7F30" w:rsidRDefault="007A7F30"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CD" w:rsidRDefault="00B273CD">
      <w:r>
        <w:separator/>
      </w:r>
    </w:p>
  </w:endnote>
  <w:endnote w:type="continuationSeparator" w:id="1">
    <w:p w:rsidR="00B273CD" w:rsidRDefault="00B27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CD" w:rsidRDefault="00B273CD">
      <w:r>
        <w:separator/>
      </w:r>
    </w:p>
  </w:footnote>
  <w:footnote w:type="continuationSeparator" w:id="1">
    <w:p w:rsidR="00B273CD" w:rsidRDefault="00B27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18434"/>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1796"/>
    <w:rsid w:val="000138F9"/>
    <w:rsid w:val="000216CA"/>
    <w:rsid w:val="00021B06"/>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D1BFA"/>
    <w:rsid w:val="000D37AE"/>
    <w:rsid w:val="000D505A"/>
    <w:rsid w:val="000D70BC"/>
    <w:rsid w:val="000D7558"/>
    <w:rsid w:val="000E231A"/>
    <w:rsid w:val="000E2CCE"/>
    <w:rsid w:val="000E53C5"/>
    <w:rsid w:val="000E636C"/>
    <w:rsid w:val="000E7B7A"/>
    <w:rsid w:val="000F2B35"/>
    <w:rsid w:val="000F4EC6"/>
    <w:rsid w:val="000F6C6C"/>
    <w:rsid w:val="000F76E3"/>
    <w:rsid w:val="001009D4"/>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26E0C"/>
    <w:rsid w:val="00333D04"/>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424"/>
    <w:rsid w:val="00397EAC"/>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531B"/>
    <w:rsid w:val="004317ED"/>
    <w:rsid w:val="00437DAA"/>
    <w:rsid w:val="004412F3"/>
    <w:rsid w:val="004417F0"/>
    <w:rsid w:val="00443983"/>
    <w:rsid w:val="004475CB"/>
    <w:rsid w:val="00453949"/>
    <w:rsid w:val="00456C8C"/>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E25E7"/>
    <w:rsid w:val="005F0955"/>
    <w:rsid w:val="006007DC"/>
    <w:rsid w:val="00602CC7"/>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48B3"/>
    <w:rsid w:val="007A4D1F"/>
    <w:rsid w:val="007A7F30"/>
    <w:rsid w:val="007B0E4F"/>
    <w:rsid w:val="007B2812"/>
    <w:rsid w:val="007B2D4D"/>
    <w:rsid w:val="007B3A71"/>
    <w:rsid w:val="007C321B"/>
    <w:rsid w:val="007C709E"/>
    <w:rsid w:val="007D002C"/>
    <w:rsid w:val="007D6E1C"/>
    <w:rsid w:val="007D7BFC"/>
    <w:rsid w:val="007E0972"/>
    <w:rsid w:val="007E0F93"/>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273CD"/>
    <w:rsid w:val="00B338B3"/>
    <w:rsid w:val="00B349F2"/>
    <w:rsid w:val="00B414D0"/>
    <w:rsid w:val="00B51BB1"/>
    <w:rsid w:val="00B553D8"/>
    <w:rsid w:val="00B55FD5"/>
    <w:rsid w:val="00B57522"/>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60D5B"/>
    <w:rsid w:val="00C66D72"/>
    <w:rsid w:val="00C6776F"/>
    <w:rsid w:val="00C71BF4"/>
    <w:rsid w:val="00C80CDE"/>
    <w:rsid w:val="00C85441"/>
    <w:rsid w:val="00C86878"/>
    <w:rsid w:val="00C8691C"/>
    <w:rsid w:val="00C91448"/>
    <w:rsid w:val="00CB1E65"/>
    <w:rsid w:val="00CC2676"/>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765"/>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1DE5"/>
    <w:rsid w:val="00E27645"/>
    <w:rsid w:val="00E35F4A"/>
    <w:rsid w:val="00E403F2"/>
    <w:rsid w:val="00E41878"/>
    <w:rsid w:val="00E425C7"/>
    <w:rsid w:val="00E43DCD"/>
    <w:rsid w:val="00E44312"/>
    <w:rsid w:val="00E51304"/>
    <w:rsid w:val="00E53CA1"/>
    <w:rsid w:val="00E54876"/>
    <w:rsid w:val="00E60CC1"/>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491B"/>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http://www.admingromovo.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C42DF66F9E4A80014D26A72AAF439851E3417E5FF800CDBE273D9FC6A0408D4A8500A6F5o0T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56</TotalTime>
  <Pages>39</Pages>
  <Words>14316</Words>
  <Characters>81603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95728</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7</cp:revision>
  <cp:lastPrinted>2017-08-18T08:14:00Z</cp:lastPrinted>
  <dcterms:created xsi:type="dcterms:W3CDTF">2018-09-26T11:32:00Z</dcterms:created>
  <dcterms:modified xsi:type="dcterms:W3CDTF">2018-09-27T09:31:00Z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