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856"/>
      </w:tblGrid>
      <w:tr w:rsidR="00E415ED" w:rsidTr="00E415ED">
        <w:tc>
          <w:tcPr>
            <w:tcW w:w="5210" w:type="dxa"/>
          </w:tcPr>
          <w:p w:rsidR="00E415ED" w:rsidRDefault="00E415ED"/>
          <w:p w:rsidR="00E415ED" w:rsidRDefault="00E415ED" w:rsidP="00C40DA1">
            <w:pPr>
              <w:spacing w:line="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</w:t>
            </w:r>
          </w:p>
          <w:p w:rsidR="00512A3C" w:rsidRDefault="00512A3C" w:rsidP="00C40DA1">
            <w:pPr>
              <w:spacing w:line="20" w:lineRule="atLeast"/>
              <w:rPr>
                <w:sz w:val="27"/>
                <w:szCs w:val="27"/>
              </w:rPr>
            </w:pPr>
          </w:p>
          <w:p w:rsidR="00512A3C" w:rsidRDefault="00512A3C" w:rsidP="00C40DA1">
            <w:pPr>
              <w:spacing w:line="20" w:lineRule="atLeast"/>
            </w:pPr>
          </w:p>
        </w:tc>
        <w:tc>
          <w:tcPr>
            <w:tcW w:w="5211" w:type="dxa"/>
          </w:tcPr>
          <w:p w:rsidR="00E415ED" w:rsidRDefault="00E415ED" w:rsidP="00E415ED">
            <w:pPr>
              <w:ind w:left="1418"/>
              <w:rPr>
                <w:sz w:val="27"/>
                <w:szCs w:val="27"/>
              </w:rPr>
            </w:pPr>
          </w:p>
          <w:p w:rsidR="001F75F9" w:rsidRDefault="001F75F9" w:rsidP="001F75F9">
            <w:pPr>
              <w:ind w:left="886"/>
            </w:pPr>
          </w:p>
        </w:tc>
      </w:tr>
    </w:tbl>
    <w:p w:rsidR="001F75F9" w:rsidRPr="00B22066" w:rsidRDefault="001F75F9" w:rsidP="008B22DF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B22066">
        <w:rPr>
          <w:rFonts w:eastAsiaTheme="minorHAnsi"/>
          <w:lang w:eastAsia="en-US"/>
        </w:rPr>
        <w:t>Комитет по агропромышленному и рыбохозяйственному комплексу Ленинградской области (далее – комитет) информирует, что на официальном сайте комитета в разделе: «</w:t>
      </w:r>
      <w:r w:rsidR="008B22DF" w:rsidRPr="00B22066">
        <w:rPr>
          <w:rFonts w:eastAsiaTheme="minorHAnsi"/>
          <w:lang w:eastAsia="en-US"/>
        </w:rPr>
        <w:t>Информация – конкурсные отборы, проводимые комитетом</w:t>
      </w:r>
      <w:r w:rsidR="00F90103">
        <w:rPr>
          <w:rFonts w:eastAsiaTheme="minorHAnsi"/>
          <w:lang w:eastAsia="en-US"/>
        </w:rPr>
        <w:t xml:space="preserve"> (и</w:t>
      </w:r>
      <w:r w:rsidR="00F90103" w:rsidRPr="00F90103">
        <w:rPr>
          <w:rFonts w:eastAsiaTheme="minorHAnsi"/>
          <w:lang w:eastAsia="en-US"/>
        </w:rPr>
        <w:t>звещения о проведении отборов) в 2023 году</w:t>
      </w:r>
      <w:r w:rsidRPr="00B22066">
        <w:rPr>
          <w:rFonts w:eastAsiaTheme="minorHAnsi"/>
          <w:lang w:eastAsia="en-US"/>
        </w:rPr>
        <w:t>» размещено извещение о проведении</w:t>
      </w:r>
      <w:r w:rsidR="002F50A9" w:rsidRPr="00B22066">
        <w:rPr>
          <w:rFonts w:eastAsiaTheme="minorHAnsi"/>
          <w:lang w:eastAsia="en-US"/>
        </w:rPr>
        <w:t xml:space="preserve"> </w:t>
      </w:r>
      <w:r w:rsidR="008B22DF" w:rsidRPr="00B22066">
        <w:rPr>
          <w:rFonts w:eastAsiaTheme="minorHAnsi"/>
          <w:lang w:eastAsia="en-US"/>
        </w:rPr>
        <w:t>конкурсного отбора садоводческих и огороднических некоммерческих товариществ Ленинградской области</w:t>
      </w:r>
      <w:r w:rsidR="00B22066">
        <w:rPr>
          <w:rFonts w:eastAsiaTheme="minorHAnsi"/>
          <w:lang w:eastAsia="en-US"/>
        </w:rPr>
        <w:t xml:space="preserve"> (далее – товарищества)</w:t>
      </w:r>
      <w:r w:rsidR="008B22DF" w:rsidRPr="00B22066">
        <w:rPr>
          <w:rFonts w:eastAsiaTheme="minorHAnsi"/>
          <w:lang w:eastAsia="en-US"/>
        </w:rPr>
        <w:t xml:space="preserve"> на право получения средств государственной поддержки из областного бюджета Ленинградской области</w:t>
      </w:r>
      <w:r w:rsidR="002F50A9" w:rsidRPr="00B22066">
        <w:rPr>
          <w:rFonts w:eastAsiaTheme="minorHAnsi"/>
          <w:lang w:eastAsia="en-US"/>
        </w:rPr>
        <w:t xml:space="preserve"> в 202</w:t>
      </w:r>
      <w:r w:rsidR="00F90103">
        <w:rPr>
          <w:rFonts w:eastAsiaTheme="minorHAnsi"/>
          <w:lang w:eastAsia="en-US"/>
        </w:rPr>
        <w:t>3</w:t>
      </w:r>
      <w:r w:rsidR="002F50A9" w:rsidRPr="00B22066">
        <w:rPr>
          <w:rFonts w:eastAsiaTheme="minorHAnsi"/>
          <w:lang w:eastAsia="en-US"/>
        </w:rPr>
        <w:t xml:space="preserve"> году</w:t>
      </w:r>
      <w:r w:rsidR="0061621E">
        <w:rPr>
          <w:rFonts w:eastAsiaTheme="minorHAnsi"/>
          <w:lang w:eastAsia="en-US"/>
        </w:rPr>
        <w:t xml:space="preserve"> (</w:t>
      </w:r>
      <w:r w:rsidR="0061621E" w:rsidRPr="0061621E">
        <w:rPr>
          <w:rFonts w:eastAsiaTheme="minorHAnsi"/>
          <w:lang w:eastAsia="en-US"/>
        </w:rPr>
        <w:t>https://agroprom.lenobl.ru/ru/inf/konkursy-otbor/</w:t>
      </w:r>
      <w:r w:rsidR="0061621E">
        <w:rPr>
          <w:rFonts w:eastAsiaTheme="minorHAnsi"/>
          <w:lang w:eastAsia="en-US"/>
        </w:rPr>
        <w:t>)</w:t>
      </w:r>
      <w:r w:rsidR="002F50A9" w:rsidRPr="00B22066">
        <w:rPr>
          <w:rFonts w:eastAsiaTheme="minorHAnsi"/>
          <w:lang w:eastAsia="en-US"/>
        </w:rPr>
        <w:t>.</w:t>
      </w:r>
      <w:r w:rsidR="008B22DF" w:rsidRPr="00B22066">
        <w:rPr>
          <w:rFonts w:eastAsiaTheme="minorHAnsi"/>
          <w:lang w:eastAsia="en-US"/>
        </w:rPr>
        <w:t xml:space="preserve"> </w:t>
      </w:r>
    </w:p>
    <w:p w:rsidR="00B22066" w:rsidRPr="00B22066" w:rsidRDefault="00DB3F13" w:rsidP="008B22DF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B22066">
        <w:rPr>
          <w:rFonts w:eastAsiaTheme="minorHAnsi"/>
          <w:lang w:eastAsia="en-US"/>
        </w:rPr>
        <w:t xml:space="preserve">Обращаем внимание, что </w:t>
      </w:r>
      <w:r w:rsidR="00B22066" w:rsidRPr="00B22066">
        <w:rPr>
          <w:rFonts w:eastAsiaTheme="minorHAnsi"/>
          <w:lang w:eastAsia="en-US"/>
        </w:rPr>
        <w:t xml:space="preserve"> в конкурсном отборе могут принимать участие товарищества, где не менее 50 процентов членов товарищества и собственников, правообладателей садовых или огородных земельных участков, не являющихся членами товарищества</w:t>
      </w:r>
      <w:r w:rsidR="00B22066">
        <w:rPr>
          <w:rFonts w:eastAsiaTheme="minorHAnsi"/>
          <w:lang w:eastAsia="en-US"/>
        </w:rPr>
        <w:t>,</w:t>
      </w:r>
      <w:r w:rsidR="00B22066" w:rsidRPr="00B22066">
        <w:rPr>
          <w:rFonts w:eastAsiaTheme="minorHAnsi"/>
          <w:lang w:eastAsia="en-US"/>
        </w:rPr>
        <w:t xml:space="preserve"> имеют регистрацию по месту жительства в Ленинградской области. </w:t>
      </w:r>
    </w:p>
    <w:p w:rsidR="00A91863" w:rsidRDefault="00B22066" w:rsidP="008B22DF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="00DB3F13" w:rsidRPr="00B22066">
        <w:rPr>
          <w:rFonts w:eastAsiaTheme="minorHAnsi"/>
          <w:lang w:eastAsia="en-US"/>
        </w:rPr>
        <w:t xml:space="preserve">ля участия в конкурсном отборе у садоводческого товарищества должна отсутствовать просроченная задолженность по уплате налогов, сборов и иных обязательных платежей в бюджеты бюджетной системы Российской Федерации </w:t>
      </w:r>
      <w:r w:rsidR="00A91863" w:rsidRPr="00A91863">
        <w:rPr>
          <w:rFonts w:eastAsiaTheme="minorHAnsi"/>
          <w:lang w:eastAsia="en-US"/>
        </w:rPr>
        <w:t>по состоянию на дату не ранее чем за 30 календарных дней до даты подачи заявки</w:t>
      </w:r>
      <w:r w:rsidR="00A91863">
        <w:rPr>
          <w:rFonts w:eastAsiaTheme="minorHAnsi"/>
          <w:lang w:eastAsia="en-US"/>
        </w:rPr>
        <w:t xml:space="preserve"> на участие в конкурсном отборе.</w:t>
      </w:r>
    </w:p>
    <w:p w:rsidR="00DB3F13" w:rsidRPr="00B22066" w:rsidRDefault="00A91863" w:rsidP="008B22DF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="00DB3F13" w:rsidRPr="00B22066">
        <w:rPr>
          <w:rFonts w:eastAsiaTheme="minorHAnsi"/>
          <w:lang w:eastAsia="en-US"/>
        </w:rPr>
        <w:t>роме того</w:t>
      </w:r>
      <w:r w:rsidR="00B6188E" w:rsidRPr="00B22066">
        <w:rPr>
          <w:rFonts w:eastAsiaTheme="minorHAnsi"/>
          <w:lang w:eastAsia="en-US"/>
        </w:rPr>
        <w:t>,</w:t>
      </w:r>
      <w:r w:rsidR="00DB3F13" w:rsidRPr="00B22066">
        <w:rPr>
          <w:rFonts w:eastAsiaTheme="minorHAnsi"/>
          <w:lang w:eastAsia="en-US"/>
        </w:rPr>
        <w:t xml:space="preserve"> в конкурсной заявке товарищества к </w:t>
      </w:r>
      <w:r w:rsidR="00DB3F13" w:rsidRPr="00B22066">
        <w:t>сметной документации должно быть приложено положительное заключение (копия заключения) государственной экспертизы или негосударственной экспертизы, проведенной юридическим лицом, аккредитованным в установленном законодательством порядке на право проведения негосударственной экспертизы.</w:t>
      </w:r>
    </w:p>
    <w:p w:rsidR="001F75F9" w:rsidRPr="00B22066" w:rsidRDefault="001F75F9" w:rsidP="001F75F9">
      <w:pPr>
        <w:spacing w:line="276" w:lineRule="auto"/>
        <w:jc w:val="both"/>
        <w:rPr>
          <w:rFonts w:eastAsiaTheme="minorHAnsi"/>
          <w:lang w:eastAsia="en-US"/>
        </w:rPr>
      </w:pPr>
      <w:r w:rsidRPr="00B22066">
        <w:rPr>
          <w:rFonts w:eastAsiaTheme="minorHAnsi"/>
          <w:lang w:eastAsia="en-US"/>
        </w:rPr>
        <w:tab/>
        <w:t>Прием</w:t>
      </w:r>
      <w:r w:rsidR="002F50A9" w:rsidRPr="00B22066">
        <w:rPr>
          <w:rFonts w:eastAsiaTheme="minorHAnsi"/>
          <w:lang w:eastAsia="en-US"/>
        </w:rPr>
        <w:t xml:space="preserve"> заявок будет осуществляться с </w:t>
      </w:r>
      <w:r w:rsidR="00F90103">
        <w:rPr>
          <w:rFonts w:eastAsiaTheme="minorHAnsi"/>
          <w:lang w:eastAsia="en-US"/>
        </w:rPr>
        <w:t>13 февраля</w:t>
      </w:r>
      <w:r w:rsidRPr="00B22066">
        <w:rPr>
          <w:rFonts w:eastAsiaTheme="minorHAnsi"/>
          <w:lang w:eastAsia="en-US"/>
        </w:rPr>
        <w:t xml:space="preserve"> по </w:t>
      </w:r>
      <w:r w:rsidR="00F90103">
        <w:rPr>
          <w:rFonts w:eastAsiaTheme="minorHAnsi"/>
          <w:lang w:eastAsia="en-US"/>
        </w:rPr>
        <w:t>14 марта</w:t>
      </w:r>
      <w:r w:rsidRPr="00B22066">
        <w:rPr>
          <w:rFonts w:eastAsiaTheme="minorHAnsi"/>
          <w:lang w:eastAsia="en-US"/>
        </w:rPr>
        <w:t xml:space="preserve"> 20</w:t>
      </w:r>
      <w:r w:rsidR="00DE6A7B" w:rsidRPr="00B22066">
        <w:rPr>
          <w:rFonts w:eastAsiaTheme="minorHAnsi"/>
          <w:lang w:eastAsia="en-US"/>
        </w:rPr>
        <w:t>2</w:t>
      </w:r>
      <w:r w:rsidR="00F90103">
        <w:rPr>
          <w:rFonts w:eastAsiaTheme="minorHAnsi"/>
          <w:lang w:eastAsia="en-US"/>
        </w:rPr>
        <w:t>3</w:t>
      </w:r>
      <w:r w:rsidRPr="00B22066">
        <w:rPr>
          <w:rFonts w:eastAsiaTheme="minorHAnsi"/>
          <w:lang w:eastAsia="en-US"/>
        </w:rPr>
        <w:t xml:space="preserve"> г</w:t>
      </w:r>
      <w:r w:rsidR="00F90103">
        <w:rPr>
          <w:rFonts w:eastAsiaTheme="minorHAnsi"/>
          <w:lang w:eastAsia="en-US"/>
        </w:rPr>
        <w:t>ода</w:t>
      </w:r>
      <w:r w:rsidRPr="00B22066">
        <w:rPr>
          <w:rFonts w:eastAsiaTheme="minorHAnsi"/>
          <w:lang w:eastAsia="en-US"/>
        </w:rPr>
        <w:t xml:space="preserve"> включительно.</w:t>
      </w:r>
    </w:p>
    <w:p w:rsidR="00B22066" w:rsidRPr="00B22066" w:rsidRDefault="001F75F9" w:rsidP="001F75F9">
      <w:pPr>
        <w:spacing w:line="276" w:lineRule="auto"/>
        <w:jc w:val="both"/>
        <w:rPr>
          <w:rFonts w:eastAsiaTheme="minorHAnsi"/>
          <w:lang w:eastAsia="en-US"/>
        </w:rPr>
      </w:pPr>
      <w:r w:rsidRPr="00B22066">
        <w:rPr>
          <w:rFonts w:eastAsiaTheme="minorHAnsi"/>
          <w:lang w:eastAsia="en-US"/>
        </w:rPr>
        <w:tab/>
      </w:r>
      <w:bookmarkStart w:id="0" w:name="_GoBack"/>
      <w:bookmarkEnd w:id="0"/>
    </w:p>
    <w:p w:rsidR="00D43219" w:rsidRPr="00B22066" w:rsidRDefault="00D43219"/>
    <w:p w:rsidR="00D43219" w:rsidRPr="00B22066" w:rsidRDefault="00D43219" w:rsidP="00D43219">
      <w:r w:rsidRPr="00B22066">
        <w:t xml:space="preserve">Заместитель Председателя </w:t>
      </w:r>
    </w:p>
    <w:p w:rsidR="00D43219" w:rsidRPr="00B22066" w:rsidRDefault="00D43219" w:rsidP="00D43219">
      <w:r w:rsidRPr="00B22066">
        <w:t xml:space="preserve">Правительства Ленинградской области –   </w:t>
      </w:r>
    </w:p>
    <w:p w:rsidR="00D43219" w:rsidRPr="00BF58D1" w:rsidRDefault="00D43219">
      <w:r w:rsidRPr="00B22066">
        <w:t xml:space="preserve">председатель комитета </w:t>
      </w:r>
      <w:r w:rsidR="00DE6A7B" w:rsidRPr="00B22066">
        <w:t xml:space="preserve">                            </w:t>
      </w:r>
      <w:r w:rsidR="00B22066">
        <w:t xml:space="preserve">            </w:t>
      </w:r>
      <w:r w:rsidR="00DE6A7B" w:rsidRPr="00B22066">
        <w:t xml:space="preserve">    </w:t>
      </w:r>
      <w:r w:rsidR="00B6188E" w:rsidRPr="00B22066">
        <w:t xml:space="preserve">       </w:t>
      </w:r>
      <w:r w:rsidR="00DE6A7B" w:rsidRPr="00B22066">
        <w:t xml:space="preserve">          </w:t>
      </w:r>
      <w:r w:rsidRPr="00B22066">
        <w:t>О.М.  Малащенко</w:t>
      </w:r>
    </w:p>
    <w:sectPr w:rsidR="00D43219" w:rsidRPr="00BF58D1" w:rsidSect="00B220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71" w:rsidRDefault="00FF2371" w:rsidP="00E415ED">
      <w:r>
        <w:separator/>
      </w:r>
    </w:p>
  </w:endnote>
  <w:endnote w:type="continuationSeparator" w:id="0">
    <w:p w:rsidR="00FF2371" w:rsidRDefault="00FF2371" w:rsidP="00E4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71" w:rsidRDefault="00FF2371" w:rsidP="00E415ED">
      <w:r>
        <w:separator/>
      </w:r>
    </w:p>
  </w:footnote>
  <w:footnote w:type="continuationSeparator" w:id="0">
    <w:p w:rsidR="00FF2371" w:rsidRDefault="00FF2371" w:rsidP="00E41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19"/>
    <w:rsid w:val="000F3309"/>
    <w:rsid w:val="00101E61"/>
    <w:rsid w:val="0010471E"/>
    <w:rsid w:val="001F75F9"/>
    <w:rsid w:val="00263D06"/>
    <w:rsid w:val="002903AA"/>
    <w:rsid w:val="002F50A9"/>
    <w:rsid w:val="00486588"/>
    <w:rsid w:val="004F7D4A"/>
    <w:rsid w:val="00512A3C"/>
    <w:rsid w:val="00570F4F"/>
    <w:rsid w:val="005847BD"/>
    <w:rsid w:val="0061621E"/>
    <w:rsid w:val="00637B32"/>
    <w:rsid w:val="006462ED"/>
    <w:rsid w:val="0079302F"/>
    <w:rsid w:val="007A1BC0"/>
    <w:rsid w:val="0087145A"/>
    <w:rsid w:val="008B22DF"/>
    <w:rsid w:val="00954EF0"/>
    <w:rsid w:val="00A2787A"/>
    <w:rsid w:val="00A91863"/>
    <w:rsid w:val="00AF33DC"/>
    <w:rsid w:val="00AF63FA"/>
    <w:rsid w:val="00B22066"/>
    <w:rsid w:val="00B6188E"/>
    <w:rsid w:val="00BF2C17"/>
    <w:rsid w:val="00BF58D1"/>
    <w:rsid w:val="00C40DA1"/>
    <w:rsid w:val="00CB005A"/>
    <w:rsid w:val="00D33D63"/>
    <w:rsid w:val="00D43219"/>
    <w:rsid w:val="00DB3F13"/>
    <w:rsid w:val="00DE6A7B"/>
    <w:rsid w:val="00E415ED"/>
    <w:rsid w:val="00E514F9"/>
    <w:rsid w:val="00E57648"/>
    <w:rsid w:val="00F33E62"/>
    <w:rsid w:val="00F90103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4E2F6-1E53-4CC0-878D-53416700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2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4321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415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15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41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15E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E41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 Игоревич Соколов</dc:creator>
  <cp:lastModifiedBy>Пользователь</cp:lastModifiedBy>
  <cp:revision>3</cp:revision>
  <cp:lastPrinted>2023-02-10T12:09:00Z</cp:lastPrinted>
  <dcterms:created xsi:type="dcterms:W3CDTF">2023-02-10T12:18:00Z</dcterms:created>
  <dcterms:modified xsi:type="dcterms:W3CDTF">2023-02-15T08:36:00Z</dcterms:modified>
</cp:coreProperties>
</file>