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42D" w:rsidRDefault="007D342D" w:rsidP="006F1828">
      <w:pPr>
        <w:jc w:val="center"/>
        <w:rPr>
          <w:b/>
        </w:rPr>
      </w:pPr>
    </w:p>
    <w:p w:rsidR="006F1828" w:rsidRDefault="006F1828" w:rsidP="006F182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828" w:rsidRPr="00D72709" w:rsidRDefault="006F1828" w:rsidP="006F1828">
      <w:pPr>
        <w:jc w:val="center"/>
        <w:rPr>
          <w:b/>
          <w:sz w:val="28"/>
          <w:szCs w:val="28"/>
        </w:rPr>
      </w:pPr>
      <w:r w:rsidRPr="00D72709">
        <w:rPr>
          <w:b/>
          <w:sz w:val="28"/>
          <w:szCs w:val="28"/>
        </w:rPr>
        <w:t>Администрация муниципального образования</w:t>
      </w:r>
    </w:p>
    <w:p w:rsidR="006F1828" w:rsidRPr="00D72709" w:rsidRDefault="006F1828" w:rsidP="006F1828">
      <w:pPr>
        <w:jc w:val="center"/>
        <w:rPr>
          <w:b/>
          <w:sz w:val="28"/>
          <w:szCs w:val="28"/>
        </w:rPr>
      </w:pPr>
      <w:r w:rsidRPr="00D72709">
        <w:rPr>
          <w:b/>
          <w:sz w:val="28"/>
          <w:szCs w:val="28"/>
        </w:rPr>
        <w:t>Громовское сельское поселение</w:t>
      </w:r>
    </w:p>
    <w:p w:rsidR="006F1828" w:rsidRPr="00D72709" w:rsidRDefault="006F1828" w:rsidP="006F1828">
      <w:pPr>
        <w:jc w:val="center"/>
        <w:rPr>
          <w:b/>
          <w:sz w:val="28"/>
          <w:szCs w:val="28"/>
        </w:rPr>
      </w:pPr>
      <w:r w:rsidRPr="00D72709">
        <w:rPr>
          <w:b/>
          <w:sz w:val="28"/>
          <w:szCs w:val="28"/>
        </w:rPr>
        <w:t>муниципального образования Приозерский муниципальный район</w:t>
      </w:r>
    </w:p>
    <w:p w:rsidR="006F1828" w:rsidRPr="00D72709" w:rsidRDefault="006F1828" w:rsidP="006F1828">
      <w:pPr>
        <w:jc w:val="center"/>
        <w:rPr>
          <w:b/>
          <w:sz w:val="28"/>
          <w:szCs w:val="28"/>
        </w:rPr>
      </w:pPr>
      <w:r w:rsidRPr="00D72709">
        <w:rPr>
          <w:b/>
          <w:sz w:val="28"/>
          <w:szCs w:val="28"/>
        </w:rPr>
        <w:t>Ленинградской области</w:t>
      </w:r>
    </w:p>
    <w:p w:rsidR="006F1828" w:rsidRPr="00D72709" w:rsidRDefault="006F1828" w:rsidP="006F1828">
      <w:pPr>
        <w:jc w:val="center"/>
        <w:rPr>
          <w:b/>
          <w:sz w:val="28"/>
          <w:szCs w:val="28"/>
        </w:rPr>
      </w:pPr>
    </w:p>
    <w:p w:rsidR="006F1828" w:rsidRPr="00D72709" w:rsidRDefault="006F1828" w:rsidP="006F1828">
      <w:pPr>
        <w:jc w:val="center"/>
        <w:rPr>
          <w:b/>
          <w:sz w:val="28"/>
          <w:szCs w:val="28"/>
        </w:rPr>
      </w:pPr>
    </w:p>
    <w:p w:rsidR="006F1828" w:rsidRPr="00D72709" w:rsidRDefault="006F1828" w:rsidP="006F1828">
      <w:pPr>
        <w:jc w:val="center"/>
        <w:rPr>
          <w:b/>
          <w:sz w:val="28"/>
          <w:szCs w:val="28"/>
        </w:rPr>
      </w:pPr>
    </w:p>
    <w:p w:rsidR="007D342D" w:rsidRDefault="007D342D" w:rsidP="006F1828">
      <w:pPr>
        <w:jc w:val="center"/>
        <w:rPr>
          <w:b/>
          <w:sz w:val="28"/>
          <w:szCs w:val="28"/>
        </w:rPr>
      </w:pPr>
    </w:p>
    <w:p w:rsidR="006F1828" w:rsidRPr="00D72709" w:rsidRDefault="006F1828" w:rsidP="006F1828">
      <w:pPr>
        <w:jc w:val="center"/>
        <w:rPr>
          <w:b/>
          <w:sz w:val="28"/>
          <w:szCs w:val="28"/>
        </w:rPr>
      </w:pPr>
      <w:proofErr w:type="gramStart"/>
      <w:r w:rsidRPr="00D72709">
        <w:rPr>
          <w:b/>
          <w:sz w:val="28"/>
          <w:szCs w:val="28"/>
        </w:rPr>
        <w:t>П</w:t>
      </w:r>
      <w:proofErr w:type="gramEnd"/>
      <w:r w:rsidRPr="00D72709">
        <w:rPr>
          <w:b/>
          <w:sz w:val="28"/>
          <w:szCs w:val="28"/>
        </w:rPr>
        <w:t xml:space="preserve"> О С Т А Н О В Л Е Н И Е</w:t>
      </w:r>
    </w:p>
    <w:p w:rsidR="006F1828" w:rsidRPr="00D72709" w:rsidRDefault="006F1828" w:rsidP="006F1828">
      <w:pPr>
        <w:jc w:val="center"/>
        <w:rPr>
          <w:b/>
          <w:sz w:val="28"/>
          <w:szCs w:val="28"/>
        </w:rPr>
      </w:pPr>
    </w:p>
    <w:p w:rsidR="006F1828" w:rsidRPr="00D72709" w:rsidRDefault="006F1828" w:rsidP="006F1828">
      <w:pPr>
        <w:rPr>
          <w:b/>
          <w:sz w:val="28"/>
          <w:szCs w:val="28"/>
        </w:rPr>
      </w:pPr>
    </w:p>
    <w:p w:rsidR="006F1828" w:rsidRDefault="00273195" w:rsidP="006F1828">
      <w:r w:rsidRPr="00273195">
        <w:t>о</w:t>
      </w:r>
      <w:r w:rsidR="006F1828" w:rsidRPr="00273195">
        <w:t xml:space="preserve">т </w:t>
      </w:r>
      <w:r w:rsidR="003D7C23">
        <w:t>2</w:t>
      </w:r>
      <w:r w:rsidR="007A41B5">
        <w:t>8</w:t>
      </w:r>
      <w:r w:rsidR="003D7C23">
        <w:t xml:space="preserve"> </w:t>
      </w:r>
      <w:r w:rsidR="00DA5467">
        <w:t>января</w:t>
      </w:r>
      <w:r w:rsidRPr="00273195">
        <w:t xml:space="preserve"> 201</w:t>
      </w:r>
      <w:r w:rsidR="00DA5467">
        <w:t>9</w:t>
      </w:r>
      <w:r w:rsidR="006F1828" w:rsidRPr="00273195">
        <w:t xml:space="preserve"> года                           № </w:t>
      </w:r>
      <w:r w:rsidR="00CD5A9C">
        <w:t xml:space="preserve"> </w:t>
      </w:r>
      <w:r w:rsidR="007A41B5">
        <w:t>24</w:t>
      </w:r>
    </w:p>
    <w:p w:rsidR="0061034D" w:rsidRPr="00273195" w:rsidRDefault="0061034D" w:rsidP="006F1828"/>
    <w:p w:rsidR="006F1828" w:rsidRPr="00273195" w:rsidRDefault="006F1828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A31EA" w:rsidRPr="003620FA" w:rsidRDefault="007A31EA" w:rsidP="00942A47">
      <w:pPr>
        <w:ind w:left="-426"/>
        <w:jc w:val="both"/>
      </w:pPr>
      <w:r w:rsidRPr="003620FA">
        <w:t>О внесении изменений в Положение</w:t>
      </w:r>
    </w:p>
    <w:p w:rsidR="007A31EA" w:rsidRPr="003620FA" w:rsidRDefault="007A31EA" w:rsidP="00942A47">
      <w:pPr>
        <w:ind w:left="-426"/>
        <w:jc w:val="both"/>
      </w:pPr>
      <w:r w:rsidRPr="003620FA">
        <w:t xml:space="preserve">о системах оплаты труда </w:t>
      </w:r>
      <w:proofErr w:type="gramStart"/>
      <w:r w:rsidRPr="003620FA">
        <w:t>в</w:t>
      </w:r>
      <w:proofErr w:type="gramEnd"/>
      <w:r w:rsidRPr="003620FA">
        <w:t xml:space="preserve"> муниципальных</w:t>
      </w:r>
    </w:p>
    <w:p w:rsidR="007A31EA" w:rsidRPr="003620FA" w:rsidRDefault="007A31EA" w:rsidP="00942A47">
      <w:pPr>
        <w:ind w:left="-426"/>
        <w:jc w:val="both"/>
      </w:pPr>
      <w:r w:rsidRPr="003620FA">
        <w:t xml:space="preserve">бюджетных и казённых </w:t>
      </w:r>
      <w:proofErr w:type="gramStart"/>
      <w:r w:rsidRPr="003620FA">
        <w:t>учреждениях</w:t>
      </w:r>
      <w:proofErr w:type="gramEnd"/>
    </w:p>
    <w:p w:rsidR="007A31EA" w:rsidRPr="003620FA" w:rsidRDefault="007A31EA" w:rsidP="00942A47">
      <w:pPr>
        <w:ind w:left="-426"/>
        <w:jc w:val="both"/>
      </w:pPr>
      <w:r w:rsidRPr="003620FA">
        <w:t>муниципального образования Громовское</w:t>
      </w:r>
    </w:p>
    <w:p w:rsidR="007A31EA" w:rsidRPr="003620FA" w:rsidRDefault="007A31EA" w:rsidP="00942A47">
      <w:pPr>
        <w:ind w:left="-426"/>
        <w:jc w:val="both"/>
      </w:pPr>
      <w:r w:rsidRPr="003620FA">
        <w:t>сельское поселение муниципального образования</w:t>
      </w:r>
    </w:p>
    <w:p w:rsidR="0061034D" w:rsidRPr="003620FA" w:rsidRDefault="007A31EA" w:rsidP="00942A47">
      <w:pPr>
        <w:ind w:left="-426"/>
        <w:jc w:val="both"/>
      </w:pPr>
      <w:r w:rsidRPr="003620FA">
        <w:t xml:space="preserve">Приозерский муниципальный район </w:t>
      </w:r>
      <w:proofErr w:type="gramStart"/>
      <w:r w:rsidRPr="003620FA">
        <w:t>Ленинградской</w:t>
      </w:r>
      <w:proofErr w:type="gramEnd"/>
    </w:p>
    <w:p w:rsidR="0061034D" w:rsidRPr="003620FA" w:rsidRDefault="0061034D" w:rsidP="00942A47">
      <w:pPr>
        <w:ind w:left="-426"/>
        <w:jc w:val="both"/>
      </w:pPr>
      <w:r w:rsidRPr="003620FA">
        <w:t xml:space="preserve">области </w:t>
      </w:r>
      <w:r w:rsidR="007A31EA" w:rsidRPr="003620FA">
        <w:t>по видам экономической деятельности,</w:t>
      </w:r>
    </w:p>
    <w:p w:rsidR="0061034D" w:rsidRPr="003620FA" w:rsidRDefault="0061034D" w:rsidP="00942A47">
      <w:pPr>
        <w:ind w:left="-426"/>
        <w:jc w:val="both"/>
      </w:pPr>
      <w:proofErr w:type="gramStart"/>
      <w:r w:rsidRPr="003620FA">
        <w:t>утвержденное</w:t>
      </w:r>
      <w:proofErr w:type="gramEnd"/>
      <w:r w:rsidRPr="003620FA">
        <w:t xml:space="preserve"> </w:t>
      </w:r>
      <w:r w:rsidR="007A31EA" w:rsidRPr="003620FA">
        <w:t>постановлением администрации</w:t>
      </w:r>
    </w:p>
    <w:p w:rsidR="0061034D" w:rsidRPr="003620FA" w:rsidRDefault="0061034D" w:rsidP="00942A47">
      <w:pPr>
        <w:ind w:left="-426"/>
        <w:jc w:val="both"/>
      </w:pPr>
      <w:r w:rsidRPr="003620FA">
        <w:t xml:space="preserve">муниципального </w:t>
      </w:r>
      <w:r w:rsidR="007A31EA" w:rsidRPr="003620FA">
        <w:t xml:space="preserve">образования </w:t>
      </w:r>
      <w:r w:rsidRPr="003620FA">
        <w:t xml:space="preserve">Громовское </w:t>
      </w:r>
      <w:proofErr w:type="gramStart"/>
      <w:r w:rsidRPr="003620FA">
        <w:t>сельское</w:t>
      </w:r>
      <w:proofErr w:type="gramEnd"/>
    </w:p>
    <w:p w:rsidR="007A31EA" w:rsidRPr="003620FA" w:rsidRDefault="0061034D" w:rsidP="00942A47">
      <w:pPr>
        <w:ind w:left="-426"/>
        <w:jc w:val="both"/>
      </w:pPr>
      <w:r w:rsidRPr="003620FA">
        <w:t xml:space="preserve">поселение </w:t>
      </w:r>
      <w:r w:rsidR="007A31EA" w:rsidRPr="003620FA">
        <w:t xml:space="preserve">от </w:t>
      </w:r>
      <w:r w:rsidRPr="003620FA">
        <w:t>19апреля</w:t>
      </w:r>
      <w:r w:rsidR="007A31EA" w:rsidRPr="003620FA">
        <w:t xml:space="preserve"> 201</w:t>
      </w:r>
      <w:r w:rsidRPr="003620FA">
        <w:t>6</w:t>
      </w:r>
      <w:r w:rsidR="007A31EA" w:rsidRPr="003620FA">
        <w:t xml:space="preserve"> года № </w:t>
      </w:r>
      <w:r w:rsidRPr="003620FA">
        <w:t>190</w:t>
      </w:r>
    </w:p>
    <w:p w:rsidR="007A31EA" w:rsidRDefault="007A31EA" w:rsidP="007A31EA"/>
    <w:p w:rsidR="007D342D" w:rsidRPr="003620FA" w:rsidRDefault="007D342D" w:rsidP="007A31EA"/>
    <w:p w:rsidR="002765EB" w:rsidRPr="003620FA" w:rsidRDefault="0061034D" w:rsidP="009F751F">
      <w:pPr>
        <w:ind w:left="-426"/>
      </w:pPr>
      <w:r w:rsidRPr="003620FA">
        <w:t xml:space="preserve">          </w:t>
      </w:r>
      <w:r w:rsidR="002765EB" w:rsidRPr="003620FA">
        <w:t xml:space="preserve">  </w:t>
      </w:r>
      <w:proofErr w:type="gramStart"/>
      <w:r w:rsidR="007A31EA" w:rsidRPr="003620FA">
        <w:t xml:space="preserve">В соответствии с постановлением Правительства Ленинградской области от 21 декабря 2016 </w:t>
      </w:r>
      <w:r w:rsidRPr="003620FA">
        <w:t xml:space="preserve">года № 498 </w:t>
      </w:r>
      <w:r w:rsidR="007A31EA" w:rsidRPr="003620FA">
        <w:t xml:space="preserve">« О внесении изменений в постановление Правительства Ленинградской области от 15 июня 2011 года № 173 « Об утверждении положения о системах оплаты труда в государственных бюджетных учреждениях Ленинградской области и государственных казенных  учреждениях Ленинградской области по видам экономической деятельности», </w:t>
      </w:r>
      <w:r w:rsidR="0083134B" w:rsidRPr="003620FA">
        <w:t>в целях совершенствования системы оплаты труда работников муниципальных казенных учреждений</w:t>
      </w:r>
      <w:proofErr w:type="gramEnd"/>
      <w:r w:rsidR="0083134B" w:rsidRPr="003620FA">
        <w:t xml:space="preserve">, </w:t>
      </w:r>
      <w:proofErr w:type="gramStart"/>
      <w:r w:rsidR="0083134B" w:rsidRPr="003620FA">
        <w:t>финансируемых</w:t>
      </w:r>
      <w:proofErr w:type="gramEnd"/>
      <w:r w:rsidR="0083134B" w:rsidRPr="003620FA">
        <w:t xml:space="preserve"> из бюджета муниципального образования Громовское сельское поселение муниципального образования Приозерский муницип</w:t>
      </w:r>
      <w:r w:rsidR="002765EB" w:rsidRPr="003620FA">
        <w:t xml:space="preserve">альный район Ленинградской области, </w:t>
      </w:r>
      <w:r w:rsidR="007A31EA" w:rsidRPr="003620FA">
        <w:t xml:space="preserve">администрация муниципального образования </w:t>
      </w:r>
      <w:r w:rsidR="002765EB" w:rsidRPr="003620FA">
        <w:t xml:space="preserve">Громовское сельское поселение </w:t>
      </w:r>
    </w:p>
    <w:p w:rsidR="002765EB" w:rsidRDefault="002765EB" w:rsidP="002765EB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1EA" w:rsidRPr="002765EB" w:rsidRDefault="002765EB" w:rsidP="002765EB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05D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7A31EA" w:rsidRPr="00926786" w:rsidRDefault="007A31EA" w:rsidP="007A31EA">
      <w:pPr>
        <w:jc w:val="both"/>
        <w:rPr>
          <w:sz w:val="22"/>
          <w:szCs w:val="22"/>
        </w:rPr>
      </w:pPr>
    </w:p>
    <w:p w:rsidR="009F751F" w:rsidRDefault="007A31EA" w:rsidP="009F751F">
      <w:pPr>
        <w:pStyle w:val="16"/>
        <w:numPr>
          <w:ilvl w:val="0"/>
          <w:numId w:val="2"/>
        </w:numPr>
        <w:tabs>
          <w:tab w:val="left" w:pos="0"/>
          <w:tab w:val="left" w:pos="1162"/>
        </w:tabs>
        <w:spacing w:after="0" w:line="240" w:lineRule="auto"/>
        <w:ind w:left="-426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20FA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</w:t>
      </w:r>
      <w:r w:rsidR="002765EB" w:rsidRPr="003620FA">
        <w:rPr>
          <w:rFonts w:ascii="Times New Roman" w:hAnsi="Times New Roman" w:cs="Times New Roman"/>
          <w:sz w:val="24"/>
          <w:szCs w:val="24"/>
        </w:rPr>
        <w:t xml:space="preserve"> муници</w:t>
      </w:r>
      <w:r w:rsidR="009F751F">
        <w:rPr>
          <w:rFonts w:ascii="Times New Roman" w:hAnsi="Times New Roman" w:cs="Times New Roman"/>
          <w:sz w:val="24"/>
          <w:szCs w:val="24"/>
        </w:rPr>
        <w:t xml:space="preserve">пального образования Громовское </w:t>
      </w:r>
      <w:r w:rsidR="002765EB" w:rsidRPr="009F75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 муниципального образования Приозерский муниципальный район Ленинградской области</w:t>
      </w:r>
      <w:r w:rsidRPr="009F7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</w:t>
      </w:r>
      <w:r w:rsidR="002765EB" w:rsidRPr="009F7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апреля 2016 года № 190 </w:t>
      </w:r>
      <w:r w:rsidRPr="009F7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 системах оплаты труда в муниципальных бюджетных и казенных учреждениях муниципального образования </w:t>
      </w:r>
      <w:r w:rsidR="002765EB" w:rsidRPr="009F7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Громовское сельское поселение муниципального образования Приозерский муниципальный район Ленинградской области </w:t>
      </w:r>
      <w:r w:rsidRPr="009F75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видам экономической деятельности» изменения</w:t>
      </w:r>
      <w:r w:rsidR="003620FA" w:rsidRPr="009F7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F751F" w:rsidRPr="009F75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к настоящему постановлению.</w:t>
      </w:r>
      <w:proofErr w:type="gramEnd"/>
    </w:p>
    <w:p w:rsidR="00942A47" w:rsidRPr="009F751F" w:rsidRDefault="00942A47" w:rsidP="00942A47">
      <w:pPr>
        <w:pStyle w:val="16"/>
        <w:tabs>
          <w:tab w:val="left" w:pos="0"/>
          <w:tab w:val="left" w:pos="1162"/>
        </w:tabs>
        <w:spacing w:after="0" w:line="240" w:lineRule="auto"/>
        <w:ind w:left="-426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51F" w:rsidRPr="00E42D07" w:rsidRDefault="00E42D07" w:rsidP="00E42D07">
      <w:pPr>
        <w:pStyle w:val="16"/>
        <w:numPr>
          <w:ilvl w:val="0"/>
          <w:numId w:val="2"/>
        </w:numPr>
        <w:tabs>
          <w:tab w:val="left" w:pos="0"/>
          <w:tab w:val="left" w:pos="1162"/>
        </w:tabs>
        <w:spacing w:after="0" w:line="240" w:lineRule="auto"/>
        <w:ind w:left="-426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751F" w:rsidRPr="00E42D07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официального опубликования, за исключением пункта 1.1 приложения к настоящему постановлению, который вступает в силу с </w:t>
      </w:r>
      <w:r w:rsidR="009F751F" w:rsidRPr="00E42D07">
        <w:rPr>
          <w:rFonts w:ascii="Times New Roman" w:hAnsi="Times New Roman" w:cs="Times New Roman"/>
          <w:sz w:val="24"/>
          <w:szCs w:val="24"/>
        </w:rPr>
        <w:lastRenderedPageBreak/>
        <w:t>1 января 201</w:t>
      </w:r>
      <w:r w:rsidR="00CC3FCA">
        <w:rPr>
          <w:rFonts w:ascii="Times New Roman" w:hAnsi="Times New Roman" w:cs="Times New Roman"/>
          <w:sz w:val="24"/>
          <w:szCs w:val="24"/>
        </w:rPr>
        <w:t>9</w:t>
      </w:r>
      <w:r w:rsidR="009F751F" w:rsidRPr="00E42D07">
        <w:rPr>
          <w:rFonts w:ascii="Times New Roman" w:hAnsi="Times New Roman" w:cs="Times New Roman"/>
          <w:sz w:val="24"/>
          <w:szCs w:val="24"/>
        </w:rPr>
        <w:t xml:space="preserve"> года и распространяется на правоотношения, с 1 января по 31 декабря 201</w:t>
      </w:r>
      <w:r w:rsidR="00CC3FCA">
        <w:rPr>
          <w:rFonts w:ascii="Times New Roman" w:hAnsi="Times New Roman" w:cs="Times New Roman"/>
          <w:sz w:val="24"/>
          <w:szCs w:val="24"/>
        </w:rPr>
        <w:t>9</w:t>
      </w:r>
      <w:r w:rsidR="009F751F" w:rsidRPr="00E42D0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F751F" w:rsidRDefault="009F751F" w:rsidP="00E42D07">
      <w:pPr>
        <w:pStyle w:val="16"/>
        <w:numPr>
          <w:ilvl w:val="0"/>
          <w:numId w:val="2"/>
        </w:numPr>
        <w:tabs>
          <w:tab w:val="left" w:pos="0"/>
          <w:tab w:val="left" w:pos="1162"/>
        </w:tabs>
        <w:spacing w:after="0" w:line="240" w:lineRule="auto"/>
        <w:ind w:left="-426" w:firstLine="0"/>
        <w:jc w:val="left"/>
        <w:rPr>
          <w:rFonts w:ascii="Times New Roman" w:hAnsi="Times New Roman" w:cs="Times New Roman"/>
          <w:sz w:val="24"/>
          <w:szCs w:val="24"/>
        </w:rPr>
      </w:pPr>
      <w:r w:rsidRPr="00E42D07">
        <w:rPr>
          <w:rFonts w:ascii="Times New Roman" w:hAnsi="Times New Roman" w:cs="Times New Roman"/>
          <w:sz w:val="24"/>
          <w:szCs w:val="24"/>
        </w:rPr>
        <w:t xml:space="preserve">Пункты 1.2 – </w:t>
      </w:r>
      <w:r w:rsidR="00E42D07">
        <w:rPr>
          <w:rFonts w:ascii="Times New Roman" w:hAnsi="Times New Roman" w:cs="Times New Roman"/>
          <w:sz w:val="24"/>
          <w:szCs w:val="24"/>
        </w:rPr>
        <w:t xml:space="preserve">1.4 </w:t>
      </w:r>
      <w:r w:rsidRPr="00E42D07">
        <w:rPr>
          <w:rFonts w:ascii="Times New Roman" w:hAnsi="Times New Roman" w:cs="Times New Roman"/>
          <w:sz w:val="24"/>
          <w:szCs w:val="24"/>
        </w:rPr>
        <w:t xml:space="preserve"> приложения к настоящему постановлению распространяются на правоотношения, возникающие с 1 января 201</w:t>
      </w:r>
      <w:r w:rsidR="00CC3FCA">
        <w:rPr>
          <w:rFonts w:ascii="Times New Roman" w:hAnsi="Times New Roman" w:cs="Times New Roman"/>
          <w:sz w:val="24"/>
          <w:szCs w:val="24"/>
        </w:rPr>
        <w:t>9</w:t>
      </w:r>
      <w:r w:rsidRPr="00E42D0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53357" w:rsidRPr="00A53357" w:rsidRDefault="00CC3FCA" w:rsidP="00A53357">
      <w:pPr>
        <w:pStyle w:val="16"/>
        <w:numPr>
          <w:ilvl w:val="0"/>
          <w:numId w:val="2"/>
        </w:numPr>
        <w:tabs>
          <w:tab w:val="left" w:pos="0"/>
          <w:tab w:val="left" w:pos="1162"/>
        </w:tabs>
        <w:spacing w:after="0" w:line="240" w:lineRule="auto"/>
        <w:ind w:left="-426" w:firstLine="0"/>
        <w:jc w:val="left"/>
        <w:rPr>
          <w:rFonts w:ascii="Times New Roman" w:hAnsi="Times New Roman" w:cs="Times New Roman"/>
          <w:sz w:val="24"/>
          <w:szCs w:val="24"/>
        </w:rPr>
      </w:pPr>
      <w:r w:rsidRPr="00CC3FCA"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 </w:t>
      </w:r>
      <w:r w:rsidR="00A53357">
        <w:rPr>
          <w:rFonts w:ascii="Times New Roman" w:hAnsi="Times New Roman" w:cs="Times New Roman"/>
          <w:sz w:val="24"/>
          <w:szCs w:val="24"/>
        </w:rPr>
        <w:t>от 25.01.2017г. № 21 «</w:t>
      </w:r>
      <w:r w:rsidR="00A53357" w:rsidRPr="00A53357">
        <w:rPr>
          <w:rFonts w:ascii="Times New Roman" w:hAnsi="Times New Roman" w:cs="Times New Roman"/>
          <w:sz w:val="24"/>
          <w:szCs w:val="24"/>
        </w:rPr>
        <w:t>О внесении изменений в Положение</w:t>
      </w:r>
    </w:p>
    <w:p w:rsidR="00A53357" w:rsidRPr="00A53357" w:rsidRDefault="00A53357" w:rsidP="00A53357">
      <w:pPr>
        <w:ind w:left="-426"/>
        <w:jc w:val="both"/>
        <w:rPr>
          <w:rFonts w:eastAsiaTheme="minorHAnsi"/>
          <w:lang w:eastAsia="en-US"/>
        </w:rPr>
      </w:pPr>
      <w:r w:rsidRPr="00A53357">
        <w:rPr>
          <w:rFonts w:eastAsiaTheme="minorHAnsi"/>
          <w:lang w:eastAsia="en-US"/>
        </w:rPr>
        <w:t>о системах оплаты труда в муниципальных</w:t>
      </w:r>
      <w:r w:rsidRPr="00A53357">
        <w:rPr>
          <w:rFonts w:eastAsiaTheme="minorHAnsi"/>
          <w:lang w:eastAsia="en-US"/>
        </w:rPr>
        <w:t xml:space="preserve"> </w:t>
      </w:r>
      <w:r w:rsidRPr="00A53357">
        <w:rPr>
          <w:rFonts w:eastAsiaTheme="minorHAnsi"/>
          <w:lang w:eastAsia="en-US"/>
        </w:rPr>
        <w:t>бюджетных и казённых учреждениях</w:t>
      </w:r>
      <w:r w:rsidRPr="00A53357">
        <w:rPr>
          <w:rFonts w:eastAsiaTheme="minorHAnsi"/>
          <w:lang w:eastAsia="en-US"/>
        </w:rPr>
        <w:t xml:space="preserve"> </w:t>
      </w:r>
      <w:r w:rsidRPr="00A53357">
        <w:rPr>
          <w:rFonts w:eastAsiaTheme="minorHAnsi"/>
          <w:lang w:eastAsia="en-US"/>
        </w:rPr>
        <w:t>муниципального образования Громовское</w:t>
      </w:r>
      <w:r w:rsidRPr="00A53357">
        <w:rPr>
          <w:rFonts w:eastAsiaTheme="minorHAnsi"/>
          <w:lang w:eastAsia="en-US"/>
        </w:rPr>
        <w:t xml:space="preserve"> </w:t>
      </w:r>
      <w:r w:rsidRPr="00A53357">
        <w:rPr>
          <w:rFonts w:eastAsiaTheme="minorHAnsi"/>
          <w:lang w:eastAsia="en-US"/>
        </w:rPr>
        <w:t>сельское поселение муниципального образования</w:t>
      </w:r>
    </w:p>
    <w:p w:rsidR="00E42D07" w:rsidRPr="00A53357" w:rsidRDefault="00A53357" w:rsidP="00A53357">
      <w:pPr>
        <w:ind w:left="-426"/>
        <w:jc w:val="both"/>
        <w:rPr>
          <w:rFonts w:eastAsiaTheme="minorHAnsi"/>
          <w:lang w:eastAsia="en-US"/>
        </w:rPr>
      </w:pPr>
      <w:r w:rsidRPr="00A53357">
        <w:rPr>
          <w:rFonts w:eastAsiaTheme="minorHAnsi"/>
          <w:lang w:eastAsia="en-US"/>
        </w:rPr>
        <w:t>Приозерский муниципальный район Ленинградской</w:t>
      </w:r>
      <w:r w:rsidRPr="00A53357">
        <w:rPr>
          <w:rFonts w:eastAsiaTheme="minorHAnsi"/>
          <w:lang w:eastAsia="en-US"/>
        </w:rPr>
        <w:t xml:space="preserve"> </w:t>
      </w:r>
      <w:r w:rsidRPr="00A53357">
        <w:rPr>
          <w:rFonts w:eastAsiaTheme="minorHAnsi"/>
          <w:lang w:eastAsia="en-US"/>
        </w:rPr>
        <w:t>области по видам экономической деятельности,</w:t>
      </w:r>
      <w:r w:rsidRPr="00A53357">
        <w:rPr>
          <w:rFonts w:eastAsiaTheme="minorHAnsi"/>
          <w:lang w:eastAsia="en-US"/>
        </w:rPr>
        <w:t xml:space="preserve"> </w:t>
      </w:r>
      <w:r w:rsidRPr="00A53357">
        <w:rPr>
          <w:rFonts w:eastAsiaTheme="minorHAnsi"/>
          <w:lang w:eastAsia="en-US"/>
        </w:rPr>
        <w:t>утвержд</w:t>
      </w:r>
      <w:r w:rsidRPr="00A53357">
        <w:rPr>
          <w:rFonts w:eastAsiaTheme="minorHAnsi"/>
          <w:lang w:eastAsia="en-US"/>
        </w:rPr>
        <w:t>ё</w:t>
      </w:r>
      <w:r w:rsidRPr="00A53357">
        <w:rPr>
          <w:rFonts w:eastAsiaTheme="minorHAnsi"/>
          <w:lang w:eastAsia="en-US"/>
        </w:rPr>
        <w:t>нное постановлением администрации</w:t>
      </w:r>
      <w:r w:rsidRPr="00A53357">
        <w:rPr>
          <w:rFonts w:eastAsiaTheme="minorHAnsi"/>
          <w:lang w:eastAsia="en-US"/>
        </w:rPr>
        <w:t xml:space="preserve"> </w:t>
      </w:r>
      <w:r w:rsidRPr="00A53357">
        <w:rPr>
          <w:rFonts w:eastAsiaTheme="minorHAnsi"/>
          <w:lang w:eastAsia="en-US"/>
        </w:rPr>
        <w:t>муниципального образования Громовское сельское</w:t>
      </w:r>
      <w:r w:rsidRPr="00A53357">
        <w:rPr>
          <w:rFonts w:eastAsiaTheme="minorHAnsi"/>
          <w:lang w:eastAsia="en-US"/>
        </w:rPr>
        <w:t xml:space="preserve"> </w:t>
      </w:r>
      <w:r w:rsidRPr="00A53357">
        <w:rPr>
          <w:rFonts w:eastAsiaTheme="minorHAnsi"/>
          <w:lang w:eastAsia="en-US"/>
        </w:rPr>
        <w:t>поселение от 19апреля 2016 года № 190</w:t>
      </w:r>
      <w:r>
        <w:rPr>
          <w:rFonts w:eastAsiaTheme="minorHAnsi"/>
          <w:lang w:eastAsia="en-US"/>
        </w:rPr>
        <w:t>».</w:t>
      </w:r>
    </w:p>
    <w:p w:rsidR="008665F9" w:rsidRPr="008665F9" w:rsidRDefault="008665F9" w:rsidP="008665F9">
      <w:pPr>
        <w:pStyle w:val="16"/>
        <w:numPr>
          <w:ilvl w:val="0"/>
          <w:numId w:val="2"/>
        </w:numPr>
        <w:tabs>
          <w:tab w:val="left" w:pos="0"/>
          <w:tab w:val="left" w:pos="1162"/>
        </w:tabs>
        <w:spacing w:after="0" w:line="240" w:lineRule="auto"/>
        <w:ind w:left="-426" w:firstLine="0"/>
        <w:jc w:val="left"/>
        <w:rPr>
          <w:rFonts w:ascii="Times New Roman" w:hAnsi="Times New Roman" w:cs="Times New Roman"/>
          <w:sz w:val="24"/>
          <w:szCs w:val="24"/>
        </w:rPr>
      </w:pPr>
      <w:r w:rsidRPr="008665F9">
        <w:rPr>
          <w:rFonts w:ascii="Times New Roman" w:hAnsi="Times New Roman" w:cs="Times New Roman"/>
          <w:sz w:val="24"/>
          <w:szCs w:val="24"/>
        </w:rPr>
        <w:t xml:space="preserve">Опубликовать данное постановление в средствах массовой информации и в сети Интернет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hyperlink r:id="rId8" w:history="1">
        <w:r w:rsidRPr="008665F9">
          <w:rPr>
            <w:rFonts w:ascii="Times New Roman" w:hAnsi="Times New Roman" w:cs="Times New Roman"/>
            <w:color w:val="365F91" w:themeColor="accent1" w:themeShade="BF"/>
            <w:sz w:val="24"/>
            <w:szCs w:val="24"/>
            <w:u w:val="single"/>
          </w:rPr>
          <w:t>http://www.</w:t>
        </w:r>
        <w:proofErr w:type="spellStart"/>
        <w:r w:rsidRPr="008665F9">
          <w:rPr>
            <w:rFonts w:ascii="Times New Roman" w:hAnsi="Times New Roman" w:cs="Times New Roman"/>
            <w:color w:val="365F91" w:themeColor="accent1" w:themeShade="BF"/>
            <w:sz w:val="24"/>
            <w:szCs w:val="24"/>
            <w:u w:val="single"/>
          </w:rPr>
          <w:t>admingromovo</w:t>
        </w:r>
        <w:proofErr w:type="spellEnd"/>
        <w:r w:rsidRPr="008665F9">
          <w:rPr>
            <w:rFonts w:ascii="Times New Roman" w:hAnsi="Times New Roman" w:cs="Times New Roman"/>
            <w:color w:val="365F91" w:themeColor="accent1" w:themeShade="BF"/>
            <w:sz w:val="24"/>
            <w:szCs w:val="24"/>
            <w:u w:val="single"/>
          </w:rPr>
          <w:t>.</w:t>
        </w:r>
        <w:proofErr w:type="spellStart"/>
        <w:r w:rsidRPr="008665F9">
          <w:rPr>
            <w:rFonts w:ascii="Times New Roman" w:hAnsi="Times New Roman" w:cs="Times New Roman"/>
            <w:color w:val="365F91" w:themeColor="accent1" w:themeShade="BF"/>
            <w:sz w:val="24"/>
            <w:szCs w:val="24"/>
            <w:u w:val="single"/>
          </w:rPr>
          <w:t>ru</w:t>
        </w:r>
        <w:proofErr w:type="spellEnd"/>
      </w:hyperlink>
      <w:r w:rsidRPr="008665F9"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  <w:t xml:space="preserve">. </w:t>
      </w:r>
    </w:p>
    <w:p w:rsidR="009F751F" w:rsidRPr="00E42D07" w:rsidRDefault="009F751F" w:rsidP="00E42D07">
      <w:pPr>
        <w:pStyle w:val="16"/>
        <w:numPr>
          <w:ilvl w:val="0"/>
          <w:numId w:val="2"/>
        </w:numPr>
        <w:tabs>
          <w:tab w:val="left" w:pos="0"/>
          <w:tab w:val="left" w:pos="1162"/>
        </w:tabs>
        <w:spacing w:after="0" w:line="240" w:lineRule="auto"/>
        <w:ind w:left="-426"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E42D0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42D07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0E549F" w:rsidRDefault="000E549F" w:rsidP="000E549F">
      <w:pPr>
        <w:jc w:val="both"/>
        <w:rPr>
          <w:sz w:val="16"/>
          <w:szCs w:val="16"/>
        </w:rPr>
      </w:pPr>
    </w:p>
    <w:p w:rsidR="000E549F" w:rsidRDefault="000E549F" w:rsidP="000E549F">
      <w:pPr>
        <w:jc w:val="both"/>
        <w:rPr>
          <w:sz w:val="16"/>
          <w:szCs w:val="16"/>
        </w:rPr>
      </w:pPr>
    </w:p>
    <w:p w:rsidR="000E549F" w:rsidRDefault="000E549F" w:rsidP="000E549F">
      <w:pPr>
        <w:jc w:val="both"/>
        <w:rPr>
          <w:sz w:val="16"/>
          <w:szCs w:val="16"/>
        </w:rPr>
      </w:pPr>
    </w:p>
    <w:p w:rsidR="00942A47" w:rsidRDefault="00942A47" w:rsidP="000E549F">
      <w:pPr>
        <w:jc w:val="both"/>
        <w:rPr>
          <w:sz w:val="16"/>
          <w:szCs w:val="16"/>
        </w:rPr>
      </w:pPr>
    </w:p>
    <w:p w:rsidR="00942A47" w:rsidRDefault="00942A47" w:rsidP="000E549F">
      <w:pPr>
        <w:jc w:val="both"/>
        <w:rPr>
          <w:sz w:val="16"/>
          <w:szCs w:val="16"/>
        </w:rPr>
      </w:pPr>
    </w:p>
    <w:p w:rsidR="00942A47" w:rsidRDefault="00942A47" w:rsidP="000E549F">
      <w:pPr>
        <w:jc w:val="both"/>
        <w:rPr>
          <w:sz w:val="16"/>
          <w:szCs w:val="16"/>
        </w:rPr>
      </w:pPr>
    </w:p>
    <w:p w:rsidR="00942A47" w:rsidRDefault="00942A47" w:rsidP="000E549F">
      <w:pPr>
        <w:jc w:val="both"/>
        <w:rPr>
          <w:sz w:val="16"/>
          <w:szCs w:val="16"/>
        </w:rPr>
      </w:pPr>
    </w:p>
    <w:p w:rsidR="000E549F" w:rsidRDefault="000E549F" w:rsidP="000E549F">
      <w:pPr>
        <w:jc w:val="both"/>
        <w:rPr>
          <w:sz w:val="16"/>
          <w:szCs w:val="16"/>
        </w:rPr>
      </w:pPr>
    </w:p>
    <w:p w:rsidR="000E549F" w:rsidRDefault="000E549F" w:rsidP="000E549F">
      <w:pPr>
        <w:jc w:val="both"/>
        <w:rPr>
          <w:sz w:val="16"/>
          <w:szCs w:val="16"/>
        </w:rPr>
      </w:pPr>
    </w:p>
    <w:p w:rsidR="000E549F" w:rsidRDefault="000E549F" w:rsidP="000E549F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администрации                                            </w:t>
      </w:r>
      <w:proofErr w:type="spellStart"/>
      <w:r>
        <w:rPr>
          <w:b w:val="0"/>
          <w:sz w:val="28"/>
          <w:szCs w:val="28"/>
        </w:rPr>
        <w:t>А.П.Кутузов</w:t>
      </w:r>
      <w:proofErr w:type="spellEnd"/>
    </w:p>
    <w:p w:rsidR="000E549F" w:rsidRDefault="000E549F" w:rsidP="000E549F">
      <w:pPr>
        <w:pStyle w:val="ConsPlusTitle"/>
        <w:jc w:val="both"/>
        <w:rPr>
          <w:b w:val="0"/>
          <w:sz w:val="28"/>
          <w:szCs w:val="28"/>
        </w:rPr>
      </w:pPr>
    </w:p>
    <w:p w:rsidR="000E549F" w:rsidRDefault="000E549F" w:rsidP="000E549F">
      <w:pPr>
        <w:ind w:left="-284"/>
        <w:rPr>
          <w:sz w:val="20"/>
        </w:rPr>
      </w:pPr>
      <w:r>
        <w:rPr>
          <w:sz w:val="20"/>
        </w:rPr>
        <w:t xml:space="preserve"> </w:t>
      </w:r>
    </w:p>
    <w:p w:rsidR="000E549F" w:rsidRDefault="000E549F" w:rsidP="000E549F">
      <w:pPr>
        <w:ind w:left="-284"/>
        <w:rPr>
          <w:sz w:val="20"/>
        </w:rPr>
      </w:pPr>
    </w:p>
    <w:p w:rsidR="008665F9" w:rsidRDefault="008665F9" w:rsidP="000E549F">
      <w:pPr>
        <w:ind w:left="-284"/>
        <w:rPr>
          <w:sz w:val="20"/>
        </w:rPr>
      </w:pPr>
    </w:p>
    <w:p w:rsidR="008665F9" w:rsidRDefault="008665F9" w:rsidP="000E549F">
      <w:pPr>
        <w:ind w:left="-284"/>
        <w:rPr>
          <w:sz w:val="20"/>
        </w:rPr>
      </w:pPr>
    </w:p>
    <w:p w:rsidR="008665F9" w:rsidRDefault="008665F9" w:rsidP="000E549F">
      <w:pPr>
        <w:ind w:left="-284"/>
        <w:rPr>
          <w:sz w:val="20"/>
        </w:rPr>
      </w:pPr>
    </w:p>
    <w:p w:rsidR="008665F9" w:rsidRDefault="008665F9" w:rsidP="000E549F">
      <w:pPr>
        <w:ind w:left="-284"/>
        <w:rPr>
          <w:sz w:val="20"/>
        </w:rPr>
      </w:pPr>
    </w:p>
    <w:p w:rsidR="008665F9" w:rsidRDefault="008665F9" w:rsidP="000E549F">
      <w:pPr>
        <w:ind w:left="-284"/>
        <w:rPr>
          <w:sz w:val="20"/>
        </w:rPr>
      </w:pPr>
    </w:p>
    <w:p w:rsidR="008665F9" w:rsidRDefault="008665F9" w:rsidP="000E549F">
      <w:pPr>
        <w:ind w:left="-284"/>
        <w:rPr>
          <w:sz w:val="20"/>
        </w:rPr>
      </w:pPr>
    </w:p>
    <w:p w:rsidR="008665F9" w:rsidRDefault="008665F9" w:rsidP="000E549F">
      <w:pPr>
        <w:ind w:left="-284"/>
        <w:rPr>
          <w:sz w:val="20"/>
        </w:rPr>
      </w:pPr>
    </w:p>
    <w:p w:rsidR="008665F9" w:rsidRDefault="008665F9" w:rsidP="000E549F">
      <w:pPr>
        <w:ind w:left="-284"/>
        <w:rPr>
          <w:sz w:val="20"/>
        </w:rPr>
      </w:pPr>
    </w:p>
    <w:p w:rsidR="008665F9" w:rsidRDefault="008665F9" w:rsidP="000E549F">
      <w:pPr>
        <w:ind w:left="-284"/>
        <w:rPr>
          <w:sz w:val="20"/>
        </w:rPr>
      </w:pPr>
    </w:p>
    <w:p w:rsidR="008665F9" w:rsidRDefault="008665F9" w:rsidP="000E549F">
      <w:pPr>
        <w:ind w:left="-284"/>
        <w:rPr>
          <w:sz w:val="20"/>
        </w:rPr>
      </w:pPr>
    </w:p>
    <w:p w:rsidR="008665F9" w:rsidRDefault="008665F9" w:rsidP="000E549F">
      <w:pPr>
        <w:ind w:left="-284"/>
        <w:rPr>
          <w:sz w:val="20"/>
        </w:rPr>
      </w:pPr>
    </w:p>
    <w:p w:rsidR="008665F9" w:rsidRDefault="008665F9" w:rsidP="000E549F">
      <w:pPr>
        <w:ind w:left="-284"/>
        <w:rPr>
          <w:sz w:val="20"/>
        </w:rPr>
      </w:pPr>
    </w:p>
    <w:p w:rsidR="008665F9" w:rsidRDefault="008665F9" w:rsidP="000E549F">
      <w:pPr>
        <w:ind w:left="-284"/>
        <w:rPr>
          <w:sz w:val="20"/>
        </w:rPr>
      </w:pPr>
    </w:p>
    <w:p w:rsidR="008665F9" w:rsidRDefault="008665F9" w:rsidP="000E549F">
      <w:pPr>
        <w:ind w:left="-284"/>
        <w:rPr>
          <w:sz w:val="20"/>
        </w:rPr>
      </w:pPr>
    </w:p>
    <w:p w:rsidR="008665F9" w:rsidRDefault="008665F9" w:rsidP="000E549F">
      <w:pPr>
        <w:ind w:left="-284"/>
        <w:rPr>
          <w:sz w:val="20"/>
        </w:rPr>
      </w:pPr>
    </w:p>
    <w:p w:rsidR="008665F9" w:rsidRDefault="008665F9" w:rsidP="000E549F">
      <w:pPr>
        <w:ind w:left="-284"/>
        <w:rPr>
          <w:sz w:val="20"/>
        </w:rPr>
      </w:pPr>
    </w:p>
    <w:p w:rsidR="008665F9" w:rsidRDefault="008665F9" w:rsidP="000E549F">
      <w:pPr>
        <w:ind w:left="-284"/>
        <w:rPr>
          <w:sz w:val="20"/>
        </w:rPr>
      </w:pPr>
    </w:p>
    <w:p w:rsidR="008665F9" w:rsidRDefault="008665F9" w:rsidP="000E549F">
      <w:pPr>
        <w:ind w:left="-284"/>
        <w:rPr>
          <w:sz w:val="20"/>
        </w:rPr>
      </w:pPr>
    </w:p>
    <w:p w:rsidR="008665F9" w:rsidRDefault="008665F9" w:rsidP="000E549F">
      <w:pPr>
        <w:ind w:left="-284"/>
        <w:rPr>
          <w:sz w:val="20"/>
        </w:rPr>
      </w:pPr>
    </w:p>
    <w:p w:rsidR="008665F9" w:rsidRDefault="008665F9" w:rsidP="000E549F">
      <w:pPr>
        <w:ind w:left="-284"/>
        <w:rPr>
          <w:sz w:val="20"/>
        </w:rPr>
      </w:pPr>
    </w:p>
    <w:p w:rsidR="008665F9" w:rsidRDefault="008665F9" w:rsidP="000E549F">
      <w:pPr>
        <w:ind w:left="-284"/>
        <w:rPr>
          <w:sz w:val="20"/>
        </w:rPr>
      </w:pPr>
    </w:p>
    <w:p w:rsidR="008665F9" w:rsidRDefault="008665F9" w:rsidP="000E549F">
      <w:pPr>
        <w:ind w:left="-284"/>
        <w:rPr>
          <w:sz w:val="20"/>
        </w:rPr>
      </w:pPr>
    </w:p>
    <w:p w:rsidR="008665F9" w:rsidRDefault="008665F9" w:rsidP="000E549F">
      <w:pPr>
        <w:ind w:left="-284"/>
        <w:rPr>
          <w:sz w:val="20"/>
        </w:rPr>
      </w:pPr>
    </w:p>
    <w:p w:rsidR="008665F9" w:rsidRDefault="008665F9" w:rsidP="000E549F">
      <w:pPr>
        <w:ind w:left="-284"/>
        <w:rPr>
          <w:sz w:val="20"/>
        </w:rPr>
      </w:pPr>
    </w:p>
    <w:p w:rsidR="008665F9" w:rsidRDefault="008665F9" w:rsidP="000E549F">
      <w:pPr>
        <w:ind w:left="-284"/>
        <w:rPr>
          <w:sz w:val="20"/>
        </w:rPr>
      </w:pPr>
    </w:p>
    <w:p w:rsidR="008665F9" w:rsidRDefault="008665F9" w:rsidP="000E549F">
      <w:pPr>
        <w:ind w:left="-284"/>
        <w:rPr>
          <w:sz w:val="20"/>
        </w:rPr>
      </w:pPr>
    </w:p>
    <w:p w:rsidR="008665F9" w:rsidRDefault="008665F9" w:rsidP="000E549F">
      <w:pPr>
        <w:ind w:left="-284"/>
        <w:rPr>
          <w:sz w:val="20"/>
        </w:rPr>
      </w:pPr>
    </w:p>
    <w:p w:rsidR="008665F9" w:rsidRDefault="008665F9" w:rsidP="000E549F">
      <w:pPr>
        <w:ind w:left="-284"/>
        <w:rPr>
          <w:sz w:val="20"/>
        </w:rPr>
      </w:pPr>
    </w:p>
    <w:p w:rsidR="000E549F" w:rsidRDefault="000E549F" w:rsidP="000E549F">
      <w:pPr>
        <w:ind w:left="-284"/>
        <w:rPr>
          <w:sz w:val="20"/>
        </w:rPr>
      </w:pPr>
    </w:p>
    <w:p w:rsidR="000E549F" w:rsidRDefault="000E549F" w:rsidP="000E549F">
      <w:pPr>
        <w:ind w:left="-284"/>
        <w:rPr>
          <w:sz w:val="20"/>
        </w:rPr>
      </w:pPr>
    </w:p>
    <w:p w:rsidR="000E549F" w:rsidRDefault="000E549F" w:rsidP="000E549F">
      <w:pPr>
        <w:ind w:left="-284"/>
        <w:rPr>
          <w:sz w:val="20"/>
        </w:rPr>
      </w:pPr>
    </w:p>
    <w:p w:rsidR="000E549F" w:rsidRDefault="000E549F" w:rsidP="000E549F">
      <w:pPr>
        <w:ind w:left="-284"/>
        <w:rPr>
          <w:sz w:val="20"/>
        </w:rPr>
      </w:pPr>
      <w:r>
        <w:rPr>
          <w:sz w:val="20"/>
        </w:rPr>
        <w:t xml:space="preserve">      Исп. Меньшикова М.Г.</w:t>
      </w:r>
    </w:p>
    <w:p w:rsidR="000E549F" w:rsidRPr="0044305D" w:rsidRDefault="000E549F" w:rsidP="000E549F">
      <w:pPr>
        <w:pStyle w:val="ConsPlusTitle"/>
        <w:jc w:val="both"/>
        <w:rPr>
          <w:b w:val="0"/>
          <w:sz w:val="28"/>
          <w:szCs w:val="28"/>
        </w:rPr>
      </w:pPr>
      <w:r w:rsidRPr="00013DDF">
        <w:rPr>
          <w:sz w:val="16"/>
          <w:szCs w:val="16"/>
        </w:rPr>
        <w:t xml:space="preserve">РАЗОСЛАНО: </w:t>
      </w:r>
      <w:r>
        <w:rPr>
          <w:b w:val="0"/>
          <w:sz w:val="20"/>
          <w:szCs w:val="20"/>
        </w:rPr>
        <w:t>дело-2, Прокуратура-1, Комитет финансов-1, МУККСК «Громово»-1</w:t>
      </w:r>
    </w:p>
    <w:p w:rsidR="007D342D" w:rsidRDefault="007D342D" w:rsidP="007A31EA">
      <w:pPr>
        <w:jc w:val="right"/>
        <w:rPr>
          <w:sz w:val="22"/>
          <w:szCs w:val="22"/>
        </w:rPr>
      </w:pPr>
    </w:p>
    <w:p w:rsidR="007A31EA" w:rsidRPr="00926786" w:rsidRDefault="007A31EA" w:rsidP="007A31EA">
      <w:pPr>
        <w:jc w:val="right"/>
        <w:rPr>
          <w:sz w:val="22"/>
          <w:szCs w:val="22"/>
        </w:rPr>
      </w:pPr>
      <w:r w:rsidRPr="00926786">
        <w:rPr>
          <w:sz w:val="22"/>
          <w:szCs w:val="22"/>
        </w:rPr>
        <w:t xml:space="preserve">Приложение </w:t>
      </w:r>
    </w:p>
    <w:p w:rsidR="007A31EA" w:rsidRPr="00926786" w:rsidRDefault="007A31EA" w:rsidP="007A31EA">
      <w:pPr>
        <w:jc w:val="right"/>
        <w:rPr>
          <w:sz w:val="22"/>
          <w:szCs w:val="22"/>
        </w:rPr>
      </w:pPr>
      <w:r w:rsidRPr="00926786">
        <w:rPr>
          <w:sz w:val="22"/>
          <w:szCs w:val="22"/>
        </w:rPr>
        <w:t>к постановлению администрации</w:t>
      </w:r>
    </w:p>
    <w:p w:rsidR="007A31EA" w:rsidRDefault="000E549F" w:rsidP="007A31EA">
      <w:pPr>
        <w:jc w:val="right"/>
        <w:rPr>
          <w:sz w:val="22"/>
          <w:szCs w:val="22"/>
        </w:rPr>
      </w:pPr>
      <w:r>
        <w:rPr>
          <w:sz w:val="22"/>
          <w:szCs w:val="22"/>
        </w:rPr>
        <w:t>МО Громовское сельское поселение</w:t>
      </w:r>
    </w:p>
    <w:p w:rsidR="000E549F" w:rsidRPr="00926786" w:rsidRDefault="000E549F" w:rsidP="007A31EA">
      <w:pPr>
        <w:jc w:val="right"/>
        <w:rPr>
          <w:sz w:val="22"/>
          <w:szCs w:val="22"/>
        </w:rPr>
      </w:pPr>
      <w:r>
        <w:rPr>
          <w:sz w:val="22"/>
          <w:szCs w:val="22"/>
        </w:rPr>
        <w:t>От 2</w:t>
      </w:r>
      <w:r w:rsidR="008665F9">
        <w:rPr>
          <w:sz w:val="22"/>
          <w:szCs w:val="22"/>
        </w:rPr>
        <w:t>8</w:t>
      </w:r>
      <w:r>
        <w:rPr>
          <w:sz w:val="22"/>
          <w:szCs w:val="22"/>
        </w:rPr>
        <w:t xml:space="preserve"> января 201</w:t>
      </w:r>
      <w:r w:rsidR="008665F9">
        <w:rPr>
          <w:sz w:val="22"/>
          <w:szCs w:val="22"/>
        </w:rPr>
        <w:t xml:space="preserve">9 </w:t>
      </w:r>
      <w:r>
        <w:rPr>
          <w:sz w:val="22"/>
          <w:szCs w:val="22"/>
        </w:rPr>
        <w:t>года № 2</w:t>
      </w:r>
      <w:r w:rsidR="008665F9">
        <w:rPr>
          <w:sz w:val="22"/>
          <w:szCs w:val="22"/>
        </w:rPr>
        <w:t>4</w:t>
      </w:r>
    </w:p>
    <w:p w:rsidR="007A31EA" w:rsidRPr="00926786" w:rsidRDefault="007A31EA" w:rsidP="007A31EA">
      <w:pPr>
        <w:jc w:val="right"/>
        <w:rPr>
          <w:sz w:val="22"/>
          <w:szCs w:val="22"/>
        </w:rPr>
      </w:pPr>
    </w:p>
    <w:p w:rsidR="007A31EA" w:rsidRPr="00926786" w:rsidRDefault="007A31EA" w:rsidP="007A31E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p w:rsidR="000E549F" w:rsidRDefault="007A31EA" w:rsidP="007A31EA">
      <w:pPr>
        <w:autoSpaceDE w:val="0"/>
        <w:autoSpaceDN w:val="0"/>
        <w:adjustRightInd w:val="0"/>
        <w:jc w:val="center"/>
      </w:pPr>
      <w:bookmarkStart w:id="0" w:name="Par38"/>
      <w:bookmarkEnd w:id="0"/>
      <w:r w:rsidRPr="00926786">
        <w:rPr>
          <w:rFonts w:eastAsiaTheme="minorHAnsi"/>
          <w:bCs/>
          <w:sz w:val="22"/>
          <w:szCs w:val="22"/>
          <w:lang w:eastAsia="en-US"/>
        </w:rPr>
        <w:t>ИЗМЕНЕНИЯ,</w:t>
      </w:r>
      <w:r w:rsidR="000E549F" w:rsidRPr="000E549F">
        <w:t xml:space="preserve"> </w:t>
      </w:r>
    </w:p>
    <w:p w:rsidR="007A31EA" w:rsidRPr="007E1C66" w:rsidRDefault="000E549F" w:rsidP="007E1C66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7E1C66">
        <w:t xml:space="preserve"> </w:t>
      </w:r>
      <w:proofErr w:type="gramStart"/>
      <w:r w:rsidRPr="007E1C66">
        <w:rPr>
          <w:rFonts w:eastAsiaTheme="minorHAnsi"/>
          <w:bCs/>
          <w:lang w:eastAsia="en-US"/>
        </w:rPr>
        <w:t xml:space="preserve">которые вносятся в постановление  </w:t>
      </w:r>
      <w:r w:rsidRPr="007E1C66">
        <w:t>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Pr="007E1C66">
        <w:rPr>
          <w:rFonts w:eastAsiaTheme="minorHAnsi"/>
          <w:bCs/>
          <w:lang w:eastAsia="en-US"/>
        </w:rPr>
        <w:t xml:space="preserve"> </w:t>
      </w:r>
      <w:r w:rsidR="007A31EA" w:rsidRPr="007E1C66">
        <w:t>от 1</w:t>
      </w:r>
      <w:r w:rsidRPr="007E1C66">
        <w:t>9</w:t>
      </w:r>
      <w:r w:rsidR="007A31EA" w:rsidRPr="007E1C66">
        <w:t xml:space="preserve"> </w:t>
      </w:r>
      <w:r w:rsidRPr="007E1C66">
        <w:t>апреля</w:t>
      </w:r>
      <w:r w:rsidR="007A31EA" w:rsidRPr="007E1C66">
        <w:t xml:space="preserve"> 201</w:t>
      </w:r>
      <w:r w:rsidRPr="007E1C66">
        <w:t>6 года № 190</w:t>
      </w:r>
      <w:r w:rsidR="007A31EA" w:rsidRPr="007E1C66">
        <w:t xml:space="preserve"> «Об утверждении Положения о системах оплаты труда в муниципальных бюджетных и казенных учреждениях </w:t>
      </w:r>
      <w:r w:rsidR="007E1C66" w:rsidRPr="007E1C66">
        <w:t xml:space="preserve">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r w:rsidR="007A31EA" w:rsidRPr="007E1C66">
        <w:t>по видам экономической деятельности»</w:t>
      </w:r>
      <w:proofErr w:type="gramEnd"/>
    </w:p>
    <w:p w:rsidR="007A31EA" w:rsidRPr="007E1C66" w:rsidRDefault="007A31EA" w:rsidP="007A31E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7A31EA" w:rsidRDefault="007A31EA" w:rsidP="007A31E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" w:name="Par49"/>
      <w:bookmarkEnd w:id="1"/>
      <w:r w:rsidRPr="007E1C66">
        <w:rPr>
          <w:rFonts w:eastAsiaTheme="minorHAnsi"/>
          <w:lang w:eastAsia="en-US"/>
        </w:rPr>
        <w:t xml:space="preserve">1.1  </w:t>
      </w:r>
      <w:r w:rsidR="007E1C66">
        <w:rPr>
          <w:rFonts w:eastAsiaTheme="minorHAnsi"/>
          <w:lang w:eastAsia="en-US"/>
        </w:rPr>
        <w:t xml:space="preserve">Пункт 2. </w:t>
      </w:r>
      <w:r w:rsidRPr="007E1C66">
        <w:rPr>
          <w:rFonts w:eastAsiaTheme="minorHAnsi"/>
          <w:lang w:eastAsia="en-US"/>
        </w:rPr>
        <w:t xml:space="preserve"> изложить в следующей редакции:</w:t>
      </w:r>
    </w:p>
    <w:p w:rsidR="007E1C66" w:rsidRPr="007E1C66" w:rsidRDefault="007E1C66" w:rsidP="007A31E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8"/>
          <w:szCs w:val="8"/>
          <w:lang w:eastAsia="en-US"/>
        </w:rPr>
      </w:pPr>
    </w:p>
    <w:p w:rsidR="007E1C66" w:rsidRDefault="007E1C66" w:rsidP="007E1C66">
      <w:pPr>
        <w:pStyle w:val="16"/>
        <w:tabs>
          <w:tab w:val="left" w:pos="11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C66">
        <w:rPr>
          <w:rFonts w:ascii="Times New Roman" w:hAnsi="Times New Roman" w:cs="Times New Roman"/>
          <w:sz w:val="24"/>
          <w:szCs w:val="24"/>
        </w:rPr>
        <w:t xml:space="preserve"> "2</w:t>
      </w:r>
      <w:r w:rsidR="007A31EA" w:rsidRPr="007E1C66">
        <w:rPr>
          <w:rFonts w:ascii="Times New Roman" w:hAnsi="Times New Roman" w:cs="Times New Roman"/>
          <w:sz w:val="24"/>
          <w:szCs w:val="24"/>
        </w:rPr>
        <w:t>.</w:t>
      </w:r>
      <w:bookmarkStart w:id="2" w:name="Par56"/>
      <w:bookmarkStart w:id="3" w:name="Par61"/>
      <w:bookmarkEnd w:id="2"/>
      <w:bookmarkEnd w:id="3"/>
      <w:r w:rsidRPr="007E1C66">
        <w:rPr>
          <w:rFonts w:ascii="Times New Roman" w:hAnsi="Times New Roman" w:cs="Times New Roman"/>
          <w:sz w:val="24"/>
          <w:szCs w:val="24"/>
        </w:rPr>
        <w:t xml:space="preserve">  Установить, что оплата труда работников муниципальных казенных учреждений муниципального образования Громовское сельское поселение муниципального образования Приозерский муниципальный район Ленинградской области с учетом всех выплат должна составлять с 1 января 201</w:t>
      </w:r>
      <w:r w:rsidR="008665F9">
        <w:rPr>
          <w:rFonts w:ascii="Times New Roman" w:hAnsi="Times New Roman" w:cs="Times New Roman"/>
          <w:sz w:val="24"/>
          <w:szCs w:val="24"/>
        </w:rPr>
        <w:t>9</w:t>
      </w:r>
      <w:r w:rsidRPr="007E1C66">
        <w:rPr>
          <w:rFonts w:ascii="Times New Roman" w:hAnsi="Times New Roman" w:cs="Times New Roman"/>
          <w:sz w:val="24"/>
          <w:szCs w:val="24"/>
        </w:rPr>
        <w:t xml:space="preserve"> года не менее </w:t>
      </w:r>
      <w:r w:rsidR="008665F9">
        <w:rPr>
          <w:rFonts w:ascii="Times New Roman" w:hAnsi="Times New Roman" w:cs="Times New Roman"/>
          <w:sz w:val="24"/>
          <w:szCs w:val="24"/>
        </w:rPr>
        <w:t>12 000,00</w:t>
      </w:r>
      <w:r w:rsidR="00653E49">
        <w:rPr>
          <w:rFonts w:ascii="Times New Roman" w:hAnsi="Times New Roman" w:cs="Times New Roman"/>
          <w:sz w:val="24"/>
          <w:szCs w:val="24"/>
        </w:rPr>
        <w:t xml:space="preserve"> </w:t>
      </w:r>
      <w:r w:rsidRPr="007E1C66">
        <w:rPr>
          <w:rFonts w:ascii="Times New Roman" w:hAnsi="Times New Roman" w:cs="Times New Roman"/>
          <w:sz w:val="24"/>
          <w:szCs w:val="24"/>
        </w:rPr>
        <w:t xml:space="preserve"> рублей».</w:t>
      </w:r>
    </w:p>
    <w:p w:rsidR="007E1C66" w:rsidRPr="007E1C66" w:rsidRDefault="007E1C66" w:rsidP="007E1C66">
      <w:pPr>
        <w:pStyle w:val="16"/>
        <w:tabs>
          <w:tab w:val="left" w:pos="1162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7A31EA" w:rsidRDefault="007A31EA" w:rsidP="007A31E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E1C66">
        <w:rPr>
          <w:rFonts w:eastAsiaTheme="minorHAnsi"/>
          <w:lang w:eastAsia="en-US"/>
        </w:rPr>
        <w:t>1.2</w:t>
      </w:r>
      <w:proofErr w:type="gramStart"/>
      <w:r w:rsidRPr="007E1C66">
        <w:rPr>
          <w:rFonts w:eastAsiaTheme="minorHAnsi"/>
          <w:lang w:eastAsia="en-US"/>
        </w:rPr>
        <w:t xml:space="preserve">  </w:t>
      </w:r>
      <w:hyperlink r:id="rId9" w:history="1">
        <w:r w:rsidRPr="007E1C66">
          <w:rPr>
            <w:rFonts w:eastAsiaTheme="minorHAnsi"/>
            <w:lang w:eastAsia="en-US"/>
          </w:rPr>
          <w:t>Д</w:t>
        </w:r>
        <w:proofErr w:type="gramEnd"/>
        <w:r w:rsidRPr="007E1C66">
          <w:rPr>
            <w:rFonts w:eastAsiaTheme="minorHAnsi"/>
            <w:lang w:eastAsia="en-US"/>
          </w:rPr>
          <w:t>ополнить</w:t>
        </w:r>
      </w:hyperlink>
      <w:r w:rsidR="00803F06" w:rsidRPr="007E1C66">
        <w:rPr>
          <w:rFonts w:eastAsiaTheme="minorHAnsi"/>
          <w:lang w:eastAsia="en-US"/>
        </w:rPr>
        <w:t xml:space="preserve"> пунктом </w:t>
      </w:r>
      <w:r w:rsidR="007E1C66" w:rsidRPr="007E1C66">
        <w:rPr>
          <w:rFonts w:eastAsiaTheme="minorHAnsi"/>
          <w:lang w:eastAsia="en-US"/>
        </w:rPr>
        <w:t xml:space="preserve">2.1 </w:t>
      </w:r>
      <w:r w:rsidRPr="007E1C66">
        <w:rPr>
          <w:rFonts w:eastAsiaTheme="minorHAnsi"/>
          <w:lang w:eastAsia="en-US"/>
        </w:rPr>
        <w:t>следующего содержания:</w:t>
      </w:r>
    </w:p>
    <w:p w:rsidR="007E1C66" w:rsidRPr="007E1C66" w:rsidRDefault="007E1C66" w:rsidP="007A31E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8"/>
          <w:szCs w:val="8"/>
          <w:lang w:eastAsia="en-US"/>
        </w:rPr>
      </w:pPr>
    </w:p>
    <w:p w:rsidR="007E1C66" w:rsidRPr="007E1C66" w:rsidRDefault="007A31EA" w:rsidP="007E1C66">
      <w:pPr>
        <w:pStyle w:val="16"/>
        <w:tabs>
          <w:tab w:val="left" w:pos="11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1C66">
        <w:rPr>
          <w:rFonts w:ascii="Times New Roman" w:hAnsi="Times New Roman" w:cs="Times New Roman"/>
          <w:sz w:val="24"/>
          <w:szCs w:val="24"/>
        </w:rPr>
        <w:t>"</w:t>
      </w:r>
      <w:r w:rsidR="007E1C66" w:rsidRPr="007E1C66">
        <w:rPr>
          <w:rFonts w:ascii="Times New Roman" w:hAnsi="Times New Roman" w:cs="Times New Roman"/>
          <w:sz w:val="24"/>
          <w:szCs w:val="24"/>
        </w:rPr>
        <w:t>2.1</w:t>
      </w:r>
      <w:r w:rsidR="007E1C66">
        <w:rPr>
          <w:rFonts w:ascii="Times New Roman" w:hAnsi="Times New Roman" w:cs="Times New Roman"/>
          <w:sz w:val="24"/>
          <w:szCs w:val="24"/>
        </w:rPr>
        <w:t xml:space="preserve">  </w:t>
      </w:r>
      <w:r w:rsidR="007E1C66" w:rsidRPr="007E1C66">
        <w:rPr>
          <w:rFonts w:ascii="Times New Roman" w:hAnsi="Times New Roman" w:cs="Times New Roman"/>
          <w:sz w:val="24"/>
          <w:szCs w:val="24"/>
        </w:rPr>
        <w:t>Предельный уровень соотношения среднемесячной заработной платы руководителей, их заместителей, главных бухгалтеров и среднемесячной заработной платы работников (без учета заработной платы соответствующего руководителя, его заместителей, главного бухгалтера) муниципальных бюджетных и казенных учреждений муниципального образования утверждается нормативным документом уполномоченного органа, осуществляющего функции и полномочия учредителя соответствующих учреждений, в кратности от 1 до 3.»</w:t>
      </w:r>
      <w:proofErr w:type="gramEnd"/>
    </w:p>
    <w:p w:rsidR="007E1C66" w:rsidRPr="007E1C66" w:rsidRDefault="007E1C66" w:rsidP="007A31E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8"/>
          <w:szCs w:val="8"/>
          <w:lang w:eastAsia="en-US"/>
        </w:rPr>
      </w:pPr>
    </w:p>
    <w:p w:rsidR="007A31EA" w:rsidRPr="007E1C66" w:rsidRDefault="007A31EA" w:rsidP="007E1C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E1C66">
        <w:rPr>
          <w:rFonts w:eastAsiaTheme="minorHAnsi"/>
          <w:lang w:eastAsia="en-US"/>
        </w:rPr>
        <w:t>1.3</w:t>
      </w:r>
      <w:proofErr w:type="gramStart"/>
      <w:r w:rsidRPr="007E1C66">
        <w:rPr>
          <w:rFonts w:eastAsiaTheme="minorHAnsi"/>
          <w:lang w:eastAsia="en-US"/>
        </w:rPr>
        <w:t xml:space="preserve">  </w:t>
      </w:r>
      <w:hyperlink r:id="rId10" w:history="1">
        <w:r w:rsidR="007E1C66" w:rsidRPr="007E1C66">
          <w:rPr>
            <w:rFonts w:eastAsiaTheme="minorHAnsi"/>
            <w:lang w:eastAsia="en-US"/>
          </w:rPr>
          <w:t>Д</w:t>
        </w:r>
        <w:proofErr w:type="gramEnd"/>
        <w:r w:rsidR="007E1C66" w:rsidRPr="007E1C66">
          <w:rPr>
            <w:rFonts w:eastAsiaTheme="minorHAnsi"/>
            <w:lang w:eastAsia="en-US"/>
          </w:rPr>
          <w:t>ополнить</w:t>
        </w:r>
      </w:hyperlink>
      <w:r w:rsidR="007E1C66" w:rsidRPr="007E1C66">
        <w:rPr>
          <w:rFonts w:eastAsiaTheme="minorHAnsi"/>
          <w:lang w:eastAsia="en-US"/>
        </w:rPr>
        <w:t xml:space="preserve"> пунктом 2.</w:t>
      </w:r>
      <w:r w:rsidR="007E1C66">
        <w:rPr>
          <w:rFonts w:eastAsiaTheme="minorHAnsi"/>
          <w:lang w:eastAsia="en-US"/>
        </w:rPr>
        <w:t>2</w:t>
      </w:r>
      <w:r w:rsidR="007E1C66" w:rsidRPr="007E1C66">
        <w:rPr>
          <w:rFonts w:eastAsiaTheme="minorHAnsi"/>
          <w:lang w:eastAsia="en-US"/>
        </w:rPr>
        <w:t xml:space="preserve"> следующего содержания:</w:t>
      </w:r>
    </w:p>
    <w:p w:rsidR="007E1C66" w:rsidRPr="007E1C66" w:rsidRDefault="007E1C66" w:rsidP="007E1C66">
      <w:pPr>
        <w:pStyle w:val="16"/>
        <w:tabs>
          <w:tab w:val="left" w:pos="11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C66">
        <w:rPr>
          <w:rFonts w:ascii="Times New Roman" w:hAnsi="Times New Roman" w:cs="Times New Roman"/>
          <w:sz w:val="24"/>
          <w:szCs w:val="24"/>
        </w:rPr>
        <w:t xml:space="preserve">"2.2 По результатам специальной оценки условий труда приказом по учреждению утверждается перечень профессий и должностей работников учреждения, которым устанавливается повышение оплаты труда за работу с вредными </w:t>
      </w:r>
      <w:proofErr w:type="gramStart"/>
      <w:r w:rsidRPr="007E1C66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7E1C66">
        <w:rPr>
          <w:rFonts w:ascii="Times New Roman" w:hAnsi="Times New Roman" w:cs="Times New Roman"/>
          <w:sz w:val="24"/>
          <w:szCs w:val="24"/>
        </w:rPr>
        <w:t>или) опасными условиями труда и иными особыми условиями труда с указанием размера повышения. Если по итогам специальной оценки условий труда рабочее место признается безопасным, осуществление указанной выплаты не производится</w:t>
      </w:r>
      <w:proofErr w:type="gramStart"/>
      <w:r w:rsidRPr="007E1C66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7A31EA" w:rsidRPr="007E1C66" w:rsidRDefault="007A31EA" w:rsidP="007A31E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7A31EA" w:rsidRPr="007E1C66" w:rsidRDefault="007A31EA" w:rsidP="007A31E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4" w:name="Par69"/>
      <w:bookmarkStart w:id="5" w:name="Par125"/>
      <w:bookmarkEnd w:id="4"/>
      <w:bookmarkEnd w:id="5"/>
      <w:r w:rsidRPr="007E1C66">
        <w:rPr>
          <w:rFonts w:eastAsiaTheme="minorHAnsi"/>
          <w:lang w:eastAsia="en-US"/>
        </w:rPr>
        <w:t xml:space="preserve">1.4  </w:t>
      </w:r>
      <w:hyperlink r:id="rId11" w:history="1">
        <w:r w:rsidRPr="007E1C66">
          <w:rPr>
            <w:rFonts w:eastAsiaTheme="minorHAnsi"/>
            <w:lang w:eastAsia="en-US"/>
          </w:rPr>
          <w:t xml:space="preserve">Приложение </w:t>
        </w:r>
        <w:r w:rsidR="00803F06" w:rsidRPr="007E1C66">
          <w:rPr>
            <w:rFonts w:eastAsiaTheme="minorHAnsi"/>
            <w:lang w:eastAsia="en-US"/>
          </w:rPr>
          <w:t>4</w:t>
        </w:r>
      </w:hyperlink>
      <w:r w:rsidRPr="007E1C66">
        <w:rPr>
          <w:rFonts w:eastAsiaTheme="minorHAnsi"/>
          <w:lang w:eastAsia="en-US"/>
        </w:rPr>
        <w:t xml:space="preserve"> к Положению изложить в следующей редакции:</w:t>
      </w:r>
    </w:p>
    <w:p w:rsidR="007D342D" w:rsidRDefault="007D342D" w:rsidP="007A31EA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bookmarkStart w:id="6" w:name="_GoBack"/>
      <w:bookmarkEnd w:id="6"/>
    </w:p>
    <w:p w:rsidR="007A31EA" w:rsidRPr="007E1C66" w:rsidRDefault="007A31EA" w:rsidP="007A31EA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7E1C66">
        <w:rPr>
          <w:rFonts w:eastAsiaTheme="minorHAnsi"/>
          <w:lang w:eastAsia="en-US"/>
        </w:rPr>
        <w:t xml:space="preserve">"Приложение </w:t>
      </w:r>
      <w:r w:rsidR="00803F06" w:rsidRPr="007E1C66">
        <w:rPr>
          <w:rFonts w:eastAsiaTheme="minorHAnsi"/>
          <w:lang w:eastAsia="en-US"/>
        </w:rPr>
        <w:t>4</w:t>
      </w:r>
    </w:p>
    <w:p w:rsidR="007A31EA" w:rsidRPr="00926786" w:rsidRDefault="007A31EA" w:rsidP="007A31EA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  <w:r w:rsidRPr="007E1C66">
        <w:rPr>
          <w:rFonts w:eastAsiaTheme="minorHAnsi"/>
          <w:lang w:eastAsia="en-US"/>
        </w:rPr>
        <w:t>к Положению</w:t>
      </w:r>
      <w:r w:rsidRPr="00926786">
        <w:rPr>
          <w:rFonts w:eastAsiaTheme="minorHAnsi"/>
          <w:sz w:val="22"/>
          <w:szCs w:val="22"/>
          <w:lang w:eastAsia="en-US"/>
        </w:rPr>
        <w:t>...</w:t>
      </w:r>
    </w:p>
    <w:p w:rsidR="007A31EA" w:rsidRPr="00926786" w:rsidRDefault="007A31EA" w:rsidP="007A31E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p w:rsidR="007A31EA" w:rsidRPr="00926786" w:rsidRDefault="007A31EA" w:rsidP="007A31EA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926786">
        <w:rPr>
          <w:rFonts w:eastAsiaTheme="minorHAnsi"/>
          <w:sz w:val="22"/>
          <w:szCs w:val="22"/>
          <w:lang w:eastAsia="en-US"/>
        </w:rPr>
        <w:t xml:space="preserve">1. Межуровневые коэффициенты для определения </w:t>
      </w:r>
      <w:proofErr w:type="gramStart"/>
      <w:r w:rsidRPr="00926786">
        <w:rPr>
          <w:rFonts w:eastAsiaTheme="minorHAnsi"/>
          <w:sz w:val="22"/>
          <w:szCs w:val="22"/>
          <w:lang w:eastAsia="en-US"/>
        </w:rPr>
        <w:t>должностных</w:t>
      </w:r>
      <w:proofErr w:type="gramEnd"/>
    </w:p>
    <w:p w:rsidR="007A31EA" w:rsidRPr="00926786" w:rsidRDefault="007A31EA" w:rsidP="007A31EA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926786">
        <w:rPr>
          <w:rFonts w:eastAsiaTheme="minorHAnsi"/>
          <w:sz w:val="22"/>
          <w:szCs w:val="22"/>
          <w:lang w:eastAsia="en-US"/>
        </w:rPr>
        <w:t>окладов (ставок заработной платы) по должностям работников</w:t>
      </w:r>
    </w:p>
    <w:p w:rsidR="007A31EA" w:rsidRPr="00926786" w:rsidRDefault="007A31EA" w:rsidP="007A31EA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926786">
        <w:rPr>
          <w:rFonts w:eastAsiaTheme="minorHAnsi"/>
          <w:sz w:val="22"/>
          <w:szCs w:val="22"/>
          <w:lang w:eastAsia="en-US"/>
        </w:rPr>
        <w:t>физической культуры и спорта</w:t>
      </w:r>
    </w:p>
    <w:p w:rsidR="007A31EA" w:rsidRPr="00926786" w:rsidRDefault="007A31EA" w:rsidP="007A31E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948"/>
        <w:gridCol w:w="2056"/>
        <w:gridCol w:w="1399"/>
      </w:tblGrid>
      <w:tr w:rsidR="007A31EA" w:rsidRPr="00926786" w:rsidTr="007A31EA"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EA" w:rsidRPr="00926786" w:rsidRDefault="007A31EA" w:rsidP="007A3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26786">
              <w:rPr>
                <w:rFonts w:eastAsiaTheme="minorHAnsi"/>
                <w:sz w:val="22"/>
                <w:szCs w:val="22"/>
                <w:lang w:eastAsia="en-US"/>
              </w:rPr>
              <w:t>Квалификационный уровень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EA" w:rsidRPr="00926786" w:rsidRDefault="007A31EA" w:rsidP="007A3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26786">
              <w:rPr>
                <w:rFonts w:eastAsiaTheme="minorHAnsi"/>
                <w:sz w:val="22"/>
                <w:szCs w:val="22"/>
                <w:lang w:eastAsia="en-US"/>
              </w:rPr>
              <w:t>Наименование должности (профессии)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EA" w:rsidRPr="00926786" w:rsidRDefault="007A31EA" w:rsidP="007A3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26786">
              <w:rPr>
                <w:rFonts w:eastAsiaTheme="minorHAnsi"/>
                <w:sz w:val="22"/>
                <w:szCs w:val="22"/>
                <w:lang w:eastAsia="en-US"/>
              </w:rPr>
              <w:t>Межуровневые коэффициенты</w:t>
            </w:r>
          </w:p>
        </w:tc>
      </w:tr>
      <w:tr w:rsidR="007A31EA" w:rsidRPr="00926786" w:rsidTr="007A31EA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EA" w:rsidRPr="00926786" w:rsidRDefault="007A31EA" w:rsidP="007A31E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EA" w:rsidRPr="00926786" w:rsidRDefault="007A31EA" w:rsidP="007A31E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EA" w:rsidRPr="00926786" w:rsidRDefault="007A31EA" w:rsidP="007A3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26786">
              <w:rPr>
                <w:rFonts w:eastAsiaTheme="minorHAnsi"/>
                <w:sz w:val="22"/>
                <w:szCs w:val="22"/>
                <w:lang w:eastAsia="en-US"/>
              </w:rPr>
              <w:t xml:space="preserve">среднее профессиональное образование </w:t>
            </w:r>
            <w:hyperlink w:anchor="Par173" w:history="1">
              <w:r w:rsidRPr="0057680D">
                <w:rPr>
                  <w:rFonts w:eastAsiaTheme="minorHAnsi"/>
                  <w:sz w:val="22"/>
                  <w:szCs w:val="22"/>
                  <w:lang w:eastAsia="en-US"/>
                </w:rPr>
                <w:t>&lt;1&gt;</w:t>
              </w:r>
            </w:hyperlink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EA" w:rsidRPr="00926786" w:rsidRDefault="007A31EA" w:rsidP="007A3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26786">
              <w:rPr>
                <w:rFonts w:eastAsiaTheme="minorHAnsi"/>
                <w:sz w:val="22"/>
                <w:szCs w:val="22"/>
                <w:lang w:eastAsia="en-US"/>
              </w:rPr>
              <w:t xml:space="preserve">высшее образование </w:t>
            </w:r>
            <w:hyperlink w:anchor="Par174" w:history="1">
              <w:r w:rsidRPr="0057680D">
                <w:rPr>
                  <w:rFonts w:eastAsiaTheme="minorHAnsi"/>
                  <w:sz w:val="22"/>
                  <w:szCs w:val="22"/>
                  <w:lang w:eastAsia="en-US"/>
                </w:rPr>
                <w:t>&lt;2&gt;</w:t>
              </w:r>
            </w:hyperlink>
          </w:p>
        </w:tc>
      </w:tr>
      <w:tr w:rsidR="007A31EA" w:rsidRPr="00926786" w:rsidTr="007A31EA">
        <w:tc>
          <w:tcPr>
            <w:tcW w:w="9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EA" w:rsidRPr="00926786" w:rsidRDefault="007A31EA" w:rsidP="007A3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26786">
              <w:rPr>
                <w:rFonts w:eastAsiaTheme="minorHAnsi"/>
                <w:sz w:val="22"/>
                <w:szCs w:val="22"/>
                <w:lang w:eastAsia="en-US"/>
              </w:rPr>
              <w:t>Профессиональная квалификационная группа должностей работников физической культуры и спорта первого уровня</w:t>
            </w:r>
          </w:p>
        </w:tc>
      </w:tr>
      <w:tr w:rsidR="007A31EA" w:rsidRPr="00926786" w:rsidTr="007A31EA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EA" w:rsidRPr="00926786" w:rsidRDefault="007A31EA" w:rsidP="007A31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26786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 квалификационный уровень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EA" w:rsidRPr="00926786" w:rsidRDefault="007A31EA" w:rsidP="007A31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26786">
              <w:rPr>
                <w:rFonts w:eastAsiaTheme="minorHAnsi"/>
                <w:sz w:val="22"/>
                <w:szCs w:val="22"/>
                <w:lang w:eastAsia="en-US"/>
              </w:rPr>
              <w:t>Дежурный по спортивному залу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EA" w:rsidRPr="00926786" w:rsidRDefault="007A31EA" w:rsidP="007A3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26786">
              <w:rPr>
                <w:rFonts w:eastAsiaTheme="minorHAnsi"/>
                <w:sz w:val="22"/>
                <w:szCs w:val="22"/>
                <w:lang w:eastAsia="en-US"/>
              </w:rPr>
              <w:t>1,2049</w:t>
            </w:r>
          </w:p>
        </w:tc>
      </w:tr>
      <w:tr w:rsidR="007A31EA" w:rsidRPr="00926786" w:rsidTr="007A31EA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EA" w:rsidRPr="00926786" w:rsidRDefault="007A31EA" w:rsidP="007A31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26786">
              <w:rPr>
                <w:rFonts w:eastAsiaTheme="minorHAnsi"/>
                <w:sz w:val="22"/>
                <w:szCs w:val="22"/>
                <w:lang w:eastAsia="en-US"/>
              </w:rPr>
              <w:t>2 квалификационный уровень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EA" w:rsidRPr="00926786" w:rsidRDefault="007A31EA" w:rsidP="007A31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26786">
              <w:rPr>
                <w:rFonts w:eastAsiaTheme="minorHAnsi"/>
                <w:sz w:val="22"/>
                <w:szCs w:val="22"/>
                <w:lang w:eastAsia="en-US"/>
              </w:rPr>
              <w:t>Спортивный судья; спортсмен; спортсмен-ведущий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EA" w:rsidRPr="00926786" w:rsidRDefault="007A31EA" w:rsidP="007A3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26786">
              <w:rPr>
                <w:rFonts w:eastAsiaTheme="minorHAnsi"/>
                <w:sz w:val="22"/>
                <w:szCs w:val="22"/>
                <w:lang w:eastAsia="en-US"/>
              </w:rPr>
              <w:t>1,2803</w:t>
            </w:r>
          </w:p>
        </w:tc>
      </w:tr>
      <w:tr w:rsidR="007A31EA" w:rsidRPr="00926786" w:rsidTr="007A31EA">
        <w:tc>
          <w:tcPr>
            <w:tcW w:w="9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EA" w:rsidRPr="00926786" w:rsidRDefault="007A31EA" w:rsidP="007A3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26786">
              <w:rPr>
                <w:rFonts w:eastAsiaTheme="minorHAnsi"/>
                <w:sz w:val="22"/>
                <w:szCs w:val="22"/>
                <w:lang w:eastAsia="en-US"/>
              </w:rPr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7A31EA" w:rsidRPr="00926786" w:rsidTr="007A31EA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EA" w:rsidRPr="00926786" w:rsidRDefault="007A31EA" w:rsidP="007A31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26786">
              <w:rPr>
                <w:rFonts w:eastAsiaTheme="minorHAnsi"/>
                <w:sz w:val="22"/>
                <w:szCs w:val="22"/>
                <w:lang w:eastAsia="en-US"/>
              </w:rPr>
              <w:t>1 квалификационный уровень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EA" w:rsidRPr="00926786" w:rsidRDefault="007A31EA" w:rsidP="007A31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26786">
              <w:rPr>
                <w:rFonts w:eastAsiaTheme="minorHAnsi"/>
                <w:sz w:val="22"/>
                <w:szCs w:val="22"/>
                <w:lang w:eastAsia="en-US"/>
              </w:rPr>
              <w:t>Инструктор по спорту; инструктор по адаптивной физической культуре; спортсмен-инструктор; техник по эксплуатации и ремонту спортивной техники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EA" w:rsidRPr="00926786" w:rsidRDefault="007A31EA" w:rsidP="007A3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26786">
              <w:rPr>
                <w:rFonts w:eastAsiaTheme="minorHAnsi"/>
                <w:sz w:val="22"/>
                <w:szCs w:val="22"/>
                <w:lang w:eastAsia="en-US"/>
              </w:rPr>
              <w:t>1,3689</w:t>
            </w:r>
          </w:p>
        </w:tc>
      </w:tr>
      <w:tr w:rsidR="007A31EA" w:rsidRPr="00926786" w:rsidTr="007A31EA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EA" w:rsidRPr="00926786" w:rsidRDefault="007A31EA" w:rsidP="007A31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26786">
              <w:rPr>
                <w:rFonts w:eastAsiaTheme="minorHAnsi"/>
                <w:sz w:val="22"/>
                <w:szCs w:val="22"/>
                <w:lang w:eastAsia="en-US"/>
              </w:rPr>
              <w:t>2 квалификационный уровень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EA" w:rsidRPr="00926786" w:rsidRDefault="007A31EA" w:rsidP="007A31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26786">
              <w:rPr>
                <w:rFonts w:eastAsiaTheme="minorHAnsi"/>
                <w:sz w:val="22"/>
                <w:szCs w:val="22"/>
                <w:lang w:eastAsia="en-US"/>
              </w:rPr>
              <w:t>Инструктор-методист по адаптивной физической культуре; инструктор-методист физкультурно-спортивных организаций; тренер; тренер-преподаватель; хореограф; администратор тренировочного процесса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EA" w:rsidRPr="00926786" w:rsidRDefault="007A31EA" w:rsidP="007A3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26786">
              <w:rPr>
                <w:rFonts w:eastAsiaTheme="minorHAnsi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EA" w:rsidRPr="00926786" w:rsidRDefault="007A31EA" w:rsidP="007A3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26786">
              <w:rPr>
                <w:rFonts w:eastAsiaTheme="minorHAnsi"/>
                <w:sz w:val="22"/>
                <w:szCs w:val="22"/>
                <w:lang w:eastAsia="en-US"/>
              </w:rPr>
              <w:t>1,8</w:t>
            </w:r>
          </w:p>
        </w:tc>
      </w:tr>
      <w:tr w:rsidR="007A31EA" w:rsidRPr="00926786" w:rsidTr="007A31EA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EA" w:rsidRPr="00926786" w:rsidRDefault="007A31EA" w:rsidP="007A31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26786">
              <w:rPr>
                <w:rFonts w:eastAsiaTheme="minorHAnsi"/>
                <w:sz w:val="22"/>
                <w:szCs w:val="22"/>
                <w:lang w:eastAsia="en-US"/>
              </w:rPr>
              <w:t>3 квалификационный уровень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EA" w:rsidRPr="00926786" w:rsidRDefault="007A31EA" w:rsidP="007A31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26786">
              <w:rPr>
                <w:rFonts w:eastAsiaTheme="minorHAnsi"/>
                <w:sz w:val="22"/>
                <w:szCs w:val="22"/>
                <w:lang w:eastAsia="en-US"/>
              </w:rPr>
              <w:t>Старшие: инструктор-методист по адаптивной физической культуре, инструктор-методист физкультурно-спортивных организаций, тренер-преподаватель, начальник мастерской по ремонту спортивной техники и снаряжения, специалист по подготовке спортивного инвентаря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EA" w:rsidRPr="00926786" w:rsidRDefault="007A31EA" w:rsidP="007A3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26786">
              <w:rPr>
                <w:rFonts w:eastAsiaTheme="minorHAnsi"/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EA" w:rsidRPr="00926786" w:rsidRDefault="007A31EA" w:rsidP="007A3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26786">
              <w:rPr>
                <w:rFonts w:eastAsiaTheme="minorHAnsi"/>
                <w:sz w:val="22"/>
                <w:szCs w:val="22"/>
                <w:lang w:eastAsia="en-US"/>
              </w:rPr>
              <w:t>1,85</w:t>
            </w:r>
          </w:p>
        </w:tc>
      </w:tr>
      <w:tr w:rsidR="007A31EA" w:rsidRPr="00926786" w:rsidTr="007A31EA">
        <w:tc>
          <w:tcPr>
            <w:tcW w:w="9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EA" w:rsidRPr="00926786" w:rsidRDefault="007A31EA" w:rsidP="007A3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26786">
              <w:rPr>
                <w:rFonts w:eastAsiaTheme="minorHAnsi"/>
                <w:sz w:val="22"/>
                <w:szCs w:val="22"/>
                <w:lang w:eastAsia="en-US"/>
              </w:rPr>
              <w:t>Профессиональная квалификационная группа должностей работников физической культуры и спорта третьего уровня</w:t>
            </w:r>
          </w:p>
        </w:tc>
      </w:tr>
      <w:tr w:rsidR="007A31EA" w:rsidRPr="00926786" w:rsidTr="007A31EA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EA" w:rsidRPr="00926786" w:rsidRDefault="007A31EA" w:rsidP="007A31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26786">
              <w:rPr>
                <w:rFonts w:eastAsiaTheme="minorHAnsi"/>
                <w:sz w:val="22"/>
                <w:szCs w:val="22"/>
                <w:lang w:eastAsia="en-US"/>
              </w:rPr>
              <w:t>1 квалификационный уровень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EA" w:rsidRPr="00926786" w:rsidRDefault="007A31EA" w:rsidP="007A31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26786">
              <w:rPr>
                <w:rFonts w:eastAsiaTheme="minorHAnsi"/>
                <w:sz w:val="22"/>
                <w:szCs w:val="22"/>
                <w:lang w:eastAsia="en-US"/>
              </w:rPr>
              <w:t>Специалист спортивной сборной команды (по виду спорта); тренер спортивной сборной команды; аналитик (по виду спорта или группе видов спорта)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EA" w:rsidRPr="00926786" w:rsidRDefault="007A31EA" w:rsidP="007A3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26786">
              <w:rPr>
                <w:rFonts w:eastAsiaTheme="minorHAnsi"/>
                <w:sz w:val="22"/>
                <w:szCs w:val="22"/>
                <w:lang w:eastAsia="en-US"/>
              </w:rPr>
              <w:t>1,65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EA" w:rsidRPr="00926786" w:rsidRDefault="007A31EA" w:rsidP="007A3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26786">
              <w:rPr>
                <w:rFonts w:eastAsiaTheme="minorHAnsi"/>
                <w:sz w:val="22"/>
                <w:szCs w:val="22"/>
                <w:lang w:eastAsia="en-US"/>
              </w:rPr>
              <w:t>1,9</w:t>
            </w:r>
          </w:p>
        </w:tc>
      </w:tr>
      <w:tr w:rsidR="007A31EA" w:rsidRPr="00926786" w:rsidTr="007A31EA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EA" w:rsidRPr="00926786" w:rsidRDefault="007A31EA" w:rsidP="007A31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26786">
              <w:rPr>
                <w:rFonts w:eastAsiaTheme="minorHAnsi"/>
                <w:sz w:val="22"/>
                <w:szCs w:val="22"/>
                <w:lang w:eastAsia="en-US"/>
              </w:rPr>
              <w:t>2 квалификационный уровень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EA" w:rsidRPr="00926786" w:rsidRDefault="007A31EA" w:rsidP="007A31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26786">
              <w:rPr>
                <w:rFonts w:eastAsiaTheme="minorHAnsi"/>
                <w:sz w:val="22"/>
                <w:szCs w:val="22"/>
                <w:lang w:eastAsia="en-US"/>
              </w:rPr>
              <w:t>Старший тренер спортивной сборной команды, начальник спортивной сборной команды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EA" w:rsidRPr="00926786" w:rsidRDefault="007A31EA" w:rsidP="007A31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EA" w:rsidRPr="00926786" w:rsidRDefault="007A31EA" w:rsidP="007A3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26786">
              <w:rPr>
                <w:rFonts w:eastAsiaTheme="minorHAnsi"/>
                <w:sz w:val="22"/>
                <w:szCs w:val="22"/>
                <w:lang w:eastAsia="en-US"/>
              </w:rPr>
              <w:t>1,95</w:t>
            </w:r>
          </w:p>
        </w:tc>
      </w:tr>
      <w:tr w:rsidR="007A31EA" w:rsidRPr="00926786" w:rsidTr="007A31EA">
        <w:tc>
          <w:tcPr>
            <w:tcW w:w="9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EA" w:rsidRPr="00926786" w:rsidRDefault="007A31EA" w:rsidP="007A3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26786">
              <w:rPr>
                <w:rFonts w:eastAsiaTheme="minorHAnsi"/>
                <w:sz w:val="22"/>
                <w:szCs w:val="22"/>
                <w:lang w:eastAsia="en-US"/>
              </w:rPr>
              <w:t>Профессиональная квалификационная группа должностей работников физической культуры и спорта четвертого уровня</w:t>
            </w:r>
          </w:p>
        </w:tc>
      </w:tr>
      <w:tr w:rsidR="007A31EA" w:rsidRPr="00926786" w:rsidTr="007A31EA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EA" w:rsidRPr="00926786" w:rsidRDefault="007A31EA" w:rsidP="007A31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EA" w:rsidRPr="00926786" w:rsidRDefault="007A31EA" w:rsidP="007A31E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26786">
              <w:rPr>
                <w:rFonts w:eastAsiaTheme="minorHAnsi"/>
                <w:sz w:val="22"/>
                <w:szCs w:val="22"/>
                <w:lang w:eastAsia="en-US"/>
              </w:rPr>
              <w:t>Главный тренер спортивной сборной команды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EA" w:rsidRPr="00926786" w:rsidRDefault="007A31EA" w:rsidP="007A31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EA" w:rsidRPr="00926786" w:rsidRDefault="007A31EA" w:rsidP="007A3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26786">
              <w:rPr>
                <w:rFonts w:eastAsiaTheme="minorHAnsi"/>
                <w:sz w:val="22"/>
                <w:szCs w:val="22"/>
                <w:lang w:eastAsia="en-US"/>
              </w:rPr>
              <w:t>2,0</w:t>
            </w:r>
          </w:p>
        </w:tc>
      </w:tr>
    </w:tbl>
    <w:p w:rsidR="007A31EA" w:rsidRPr="00926786" w:rsidRDefault="007A31EA" w:rsidP="007A31E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p w:rsidR="007A31EA" w:rsidRPr="00926786" w:rsidRDefault="007A31EA" w:rsidP="007A31E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926786">
        <w:rPr>
          <w:rFonts w:eastAsiaTheme="minorHAnsi"/>
          <w:sz w:val="22"/>
          <w:szCs w:val="22"/>
          <w:lang w:eastAsia="en-US"/>
        </w:rPr>
        <w:t>--------------------------------</w:t>
      </w:r>
    </w:p>
    <w:p w:rsidR="007A31EA" w:rsidRPr="00926786" w:rsidRDefault="007A31EA" w:rsidP="007A31E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bookmarkStart w:id="7" w:name="Par173"/>
      <w:bookmarkEnd w:id="7"/>
      <w:r w:rsidRPr="00926786">
        <w:rPr>
          <w:rFonts w:eastAsiaTheme="minorHAnsi"/>
          <w:sz w:val="22"/>
          <w:szCs w:val="22"/>
          <w:lang w:eastAsia="en-US"/>
        </w:rPr>
        <w:lastRenderedPageBreak/>
        <w:t>&lt;1</w:t>
      </w:r>
      <w:proofErr w:type="gramStart"/>
      <w:r w:rsidRPr="00926786">
        <w:rPr>
          <w:rFonts w:eastAsiaTheme="minorHAnsi"/>
          <w:sz w:val="22"/>
          <w:szCs w:val="22"/>
          <w:lang w:eastAsia="en-US"/>
        </w:rPr>
        <w:t>&gt; П</w:t>
      </w:r>
      <w:proofErr w:type="gramEnd"/>
      <w:r w:rsidRPr="00926786">
        <w:rPr>
          <w:rFonts w:eastAsiaTheme="minorHAnsi"/>
          <w:sz w:val="22"/>
          <w:szCs w:val="22"/>
          <w:lang w:eastAsia="en-US"/>
        </w:rPr>
        <w:t>одтверждается документом государственного образца об образовании. При отсутствии документа государственного образца об образовании для определения должностного оклада (ставки заработной платы) устанавливается межуровневый коэффициент, предусмотренный при наличии среднего профессионального образования.</w:t>
      </w:r>
    </w:p>
    <w:p w:rsidR="007A31EA" w:rsidRPr="00926786" w:rsidRDefault="007A31EA" w:rsidP="007A31E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bookmarkStart w:id="8" w:name="Par174"/>
      <w:bookmarkEnd w:id="8"/>
      <w:r w:rsidRPr="00926786">
        <w:rPr>
          <w:rFonts w:eastAsiaTheme="minorHAnsi"/>
          <w:sz w:val="22"/>
          <w:szCs w:val="22"/>
          <w:lang w:eastAsia="en-US"/>
        </w:rPr>
        <w:t>&lt;2</w:t>
      </w:r>
      <w:proofErr w:type="gramStart"/>
      <w:r w:rsidRPr="00926786">
        <w:rPr>
          <w:rFonts w:eastAsiaTheme="minorHAnsi"/>
          <w:sz w:val="22"/>
          <w:szCs w:val="22"/>
          <w:lang w:eastAsia="en-US"/>
        </w:rPr>
        <w:t>&gt; П</w:t>
      </w:r>
      <w:proofErr w:type="gramEnd"/>
      <w:r w:rsidRPr="00926786">
        <w:rPr>
          <w:rFonts w:eastAsiaTheme="minorHAnsi"/>
          <w:sz w:val="22"/>
          <w:szCs w:val="22"/>
          <w:lang w:eastAsia="en-US"/>
        </w:rPr>
        <w:t>одтверждается документом государственного образца об образовании.</w:t>
      </w:r>
    </w:p>
    <w:p w:rsidR="007A31EA" w:rsidRPr="00926786" w:rsidRDefault="007A31EA" w:rsidP="007A31E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p w:rsidR="007A31EA" w:rsidRPr="00926786" w:rsidRDefault="007A31EA" w:rsidP="007A31EA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926786">
        <w:rPr>
          <w:rFonts w:eastAsiaTheme="minorHAnsi"/>
          <w:sz w:val="22"/>
          <w:szCs w:val="22"/>
          <w:lang w:eastAsia="en-US"/>
        </w:rPr>
        <w:t>2. Нормативы определения количества ставок тренеров</w:t>
      </w:r>
    </w:p>
    <w:p w:rsidR="007A31EA" w:rsidRPr="00926786" w:rsidRDefault="007A31EA" w:rsidP="007A31EA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926786">
        <w:rPr>
          <w:rFonts w:eastAsiaTheme="minorHAnsi"/>
          <w:sz w:val="22"/>
          <w:szCs w:val="22"/>
          <w:lang w:eastAsia="en-US"/>
        </w:rPr>
        <w:t>и тренеров-преподавателей учреждений физической культуры</w:t>
      </w:r>
    </w:p>
    <w:p w:rsidR="007A31EA" w:rsidRPr="00926786" w:rsidRDefault="007A31EA" w:rsidP="007A31EA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proofErr w:type="gramStart"/>
      <w:r w:rsidRPr="00926786">
        <w:rPr>
          <w:rFonts w:eastAsiaTheme="minorHAnsi"/>
          <w:sz w:val="22"/>
          <w:szCs w:val="22"/>
          <w:lang w:eastAsia="en-US"/>
        </w:rPr>
        <w:t>и спорта (подразделений физкультурно-спортивной</w:t>
      </w:r>
      <w:proofErr w:type="gramEnd"/>
    </w:p>
    <w:p w:rsidR="007A31EA" w:rsidRPr="00926786" w:rsidRDefault="007A31EA" w:rsidP="007A31EA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926786">
        <w:rPr>
          <w:rFonts w:eastAsiaTheme="minorHAnsi"/>
          <w:sz w:val="22"/>
          <w:szCs w:val="22"/>
          <w:lang w:eastAsia="en-US"/>
        </w:rPr>
        <w:t>направленности многопрофильных образовательных учреждений</w:t>
      </w:r>
    </w:p>
    <w:p w:rsidR="007A31EA" w:rsidRPr="00926786" w:rsidRDefault="007A31EA" w:rsidP="007A31EA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926786">
        <w:rPr>
          <w:rFonts w:eastAsiaTheme="minorHAnsi"/>
          <w:sz w:val="22"/>
          <w:szCs w:val="22"/>
          <w:lang w:eastAsia="en-US"/>
        </w:rPr>
        <w:t>дополнительного образования детей)</w:t>
      </w:r>
    </w:p>
    <w:p w:rsidR="007A31EA" w:rsidRPr="00926786" w:rsidRDefault="007A31EA" w:rsidP="007A31E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p w:rsidR="007A31EA" w:rsidRPr="00926786" w:rsidRDefault="007A31EA" w:rsidP="007A31E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bookmarkStart w:id="9" w:name="Par182"/>
      <w:bookmarkEnd w:id="9"/>
      <w:r w:rsidRPr="00926786">
        <w:rPr>
          <w:rFonts w:eastAsiaTheme="minorHAnsi"/>
          <w:sz w:val="22"/>
          <w:szCs w:val="22"/>
          <w:lang w:eastAsia="en-US"/>
        </w:rPr>
        <w:t>1. Определение количества ставок тренеров и тренеров-преподавателей (далее - тренеры-преподаватели) учреждений физической культуры и спорта осуществляется исходя из следующих норм:</w:t>
      </w:r>
    </w:p>
    <w:p w:rsidR="007A31EA" w:rsidRPr="00926786" w:rsidRDefault="007A31EA" w:rsidP="007A31E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1072"/>
        <w:gridCol w:w="1474"/>
        <w:gridCol w:w="1814"/>
        <w:gridCol w:w="1247"/>
      </w:tblGrid>
      <w:tr w:rsidR="007A31EA" w:rsidRPr="00926786" w:rsidTr="007A31EA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EA" w:rsidRPr="00926786" w:rsidRDefault="007A31EA" w:rsidP="007A3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26786">
              <w:rPr>
                <w:rFonts w:eastAsiaTheme="minorHAnsi"/>
                <w:sz w:val="22"/>
                <w:szCs w:val="22"/>
                <w:lang w:eastAsia="en-US"/>
              </w:rPr>
              <w:t>Этапы подготовки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EA" w:rsidRPr="00926786" w:rsidRDefault="007A31EA" w:rsidP="007A3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26786">
              <w:rPr>
                <w:rFonts w:eastAsiaTheme="minorHAnsi"/>
                <w:sz w:val="22"/>
                <w:szCs w:val="22"/>
                <w:lang w:eastAsia="en-US"/>
              </w:rPr>
              <w:t>Период обучения (лет)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EA" w:rsidRPr="00926786" w:rsidRDefault="007A31EA" w:rsidP="007A3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26786">
              <w:rPr>
                <w:rFonts w:eastAsiaTheme="minorHAnsi"/>
                <w:sz w:val="22"/>
                <w:szCs w:val="22"/>
                <w:lang w:eastAsia="en-US"/>
              </w:rPr>
              <w:t>Расчетный количественный состав группы (человек)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EA" w:rsidRPr="00926786" w:rsidRDefault="007A31EA" w:rsidP="007A3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26786">
              <w:rPr>
                <w:rFonts w:eastAsiaTheme="minorHAnsi"/>
                <w:sz w:val="22"/>
                <w:szCs w:val="22"/>
                <w:lang w:eastAsia="en-US"/>
              </w:rPr>
              <w:t>Максимальный объем учебно-тренировочной работы (академических часов в неделю)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EA" w:rsidRPr="00926786" w:rsidRDefault="007A31EA" w:rsidP="007A3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26786">
              <w:rPr>
                <w:rFonts w:eastAsiaTheme="minorHAnsi"/>
                <w:sz w:val="22"/>
                <w:szCs w:val="22"/>
                <w:lang w:eastAsia="en-US"/>
              </w:rPr>
              <w:t>Коэффициент нагрузки за одного занимающегося</w:t>
            </w:r>
          </w:p>
        </w:tc>
      </w:tr>
      <w:tr w:rsidR="007A31EA" w:rsidRPr="00926786" w:rsidTr="007A31EA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EA" w:rsidRPr="00926786" w:rsidRDefault="007A31EA" w:rsidP="007A31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26786">
              <w:rPr>
                <w:rFonts w:eastAsiaTheme="minorHAnsi"/>
                <w:sz w:val="22"/>
                <w:szCs w:val="22"/>
                <w:lang w:eastAsia="en-US"/>
              </w:rPr>
              <w:t>Спортивно-оздоровительный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EA" w:rsidRPr="00926786" w:rsidRDefault="007A31EA" w:rsidP="007A3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26786">
              <w:rPr>
                <w:rFonts w:eastAsiaTheme="minorHAnsi"/>
                <w:sz w:val="22"/>
                <w:szCs w:val="22"/>
                <w:lang w:eastAsia="en-US"/>
              </w:rPr>
              <w:t>Весь период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EA" w:rsidRPr="00926786" w:rsidRDefault="007A31EA" w:rsidP="007A3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26786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EA" w:rsidRPr="00926786" w:rsidRDefault="007A31EA" w:rsidP="007A3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26786">
              <w:rPr>
                <w:rFonts w:eastAsiaTheme="minorHAnsi"/>
                <w:sz w:val="22"/>
                <w:szCs w:val="22"/>
                <w:lang w:eastAsia="en-US"/>
              </w:rPr>
              <w:t xml:space="preserve">6 </w:t>
            </w:r>
            <w:hyperlink w:anchor="Par205" w:history="1">
              <w:r w:rsidRPr="00926786"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&lt;1&gt;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EA" w:rsidRPr="00926786" w:rsidRDefault="007A31EA" w:rsidP="007A3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26786">
              <w:rPr>
                <w:rFonts w:eastAsiaTheme="minorHAnsi"/>
                <w:sz w:val="22"/>
                <w:szCs w:val="22"/>
                <w:lang w:eastAsia="en-US"/>
              </w:rPr>
              <w:t>0,022</w:t>
            </w:r>
          </w:p>
        </w:tc>
      </w:tr>
      <w:tr w:rsidR="007A31EA" w:rsidRPr="00926786" w:rsidTr="007A31EA"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EA" w:rsidRPr="00926786" w:rsidRDefault="007A31EA" w:rsidP="007A31E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26786">
              <w:rPr>
                <w:rFonts w:eastAsiaTheme="minorHAnsi"/>
                <w:sz w:val="22"/>
                <w:szCs w:val="22"/>
                <w:lang w:eastAsia="en-US"/>
              </w:rPr>
              <w:t>Начальной подготовки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EA" w:rsidRPr="00926786" w:rsidRDefault="007A31EA" w:rsidP="007A3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26786">
              <w:rPr>
                <w:rFonts w:eastAsiaTheme="minorHAnsi"/>
                <w:sz w:val="22"/>
                <w:szCs w:val="22"/>
                <w:lang w:eastAsia="en-US"/>
              </w:rPr>
              <w:t>До года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EA" w:rsidRPr="00926786" w:rsidRDefault="007A31EA" w:rsidP="007A3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26786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EA" w:rsidRPr="00926786" w:rsidRDefault="007A31EA" w:rsidP="007A3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26786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EA" w:rsidRPr="00926786" w:rsidRDefault="007A31EA" w:rsidP="007A3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26786">
              <w:rPr>
                <w:rFonts w:eastAsiaTheme="minorHAnsi"/>
                <w:sz w:val="22"/>
                <w:szCs w:val="22"/>
                <w:lang w:eastAsia="en-US"/>
              </w:rPr>
              <w:t>0,022</w:t>
            </w:r>
          </w:p>
        </w:tc>
      </w:tr>
      <w:tr w:rsidR="007A31EA" w:rsidRPr="00926786" w:rsidTr="007A31EA"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EA" w:rsidRPr="00926786" w:rsidRDefault="007A31EA" w:rsidP="007A31E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EA" w:rsidRPr="00926786" w:rsidRDefault="007A31EA" w:rsidP="007A3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26786">
              <w:rPr>
                <w:rFonts w:eastAsiaTheme="minorHAnsi"/>
                <w:sz w:val="22"/>
                <w:szCs w:val="22"/>
                <w:lang w:eastAsia="en-US"/>
              </w:rPr>
              <w:t>Свыше года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EA" w:rsidRPr="00926786" w:rsidRDefault="007A31EA" w:rsidP="007A3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26786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EA" w:rsidRPr="00926786" w:rsidRDefault="007A31EA" w:rsidP="007A3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26786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EA" w:rsidRPr="00926786" w:rsidRDefault="007A31EA" w:rsidP="007A3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26786">
              <w:rPr>
                <w:rFonts w:eastAsiaTheme="minorHAnsi"/>
                <w:sz w:val="22"/>
                <w:szCs w:val="22"/>
                <w:lang w:eastAsia="en-US"/>
              </w:rPr>
              <w:t>0,034</w:t>
            </w:r>
          </w:p>
        </w:tc>
      </w:tr>
    </w:tbl>
    <w:p w:rsidR="007A31EA" w:rsidRPr="00926786" w:rsidRDefault="007A31EA" w:rsidP="007A31E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p w:rsidR="007A31EA" w:rsidRPr="00926786" w:rsidRDefault="007A31EA" w:rsidP="007A31E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926786">
        <w:rPr>
          <w:rFonts w:eastAsiaTheme="minorHAnsi"/>
          <w:sz w:val="22"/>
          <w:szCs w:val="22"/>
          <w:lang w:eastAsia="en-US"/>
        </w:rPr>
        <w:t>--------------------------------</w:t>
      </w:r>
    </w:p>
    <w:p w:rsidR="007A31EA" w:rsidRPr="00926786" w:rsidRDefault="007A31EA" w:rsidP="007A31E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bookmarkStart w:id="10" w:name="Par205"/>
      <w:bookmarkEnd w:id="10"/>
      <w:r>
        <w:rPr>
          <w:rFonts w:eastAsiaTheme="minorHAnsi"/>
          <w:sz w:val="22"/>
          <w:szCs w:val="22"/>
          <w:lang w:eastAsia="en-US"/>
        </w:rPr>
        <w:t>&lt;1</w:t>
      </w:r>
      <w:proofErr w:type="gramStart"/>
      <w:r>
        <w:rPr>
          <w:rFonts w:eastAsiaTheme="minorHAnsi"/>
          <w:sz w:val="22"/>
          <w:szCs w:val="22"/>
          <w:lang w:eastAsia="en-US"/>
        </w:rPr>
        <w:t xml:space="preserve">&gt; </w:t>
      </w:r>
      <w:r w:rsidRPr="00926786">
        <w:rPr>
          <w:rFonts w:eastAsiaTheme="minorHAnsi"/>
          <w:sz w:val="22"/>
          <w:szCs w:val="22"/>
          <w:lang w:eastAsia="en-US"/>
        </w:rPr>
        <w:t>В</w:t>
      </w:r>
      <w:proofErr w:type="gramEnd"/>
      <w:r w:rsidRPr="00926786">
        <w:rPr>
          <w:rFonts w:eastAsiaTheme="minorHAnsi"/>
          <w:sz w:val="22"/>
          <w:szCs w:val="22"/>
          <w:lang w:eastAsia="en-US"/>
        </w:rPr>
        <w:t xml:space="preserve"> группах спортивно-оздоровительного этапа с целью большего охвата занимающихся максимальный объем учебно-тренировочной работы на группу в неделю может быть снижен, но не более чем на 10 процентов от годового объема и не более чем на два часа в неделю с возможностью увеличения в каникулярный период, но не более чем на 25 процентов от годового объема.</w:t>
      </w:r>
    </w:p>
    <w:p w:rsidR="007A31EA" w:rsidRPr="00926786" w:rsidRDefault="007A31EA" w:rsidP="007A31E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p w:rsidR="007A31EA" w:rsidRPr="00926786" w:rsidRDefault="007A31EA" w:rsidP="007A31E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926786">
        <w:rPr>
          <w:rFonts w:eastAsiaTheme="minorHAnsi"/>
          <w:sz w:val="22"/>
          <w:szCs w:val="22"/>
          <w:lang w:eastAsia="en-US"/>
        </w:rPr>
        <w:t>2. Форма и система оплаты труда в спортивно-оздоровительных группах и группах начальной подготовки (оплата по нормативу за каждого занимающегося или в зависимости от объема недельной учебно-тренировочной работы) определяется спортивной школой по согласованию с уполномоченным органом.</w:t>
      </w:r>
    </w:p>
    <w:p w:rsidR="007A31EA" w:rsidRPr="00926786" w:rsidRDefault="007A31EA" w:rsidP="007A31E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926786">
        <w:rPr>
          <w:rFonts w:eastAsiaTheme="minorHAnsi"/>
          <w:sz w:val="22"/>
          <w:szCs w:val="22"/>
          <w:lang w:eastAsia="en-US"/>
        </w:rPr>
        <w:t>3. Ставка заработной платы тренера-преподавателя (при оплате его труда в зависимости от недельной учебно-тренировочной работы) устанавливается за 18 часов в неделю.</w:t>
      </w:r>
    </w:p>
    <w:p w:rsidR="007A31EA" w:rsidRPr="00926786" w:rsidRDefault="007A31EA" w:rsidP="007A31E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926786">
        <w:rPr>
          <w:rFonts w:eastAsiaTheme="minorHAnsi"/>
          <w:sz w:val="22"/>
          <w:szCs w:val="22"/>
          <w:lang w:eastAsia="en-US"/>
        </w:rPr>
        <w:t xml:space="preserve">4. При оплате труда по нормативам за одного занимающегося максимальный количественный состав спортивно-оздоровительных групп и групп начальной подготовки не должен превышать значений, установленных </w:t>
      </w:r>
      <w:proofErr w:type="spellStart"/>
      <w:r w:rsidRPr="00926786">
        <w:rPr>
          <w:rFonts w:eastAsiaTheme="minorHAnsi"/>
          <w:sz w:val="22"/>
          <w:szCs w:val="22"/>
          <w:lang w:eastAsia="en-US"/>
        </w:rPr>
        <w:t>Минспортом</w:t>
      </w:r>
      <w:proofErr w:type="spellEnd"/>
      <w:r w:rsidRPr="00926786">
        <w:rPr>
          <w:rFonts w:eastAsiaTheme="minorHAnsi"/>
          <w:sz w:val="22"/>
          <w:szCs w:val="22"/>
          <w:lang w:eastAsia="en-US"/>
        </w:rPr>
        <w:t xml:space="preserve"> России.</w:t>
      </w:r>
    </w:p>
    <w:p w:rsidR="007A31EA" w:rsidRPr="00926786" w:rsidRDefault="007A31EA" w:rsidP="007A31E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926786">
        <w:rPr>
          <w:rFonts w:eastAsiaTheme="minorHAnsi"/>
          <w:sz w:val="22"/>
          <w:szCs w:val="22"/>
          <w:lang w:eastAsia="en-US"/>
        </w:rPr>
        <w:t>5. Возраст занимающихся в спортивно-оздоровительных группах - 6-17 лет.</w:t>
      </w:r>
    </w:p>
    <w:p w:rsidR="007A31EA" w:rsidRPr="00926786" w:rsidRDefault="007A31EA" w:rsidP="007A31E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926786">
        <w:rPr>
          <w:rFonts w:eastAsiaTheme="minorHAnsi"/>
          <w:sz w:val="22"/>
          <w:szCs w:val="22"/>
          <w:lang w:eastAsia="en-US"/>
        </w:rPr>
        <w:t>6. Нормы нагрузки тренеров-преподавателей за подготовку одного занимающегося (в долях от должностного оклада) на этапах спортивной подготовки:</w:t>
      </w:r>
    </w:p>
    <w:p w:rsidR="007A31EA" w:rsidRPr="00926786" w:rsidRDefault="007A31EA" w:rsidP="007A31E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361"/>
        <w:gridCol w:w="2868"/>
        <w:gridCol w:w="2488"/>
      </w:tblGrid>
      <w:tr w:rsidR="007A31EA" w:rsidRPr="00926786" w:rsidTr="007A31EA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EA" w:rsidRPr="00926786" w:rsidRDefault="007A31EA" w:rsidP="007A3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26786">
              <w:rPr>
                <w:rFonts w:eastAsiaTheme="minorHAnsi"/>
                <w:sz w:val="22"/>
                <w:szCs w:val="22"/>
                <w:lang w:eastAsia="en-US"/>
              </w:rPr>
              <w:t>Этапы подготовки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EA" w:rsidRPr="00926786" w:rsidRDefault="007A31EA" w:rsidP="007A3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26786">
              <w:rPr>
                <w:rFonts w:eastAsiaTheme="minorHAnsi"/>
                <w:sz w:val="22"/>
                <w:szCs w:val="22"/>
                <w:lang w:eastAsia="en-US"/>
              </w:rPr>
              <w:t>Период обучения (лет)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EA" w:rsidRPr="00926786" w:rsidRDefault="007A31EA" w:rsidP="007A3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26786">
              <w:rPr>
                <w:rFonts w:eastAsiaTheme="minorHAnsi"/>
                <w:sz w:val="22"/>
                <w:szCs w:val="22"/>
                <w:lang w:eastAsia="en-US"/>
              </w:rPr>
              <w:t>Коэффициент нагрузки тренера-преподавателя за подготовку одного занимающегося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EA" w:rsidRPr="00926786" w:rsidRDefault="007A31EA" w:rsidP="007A31E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26786">
              <w:rPr>
                <w:rFonts w:eastAsiaTheme="minorHAnsi"/>
                <w:sz w:val="22"/>
                <w:szCs w:val="22"/>
                <w:lang w:eastAsia="en-US"/>
              </w:rPr>
              <w:t>Максимальный объем учебно-тренировочной работы (академических часов в неделю)</w:t>
            </w:r>
          </w:p>
        </w:tc>
      </w:tr>
    </w:tbl>
    <w:p w:rsidR="00B90EBF" w:rsidRPr="00CD5A9C" w:rsidRDefault="00B90EBF" w:rsidP="00942A47">
      <w:pPr>
        <w:pStyle w:val="ConsPlusTitle"/>
        <w:widowControl/>
        <w:rPr>
          <w:b w:val="0"/>
        </w:rPr>
      </w:pPr>
    </w:p>
    <w:sectPr w:rsidR="00B90EBF" w:rsidRPr="00CD5A9C" w:rsidSect="0036234F">
      <w:pgSz w:w="11905" w:h="16838" w:code="9"/>
      <w:pgMar w:top="709" w:right="850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21EED"/>
    <w:multiLevelType w:val="hybridMultilevel"/>
    <w:tmpl w:val="E44E2AE6"/>
    <w:lvl w:ilvl="0" w:tplc="534CDDDC">
      <w:start w:val="1"/>
      <w:numFmt w:val="decimal"/>
      <w:lvlText w:val="%1."/>
      <w:lvlJc w:val="left"/>
      <w:pPr>
        <w:ind w:left="5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64F007E3"/>
    <w:multiLevelType w:val="hybridMultilevel"/>
    <w:tmpl w:val="6A26C210"/>
    <w:lvl w:ilvl="0" w:tplc="9C1C6B1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1828"/>
    <w:rsid w:val="0000002D"/>
    <w:rsid w:val="000019EE"/>
    <w:rsid w:val="00002B55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77A53"/>
    <w:rsid w:val="0008192A"/>
    <w:rsid w:val="000820F1"/>
    <w:rsid w:val="00082174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49F"/>
    <w:rsid w:val="000E57B1"/>
    <w:rsid w:val="000E5D70"/>
    <w:rsid w:val="000E6373"/>
    <w:rsid w:val="000E65C4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1BFE"/>
    <w:rsid w:val="001131C1"/>
    <w:rsid w:val="001140B7"/>
    <w:rsid w:val="001142AC"/>
    <w:rsid w:val="001154E3"/>
    <w:rsid w:val="00116354"/>
    <w:rsid w:val="001164D6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404CC"/>
    <w:rsid w:val="00140A26"/>
    <w:rsid w:val="00142062"/>
    <w:rsid w:val="00142157"/>
    <w:rsid w:val="00142288"/>
    <w:rsid w:val="001424C7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4CF6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274C"/>
    <w:rsid w:val="001B2A6F"/>
    <w:rsid w:val="001B38B7"/>
    <w:rsid w:val="001B39E3"/>
    <w:rsid w:val="001B3CD7"/>
    <w:rsid w:val="001B4442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CC7"/>
    <w:rsid w:val="00211A6E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DB"/>
    <w:rsid w:val="002224EB"/>
    <w:rsid w:val="00223368"/>
    <w:rsid w:val="002237C7"/>
    <w:rsid w:val="00224482"/>
    <w:rsid w:val="00224507"/>
    <w:rsid w:val="00224A78"/>
    <w:rsid w:val="00224D11"/>
    <w:rsid w:val="00226E83"/>
    <w:rsid w:val="002275BD"/>
    <w:rsid w:val="00227771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195"/>
    <w:rsid w:val="00273EDA"/>
    <w:rsid w:val="00273FD1"/>
    <w:rsid w:val="002740F9"/>
    <w:rsid w:val="00274878"/>
    <w:rsid w:val="00274C17"/>
    <w:rsid w:val="002764C5"/>
    <w:rsid w:val="002765EB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262A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254"/>
    <w:rsid w:val="002C23F5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55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20FA"/>
    <w:rsid w:val="0036234F"/>
    <w:rsid w:val="00363160"/>
    <w:rsid w:val="003635B9"/>
    <w:rsid w:val="0036496C"/>
    <w:rsid w:val="003656FE"/>
    <w:rsid w:val="00366A56"/>
    <w:rsid w:val="00370892"/>
    <w:rsid w:val="00370DD4"/>
    <w:rsid w:val="003711D0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8D5"/>
    <w:rsid w:val="00391F6E"/>
    <w:rsid w:val="003924DC"/>
    <w:rsid w:val="0039279F"/>
    <w:rsid w:val="00392F0F"/>
    <w:rsid w:val="0039407A"/>
    <w:rsid w:val="003942AE"/>
    <w:rsid w:val="00394B5A"/>
    <w:rsid w:val="00395778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949"/>
    <w:rsid w:val="003D0FA7"/>
    <w:rsid w:val="003D2A23"/>
    <w:rsid w:val="003D3E3C"/>
    <w:rsid w:val="003D40C1"/>
    <w:rsid w:val="003D4ADF"/>
    <w:rsid w:val="003D5CB2"/>
    <w:rsid w:val="003D7A7F"/>
    <w:rsid w:val="003D7C23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0C73"/>
    <w:rsid w:val="00431B08"/>
    <w:rsid w:val="00432324"/>
    <w:rsid w:val="004324A7"/>
    <w:rsid w:val="00432A17"/>
    <w:rsid w:val="004331BC"/>
    <w:rsid w:val="004332A7"/>
    <w:rsid w:val="00433C6D"/>
    <w:rsid w:val="004340FB"/>
    <w:rsid w:val="00434E09"/>
    <w:rsid w:val="00434ECD"/>
    <w:rsid w:val="00434FCF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332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271E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07359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5A49"/>
    <w:rsid w:val="0056655F"/>
    <w:rsid w:val="00567592"/>
    <w:rsid w:val="0057052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0CF1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0BEB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34D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3E49"/>
    <w:rsid w:val="00655353"/>
    <w:rsid w:val="00655BD1"/>
    <w:rsid w:val="00656A5E"/>
    <w:rsid w:val="00656ADE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641"/>
    <w:rsid w:val="00684A28"/>
    <w:rsid w:val="00684AF5"/>
    <w:rsid w:val="00684D46"/>
    <w:rsid w:val="006850E9"/>
    <w:rsid w:val="006861C1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3766"/>
    <w:rsid w:val="006953E4"/>
    <w:rsid w:val="00695CF1"/>
    <w:rsid w:val="00696209"/>
    <w:rsid w:val="006962EC"/>
    <w:rsid w:val="0069670C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2913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1828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1EA"/>
    <w:rsid w:val="007A3AEF"/>
    <w:rsid w:val="007A41B5"/>
    <w:rsid w:val="007A4E66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20DC"/>
    <w:rsid w:val="007D342D"/>
    <w:rsid w:val="007D3E83"/>
    <w:rsid w:val="007D40F1"/>
    <w:rsid w:val="007D4ED8"/>
    <w:rsid w:val="007D50BA"/>
    <w:rsid w:val="007D5630"/>
    <w:rsid w:val="007D5ABB"/>
    <w:rsid w:val="007D7CF9"/>
    <w:rsid w:val="007E0BE2"/>
    <w:rsid w:val="007E0E85"/>
    <w:rsid w:val="007E1C66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3F06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134B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5F9"/>
    <w:rsid w:val="00866C0C"/>
    <w:rsid w:val="0086745E"/>
    <w:rsid w:val="00867A3F"/>
    <w:rsid w:val="00870209"/>
    <w:rsid w:val="0087133B"/>
    <w:rsid w:val="0087725E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7C3E"/>
    <w:rsid w:val="008A03C9"/>
    <w:rsid w:val="008A0D40"/>
    <w:rsid w:val="008A2E1C"/>
    <w:rsid w:val="008A3A29"/>
    <w:rsid w:val="008A4101"/>
    <w:rsid w:val="008A435C"/>
    <w:rsid w:val="008A4A7F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1AF1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10648"/>
    <w:rsid w:val="00914642"/>
    <w:rsid w:val="00914E2B"/>
    <w:rsid w:val="009151EE"/>
    <w:rsid w:val="009157FF"/>
    <w:rsid w:val="00915FDF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2A47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36E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5E84"/>
    <w:rsid w:val="00986F28"/>
    <w:rsid w:val="009870C5"/>
    <w:rsid w:val="009872F4"/>
    <w:rsid w:val="009922E8"/>
    <w:rsid w:val="00992FE6"/>
    <w:rsid w:val="0099370D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9F751F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3357"/>
    <w:rsid w:val="00A5348C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1016"/>
    <w:rsid w:val="00A8177F"/>
    <w:rsid w:val="00A82E50"/>
    <w:rsid w:val="00A83773"/>
    <w:rsid w:val="00A83AEE"/>
    <w:rsid w:val="00A83D72"/>
    <w:rsid w:val="00A86595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D5"/>
    <w:rsid w:val="00B022D8"/>
    <w:rsid w:val="00B04432"/>
    <w:rsid w:val="00B044AC"/>
    <w:rsid w:val="00B0526A"/>
    <w:rsid w:val="00B058DD"/>
    <w:rsid w:val="00B05AA9"/>
    <w:rsid w:val="00B06DC9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9BB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279C"/>
    <w:rsid w:val="00B5337F"/>
    <w:rsid w:val="00B53BDF"/>
    <w:rsid w:val="00B54190"/>
    <w:rsid w:val="00B5489C"/>
    <w:rsid w:val="00B5531C"/>
    <w:rsid w:val="00B55678"/>
    <w:rsid w:val="00B55811"/>
    <w:rsid w:val="00B5685E"/>
    <w:rsid w:val="00B6174C"/>
    <w:rsid w:val="00B63EB2"/>
    <w:rsid w:val="00B65530"/>
    <w:rsid w:val="00B65722"/>
    <w:rsid w:val="00B6726A"/>
    <w:rsid w:val="00B71AC1"/>
    <w:rsid w:val="00B725A7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0EBF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615"/>
    <w:rsid w:val="00BD4FB9"/>
    <w:rsid w:val="00BD586B"/>
    <w:rsid w:val="00BD5AE1"/>
    <w:rsid w:val="00BD6515"/>
    <w:rsid w:val="00BD674D"/>
    <w:rsid w:val="00BD7BEA"/>
    <w:rsid w:val="00BD7FB7"/>
    <w:rsid w:val="00BE0069"/>
    <w:rsid w:val="00BE01FC"/>
    <w:rsid w:val="00BE0B16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424E"/>
    <w:rsid w:val="00C042AD"/>
    <w:rsid w:val="00C04C32"/>
    <w:rsid w:val="00C06949"/>
    <w:rsid w:val="00C072C9"/>
    <w:rsid w:val="00C10987"/>
    <w:rsid w:val="00C121AE"/>
    <w:rsid w:val="00C1227A"/>
    <w:rsid w:val="00C14A76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950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745B"/>
    <w:rsid w:val="00C87627"/>
    <w:rsid w:val="00C91080"/>
    <w:rsid w:val="00C91914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3FCA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5A9C"/>
    <w:rsid w:val="00CD657E"/>
    <w:rsid w:val="00CD6F77"/>
    <w:rsid w:val="00CD7408"/>
    <w:rsid w:val="00CE0060"/>
    <w:rsid w:val="00CE1FA0"/>
    <w:rsid w:val="00CE3495"/>
    <w:rsid w:val="00CF098F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7EB"/>
    <w:rsid w:val="00D5678A"/>
    <w:rsid w:val="00D600B3"/>
    <w:rsid w:val="00D60665"/>
    <w:rsid w:val="00D6103F"/>
    <w:rsid w:val="00D633B2"/>
    <w:rsid w:val="00D635F5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567A"/>
    <w:rsid w:val="00D76CD4"/>
    <w:rsid w:val="00D806F8"/>
    <w:rsid w:val="00D80B95"/>
    <w:rsid w:val="00D8220B"/>
    <w:rsid w:val="00D83357"/>
    <w:rsid w:val="00D859C9"/>
    <w:rsid w:val="00D85FE0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5467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773D"/>
    <w:rsid w:val="00E20467"/>
    <w:rsid w:val="00E24D18"/>
    <w:rsid w:val="00E24DC7"/>
    <w:rsid w:val="00E2559D"/>
    <w:rsid w:val="00E26B38"/>
    <w:rsid w:val="00E27B97"/>
    <w:rsid w:val="00E27FDF"/>
    <w:rsid w:val="00E3126F"/>
    <w:rsid w:val="00E32A2D"/>
    <w:rsid w:val="00E32A79"/>
    <w:rsid w:val="00E37C54"/>
    <w:rsid w:val="00E41318"/>
    <w:rsid w:val="00E413CB"/>
    <w:rsid w:val="00E417FA"/>
    <w:rsid w:val="00E42089"/>
    <w:rsid w:val="00E42837"/>
    <w:rsid w:val="00E42A68"/>
    <w:rsid w:val="00E42D07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3E2C"/>
    <w:rsid w:val="00E64190"/>
    <w:rsid w:val="00E661A6"/>
    <w:rsid w:val="00E6647B"/>
    <w:rsid w:val="00E667EB"/>
    <w:rsid w:val="00E670E1"/>
    <w:rsid w:val="00E676C1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9150B"/>
    <w:rsid w:val="00E942E7"/>
    <w:rsid w:val="00E94408"/>
    <w:rsid w:val="00E96563"/>
    <w:rsid w:val="00E968F3"/>
    <w:rsid w:val="00E96E24"/>
    <w:rsid w:val="00E972B1"/>
    <w:rsid w:val="00EA02B5"/>
    <w:rsid w:val="00EA053C"/>
    <w:rsid w:val="00EA11F4"/>
    <w:rsid w:val="00EA1FD9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4012"/>
    <w:rsid w:val="00F56B4B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56B2"/>
    <w:rsid w:val="00FB57D1"/>
    <w:rsid w:val="00FB58A9"/>
    <w:rsid w:val="00FB658B"/>
    <w:rsid w:val="00FC1A67"/>
    <w:rsid w:val="00FC231B"/>
    <w:rsid w:val="00FC3188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202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6253"/>
    <w:rsid w:val="00FF653F"/>
    <w:rsid w:val="00FF6A0C"/>
    <w:rsid w:val="00FF6E0D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uiPriority w:val="1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BE01FC"/>
    <w:pPr>
      <w:jc w:val="both"/>
    </w:pPr>
    <w:rPr>
      <w:rFonts w:ascii="Arial" w:hAnsi="Arial" w:cs="Arial"/>
    </w:rPr>
  </w:style>
  <w:style w:type="character" w:customStyle="1" w:styleId="20">
    <w:name w:val="Основной текст 2 Знак"/>
    <w:basedOn w:val="a0"/>
    <w:link w:val="2"/>
    <w:semiHidden/>
    <w:rsid w:val="00BE01FC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620FA"/>
    <w:pPr>
      <w:ind w:left="720"/>
      <w:contextualSpacing/>
    </w:pPr>
  </w:style>
  <w:style w:type="character" w:customStyle="1" w:styleId="a9">
    <w:name w:val="Основной текст_"/>
    <w:link w:val="16"/>
    <w:rsid w:val="003620FA"/>
    <w:rPr>
      <w:sz w:val="27"/>
      <w:szCs w:val="27"/>
      <w:shd w:val="clear" w:color="auto" w:fill="FFFFFF"/>
    </w:rPr>
  </w:style>
  <w:style w:type="paragraph" w:customStyle="1" w:styleId="16">
    <w:name w:val="Основной текст16"/>
    <w:basedOn w:val="a"/>
    <w:link w:val="a9"/>
    <w:rsid w:val="003620FA"/>
    <w:pPr>
      <w:shd w:val="clear" w:color="auto" w:fill="FFFFFF"/>
      <w:spacing w:after="600" w:line="317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a">
    <w:name w:val="Hyperlink"/>
    <w:semiHidden/>
    <w:unhideWhenUsed/>
    <w:rsid w:val="008665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7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gromov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37D7C767FBF3DB85E4E9654BFB5AEEA23C31FFDBCF596E075E3FAA889D9E9609997E74858E85709V4F6N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37D7C767FBF3DB85E4E9654BFB5AEEA23C31FFDBCF596E075E3FAA889D9E9609997E74858E8520DV4F7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37D7C767FBF3DB85E4E9654BFB5AEEA23C31FFDBCF596E075E3FAA889D9E9609997E74858E8520DV4F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EE788-DC86-4489-B96D-FED75C6AA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2845</TotalTime>
  <Pages>5</Pages>
  <Words>1599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Пользователь</cp:lastModifiedBy>
  <cp:revision>11</cp:revision>
  <cp:lastPrinted>2019-01-31T13:46:00Z</cp:lastPrinted>
  <dcterms:created xsi:type="dcterms:W3CDTF">2017-01-26T12:47:00Z</dcterms:created>
  <dcterms:modified xsi:type="dcterms:W3CDTF">2019-01-31T14:05:00Z</dcterms:modified>
</cp:coreProperties>
</file>