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E0" w:rsidRPr="00644D24" w:rsidRDefault="007604E0" w:rsidP="00A46F6E">
      <w:pPr>
        <w:jc w:val="center"/>
        <w:rPr>
          <w:sz w:val="24"/>
          <w:szCs w:val="24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5D71EAB3" wp14:editId="7645D05B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7604E0" w:rsidRPr="00644D24" w:rsidRDefault="007604E0" w:rsidP="007604E0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 w:rsidRPr="00644D24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r w:rsidRPr="00644D24">
        <w:rPr>
          <w:rFonts w:eastAsiaTheme="minorEastAsia"/>
          <w:b/>
          <w:bCs/>
          <w:sz w:val="24"/>
          <w:szCs w:val="24"/>
          <w:lang w:val="en-US" w:eastAsia="ru-RU"/>
        </w:rPr>
        <w:t>E</w:t>
      </w:r>
    </w:p>
    <w:p w:rsidR="007604E0" w:rsidRPr="00644D24" w:rsidRDefault="007604E0" w:rsidP="007604E0">
      <w:pPr>
        <w:tabs>
          <w:tab w:val="left" w:pos="3969"/>
        </w:tabs>
        <w:jc w:val="both"/>
        <w:rPr>
          <w:sz w:val="24"/>
          <w:szCs w:val="24"/>
        </w:rPr>
      </w:pPr>
    </w:p>
    <w:p w:rsidR="007604E0" w:rsidRPr="00644D24" w:rsidRDefault="00644D24" w:rsidP="007604E0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---------</w:t>
      </w:r>
      <w:r w:rsidR="00FA6ACF" w:rsidRPr="00644D24">
        <w:rPr>
          <w:b/>
          <w:sz w:val="24"/>
          <w:szCs w:val="24"/>
        </w:rPr>
        <w:t xml:space="preserve"> 2022 </w:t>
      </w:r>
      <w:r w:rsidR="007604E0" w:rsidRPr="00644D24">
        <w:rPr>
          <w:b/>
          <w:sz w:val="24"/>
          <w:szCs w:val="24"/>
        </w:rPr>
        <w:t xml:space="preserve">года       </w:t>
      </w:r>
      <w:r w:rsidR="00FA6ACF" w:rsidRPr="00644D2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№ ----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604E0" w:rsidRPr="00644D24" w:rsidTr="002C4FE9">
        <w:trPr>
          <w:trHeight w:val="1703"/>
        </w:trPr>
        <w:tc>
          <w:tcPr>
            <w:tcW w:w="5245" w:type="dxa"/>
            <w:shd w:val="clear" w:color="auto" w:fill="auto"/>
          </w:tcPr>
          <w:p w:rsidR="007604E0" w:rsidRPr="00644D24" w:rsidRDefault="00BD783A" w:rsidP="007604E0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«О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б общих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83A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(рамочных) требованиях к внешнему виду и оформлению ярмарок на территории </w:t>
            </w:r>
            <w:r w:rsid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11489" w:rsidRPr="00C11489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8417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Громовское сельское поселение Приозерский муниципальный район Ленинградской области»</w:t>
            </w: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7604E0" w:rsidRPr="00644D24" w:rsidRDefault="007604E0" w:rsidP="007604E0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3E" w:rsidRPr="00644D24" w:rsidRDefault="00C11489" w:rsidP="00F2793E">
      <w:pPr>
        <w:ind w:firstLine="567"/>
        <w:jc w:val="both"/>
        <w:rPr>
          <w:color w:val="000000"/>
          <w:sz w:val="24"/>
          <w:szCs w:val="24"/>
        </w:rPr>
      </w:pPr>
      <w:r w:rsidRPr="00C11489">
        <w:rPr>
          <w:sz w:val="24"/>
          <w:szCs w:val="24"/>
        </w:rPr>
        <w:t xml:space="preserve"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с  разработанными и утвержденными  комитетом    методическими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Громовское сельское поселение Приозерский муниципальный район Ленинградской области» </w:t>
      </w:r>
      <w:r w:rsidR="00F2793E" w:rsidRPr="00644D24">
        <w:rPr>
          <w:b/>
          <w:sz w:val="24"/>
          <w:szCs w:val="24"/>
        </w:rPr>
        <w:t>ПОСТАНОВЛЯЕТ</w:t>
      </w:r>
      <w:r w:rsidR="00F2793E" w:rsidRPr="00644D24">
        <w:rPr>
          <w:color w:val="000000"/>
          <w:sz w:val="24"/>
          <w:szCs w:val="24"/>
        </w:rPr>
        <w:t xml:space="preserve">: </w:t>
      </w:r>
    </w:p>
    <w:p w:rsidR="007604E0" w:rsidRPr="00644D24" w:rsidRDefault="007604E0" w:rsidP="007604E0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1. Утвердить </w:t>
      </w:r>
      <w:r w:rsidR="00C11489">
        <w:rPr>
          <w:rFonts w:eastAsiaTheme="minorEastAsia"/>
          <w:color w:val="000000"/>
          <w:sz w:val="24"/>
          <w:szCs w:val="24"/>
          <w:lang w:eastAsia="ru-RU"/>
        </w:rPr>
        <w:t>требования</w:t>
      </w:r>
      <w:r w:rsidR="00984172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984172" w:rsidRPr="00984172">
        <w:rPr>
          <w:rFonts w:eastAsiaTheme="minorEastAsia"/>
          <w:color w:val="000000"/>
          <w:sz w:val="24"/>
          <w:szCs w:val="24"/>
          <w:lang w:eastAsia="ru-RU"/>
        </w:rPr>
        <w:t xml:space="preserve">к внешнему виду и оформлению ярмарок на территории МО Громовское сельское поселение Приозерский муниципальный район Ленинградской области </w:t>
      </w:r>
      <w:r w:rsidRPr="00644D24">
        <w:rPr>
          <w:rFonts w:eastAsiaTheme="minorEastAsia"/>
          <w:color w:val="000000"/>
          <w:sz w:val="24"/>
          <w:szCs w:val="24"/>
          <w:lang w:eastAsia="ru-RU"/>
        </w:rPr>
        <w:t>(Приложение).</w:t>
      </w:r>
    </w:p>
    <w:p w:rsidR="007604E0" w:rsidRPr="00644D24" w:rsidRDefault="007604E0" w:rsidP="007604E0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://</w:t>
      </w:r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proofErr w:type="spellEnd"/>
      <w:r w:rsidRPr="00644D24">
        <w:rPr>
          <w:rFonts w:eastAsiaTheme="minorEastAsia"/>
          <w:sz w:val="24"/>
          <w:szCs w:val="24"/>
          <w:u w:val="single"/>
          <w:lang w:eastAsia="ru-RU"/>
        </w:rPr>
        <w:t>.</w:t>
      </w:r>
      <w:proofErr w:type="spellStart"/>
      <w:r w:rsidRPr="00644D24">
        <w:rPr>
          <w:rFonts w:eastAsiaTheme="minorEastAsia"/>
          <w:sz w:val="24"/>
          <w:szCs w:val="24"/>
          <w:u w:val="single"/>
          <w:lang w:val="en-US" w:eastAsia="ru-RU"/>
        </w:rPr>
        <w:t>ru</w:t>
      </w:r>
      <w:proofErr w:type="spellEnd"/>
      <w:r w:rsidRPr="00644D24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604E0" w:rsidRPr="00644D24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644D24">
        <w:rPr>
          <w:rFonts w:eastAsiaTheme="minorEastAsia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644D24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7604E0" w:rsidRDefault="007604E0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Pr="00644D24" w:rsidRDefault="00C11489" w:rsidP="007604E0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F2793E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Глава</w:t>
      </w:r>
      <w:r w:rsidR="007604E0" w:rsidRPr="00644D24">
        <w:rPr>
          <w:rFonts w:eastAsiaTheme="minorEastAsia"/>
          <w:color w:val="000000"/>
          <w:sz w:val="24"/>
          <w:szCs w:val="24"/>
          <w:lang w:eastAsia="ru-RU"/>
        </w:rPr>
        <w:t xml:space="preserve"> администрации                                                  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               А.П. Кутузов</w:t>
      </w: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BD783A" w:rsidRDefault="00BD783A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Pr="00644D24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C11489" w:rsidRDefault="007604E0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  <w:r w:rsidRPr="00BD783A">
        <w:rPr>
          <w:rFonts w:eastAsiaTheme="minorEastAsia"/>
          <w:i/>
          <w:color w:val="000000"/>
          <w:sz w:val="18"/>
          <w:szCs w:val="18"/>
          <w:lang w:eastAsia="ru-RU"/>
        </w:rPr>
        <w:t>Ис</w:t>
      </w:r>
      <w:r w:rsidR="00BD783A">
        <w:rPr>
          <w:rFonts w:eastAsiaTheme="minorEastAsia"/>
          <w:i/>
          <w:color w:val="000000"/>
          <w:sz w:val="18"/>
          <w:szCs w:val="18"/>
          <w:lang w:eastAsia="ru-RU"/>
        </w:rPr>
        <w:t xml:space="preserve">п. </w:t>
      </w:r>
      <w:proofErr w:type="spellStart"/>
      <w:r w:rsidR="00BD783A">
        <w:rPr>
          <w:rFonts w:eastAsiaTheme="minorEastAsia"/>
          <w:i/>
          <w:color w:val="000000"/>
          <w:sz w:val="18"/>
          <w:szCs w:val="18"/>
          <w:lang w:eastAsia="ru-RU"/>
        </w:rPr>
        <w:t>Карпикова</w:t>
      </w:r>
      <w:proofErr w:type="spellEnd"/>
      <w:r w:rsidR="00BD783A">
        <w:rPr>
          <w:rFonts w:eastAsiaTheme="minorEastAsia"/>
          <w:i/>
          <w:color w:val="000000"/>
          <w:sz w:val="18"/>
          <w:szCs w:val="18"/>
          <w:lang w:eastAsia="ru-RU"/>
        </w:rPr>
        <w:t xml:space="preserve"> З.Р. тел.: </w:t>
      </w:r>
      <w:r w:rsidRPr="00BD783A">
        <w:rPr>
          <w:rFonts w:eastAsiaTheme="minorEastAsia"/>
          <w:i/>
          <w:color w:val="000000"/>
          <w:sz w:val="18"/>
          <w:szCs w:val="18"/>
          <w:lang w:eastAsia="ru-RU"/>
        </w:rPr>
        <w:t>99-471</w:t>
      </w:r>
    </w:p>
    <w:p w:rsidR="00C11489" w:rsidRDefault="00C11489" w:rsidP="00F2793E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i/>
          <w:color w:val="000000"/>
          <w:sz w:val="18"/>
          <w:szCs w:val="18"/>
          <w:lang w:eastAsia="ru-RU"/>
        </w:rPr>
      </w:pPr>
    </w:p>
    <w:p w:rsidR="00C11489" w:rsidRPr="00C11489" w:rsidRDefault="00C11489" w:rsidP="00C11489">
      <w:pPr>
        <w:ind w:left="426"/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 xml:space="preserve">Приложение 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>к постановлению администрации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 xml:space="preserve">МО </w:t>
      </w:r>
      <w:proofErr w:type="spellStart"/>
      <w:r w:rsidRPr="00C11489">
        <w:rPr>
          <w:bCs/>
          <w:sz w:val="22"/>
          <w:szCs w:val="22"/>
          <w:lang w:eastAsia="ru-RU"/>
        </w:rPr>
        <w:t>Кузнечнинское</w:t>
      </w:r>
      <w:proofErr w:type="spellEnd"/>
      <w:r w:rsidRPr="00C11489">
        <w:rPr>
          <w:bCs/>
          <w:sz w:val="22"/>
          <w:szCs w:val="22"/>
          <w:lang w:eastAsia="ru-RU"/>
        </w:rPr>
        <w:t xml:space="preserve"> городское поселение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>МО Приозерский муниципальный район</w:t>
      </w:r>
    </w:p>
    <w:p w:rsidR="00C11489" w:rsidRPr="00C11489" w:rsidRDefault="00C11489" w:rsidP="00C11489">
      <w:pPr>
        <w:jc w:val="right"/>
        <w:rPr>
          <w:bCs/>
          <w:sz w:val="22"/>
          <w:szCs w:val="22"/>
          <w:lang w:eastAsia="ru-RU"/>
        </w:rPr>
      </w:pPr>
      <w:r w:rsidRPr="00C11489">
        <w:rPr>
          <w:bCs/>
          <w:sz w:val="22"/>
          <w:szCs w:val="22"/>
          <w:lang w:eastAsia="ru-RU"/>
        </w:rPr>
        <w:t>Ленинградской области</w:t>
      </w:r>
    </w:p>
    <w:p w:rsidR="00C11489" w:rsidRPr="00C11489" w:rsidRDefault="00C11489" w:rsidP="00C11489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18"/>
          <w:szCs w:val="18"/>
          <w:lang w:eastAsia="ru-RU"/>
        </w:rPr>
      </w:pP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 w:rsidRPr="00C11489">
        <w:rPr>
          <w:bCs/>
          <w:sz w:val="22"/>
          <w:szCs w:val="22"/>
          <w:lang w:eastAsia="ru-RU"/>
        </w:rPr>
        <w:tab/>
      </w:r>
      <w:r>
        <w:rPr>
          <w:bCs/>
          <w:sz w:val="22"/>
          <w:szCs w:val="22"/>
          <w:lang w:eastAsia="ru-RU"/>
        </w:rPr>
        <w:t xml:space="preserve">            </w:t>
      </w:r>
      <w:r w:rsidRPr="00C11489">
        <w:rPr>
          <w:bCs/>
          <w:sz w:val="22"/>
          <w:szCs w:val="22"/>
          <w:lang w:eastAsia="ru-RU"/>
        </w:rPr>
        <w:t xml:space="preserve">от </w:t>
      </w:r>
      <w:r>
        <w:rPr>
          <w:bCs/>
          <w:sz w:val="22"/>
          <w:szCs w:val="22"/>
          <w:lang w:eastAsia="ru-RU"/>
        </w:rPr>
        <w:t>--------2022</w:t>
      </w:r>
      <w:r w:rsidRPr="00C11489">
        <w:rPr>
          <w:bCs/>
          <w:sz w:val="22"/>
          <w:szCs w:val="22"/>
          <w:lang w:eastAsia="ru-RU"/>
        </w:rPr>
        <w:t>года №</w:t>
      </w:r>
      <w:r>
        <w:rPr>
          <w:bCs/>
          <w:sz w:val="24"/>
          <w:szCs w:val="24"/>
          <w:lang w:eastAsia="ru-RU"/>
        </w:rPr>
        <w:t xml:space="preserve"> ---</w:t>
      </w:r>
    </w:p>
    <w:p w:rsidR="007604E0" w:rsidRPr="00C11489" w:rsidRDefault="007604E0" w:rsidP="00644D24">
      <w:pPr>
        <w:widowControl w:val="0"/>
        <w:suppressAutoHyphens w:val="0"/>
        <w:autoSpaceDE w:val="0"/>
        <w:jc w:val="both"/>
        <w:rPr>
          <w:rFonts w:eastAsiaTheme="minorEastAsia"/>
          <w:color w:val="000000"/>
          <w:sz w:val="22"/>
          <w:szCs w:val="22"/>
          <w:lang w:eastAsia="ru-RU"/>
        </w:rPr>
      </w:pPr>
    </w:p>
    <w:p w:rsidR="00644D24" w:rsidRDefault="00644D24" w:rsidP="00A46F6E">
      <w:pPr>
        <w:jc w:val="center"/>
        <w:rPr>
          <w:sz w:val="24"/>
          <w:szCs w:val="24"/>
        </w:rPr>
      </w:pPr>
    </w:p>
    <w:p w:rsidR="00644D24" w:rsidRPr="00644D24" w:rsidRDefault="00977829" w:rsidP="0064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(рамочные) требования</w:t>
      </w:r>
      <w:r w:rsidR="00644D24">
        <w:rPr>
          <w:b/>
          <w:sz w:val="24"/>
          <w:szCs w:val="24"/>
        </w:rPr>
        <w:t xml:space="preserve"> </w:t>
      </w:r>
      <w:r w:rsidR="00644D24" w:rsidRPr="00644D24">
        <w:rPr>
          <w:b/>
          <w:sz w:val="24"/>
          <w:szCs w:val="24"/>
        </w:rPr>
        <w:t>к внешнему виду и оформлению ярмарок</w:t>
      </w:r>
      <w:r w:rsidR="00644D24" w:rsidRPr="00644D24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644D24" w:rsidRPr="00644D24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977829">
        <w:rPr>
          <w:b/>
          <w:sz w:val="24"/>
          <w:szCs w:val="24"/>
        </w:rPr>
        <w:t>Громовское сельское поселение Приозерский муниципальный район Ленинградской области</w:t>
      </w:r>
    </w:p>
    <w:p w:rsidR="00644D24" w:rsidRPr="00644D24" w:rsidRDefault="00644D24" w:rsidP="00644D24">
      <w:pPr>
        <w:pStyle w:val="ab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b"/>
        <w:spacing w:before="9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1"/>
          <w:numId w:val="6"/>
        </w:numPr>
        <w:tabs>
          <w:tab w:val="left" w:pos="4362"/>
        </w:tabs>
        <w:spacing w:before="1"/>
        <w:ind w:left="4536" w:right="0" w:hanging="708"/>
        <w:jc w:val="both"/>
        <w:rPr>
          <w:b/>
          <w:sz w:val="24"/>
          <w:szCs w:val="24"/>
        </w:rPr>
      </w:pPr>
      <w:r w:rsidRPr="00644D24">
        <w:rPr>
          <w:b/>
          <w:sz w:val="24"/>
          <w:szCs w:val="24"/>
        </w:rPr>
        <w:t>Общие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положения</w:t>
      </w:r>
    </w:p>
    <w:p w:rsidR="00644D24" w:rsidRPr="00644D24" w:rsidRDefault="00644D24" w:rsidP="00644D24">
      <w:pPr>
        <w:pStyle w:val="ab"/>
        <w:spacing w:before="7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b"/>
        <w:spacing w:before="1"/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Настоящие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Положение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разработано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исполнение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требований Порядка организации ярмарок и продажи товаров на территории 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утвержденного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постановлением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Правительства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4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44"/>
          <w:sz w:val="24"/>
          <w:szCs w:val="24"/>
        </w:rPr>
        <w:t xml:space="preserve"> </w:t>
      </w:r>
      <w:r w:rsidRPr="00644D24">
        <w:rPr>
          <w:sz w:val="24"/>
          <w:szCs w:val="24"/>
        </w:rPr>
        <w:t>29.05.2007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№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120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«Об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организации</w:t>
      </w:r>
      <w:r w:rsidRPr="00644D24">
        <w:rPr>
          <w:spacing w:val="47"/>
          <w:sz w:val="24"/>
          <w:szCs w:val="24"/>
        </w:rPr>
        <w:t xml:space="preserve"> </w:t>
      </w:r>
      <w:r w:rsidRPr="00644D24">
        <w:rPr>
          <w:sz w:val="24"/>
          <w:szCs w:val="24"/>
        </w:rPr>
        <w:t>розничных</w:t>
      </w:r>
      <w:r w:rsidRPr="00644D24">
        <w:rPr>
          <w:spacing w:val="45"/>
          <w:sz w:val="24"/>
          <w:szCs w:val="24"/>
        </w:rPr>
        <w:t xml:space="preserve"> </w:t>
      </w:r>
      <w:r w:rsidRPr="00644D24">
        <w:rPr>
          <w:sz w:val="24"/>
          <w:szCs w:val="24"/>
        </w:rPr>
        <w:t>рынков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области»,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закона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02.07.2003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№ 47-оз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«Об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административных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правонарушениях»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и 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целях:</w:t>
      </w:r>
    </w:p>
    <w:p w:rsidR="00644D24" w:rsidRPr="00644D24" w:rsidRDefault="00644D24" w:rsidP="00644D24">
      <w:pPr>
        <w:pStyle w:val="ab"/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формирования       унифицированного       подхода       к       внешнему       виду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   ярмарок, проводимых   на   территории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   области,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числе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части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пользования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ярмарках,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информационно-рекламного оформления, в том числе обеспечения сопутствующих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мероприятий;</w:t>
      </w:r>
    </w:p>
    <w:p w:rsidR="00644D24" w:rsidRPr="00644D24" w:rsidRDefault="00644D24" w:rsidP="00644D24">
      <w:pPr>
        <w:pStyle w:val="ab"/>
        <w:ind w:right="266" w:firstLine="708"/>
        <w:rPr>
          <w:sz w:val="24"/>
          <w:szCs w:val="24"/>
        </w:rPr>
      </w:pPr>
      <w:r w:rsidRPr="00644D24">
        <w:rPr>
          <w:sz w:val="24"/>
          <w:szCs w:val="24"/>
        </w:rPr>
        <w:t>повышения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престижа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популярности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ярмарочных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мероприятий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у жителей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гостей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МО Громовское сельское поселение Приозерский муниципальный район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 области;</w:t>
      </w:r>
    </w:p>
    <w:p w:rsidR="00644D24" w:rsidRPr="00644D24" w:rsidRDefault="00644D24" w:rsidP="00644D24">
      <w:pPr>
        <w:pStyle w:val="ab"/>
        <w:ind w:right="263" w:firstLine="708"/>
        <w:rPr>
          <w:sz w:val="24"/>
          <w:szCs w:val="24"/>
        </w:rPr>
      </w:pPr>
      <w:r w:rsidRPr="00644D24">
        <w:rPr>
          <w:sz w:val="24"/>
          <w:szCs w:val="24"/>
        </w:rPr>
        <w:t>обеспечения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комплексного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(концептуального)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подхода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организации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ярмарочной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торговли в МО Громовское сельское поселение Приозерский муниципальный район  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области;</w:t>
      </w:r>
    </w:p>
    <w:p w:rsidR="00644D24" w:rsidRPr="00644D24" w:rsidRDefault="00644D24" w:rsidP="00644D24">
      <w:pPr>
        <w:pStyle w:val="ab"/>
        <w:ind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формирование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общих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принципов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благоустройства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ярмарочных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площадок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3"/>
          <w:sz w:val="24"/>
          <w:szCs w:val="24"/>
        </w:rPr>
        <w:t xml:space="preserve"> МО Громовское сельское поселение Приозерский муниципальный район </w:t>
      </w:r>
      <w:r w:rsidRPr="00644D24">
        <w:rPr>
          <w:sz w:val="24"/>
          <w:szCs w:val="24"/>
        </w:rPr>
        <w:t>Ленинградской области.</w:t>
      </w:r>
    </w:p>
    <w:p w:rsidR="00644D24" w:rsidRPr="00644D24" w:rsidRDefault="00644D24" w:rsidP="00644D24">
      <w:pPr>
        <w:pStyle w:val="ab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ab"/>
        <w:spacing w:before="1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3261"/>
        </w:tabs>
        <w:spacing w:line="322" w:lineRule="exact"/>
        <w:ind w:left="1701" w:hanging="360"/>
        <w:jc w:val="center"/>
        <w:rPr>
          <w:sz w:val="24"/>
          <w:szCs w:val="24"/>
        </w:rPr>
      </w:pPr>
      <w:r w:rsidRPr="00644D24">
        <w:rPr>
          <w:sz w:val="24"/>
          <w:szCs w:val="24"/>
        </w:rPr>
        <w:t>Мероприятия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установлению</w:t>
      </w:r>
    </w:p>
    <w:p w:rsidR="00644D24" w:rsidRPr="00644D24" w:rsidRDefault="00644D24" w:rsidP="00977829">
      <w:pPr>
        <w:ind w:left="1560" w:right="617" w:firstLine="334"/>
        <w:jc w:val="center"/>
        <w:rPr>
          <w:b/>
          <w:spacing w:val="-7"/>
          <w:sz w:val="24"/>
          <w:szCs w:val="24"/>
        </w:rPr>
      </w:pPr>
      <w:r w:rsidRPr="00644D24">
        <w:rPr>
          <w:b/>
          <w:sz w:val="24"/>
          <w:szCs w:val="24"/>
        </w:rPr>
        <w:t>общих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(рамочных)</w:t>
      </w:r>
      <w:r w:rsidRPr="00644D24">
        <w:rPr>
          <w:b/>
          <w:spacing w:val="-4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требований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к</w:t>
      </w:r>
      <w:r w:rsidRPr="00644D24">
        <w:rPr>
          <w:b/>
          <w:spacing w:val="-5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внешнему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виду</w:t>
      </w:r>
      <w:r w:rsidRPr="00644D24">
        <w:rPr>
          <w:b/>
          <w:spacing w:val="-2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и</w:t>
      </w:r>
      <w:r w:rsidRPr="00644D24">
        <w:rPr>
          <w:b/>
          <w:spacing w:val="-7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оформлению</w:t>
      </w:r>
      <w:r w:rsidRPr="00644D24">
        <w:rPr>
          <w:b/>
          <w:spacing w:val="-3"/>
          <w:sz w:val="24"/>
          <w:szCs w:val="24"/>
        </w:rPr>
        <w:t xml:space="preserve"> </w:t>
      </w:r>
      <w:r w:rsidRPr="00644D24">
        <w:rPr>
          <w:b/>
          <w:sz w:val="24"/>
          <w:szCs w:val="24"/>
        </w:rPr>
        <w:t>ярмарок</w:t>
      </w:r>
      <w:r w:rsidRPr="00644D24">
        <w:rPr>
          <w:b/>
          <w:spacing w:val="-67"/>
          <w:sz w:val="24"/>
          <w:szCs w:val="24"/>
        </w:rPr>
        <w:t xml:space="preserve"> </w:t>
      </w:r>
      <w:r w:rsidR="00977829">
        <w:rPr>
          <w:b/>
          <w:spacing w:val="-67"/>
          <w:sz w:val="24"/>
          <w:szCs w:val="24"/>
        </w:rPr>
        <w:t xml:space="preserve">    </w:t>
      </w:r>
    </w:p>
    <w:p w:rsidR="00644D24" w:rsidRPr="00644D24" w:rsidRDefault="00644D24" w:rsidP="00644D24">
      <w:pPr>
        <w:pStyle w:val="ab"/>
        <w:spacing w:before="7"/>
        <w:ind w:left="0"/>
        <w:jc w:val="center"/>
        <w:rPr>
          <w:b/>
          <w:sz w:val="24"/>
          <w:szCs w:val="24"/>
        </w:rPr>
      </w:pPr>
    </w:p>
    <w:p w:rsidR="00644D24" w:rsidRPr="00644D24" w:rsidRDefault="00644D24" w:rsidP="004E7ABB">
      <w:pPr>
        <w:pStyle w:val="af"/>
        <w:numPr>
          <w:ilvl w:val="0"/>
          <w:numId w:val="5"/>
        </w:numPr>
        <w:tabs>
          <w:tab w:val="left" w:pos="1727"/>
          <w:tab w:val="left" w:pos="1728"/>
        </w:tabs>
        <w:ind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Общие</w:t>
      </w:r>
      <w:r w:rsidRPr="00644D24">
        <w:rPr>
          <w:spacing w:val="4"/>
          <w:sz w:val="24"/>
          <w:szCs w:val="24"/>
        </w:rPr>
        <w:t xml:space="preserve"> </w:t>
      </w:r>
      <w:r w:rsidRPr="00644D24">
        <w:rPr>
          <w:sz w:val="24"/>
          <w:szCs w:val="24"/>
        </w:rPr>
        <w:t>(рамочные)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требования</w:t>
      </w:r>
      <w:r w:rsidRPr="00644D24">
        <w:rPr>
          <w:spacing w:val="8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4"/>
          <w:sz w:val="24"/>
          <w:szCs w:val="24"/>
        </w:rPr>
        <w:t xml:space="preserve"> </w:t>
      </w:r>
      <w:r w:rsidRPr="00644D24">
        <w:rPr>
          <w:sz w:val="24"/>
          <w:szCs w:val="24"/>
        </w:rPr>
        <w:t>внешнему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виду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6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-67"/>
          <w:sz w:val="24"/>
          <w:szCs w:val="24"/>
        </w:rPr>
        <w:t xml:space="preserve"> </w:t>
      </w:r>
      <w:r w:rsidR="00977829">
        <w:rPr>
          <w:spacing w:val="-67"/>
          <w:sz w:val="24"/>
          <w:szCs w:val="24"/>
        </w:rPr>
        <w:t xml:space="preserve">      </w:t>
      </w:r>
      <w:r w:rsidRPr="00644D24">
        <w:rPr>
          <w:sz w:val="24"/>
          <w:szCs w:val="24"/>
        </w:rPr>
        <w:t>включают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себя:</w:t>
      </w:r>
    </w:p>
    <w:p w:rsidR="00644D24" w:rsidRPr="00644D24" w:rsidRDefault="00644D24" w:rsidP="004E7ABB">
      <w:pPr>
        <w:pStyle w:val="ab"/>
        <w:ind w:right="290" w:firstLine="708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оборудованию</w:t>
      </w:r>
      <w:r w:rsidRPr="00644D24">
        <w:rPr>
          <w:spacing w:val="55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57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55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56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услуг);</w:t>
      </w:r>
    </w:p>
    <w:p w:rsidR="00644D24" w:rsidRPr="00644D24" w:rsidRDefault="00644D24" w:rsidP="004E7ABB">
      <w:pPr>
        <w:pStyle w:val="ab"/>
        <w:spacing w:line="321" w:lineRule="exact"/>
        <w:ind w:left="1020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информационному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обеспечению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4E7ABB">
      <w:pPr>
        <w:spacing w:line="321" w:lineRule="exact"/>
        <w:jc w:val="both"/>
        <w:rPr>
          <w:sz w:val="24"/>
          <w:szCs w:val="24"/>
        </w:rPr>
        <w:sectPr w:rsidR="00644D24" w:rsidRPr="00644D24" w:rsidSect="00644D24">
          <w:headerReference w:type="default" r:id="rId9"/>
          <w:pgSz w:w="11900" w:h="16840"/>
          <w:pgMar w:top="709" w:right="300" w:bottom="480" w:left="820" w:header="720" w:footer="720" w:gutter="0"/>
          <w:cols w:space="720"/>
        </w:sectPr>
      </w:pPr>
    </w:p>
    <w:p w:rsidR="00644D24" w:rsidRPr="00644D24" w:rsidRDefault="00644D24" w:rsidP="00644D24">
      <w:pPr>
        <w:pStyle w:val="af"/>
        <w:numPr>
          <w:ilvl w:val="0"/>
          <w:numId w:val="5"/>
        </w:numPr>
        <w:tabs>
          <w:tab w:val="left" w:pos="1728"/>
        </w:tabs>
        <w:spacing w:before="75"/>
        <w:ind w:firstLine="708"/>
        <w:rPr>
          <w:sz w:val="24"/>
          <w:szCs w:val="24"/>
        </w:rPr>
      </w:pPr>
      <w:bookmarkStart w:id="0" w:name="3"/>
      <w:bookmarkEnd w:id="0"/>
      <w:r w:rsidRPr="00644D24">
        <w:rPr>
          <w:sz w:val="24"/>
          <w:szCs w:val="24"/>
        </w:rPr>
        <w:lastRenderedPageBreak/>
        <w:t>Общие (рамочные) требования к внешнему виду и оформлению ярмарок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утверждаются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уполномоченным</w:t>
      </w:r>
      <w:r w:rsidRPr="00644D24">
        <w:rPr>
          <w:spacing w:val="3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органом</w:t>
      </w:r>
      <w:r w:rsidRPr="00644D24">
        <w:rPr>
          <w:spacing w:val="33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местного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самоуправления</w:t>
      </w:r>
      <w:r w:rsidRPr="00644D24">
        <w:rPr>
          <w:spacing w:val="34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3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соответствии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уставом муниципального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образования Громовское сельское поселение Приозерский муниципальный район Ленинградской области.</w:t>
      </w:r>
    </w:p>
    <w:p w:rsidR="00644D24" w:rsidRPr="00644D24" w:rsidRDefault="00644D24" w:rsidP="00644D24">
      <w:pPr>
        <w:pStyle w:val="af"/>
        <w:numPr>
          <w:ilvl w:val="0"/>
          <w:numId w:val="5"/>
        </w:numPr>
        <w:tabs>
          <w:tab w:val="left" w:pos="1728"/>
        </w:tabs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Со</w:t>
      </w:r>
      <w:r w:rsidR="004E7ABB">
        <w:rPr>
          <w:sz w:val="24"/>
          <w:szCs w:val="24"/>
        </w:rPr>
        <w:t xml:space="preserve">блюдение    общих (рамочных) </w:t>
      </w:r>
      <w:r w:rsidRPr="00644D24">
        <w:rPr>
          <w:sz w:val="24"/>
          <w:szCs w:val="24"/>
        </w:rPr>
        <w:t>требований    к    внешнему    виду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 оформлению ярмарки обеспечивается организатором ярмарки. За несоблюдение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установленных    </w:t>
      </w:r>
      <w:r w:rsidRPr="00644D24">
        <w:rPr>
          <w:spacing w:val="63"/>
          <w:sz w:val="24"/>
          <w:szCs w:val="24"/>
        </w:rPr>
        <w:t xml:space="preserve"> </w:t>
      </w:r>
      <w:r w:rsidR="004E7ABB">
        <w:rPr>
          <w:sz w:val="24"/>
          <w:szCs w:val="24"/>
        </w:rPr>
        <w:t>общих (рамочных)</w:t>
      </w:r>
      <w:r w:rsidR="004E7ABB">
        <w:rPr>
          <w:spacing w:val="62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требований     </w:t>
      </w:r>
      <w:r w:rsidRPr="00644D24">
        <w:rPr>
          <w:spacing w:val="60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к     </w:t>
      </w:r>
      <w:r w:rsidRPr="00644D24">
        <w:rPr>
          <w:spacing w:val="62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внешнему     </w:t>
      </w:r>
      <w:r w:rsidRPr="00644D24">
        <w:rPr>
          <w:spacing w:val="59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виду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и   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оформлению     ярмарки     организатор     ярмарки     может     быть     привлечен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административной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ответственности,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предусмотренной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законодательством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Ленинградской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области.</w:t>
      </w:r>
    </w:p>
    <w:p w:rsidR="00644D24" w:rsidRPr="00644D24" w:rsidRDefault="00644D24" w:rsidP="00644D24">
      <w:pPr>
        <w:pStyle w:val="ab"/>
        <w:spacing w:before="2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3029"/>
        </w:tabs>
        <w:ind w:left="3100" w:right="2513" w:hanging="541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Оборудование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</w:p>
    <w:p w:rsidR="00644D24" w:rsidRPr="00644D24" w:rsidRDefault="00644D24" w:rsidP="00644D24">
      <w:pPr>
        <w:pStyle w:val="ab"/>
        <w:spacing w:before="8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Оформление ярмарок 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осуществлять в единой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стилистической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концепции,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числе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использованием</w:t>
      </w:r>
      <w:r w:rsidRPr="00644D24">
        <w:rPr>
          <w:spacing w:val="1"/>
          <w:sz w:val="24"/>
          <w:szCs w:val="24"/>
        </w:rPr>
        <w:t xml:space="preserve"> </w:t>
      </w:r>
      <w:proofErr w:type="spellStart"/>
      <w:r w:rsidRPr="00644D24">
        <w:rPr>
          <w:sz w:val="24"/>
          <w:szCs w:val="24"/>
        </w:rPr>
        <w:t>брендированного</w:t>
      </w:r>
      <w:proofErr w:type="spellEnd"/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фирменного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стиля.</w:t>
      </w:r>
      <w:r w:rsidRPr="00644D24">
        <w:rPr>
          <w:spacing w:val="1"/>
          <w:sz w:val="24"/>
          <w:szCs w:val="24"/>
        </w:rPr>
        <w:t xml:space="preserve"> 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Места для продажи товаров (выполнения работ, оказания услуг) (далее –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 места) следует размещать в соответствии со схемой размещения торговых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ярмарке.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местах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используются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следующие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виды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оборудования: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легковозводимые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сборно-разборные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конструкции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(торговые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цветового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решения.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чистоте.</w:t>
      </w:r>
    </w:p>
    <w:p w:rsidR="00644D24" w:rsidRPr="00644D24" w:rsidRDefault="00644D24" w:rsidP="00644D24">
      <w:pPr>
        <w:pStyle w:val="ab"/>
        <w:spacing w:line="320" w:lineRule="exact"/>
        <w:ind w:left="1020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торговым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палаткам: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right="6163" w:hanging="286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габариты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исходного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модуля: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глубина – не более 2 м;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ширина – не более 2,5 м;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3,0 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6" w:firstLine="708"/>
        <w:rPr>
          <w:sz w:val="24"/>
          <w:szCs w:val="24"/>
        </w:rPr>
      </w:pPr>
      <w:r w:rsidRPr="00644D24">
        <w:rPr>
          <w:sz w:val="24"/>
          <w:szCs w:val="24"/>
        </w:rPr>
        <w:t>место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выкладки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(прилавок)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располагать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на высоте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1,1 м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уровня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земли;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допустимо размещение вывески (информационной конструкции с указанием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наименования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хозяйствующего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субъекта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(или)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категории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выполняемых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типа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оказываемых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т.п.).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случае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размещения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нижняя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граница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вывески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находиться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2,3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расстояние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между</w:t>
      </w:r>
      <w:r w:rsidRPr="00644D24">
        <w:rPr>
          <w:spacing w:val="119"/>
          <w:sz w:val="24"/>
          <w:szCs w:val="24"/>
        </w:rPr>
        <w:t xml:space="preserve"> </w:t>
      </w:r>
      <w:r w:rsidRPr="00644D24">
        <w:rPr>
          <w:sz w:val="24"/>
          <w:szCs w:val="24"/>
        </w:rPr>
        <w:t>группами</w:t>
      </w:r>
      <w:r w:rsidRPr="00644D24">
        <w:rPr>
          <w:spacing w:val="12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палаток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должно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2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124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</w:t>
      </w:r>
    </w:p>
    <w:p w:rsidR="00644D24" w:rsidRPr="00644D24" w:rsidRDefault="00644D24" w:rsidP="00644D24">
      <w:pPr>
        <w:pStyle w:val="ab"/>
        <w:spacing w:line="321" w:lineRule="exact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1,4 м.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7"/>
          <w:tab w:val="left" w:pos="1728"/>
        </w:tabs>
        <w:spacing w:line="322" w:lineRule="exact"/>
        <w:ind w:left="1727" w:right="0"/>
        <w:rPr>
          <w:sz w:val="24"/>
          <w:szCs w:val="24"/>
        </w:rPr>
      </w:pPr>
      <w:r w:rsidRPr="00644D24">
        <w:rPr>
          <w:sz w:val="24"/>
          <w:szCs w:val="24"/>
        </w:rPr>
        <w:t>передвижные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(мобильные)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нестационарные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объекты</w:t>
      </w:r>
      <w:r w:rsidRPr="00644D24">
        <w:rPr>
          <w:spacing w:val="3"/>
          <w:sz w:val="24"/>
          <w:szCs w:val="24"/>
        </w:rPr>
        <w:t xml:space="preserve"> </w:t>
      </w:r>
      <w:r w:rsidRPr="00644D24">
        <w:rPr>
          <w:sz w:val="24"/>
          <w:szCs w:val="24"/>
        </w:rPr>
        <w:t>(торговые</w:t>
      </w:r>
    </w:p>
    <w:p w:rsidR="00644D24" w:rsidRPr="00644D24" w:rsidRDefault="00644D24" w:rsidP="00644D24">
      <w:pPr>
        <w:pStyle w:val="ab"/>
        <w:ind w:right="193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автофургоны,</w:t>
      </w:r>
      <w:r w:rsidRPr="00644D24">
        <w:rPr>
          <w:spacing w:val="11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автолавки,</w:t>
      </w:r>
      <w:r w:rsidRPr="00644D24">
        <w:rPr>
          <w:spacing w:val="1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прицепы,</w:t>
      </w:r>
      <w:r w:rsidRPr="00644D24">
        <w:rPr>
          <w:spacing w:val="14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полуприцепы).</w:t>
      </w:r>
      <w:r w:rsidRPr="00644D24">
        <w:rPr>
          <w:spacing w:val="13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Передвижные</w:t>
      </w:r>
      <w:r w:rsidRPr="00644D24">
        <w:rPr>
          <w:spacing w:val="12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</w:t>
      </w:r>
      <w:r w:rsidRPr="00644D24">
        <w:rPr>
          <w:spacing w:val="1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 ним территория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чистоте.</w:t>
      </w:r>
    </w:p>
    <w:p w:rsidR="00644D24" w:rsidRPr="00644D24" w:rsidRDefault="00644D24" w:rsidP="00644D24">
      <w:pPr>
        <w:pStyle w:val="ab"/>
        <w:spacing w:line="321" w:lineRule="exact"/>
        <w:ind w:left="102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Требования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к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передвижным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средствам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1020" w:right="4580" w:firstLine="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габариты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-8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торговли: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длина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6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b"/>
        <w:spacing w:before="1"/>
        <w:ind w:left="1020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ширина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2,5 м;</w:t>
      </w:r>
    </w:p>
    <w:p w:rsidR="00644D24" w:rsidRPr="00644D24" w:rsidRDefault="00644D24" w:rsidP="00644D24">
      <w:pPr>
        <w:rPr>
          <w:sz w:val="24"/>
          <w:szCs w:val="24"/>
        </w:rPr>
        <w:sectPr w:rsidR="00644D24" w:rsidRPr="00644D24">
          <w:pgSz w:w="11900" w:h="16840"/>
          <w:pgMar w:top="780" w:right="300" w:bottom="480" w:left="820" w:header="0" w:footer="288" w:gutter="0"/>
          <w:cols w:space="720"/>
        </w:sectPr>
      </w:pPr>
    </w:p>
    <w:p w:rsidR="00644D24" w:rsidRPr="00644D24" w:rsidRDefault="00644D24" w:rsidP="00644D24">
      <w:pPr>
        <w:pStyle w:val="ab"/>
        <w:spacing w:before="75" w:line="322" w:lineRule="exact"/>
        <w:ind w:left="1020"/>
        <w:rPr>
          <w:sz w:val="24"/>
          <w:szCs w:val="24"/>
        </w:rPr>
      </w:pPr>
      <w:bookmarkStart w:id="1" w:name="4"/>
      <w:bookmarkEnd w:id="1"/>
      <w:r w:rsidRPr="00644D24">
        <w:rPr>
          <w:sz w:val="24"/>
          <w:szCs w:val="24"/>
        </w:rPr>
        <w:lastRenderedPageBreak/>
        <w:t>высота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более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2,5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место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выкладки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(прилавок)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должно быть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расположено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высоте не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более 1,3 м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от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земли;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посредством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общественного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питания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каждого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установить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урны,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которые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очищать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мере заполнения,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но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 реже 1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сутки;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7" w:firstLine="708"/>
        <w:rPr>
          <w:sz w:val="24"/>
          <w:szCs w:val="24"/>
        </w:rPr>
      </w:pPr>
      <w:r w:rsidRPr="00644D24">
        <w:rPr>
          <w:sz w:val="24"/>
          <w:szCs w:val="24"/>
        </w:rPr>
        <w:t>перед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передвижным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предоставляющим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общественного питания,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рекомендуется размещать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табличку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меню;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над торговым окном необходимо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организовать навес или козырек шириной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менее 0,3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допустимо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размещение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вывески;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передвижные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средства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торговли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располагать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едином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порядке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(по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одной линии);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торговые</w:t>
      </w:r>
      <w:r w:rsidRPr="00644D24">
        <w:rPr>
          <w:spacing w:val="111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автоматы</w:t>
      </w:r>
      <w:r w:rsidRPr="00644D24">
        <w:rPr>
          <w:spacing w:val="40"/>
          <w:sz w:val="24"/>
          <w:szCs w:val="24"/>
        </w:rPr>
        <w:t xml:space="preserve"> </w:t>
      </w:r>
      <w:r w:rsidRPr="00644D24">
        <w:rPr>
          <w:sz w:val="24"/>
          <w:szCs w:val="24"/>
        </w:rPr>
        <w:t>(</w:t>
      </w:r>
      <w:proofErr w:type="spellStart"/>
      <w:r w:rsidRPr="00644D24">
        <w:rPr>
          <w:sz w:val="24"/>
          <w:szCs w:val="24"/>
        </w:rPr>
        <w:t>вендинговые</w:t>
      </w:r>
      <w:proofErr w:type="spellEnd"/>
      <w:r w:rsidRPr="00644D24">
        <w:rPr>
          <w:sz w:val="24"/>
          <w:szCs w:val="24"/>
        </w:rPr>
        <w:t xml:space="preserve">  </w:t>
      </w:r>
      <w:r w:rsidRPr="00644D24">
        <w:rPr>
          <w:spacing w:val="37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автоматы).  </w:t>
      </w:r>
      <w:r w:rsidRPr="00644D24">
        <w:rPr>
          <w:spacing w:val="39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Торговые  </w:t>
      </w:r>
      <w:r w:rsidRPr="00644D24">
        <w:rPr>
          <w:spacing w:val="39"/>
          <w:sz w:val="24"/>
          <w:szCs w:val="24"/>
        </w:rPr>
        <w:t xml:space="preserve"> </w:t>
      </w:r>
      <w:r w:rsidRPr="00644D24">
        <w:rPr>
          <w:sz w:val="24"/>
          <w:szCs w:val="24"/>
        </w:rPr>
        <w:t>автоматы,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также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прилегающая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 ним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территория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содержаться 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чистоте;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нестационарные торговые объекты (киоски, павильоны). Используемые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ярмарках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нестационарные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объекты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соответствовать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требованиям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правил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благоустройства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муниципального образования;</w:t>
      </w:r>
    </w:p>
    <w:p w:rsidR="00644D24" w:rsidRPr="00644D24" w:rsidRDefault="00644D24" w:rsidP="00644D24">
      <w:pPr>
        <w:pStyle w:val="af"/>
        <w:numPr>
          <w:ilvl w:val="0"/>
          <w:numId w:val="3"/>
        </w:numPr>
        <w:tabs>
          <w:tab w:val="left" w:pos="1728"/>
        </w:tabs>
        <w:spacing w:line="320" w:lineRule="exact"/>
        <w:ind w:left="1727" w:right="0"/>
        <w:rPr>
          <w:sz w:val="24"/>
          <w:szCs w:val="24"/>
        </w:rPr>
      </w:pPr>
      <w:r w:rsidRPr="00644D24">
        <w:rPr>
          <w:sz w:val="24"/>
          <w:szCs w:val="24"/>
        </w:rPr>
        <w:t>торговые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столы,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стулья,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прилавки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единого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образца.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spacing w:before="1"/>
        <w:ind w:right="262" w:firstLine="708"/>
        <w:rPr>
          <w:sz w:val="24"/>
          <w:szCs w:val="24"/>
        </w:rPr>
      </w:pPr>
      <w:r w:rsidRPr="00644D24">
        <w:rPr>
          <w:sz w:val="24"/>
          <w:szCs w:val="24"/>
        </w:rPr>
        <w:t>Торговые места рекомендуется оформлять скатертями единого образца,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высокой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степени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износостойкости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водонепроницаемости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заявленному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количеству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торговых</w:t>
      </w:r>
      <w:r w:rsidRPr="00644D24">
        <w:rPr>
          <w:spacing w:val="2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мест.</w:t>
      </w:r>
    </w:p>
    <w:p w:rsidR="00644D24" w:rsidRPr="00644D24" w:rsidRDefault="00644D24" w:rsidP="00644D24">
      <w:pPr>
        <w:pStyle w:val="af"/>
        <w:numPr>
          <w:ilvl w:val="0"/>
          <w:numId w:val="4"/>
        </w:numPr>
        <w:tabs>
          <w:tab w:val="left" w:pos="1728"/>
        </w:tabs>
        <w:ind w:right="265" w:firstLine="708"/>
        <w:rPr>
          <w:sz w:val="24"/>
          <w:szCs w:val="24"/>
        </w:rPr>
      </w:pPr>
      <w:r w:rsidRPr="00644D24">
        <w:rPr>
          <w:sz w:val="24"/>
          <w:szCs w:val="24"/>
        </w:rPr>
        <w:t>Специальная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форма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(фартуки)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proofErr w:type="spellStart"/>
      <w:r w:rsidRPr="00644D24">
        <w:rPr>
          <w:sz w:val="24"/>
          <w:szCs w:val="24"/>
        </w:rPr>
        <w:t>бейджи</w:t>
      </w:r>
      <w:proofErr w:type="spellEnd"/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продавцов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рекомендуется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оформлять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едином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стиле.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праздничных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ярмарок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допускается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использование национальных, фольклорных и иных элементов оформления, средств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декора,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связанных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тематикой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проводимого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мероприятия.</w:t>
      </w:r>
    </w:p>
    <w:p w:rsidR="00644D24" w:rsidRPr="00644D24" w:rsidRDefault="00644D24" w:rsidP="00644D24">
      <w:pPr>
        <w:pStyle w:val="ab"/>
        <w:spacing w:before="3"/>
        <w:ind w:left="0"/>
        <w:jc w:val="left"/>
        <w:rPr>
          <w:sz w:val="24"/>
          <w:szCs w:val="24"/>
        </w:rPr>
      </w:pPr>
    </w:p>
    <w:p w:rsidR="00644D24" w:rsidRPr="00644D24" w:rsidRDefault="00644D24" w:rsidP="00644D24">
      <w:pPr>
        <w:pStyle w:val="1"/>
        <w:numPr>
          <w:ilvl w:val="1"/>
          <w:numId w:val="6"/>
        </w:numPr>
        <w:tabs>
          <w:tab w:val="left" w:pos="2342"/>
        </w:tabs>
        <w:ind w:left="2341" w:hanging="452"/>
        <w:jc w:val="left"/>
        <w:rPr>
          <w:sz w:val="24"/>
          <w:szCs w:val="24"/>
        </w:rPr>
      </w:pPr>
      <w:r w:rsidRPr="00644D24">
        <w:rPr>
          <w:sz w:val="24"/>
          <w:szCs w:val="24"/>
        </w:rPr>
        <w:t>Информационное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обеспечение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-7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</w:p>
    <w:p w:rsidR="00644D24" w:rsidRPr="00644D24" w:rsidRDefault="00644D24" w:rsidP="00644D24">
      <w:pPr>
        <w:pStyle w:val="ab"/>
        <w:spacing w:before="6"/>
        <w:ind w:left="0"/>
        <w:jc w:val="left"/>
        <w:rPr>
          <w:b/>
          <w:sz w:val="24"/>
          <w:szCs w:val="24"/>
        </w:rPr>
      </w:pP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входа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расположить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доступную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обозрения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посетителей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вывеску,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содержащую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напечатанные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крупным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шрифтом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информацию: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наименование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-3"/>
          <w:sz w:val="24"/>
          <w:szCs w:val="24"/>
        </w:rPr>
        <w:t>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before="2" w:line="322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дни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часы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работы</w:t>
      </w:r>
      <w:r w:rsidRPr="00644D24">
        <w:rPr>
          <w:spacing w:val="-3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right="261" w:firstLine="708"/>
        <w:rPr>
          <w:sz w:val="24"/>
          <w:szCs w:val="24"/>
        </w:rPr>
      </w:pP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доступном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посетителей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следует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оборудовать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информационный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стенд,</w:t>
      </w:r>
      <w:r w:rsidRPr="00644D24">
        <w:rPr>
          <w:spacing w:val="-5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котором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 содержаться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информация: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spacing w:line="321" w:lineRule="exact"/>
        <w:ind w:left="1183" w:right="0"/>
        <w:rPr>
          <w:sz w:val="24"/>
          <w:szCs w:val="24"/>
        </w:rPr>
      </w:pPr>
      <w:r w:rsidRPr="00644D24">
        <w:rPr>
          <w:sz w:val="24"/>
          <w:szCs w:val="24"/>
        </w:rPr>
        <w:t>наименование</w:t>
      </w:r>
      <w:r w:rsidRPr="00644D24">
        <w:rPr>
          <w:spacing w:val="-9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организатора</w:t>
      </w:r>
      <w:r w:rsidRPr="00644D24">
        <w:rPr>
          <w:spacing w:val="-6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71" w:firstLine="708"/>
        <w:rPr>
          <w:sz w:val="24"/>
          <w:szCs w:val="24"/>
        </w:rPr>
      </w:pPr>
      <w:r w:rsidRPr="00644D24">
        <w:rPr>
          <w:sz w:val="24"/>
          <w:szCs w:val="24"/>
        </w:rPr>
        <w:t>фамилия,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имя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отчество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ответственного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лица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организатора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(администратора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ярмарки) и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его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контактный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номер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телефона.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right="264" w:firstLine="708"/>
        <w:rPr>
          <w:sz w:val="24"/>
          <w:szCs w:val="24"/>
        </w:rPr>
      </w:pPr>
      <w:r w:rsidRPr="00644D24">
        <w:rPr>
          <w:sz w:val="24"/>
          <w:szCs w:val="24"/>
        </w:rPr>
        <w:t>на регулярных ярмарках необходимо указывать количество свободных мест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продажи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товаров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(выполнения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работ,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оказания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услуг)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(информация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обновляться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 мере изменения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количества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свободных мест);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номера</w:t>
      </w:r>
      <w:r w:rsidRPr="00644D24">
        <w:rPr>
          <w:spacing w:val="53"/>
          <w:sz w:val="24"/>
          <w:szCs w:val="24"/>
        </w:rPr>
        <w:t xml:space="preserve"> </w:t>
      </w:r>
      <w:r w:rsidRPr="00644D24">
        <w:rPr>
          <w:sz w:val="24"/>
          <w:szCs w:val="24"/>
        </w:rPr>
        <w:t>телефонов</w:t>
      </w:r>
      <w:r w:rsidRPr="00644D24">
        <w:rPr>
          <w:spacing w:val="52"/>
          <w:sz w:val="24"/>
          <w:szCs w:val="24"/>
        </w:rPr>
        <w:t xml:space="preserve"> </w:t>
      </w:r>
      <w:r w:rsidRPr="00644D24">
        <w:rPr>
          <w:sz w:val="24"/>
          <w:szCs w:val="24"/>
        </w:rPr>
        <w:t>территориального</w:t>
      </w:r>
      <w:r w:rsidRPr="00644D24">
        <w:rPr>
          <w:spacing w:val="54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органа</w:t>
      </w:r>
      <w:r w:rsidRPr="00644D24">
        <w:rPr>
          <w:spacing w:val="53"/>
          <w:sz w:val="24"/>
          <w:szCs w:val="24"/>
        </w:rPr>
        <w:t xml:space="preserve"> </w:t>
      </w:r>
      <w:r w:rsidRPr="00644D24">
        <w:rPr>
          <w:sz w:val="24"/>
          <w:szCs w:val="24"/>
        </w:rPr>
        <w:t>Управления</w:t>
      </w:r>
      <w:r w:rsidRPr="00644D24">
        <w:rPr>
          <w:spacing w:val="54"/>
          <w:sz w:val="24"/>
          <w:szCs w:val="24"/>
        </w:rPr>
        <w:t xml:space="preserve"> </w:t>
      </w:r>
      <w:proofErr w:type="spellStart"/>
      <w:r w:rsidRPr="00644D24">
        <w:rPr>
          <w:sz w:val="24"/>
          <w:szCs w:val="24"/>
        </w:rPr>
        <w:t>Роспотребнадзора</w:t>
      </w:r>
      <w:proofErr w:type="spellEnd"/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п</w:t>
      </w:r>
      <w:r w:rsidR="004E7ABB">
        <w:rPr>
          <w:sz w:val="24"/>
          <w:szCs w:val="24"/>
        </w:rPr>
        <w:t xml:space="preserve">о    Ленинградской    области, </w:t>
      </w:r>
      <w:bookmarkStart w:id="2" w:name="_GoBack"/>
      <w:bookmarkEnd w:id="2"/>
      <w:r w:rsidRPr="00644D24">
        <w:rPr>
          <w:sz w:val="24"/>
          <w:szCs w:val="24"/>
        </w:rPr>
        <w:t>территориального    органа     ГУ    МВД    России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г.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Санкт-Петербургу</w:t>
      </w:r>
      <w:r w:rsidRPr="00644D24">
        <w:rPr>
          <w:spacing w:val="71"/>
          <w:sz w:val="24"/>
          <w:szCs w:val="24"/>
        </w:rPr>
        <w:t xml:space="preserve"> </w:t>
      </w:r>
      <w:r w:rsidRPr="00644D24">
        <w:rPr>
          <w:sz w:val="24"/>
          <w:szCs w:val="24"/>
        </w:rPr>
        <w:t>и   Ленинградской   области,   территориального   органа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ГУ МЧС России по Ленинградской области, территориального органа Федеральной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налоговой</w:t>
      </w:r>
      <w:r w:rsidRPr="00644D24">
        <w:rPr>
          <w:spacing w:val="50"/>
          <w:sz w:val="24"/>
          <w:szCs w:val="24"/>
        </w:rPr>
        <w:t xml:space="preserve"> </w:t>
      </w:r>
      <w:r w:rsidRPr="00644D24">
        <w:rPr>
          <w:sz w:val="24"/>
          <w:szCs w:val="24"/>
        </w:rPr>
        <w:t>службы</w:t>
      </w:r>
      <w:r w:rsidRPr="00644D24">
        <w:rPr>
          <w:spacing w:val="48"/>
          <w:sz w:val="24"/>
          <w:szCs w:val="24"/>
        </w:rPr>
        <w:t xml:space="preserve"> </w:t>
      </w:r>
      <w:r w:rsidRPr="00644D24">
        <w:rPr>
          <w:sz w:val="24"/>
          <w:szCs w:val="24"/>
        </w:rPr>
        <w:t>России,</w:t>
      </w:r>
      <w:r w:rsidRPr="00644D24">
        <w:rPr>
          <w:spacing w:val="118"/>
          <w:sz w:val="24"/>
          <w:szCs w:val="24"/>
        </w:rPr>
        <w:t xml:space="preserve"> </w:t>
      </w:r>
      <w:r w:rsidRPr="00644D24">
        <w:rPr>
          <w:sz w:val="24"/>
          <w:szCs w:val="24"/>
        </w:rPr>
        <w:t>уполномоченного</w:t>
      </w:r>
      <w:r w:rsidRPr="00644D24">
        <w:rPr>
          <w:spacing w:val="120"/>
          <w:sz w:val="24"/>
          <w:szCs w:val="24"/>
        </w:rPr>
        <w:t xml:space="preserve"> </w:t>
      </w:r>
      <w:r w:rsidRPr="00644D24">
        <w:rPr>
          <w:sz w:val="24"/>
          <w:szCs w:val="24"/>
        </w:rPr>
        <w:t>органа</w:t>
      </w:r>
      <w:r w:rsidRPr="00644D24">
        <w:rPr>
          <w:spacing w:val="116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местного</w:t>
      </w:r>
      <w:r w:rsidRPr="00644D24">
        <w:rPr>
          <w:spacing w:val="119"/>
          <w:sz w:val="24"/>
          <w:szCs w:val="24"/>
        </w:rPr>
        <w:t xml:space="preserve"> </w:t>
      </w:r>
      <w:r w:rsidRPr="00644D24">
        <w:rPr>
          <w:sz w:val="24"/>
          <w:szCs w:val="24"/>
        </w:rPr>
        <w:t>самоуправления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(в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сфере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торговой деятельности).</w:t>
      </w:r>
    </w:p>
    <w:p w:rsidR="00644D24" w:rsidRPr="00644D24" w:rsidRDefault="00644D24" w:rsidP="00644D24">
      <w:pPr>
        <w:jc w:val="both"/>
        <w:rPr>
          <w:sz w:val="24"/>
          <w:szCs w:val="24"/>
        </w:rPr>
        <w:sectPr w:rsidR="00644D24" w:rsidRPr="00644D24">
          <w:pgSz w:w="11900" w:h="16840"/>
          <w:pgMar w:top="780" w:right="300" w:bottom="480" w:left="820" w:header="0" w:footer="288" w:gutter="0"/>
          <w:cols w:space="720"/>
        </w:sectPr>
      </w:pP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spacing w:before="75"/>
        <w:ind w:firstLine="708"/>
        <w:rPr>
          <w:sz w:val="24"/>
          <w:szCs w:val="24"/>
        </w:rPr>
      </w:pPr>
      <w:bookmarkStart w:id="3" w:name="5"/>
      <w:bookmarkEnd w:id="3"/>
      <w:r w:rsidRPr="00644D24">
        <w:rPr>
          <w:sz w:val="24"/>
          <w:szCs w:val="24"/>
        </w:rPr>
        <w:lastRenderedPageBreak/>
        <w:t>Каждое   торговое   место   должно   иметь   ламинированную   табличку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 номером места в соответствии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 схемой размещения торговых мест ярмарки.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Табличка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закрепляется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видном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покупателей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месте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содержать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следующую</w:t>
      </w:r>
      <w:r w:rsidRPr="00644D24">
        <w:rPr>
          <w:spacing w:val="-2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информацию:</w:t>
      </w:r>
    </w:p>
    <w:p w:rsidR="00644D24" w:rsidRPr="00644D24" w:rsidRDefault="00644D24" w:rsidP="00644D24">
      <w:pPr>
        <w:pStyle w:val="af"/>
        <w:numPr>
          <w:ilvl w:val="0"/>
          <w:numId w:val="2"/>
        </w:numPr>
        <w:tabs>
          <w:tab w:val="left" w:pos="1184"/>
        </w:tabs>
        <w:ind w:left="312" w:firstLine="708"/>
        <w:rPr>
          <w:sz w:val="24"/>
          <w:szCs w:val="24"/>
        </w:rPr>
      </w:pPr>
      <w:r w:rsidRPr="00644D24">
        <w:rPr>
          <w:sz w:val="24"/>
          <w:szCs w:val="24"/>
        </w:rPr>
        <w:t>наименование участника ярмарки (для индивидуальных предпринимателей –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Ф.И.О. индивидуального предпринимателя; для юридических лиц – наименование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юридическое</w:t>
      </w:r>
      <w:r w:rsidRPr="00644D24">
        <w:rPr>
          <w:spacing w:val="65"/>
          <w:sz w:val="24"/>
          <w:szCs w:val="24"/>
        </w:rPr>
        <w:t xml:space="preserve"> </w:t>
      </w:r>
      <w:r w:rsidRPr="00644D24">
        <w:rPr>
          <w:sz w:val="24"/>
          <w:szCs w:val="24"/>
        </w:rPr>
        <w:t>лица;</w:t>
      </w:r>
      <w:r w:rsidRPr="00644D24">
        <w:rPr>
          <w:spacing w:val="64"/>
          <w:sz w:val="24"/>
          <w:szCs w:val="24"/>
        </w:rPr>
        <w:t xml:space="preserve"> </w:t>
      </w:r>
      <w:r w:rsidRPr="00644D24">
        <w:rPr>
          <w:sz w:val="24"/>
          <w:szCs w:val="24"/>
        </w:rPr>
        <w:t>для</w:t>
      </w:r>
      <w:r w:rsidRPr="00644D24">
        <w:rPr>
          <w:spacing w:val="65"/>
          <w:sz w:val="24"/>
          <w:szCs w:val="24"/>
        </w:rPr>
        <w:t xml:space="preserve"> </w:t>
      </w:r>
      <w:r w:rsidRPr="00644D24">
        <w:rPr>
          <w:sz w:val="24"/>
          <w:szCs w:val="24"/>
        </w:rPr>
        <w:t>крестьянских</w:t>
      </w:r>
      <w:r w:rsidRPr="00644D24">
        <w:rPr>
          <w:spacing w:val="64"/>
          <w:sz w:val="24"/>
          <w:szCs w:val="24"/>
        </w:rPr>
        <w:t xml:space="preserve"> </w:t>
      </w:r>
      <w:r w:rsidRPr="00644D24">
        <w:rPr>
          <w:sz w:val="24"/>
          <w:szCs w:val="24"/>
        </w:rPr>
        <w:t>(фермерских)</w:t>
      </w:r>
      <w:r w:rsidRPr="00644D24">
        <w:rPr>
          <w:spacing w:val="63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</w:t>
      </w:r>
      <w:r w:rsidRPr="00644D24">
        <w:rPr>
          <w:spacing w:val="66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66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наименование</w:t>
      </w:r>
    </w:p>
    <w:p w:rsidR="00644D24" w:rsidRPr="00644D24" w:rsidRDefault="00644D24" w:rsidP="00644D24">
      <w:pPr>
        <w:pStyle w:val="ab"/>
        <w:tabs>
          <w:tab w:val="left" w:pos="3023"/>
          <w:tab w:val="left" w:pos="5667"/>
          <w:tab w:val="left" w:pos="8097"/>
          <w:tab w:val="left" w:pos="9455"/>
        </w:tabs>
        <w:ind w:right="261"/>
        <w:rPr>
          <w:sz w:val="24"/>
          <w:szCs w:val="24"/>
        </w:rPr>
      </w:pPr>
      <w:r w:rsidRPr="00644D24">
        <w:rPr>
          <w:sz w:val="24"/>
          <w:szCs w:val="24"/>
        </w:rPr>
        <w:t>«Крестьянское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(фермерское)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хозяйство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(Ф.И.О.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главы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КФХ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либо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юридическое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(официальное)</w:t>
      </w:r>
      <w:r w:rsidRPr="00644D24">
        <w:rPr>
          <w:sz w:val="24"/>
          <w:szCs w:val="24"/>
        </w:rPr>
        <w:tab/>
        <w:t>наименование</w:t>
      </w:r>
      <w:r w:rsidRPr="00644D24">
        <w:rPr>
          <w:sz w:val="24"/>
          <w:szCs w:val="24"/>
        </w:rPr>
        <w:tab/>
        <w:t>хозяйства)»; для</w:t>
      </w:r>
      <w:r w:rsidRPr="00644D24">
        <w:rPr>
          <w:sz w:val="24"/>
          <w:szCs w:val="24"/>
        </w:rPr>
        <w:tab/>
      </w:r>
      <w:r w:rsidRPr="00644D24">
        <w:rPr>
          <w:spacing w:val="-1"/>
          <w:sz w:val="24"/>
          <w:szCs w:val="24"/>
        </w:rPr>
        <w:t>граждан,</w:t>
      </w:r>
      <w:r w:rsidRPr="00644D24">
        <w:rPr>
          <w:spacing w:val="-68"/>
          <w:sz w:val="24"/>
          <w:szCs w:val="24"/>
        </w:rPr>
        <w:t xml:space="preserve"> </w:t>
      </w:r>
      <w:r w:rsidRPr="00644D24">
        <w:rPr>
          <w:sz w:val="24"/>
          <w:szCs w:val="24"/>
        </w:rPr>
        <w:t>не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являющихся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индивидуальными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предпринимателями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–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Ф.И.О.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гражданина,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указание на статус (личное подсобное хозяйство / садоводство / огородничество /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 xml:space="preserve">животноводство / </w:t>
      </w:r>
      <w:proofErr w:type="spellStart"/>
      <w:r w:rsidRPr="00644D24">
        <w:rPr>
          <w:sz w:val="24"/>
          <w:szCs w:val="24"/>
        </w:rPr>
        <w:t>самозанятый</w:t>
      </w:r>
      <w:proofErr w:type="spellEnd"/>
      <w:r w:rsidRPr="00644D24">
        <w:rPr>
          <w:sz w:val="24"/>
          <w:szCs w:val="24"/>
        </w:rPr>
        <w:t>), населенный пункт (район, регион) осуществления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гражданином</w:t>
      </w:r>
      <w:r w:rsidRPr="00644D24">
        <w:rPr>
          <w:spacing w:val="-1"/>
          <w:sz w:val="24"/>
          <w:szCs w:val="24"/>
        </w:rPr>
        <w:t xml:space="preserve"> </w:t>
      </w:r>
      <w:r w:rsidRPr="00644D24">
        <w:rPr>
          <w:sz w:val="24"/>
          <w:szCs w:val="24"/>
        </w:rPr>
        <w:t>деятельности.</w:t>
      </w:r>
    </w:p>
    <w:p w:rsidR="00644D24" w:rsidRPr="00644D24" w:rsidRDefault="00644D24" w:rsidP="00644D24">
      <w:pPr>
        <w:pStyle w:val="af"/>
        <w:numPr>
          <w:ilvl w:val="0"/>
          <w:numId w:val="1"/>
        </w:numPr>
        <w:tabs>
          <w:tab w:val="left" w:pos="1728"/>
        </w:tabs>
        <w:ind w:firstLine="708"/>
        <w:rPr>
          <w:sz w:val="24"/>
          <w:szCs w:val="24"/>
        </w:rPr>
      </w:pPr>
      <w:r w:rsidRPr="00644D24">
        <w:rPr>
          <w:sz w:val="24"/>
          <w:szCs w:val="24"/>
        </w:rPr>
        <w:t>Вся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информация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напечатана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русском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языке,</w:t>
      </w:r>
      <w:r w:rsidRPr="00644D24">
        <w:rPr>
          <w:spacing w:val="70"/>
          <w:sz w:val="24"/>
          <w:szCs w:val="24"/>
        </w:rPr>
        <w:t xml:space="preserve"> </w:t>
      </w:r>
      <w:r w:rsidRPr="00644D24">
        <w:rPr>
          <w:sz w:val="24"/>
          <w:szCs w:val="24"/>
        </w:rPr>
        <w:t>должна</w:t>
      </w:r>
      <w:r w:rsidRPr="00644D24">
        <w:rPr>
          <w:spacing w:val="-67"/>
          <w:sz w:val="24"/>
          <w:szCs w:val="24"/>
        </w:rPr>
        <w:t xml:space="preserve"> </w:t>
      </w:r>
      <w:r w:rsidRPr="00644D24">
        <w:rPr>
          <w:sz w:val="24"/>
          <w:szCs w:val="24"/>
        </w:rPr>
        <w:t>быть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достоверной,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актуальной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на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дату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проведения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иметь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подпись</w:t>
      </w:r>
      <w:r w:rsidRPr="00644D24">
        <w:rPr>
          <w:spacing w:val="1"/>
          <w:sz w:val="24"/>
          <w:szCs w:val="24"/>
        </w:rPr>
        <w:t xml:space="preserve"> </w:t>
      </w:r>
      <w:r w:rsidRPr="00644D24">
        <w:rPr>
          <w:sz w:val="24"/>
          <w:szCs w:val="24"/>
        </w:rPr>
        <w:t>администратора</w:t>
      </w:r>
      <w:r w:rsidRPr="00644D24">
        <w:rPr>
          <w:spacing w:val="-4"/>
          <w:sz w:val="24"/>
          <w:szCs w:val="24"/>
        </w:rPr>
        <w:t xml:space="preserve"> </w:t>
      </w:r>
      <w:r w:rsidRPr="00644D24">
        <w:rPr>
          <w:sz w:val="24"/>
          <w:szCs w:val="24"/>
        </w:rPr>
        <w:t>ярмарки.</w:t>
      </w:r>
    </w:p>
    <w:p w:rsidR="007604E0" w:rsidRPr="00644D24" w:rsidRDefault="007604E0" w:rsidP="00A46F6E">
      <w:pPr>
        <w:jc w:val="center"/>
        <w:rPr>
          <w:sz w:val="24"/>
          <w:szCs w:val="24"/>
        </w:rPr>
      </w:pPr>
    </w:p>
    <w:p w:rsidR="00644D24" w:rsidRPr="00644D24" w:rsidRDefault="00644D24">
      <w:pPr>
        <w:jc w:val="center"/>
        <w:rPr>
          <w:sz w:val="24"/>
          <w:szCs w:val="24"/>
        </w:rPr>
      </w:pPr>
    </w:p>
    <w:sectPr w:rsidR="00644D24" w:rsidRPr="00644D24" w:rsidSect="00F2793E">
      <w:headerReference w:type="default" r:id="rId10"/>
      <w:pgSz w:w="11906" w:h="16838"/>
      <w:pgMar w:top="113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8D" w:rsidRDefault="00A9408D" w:rsidP="00867462">
      <w:r>
        <w:separator/>
      </w:r>
    </w:p>
  </w:endnote>
  <w:endnote w:type="continuationSeparator" w:id="0">
    <w:p w:rsidR="00A9408D" w:rsidRDefault="00A9408D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8D" w:rsidRDefault="00A9408D" w:rsidP="00867462">
      <w:r>
        <w:separator/>
      </w:r>
    </w:p>
  </w:footnote>
  <w:footnote w:type="continuationSeparator" w:id="0">
    <w:p w:rsidR="00A9408D" w:rsidRDefault="00A9408D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9" w:rsidRDefault="00C11489">
    <w:pPr>
      <w:pStyle w:val="a6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91948"/>
      <w:docPartObj>
        <w:docPartGallery w:val="Page Numbers (Top of Page)"/>
        <w:docPartUnique/>
      </w:docPartObj>
    </w:sdtPr>
    <w:sdtEndPr/>
    <w:sdtContent>
      <w:p w:rsidR="00CA27F1" w:rsidRDefault="00CA27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24">
          <w:rPr>
            <w:noProof/>
          </w:rPr>
          <w:t>2</w:t>
        </w:r>
        <w:r>
          <w:fldChar w:fldCharType="end"/>
        </w:r>
      </w:p>
    </w:sdtContent>
  </w:sdt>
  <w:p w:rsidR="00CA27F1" w:rsidRDefault="00CA27F1" w:rsidP="007604E0">
    <w:pPr>
      <w:pStyle w:val="a6"/>
      <w:tabs>
        <w:tab w:val="clear" w:pos="4677"/>
        <w:tab w:val="clear" w:pos="9355"/>
        <w:tab w:val="left" w:pos="5550"/>
      </w:tabs>
    </w:pP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7743"/>
    <w:multiLevelType w:val="hybridMultilevel"/>
    <w:tmpl w:val="128A786C"/>
    <w:lvl w:ilvl="0" w:tplc="512EC38E">
      <w:start w:val="1"/>
      <w:numFmt w:val="decimal"/>
      <w:lvlText w:val="%1)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82D2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17C8CD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9E4A2D00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AF5A95C4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1884E54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F2FC601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43323D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A42CB4F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1">
    <w:nsid w:val="1FE24BB0"/>
    <w:multiLevelType w:val="hybridMultilevel"/>
    <w:tmpl w:val="B3AEA842"/>
    <w:lvl w:ilvl="0" w:tplc="5B204E1E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606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CBAE59BA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790C222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19E0E572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324976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268E474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C856416E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7180DC9C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2">
    <w:nsid w:val="2C515A0C"/>
    <w:multiLevelType w:val="hybridMultilevel"/>
    <w:tmpl w:val="B4EC3682"/>
    <w:lvl w:ilvl="0" w:tplc="986E5626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4492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E8661104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275A14B8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50121D8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E95C1D9E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A1689EDE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196453A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46C2F58A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3">
    <w:nsid w:val="51AB5DB3"/>
    <w:multiLevelType w:val="hybridMultilevel"/>
    <w:tmpl w:val="C1E4E0EA"/>
    <w:lvl w:ilvl="0" w:tplc="00BCA472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1AB1E6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50AEB950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BFE8C59A">
      <w:numFmt w:val="bullet"/>
      <w:lvlText w:val="•"/>
      <w:lvlJc w:val="left"/>
      <w:pPr>
        <w:ind w:left="3458" w:hanging="708"/>
      </w:pPr>
      <w:rPr>
        <w:rFonts w:hint="default"/>
        <w:lang w:val="ru-RU" w:eastAsia="en-US" w:bidi="ar-SA"/>
      </w:rPr>
    </w:lvl>
    <w:lvl w:ilvl="4" w:tplc="26FE4476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5" w:tplc="F94A1DA6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6" w:tplc="CFB282FC">
      <w:numFmt w:val="bullet"/>
      <w:lvlText w:val="•"/>
      <w:lvlJc w:val="left"/>
      <w:pPr>
        <w:ind w:left="6596" w:hanging="708"/>
      </w:pPr>
      <w:rPr>
        <w:rFonts w:hint="default"/>
        <w:lang w:val="ru-RU" w:eastAsia="en-US" w:bidi="ar-SA"/>
      </w:rPr>
    </w:lvl>
    <w:lvl w:ilvl="7" w:tplc="95C07280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 w:tplc="FD9E3392">
      <w:numFmt w:val="bullet"/>
      <w:lvlText w:val="•"/>
      <w:lvlJc w:val="left"/>
      <w:pPr>
        <w:ind w:left="8688" w:hanging="708"/>
      </w:pPr>
      <w:rPr>
        <w:rFonts w:hint="default"/>
        <w:lang w:val="ru-RU" w:eastAsia="en-US" w:bidi="ar-SA"/>
      </w:rPr>
    </w:lvl>
  </w:abstractNum>
  <w:abstractNum w:abstractNumId="4">
    <w:nsid w:val="58D47492"/>
    <w:multiLevelType w:val="hybridMultilevel"/>
    <w:tmpl w:val="A3741592"/>
    <w:lvl w:ilvl="0" w:tplc="095A017A">
      <w:numFmt w:val="bullet"/>
      <w:lvlText w:val="-"/>
      <w:lvlJc w:val="left"/>
      <w:pPr>
        <w:ind w:left="1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8AC48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 w:tplc="CFB85796"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3" w:tplc="AAF8A218">
      <w:numFmt w:val="bullet"/>
      <w:lvlText w:val="•"/>
      <w:lvlJc w:val="left"/>
      <w:pPr>
        <w:ind w:left="4144" w:hanging="164"/>
      </w:pPr>
      <w:rPr>
        <w:rFonts w:hint="default"/>
        <w:lang w:val="ru-RU" w:eastAsia="en-US" w:bidi="ar-SA"/>
      </w:rPr>
    </w:lvl>
    <w:lvl w:ilvl="4" w:tplc="F83486E6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5" w:tplc="BF887C1E">
      <w:numFmt w:val="bullet"/>
      <w:lvlText w:val="•"/>
      <w:lvlJc w:val="left"/>
      <w:pPr>
        <w:ind w:left="6040" w:hanging="164"/>
      </w:pPr>
      <w:rPr>
        <w:rFonts w:hint="default"/>
        <w:lang w:val="ru-RU" w:eastAsia="en-US" w:bidi="ar-SA"/>
      </w:rPr>
    </w:lvl>
    <w:lvl w:ilvl="6" w:tplc="135296BC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7" w:tplc="2B1C458E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B6768606">
      <w:numFmt w:val="bullet"/>
      <w:lvlText w:val="•"/>
      <w:lvlJc w:val="left"/>
      <w:pPr>
        <w:ind w:left="8884" w:hanging="164"/>
      </w:pPr>
      <w:rPr>
        <w:rFonts w:hint="default"/>
        <w:lang w:val="ru-RU" w:eastAsia="en-US" w:bidi="ar-SA"/>
      </w:rPr>
    </w:lvl>
  </w:abstractNum>
  <w:abstractNum w:abstractNumId="5">
    <w:nsid w:val="63A61D11"/>
    <w:multiLevelType w:val="hybridMultilevel"/>
    <w:tmpl w:val="8F6473FE"/>
    <w:lvl w:ilvl="0" w:tplc="68B6A038">
      <w:start w:val="1"/>
      <w:numFmt w:val="decimal"/>
      <w:lvlText w:val="%1."/>
      <w:lvlJc w:val="left"/>
      <w:pPr>
        <w:ind w:left="3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80FCA">
      <w:start w:val="1"/>
      <w:numFmt w:val="upperRoman"/>
      <w:lvlText w:val="%2."/>
      <w:lvlJc w:val="left"/>
      <w:pPr>
        <w:ind w:left="81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372FC7C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3" w:tplc="CEAA0C4C">
      <w:numFmt w:val="bullet"/>
      <w:lvlText w:val="•"/>
      <w:lvlJc w:val="left"/>
      <w:pPr>
        <w:ind w:left="5786" w:hanging="250"/>
      </w:pPr>
      <w:rPr>
        <w:rFonts w:hint="default"/>
        <w:lang w:val="ru-RU" w:eastAsia="en-US" w:bidi="ar-SA"/>
      </w:rPr>
    </w:lvl>
    <w:lvl w:ilvl="4" w:tplc="0DB0809A">
      <w:numFmt w:val="bullet"/>
      <w:lvlText w:val="•"/>
      <w:lvlJc w:val="left"/>
      <w:pPr>
        <w:ind w:left="6500" w:hanging="250"/>
      </w:pPr>
      <w:rPr>
        <w:rFonts w:hint="default"/>
        <w:lang w:val="ru-RU" w:eastAsia="en-US" w:bidi="ar-SA"/>
      </w:rPr>
    </w:lvl>
    <w:lvl w:ilvl="5" w:tplc="F3B86CDA">
      <w:numFmt w:val="bullet"/>
      <w:lvlText w:val="•"/>
      <w:lvlJc w:val="left"/>
      <w:pPr>
        <w:ind w:left="7213" w:hanging="250"/>
      </w:pPr>
      <w:rPr>
        <w:rFonts w:hint="default"/>
        <w:lang w:val="ru-RU" w:eastAsia="en-US" w:bidi="ar-SA"/>
      </w:rPr>
    </w:lvl>
    <w:lvl w:ilvl="6" w:tplc="655253EC">
      <w:numFmt w:val="bullet"/>
      <w:lvlText w:val="•"/>
      <w:lvlJc w:val="left"/>
      <w:pPr>
        <w:ind w:left="7926" w:hanging="250"/>
      </w:pPr>
      <w:rPr>
        <w:rFonts w:hint="default"/>
        <w:lang w:val="ru-RU" w:eastAsia="en-US" w:bidi="ar-SA"/>
      </w:rPr>
    </w:lvl>
    <w:lvl w:ilvl="7" w:tplc="D7849DBE">
      <w:numFmt w:val="bullet"/>
      <w:lvlText w:val="•"/>
      <w:lvlJc w:val="left"/>
      <w:pPr>
        <w:ind w:left="8640" w:hanging="250"/>
      </w:pPr>
      <w:rPr>
        <w:rFonts w:hint="default"/>
        <w:lang w:val="ru-RU" w:eastAsia="en-US" w:bidi="ar-SA"/>
      </w:rPr>
    </w:lvl>
    <w:lvl w:ilvl="8" w:tplc="F196CEA2">
      <w:numFmt w:val="bullet"/>
      <w:lvlText w:val="•"/>
      <w:lvlJc w:val="left"/>
      <w:pPr>
        <w:ind w:left="9353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36E1"/>
    <w:rsid w:val="00031E42"/>
    <w:rsid w:val="00040D5A"/>
    <w:rsid w:val="00043F19"/>
    <w:rsid w:val="00061AF9"/>
    <w:rsid w:val="00062832"/>
    <w:rsid w:val="000815C0"/>
    <w:rsid w:val="000A5C8D"/>
    <w:rsid w:val="000A6DD4"/>
    <w:rsid w:val="000C6EDB"/>
    <w:rsid w:val="000D522E"/>
    <w:rsid w:val="000F04DC"/>
    <w:rsid w:val="001215EF"/>
    <w:rsid w:val="00130BC6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66886"/>
    <w:rsid w:val="00294F2B"/>
    <w:rsid w:val="002A0B53"/>
    <w:rsid w:val="002A3834"/>
    <w:rsid w:val="002A5C2F"/>
    <w:rsid w:val="002C4FE9"/>
    <w:rsid w:val="002C6C93"/>
    <w:rsid w:val="00312C66"/>
    <w:rsid w:val="00312D01"/>
    <w:rsid w:val="00317C29"/>
    <w:rsid w:val="0035158E"/>
    <w:rsid w:val="00352E46"/>
    <w:rsid w:val="003554CF"/>
    <w:rsid w:val="00361679"/>
    <w:rsid w:val="0038110D"/>
    <w:rsid w:val="003823C4"/>
    <w:rsid w:val="003871C6"/>
    <w:rsid w:val="003A4D12"/>
    <w:rsid w:val="003B73B7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4E7ABB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5E5712"/>
    <w:rsid w:val="0060070F"/>
    <w:rsid w:val="00606467"/>
    <w:rsid w:val="00625F1B"/>
    <w:rsid w:val="00644D24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04E0"/>
    <w:rsid w:val="00767644"/>
    <w:rsid w:val="00770D0F"/>
    <w:rsid w:val="00772F83"/>
    <w:rsid w:val="00775DF3"/>
    <w:rsid w:val="0079163F"/>
    <w:rsid w:val="00795E63"/>
    <w:rsid w:val="007C6BFC"/>
    <w:rsid w:val="007D48CE"/>
    <w:rsid w:val="007E7DAA"/>
    <w:rsid w:val="007F57F9"/>
    <w:rsid w:val="00816D2C"/>
    <w:rsid w:val="00817FBE"/>
    <w:rsid w:val="008474E5"/>
    <w:rsid w:val="0085418D"/>
    <w:rsid w:val="00867462"/>
    <w:rsid w:val="00876142"/>
    <w:rsid w:val="008968B9"/>
    <w:rsid w:val="008C2496"/>
    <w:rsid w:val="008F0538"/>
    <w:rsid w:val="008F7AF9"/>
    <w:rsid w:val="009065A5"/>
    <w:rsid w:val="00943366"/>
    <w:rsid w:val="00944601"/>
    <w:rsid w:val="009501A8"/>
    <w:rsid w:val="00955798"/>
    <w:rsid w:val="00975AB5"/>
    <w:rsid w:val="00977829"/>
    <w:rsid w:val="00984172"/>
    <w:rsid w:val="009A25B8"/>
    <w:rsid w:val="009C0185"/>
    <w:rsid w:val="009E685E"/>
    <w:rsid w:val="00A07D30"/>
    <w:rsid w:val="00A33DE0"/>
    <w:rsid w:val="00A46150"/>
    <w:rsid w:val="00A46F6E"/>
    <w:rsid w:val="00A74C30"/>
    <w:rsid w:val="00A83722"/>
    <w:rsid w:val="00A92D77"/>
    <w:rsid w:val="00A9408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D783A"/>
    <w:rsid w:val="00BE055D"/>
    <w:rsid w:val="00C0519A"/>
    <w:rsid w:val="00C07BB8"/>
    <w:rsid w:val="00C11489"/>
    <w:rsid w:val="00C17CCC"/>
    <w:rsid w:val="00C237E8"/>
    <w:rsid w:val="00C421CE"/>
    <w:rsid w:val="00C702FE"/>
    <w:rsid w:val="00C71ED1"/>
    <w:rsid w:val="00C902D5"/>
    <w:rsid w:val="00CA27F1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11CFA"/>
    <w:rsid w:val="00E1261A"/>
    <w:rsid w:val="00E457E5"/>
    <w:rsid w:val="00E51773"/>
    <w:rsid w:val="00E542D2"/>
    <w:rsid w:val="00E62BE9"/>
    <w:rsid w:val="00E643D8"/>
    <w:rsid w:val="00E66F3F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793E"/>
    <w:rsid w:val="00F40204"/>
    <w:rsid w:val="00F439D9"/>
    <w:rsid w:val="00F764EA"/>
    <w:rsid w:val="00FA6ACF"/>
    <w:rsid w:val="00FC0806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D405-4911-4893-8EFC-E7D3DE5E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644D24"/>
    <w:pPr>
      <w:widowControl w:val="0"/>
      <w:suppressAutoHyphens w:val="0"/>
      <w:autoSpaceDE w:val="0"/>
      <w:autoSpaceDN w:val="0"/>
      <w:ind w:left="63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4D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4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44D24"/>
    <w:pPr>
      <w:widowControl w:val="0"/>
      <w:suppressAutoHyphens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44D24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"/>
    <w:qFormat/>
    <w:rsid w:val="00644D24"/>
    <w:pPr>
      <w:widowControl w:val="0"/>
      <w:suppressAutoHyphens w:val="0"/>
      <w:autoSpaceDE w:val="0"/>
      <w:autoSpaceDN w:val="0"/>
      <w:spacing w:before="1"/>
      <w:ind w:left="627" w:right="589"/>
      <w:jc w:val="center"/>
    </w:pPr>
    <w:rPr>
      <w:b/>
      <w:bCs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644D2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312" w:right="2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44D24"/>
    <w:pPr>
      <w:widowControl w:val="0"/>
      <w:suppressAutoHyphens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F7E8-3144-4B6F-8322-61534620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</cp:lastModifiedBy>
  <cp:revision>21</cp:revision>
  <cp:lastPrinted>2022-11-02T09:23:00Z</cp:lastPrinted>
  <dcterms:created xsi:type="dcterms:W3CDTF">2022-09-26T14:53:00Z</dcterms:created>
  <dcterms:modified xsi:type="dcterms:W3CDTF">2022-11-17T13:19:00Z</dcterms:modified>
</cp:coreProperties>
</file>