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00" w:rsidRDefault="007C5A00" w:rsidP="007C5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B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D80" w:rsidRPr="00076029" w:rsidRDefault="007C5A00" w:rsidP="007C5A00">
      <w:pPr>
        <w:tabs>
          <w:tab w:val="left" w:pos="369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00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026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076029" w:rsidRPr="00026D80" w:rsidRDefault="00026D80" w:rsidP="007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 сельское поселение</w:t>
      </w:r>
    </w:p>
    <w:p w:rsidR="00026D80" w:rsidRPr="00026D80" w:rsidRDefault="00026D80" w:rsidP="007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076029" w:rsidRPr="00026D80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026D80"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енинградской области</w:t>
      </w: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20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апреля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года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2084A" w:rsidRPr="00320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2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 w:rsidR="0032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D80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 утверждении Порядка назначения, </w:t>
      </w:r>
    </w:p>
    <w:p w:rsidR="00026D80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выплаты и перерасчета пенсии за выслугу </w:t>
      </w:r>
    </w:p>
    <w:p w:rsidR="00026D80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лет лицам, замещавшим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муниципальные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26D80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должности муниципальной службы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муниципального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26D80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образования </w:t>
      </w:r>
      <w:r w:rsidR="00026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сельское поселение </w:t>
      </w:r>
    </w:p>
    <w:p w:rsidR="00026D80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муниципального образования Приозерский 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муниципальный район Ленинградской области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D80" w:rsidRDefault="00026D80" w:rsidP="0002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23, 24 Федерального закона от 02.03.2007г. № 25–ФЗ «О муниципальной службе в Российской Федерации» ( с изменениями и дополнениями), п. 4 ст. 7 Федерального Закона от 15.12.2001г. № 166-ФЗ «О государственном пенсионном обеспечении в Российской Федерации</w:t>
      </w:r>
      <w:proofErr w:type="gramStart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дополнениями), Областным законом от 05 июля 2010 года № 34–ОЗ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</w:t>
      </w:r>
      <w:proofErr w:type="gramStart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дополнениями), Постановлением Губернатора Ленинградской области от 21.10.2010 № 91-пг «О порядке назначения и выплаты пенсии за выслугу лет лицам, замещавшим государственные должности государственной службы Ленинградской области, должности государственной гражданской службы Ленинградской области, и доплаты к пенсии лицам, замещавшим государственные должности Ленинградской области категории "А", государственные должности </w:t>
      </w:r>
      <w:proofErr w:type="gramStart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и высшие должности в органах государственной власти и управления Союза ССР и РСФСР на территории Ленинградской области», руководствуясь ст. 86 Бюджетного кодекса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Решением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4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2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</w:t>
      </w:r>
      <w:proofErr w:type="gramEnd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основаниях возникновения и условиях предоставления права на пенсию за выслугу лет лицам, замещавшим муниципальные должности муниципальной службы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области», администрация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</w:p>
    <w:p w:rsidR="00076029" w:rsidRPr="00026D80" w:rsidRDefault="00076029" w:rsidP="00026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:rsidR="00076029" w:rsidRPr="00026D80" w:rsidRDefault="00076029" w:rsidP="00026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029" w:rsidRDefault="00076029" w:rsidP="0002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1.Утвердить Порядок назначения, выплаты и перерасчета пенсии за выслугу лет лицам, замещавшим муниципальные должности муниципальной службы муниципального образования 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согласно Приложению 1.</w:t>
      </w:r>
    </w:p>
    <w:p w:rsidR="000D44D8" w:rsidRDefault="000D44D8" w:rsidP="0002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D8" w:rsidRPr="00076029" w:rsidRDefault="000D44D8" w:rsidP="0002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№ 303 от 13 декабря 2011 года «Об утверждении положения о комиссии по установлению стажа муниципальной службы для назначения пенсии за выслугу лет,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замещавшим муниципальные должности муниципальной службы и порядок определения её размера» считать утратившим силу.</w:t>
      </w:r>
    </w:p>
    <w:p w:rsidR="00076029" w:rsidRPr="00076029" w:rsidRDefault="000D44D8" w:rsidP="00026D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настоящий Порядок в средствах массовой информации.</w:t>
      </w:r>
    </w:p>
    <w:p w:rsidR="00076029" w:rsidRPr="00076029" w:rsidRDefault="000D44D8" w:rsidP="00026D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076029" w:rsidRPr="00076029" w:rsidRDefault="000D44D8" w:rsidP="00026D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сектора экономики и финансов администрации муниципального образования 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076029" w:rsidRPr="00076029" w:rsidRDefault="00076029" w:rsidP="0007602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26D80" w:rsidP="00026D80">
      <w:pPr>
        <w:tabs>
          <w:tab w:val="center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Start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Л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.Иванов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8F1893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Горюнова О.Н.</w:t>
      </w:r>
      <w:r w:rsidR="00076029" w:rsidRPr="000760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8(813 79) 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76029" w:rsidRPr="0007602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447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 -3, сектор эк</w:t>
      </w:r>
      <w:r w:rsidR="00026D8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7602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номики и финансов - 1, прокуратура -1, СМИ-1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муниципального образования </w:t>
      </w:r>
    </w:p>
    <w:p w:rsidR="00076029" w:rsidRPr="00076029" w:rsidRDefault="00A80E32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B0CBE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B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 Я Д О К</w:t>
      </w: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назначения, выплаты и перерасчета пенсии за выслугу лет лицам, замещавшим муниципальные должности муниципальной службы муниципального образования </w:t>
      </w:r>
      <w:r w:rsidR="000D44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со статьями 23, 24 Федерального закона от 02.03.2007г. № 25–ФЗ «О муниципальной службе в Российской Федерации» ( с изменениями и дополнениями),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4 ст. 7 Федерального Закона от 15.12.2001г. № 166-ФЗ «О государственном пенсионном обеспечении в Российской Федерации»( с изменениями и дополнениями), Областным законом от 05.07.2010 года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дополнениями), Постановлением Губернатора Ленинградской области от 21.10.2010 № 91-пг «О порядке назначения и выплаты пенсии за выслугу лет лицам, замещавшим государственные должности государственной службы Ленинградской области, должности государственной гражданской службы Ленинградской области, и доплаты к пенсии лицам, замещавшим государственные должности Ленинградской области категории "А", государственные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Ленинградской области и высшие должности в органах государственной власти и управления Союза ССР и РСФСР на территории Ленинградской области» Решением Совета депутатов муниципального образования 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№</w:t>
      </w:r>
      <w:r w:rsidR="00A9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9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апреля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«Об утверждении Положения об основаниях возникновения и условиях предоставления права на пенсию за выслугу лет лицам, замещавшим муниципальные должности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муниципального образования 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области» и определяет условия назначения, выплаты и перерасчета пенсии за выслугу лет лицам, замещавшим муниципальные должности муниципальной службы муниципального образования 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 за выслугу лет устанавливается к трудовой пенсии по старости (инвалидности), назначенной в соответствии с Федеральным законом от 17 декабря 2001 года N 173-ФЗ "О трудовых пенсиях в Российской Федерации" (с изменениями), либо к пенсии, назначенной в соответствии с Законом Российской Федерации от 19 апреля 1991 года N 1032-1 "О 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занятости населения в Российской Федерации", либо к государственной (трудовой) пенсии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назначенной по состоянию на 31 декабря 2001 года в соответствии с Законом Российской Федерации от 20 ноября 1990 года N 304-1 "О государственных пенсиях в Российской Федерации" (далее - трудовая пенсия).</w:t>
      </w: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A80E3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 за выслугу лет устанавливается и выплачивается со дня подачи заявления, но не ранее дня назначения трудовой пенсии и дня увольнения с муниципальной службы муниципального образования 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076029" w:rsidRPr="00076029" w:rsidRDefault="00076029" w:rsidP="00A80E3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после увольнения с муниципальной службы муниципального образования 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за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замещавшим муниципальную должность сохраняется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заработная плата (компенсационные выплаты), пенсия за выслугу лет выплачивается только после окончания срока этих выплат.</w:t>
      </w:r>
    </w:p>
    <w:p w:rsidR="00076029" w:rsidRPr="00076029" w:rsidRDefault="00076029" w:rsidP="00A80E3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 за выслугу лет не устанавливаются лицам, обратившимся за ее установлением, если в соответствии с законодательством Российской Федерации, законодательством Ленинградской области, законодательством иного субъекта Российской Федерации, либо в соответствии с нормативными правовыми актами органа местного самоуправления им назначена другая пенсия за выслугу лет, доплата к пенсии или иное ежемесячное пожизненное содержание, либо в соответствии с законодательством Российской Федерации, законодательством субъекта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(за исключением Ленинградской области) установлено дополнительное пожизненное ежемесячное материальное обеспечение.</w:t>
      </w: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Порядок представления и оформления документов для назначения пенсии за выслугу лет</w:t>
      </w:r>
    </w:p>
    <w:p w:rsidR="00076029" w:rsidRPr="00076029" w:rsidRDefault="00076029" w:rsidP="00A80E3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Лица, имеющие право на пенсию за выслугу лет, могут обращаться за пенсией за выслугу лет в любое время после возникновения права на нее и назначения трудовой пенсии, без ограничения каким-либо сроком, путем подачи соответствующего заявления.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Назначение пенсии за выслугу лет муниципальным служащим органов местного самоуправления муниципального образования 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(далее по тексту — муниципальное образование), устанавливается распоряжением администрации муниципального образования.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назначении пенсии за выслугу лет рассматривается на основании письменного заявления установленного образца (приложение 1 к настоящему Порядку), которое подается в созданную распоряжением администрации муниципального образования комиссию по установлению стажа муниципальной службы (далее – комиссия).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трудовой книжки;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справка бухгалтерии соответствующего муниципального органа: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размере среднемесячного заработка лица, замещавшего муниципальную должность муниципальной службы для исчисления пенсии за выслугу лет (учитывается состав денежного содержания после 1 января 2006 года) (приложение 2 к настоящему Порядку);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справка о периодах работы, учитываемых при исчислении стажа муниципальной службы (Приложение 3 к настоящему Порядку);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справка Управления Пенсионного фонда Российской Федерации,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выплат;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пенсионного удостоверения;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заявление в установленном порядке: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в соответствии с действующим законодательством право заявителя на назначение пенсии за выслугу лет;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размер пенсии за выслугу лет в процентах от среднемесячного заработка, а также дату начала выплаты пенсии за выслугу лет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по установлению стажа муниципальной службы (далее – комиссия):</w:t>
      </w:r>
    </w:p>
    <w:p w:rsidR="00076029" w:rsidRPr="00076029" w:rsidRDefault="00076029" w:rsidP="00A80E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в соответствии с действующим законодательством право заявителя на назначение пенсии за выслугу лет;</w:t>
      </w:r>
    </w:p>
    <w:p w:rsidR="00076029" w:rsidRPr="00076029" w:rsidRDefault="00076029" w:rsidP="00A80E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рассматривает заявления о назначении пенсии за выслугу лет;</w:t>
      </w:r>
    </w:p>
    <w:p w:rsidR="00076029" w:rsidRPr="00076029" w:rsidRDefault="00076029" w:rsidP="00A80E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 проверку полноты и обоснованности документов, представленных для назначения пенсии за выслугу лет;</w:t>
      </w:r>
    </w:p>
    <w:p w:rsidR="00076029" w:rsidRPr="00076029" w:rsidRDefault="00076029" w:rsidP="00A80E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устанавливает наличие оснований (условий) для назначения пенсии за выслугу лет;</w:t>
      </w:r>
    </w:p>
    <w:p w:rsidR="00076029" w:rsidRPr="00076029" w:rsidRDefault="00076029" w:rsidP="00A80E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необходимости принимает решение о дополнительной проверке обстоятельств и сведений в документах, представленных в подтверждение права на пенсию за выслугу лет;</w:t>
      </w:r>
    </w:p>
    <w:p w:rsidR="00076029" w:rsidRPr="00076029" w:rsidRDefault="00076029" w:rsidP="00A80E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необходимости принимает решение о проверке сведений о назначении заявителю другой пенсии за выслугу лет, доплаты к трудовой пенсии, ежемесячного пожизненного содержания в соответствии с законодательством Российской Федерации, законодательством Ленинградской области, законодательством иного субъекта Российской Федерации или в соответствии с нормативными правовыми актами органа местного самоуправления либо об установлении заявителю дополнительного пожизненного ежемесячного материального обеспечения в соответствии с законодательством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законодательством субъекта Российской Федерации (за исключением Ленинградской области);</w:t>
      </w:r>
    </w:p>
    <w:p w:rsidR="00076029" w:rsidRPr="00076029" w:rsidRDefault="00076029" w:rsidP="00A80E3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определяет размер пенсии за выслугу лет в процентах от среднемесячного заработка (Приложение 4 к настоящему Порядку), а также дату начала указанных выплат;</w:t>
      </w:r>
    </w:p>
    <w:p w:rsidR="00076029" w:rsidRPr="00076029" w:rsidRDefault="00076029" w:rsidP="00A80E3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принимает решение о подготовке проекта распоряжения администрации муниципального образования о назначении пенсии за выслугу лет.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отказа в установлении пенсии за выслугу лет комиссия, в которую обращался заявитель, не позднее 10 дней после принятия соответствующего решения извещает об этом заявителя в письменной форме с указанием причины отказа.</w:t>
      </w:r>
    </w:p>
    <w:p w:rsidR="00076029" w:rsidRPr="00076029" w:rsidRDefault="00076029" w:rsidP="00A80E32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принятия положительного решения об установлении пенсии за выслугу лет распоряжение администрации муниципального образования и правоустанавливающие документы в 10-дневный срок передаются в орган, осуществляющий выплату пенсий за 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выслугу лет (либо финансовый орган администрации муниципального образования, либо комитет социальной защиты населения муниципального образования Приозерский муниципальный район Ленинградской области).</w:t>
      </w:r>
    </w:p>
    <w:p w:rsidR="00076029" w:rsidRPr="00076029" w:rsidRDefault="00076029" w:rsidP="00A80E32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Орган, осуществляющий выплату пенсий за выслугу лет, на основании поступившего распоряжения администрации муниципального образования: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организует начисление и выплату пенсии за выслугу лет;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учет, хранение и ведение пенсионных дел, на основании которых производится выплата пенсии за выслугу лет и доплаты к пенсии;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ведение бухгалтерского учета расходов на выплату пенсии за выслугу лет и представление в установленном порядке бухгалтерских и статистических отчетов;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10-дневный срок оформляет принятое решение об определении размера пенсии за выслугу лет к пенсии в денежном выражении. Копия решения </w:t>
      </w:r>
      <w:r w:rsidRPr="0007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5) 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Комиссию;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приглашает получателей пенсии за выслугу лет для ознакомления с принятым решением, правами и обязанностями получателя, порядком начисления и выплаты пенсии за выслугу лет и для оформления документов, необходимых для зачисления начисляемых сумм на его личный счет в Сберегательном банке Российской Федерации.</w:t>
      </w:r>
      <w:proofErr w:type="gramEnd"/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документов и ведения пенсионных дел, на основании которых производится выплата пенсии за выслугу лет, а также делопроизводство по этим вопросам определяет комитет по труду и социальной защите населения Ленинградской области.</w:t>
      </w:r>
    </w:p>
    <w:p w:rsidR="007C5A00" w:rsidRDefault="007C5A00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Порядок финансирования, выплаты и перерасчета пенсии за выслугу лет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Орган, осуществляющий выплату пенсий за выслугу лет, на основании поступившего распоряжения администрации муниципального образования до 10-го числа каждого месяца производит начисление и формирует заявку на финансирование пенсии за выслугу лет за прошедший месяц.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производится с учетом предоставляемой управлением Пенсионного фонда Российской Федерации информации об изменении размера трудовых пенсий (прекращении ее выплаты) получателей пенсии за выслугу лет. Размер пенсии за выслугу лет определяется в рублях.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Пенсия за выслугу лет выплачивается из средств местного бюджета.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 по выплате пенсии за выслугу лет производиться администрацией муниципального образования ежемесячно до 15 числа текущего месяца на основании заявки органа, осуществляющего выплату пенсий за выслугу лет, в пределах сумм, предусмотренных местным бюджетом на соответствующий финансовый год.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по предоставлению информации о размере трудовых пенсий получателей пенсии за выслугу лет производится органом, осуществляющим выплату пенсий за выслугу лет, в соответствии с договорами, заключаемыми с Управлением Пенсионного фонда Российской Федерации о предоставлении этой информации.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Выплата пенсии за выслугу лет производится по мере поступления средств на счет органа, осуществляющего выплату пенсий за выслугу лет, путем перечисления денежных средств на лицевые счета в Сберегательном банке Российской Федерации.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использовании сре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едставляется органом, осуществляющим выплату пенсий за выслугу лет, в финансовый орган администрации муниципального образования по форме и в сроки, устанавливаемые финансовым органом администрации муниципального образования.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A80E32">
      <w:pPr>
        <w:spacing w:after="119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Порядок приостановления, прекращения и возобновления начисления и выплаты пенсии за выслугу лет</w:t>
      </w:r>
    </w:p>
    <w:p w:rsidR="00076029" w:rsidRPr="00076029" w:rsidRDefault="00076029" w:rsidP="00A80E32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Начисление и выплата пенсии за выслугу лет приостанавливается или прекращается на основании распоряжения администрации муниципального образования.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Начисление и выплата пенсии за выслугу лет приостанавливается в случаях: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возвращения получателя пенсии за выслугу лет на государственную должность Российской Федерации, субъекта Российской Федерации или государственную должность государственной службы Российской Федерации, субъекта Российской Федерации или муниципальную должность;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окончания срока, на который установлена трудовая пенсия.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пенсии за выслугу лет приостанавливается со дня, в котором наступили перечисленные в настоящей статье обстоятельства.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Начисление и выплата пенсии за выслугу лет по заявлению получателя возобновляются на основании распоряжения главы администрации муниципального образования в случае устранения причин, по которым она была приостановлена. Начисление пенсии за выслугу лет возобновляется со дня подачи заявления.</w:t>
      </w: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Лицам, замещавшим государственные должности Российской Федерации, субъекта Российской Федерации или государственные должности государственной службы Российской Федерации, субъекта Российской Федерации или муниципальные должности, после назначения им пенсии за выслугу лет, в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ее выплата приостанавливалась, по их заявлению пенсия за выслугу лет в установленном порядке назначается в новом размере с учетом дополнительного стажа муниципальной (государственной) службы или замещения муниципальной (государственной) должности, а в случае замещения должностей муниципальной службы Ленинградской области с учетом и стажа работы на этих должностях и среднемесячного заработка (среднемесячного денежного содержания) по ним применительно к новому назначению.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Начисление и выплата пенсии за выслугу лет прекращается в случаях: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назначения пенсии иного вида, чем указано в пункте 4 статьи 3 настоящего Порядка;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назначения пенсии за выслугу лет за прохождение муниципальной (государственной) службы или замещение высшей должности в органах государственной власти и управления или государственной должности Российской Федерации, субъекта Российской Федерации (выборной муниципальной должности) либо назначения ежемесячного пожизненного содержания или установления дополнительного пожизненного ежемесячного материального обеспечения в соответствии с 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Федерации, Ленинградской области, иного субъекта Российской Федерации или нормативными правовыми актами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выезда на постоянное место жительства за пределы Российской Федерации.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пенсии за выслугу лет прекращается со дня, в котором наступили перечисленные в настоящем пункте обстоятельства.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смерти лица, получавшего пенсию за выслугу лет, выплата пенсии за выслугу лет прекращается с 1-го числа месяца, следующего за месяцем, в котором наступила смерть получателя (на основании свидетельства о смерти), распоряжением администрации муниципального образования или решением председателя комитета социальной защиты населения.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пенсии за выслугу лет, не выплаченные на день смерти получателя, выплачиваются его наследникам в установленном законодательством порядке.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Обязанности лиц, получающих пенсию за выслугу лет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Лица, получающие пенсию за выслугу лет, обязаны: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5-дневный срок сообщить в администрацию муниципального образования или комитет социальной защиты населения о возникновении обстоятельств, влекущих изменение, приостановление или прекращение выплаты, в частности: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на государственную или муниципальную службу,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иной вид пенсии,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размера трудовой пенсии,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места жительства;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ежегодно до 1 января представлять в администрацию муниципального образования или комитет социальной защиты населения личное заявление о продлении на очередной год начисления пенсии за выслугу лет и предъявлять документы, подтверждающие сохранение права на пенсию за выслугу лет: паспорт, трудовую книжку, пенсионное удостоверение.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Заключительные положения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8128D2" w:rsidRDefault="00076029" w:rsidP="008128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обстоятельств, требующих разбирательства и дополнительной информации, выплата пенсии за выслугу лет может приостанавливаться не более чем на три месяца до получения необходимой информации и возобновляться </w:t>
      </w:r>
      <w:proofErr w:type="gramStart"/>
      <w:r w:rsidRP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приостановления</w:t>
      </w:r>
      <w:proofErr w:type="gramEnd"/>
      <w:r w:rsidRP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распоряжения администрации муниципального образования или решения председателя комитета социальной защиты населения.</w:t>
      </w:r>
    </w:p>
    <w:p w:rsidR="00076029" w:rsidRPr="00076029" w:rsidRDefault="008128D2" w:rsidP="0081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переплаты денежных сумм получателю пенсии за выслугу лет: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организационным причинам – зачет переплаченных сумм производится при очередных выплатах;</w:t>
      </w:r>
    </w:p>
    <w:p w:rsidR="00076029" w:rsidRPr="00076029" w:rsidRDefault="00076029" w:rsidP="00A8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результате сокрытия получателем пенсии за выслугу лет фактов, являющихся основанием для изменения, приостановления или прекращения выплаты, переплаченные суммы возвращаются этим лицом, добровольно в полном объеме путем зачета переплаченных сумм при очередных выплатах, а в случае его несогласия взыскиваются в судебном порядке.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Вопросы, связанные с назначением и выплатой пенсии за выслугу лет, не урегулированные областными законами и настоящим Порядком, разрешаются 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применительно к правилам назначения и выплаты трудовых пенсий, предусмотренных федеральными законами «О государственном пенсионном обеспечении в Российской Федерации» и «О трудовых пенсиях в Российской Федерации».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обязанности финансового органа администрации муниципального образования или комитета социальной защиты населения входит организация личного приема и рассмотрение писем и заявлений по вопросам, связанным с расчетом, выплатой и перерасчетом размера пенсии за выслугу лет.</w:t>
      </w:r>
    </w:p>
    <w:p w:rsidR="00076029" w:rsidRPr="00076029" w:rsidRDefault="00076029" w:rsidP="00A80E3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личного приема граждан, рассмотрение писем и заявлений по вопросам, связанным с порядком установления назначения пенсии за выслугу лет, осуществляются комиссией по установлению стажа муниципальной службы при администрации муниципального образования.</w:t>
      </w:r>
    </w:p>
    <w:p w:rsidR="00076029" w:rsidRPr="00076029" w:rsidRDefault="00076029" w:rsidP="00A80E3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A80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0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7C5A00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назначения, выплаты и перерасчету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 лицам, замещавшим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должности муниципальной службы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C5A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муниципального образования Приозерский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Ленинградской области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муниципального образования 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076029" w:rsidRPr="00076029" w:rsidRDefault="00076029" w:rsidP="00076029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__________________________________________,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заявителя)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(родившейся) __________________________________________,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(число, месяц, год)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работавшего (работавшей) _____________________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последнюю должность</w:t>
      </w:r>
      <w:proofErr w:type="gramEnd"/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__________________________________________.</w:t>
      </w:r>
    </w:p>
    <w:p w:rsidR="00076029" w:rsidRPr="00076029" w:rsidRDefault="00A80E32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076029"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униципальной службы, дату увольнения</w:t>
      </w:r>
      <w:r w:rsidR="00076029"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_____________________________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__________________________________________.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(индекс, адрес)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_____________________________.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</w:t>
      </w: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назначить мне пенсию за выслугу лет в соответствии с областным законом от 05.07.2010 года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области», исходя из моего среднемесячного заработка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_____________________________________________________________________________.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дату увольнения или достижения возраста, дающего право на трудовую пенсию)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(государственную) пенсию по старости (инвалидности) получаю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(нужное подчеркнуть)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органа социальной защиты или управления пенсионного фонда)</w:t>
      </w:r>
    </w:p>
    <w:p w:rsidR="00076029" w:rsidRPr="00076029" w:rsidRDefault="00076029" w:rsidP="0007602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почтовый адрес: _________________________________________________________________.</w:t>
      </w: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удостоверение - № ___________________________________________________.</w:t>
      </w: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Сообщаю, что другой пенсии за выслугу лет или доплаты к трудовой (государственной) пенсии, ежемесячного пожизненного содержания или дополнительного пожизненного материального обеспечения не получаю.</w:t>
      </w: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замещения государственной или муниципальной должности вновь, перехода на другой вид пенсии, назначения доплат из других источников, изменения размера трудовой пенсии, изменения места жительства обязуюсь в 5-дневный срок сообщить органу, выплачивающему пенсию за выслугу лет.</w:t>
      </w: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переплаты назначенной мне пенсии за выслугу лет обязуюсь внести излишне выплаченную сумму на счет управления социальной защиты населения.</w:t>
      </w:r>
    </w:p>
    <w:p w:rsidR="00076029" w:rsidRPr="00076029" w:rsidRDefault="00076029" w:rsidP="00076029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 заявлению прилагаю следующие документы:</w:t>
      </w: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копию трудовой книжки;</w:t>
      </w: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справку бухгалтерии (установленной формы) о размере среднемесячного заработка по замещаемой муниципальной должности;</w:t>
      </w: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справку органа, назначившего трудовую (государственную) пенсию, о виде и размере получаемой пенсии и дате ее назначения, с указанием федерального закона, по которому она назначена, а также указанием наличия или отсутствия дополнительных выплат, установленных иными нормативными актами.</w:t>
      </w:r>
    </w:p>
    <w:p w:rsidR="00076029" w:rsidRPr="00076029" w:rsidRDefault="00076029" w:rsidP="00076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«____»________________20___ года _______________________________________</w:t>
      </w:r>
    </w:p>
    <w:p w:rsidR="00076029" w:rsidRPr="00076029" w:rsidRDefault="00076029" w:rsidP="00076029">
      <w:pPr>
        <w:spacing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 заявителя) 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2" w:rsidRDefault="008128D2" w:rsidP="00076029">
      <w:pPr>
        <w:spacing w:after="119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28D2" w:rsidRDefault="008128D2" w:rsidP="00076029">
      <w:pPr>
        <w:spacing w:after="119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6029" w:rsidRPr="00076029" w:rsidRDefault="00076029" w:rsidP="00076029">
      <w:pPr>
        <w:spacing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к Порядку назначения, выплаты и перерасчету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пенсии за выслугу лет лицам, замещавшим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муниципальные должности муниципальной службы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="008128D2">
        <w:rPr>
          <w:rFonts w:ascii="Times New Roman" w:eastAsia="Times New Roman" w:hAnsi="Times New Roman" w:cs="Times New Roman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76029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поселение муниципального образования Приозерский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муниципальный район Ленинградской области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В комитет социальной защиты населения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A80E32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В К А</w:t>
      </w:r>
    </w:p>
    <w:p w:rsidR="00076029" w:rsidRPr="00A80E32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A80E32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размере среднемесячного заработка лица, замещавшего </w:t>
      </w:r>
    </w:p>
    <w:p w:rsidR="00076029" w:rsidRPr="00A80E32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должность муниципальной службы,</w:t>
      </w:r>
    </w:p>
    <w:p w:rsidR="00076029" w:rsidRPr="00A80E32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исчисления пенсии за выслугу лет</w:t>
      </w:r>
    </w:p>
    <w:p w:rsidR="00076029" w:rsidRPr="00A80E32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(учитывается состав денежного содержания после 1 января 2006 года)</w:t>
      </w:r>
    </w:p>
    <w:p w:rsidR="00076029" w:rsidRPr="00A80E32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A80E32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____________________________________________________________________________,</w:t>
      </w:r>
    </w:p>
    <w:p w:rsidR="00076029" w:rsidRPr="00A80E32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отчество)</w:t>
      </w:r>
    </w:p>
    <w:p w:rsidR="00076029" w:rsidRPr="00A80E32" w:rsidRDefault="00076029" w:rsidP="0007602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замещавшему</w:t>
      </w:r>
      <w:proofErr w:type="gramEnd"/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(замещавшей) муниципальную должность муниципальной службы _____________________________________________________________________________</w:t>
      </w:r>
    </w:p>
    <w:p w:rsidR="00076029" w:rsidRPr="00A80E32" w:rsidRDefault="00076029" w:rsidP="00076029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должности, органа)</w:t>
      </w:r>
    </w:p>
    <w:p w:rsidR="00076029" w:rsidRPr="00A80E32" w:rsidRDefault="00076029" w:rsidP="0007602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76029" w:rsidRPr="00A80E32" w:rsidRDefault="00076029" w:rsidP="0007602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среднемесячный заработок по его (ее) должности </w:t>
      </w:r>
      <w:proofErr w:type="gramStart"/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полных месяцев _____________________________________________________________________________</w:t>
      </w:r>
    </w:p>
    <w:p w:rsidR="00076029" w:rsidRPr="00A80E32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_______________________________ </w:t>
      </w:r>
      <w:proofErr w:type="gramStart"/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 составляет</w:t>
      </w:r>
      <w:proofErr w:type="gramEnd"/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029" w:rsidRPr="00A80E32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 начала расчетного периода) (дата окончания расчетного периода)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18"/>
        <w:gridCol w:w="1984"/>
        <w:gridCol w:w="2393"/>
      </w:tblGrid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Денежное содержание</w:t>
            </w:r>
          </w:p>
        </w:tc>
        <w:tc>
          <w:tcPr>
            <w:tcW w:w="4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Среднемесячное значение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</w:tr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должностной оклад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оклад за классный чин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ежемесячная надбавка к должностному окладу за выслугу лет на муниципальной службе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ежемесячная надбавка к должностному окладу за особые условия муниципальной службы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ежемесячное денежное поощрение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е) ежемесячная процентная надбавка к должностному окладу за работу со сведениями, составляющими государственную тайну, если данная надбавка была установлена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среднемесячный заработок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в приложении к справке по форме 2)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E32" w:rsidRDefault="00A80E32" w:rsidP="0007602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A80E32" w:rsidRDefault="00076029" w:rsidP="0007602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 __________________</w:t>
      </w:r>
    </w:p>
    <w:p w:rsidR="00076029" w:rsidRPr="00A80E32" w:rsidRDefault="00076029" w:rsidP="00076029">
      <w:pPr>
        <w:spacing w:after="119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отчество) (подпись) </w:t>
      </w: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_______________________________ __________________</w:t>
      </w:r>
    </w:p>
    <w:p w:rsidR="00076029" w:rsidRPr="00A80E32" w:rsidRDefault="00076029" w:rsidP="00076029">
      <w:pPr>
        <w:spacing w:after="119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отчество) (подпись) </w:t>
      </w: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«____»__________________ 20___года </w:t>
      </w:r>
    </w:p>
    <w:p w:rsidR="00076029" w:rsidRPr="00A80E32" w:rsidRDefault="00076029" w:rsidP="00076029">
      <w:pPr>
        <w:spacing w:after="119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 выдачи справки)</w:t>
      </w:r>
    </w:p>
    <w:p w:rsidR="00076029" w:rsidRPr="00A80E32" w:rsidRDefault="00076029" w:rsidP="00076029">
      <w:pPr>
        <w:spacing w:after="119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3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печати)</w:t>
      </w:r>
    </w:p>
    <w:p w:rsidR="00076029" w:rsidRPr="00076029" w:rsidRDefault="00076029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назначения, выплаты и перерасчету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 лицам, замещавшим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должности муниципальной службы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81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муниципального образования Приозерский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Ленинградской области</w:t>
      </w:r>
    </w:p>
    <w:p w:rsidR="00A80E32" w:rsidRDefault="00A80E32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 xml:space="preserve">С </w:t>
      </w:r>
      <w:proofErr w:type="gramStart"/>
      <w:r w:rsidRPr="0007602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076029">
        <w:rPr>
          <w:rFonts w:ascii="Times New Roman" w:eastAsia="Times New Roman" w:hAnsi="Times New Roman" w:cs="Times New Roman"/>
          <w:lang w:eastAsia="ru-RU"/>
        </w:rPr>
        <w:t xml:space="preserve"> Р А В К А</w:t>
      </w:r>
    </w:p>
    <w:p w:rsidR="00A80E32" w:rsidRPr="00076029" w:rsidRDefault="00A80E32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о периодах работы (службы), учитываемых при исчислении стажа</w:t>
      </w: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муниципальной службы или замещения муниципальных должностей,</w:t>
      </w: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дающих право на пенсию за выслугу лет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lang w:eastAsia="ru-RU"/>
        </w:rPr>
        <w:t>(фамилия, имя, отчество)</w:t>
      </w:r>
    </w:p>
    <w:p w:rsidR="00076029" w:rsidRPr="00076029" w:rsidRDefault="00076029" w:rsidP="0007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1532"/>
        <w:gridCol w:w="949"/>
        <w:gridCol w:w="1455"/>
        <w:gridCol w:w="2600"/>
        <w:gridCol w:w="1300"/>
        <w:gridCol w:w="1439"/>
      </w:tblGrid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Номер записи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в трудовой книжке</w:t>
            </w:r>
          </w:p>
        </w:tc>
        <w:tc>
          <w:tcPr>
            <w:tcW w:w="2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(год, месяц, число)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должность</w:t>
            </w:r>
          </w:p>
        </w:tc>
        <w:tc>
          <w:tcPr>
            <w:tcW w:w="26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работы, муниципальной службы</w:t>
            </w: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приема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увольнения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ind w:hanging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в календарном исчислении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в льготном исчислении</w:t>
            </w: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lang w:eastAsia="ru-RU"/>
              </w:rPr>
              <w:t>Всего стаж муниципальной службы (работы)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029" w:rsidRPr="00076029" w:rsidRDefault="00076029" w:rsidP="0007602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Начальник</w:t>
      </w:r>
    </w:p>
    <w:p w:rsidR="00076029" w:rsidRPr="00076029" w:rsidRDefault="00076029" w:rsidP="00076029">
      <w:pPr>
        <w:spacing w:before="100" w:beforeAutospacing="1" w:after="119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отдела кадров _______________________________ _______________</w:t>
      </w:r>
    </w:p>
    <w:p w:rsidR="00076029" w:rsidRPr="00076029" w:rsidRDefault="00076029" w:rsidP="00076029">
      <w:pPr>
        <w:spacing w:before="100" w:beforeAutospacing="1" w:after="119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lang w:eastAsia="ru-RU"/>
        </w:rPr>
        <w:t>(фамилия, имя, отчество) (подпись)</w:t>
      </w:r>
    </w:p>
    <w:p w:rsidR="00076029" w:rsidRPr="00076029" w:rsidRDefault="00076029" w:rsidP="0007602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 xml:space="preserve">«____»__________________ 20___года </w:t>
      </w:r>
    </w:p>
    <w:p w:rsidR="00076029" w:rsidRPr="00076029" w:rsidRDefault="00076029" w:rsidP="00076029">
      <w:pPr>
        <w:spacing w:before="100" w:beforeAutospacing="1" w:after="119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lang w:eastAsia="ru-RU"/>
        </w:rPr>
        <w:t>(дата выдачи справки)</w:t>
      </w:r>
    </w:p>
    <w:p w:rsidR="00076029" w:rsidRPr="00076029" w:rsidRDefault="00076029" w:rsidP="00076029">
      <w:pPr>
        <w:spacing w:before="100" w:beforeAutospacing="1" w:after="119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i/>
          <w:iCs/>
          <w:lang w:eastAsia="ru-RU"/>
        </w:rPr>
        <w:t>(Место печати</w:t>
      </w:r>
      <w:proofErr w:type="gramEnd"/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назначения, выплаты и перерасчету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 лицам, замещавшим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должности муниципальной службы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C5A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муниципального образования Приозерский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Ленинградской области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 Б Л И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размера пенсии за выслугу лет</w:t>
      </w: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от среднемесячного заработка муниципального служащего</w:t>
      </w: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полный год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стажа муниципальной службы</w:t>
      </w:r>
    </w:p>
    <w:p w:rsidR="00076029" w:rsidRPr="00076029" w:rsidRDefault="00076029" w:rsidP="00076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0"/>
        <w:gridCol w:w="3291"/>
        <w:gridCol w:w="3134"/>
      </w:tblGrid>
      <w:tr w:rsidR="00076029" w:rsidRPr="00076029" w:rsidTr="00076029">
        <w:trPr>
          <w:tblCellSpacing w:w="0" w:type="dxa"/>
          <w:jc w:val="center"/>
        </w:trPr>
        <w:tc>
          <w:tcPr>
            <w:tcW w:w="60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выслуги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пенсии за выслугу лет в процентах </w:t>
            </w:r>
            <w:proofErr w:type="gramStart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среднемесячного заработка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процентов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процентов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процент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процента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процентов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процентов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процента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процентов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процентов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 6 месяцев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процента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  <w:jc w:val="center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и более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года 6 месяцев и более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процентов</w:t>
            </w:r>
          </w:p>
        </w:tc>
      </w:tr>
    </w:tbl>
    <w:p w:rsidR="00076029" w:rsidRPr="00076029" w:rsidRDefault="00076029" w:rsidP="000760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32" w:rsidRDefault="00A80E32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назначения, выплаты и перерасчету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 лицам, замещавшим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должности муниципальной службы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C5A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муниципального образования Приозерский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Ленинградской области</w:t>
      </w:r>
    </w:p>
    <w:p w:rsidR="00076029" w:rsidRPr="00076029" w:rsidRDefault="00076029" w:rsidP="0007602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7C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СОЦИАЛЬНОЙ ЗАЩИТЫ НАСЕЛЕНИЯ</w:t>
      </w:r>
    </w:p>
    <w:p w:rsidR="00076029" w:rsidRPr="00076029" w:rsidRDefault="00076029" w:rsidP="007C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C5A00" w:rsidRDefault="007C5A00" w:rsidP="007C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7C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076029" w:rsidRPr="00076029" w:rsidRDefault="00076029" w:rsidP="00076029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пенсии за выслугу лет к трудовой (государственной) пенсии</w:t>
      </w:r>
    </w:p>
    <w:p w:rsidR="00076029" w:rsidRPr="00076029" w:rsidRDefault="00076029" w:rsidP="00076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7C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______________ года № _______</w:t>
      </w:r>
    </w:p>
    <w:p w:rsidR="00076029" w:rsidRPr="00076029" w:rsidRDefault="00076029" w:rsidP="007C5A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7C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6029" w:rsidRPr="00076029" w:rsidRDefault="00076029" w:rsidP="007C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отчество)</w:t>
      </w:r>
    </w:p>
    <w:p w:rsidR="00076029" w:rsidRPr="00076029" w:rsidRDefault="00076029" w:rsidP="007C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замещавшему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муниципальную должность муниципальной службы муниципального образования </w:t>
      </w:r>
      <w:r w:rsidR="007C5A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_____________________________________________________________________________</w:t>
      </w:r>
    </w:p>
    <w:p w:rsidR="00076029" w:rsidRPr="00076029" w:rsidRDefault="00076029" w:rsidP="00076029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муниципального образования </w:t>
      </w:r>
      <w:proofErr w:type="spellStart"/>
      <w:r w:rsidR="007C5A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Громвское</w:t>
      </w:r>
      <w:proofErr w:type="spell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№ ________: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определить к трудовой (государственной) пенсии _____________________________________________________________________________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(вид пенсии по старости, по инвалидности)</w:t>
      </w: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_________ руб. _______ коп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пенсию за выслугу лет, составляющую ________ процентов среднемесячного заработка (среднемесячного денежного содержания);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приостановить выплату пенсии за выслугу лет к трудовой (государственной) пенсии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76029" w:rsidRPr="00076029" w:rsidRDefault="00076029" w:rsidP="0007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(день, месяц, год)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_____________________________________________________________________________;</w:t>
      </w:r>
    </w:p>
    <w:p w:rsidR="00076029" w:rsidRPr="00076029" w:rsidRDefault="00076029" w:rsidP="000760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(основание)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возобновить выплату пенсии за выслугу лет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76029" w:rsidRPr="00076029" w:rsidRDefault="00076029" w:rsidP="000760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(день, месяц, год) 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076029" w:rsidRPr="00076029" w:rsidRDefault="008128D2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</w:t>
      </w:r>
      <w:r w:rsidR="00076029"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(основание)</w:t>
      </w:r>
    </w:p>
    <w:p w:rsidR="00076029" w:rsidRPr="00076029" w:rsidRDefault="00076029" w:rsidP="0007602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размере ________ руб. __________ коп. в месяц, исходя из базовой и страховой частей трудовой пенсии и пенсии за выслугу лет в размере _______ руб. _______ коп., составляющей ________ процентов среднемесячного заработка (среднемесячного денежного содержания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прекратить выплату пенсии за выслугу лет к трудовой (государственной) пенсии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(день, месяц, год) 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_____________________________________________________________________________.</w:t>
      </w:r>
    </w:p>
    <w:p w:rsidR="00076029" w:rsidRPr="00076029" w:rsidRDefault="00076029" w:rsidP="000760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(основание)</w:t>
      </w: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________________________________ ________________</w:t>
      </w:r>
    </w:p>
    <w:p w:rsidR="00076029" w:rsidRPr="00076029" w:rsidRDefault="00076029" w:rsidP="000760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отчество) (подпись)</w:t>
      </w:r>
    </w:p>
    <w:p w:rsidR="00076029" w:rsidRPr="00076029" w:rsidRDefault="00076029" w:rsidP="0007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(печать)</w:t>
      </w: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81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076029" w:rsidRPr="00076029" w:rsidRDefault="00076029" w:rsidP="0081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к справке о размере среднемесячного заработка или среднемесячного</w:t>
      </w:r>
    </w:p>
    <w:p w:rsidR="00076029" w:rsidRPr="00076029" w:rsidRDefault="00076029" w:rsidP="0081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 xml:space="preserve">денежного содержания в разбивке по месяцам _______________________________________________________________________ </w:t>
      </w:r>
    </w:p>
    <w:p w:rsidR="00076029" w:rsidRPr="00076029" w:rsidRDefault="00076029" w:rsidP="0081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076029" w:rsidRPr="00076029" w:rsidRDefault="00076029" w:rsidP="0081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39"/>
        <w:gridCol w:w="650"/>
        <w:gridCol w:w="650"/>
        <w:gridCol w:w="651"/>
        <w:gridCol w:w="651"/>
        <w:gridCol w:w="651"/>
        <w:gridCol w:w="651"/>
        <w:gridCol w:w="651"/>
        <w:gridCol w:w="651"/>
        <w:gridCol w:w="651"/>
        <w:gridCol w:w="666"/>
        <w:gridCol w:w="666"/>
        <w:gridCol w:w="666"/>
        <w:gridCol w:w="3344"/>
        <w:gridCol w:w="980"/>
        <w:gridCol w:w="1367"/>
      </w:tblGrid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</w:t>
            </w:r>
          </w:p>
        </w:tc>
        <w:tc>
          <w:tcPr>
            <w:tcW w:w="1110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 в рублях в разбивке по месяцам</w:t>
            </w:r>
          </w:p>
        </w:tc>
        <w:tc>
          <w:tcPr>
            <w:tcW w:w="2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значение</w:t>
            </w: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месяцев</w:t>
            </w:r>
          </w:p>
        </w:tc>
        <w:tc>
          <w:tcPr>
            <w:tcW w:w="7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выплаты после </w:t>
            </w:r>
          </w:p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2006 г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Оклад за </w:t>
            </w:r>
            <w:proofErr w:type="spellStart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клаассный</w:t>
            </w:r>
            <w:proofErr w:type="spellEnd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 </w:t>
            </w:r>
            <w:proofErr w:type="gramStart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муниципальных служащих)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выслугу лет на муниципальной службе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особые условия муниципальной службы, работы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надбавка за работу со </w:t>
            </w:r>
            <w:proofErr w:type="spellStart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вседениями</w:t>
            </w:r>
            <w:proofErr w:type="spellEnd"/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составляющими государственную тайну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Денежное содержание- всего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фактически отработанных дней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029" w:rsidRPr="00076029" w:rsidTr="00076029">
        <w:trPr>
          <w:tblCellSpacing w:w="0" w:type="dxa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Периоды, в течение которых работник не работал, с указанием причины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029" w:rsidRPr="00076029" w:rsidRDefault="00076029" w:rsidP="000760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Исполнитель:____________________________________________________________ ________________________</w:t>
      </w:r>
    </w:p>
    <w:p w:rsidR="00076029" w:rsidRPr="00076029" w:rsidRDefault="00076029" w:rsidP="0007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29">
        <w:rPr>
          <w:rFonts w:ascii="Times New Roman" w:eastAsia="Times New Roman" w:hAnsi="Times New Roman" w:cs="Times New Roman"/>
          <w:sz w:val="24"/>
          <w:szCs w:val="24"/>
          <w:lang w:eastAsia="ru-RU"/>
        </w:rPr>
        <w:t>( фамилия, имя, отчество) (подпись)</w:t>
      </w:r>
    </w:p>
    <w:p w:rsidR="00363160" w:rsidRPr="00076029" w:rsidRDefault="00363160">
      <w:pPr>
        <w:rPr>
          <w:rFonts w:ascii="Times New Roman" w:hAnsi="Times New Roman" w:cs="Times New Roman"/>
          <w:sz w:val="24"/>
          <w:szCs w:val="24"/>
        </w:rPr>
      </w:pPr>
    </w:p>
    <w:sectPr w:rsidR="00363160" w:rsidRPr="00076029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695"/>
    <w:multiLevelType w:val="hybridMultilevel"/>
    <w:tmpl w:val="C5909BD2"/>
    <w:lvl w:ilvl="0" w:tplc="7170719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029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26D80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029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4D8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CBE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084A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5B9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1E8D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0C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5A0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28D2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1893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E32"/>
    <w:rsid w:val="00A81016"/>
    <w:rsid w:val="00A8177F"/>
    <w:rsid w:val="00A82E50"/>
    <w:rsid w:val="00A83773"/>
    <w:rsid w:val="00A83AEE"/>
    <w:rsid w:val="00A83D72"/>
    <w:rsid w:val="00A86595"/>
    <w:rsid w:val="00A879C0"/>
    <w:rsid w:val="00A91029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9E0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B8B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3624F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0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8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590B-1D82-4654-8151-C0638D5C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6</cp:revision>
  <cp:lastPrinted>2015-04-28T11:27:00Z</cp:lastPrinted>
  <dcterms:created xsi:type="dcterms:W3CDTF">2015-03-24T12:27:00Z</dcterms:created>
  <dcterms:modified xsi:type="dcterms:W3CDTF">2015-04-28T11:31:00Z</dcterms:modified>
</cp:coreProperties>
</file>