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D4583FE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192A3C4D" w14:textId="2C2E938B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 w:rsidR="00DA2D14">
        <w:rPr>
          <w:rFonts w:ascii="Times New Roman" w:hAnsi="Times New Roman"/>
          <w:b/>
          <w:sz w:val="24"/>
          <w:szCs w:val="24"/>
        </w:rPr>
        <w:t>го</w:t>
      </w:r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</w:t>
      </w:r>
      <w:r w:rsidR="00DA2D14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A2D14">
        <w:rPr>
          <w:rFonts w:ascii="Times New Roman" w:hAnsi="Times New Roman"/>
          <w:b/>
          <w:sz w:val="24"/>
          <w:szCs w:val="24"/>
        </w:rPr>
        <w:t>я</w:t>
      </w:r>
    </w:p>
    <w:p w14:paraId="04581657" w14:textId="209D9819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 w:rsidR="00DA2D14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A2D14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 w:rsidR="00DA2D14">
        <w:rPr>
          <w:rFonts w:ascii="Times New Roman" w:hAnsi="Times New Roman"/>
          <w:b/>
          <w:sz w:val="24"/>
          <w:szCs w:val="24"/>
        </w:rPr>
        <w:t>а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3D979DF6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F033EB">
        <w:rPr>
          <w:rFonts w:ascii="Times New Roman" w:hAnsi="Times New Roman"/>
          <w:b/>
          <w:sz w:val="24"/>
          <w:szCs w:val="24"/>
        </w:rPr>
        <w:t>18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00449D" w:rsidRPr="00CC4349">
        <w:rPr>
          <w:rFonts w:ascii="Times New Roman" w:hAnsi="Times New Roman"/>
          <w:b/>
          <w:sz w:val="24"/>
          <w:szCs w:val="24"/>
        </w:rPr>
        <w:t>декабря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F033EB">
        <w:rPr>
          <w:rFonts w:ascii="Times New Roman" w:hAnsi="Times New Roman"/>
          <w:b/>
          <w:sz w:val="24"/>
          <w:szCs w:val="24"/>
        </w:rPr>
        <w:t>3</w:t>
      </w:r>
      <w:r w:rsidR="006B3A8F">
        <w:rPr>
          <w:rFonts w:ascii="Times New Roman" w:hAnsi="Times New Roman"/>
          <w:b/>
          <w:sz w:val="24"/>
          <w:szCs w:val="24"/>
        </w:rPr>
        <w:t xml:space="preserve">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="00F033EB">
        <w:rPr>
          <w:rFonts w:ascii="Times New Roman" w:hAnsi="Times New Roman"/>
          <w:b/>
          <w:sz w:val="24"/>
          <w:szCs w:val="24"/>
        </w:rPr>
        <w:t xml:space="preserve"> 402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4E88A517" w14:textId="3879C115" w:rsidR="00F101C4" w:rsidRPr="00CC4349" w:rsidRDefault="006B3A8F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46858" w:rsidRPr="00CC434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="00E46858" w:rsidRPr="00CC434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="00E46858"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="00E46858"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="00E46858"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="00E46858" w:rsidRPr="00CC43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от 28.12.202</w:t>
      </w:r>
      <w:r w:rsidR="00600F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376.</w:t>
      </w: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1E89447B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2EF8D794" w14:textId="60AB7B61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Внести изменения в муниципальную программу «Развитие муниципальной службы в МО Громовское сельское поселение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6B3A8F">
        <w:rPr>
          <w:rFonts w:ascii="Times New Roman" w:hAnsi="Times New Roman"/>
          <w:spacing w:val="-4"/>
          <w:sz w:val="24"/>
          <w:szCs w:val="24"/>
        </w:rPr>
        <w:t>-202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гг.», утвержденную постановлением администрации от </w:t>
      </w:r>
      <w:r>
        <w:rPr>
          <w:rFonts w:ascii="Times New Roman" w:hAnsi="Times New Roman"/>
          <w:spacing w:val="-4"/>
          <w:sz w:val="24"/>
          <w:szCs w:val="24"/>
        </w:rPr>
        <w:t>28.12.202</w:t>
      </w:r>
      <w:r w:rsidR="00600FFA">
        <w:rPr>
          <w:rFonts w:ascii="Times New Roman" w:hAnsi="Times New Roman"/>
          <w:spacing w:val="-4"/>
          <w:sz w:val="24"/>
          <w:szCs w:val="24"/>
        </w:rPr>
        <w:t>1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г. № 3</w:t>
      </w:r>
      <w:r>
        <w:rPr>
          <w:rFonts w:ascii="Times New Roman" w:hAnsi="Times New Roman"/>
          <w:spacing w:val="-4"/>
          <w:sz w:val="24"/>
          <w:szCs w:val="24"/>
        </w:rPr>
        <w:t>76</w:t>
      </w:r>
      <w:r w:rsidRPr="006B3A8F">
        <w:rPr>
          <w:rFonts w:ascii="Times New Roman" w:hAnsi="Times New Roman"/>
          <w:spacing w:val="-4"/>
          <w:sz w:val="24"/>
          <w:szCs w:val="24"/>
        </w:rPr>
        <w:t>, согласно приложению.</w:t>
      </w:r>
    </w:p>
    <w:p w14:paraId="1B73053C" w14:textId="4C970A04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Финансирование мероприятий целевой муниципальной программы производить в пределах ассигнований, предусмотренных на эти цели в бюджете Громовско</w:t>
      </w:r>
      <w:r w:rsidR="00D027C6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сельско</w:t>
      </w:r>
      <w:r w:rsidR="00D027C6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поселени</w:t>
      </w:r>
      <w:r w:rsidR="00D027C6">
        <w:rPr>
          <w:rFonts w:ascii="Times New Roman" w:hAnsi="Times New Roman"/>
          <w:spacing w:val="-4"/>
          <w:sz w:val="24"/>
          <w:szCs w:val="24"/>
        </w:rPr>
        <w:t>я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на соответствующий финансовый год.</w:t>
      </w:r>
    </w:p>
    <w:p w14:paraId="5E0781C1" w14:textId="0DF4CA5B" w:rsidR="00F101C4" w:rsidRPr="00CC4349" w:rsidRDefault="00F101C4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») http://www.lenoblinform.ru, разместить в сети Интернет на официальном сайте Громовско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Приозерск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ого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Ленинградской области </w:t>
      </w:r>
      <w:hyperlink r:id="rId8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68777AE" w14:textId="41FEF181" w:rsidR="00BD4A0B" w:rsidRDefault="00BD4A0B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ведущего специалиста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по делопроизводств</w:t>
      </w:r>
      <w:r w:rsidR="006B3A8F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14:paraId="4A284E37" w14:textId="77777777" w:rsidR="006B3A8F" w:rsidRDefault="006B3A8F" w:rsidP="00D027C6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416329" w14:textId="77777777" w:rsidR="00D027C6" w:rsidRPr="006B3A8F" w:rsidRDefault="00D027C6" w:rsidP="00D027C6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4BD13C76" w:rsidR="00F101C4" w:rsidRPr="00D027C6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39CD9B9B" w:rsid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6DF1" w14:textId="77777777" w:rsidR="006B3A8F" w:rsidRPr="00BD4A0B" w:rsidRDefault="006B3A8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Сайфулина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0E7F0981" w:rsidR="00BD4A0B" w:rsidRPr="00F101C4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</w:t>
      </w:r>
      <w:r w:rsidR="00D027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, прокуратура-1</w:t>
      </w:r>
    </w:p>
    <w:p w14:paraId="42A1DC97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43461533" w14:textId="6444E99E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</w:p>
    <w:p w14:paraId="38A5555A" w14:textId="5EC3E4F0" w:rsidR="00BD4A0B" w:rsidRPr="00BD4A0B" w:rsidRDefault="00BD4A0B" w:rsidP="00D027C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Приозерск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74D1C42B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18.12.2023</w:t>
      </w:r>
      <w:r w:rsidR="00681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№ 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402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41AEB575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667411A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14:paraId="0DD662A1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14:paraId="749272FB" w14:textId="1F7F1180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r w:rsidR="00F101C4">
        <w:rPr>
          <w:rFonts w:ascii="Times New Roman" w:eastAsiaTheme="minorHAnsi" w:hAnsi="Times New Roman"/>
          <w:b/>
          <w:sz w:val="24"/>
          <w:szCs w:val="24"/>
        </w:rPr>
        <w:t>МО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101C4">
        <w:rPr>
          <w:rFonts w:ascii="Times New Roman" w:eastAsiaTheme="minorHAnsi" w:hAnsi="Times New Roman"/>
          <w:b/>
          <w:sz w:val="24"/>
          <w:szCs w:val="24"/>
        </w:rPr>
        <w:t>Громовское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сельское поселение на 2022 -2024 год»</w:t>
      </w:r>
    </w:p>
    <w:p w14:paraId="315205B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B2F58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BD4A0B" w:rsidRPr="00BD4A0B" w14:paraId="3C9EF99C" w14:textId="77777777" w:rsidTr="00CB151F">
        <w:tc>
          <w:tcPr>
            <w:tcW w:w="2897" w:type="dxa"/>
          </w:tcPr>
          <w:p w14:paraId="168336E2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14:paraId="42DD3DF7" w14:textId="0BD2EB8F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2022-2024 гг</w:t>
            </w:r>
            <w:r w:rsid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A5BDF0E" w14:textId="77777777" w:rsidTr="00CB151F">
        <w:tc>
          <w:tcPr>
            <w:tcW w:w="2897" w:type="dxa"/>
          </w:tcPr>
          <w:p w14:paraId="39DA971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14:paraId="11E2F06D" w14:textId="6731C35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Приозерск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  <w:p w14:paraId="4A2E395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A0B" w:rsidRPr="00BD4A0B" w14:paraId="1B534891" w14:textId="77777777" w:rsidTr="00CB151F">
        <w:tc>
          <w:tcPr>
            <w:tcW w:w="2897" w:type="dxa"/>
          </w:tcPr>
          <w:p w14:paraId="2FE80BB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14:paraId="74166CA7" w14:textId="6A19105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Приозерск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 xml:space="preserve">ого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BD4A0B" w:rsidRPr="00BD4A0B" w14:paraId="1DA1E001" w14:textId="77777777" w:rsidTr="00CB151F">
        <w:tc>
          <w:tcPr>
            <w:tcW w:w="2897" w:type="dxa"/>
          </w:tcPr>
          <w:p w14:paraId="6513ACEE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14:paraId="65C6FB41" w14:textId="78A802E4" w:rsidR="00BD4A0B" w:rsidRPr="00BD4A0B" w:rsidRDefault="00CB151F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0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0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0ECFD7D" w14:textId="77777777" w:rsidTr="00CB151F">
        <w:tc>
          <w:tcPr>
            <w:tcW w:w="2897" w:type="dxa"/>
          </w:tcPr>
          <w:p w14:paraId="661B55B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14:paraId="41B40EAB" w14:textId="6083D31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14:paraId="33A3910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14:paraId="24FEE03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BD4A0B" w:rsidRPr="00BD4A0B" w14:paraId="1448B0F8" w14:textId="77777777" w:rsidTr="00CB151F">
        <w:tc>
          <w:tcPr>
            <w:tcW w:w="2897" w:type="dxa"/>
          </w:tcPr>
          <w:p w14:paraId="7EC59E3D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14:paraId="7E5497B2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2024 году:</w:t>
            </w:r>
          </w:p>
          <w:p w14:paraId="042FDA77" w14:textId="5DCBEB16" w:rsidR="00CC4349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чел.;</w:t>
            </w:r>
          </w:p>
          <w:p w14:paraId="068D2967" w14:textId="7306A4BF" w:rsidR="00BD4A0B" w:rsidRPr="00BD4A0B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кадров, прошедших курсы повышения квалификации-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7A0618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31BA8695" w14:textId="77777777" w:rsidTr="00CB151F">
        <w:tc>
          <w:tcPr>
            <w:tcW w:w="2897" w:type="dxa"/>
          </w:tcPr>
          <w:p w14:paraId="43B9E373" w14:textId="7DBD1913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Подпрограммы</w:t>
            </w:r>
            <w:r w:rsidR="00CC43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14:paraId="4D5785F2" w14:textId="445B45F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BD4A0B" w:rsidRPr="00BD4A0B" w14:paraId="6336CDD9" w14:textId="77777777" w:rsidTr="00CB151F">
        <w:tc>
          <w:tcPr>
            <w:tcW w:w="2897" w:type="dxa"/>
          </w:tcPr>
          <w:p w14:paraId="5BC9CAA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14:paraId="677088A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BD4A0B" w:rsidRPr="00BD4A0B" w14:paraId="249F5AD3" w14:textId="77777777" w:rsidTr="00CB151F">
        <w:tc>
          <w:tcPr>
            <w:tcW w:w="2897" w:type="dxa"/>
          </w:tcPr>
          <w:p w14:paraId="4883E89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47" w:type="dxa"/>
          </w:tcPr>
          <w:p w14:paraId="077F55EF" w14:textId="447F6AA8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349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B5A34">
              <w:rPr>
                <w:rFonts w:ascii="Times New Roman" w:eastAsia="Times New Roman" w:hAnsi="Times New Roman"/>
                <w:sz w:val="24"/>
                <w:szCs w:val="24"/>
              </w:rPr>
              <w:t xml:space="preserve">26, 576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тыс. руб.:</w:t>
            </w:r>
          </w:p>
          <w:p w14:paraId="3B105A36" w14:textId="04DE5FFD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2022 год –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7D619FC8" w14:textId="5886149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8B5A34">
              <w:rPr>
                <w:rFonts w:ascii="Times New Roman" w:eastAsia="Times New Roman" w:hAnsi="Times New Roman"/>
                <w:sz w:val="24"/>
                <w:szCs w:val="24"/>
              </w:rPr>
              <w:t>41,451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253BB784" w14:textId="31C3AED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7EFC002B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5E9C1E78" w14:textId="77777777" w:rsidTr="00CB151F">
        <w:tc>
          <w:tcPr>
            <w:tcW w:w="2897" w:type="dxa"/>
          </w:tcPr>
          <w:p w14:paraId="106C050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14:paraId="1B09B61C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649DAAE" w14:textId="77777777" w:rsidR="00BD4A0B" w:rsidRPr="00BD4A0B" w:rsidRDefault="00BD4A0B" w:rsidP="00BD4A0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A0727C6" w14:textId="77777777" w:rsidR="00CC4349" w:rsidRPr="00BD4A0B" w:rsidRDefault="00CC4349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9D266E" w14:textId="23387099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характеристика, основные проблемы и прогноз развития </w:t>
      </w:r>
    </w:p>
    <w:p w14:paraId="3FD8417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14:paraId="66548E01" w14:textId="77777777" w:rsidR="00BD4A0B" w:rsidRPr="00BD4A0B" w:rsidRDefault="00BD4A0B" w:rsidP="00BD4A0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2E788" w14:textId="77777777" w:rsidR="00C66CFD" w:rsidRDefault="00C66CFD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790CB" w14:textId="3C1BAE8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14:paraId="126A7A64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14:paraId="19E5FC1D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14:paraId="27059757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14:paraId="1C8B9DEE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14:paraId="33366537" w14:textId="2BD7756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="00620EC2"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20EC2"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 w:rsidR="00620EC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470BD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вопросов местного значения и реализации переданных отдельных государственных полномочий.</w:t>
      </w:r>
    </w:p>
    <w:p w14:paraId="229D89A0" w14:textId="7C5D31BA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 общей численности муниципальных служащих в муниципальном образовании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служащих, ежегодно направляться 2 человека.</w:t>
      </w:r>
    </w:p>
    <w:p w14:paraId="10B58F27" w14:textId="435BB5E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муниципального образования в настоящее время сформированы кадровые резервы. Резерв управленческих кадров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муниципальный район составлен на 2 должности муниципальной службы. В резерв включен</w:t>
      </w:r>
      <w:r w:rsidR="008B5A3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Количество лиц в возрасте до 35 лет составляет </w:t>
      </w:r>
      <w:r w:rsidR="008B5A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Из лиц, включенных в резерв,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один не имеет профессиональное образование по специальности «государственное и муниципальное управление». Резервы управленческих кадров муниципальных образований и кадровые резервы администраций муниципальных образований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14:paraId="20417E5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B98D222" w14:textId="255107C2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и цели муниципальной политики</w:t>
      </w:r>
    </w:p>
    <w:p w14:paraId="00C225D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14:paraId="33335C03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5DB8EE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A8C5FA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14:paraId="663DB1DA" w14:textId="29639410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органов местного самоуправления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создать лучшие условия для формирования управленческого резерва на местном уровне;</w:t>
      </w:r>
    </w:p>
    <w:p w14:paraId="67DCD687" w14:textId="75EF2909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Приозерский муниципальный район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14:paraId="1E1EED2F" w14:textId="17CE985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на период до 2024 года. </w:t>
      </w:r>
    </w:p>
    <w:p w14:paraId="237DEC6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14:paraId="30E229F1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14:paraId="6F6FE12F" w14:textId="40ABD982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14:paraId="321EB1B9" w14:textId="045DB8E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14:paraId="5E94E48A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14:paraId="11107646" w14:textId="643D9504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механизма перераспределения полномочий по решению вопросов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передаваемых на основе соглашений между органами местного самоуправления поселений и муниципального района;</w:t>
      </w:r>
    </w:p>
    <w:p w14:paraId="3F9623BC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14:paraId="7DE5C7FF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рекомендаций, способствующих повышению качества профессиональной подготовки муниципальных служащих.</w:t>
      </w:r>
    </w:p>
    <w:p w14:paraId="733686A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DD7DE94" w14:textId="6CF5EBDD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Theme="minorEastAsia" w:hAnsi="Times New Roman"/>
          <w:b/>
          <w:sz w:val="24"/>
          <w:szCs w:val="24"/>
          <w:lang w:eastAsia="ru-RU"/>
        </w:rPr>
        <w:t>Комплекс процессных мероприятий</w:t>
      </w:r>
    </w:p>
    <w:p w14:paraId="2D8292A2" w14:textId="4789E5D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14:paraId="0540138B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3A61F0" w14:textId="5BE2893D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14:paraId="08CBEEA3" w14:textId="5C63E6B3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 xml:space="preserve">2.Формирование высокопрофессионального кадрового состава муниципальных служащих в </w:t>
      </w:r>
      <w:proofErr w:type="spellStart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поселении;</w:t>
      </w:r>
    </w:p>
    <w:p w14:paraId="128E8A68" w14:textId="775D42A7" w:rsidR="00BD4A0B" w:rsidRPr="00BD4A0B" w:rsidRDefault="00BD4A0B" w:rsidP="003B450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1606B30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FCB4C7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013CD" w14:textId="1DD03774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Источники финансирования Программы</w:t>
      </w:r>
    </w:p>
    <w:p w14:paraId="2CF49F3A" w14:textId="77777777" w:rsidR="00BD4A0B" w:rsidRPr="00BD4A0B" w:rsidRDefault="00BD4A0B" w:rsidP="00A33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D425F" w14:textId="0A680DC7" w:rsidR="00BD4A0B" w:rsidRPr="00BD4A0B" w:rsidRDefault="00BD4A0B" w:rsidP="00A3370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Громовско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сельско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поселени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я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в размере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126, 576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 тыс. руб., (таблица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1,2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)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,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в том числе: </w:t>
      </w:r>
    </w:p>
    <w:p w14:paraId="2938093C" w14:textId="6C9E3841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- 2022 год — местный бюджет – </w:t>
      </w:r>
      <w:r w:rsidR="00BF0DB1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35,125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14:paraId="65C70AA7" w14:textId="05AD12B1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- 2023 год — местный бюджет –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41, 451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14:paraId="1FF089ED" w14:textId="50532512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- 2024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69E81A18" w14:textId="77777777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DF220" w14:textId="77777777" w:rsidR="00BD4A0B" w:rsidRPr="00BD4A0B" w:rsidRDefault="00BD4A0B" w:rsidP="00BD4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14:paraId="62DB486B" w14:textId="4CAD2C37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Методика оценки эффективности Программы</w:t>
      </w:r>
    </w:p>
    <w:p w14:paraId="11761E7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C97A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286E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8E56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77A340A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CF3D08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4094D6E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04B39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46B25C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801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14:paraId="3B60A82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14:paraId="0620F02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14:paraId="38A9391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1BE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9824E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7FCC0C9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показателя, характеризующего реализацию Программы, в год t;</w:t>
      </w:r>
    </w:p>
    <w:p w14:paraId="520C5E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показателя, характеризующего реализацию Программы, в год t;</w:t>
      </w:r>
    </w:p>
    <w:p w14:paraId="3F9C518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14:paraId="6AF191F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14:paraId="5078D73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44A6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14:paraId="3F06C52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14:paraId="01C564E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14:paraId="0CBD74B9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14:paraId="5B339F8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14:paraId="667B98A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B5BE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921EA6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14:paraId="452AA62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9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14:paraId="1034B7C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14:paraId="517B1B1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--------------------------------</w:t>
      </w:r>
    </w:p>
    <w:p w14:paraId="7ACA49D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14:paraId="3D7FC82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F1E9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CB67D0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8138B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14:paraId="3542A1B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14:paraId="5842209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14:paraId="7BE88B5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3707B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1130A3D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14:paraId="120B5D0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8FDC1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14:paraId="19E2BBF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2A52338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E8F5D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14:paraId="4CF04B4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14:paraId="3984C10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14:paraId="1ACCFFAB" w14:textId="0CE0FB72" w:rsidR="00E967DD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14:paraId="4EE382DF" w14:textId="092081B4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C7DF4" w14:textId="77777777" w:rsidR="00E967DD" w:rsidRPr="00BD4A0B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42D02E9" w14:textId="71BE88B0" w:rsidR="00E967DD" w:rsidRPr="008B5A34" w:rsidRDefault="00E967DD" w:rsidP="008B5A34">
      <w:pPr>
        <w:pStyle w:val="a9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ar-SA"/>
        </w:rPr>
        <w:t>Риски при реализации муниципальной программы.</w:t>
      </w:r>
    </w:p>
    <w:p w14:paraId="6DD55F9C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1E20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207FD6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0792403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0B6ADB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B3227B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14:paraId="5E2BADC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CB6964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3B07D6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4C7E78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14:paraId="340A23B3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риск не достижения запланированных результатов.</w:t>
      </w:r>
    </w:p>
    <w:p w14:paraId="0408550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4EB2E6ED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68A99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C3CBD28" w14:textId="7518D81A" w:rsidR="008B5A34" w:rsidRPr="008B5A34" w:rsidRDefault="008B5A34" w:rsidP="008B5A34">
      <w:pPr>
        <w:pStyle w:val="a9"/>
        <w:numPr>
          <w:ilvl w:val="0"/>
          <w:numId w:val="4"/>
        </w:num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B5A34">
        <w:rPr>
          <w:rFonts w:ascii="Times New Roman" w:eastAsia="Times New Roman" w:hAnsi="Times New Roman"/>
          <w:b/>
          <w:sz w:val="24"/>
          <w:szCs w:val="24"/>
        </w:rPr>
        <w:t>Ожидаемые конечные результаты реализации </w:t>
      </w:r>
      <w:bookmarkStart w:id="1" w:name="YANDEX_253"/>
      <w:bookmarkEnd w:id="1"/>
      <w:r w:rsidRPr="008B5A34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14:paraId="01316CEB" w14:textId="77777777" w:rsidR="008B5A34" w:rsidRPr="00BD4A0B" w:rsidRDefault="008B5A34" w:rsidP="008B5A34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муниципального образования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 и как следствие, повышение качества предоставления муниципальных услуг гражданам и организациям муниципального образования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поселение. </w:t>
      </w:r>
    </w:p>
    <w:p w14:paraId="602C2E7D" w14:textId="77777777" w:rsidR="008B5A34" w:rsidRPr="00BD4A0B" w:rsidRDefault="008B5A34" w:rsidP="008B5A34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 xml:space="preserve">Отчеты о реализации муниципальной программы предоставляются по формам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</w:t>
      </w:r>
      <w:proofErr w:type="gramEnd"/>
      <w:r w:rsidRPr="00BD4A0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BD4A0B" w:rsidRPr="00BD4A0B" w:rsidSect="006B3A8F">
          <w:headerReference w:type="even" r:id="rId10"/>
          <w:headerReference w:type="default" r:id="rId11"/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14:paraId="19051CE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14:paraId="743352F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14:paraId="7001ACC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14:paraId="0B4E6E91" w14:textId="5C785616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70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2022-2024 годы»</w:t>
      </w:r>
    </w:p>
    <w:p w14:paraId="5AF4788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722"/>
        <w:gridCol w:w="2410"/>
        <w:gridCol w:w="2409"/>
        <w:gridCol w:w="2977"/>
      </w:tblGrid>
      <w:tr w:rsidR="004D2FFF" w:rsidRPr="004D2FFF" w14:paraId="0D9FE116" w14:textId="77777777" w:rsidTr="004D2FFF">
        <w:tc>
          <w:tcPr>
            <w:tcW w:w="817" w:type="dxa"/>
            <w:vMerge w:val="restart"/>
            <w:shd w:val="clear" w:color="auto" w:fill="auto"/>
          </w:tcPr>
          <w:p w14:paraId="6FC0DAA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4917CC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6BDF96" w14:textId="345221D8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016D77C8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F98D18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4D2FFF" w:rsidRPr="004D2FFF" w14:paraId="46573250" w14:textId="77777777" w:rsidTr="004D2FFF">
        <w:tc>
          <w:tcPr>
            <w:tcW w:w="817" w:type="dxa"/>
            <w:vMerge/>
            <w:shd w:val="clear" w:color="auto" w:fill="auto"/>
          </w:tcPr>
          <w:p w14:paraId="498AAE7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539173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68FFC58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74A1407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итогам</w:t>
            </w:r>
          </w:p>
          <w:p w14:paraId="2FEF22AA" w14:textId="08021A1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первого года реализации</w:t>
            </w:r>
          </w:p>
          <w:p w14:paraId="0411B09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B0931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52075AA1" w14:textId="36AAF61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второго года реализации </w:t>
            </w:r>
          </w:p>
        </w:tc>
        <w:tc>
          <w:tcPr>
            <w:tcW w:w="2977" w:type="dxa"/>
            <w:shd w:val="clear" w:color="auto" w:fill="auto"/>
          </w:tcPr>
          <w:p w14:paraId="7F2CAFB2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705D3E5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третьего года реализации</w:t>
            </w:r>
          </w:p>
        </w:tc>
      </w:tr>
      <w:tr w:rsidR="00BD4A0B" w:rsidRPr="004D2FFF" w14:paraId="08E9ABA8" w14:textId="77777777" w:rsidTr="004D2FFF">
        <w:tc>
          <w:tcPr>
            <w:tcW w:w="14312" w:type="dxa"/>
            <w:gridSpan w:val="6"/>
            <w:shd w:val="clear" w:color="auto" w:fill="auto"/>
          </w:tcPr>
          <w:p w14:paraId="1A31F0A5" w14:textId="77777777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</w:tr>
      <w:tr w:rsidR="004D2FFF" w:rsidRPr="004D2FFF" w14:paraId="69EE9A4D" w14:textId="77777777" w:rsidTr="004D2FFF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14:paraId="076B0AFA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90BC1D" w14:textId="5BE7614B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повышение квалификации</w:t>
            </w:r>
          </w:p>
        </w:tc>
        <w:tc>
          <w:tcPr>
            <w:tcW w:w="2722" w:type="dxa"/>
            <w:shd w:val="clear" w:color="auto" w:fill="auto"/>
          </w:tcPr>
          <w:p w14:paraId="3B8D6D37" w14:textId="2A6D1BB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14:paraId="3BA3B82A" w14:textId="5F55BFC1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2DCED4A" w14:textId="6A4B61F2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087F50B" w14:textId="75D03FA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D2FFF" w:rsidRPr="004D2FFF" w14:paraId="2D46A47A" w14:textId="77777777" w:rsidTr="004D2FFF">
        <w:trPr>
          <w:trHeight w:val="315"/>
        </w:trPr>
        <w:tc>
          <w:tcPr>
            <w:tcW w:w="817" w:type="dxa"/>
            <w:vMerge/>
            <w:shd w:val="clear" w:color="auto" w:fill="auto"/>
          </w:tcPr>
          <w:p w14:paraId="01A27C4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857BE4" w14:textId="77777777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8EEAF1A" w14:textId="36CC37D5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7C02C25" w14:textId="56340756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326A6E05" w14:textId="74F090BF" w:rsidR="004D2FFF" w:rsidRPr="004D2FFF" w:rsidRDefault="008B5A34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80B82D8" w14:textId="7F304680" w:rsidR="004D2FFF" w:rsidRPr="004D2FFF" w:rsidRDefault="008B5A34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D4A0B" w:rsidRPr="004D2FFF" w14:paraId="62288F2B" w14:textId="77777777" w:rsidTr="004D2FFF">
        <w:tc>
          <w:tcPr>
            <w:tcW w:w="14312" w:type="dxa"/>
            <w:gridSpan w:val="6"/>
            <w:shd w:val="clear" w:color="auto" w:fill="auto"/>
          </w:tcPr>
          <w:p w14:paraId="491FC07E" w14:textId="65006DEF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процент (%)</w:t>
            </w:r>
          </w:p>
        </w:tc>
      </w:tr>
      <w:tr w:rsidR="004D2FFF" w:rsidRPr="004D2FFF" w14:paraId="25184379" w14:textId="77777777" w:rsidTr="004D2FFF">
        <w:tc>
          <w:tcPr>
            <w:tcW w:w="817" w:type="dxa"/>
            <w:shd w:val="clear" w:color="auto" w:fill="auto"/>
          </w:tcPr>
          <w:p w14:paraId="490945F4" w14:textId="61E8E5AB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D2FFF"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CD799C" w14:textId="481FAD98" w:rsidR="004D2FFF" w:rsidRPr="004D2FFF" w:rsidRDefault="00BF0DB1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4D2FFF"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14:paraId="7CBF1296" w14:textId="115835F4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10" w:type="dxa"/>
            <w:shd w:val="clear" w:color="auto" w:fill="auto"/>
          </w:tcPr>
          <w:p w14:paraId="4938F82E" w14:textId="12ED9308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995E7EF" w14:textId="712D082D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6EF92E3" w14:textId="736079F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EE1404A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7F3528" w14:textId="5C864469" w:rsidR="00C744ED" w:rsidRDefault="00C744ED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25FB6123" w14:textId="37CA5242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67C27FF2" w14:textId="2BB35C2E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1AE40E74" w14:textId="3A0B4564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D71F195" w14:textId="77777777" w:rsidR="00BF0DB1" w:rsidRPr="00BD4A0B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B23000D" w14:textId="77777777" w:rsidR="00BD4A0B" w:rsidRPr="00BD4A0B" w:rsidRDefault="00BD4A0B" w:rsidP="00BD4A0B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Таблица 2</w:t>
      </w:r>
    </w:p>
    <w:p w14:paraId="68C5D78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14:paraId="08E92F1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14:paraId="74C0DDF8" w14:textId="2D57E9C0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proofErr w:type="gramStart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 В</w:t>
      </w:r>
      <w:proofErr w:type="gramEnd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МО</w:t>
      </w:r>
    </w:p>
    <w:p w14:paraId="26107805" w14:textId="7FF55EF9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ГРОМОВСКОЕ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СЕЛЬСКОЕ ПОСЕЛЕНИЕ НА 2022-2024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Г»</w:t>
      </w:r>
    </w:p>
    <w:p w14:paraId="60D9144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18"/>
        <w:gridCol w:w="1276"/>
        <w:gridCol w:w="1134"/>
        <w:gridCol w:w="1134"/>
        <w:gridCol w:w="1417"/>
      </w:tblGrid>
      <w:tr w:rsidR="00BD4A0B" w:rsidRPr="00BD4A0B" w14:paraId="0C54218B" w14:textId="77777777" w:rsidTr="00F37795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14:paraId="02EBFE67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B6CA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D3A467" w14:textId="10B3DCAF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14:paraId="3756BF3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15F2528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 расходов</w:t>
            </w:r>
            <w:proofErr w:type="gram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ценах  соответствующих  лет)</w:t>
            </w:r>
          </w:p>
        </w:tc>
      </w:tr>
      <w:tr w:rsidR="00BD4A0B" w:rsidRPr="00BD4A0B" w14:paraId="3073F3AB" w14:textId="77777777" w:rsidTr="00F37795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14:paraId="12977C95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93249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14:paraId="1FF075A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DD45C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1C9D3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C9A601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F2434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90B457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 источники</w:t>
            </w:r>
            <w:proofErr w:type="gramEnd"/>
          </w:p>
        </w:tc>
      </w:tr>
      <w:tr w:rsidR="00BD4A0B" w:rsidRPr="00BD4A0B" w14:paraId="513E8FEB" w14:textId="77777777" w:rsidTr="00F37795">
        <w:trPr>
          <w:cantSplit/>
          <w:trHeight w:val="295"/>
        </w:trPr>
        <w:tc>
          <w:tcPr>
            <w:tcW w:w="3545" w:type="dxa"/>
            <w:shd w:val="clear" w:color="auto" w:fill="auto"/>
          </w:tcPr>
          <w:p w14:paraId="6B57A502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623F4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2262E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3834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486E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CF233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853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0DB0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D4A0B" w:rsidRPr="00BD4A0B" w14:paraId="3092D25A" w14:textId="77777777" w:rsidTr="00F37795">
        <w:trPr>
          <w:cantSplit/>
          <w:trHeight w:val="303"/>
        </w:trPr>
        <w:tc>
          <w:tcPr>
            <w:tcW w:w="3545" w:type="dxa"/>
            <w:vMerge w:val="restart"/>
            <w:shd w:val="clear" w:color="auto" w:fill="auto"/>
          </w:tcPr>
          <w:p w14:paraId="68240C60" w14:textId="2FC1CC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муниципальной службы в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 на 2022-2024г»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FBAF31" w14:textId="38CDD09D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14:paraId="577CCF5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6A2BA6C1" w14:textId="04DDDFA3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14:paraId="27A92C02" w14:textId="7C82C03A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35,125</w:t>
            </w:r>
          </w:p>
        </w:tc>
        <w:tc>
          <w:tcPr>
            <w:tcW w:w="1134" w:type="dxa"/>
            <w:shd w:val="clear" w:color="auto" w:fill="auto"/>
          </w:tcPr>
          <w:p w14:paraId="2009FFC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7225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DDD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9ECDAA6" w14:textId="77777777" w:rsidTr="00F37795">
        <w:trPr>
          <w:cantSplit/>
          <w:trHeight w:val="303"/>
        </w:trPr>
        <w:tc>
          <w:tcPr>
            <w:tcW w:w="3545" w:type="dxa"/>
            <w:vMerge/>
            <w:shd w:val="clear" w:color="auto" w:fill="auto"/>
          </w:tcPr>
          <w:p w14:paraId="0B9C82DE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52C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9EF0B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08655FC" w14:textId="5B85A153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276" w:type="dxa"/>
            <w:shd w:val="clear" w:color="auto" w:fill="auto"/>
          </w:tcPr>
          <w:p w14:paraId="0C9D576D" w14:textId="4F63188A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134" w:type="dxa"/>
            <w:shd w:val="clear" w:color="auto" w:fill="auto"/>
          </w:tcPr>
          <w:p w14:paraId="0B2FB0E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A1C87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94221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520247E0" w14:textId="77777777" w:rsidTr="00F37795">
        <w:trPr>
          <w:cantSplit/>
          <w:trHeight w:val="929"/>
        </w:trPr>
        <w:tc>
          <w:tcPr>
            <w:tcW w:w="3545" w:type="dxa"/>
            <w:vMerge/>
            <w:shd w:val="clear" w:color="auto" w:fill="auto"/>
          </w:tcPr>
          <w:p w14:paraId="2E8CC34F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2D7F9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84D88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307301D1" w14:textId="1CEB17C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197BCD" w14:textId="02678A5D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AF4F4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8013AE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7FD45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0B63E89" w14:textId="77777777" w:rsidTr="00F37795">
        <w:trPr>
          <w:cantSplit/>
          <w:trHeight w:val="929"/>
        </w:trPr>
        <w:tc>
          <w:tcPr>
            <w:tcW w:w="3545" w:type="dxa"/>
            <w:shd w:val="clear" w:color="auto" w:fill="auto"/>
          </w:tcPr>
          <w:p w14:paraId="3C8C4BA5" w14:textId="1B1DE3EB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14:paraId="6D3EC8A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505C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14:paraId="01DBDCBF" w14:textId="7E9E670F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126,576</w:t>
            </w:r>
          </w:p>
        </w:tc>
        <w:tc>
          <w:tcPr>
            <w:tcW w:w="1276" w:type="dxa"/>
            <w:shd w:val="clear" w:color="auto" w:fill="auto"/>
          </w:tcPr>
          <w:p w14:paraId="6AB02E00" w14:textId="22564470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126,576</w:t>
            </w:r>
          </w:p>
        </w:tc>
        <w:tc>
          <w:tcPr>
            <w:tcW w:w="1134" w:type="dxa"/>
            <w:shd w:val="clear" w:color="auto" w:fill="auto"/>
          </w:tcPr>
          <w:p w14:paraId="03E1B31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F170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21897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9D3E7" w14:textId="77777777" w:rsidR="00BD4A0B" w:rsidRPr="00BD4A0B" w:rsidRDefault="00BD4A0B" w:rsidP="00BD4A0B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BD4A0B" w:rsidRPr="00BD4A0B" w:rsidSect="006046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95CE702" w14:textId="476FBD01" w:rsidR="00BD4A0B" w:rsidRDefault="00BD4A0B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4B2B1E5" w14:textId="77777777" w:rsidR="004D2FFF" w:rsidRPr="00BD4A0B" w:rsidRDefault="004D2FFF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C173407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14:paraId="2133FDEF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62A18A5F" w14:textId="1D3C2FDA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Громовское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2022-2024 годы»</w:t>
      </w:r>
    </w:p>
    <w:p w14:paraId="6A464277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0B4E9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12D914C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2CFEF0B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18F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14:paraId="26D980B2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BD4A0B" w:rsidRPr="00BD4A0B" w14:paraId="199E181B" w14:textId="77777777" w:rsidTr="00F3779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E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695AC36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B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4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142991C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17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D4A0B" w:rsidRPr="00BD4A0B" w14:paraId="72C35515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E4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7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6A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025AC64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9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03873BD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4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7CC85DC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1D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5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99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E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67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2DC1DAB5" w14:textId="77777777" w:rsidR="00BD4A0B" w:rsidRPr="00BD4A0B" w:rsidRDefault="00BD4A0B" w:rsidP="00BD4A0B">
      <w:pPr>
        <w:rPr>
          <w:rFonts w:asciiTheme="minorHAnsi" w:eastAsiaTheme="minorHAnsi" w:hAnsiTheme="minorHAnsi" w:cstheme="minorBidi"/>
        </w:rPr>
      </w:pPr>
    </w:p>
    <w:p w14:paraId="00F015B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DDA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14:paraId="18AD3726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482965D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5A231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14:paraId="5F9C1E4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BD4A0B" w:rsidRPr="00BD4A0B" w14:paraId="7D594E27" w14:textId="77777777" w:rsidTr="00F3779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0D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CAC36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4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7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D5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D4A0B" w:rsidRPr="00BD4A0B" w14:paraId="2679AAFD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E0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2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766F4D0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4B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D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BD4A0B" w:rsidRPr="00BD4A0B" w14:paraId="33A0E5F3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D0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6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4E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9A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6A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D4A0B" w:rsidRPr="00BD4A0B" w14:paraId="1691A81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4F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A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5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E98863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2339A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7BA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5F499" w14:textId="77777777" w:rsidR="00364130" w:rsidRPr="00E46858" w:rsidRDefault="00364130" w:rsidP="00C6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4130" w:rsidRPr="00E46858" w:rsidSect="00C66CF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42F5" w14:textId="77777777" w:rsidR="00851160" w:rsidRDefault="00851160">
      <w:pPr>
        <w:spacing w:after="0" w:line="240" w:lineRule="auto"/>
      </w:pPr>
      <w:r>
        <w:separator/>
      </w:r>
    </w:p>
  </w:endnote>
  <w:endnote w:type="continuationSeparator" w:id="0">
    <w:p w14:paraId="41FAEE98" w14:textId="77777777" w:rsidR="00851160" w:rsidRDefault="0085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E895" w14:textId="77777777" w:rsidR="00851160" w:rsidRDefault="00851160">
      <w:pPr>
        <w:spacing w:after="0" w:line="240" w:lineRule="auto"/>
      </w:pPr>
      <w:r>
        <w:separator/>
      </w:r>
    </w:p>
  </w:footnote>
  <w:footnote w:type="continuationSeparator" w:id="0">
    <w:p w14:paraId="1DA680E8" w14:textId="77777777" w:rsidR="00851160" w:rsidRDefault="0085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1B1102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1B1102" w:rsidRDefault="001B11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1B1102" w:rsidRDefault="001B11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F43079"/>
    <w:multiLevelType w:val="hybridMultilevel"/>
    <w:tmpl w:val="641C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679506114">
    <w:abstractNumId w:val="3"/>
  </w:num>
  <w:num w:numId="2" w16cid:durableId="1665164039">
    <w:abstractNumId w:val="0"/>
  </w:num>
  <w:num w:numId="3" w16cid:durableId="145052106">
    <w:abstractNumId w:val="2"/>
  </w:num>
  <w:num w:numId="4" w16cid:durableId="148308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43F97"/>
    <w:rsid w:val="000A26F9"/>
    <w:rsid w:val="001B1102"/>
    <w:rsid w:val="001D172B"/>
    <w:rsid w:val="002B4D7E"/>
    <w:rsid w:val="002F2D3A"/>
    <w:rsid w:val="00364130"/>
    <w:rsid w:val="003B4502"/>
    <w:rsid w:val="004B7D37"/>
    <w:rsid w:val="004D2FFF"/>
    <w:rsid w:val="00600FFA"/>
    <w:rsid w:val="0060466E"/>
    <w:rsid w:val="00620EC2"/>
    <w:rsid w:val="0068176E"/>
    <w:rsid w:val="00687ADD"/>
    <w:rsid w:val="00694663"/>
    <w:rsid w:val="006B3A8F"/>
    <w:rsid w:val="006C1CC5"/>
    <w:rsid w:val="006E1545"/>
    <w:rsid w:val="0074418D"/>
    <w:rsid w:val="007941EE"/>
    <w:rsid w:val="007A3B29"/>
    <w:rsid w:val="00851160"/>
    <w:rsid w:val="008B5A34"/>
    <w:rsid w:val="009F1743"/>
    <w:rsid w:val="00A107D5"/>
    <w:rsid w:val="00A3370B"/>
    <w:rsid w:val="00A77DD2"/>
    <w:rsid w:val="00A92051"/>
    <w:rsid w:val="00AD4023"/>
    <w:rsid w:val="00B35F64"/>
    <w:rsid w:val="00BD4A0B"/>
    <w:rsid w:val="00BF0DB1"/>
    <w:rsid w:val="00C23985"/>
    <w:rsid w:val="00C66CFD"/>
    <w:rsid w:val="00C744ED"/>
    <w:rsid w:val="00CA50EC"/>
    <w:rsid w:val="00CB151F"/>
    <w:rsid w:val="00CB40B9"/>
    <w:rsid w:val="00CC079B"/>
    <w:rsid w:val="00CC4349"/>
    <w:rsid w:val="00D027C6"/>
    <w:rsid w:val="00D43289"/>
    <w:rsid w:val="00D47659"/>
    <w:rsid w:val="00D5106A"/>
    <w:rsid w:val="00D8261E"/>
    <w:rsid w:val="00DA2D14"/>
    <w:rsid w:val="00E17074"/>
    <w:rsid w:val="00E46858"/>
    <w:rsid w:val="00E967DD"/>
    <w:rsid w:val="00EA1910"/>
    <w:rsid w:val="00ED261B"/>
    <w:rsid w:val="00F033EB"/>
    <w:rsid w:val="00F101C4"/>
    <w:rsid w:val="00F34995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2021-11-22T13:05:00Z</cp:lastPrinted>
  <dcterms:created xsi:type="dcterms:W3CDTF">2023-12-19T09:53:00Z</dcterms:created>
  <dcterms:modified xsi:type="dcterms:W3CDTF">2023-12-19T09:53:00Z</dcterms:modified>
</cp:coreProperties>
</file>