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6347" w14:textId="77777777" w:rsidR="00A4365B" w:rsidRDefault="00A4365B" w:rsidP="00113EE0">
      <w:pPr>
        <w:spacing w:line="276" w:lineRule="auto"/>
        <w:jc w:val="center"/>
        <w:rPr>
          <w:szCs w:val="24"/>
          <w:lang w:eastAsia="en-US"/>
        </w:rPr>
      </w:pPr>
      <w:r w:rsidRPr="00EF70B8">
        <w:rPr>
          <w:b/>
          <w:noProof/>
        </w:rPr>
        <w:drawing>
          <wp:inline distT="0" distB="0" distL="0" distR="0" wp14:anchorId="6ADDB752" wp14:editId="56CEB0E9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Hlk48722866"/>
    </w:p>
    <w:p w14:paraId="4CC36366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Администрация муниципального образования</w:t>
      </w:r>
    </w:p>
    <w:p w14:paraId="7EC91A4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Громовское сельское поселение</w:t>
      </w:r>
    </w:p>
    <w:p w14:paraId="04019738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муниципального образования Приозерский муниципальный район</w:t>
      </w:r>
    </w:p>
    <w:p w14:paraId="4C13043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Ленинградской области</w:t>
      </w:r>
    </w:p>
    <w:p w14:paraId="109515F6" w14:textId="77777777" w:rsidR="00113EE0" w:rsidRPr="00A4365B" w:rsidRDefault="00113EE0" w:rsidP="00113EE0">
      <w:pPr>
        <w:spacing w:after="200"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 w:val="28"/>
          <w:szCs w:val="28"/>
          <w:lang w:eastAsia="en-US"/>
        </w:rPr>
        <w:t xml:space="preserve"> </w:t>
      </w:r>
      <w:r w:rsidRPr="00A4365B">
        <w:rPr>
          <w:b/>
          <w:szCs w:val="24"/>
          <w:lang w:eastAsia="en-US"/>
        </w:rPr>
        <w:t xml:space="preserve">П О С Т А Н О В Л Е Н И Е    </w:t>
      </w:r>
    </w:p>
    <w:p w14:paraId="42783464" w14:textId="77777777" w:rsidR="00113EE0" w:rsidRPr="00A4365B" w:rsidRDefault="00113EE0" w:rsidP="00113EE0">
      <w:pPr>
        <w:rPr>
          <w:b/>
          <w:sz w:val="28"/>
          <w:szCs w:val="28"/>
        </w:rPr>
      </w:pPr>
    </w:p>
    <w:p w14:paraId="508237C0" w14:textId="0902C842" w:rsidR="00113EE0" w:rsidRPr="00155145" w:rsidRDefault="00211CBD" w:rsidP="00155145">
      <w:pPr>
        <w:rPr>
          <w:szCs w:val="24"/>
        </w:rPr>
      </w:pPr>
      <w:r>
        <w:rPr>
          <w:b/>
          <w:szCs w:val="24"/>
        </w:rPr>
        <w:t>о</w:t>
      </w:r>
      <w:r w:rsidR="00113EE0" w:rsidRPr="00A4365B">
        <w:rPr>
          <w:b/>
          <w:szCs w:val="24"/>
        </w:rPr>
        <w:t>т</w:t>
      </w:r>
      <w:r>
        <w:rPr>
          <w:b/>
          <w:szCs w:val="24"/>
        </w:rPr>
        <w:t xml:space="preserve"> </w:t>
      </w:r>
      <w:r w:rsidR="001D28F6">
        <w:rPr>
          <w:b/>
          <w:szCs w:val="24"/>
        </w:rPr>
        <w:t>07 сентября</w:t>
      </w:r>
      <w:r w:rsidR="00113EE0" w:rsidRPr="00A4365B">
        <w:rPr>
          <w:b/>
          <w:szCs w:val="24"/>
        </w:rPr>
        <w:t xml:space="preserve"> 20</w:t>
      </w:r>
      <w:r>
        <w:rPr>
          <w:b/>
          <w:szCs w:val="24"/>
        </w:rPr>
        <w:t>20</w:t>
      </w:r>
      <w:r w:rsidR="00113EE0" w:rsidRPr="00A4365B">
        <w:rPr>
          <w:b/>
          <w:szCs w:val="24"/>
        </w:rPr>
        <w:t xml:space="preserve"> года      </w:t>
      </w:r>
      <w:r w:rsidR="00155145">
        <w:rPr>
          <w:b/>
          <w:szCs w:val="24"/>
        </w:rPr>
        <w:t xml:space="preserve"> </w:t>
      </w:r>
      <w:r w:rsidR="00113EE0" w:rsidRPr="00A4365B">
        <w:rPr>
          <w:b/>
          <w:szCs w:val="24"/>
        </w:rPr>
        <w:t xml:space="preserve">     </w:t>
      </w:r>
      <w:r w:rsidR="001D28F6">
        <w:rPr>
          <w:b/>
          <w:szCs w:val="24"/>
        </w:rPr>
        <w:t xml:space="preserve">                       </w:t>
      </w:r>
      <w:r w:rsidR="00113EE0" w:rsidRPr="00A4365B">
        <w:rPr>
          <w:b/>
          <w:szCs w:val="24"/>
        </w:rPr>
        <w:t xml:space="preserve"> № </w:t>
      </w:r>
      <w:r w:rsidR="001D28F6">
        <w:rPr>
          <w:b/>
          <w:szCs w:val="24"/>
        </w:rPr>
        <w:t>294</w:t>
      </w:r>
      <w:r w:rsidR="00113EE0" w:rsidRPr="00A4365B">
        <w:rPr>
          <w:b/>
          <w:szCs w:val="24"/>
        </w:rPr>
        <w:t xml:space="preserve">  </w:t>
      </w:r>
      <w:r w:rsidR="00113EE0" w:rsidRPr="00A4365B">
        <w:rPr>
          <w:b/>
          <w:szCs w:val="24"/>
        </w:rPr>
        <w:tab/>
        <w:t xml:space="preserve">   </w:t>
      </w:r>
      <w:r w:rsidR="00113EE0" w:rsidRPr="00A4365B">
        <w:rPr>
          <w:b/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  <w:t xml:space="preserve"> </w:t>
      </w:r>
    </w:p>
    <w:p w14:paraId="72CEB6B1" w14:textId="3F4CB2B4" w:rsidR="00CC4AB8" w:rsidRPr="00CC4AB8" w:rsidRDefault="00CC4AB8" w:rsidP="00CC4AB8">
      <w:pPr>
        <w:rPr>
          <w:color w:val="000000"/>
          <w:szCs w:val="24"/>
        </w:rPr>
      </w:pPr>
      <w:r w:rsidRPr="00CC4AB8">
        <w:rPr>
          <w:color w:val="000000"/>
          <w:szCs w:val="24"/>
        </w:rPr>
        <w:t xml:space="preserve"> </w:t>
      </w:r>
    </w:p>
    <w:tbl>
      <w:tblPr>
        <w:tblStyle w:val="a5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005"/>
      </w:tblGrid>
      <w:tr w:rsidR="00CC4AB8" w14:paraId="1FA96BD3" w14:textId="77777777" w:rsidTr="00155145">
        <w:trPr>
          <w:trHeight w:val="1652"/>
        </w:trPr>
        <w:tc>
          <w:tcPr>
            <w:tcW w:w="5670" w:type="dxa"/>
          </w:tcPr>
          <w:p w14:paraId="56CF8F96" w14:textId="11C6191F" w:rsidR="00155145" w:rsidRDefault="00155145" w:rsidP="00CC4A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Положения о порядке получения муниципальными служащими муниципального образования Громовское сельское поселение муниципального образования Приозерский муниципальный район Ленинградской области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недвижимости».</w:t>
            </w:r>
          </w:p>
          <w:p w14:paraId="762B2892" w14:textId="50630EF9" w:rsidR="00CC4AB8" w:rsidRDefault="00CC4AB8" w:rsidP="00CC4AB8">
            <w:pPr>
              <w:rPr>
                <w:color w:val="000000"/>
                <w:szCs w:val="24"/>
              </w:rPr>
            </w:pPr>
          </w:p>
        </w:tc>
        <w:tc>
          <w:tcPr>
            <w:tcW w:w="4005" w:type="dxa"/>
          </w:tcPr>
          <w:p w14:paraId="70C0632B" w14:textId="77777777" w:rsidR="00CC4AB8" w:rsidRDefault="00CC4AB8" w:rsidP="00CC4AB8">
            <w:pPr>
              <w:rPr>
                <w:color w:val="000000"/>
                <w:szCs w:val="24"/>
              </w:rPr>
            </w:pPr>
          </w:p>
        </w:tc>
      </w:tr>
    </w:tbl>
    <w:p w14:paraId="53945AF5" w14:textId="6D21540D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ab/>
        <w:t xml:space="preserve"> В соответствии с Федеральным законом от 02.03.2007 года № 25-ФЗ «О муниципальной службе в Российской Федерации», с  Областным законом Ленинградской области от 13.07.2020 № 79-оз внесены изменения в Областной закон Ленинградской области от 11.03.2008 № 14-оз «О правовом регулировании муниципальной службы в Ленинградской области, в соответствии с Уставом муниципального образования </w:t>
      </w:r>
      <w:r w:rsidR="007F2AFB">
        <w:rPr>
          <w:szCs w:val="24"/>
        </w:rPr>
        <w:t>Громовское</w:t>
      </w:r>
      <w:r w:rsidRPr="00EF4B44">
        <w:rPr>
          <w:szCs w:val="24"/>
        </w:rPr>
        <w:t xml:space="preserve"> сельское  поселения муниципального образования  Приозерский муниципальный район Ленинградской области, администрация МО </w:t>
      </w:r>
      <w:r w:rsidR="007F2AFB">
        <w:rPr>
          <w:szCs w:val="24"/>
        </w:rPr>
        <w:t>Громовское</w:t>
      </w:r>
      <w:r w:rsidRPr="00EF4B44">
        <w:rPr>
          <w:szCs w:val="24"/>
        </w:rPr>
        <w:t xml:space="preserve"> сельское поселение  ПОСТАНОВЛЯЕТ:</w:t>
      </w:r>
    </w:p>
    <w:p w14:paraId="7D724B15" w14:textId="71D744B1" w:rsidR="00EF4B44" w:rsidRPr="00EF4B44" w:rsidRDefault="00EF4B44" w:rsidP="00155145">
      <w:pPr>
        <w:numPr>
          <w:ilvl w:val="0"/>
          <w:numId w:val="2"/>
        </w:numPr>
        <w:ind w:left="0" w:firstLine="709"/>
        <w:jc w:val="both"/>
        <w:rPr>
          <w:szCs w:val="24"/>
        </w:rPr>
      </w:pPr>
      <w:r w:rsidRPr="00EF4B44">
        <w:rPr>
          <w:szCs w:val="24"/>
        </w:rPr>
        <w:t xml:space="preserve">Утвердить Положения о порядке получения муниципальными служащими муниципального образования </w:t>
      </w:r>
      <w:r w:rsidR="00155145">
        <w:rPr>
          <w:szCs w:val="24"/>
        </w:rPr>
        <w:t>Громовское</w:t>
      </w:r>
      <w:r w:rsidRPr="00EF4B44">
        <w:rPr>
          <w:szCs w:val="24"/>
        </w:rPr>
        <w:t xml:space="preserve"> сельское поселение муниципального образования Приозерский муниципальный район Ленинградской области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недвижимости)» согласно приложению; </w:t>
      </w:r>
    </w:p>
    <w:p w14:paraId="4C796A9B" w14:textId="366425BC" w:rsidR="007B4984" w:rsidRPr="00314CAD" w:rsidRDefault="00155145" w:rsidP="00314CAD">
      <w:pPr>
        <w:numPr>
          <w:ilvl w:val="0"/>
          <w:numId w:val="2"/>
        </w:numPr>
        <w:ind w:left="0" w:firstLine="709"/>
        <w:jc w:val="both"/>
        <w:rPr>
          <w:szCs w:val="24"/>
        </w:rPr>
      </w:pPr>
      <w:r w:rsidRPr="007B4984">
        <w:rPr>
          <w:szCs w:val="24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7B4984">
        <w:rPr>
          <w:szCs w:val="24"/>
        </w:rPr>
        <w:t>Леноблинформ</w:t>
      </w:r>
      <w:proofErr w:type="spellEnd"/>
      <w:r w:rsidRPr="007B4984">
        <w:rPr>
          <w:szCs w:val="24"/>
        </w:rPr>
        <w:t xml:space="preserve">») </w:t>
      </w:r>
      <w:hyperlink r:id="rId9" w:history="1">
        <w:r w:rsidRPr="007B4984">
          <w:rPr>
            <w:rStyle w:val="a7"/>
            <w:szCs w:val="24"/>
          </w:rPr>
          <w:t>http://www.lenoblinform.ru</w:t>
        </w:r>
      </w:hyperlink>
      <w:r w:rsidRPr="007B4984">
        <w:rPr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7B4984">
          <w:rPr>
            <w:rStyle w:val="a7"/>
            <w:szCs w:val="24"/>
          </w:rPr>
          <w:t>www.admingromovo.ru</w:t>
        </w:r>
      </w:hyperlink>
      <w:r w:rsidR="007B4984" w:rsidRPr="007B4984">
        <w:rPr>
          <w:rStyle w:val="a7"/>
          <w:szCs w:val="24"/>
        </w:rPr>
        <w:t>.</w:t>
      </w:r>
    </w:p>
    <w:p w14:paraId="7CDCC754" w14:textId="687468BD" w:rsidR="007B4984" w:rsidRPr="00314CAD" w:rsidRDefault="00EF4B44" w:rsidP="00EF4B44">
      <w:pPr>
        <w:numPr>
          <w:ilvl w:val="0"/>
          <w:numId w:val="2"/>
        </w:numPr>
        <w:ind w:left="0" w:firstLine="709"/>
        <w:jc w:val="both"/>
        <w:rPr>
          <w:szCs w:val="24"/>
        </w:rPr>
      </w:pPr>
      <w:r w:rsidRPr="00EF4B44">
        <w:rPr>
          <w:szCs w:val="24"/>
        </w:rPr>
        <w:t>Контроль за исполнением настоящего постановления оставляю за собой.</w:t>
      </w:r>
    </w:p>
    <w:p w14:paraId="4BFB36AE" w14:textId="77777777" w:rsidR="00EF4B44" w:rsidRPr="00EF4B44" w:rsidRDefault="00EF4B44" w:rsidP="00EF4B44">
      <w:pPr>
        <w:jc w:val="both"/>
        <w:rPr>
          <w:bCs/>
          <w:szCs w:val="24"/>
        </w:rPr>
      </w:pPr>
    </w:p>
    <w:p w14:paraId="7F6DA053" w14:textId="645D54E9" w:rsidR="00EF4B44" w:rsidRPr="00EF4B44" w:rsidRDefault="00314CAD" w:rsidP="00EF4B44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      </w:t>
      </w:r>
      <w:r w:rsidR="00EF4B44" w:rsidRPr="00EF4B44">
        <w:rPr>
          <w:bCs/>
          <w:szCs w:val="24"/>
        </w:rPr>
        <w:t xml:space="preserve">Глава администрации                                                                                 </w:t>
      </w:r>
      <w:r w:rsidR="007B4984">
        <w:rPr>
          <w:bCs/>
          <w:szCs w:val="24"/>
        </w:rPr>
        <w:t>А.П. Кутузов</w:t>
      </w:r>
    </w:p>
    <w:p w14:paraId="44B2F006" w14:textId="3CD7D176" w:rsidR="007B4984" w:rsidRDefault="007B4984" w:rsidP="00EF4B44">
      <w:pPr>
        <w:jc w:val="both"/>
        <w:rPr>
          <w:bCs/>
          <w:szCs w:val="24"/>
        </w:rPr>
      </w:pPr>
    </w:p>
    <w:p w14:paraId="3E8B5DBB" w14:textId="6FA852C6" w:rsidR="007B4984" w:rsidRPr="00314CAD" w:rsidRDefault="004C6E6C" w:rsidP="00EF4B44">
      <w:pPr>
        <w:jc w:val="both"/>
        <w:rPr>
          <w:bCs/>
          <w:sz w:val="20"/>
        </w:rPr>
      </w:pPr>
      <w:r w:rsidRPr="00314CAD">
        <w:rPr>
          <w:bCs/>
          <w:sz w:val="20"/>
        </w:rPr>
        <w:t xml:space="preserve">Исп.: </w:t>
      </w:r>
      <w:proofErr w:type="spellStart"/>
      <w:r w:rsidRPr="00314CAD">
        <w:rPr>
          <w:bCs/>
          <w:sz w:val="20"/>
        </w:rPr>
        <w:t>Сайфулина</w:t>
      </w:r>
      <w:proofErr w:type="spellEnd"/>
      <w:r w:rsidRPr="00314CAD">
        <w:rPr>
          <w:bCs/>
          <w:sz w:val="20"/>
        </w:rPr>
        <w:t xml:space="preserve"> Н.Р., тел.: 8(81379)99477</w:t>
      </w:r>
    </w:p>
    <w:p w14:paraId="4858D42E" w14:textId="2BC8D2A5" w:rsidR="00EF4B44" w:rsidRPr="00314CAD" w:rsidRDefault="00EF4B44" w:rsidP="00EF4B44">
      <w:pPr>
        <w:jc w:val="both"/>
        <w:rPr>
          <w:bCs/>
          <w:sz w:val="20"/>
        </w:rPr>
      </w:pPr>
      <w:r w:rsidRPr="00314CAD">
        <w:rPr>
          <w:bCs/>
          <w:sz w:val="20"/>
        </w:rPr>
        <w:t>Разослано: дело-2, прокуратура-1, СМИ-1</w:t>
      </w:r>
      <w:r w:rsidR="004C6E6C" w:rsidRPr="00314CAD">
        <w:rPr>
          <w:bCs/>
          <w:sz w:val="20"/>
        </w:rPr>
        <w:t>.</w:t>
      </w:r>
    </w:p>
    <w:p w14:paraId="12D0CFE4" w14:textId="77777777" w:rsidR="00EF4B44" w:rsidRPr="00EF4B44" w:rsidRDefault="00EF4B44" w:rsidP="007B4984">
      <w:pPr>
        <w:jc w:val="right"/>
        <w:rPr>
          <w:szCs w:val="24"/>
        </w:rPr>
      </w:pPr>
      <w:r w:rsidRPr="00EF4B44">
        <w:rPr>
          <w:szCs w:val="24"/>
        </w:rPr>
        <w:lastRenderedPageBreak/>
        <w:t>Приложение</w:t>
      </w:r>
    </w:p>
    <w:p w14:paraId="6FC415DF" w14:textId="0CE84FFD" w:rsidR="00EF4B44" w:rsidRPr="00EF4B44" w:rsidRDefault="00EF4B44" w:rsidP="007B4984">
      <w:pPr>
        <w:jc w:val="right"/>
        <w:rPr>
          <w:szCs w:val="24"/>
        </w:rPr>
      </w:pPr>
      <w:r w:rsidRPr="00EF4B44">
        <w:rPr>
          <w:szCs w:val="24"/>
        </w:rPr>
        <w:t>УТВЕРЖДЕНО</w:t>
      </w:r>
      <w:r w:rsidRPr="00EF4B44">
        <w:rPr>
          <w:szCs w:val="24"/>
        </w:rPr>
        <w:br/>
        <w:t>постановлением Администрации</w:t>
      </w:r>
      <w:r w:rsidRPr="00EF4B44">
        <w:rPr>
          <w:szCs w:val="24"/>
        </w:rPr>
        <w:br/>
      </w:r>
      <w:r w:rsidR="007B4984">
        <w:rPr>
          <w:szCs w:val="24"/>
        </w:rPr>
        <w:t>Громовское</w:t>
      </w:r>
      <w:r w:rsidRPr="00EF4B44">
        <w:rPr>
          <w:szCs w:val="24"/>
        </w:rPr>
        <w:t xml:space="preserve"> сельское поселения </w:t>
      </w:r>
    </w:p>
    <w:p w14:paraId="5088071E" w14:textId="53BAEA7C" w:rsidR="00EF4B44" w:rsidRPr="00EF4B44" w:rsidRDefault="00EF4B44" w:rsidP="007B4984">
      <w:pPr>
        <w:jc w:val="right"/>
        <w:rPr>
          <w:szCs w:val="24"/>
        </w:rPr>
      </w:pPr>
      <w:r w:rsidRPr="00EF4B44">
        <w:rPr>
          <w:szCs w:val="24"/>
        </w:rPr>
        <w:t xml:space="preserve">МО Приозерский муниципальный район </w:t>
      </w:r>
      <w:r w:rsidRPr="00EF4B44">
        <w:rPr>
          <w:szCs w:val="24"/>
        </w:rPr>
        <w:br/>
      </w:r>
      <w:r w:rsidR="001D28F6">
        <w:rPr>
          <w:szCs w:val="24"/>
        </w:rPr>
        <w:t>от 07.09.</w:t>
      </w:r>
      <w:r w:rsidRPr="00EF4B44">
        <w:rPr>
          <w:szCs w:val="24"/>
        </w:rPr>
        <w:t xml:space="preserve">2020 № </w:t>
      </w:r>
      <w:r w:rsidR="001D28F6">
        <w:rPr>
          <w:szCs w:val="24"/>
        </w:rPr>
        <w:t>294</w:t>
      </w:r>
    </w:p>
    <w:p w14:paraId="0D85F486" w14:textId="77777777" w:rsidR="00EF4B44" w:rsidRPr="00EF4B44" w:rsidRDefault="00EF4B44" w:rsidP="00EF4B44">
      <w:pPr>
        <w:jc w:val="both"/>
        <w:rPr>
          <w:szCs w:val="24"/>
        </w:rPr>
      </w:pPr>
    </w:p>
    <w:p w14:paraId="67027E5C" w14:textId="77777777" w:rsidR="00EF4B44" w:rsidRPr="00EF4B44" w:rsidRDefault="00EF4B44" w:rsidP="00EF4B44">
      <w:pPr>
        <w:jc w:val="both"/>
        <w:rPr>
          <w:szCs w:val="24"/>
        </w:rPr>
      </w:pPr>
    </w:p>
    <w:p w14:paraId="65B68CC6" w14:textId="05ADCA6F" w:rsidR="00EF4B44" w:rsidRPr="00EF4B44" w:rsidRDefault="00EF4B44" w:rsidP="004C6E6C">
      <w:pPr>
        <w:jc w:val="center"/>
        <w:rPr>
          <w:b/>
          <w:szCs w:val="24"/>
        </w:rPr>
      </w:pPr>
      <w:r w:rsidRPr="00EF4B44">
        <w:rPr>
          <w:b/>
          <w:szCs w:val="24"/>
        </w:rPr>
        <w:t xml:space="preserve">Положение о порядке получения муниципальными служащими муниципального образования </w:t>
      </w:r>
      <w:r w:rsidR="007B4984">
        <w:rPr>
          <w:b/>
          <w:szCs w:val="24"/>
        </w:rPr>
        <w:t>Громовское</w:t>
      </w:r>
      <w:r w:rsidRPr="00EF4B44">
        <w:rPr>
          <w:b/>
          <w:szCs w:val="24"/>
        </w:rPr>
        <w:t xml:space="preserve"> сельское поселение муниципального образования Приозерский муниципальный район Ленинградской области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14:paraId="274383B7" w14:textId="77777777" w:rsidR="00EF4B44" w:rsidRPr="00EF4B44" w:rsidRDefault="00EF4B44" w:rsidP="00EF4B44">
      <w:pPr>
        <w:jc w:val="both"/>
        <w:rPr>
          <w:szCs w:val="24"/>
        </w:rPr>
      </w:pPr>
    </w:p>
    <w:p w14:paraId="6420B9A7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 xml:space="preserve">1. Настоящее Положение в соответствии с Федеральным </w:t>
      </w:r>
      <w:hyperlink r:id="rId11" w:history="1">
        <w:r w:rsidRPr="00EF4B44">
          <w:rPr>
            <w:rStyle w:val="a7"/>
            <w:color w:val="auto"/>
            <w:szCs w:val="24"/>
            <w:u w:val="none"/>
          </w:rPr>
          <w:t>законом</w:t>
        </w:r>
      </w:hyperlink>
      <w:r w:rsidRPr="00EF4B44">
        <w:rPr>
          <w:szCs w:val="24"/>
        </w:rPr>
        <w:t xml:space="preserve"> от 02 марта 2007 года № 25-ФЗ «О муниципальной службе в Российской Федерации» определяет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соответственно - некоммерческая организация, участие в управлении некоммерческой организацией).</w:t>
      </w:r>
    </w:p>
    <w:p w14:paraId="567F2205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 xml:space="preserve">2. Получение разрешения на участие в управлении некоммерческой организацией осуществляется путем подачи главе администрации </w:t>
      </w:r>
      <w:hyperlink r:id="rId12" w:anchor="Par105" w:history="1">
        <w:r w:rsidRPr="00EF4B44">
          <w:rPr>
            <w:rStyle w:val="a7"/>
            <w:color w:val="auto"/>
            <w:szCs w:val="24"/>
            <w:u w:val="none"/>
          </w:rPr>
          <w:t>заявления</w:t>
        </w:r>
      </w:hyperlink>
      <w:r w:rsidRPr="00EF4B44">
        <w:rPr>
          <w:szCs w:val="24"/>
        </w:rPr>
        <w:t xml:space="preserve"> по форме согласно приложению 1 к настоящему Положению (далее - заявление) в письменной форме.</w:t>
      </w:r>
    </w:p>
    <w:p w14:paraId="6648F84D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3. Заявление представляется отдельно на каждую некоммерческую организацию, участие в управлении которой планирует осуществлять муниципальный служащий.</w:t>
      </w:r>
    </w:p>
    <w:p w14:paraId="186A7DB0" w14:textId="3CA9CD3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 xml:space="preserve">4. Заявление подается </w:t>
      </w:r>
      <w:r w:rsidR="00B164D6">
        <w:rPr>
          <w:szCs w:val="24"/>
        </w:rPr>
        <w:t>специалисту</w:t>
      </w:r>
      <w:r w:rsidRPr="00EF4B44">
        <w:rPr>
          <w:szCs w:val="24"/>
        </w:rPr>
        <w:t xml:space="preserve"> администрации муниципального образования </w:t>
      </w:r>
      <w:r w:rsidR="007B4984">
        <w:rPr>
          <w:szCs w:val="24"/>
        </w:rPr>
        <w:t>Громовское</w:t>
      </w:r>
      <w:r w:rsidRPr="00EF4B44">
        <w:rPr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B164D6">
        <w:rPr>
          <w:szCs w:val="24"/>
        </w:rPr>
        <w:t>, ответственного за кадровую работу</w:t>
      </w:r>
      <w:r w:rsidRPr="00EF4B44">
        <w:rPr>
          <w:szCs w:val="24"/>
        </w:rPr>
        <w:t xml:space="preserve"> не позднее, чем за два месяца до даты начала планируемого участия муниципального служащего в управлении некоммерческой организацией.</w:t>
      </w:r>
    </w:p>
    <w:p w14:paraId="48648900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5. К заявлению прилагаются:</w:t>
      </w:r>
    </w:p>
    <w:p w14:paraId="53E8AA74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1) документы, свидетельствующие о безвозмездном характере участия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14:paraId="1FDFFBBC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2) копии учредительных документов некоммерческой организации;</w:t>
      </w:r>
    </w:p>
    <w:p w14:paraId="6EC91BBC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3) иные документы, определяющие характер предстоящей деятельности в некоммерческой организации и период ее осуществления.</w:t>
      </w:r>
    </w:p>
    <w:p w14:paraId="3439DD3B" w14:textId="5B568179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 xml:space="preserve">6. В день поступления заявление подлежит обязательной регистрации в </w:t>
      </w:r>
      <w:hyperlink r:id="rId13" w:anchor="Par156" w:history="1">
        <w:r w:rsidRPr="00EF4B44">
          <w:rPr>
            <w:rStyle w:val="a7"/>
            <w:color w:val="auto"/>
            <w:szCs w:val="24"/>
            <w:u w:val="none"/>
          </w:rPr>
          <w:t>журнале</w:t>
        </w:r>
      </w:hyperlink>
      <w:r w:rsidRPr="00EF4B44">
        <w:rPr>
          <w:szCs w:val="24"/>
        </w:rPr>
        <w:t xml:space="preserve"> регистрации заявлений муниципальных служащих муниципального образования </w:t>
      </w:r>
      <w:r w:rsidR="004C6E6C">
        <w:rPr>
          <w:szCs w:val="24"/>
        </w:rPr>
        <w:t>Громовское</w:t>
      </w:r>
      <w:r w:rsidRPr="00EF4B44">
        <w:rPr>
          <w:szCs w:val="24"/>
        </w:rPr>
        <w:t xml:space="preserve"> сельское поселение муниципального образования Приозерский муниципальный район Ленинградской области о разрешении на участие в управлении некоммерческой организацией (далее - журнал регистрации), составленном по форме согласно приложению 2 к настоящему Положению.</w:t>
      </w:r>
    </w:p>
    <w:p w14:paraId="2AE8E37F" w14:textId="3C0ED3E3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 xml:space="preserve">Копия заявления с отметкой о регистрации выдается муниципальному служащему муниципального образования </w:t>
      </w:r>
      <w:r w:rsidR="007B4984">
        <w:rPr>
          <w:szCs w:val="24"/>
        </w:rPr>
        <w:t>Громовское</w:t>
      </w:r>
      <w:r w:rsidRPr="00EF4B44">
        <w:rPr>
          <w:szCs w:val="24"/>
        </w:rPr>
        <w:t xml:space="preserve"> сельское поселение муниципального образования Приозерский муниципальный район Ленинградской области под его личную роспись в журнале регистрации.</w:t>
      </w:r>
    </w:p>
    <w:p w14:paraId="436C486B" w14:textId="24184252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 xml:space="preserve">В случае представления муниципальным служащим муниципального образования </w:t>
      </w:r>
      <w:r w:rsidR="007B4984">
        <w:rPr>
          <w:szCs w:val="24"/>
        </w:rPr>
        <w:t>Громовское</w:t>
      </w:r>
      <w:r w:rsidRPr="00EF4B44">
        <w:rPr>
          <w:szCs w:val="24"/>
        </w:rPr>
        <w:t xml:space="preserve"> сельское поселение муниципального образования Приозерский муниципальный район </w:t>
      </w:r>
      <w:r w:rsidRPr="00EF4B44">
        <w:rPr>
          <w:szCs w:val="24"/>
        </w:rPr>
        <w:lastRenderedPageBreak/>
        <w:t>Ленинградской области заявления путем его направления почтовым отправлением или иным способом, исключающим личную явку, копия заявления с отметкой о регистрации направляется ему посредством почтового отправления с уведомлением о вручении в течение пяти рабочих дней.</w:t>
      </w:r>
    </w:p>
    <w:p w14:paraId="2C22FD13" w14:textId="67A160C6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7. Должностн</w:t>
      </w:r>
      <w:r w:rsidR="00B164D6">
        <w:rPr>
          <w:szCs w:val="24"/>
        </w:rPr>
        <w:t>ое</w:t>
      </w:r>
      <w:r w:rsidRPr="00EF4B44">
        <w:rPr>
          <w:szCs w:val="24"/>
        </w:rPr>
        <w:t xml:space="preserve"> лиц</w:t>
      </w:r>
      <w:r w:rsidR="00B164D6">
        <w:rPr>
          <w:szCs w:val="24"/>
        </w:rPr>
        <w:t xml:space="preserve">о, ответственное за кадровую работу </w:t>
      </w:r>
      <w:r w:rsidRPr="00EF4B44">
        <w:rPr>
          <w:szCs w:val="24"/>
        </w:rPr>
        <w:t xml:space="preserve">администрации муниципального образования </w:t>
      </w:r>
      <w:r w:rsidR="007B4984">
        <w:rPr>
          <w:szCs w:val="24"/>
        </w:rPr>
        <w:t>Громовское</w:t>
      </w:r>
      <w:r w:rsidRPr="00EF4B44">
        <w:rPr>
          <w:szCs w:val="24"/>
        </w:rPr>
        <w:t xml:space="preserve"> сельское поселение муниципального образования Приозерский муниципальный район Ленинградской области осуществляет предварительное рассмотрение заявления и подготовку мотивированного заключения на него о возможности (невозможности) участия муниципального служащего в управлении некоммерческой организацией (далее - мотивированное заключение).</w:t>
      </w:r>
    </w:p>
    <w:p w14:paraId="55539153" w14:textId="4C3D9403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При подготовке мотивированного заключения должност</w:t>
      </w:r>
      <w:r w:rsidR="00B164D6">
        <w:rPr>
          <w:szCs w:val="24"/>
        </w:rPr>
        <w:t>ное</w:t>
      </w:r>
      <w:r w:rsidRPr="00EF4B44">
        <w:rPr>
          <w:szCs w:val="24"/>
        </w:rPr>
        <w:t xml:space="preserve"> лиц</w:t>
      </w:r>
      <w:r w:rsidR="00B164D6">
        <w:rPr>
          <w:szCs w:val="24"/>
        </w:rPr>
        <w:t>о</w:t>
      </w:r>
      <w:r w:rsidRPr="00EF4B44">
        <w:rPr>
          <w:szCs w:val="24"/>
        </w:rPr>
        <w:t xml:space="preserve"> администрации муниципального образования </w:t>
      </w:r>
      <w:r w:rsidR="004C6E6C">
        <w:rPr>
          <w:szCs w:val="24"/>
        </w:rPr>
        <w:t>Громовское</w:t>
      </w:r>
      <w:r w:rsidRPr="00EF4B44">
        <w:rPr>
          <w:szCs w:val="24"/>
        </w:rPr>
        <w:t xml:space="preserve"> сельское поселение муниципального образования Приозерский муниципальный район Ленинградской области вправе проводить с согласия муниципального служащего, представившего заявление, собеседование с ним, получать от него письменные пояснения, а также организовывать направление в установленном порядке запросов в государственные органы, органы местного самоуправления и организации.</w:t>
      </w:r>
    </w:p>
    <w:p w14:paraId="01FB0BAD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8. Мотивированное заключение должно содержать:</w:t>
      </w:r>
    </w:p>
    <w:p w14:paraId="16FB9C41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1) информацию, изложенную в заявлении и приложенных документах;</w:t>
      </w:r>
    </w:p>
    <w:p w14:paraId="4DA62A21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2) информацию, полученную при собеседовании с лицом, представившим заявление (при ее наличии);</w:t>
      </w:r>
    </w:p>
    <w:p w14:paraId="7AAB0D86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3) иную информацию (при ее наличии);</w:t>
      </w:r>
    </w:p>
    <w:p w14:paraId="0F32D035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4) мотивированный вывод по результатам предварительного рассмотрения заявления.</w:t>
      </w:r>
    </w:p>
    <w:p w14:paraId="2B6A44EA" w14:textId="213C72F0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 xml:space="preserve">9. Заявление и мотивированное заключение на него в течение семи рабочих дней со дня регистрации заявления, а в случае направления запросов - в течение 30 рабочих дней направляются </w:t>
      </w:r>
      <w:r w:rsidR="00314CAD">
        <w:rPr>
          <w:szCs w:val="24"/>
        </w:rPr>
        <w:t>главе администрации</w:t>
      </w:r>
      <w:r w:rsidRPr="00EF4B44">
        <w:rPr>
          <w:szCs w:val="24"/>
        </w:rPr>
        <w:t xml:space="preserve"> для принятия решения.</w:t>
      </w:r>
    </w:p>
    <w:p w14:paraId="26E29FAC" w14:textId="7A7A10D5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 xml:space="preserve">10. По результатам рассмотрения заявления и мотивированного заключения </w:t>
      </w:r>
      <w:r w:rsidR="00314CAD">
        <w:rPr>
          <w:szCs w:val="24"/>
        </w:rPr>
        <w:t>глава администрации</w:t>
      </w:r>
      <w:r w:rsidRPr="00EF4B44">
        <w:rPr>
          <w:szCs w:val="24"/>
        </w:rPr>
        <w:t xml:space="preserve"> в течение 10 рабочих дней со дня их поступления выносит одно из следующих решений:</w:t>
      </w:r>
    </w:p>
    <w:p w14:paraId="5F145B14" w14:textId="6D504018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 xml:space="preserve">1) разрешить муниципальному служащему муниципального образования </w:t>
      </w:r>
      <w:r w:rsidR="004C6E6C">
        <w:rPr>
          <w:szCs w:val="24"/>
        </w:rPr>
        <w:t xml:space="preserve">Громовское </w:t>
      </w:r>
      <w:r w:rsidRPr="00EF4B44">
        <w:rPr>
          <w:szCs w:val="24"/>
        </w:rPr>
        <w:t>сельское поселение муниципального образования Приозерский муниципальный район Ленинградской области участие в управлении некоммерческой организацией, указанной в заявлении;</w:t>
      </w:r>
    </w:p>
    <w:p w14:paraId="2AF7070D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2) отказать в участии в управлении некоммерческой организацией, указанной в заявлении.</w:t>
      </w:r>
    </w:p>
    <w:p w14:paraId="61D65011" w14:textId="70F43DE8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 xml:space="preserve">11. </w:t>
      </w:r>
      <w:r w:rsidR="00B164D6">
        <w:rPr>
          <w:szCs w:val="24"/>
        </w:rPr>
        <w:t>Должностное лицо, ответственное за кадровую работу в</w:t>
      </w:r>
      <w:r w:rsidRPr="00EF4B44">
        <w:rPr>
          <w:szCs w:val="24"/>
        </w:rPr>
        <w:t xml:space="preserve"> администрации муниципального образования </w:t>
      </w:r>
      <w:r w:rsidR="004C6E6C">
        <w:rPr>
          <w:szCs w:val="24"/>
        </w:rPr>
        <w:t>Громовское</w:t>
      </w:r>
      <w:r w:rsidRPr="00EF4B44">
        <w:rPr>
          <w:szCs w:val="24"/>
        </w:rPr>
        <w:t xml:space="preserve"> сельское поселение муниципального образования Приозерский муниципальный район Ленинградской области в течение трех рабочих дней со дня принятия представителем нанимателя решения по результатам рассмотрения заявления и мотивированного заключения письменно уведомляет муниципального служащего о принятом решении.</w:t>
      </w:r>
    </w:p>
    <w:p w14:paraId="75CA8DEA" w14:textId="59604FA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 xml:space="preserve">12.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 муниципального образования </w:t>
      </w:r>
      <w:r w:rsidR="004C6E6C">
        <w:rPr>
          <w:szCs w:val="24"/>
        </w:rPr>
        <w:t>Громовское</w:t>
      </w:r>
      <w:r w:rsidRPr="00EF4B44">
        <w:rPr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14:paraId="76B33FDE" w14:textId="77777777" w:rsidR="00EF4B44" w:rsidRPr="00EF4B44" w:rsidRDefault="00EF4B44" w:rsidP="00EF4B44">
      <w:pPr>
        <w:jc w:val="both"/>
        <w:rPr>
          <w:szCs w:val="24"/>
        </w:rPr>
      </w:pPr>
    </w:p>
    <w:p w14:paraId="55A61D36" w14:textId="77777777" w:rsidR="00EF4B44" w:rsidRPr="00EF4B44" w:rsidRDefault="00EF4B44" w:rsidP="00EF4B44">
      <w:pPr>
        <w:jc w:val="both"/>
        <w:rPr>
          <w:szCs w:val="24"/>
        </w:rPr>
      </w:pPr>
    </w:p>
    <w:p w14:paraId="60BB7A4E" w14:textId="7E22E206" w:rsidR="00EF4B44" w:rsidRDefault="00EF4B44" w:rsidP="00EF4B44">
      <w:pPr>
        <w:jc w:val="both"/>
        <w:rPr>
          <w:szCs w:val="24"/>
        </w:rPr>
      </w:pPr>
    </w:p>
    <w:p w14:paraId="1B4608ED" w14:textId="68D1329A" w:rsidR="007B4984" w:rsidRDefault="007B4984" w:rsidP="00EF4B44">
      <w:pPr>
        <w:jc w:val="both"/>
        <w:rPr>
          <w:szCs w:val="24"/>
        </w:rPr>
      </w:pPr>
    </w:p>
    <w:p w14:paraId="3C8F3B3A" w14:textId="5DDFEE85" w:rsidR="007B4984" w:rsidRDefault="007B4984" w:rsidP="00EF4B44">
      <w:pPr>
        <w:jc w:val="both"/>
        <w:rPr>
          <w:szCs w:val="24"/>
        </w:rPr>
      </w:pPr>
    </w:p>
    <w:p w14:paraId="72CE44F9" w14:textId="6E38EA6F" w:rsidR="007B4984" w:rsidRDefault="007B4984" w:rsidP="00EF4B44">
      <w:pPr>
        <w:jc w:val="both"/>
        <w:rPr>
          <w:szCs w:val="24"/>
        </w:rPr>
      </w:pPr>
    </w:p>
    <w:p w14:paraId="18868668" w14:textId="7BDF14C7" w:rsidR="007B4984" w:rsidRDefault="007B4984" w:rsidP="00EF4B44">
      <w:pPr>
        <w:jc w:val="both"/>
        <w:rPr>
          <w:szCs w:val="24"/>
        </w:rPr>
      </w:pPr>
    </w:p>
    <w:p w14:paraId="382CFDB2" w14:textId="310D629E" w:rsidR="007B4984" w:rsidRDefault="007B4984" w:rsidP="00EF4B44">
      <w:pPr>
        <w:jc w:val="both"/>
        <w:rPr>
          <w:szCs w:val="24"/>
        </w:rPr>
      </w:pPr>
    </w:p>
    <w:p w14:paraId="698D0FC7" w14:textId="63A330F7" w:rsidR="007B4984" w:rsidRDefault="007B4984" w:rsidP="00EF4B44">
      <w:pPr>
        <w:jc w:val="both"/>
        <w:rPr>
          <w:szCs w:val="24"/>
        </w:rPr>
      </w:pPr>
    </w:p>
    <w:p w14:paraId="069A4E3F" w14:textId="68B88A8B" w:rsidR="007B4984" w:rsidRDefault="007B4984" w:rsidP="00EF4B44">
      <w:pPr>
        <w:jc w:val="both"/>
        <w:rPr>
          <w:szCs w:val="24"/>
        </w:rPr>
      </w:pPr>
    </w:p>
    <w:p w14:paraId="0AA7F787" w14:textId="4EFD1F2C" w:rsidR="007B4984" w:rsidRDefault="007B4984" w:rsidP="00EF4B44">
      <w:pPr>
        <w:jc w:val="both"/>
        <w:rPr>
          <w:szCs w:val="24"/>
        </w:rPr>
      </w:pPr>
    </w:p>
    <w:p w14:paraId="5FA1B9D8" w14:textId="5A636BA8" w:rsidR="00C34C56" w:rsidRDefault="00C34C56" w:rsidP="00EF4B44">
      <w:pPr>
        <w:jc w:val="both"/>
        <w:rPr>
          <w:szCs w:val="24"/>
        </w:rPr>
      </w:pPr>
    </w:p>
    <w:p w14:paraId="33260438" w14:textId="77777777" w:rsidR="00C34C56" w:rsidRDefault="00C34C56" w:rsidP="00EF4B44">
      <w:pPr>
        <w:jc w:val="both"/>
        <w:rPr>
          <w:szCs w:val="24"/>
        </w:rPr>
      </w:pPr>
    </w:p>
    <w:p w14:paraId="006AF338" w14:textId="22015754" w:rsidR="007B4984" w:rsidRDefault="007B4984" w:rsidP="00EF4B44">
      <w:pPr>
        <w:jc w:val="both"/>
        <w:rPr>
          <w:szCs w:val="24"/>
        </w:rPr>
      </w:pPr>
    </w:p>
    <w:p w14:paraId="51A0368A" w14:textId="77777777" w:rsidR="004C6E6C" w:rsidRPr="00EF4B44" w:rsidRDefault="004C6E6C" w:rsidP="00EF4B44">
      <w:pPr>
        <w:jc w:val="both"/>
        <w:rPr>
          <w:szCs w:val="24"/>
        </w:rPr>
      </w:pPr>
    </w:p>
    <w:p w14:paraId="31068417" w14:textId="72B22D52" w:rsidR="004C6E6C" w:rsidRPr="00EF4B44" w:rsidRDefault="00EF4B44" w:rsidP="007B4984">
      <w:pPr>
        <w:jc w:val="right"/>
        <w:rPr>
          <w:szCs w:val="24"/>
        </w:rPr>
      </w:pPr>
      <w:r w:rsidRPr="00EF4B44">
        <w:rPr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39"/>
      </w:tblGrid>
      <w:tr w:rsidR="004C6E6C" w14:paraId="45C8F0F3" w14:textId="77777777" w:rsidTr="00B164D6">
        <w:tc>
          <w:tcPr>
            <w:tcW w:w="4673" w:type="dxa"/>
          </w:tcPr>
          <w:p w14:paraId="3832BC73" w14:textId="77777777" w:rsidR="004C6E6C" w:rsidRDefault="004C6E6C" w:rsidP="007B4984">
            <w:pPr>
              <w:jc w:val="right"/>
              <w:rPr>
                <w:szCs w:val="24"/>
              </w:rPr>
            </w:pPr>
          </w:p>
        </w:tc>
        <w:tc>
          <w:tcPr>
            <w:tcW w:w="5239" w:type="dxa"/>
          </w:tcPr>
          <w:p w14:paraId="3881A47E" w14:textId="77777777" w:rsidR="004C6E6C" w:rsidRPr="00EF4B44" w:rsidRDefault="004C6E6C" w:rsidP="004C6E6C">
            <w:pPr>
              <w:jc w:val="right"/>
              <w:rPr>
                <w:szCs w:val="24"/>
              </w:rPr>
            </w:pPr>
            <w:r w:rsidRPr="00EF4B44">
              <w:rPr>
                <w:szCs w:val="24"/>
              </w:rPr>
              <w:t>Приложение 1</w:t>
            </w:r>
          </w:p>
          <w:p w14:paraId="0617965E" w14:textId="492E8FDC" w:rsidR="004C6E6C" w:rsidRPr="00EF4B44" w:rsidRDefault="004C6E6C" w:rsidP="004C6E6C">
            <w:pPr>
              <w:jc w:val="both"/>
              <w:rPr>
                <w:szCs w:val="24"/>
              </w:rPr>
            </w:pPr>
            <w:r w:rsidRPr="00EF4B44">
              <w:rPr>
                <w:szCs w:val="24"/>
              </w:rPr>
              <w:t>к Положению о порядке получения</w:t>
            </w:r>
            <w:r>
              <w:rPr>
                <w:szCs w:val="24"/>
              </w:rPr>
              <w:t xml:space="preserve"> </w:t>
            </w:r>
            <w:r w:rsidRPr="00EF4B44">
              <w:rPr>
                <w:szCs w:val="24"/>
              </w:rPr>
              <w:t xml:space="preserve">муниципальными служащими муниципального образования </w:t>
            </w:r>
            <w:r w:rsidR="00C34C56">
              <w:rPr>
                <w:szCs w:val="24"/>
              </w:rPr>
              <w:t>Громовско</w:t>
            </w:r>
            <w:r w:rsidRPr="00EF4B44">
              <w:rPr>
                <w:szCs w:val="24"/>
              </w:rPr>
              <w:t>е сельское поселение</w:t>
            </w:r>
            <w:r>
              <w:rPr>
                <w:szCs w:val="24"/>
              </w:rPr>
              <w:t xml:space="preserve"> </w:t>
            </w:r>
            <w:r w:rsidRPr="00EF4B44">
              <w:rPr>
                <w:szCs w:val="24"/>
              </w:rPr>
              <w:t>муниципального образования Приозерский                                                                                                   муниципальный район Ленинградской област</w:t>
            </w:r>
            <w:r>
              <w:rPr>
                <w:szCs w:val="24"/>
              </w:rPr>
              <w:t xml:space="preserve">и </w:t>
            </w:r>
            <w:r w:rsidRPr="00EF4B44">
              <w:rPr>
                <w:szCs w:val="24"/>
              </w:rPr>
              <w:t>разрешения представителя нанимателя на участие</w:t>
            </w:r>
            <w:r>
              <w:rPr>
                <w:szCs w:val="24"/>
              </w:rPr>
              <w:t xml:space="preserve"> </w:t>
            </w:r>
            <w:r w:rsidRPr="00EF4B44">
              <w:rPr>
                <w:szCs w:val="24"/>
              </w:rPr>
              <w:t>на безвозмездной основе в управлении</w:t>
            </w:r>
            <w:r>
              <w:rPr>
                <w:szCs w:val="24"/>
              </w:rPr>
              <w:t xml:space="preserve"> </w:t>
            </w:r>
            <w:r w:rsidRPr="00EF4B44">
              <w:rPr>
                <w:szCs w:val="24"/>
              </w:rPr>
              <w:t>некоммерческой организацией (кроме участия</w:t>
            </w:r>
            <w:r>
              <w:rPr>
                <w:szCs w:val="24"/>
              </w:rPr>
              <w:t xml:space="preserve"> </w:t>
            </w:r>
            <w:r w:rsidRPr="00EF4B44">
              <w:rPr>
                <w:szCs w:val="24"/>
              </w:rPr>
              <w:t>в управлении политической партией, органом</w:t>
            </w:r>
            <w:r>
              <w:rPr>
                <w:szCs w:val="24"/>
              </w:rPr>
              <w:t xml:space="preserve"> </w:t>
            </w:r>
            <w:r w:rsidRPr="00EF4B44">
              <w:rPr>
                <w:szCs w:val="24"/>
              </w:rPr>
              <w:t>профессионального союза, в том числе выборным</w:t>
            </w:r>
            <w:r>
              <w:rPr>
                <w:szCs w:val="24"/>
              </w:rPr>
              <w:t xml:space="preserve"> </w:t>
            </w:r>
            <w:r w:rsidRPr="00EF4B44">
              <w:rPr>
                <w:szCs w:val="24"/>
              </w:rPr>
              <w:t>органом первичной профсоюзной организации,</w:t>
            </w:r>
            <w:r>
              <w:rPr>
                <w:szCs w:val="24"/>
              </w:rPr>
              <w:t xml:space="preserve"> </w:t>
            </w:r>
            <w:r w:rsidRPr="00EF4B44">
              <w:rPr>
                <w:szCs w:val="24"/>
              </w:rPr>
              <w:t>созданной в органе местного самоуправления,</w:t>
            </w:r>
            <w:r>
              <w:rPr>
                <w:szCs w:val="24"/>
              </w:rPr>
              <w:t xml:space="preserve"> </w:t>
            </w:r>
            <w:r w:rsidRPr="00EF4B44">
              <w:rPr>
                <w:szCs w:val="24"/>
              </w:rPr>
              <w:t>аппарате избирательной комиссии муниципального</w:t>
            </w:r>
            <w:r>
              <w:rPr>
                <w:szCs w:val="24"/>
              </w:rPr>
              <w:t xml:space="preserve"> </w:t>
            </w:r>
            <w:r w:rsidRPr="00EF4B44">
              <w:rPr>
                <w:szCs w:val="24"/>
              </w:rPr>
              <w:t>образования, участия в съезде (конференции)</w:t>
            </w:r>
            <w:r>
              <w:rPr>
                <w:szCs w:val="24"/>
              </w:rPr>
              <w:t xml:space="preserve"> </w:t>
            </w:r>
            <w:r w:rsidRPr="00EF4B44">
              <w:rPr>
                <w:szCs w:val="24"/>
              </w:rPr>
              <w:t>или общем собрании иной общественной</w:t>
            </w:r>
            <w:r>
              <w:rPr>
                <w:szCs w:val="24"/>
              </w:rPr>
              <w:t xml:space="preserve"> </w:t>
            </w:r>
            <w:r w:rsidRPr="00EF4B44">
              <w:rPr>
                <w:szCs w:val="24"/>
              </w:rPr>
              <w:t>организации, жилищного, жилищно-строительного,</w:t>
            </w:r>
            <w:r>
              <w:rPr>
                <w:szCs w:val="24"/>
              </w:rPr>
              <w:t xml:space="preserve"> </w:t>
            </w:r>
            <w:r w:rsidRPr="00EF4B44">
              <w:rPr>
                <w:szCs w:val="24"/>
              </w:rPr>
              <w:t>гаражного кооперативов, товарищества</w:t>
            </w:r>
            <w:r>
              <w:rPr>
                <w:szCs w:val="24"/>
              </w:rPr>
              <w:t xml:space="preserve"> </w:t>
            </w:r>
            <w:r w:rsidRPr="00EF4B44">
              <w:rPr>
                <w:szCs w:val="24"/>
              </w:rPr>
              <w:t>собственников недвижимости)</w:t>
            </w:r>
          </w:p>
          <w:p w14:paraId="0D746810" w14:textId="51F045AD" w:rsidR="004C6E6C" w:rsidRDefault="004C6E6C" w:rsidP="004C6E6C">
            <w:pPr>
              <w:jc w:val="right"/>
              <w:rPr>
                <w:szCs w:val="24"/>
              </w:rPr>
            </w:pPr>
          </w:p>
        </w:tc>
      </w:tr>
    </w:tbl>
    <w:p w14:paraId="392817CC" w14:textId="77777777" w:rsidR="00EF4B44" w:rsidRPr="00EF4B44" w:rsidRDefault="00EF4B44" w:rsidP="00EF4B44">
      <w:pPr>
        <w:jc w:val="both"/>
        <w:rPr>
          <w:szCs w:val="24"/>
        </w:rPr>
      </w:pPr>
    </w:p>
    <w:p w14:paraId="5225C4DA" w14:textId="77777777" w:rsidR="00EF4B44" w:rsidRPr="00EF4B44" w:rsidRDefault="00EF4B44" w:rsidP="007B4984">
      <w:pPr>
        <w:jc w:val="right"/>
        <w:rPr>
          <w:szCs w:val="24"/>
        </w:rPr>
      </w:pPr>
      <w:r w:rsidRPr="00EF4B44">
        <w:rPr>
          <w:szCs w:val="24"/>
        </w:rPr>
        <w:t xml:space="preserve">                                     ______________________________________</w:t>
      </w:r>
    </w:p>
    <w:p w14:paraId="0DFDAD93" w14:textId="77777777" w:rsidR="00EF4B44" w:rsidRPr="00EF4B44" w:rsidRDefault="00EF4B44" w:rsidP="007B4984">
      <w:pPr>
        <w:jc w:val="right"/>
        <w:rPr>
          <w:szCs w:val="24"/>
        </w:rPr>
      </w:pPr>
      <w:r w:rsidRPr="00EF4B44">
        <w:rPr>
          <w:szCs w:val="24"/>
        </w:rPr>
        <w:t xml:space="preserve">                                      (должность представителя нанимателя)</w:t>
      </w:r>
    </w:p>
    <w:p w14:paraId="57F893BA" w14:textId="77777777" w:rsidR="00EF4B44" w:rsidRPr="00EF4B44" w:rsidRDefault="00EF4B44" w:rsidP="007B4984">
      <w:pPr>
        <w:jc w:val="right"/>
        <w:rPr>
          <w:szCs w:val="24"/>
        </w:rPr>
      </w:pPr>
      <w:r w:rsidRPr="00EF4B44">
        <w:rPr>
          <w:szCs w:val="24"/>
        </w:rPr>
        <w:t xml:space="preserve">                                     ______________________________________</w:t>
      </w:r>
    </w:p>
    <w:p w14:paraId="764830AA" w14:textId="77777777" w:rsidR="00EF4B44" w:rsidRPr="00EF4B44" w:rsidRDefault="00EF4B44" w:rsidP="007B4984">
      <w:pPr>
        <w:jc w:val="right"/>
        <w:rPr>
          <w:szCs w:val="24"/>
        </w:rPr>
      </w:pPr>
      <w:r w:rsidRPr="00EF4B44">
        <w:rPr>
          <w:szCs w:val="24"/>
        </w:rPr>
        <w:t xml:space="preserve">                                        (инициалы, фамилия представителя</w:t>
      </w:r>
    </w:p>
    <w:p w14:paraId="4A7FF1C1" w14:textId="77777777" w:rsidR="00EF4B44" w:rsidRPr="00EF4B44" w:rsidRDefault="00EF4B44" w:rsidP="007B4984">
      <w:pPr>
        <w:jc w:val="right"/>
        <w:rPr>
          <w:szCs w:val="24"/>
        </w:rPr>
      </w:pPr>
      <w:r w:rsidRPr="00EF4B44">
        <w:rPr>
          <w:szCs w:val="24"/>
        </w:rPr>
        <w:t xml:space="preserve">                                                  нанимателя)</w:t>
      </w:r>
    </w:p>
    <w:p w14:paraId="296A46AA" w14:textId="77777777" w:rsidR="00EF4B44" w:rsidRPr="00EF4B44" w:rsidRDefault="00EF4B44" w:rsidP="007B4984">
      <w:pPr>
        <w:jc w:val="right"/>
        <w:rPr>
          <w:szCs w:val="24"/>
        </w:rPr>
      </w:pPr>
      <w:r w:rsidRPr="00EF4B44">
        <w:rPr>
          <w:szCs w:val="24"/>
        </w:rPr>
        <w:t xml:space="preserve">                                     от ___________________________________</w:t>
      </w:r>
    </w:p>
    <w:p w14:paraId="6D25C185" w14:textId="77777777" w:rsidR="00EF4B44" w:rsidRPr="00EF4B44" w:rsidRDefault="00EF4B44" w:rsidP="007B4984">
      <w:pPr>
        <w:jc w:val="right"/>
        <w:rPr>
          <w:szCs w:val="24"/>
        </w:rPr>
      </w:pPr>
      <w:r w:rsidRPr="00EF4B44">
        <w:rPr>
          <w:szCs w:val="24"/>
        </w:rPr>
        <w:t xml:space="preserve">                                       (должность муниципального служащего)</w:t>
      </w:r>
    </w:p>
    <w:p w14:paraId="5C7DFC62" w14:textId="77777777" w:rsidR="00EF4B44" w:rsidRPr="00EF4B44" w:rsidRDefault="00EF4B44" w:rsidP="007B4984">
      <w:pPr>
        <w:jc w:val="right"/>
        <w:rPr>
          <w:szCs w:val="24"/>
        </w:rPr>
      </w:pPr>
      <w:r w:rsidRPr="00EF4B44">
        <w:rPr>
          <w:szCs w:val="24"/>
        </w:rPr>
        <w:t xml:space="preserve">                                     ______________________________________</w:t>
      </w:r>
    </w:p>
    <w:p w14:paraId="6848192F" w14:textId="77777777" w:rsidR="00EF4B44" w:rsidRPr="00EF4B44" w:rsidRDefault="00EF4B44" w:rsidP="007B4984">
      <w:pPr>
        <w:jc w:val="right"/>
        <w:rPr>
          <w:szCs w:val="24"/>
        </w:rPr>
      </w:pPr>
      <w:r w:rsidRPr="00EF4B44">
        <w:rPr>
          <w:szCs w:val="24"/>
        </w:rPr>
        <w:t xml:space="preserve">                                     (фамилия, имя, отчество муниципального</w:t>
      </w:r>
    </w:p>
    <w:p w14:paraId="30FB1B42" w14:textId="77777777" w:rsidR="00EF4B44" w:rsidRPr="00EF4B44" w:rsidRDefault="00EF4B44" w:rsidP="007B4984">
      <w:pPr>
        <w:jc w:val="right"/>
        <w:rPr>
          <w:szCs w:val="24"/>
        </w:rPr>
      </w:pPr>
      <w:r w:rsidRPr="00EF4B44">
        <w:rPr>
          <w:szCs w:val="24"/>
        </w:rPr>
        <w:t xml:space="preserve">                                                   служащего)</w:t>
      </w:r>
    </w:p>
    <w:p w14:paraId="2C517E22" w14:textId="77777777" w:rsidR="00EF4B44" w:rsidRPr="00EF4B44" w:rsidRDefault="00EF4B44" w:rsidP="007B4984">
      <w:pPr>
        <w:jc w:val="right"/>
        <w:rPr>
          <w:szCs w:val="24"/>
        </w:rPr>
      </w:pPr>
    </w:p>
    <w:p w14:paraId="4D6098F2" w14:textId="77777777" w:rsidR="00EF4B44" w:rsidRPr="00EF4B44" w:rsidRDefault="00EF4B44" w:rsidP="007B4984">
      <w:pPr>
        <w:jc w:val="center"/>
        <w:rPr>
          <w:szCs w:val="24"/>
        </w:rPr>
      </w:pPr>
      <w:r w:rsidRPr="00EF4B44">
        <w:rPr>
          <w:szCs w:val="24"/>
        </w:rPr>
        <w:t>ЗАЯВЛЕНИЕ</w:t>
      </w:r>
    </w:p>
    <w:p w14:paraId="0DD85768" w14:textId="77777777" w:rsidR="00EF4B44" w:rsidRPr="00EF4B44" w:rsidRDefault="00EF4B44" w:rsidP="007B4984">
      <w:pPr>
        <w:jc w:val="center"/>
        <w:rPr>
          <w:szCs w:val="24"/>
        </w:rPr>
      </w:pPr>
      <w:r w:rsidRPr="00EF4B44">
        <w:rPr>
          <w:szCs w:val="24"/>
        </w:rPr>
        <w:t>о разрешении на участие на безвозмездной основе</w:t>
      </w:r>
    </w:p>
    <w:p w14:paraId="3F9DDBF1" w14:textId="77777777" w:rsidR="00EF4B44" w:rsidRPr="00EF4B44" w:rsidRDefault="00EF4B44" w:rsidP="007B4984">
      <w:pPr>
        <w:jc w:val="center"/>
        <w:rPr>
          <w:szCs w:val="24"/>
        </w:rPr>
      </w:pPr>
      <w:r w:rsidRPr="00EF4B44">
        <w:rPr>
          <w:szCs w:val="24"/>
        </w:rPr>
        <w:t>в управлении некоммерческой организацией</w:t>
      </w:r>
    </w:p>
    <w:p w14:paraId="260B7801" w14:textId="77777777" w:rsidR="00EF4B44" w:rsidRPr="00EF4B44" w:rsidRDefault="00EF4B44" w:rsidP="00EF4B44">
      <w:pPr>
        <w:jc w:val="both"/>
        <w:rPr>
          <w:szCs w:val="24"/>
        </w:rPr>
      </w:pPr>
    </w:p>
    <w:p w14:paraId="210794D5" w14:textId="3BBD0924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В соответствии с подпунктом "б" пункта 3 части 1 статьи 14 Федерального закона  от  2  марта 2007 года № 25-ФЗ «О муниципальной службе в Российской Федерации» прошу разрешить мне участие на безвозмездной основе в управлении некоммерческой организацией_______________________________________________________________________</w:t>
      </w:r>
    </w:p>
    <w:p w14:paraId="3AE57A62" w14:textId="2B7A9A76" w:rsidR="00EF4B44" w:rsidRPr="00EF4B44" w:rsidRDefault="004C6E6C" w:rsidP="00EF4B44">
      <w:pPr>
        <w:jc w:val="both"/>
        <w:rPr>
          <w:szCs w:val="24"/>
        </w:rPr>
      </w:pPr>
      <w:r>
        <w:rPr>
          <w:szCs w:val="24"/>
        </w:rPr>
        <w:t xml:space="preserve">                  </w:t>
      </w:r>
      <w:r w:rsidR="00EF4B44" w:rsidRPr="00EF4B44">
        <w:rPr>
          <w:szCs w:val="24"/>
        </w:rPr>
        <w:t>(наименование некоммерческой организации, адрес, виды деятельности)</w:t>
      </w:r>
    </w:p>
    <w:p w14:paraId="1094D4A0" w14:textId="5CEF8B72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_________________________________________________________________________________</w:t>
      </w:r>
      <w:r w:rsidR="004C6E6C">
        <w:rPr>
          <w:szCs w:val="24"/>
        </w:rPr>
        <w:t>_</w:t>
      </w:r>
    </w:p>
    <w:p w14:paraId="38ADBB7E" w14:textId="6AB5B8A9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__________________________________________________________________________________</w:t>
      </w:r>
    </w:p>
    <w:p w14:paraId="7846420F" w14:textId="06215798" w:rsidR="00EF4B44" w:rsidRPr="00EF4B44" w:rsidRDefault="00EF4B44" w:rsidP="004C6E6C">
      <w:pPr>
        <w:jc w:val="both"/>
        <w:rPr>
          <w:szCs w:val="24"/>
        </w:rPr>
      </w:pPr>
      <w:r w:rsidRPr="00EF4B44">
        <w:rPr>
          <w:szCs w:val="24"/>
        </w:rPr>
        <w:t>При выполнении указанной деятельности обязуюсь соблюдать требования,</w:t>
      </w:r>
      <w:r w:rsidR="004C6E6C">
        <w:rPr>
          <w:szCs w:val="24"/>
        </w:rPr>
        <w:t xml:space="preserve"> </w:t>
      </w:r>
      <w:r w:rsidRPr="00EF4B44">
        <w:rPr>
          <w:szCs w:val="24"/>
        </w:rPr>
        <w:t>предусмотренные статьями 12, 13, 14, 14.2 Федерального закона от 2 марта</w:t>
      </w:r>
      <w:r w:rsidR="004C6E6C">
        <w:rPr>
          <w:szCs w:val="24"/>
        </w:rPr>
        <w:t xml:space="preserve"> </w:t>
      </w:r>
      <w:r w:rsidRPr="00EF4B44">
        <w:rPr>
          <w:szCs w:val="24"/>
        </w:rPr>
        <w:t>2007  года  №  25-ФЗ  "О  муниципальной  службе  в  Российской Федерации" и</w:t>
      </w:r>
      <w:r w:rsidR="004C6E6C">
        <w:rPr>
          <w:szCs w:val="24"/>
        </w:rPr>
        <w:t xml:space="preserve"> </w:t>
      </w:r>
      <w:r w:rsidRPr="00EF4B44">
        <w:rPr>
          <w:szCs w:val="24"/>
        </w:rPr>
        <w:t>статьями  9,  11  Федерального  закона  от 25 декабря 2008 года № 273-ФЗ "О</w:t>
      </w:r>
      <w:r w:rsidR="004C6E6C">
        <w:rPr>
          <w:szCs w:val="24"/>
        </w:rPr>
        <w:t xml:space="preserve"> </w:t>
      </w:r>
      <w:r w:rsidRPr="00EF4B44">
        <w:rPr>
          <w:szCs w:val="24"/>
        </w:rPr>
        <w:t>противодействии коррупции".</w:t>
      </w:r>
    </w:p>
    <w:p w14:paraId="3A612EA3" w14:textId="59DC92C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К заявлению прилагаю следующие документы: _________________________________________________</w:t>
      </w:r>
      <w:r w:rsidR="004C6E6C">
        <w:rPr>
          <w:szCs w:val="24"/>
        </w:rPr>
        <w:t>_________________________________</w:t>
      </w:r>
    </w:p>
    <w:p w14:paraId="3D47005A" w14:textId="7DF7B501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_________________________________________________</w:t>
      </w:r>
      <w:r w:rsidR="004C6E6C">
        <w:rPr>
          <w:szCs w:val="24"/>
        </w:rPr>
        <w:t>_</w:t>
      </w:r>
      <w:r w:rsidRPr="00EF4B44">
        <w:rPr>
          <w:szCs w:val="24"/>
        </w:rPr>
        <w:t>________________________________________</w:t>
      </w:r>
      <w:r w:rsidR="004C6E6C">
        <w:rPr>
          <w:szCs w:val="24"/>
        </w:rPr>
        <w:t>__________________________________________________________________________</w:t>
      </w:r>
    </w:p>
    <w:p w14:paraId="67E54E11" w14:textId="77777777" w:rsidR="00EF4B44" w:rsidRPr="00EF4B44" w:rsidRDefault="00EF4B44" w:rsidP="00EF4B44">
      <w:pPr>
        <w:jc w:val="both"/>
        <w:rPr>
          <w:szCs w:val="24"/>
        </w:rPr>
      </w:pPr>
    </w:p>
    <w:p w14:paraId="62F0C60E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 xml:space="preserve">  "___" ___________ 20__ г.                ___________________                         _____________________________</w:t>
      </w:r>
    </w:p>
    <w:p w14:paraId="49EAE5CC" w14:textId="36077349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 xml:space="preserve">                                                                (</w:t>
      </w:r>
      <w:proofErr w:type="gramStart"/>
      <w:r w:rsidRPr="00EF4B44">
        <w:rPr>
          <w:szCs w:val="24"/>
        </w:rPr>
        <w:t xml:space="preserve">подпись)   </w:t>
      </w:r>
      <w:proofErr w:type="gramEnd"/>
      <w:r w:rsidRPr="00EF4B44">
        <w:rPr>
          <w:szCs w:val="24"/>
        </w:rPr>
        <w:t xml:space="preserve">                                         (расшифровка подписи)</w:t>
      </w:r>
    </w:p>
    <w:p w14:paraId="537E8D5D" w14:textId="77777777" w:rsidR="00EF4B44" w:rsidRPr="00EF4B44" w:rsidRDefault="00EF4B44" w:rsidP="00EF4B44">
      <w:pPr>
        <w:jc w:val="both"/>
        <w:rPr>
          <w:szCs w:val="24"/>
        </w:rPr>
      </w:pPr>
    </w:p>
    <w:p w14:paraId="390202DA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lastRenderedPageBreak/>
        <w:t>Регистрационный номер в журнале регистрации заявлений              ______________________________</w:t>
      </w:r>
    </w:p>
    <w:p w14:paraId="1D342569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Дата регистрации заявления                                                               "___" ___________________ 20__ г.</w:t>
      </w:r>
    </w:p>
    <w:p w14:paraId="748BFA2B" w14:textId="77777777" w:rsidR="00EF4B44" w:rsidRPr="00EF4B44" w:rsidRDefault="00EF4B44" w:rsidP="00EF4B44">
      <w:pPr>
        <w:jc w:val="both"/>
        <w:rPr>
          <w:szCs w:val="24"/>
        </w:rPr>
      </w:pPr>
    </w:p>
    <w:p w14:paraId="39093956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>_______________________________________________        _____________________________</w:t>
      </w:r>
    </w:p>
    <w:p w14:paraId="31E95982" w14:textId="77777777" w:rsidR="00EF4B44" w:rsidRPr="00EF4B44" w:rsidRDefault="00EF4B44" w:rsidP="00EF4B44">
      <w:pPr>
        <w:jc w:val="both"/>
        <w:rPr>
          <w:szCs w:val="24"/>
        </w:rPr>
      </w:pPr>
      <w:r w:rsidRPr="00EF4B44">
        <w:rPr>
          <w:szCs w:val="24"/>
        </w:rPr>
        <w:t xml:space="preserve">                (подпись лица, </w:t>
      </w:r>
      <w:proofErr w:type="gramStart"/>
      <w:r w:rsidRPr="00EF4B44">
        <w:rPr>
          <w:szCs w:val="24"/>
        </w:rPr>
        <w:t>зарегистрировавшего  уведомление</w:t>
      </w:r>
      <w:proofErr w:type="gramEnd"/>
      <w:r w:rsidRPr="00EF4B44">
        <w:rPr>
          <w:szCs w:val="24"/>
        </w:rPr>
        <w:t>)                    (расшифровка подписи)</w:t>
      </w:r>
    </w:p>
    <w:p w14:paraId="1BA2E17D" w14:textId="77777777" w:rsidR="00EF4B44" w:rsidRDefault="00EF4B44" w:rsidP="00EF4B44">
      <w:pPr>
        <w:jc w:val="both"/>
        <w:rPr>
          <w:szCs w:val="24"/>
        </w:rPr>
      </w:pPr>
    </w:p>
    <w:p w14:paraId="71D6762B" w14:textId="77777777" w:rsidR="007B4984" w:rsidRPr="007B4984" w:rsidRDefault="007B4984" w:rsidP="007B4984">
      <w:pPr>
        <w:rPr>
          <w:szCs w:val="24"/>
        </w:rPr>
      </w:pPr>
    </w:p>
    <w:p w14:paraId="13A2ED7D" w14:textId="77777777" w:rsidR="007B4984" w:rsidRPr="007B4984" w:rsidRDefault="007B4984" w:rsidP="007B4984">
      <w:pPr>
        <w:rPr>
          <w:szCs w:val="24"/>
        </w:rPr>
      </w:pPr>
    </w:p>
    <w:p w14:paraId="29FA9CCC" w14:textId="77777777" w:rsidR="007B4984" w:rsidRPr="007B4984" w:rsidRDefault="007B4984" w:rsidP="007B4984">
      <w:pPr>
        <w:rPr>
          <w:szCs w:val="24"/>
        </w:rPr>
      </w:pPr>
    </w:p>
    <w:p w14:paraId="49AA23E2" w14:textId="77777777" w:rsidR="007B4984" w:rsidRPr="007B4984" w:rsidRDefault="007B4984" w:rsidP="007B4984">
      <w:pPr>
        <w:rPr>
          <w:szCs w:val="24"/>
        </w:rPr>
      </w:pPr>
    </w:p>
    <w:p w14:paraId="78333711" w14:textId="77777777" w:rsidR="007B4984" w:rsidRPr="007B4984" w:rsidRDefault="007B4984" w:rsidP="007B4984">
      <w:pPr>
        <w:rPr>
          <w:szCs w:val="24"/>
        </w:rPr>
      </w:pPr>
    </w:p>
    <w:p w14:paraId="76467266" w14:textId="77777777" w:rsidR="007B4984" w:rsidRPr="007B4984" w:rsidRDefault="007B4984" w:rsidP="007B4984">
      <w:pPr>
        <w:rPr>
          <w:szCs w:val="24"/>
        </w:rPr>
      </w:pPr>
    </w:p>
    <w:p w14:paraId="11B2FF13" w14:textId="77777777" w:rsidR="007B4984" w:rsidRPr="007B4984" w:rsidRDefault="007B4984" w:rsidP="007B4984">
      <w:pPr>
        <w:rPr>
          <w:szCs w:val="24"/>
        </w:rPr>
      </w:pPr>
    </w:p>
    <w:p w14:paraId="0A4B19F1" w14:textId="77777777" w:rsidR="007B4984" w:rsidRPr="007B4984" w:rsidRDefault="007B4984" w:rsidP="007B4984">
      <w:pPr>
        <w:rPr>
          <w:szCs w:val="24"/>
        </w:rPr>
      </w:pPr>
    </w:p>
    <w:p w14:paraId="681BCDA3" w14:textId="77777777" w:rsidR="007B4984" w:rsidRPr="007B4984" w:rsidRDefault="007B4984" w:rsidP="007B4984">
      <w:pPr>
        <w:rPr>
          <w:szCs w:val="24"/>
        </w:rPr>
      </w:pPr>
    </w:p>
    <w:p w14:paraId="384D9F61" w14:textId="77777777" w:rsidR="007B4984" w:rsidRPr="007B4984" w:rsidRDefault="007B4984" w:rsidP="007B4984">
      <w:pPr>
        <w:rPr>
          <w:szCs w:val="24"/>
        </w:rPr>
      </w:pPr>
    </w:p>
    <w:p w14:paraId="265D7DB8" w14:textId="77777777" w:rsidR="007B4984" w:rsidRPr="007B4984" w:rsidRDefault="007B4984" w:rsidP="007B4984">
      <w:pPr>
        <w:rPr>
          <w:szCs w:val="24"/>
        </w:rPr>
      </w:pPr>
    </w:p>
    <w:p w14:paraId="5DFF09BB" w14:textId="77777777" w:rsidR="007B4984" w:rsidRPr="007B4984" w:rsidRDefault="007B4984" w:rsidP="007B4984">
      <w:pPr>
        <w:rPr>
          <w:szCs w:val="24"/>
        </w:rPr>
      </w:pPr>
    </w:p>
    <w:p w14:paraId="5AC97187" w14:textId="77777777" w:rsidR="007B4984" w:rsidRPr="007B4984" w:rsidRDefault="007B4984" w:rsidP="007B4984">
      <w:pPr>
        <w:rPr>
          <w:szCs w:val="24"/>
        </w:rPr>
      </w:pPr>
    </w:p>
    <w:p w14:paraId="30C155C1" w14:textId="77777777" w:rsidR="007B4984" w:rsidRPr="007B4984" w:rsidRDefault="007B4984" w:rsidP="007B4984">
      <w:pPr>
        <w:rPr>
          <w:szCs w:val="24"/>
        </w:rPr>
      </w:pPr>
    </w:p>
    <w:p w14:paraId="1A65391C" w14:textId="77777777" w:rsidR="007B4984" w:rsidRPr="007B4984" w:rsidRDefault="007B4984" w:rsidP="007B4984">
      <w:pPr>
        <w:rPr>
          <w:szCs w:val="24"/>
        </w:rPr>
      </w:pPr>
    </w:p>
    <w:p w14:paraId="6F84D093" w14:textId="77777777" w:rsidR="007B4984" w:rsidRPr="007B4984" w:rsidRDefault="007B4984" w:rsidP="007B4984">
      <w:pPr>
        <w:rPr>
          <w:szCs w:val="24"/>
        </w:rPr>
      </w:pPr>
    </w:p>
    <w:p w14:paraId="7606EF54" w14:textId="77777777" w:rsidR="007B4984" w:rsidRPr="007B4984" w:rsidRDefault="007B4984" w:rsidP="007B4984">
      <w:pPr>
        <w:rPr>
          <w:szCs w:val="24"/>
        </w:rPr>
      </w:pPr>
    </w:p>
    <w:p w14:paraId="5ADEA6B1" w14:textId="77777777" w:rsidR="007B4984" w:rsidRPr="007B4984" w:rsidRDefault="007B4984" w:rsidP="007B4984">
      <w:pPr>
        <w:rPr>
          <w:szCs w:val="24"/>
        </w:rPr>
      </w:pPr>
    </w:p>
    <w:p w14:paraId="634F2BA4" w14:textId="77777777" w:rsidR="007B4984" w:rsidRPr="007B4984" w:rsidRDefault="007B4984" w:rsidP="007B4984">
      <w:pPr>
        <w:rPr>
          <w:szCs w:val="24"/>
        </w:rPr>
      </w:pPr>
    </w:p>
    <w:p w14:paraId="088BA25F" w14:textId="77777777" w:rsidR="007B4984" w:rsidRPr="007B4984" w:rsidRDefault="007B4984" w:rsidP="007B4984">
      <w:pPr>
        <w:rPr>
          <w:szCs w:val="24"/>
        </w:rPr>
      </w:pPr>
    </w:p>
    <w:p w14:paraId="1F0AB111" w14:textId="77777777" w:rsidR="007B4984" w:rsidRPr="007B4984" w:rsidRDefault="007B4984" w:rsidP="007B4984">
      <w:pPr>
        <w:rPr>
          <w:szCs w:val="24"/>
        </w:rPr>
      </w:pPr>
    </w:p>
    <w:p w14:paraId="06B12D9E" w14:textId="77777777" w:rsidR="007B4984" w:rsidRPr="007B4984" w:rsidRDefault="007B4984" w:rsidP="007B4984">
      <w:pPr>
        <w:rPr>
          <w:szCs w:val="24"/>
        </w:rPr>
      </w:pPr>
    </w:p>
    <w:p w14:paraId="02507D27" w14:textId="77777777" w:rsidR="007B4984" w:rsidRPr="007B4984" w:rsidRDefault="007B4984" w:rsidP="007B4984">
      <w:pPr>
        <w:rPr>
          <w:szCs w:val="24"/>
        </w:rPr>
      </w:pPr>
    </w:p>
    <w:p w14:paraId="2FF40727" w14:textId="77777777" w:rsidR="007B4984" w:rsidRPr="007B4984" w:rsidRDefault="007B4984" w:rsidP="007B4984">
      <w:pPr>
        <w:rPr>
          <w:szCs w:val="24"/>
        </w:rPr>
      </w:pPr>
    </w:p>
    <w:p w14:paraId="40D45E37" w14:textId="77777777" w:rsidR="007B4984" w:rsidRPr="007B4984" w:rsidRDefault="007B4984" w:rsidP="007B4984">
      <w:pPr>
        <w:rPr>
          <w:szCs w:val="24"/>
        </w:rPr>
      </w:pPr>
    </w:p>
    <w:p w14:paraId="67773B09" w14:textId="77777777" w:rsidR="007B4984" w:rsidRPr="007B4984" w:rsidRDefault="007B4984" w:rsidP="007B4984">
      <w:pPr>
        <w:rPr>
          <w:szCs w:val="24"/>
        </w:rPr>
      </w:pPr>
    </w:p>
    <w:p w14:paraId="53A17636" w14:textId="77777777" w:rsidR="007B4984" w:rsidRPr="007B4984" w:rsidRDefault="007B4984" w:rsidP="007B4984">
      <w:pPr>
        <w:rPr>
          <w:szCs w:val="24"/>
        </w:rPr>
      </w:pPr>
    </w:p>
    <w:p w14:paraId="7920C21B" w14:textId="77777777" w:rsidR="007B4984" w:rsidRPr="007B4984" w:rsidRDefault="007B4984" w:rsidP="007B4984">
      <w:pPr>
        <w:rPr>
          <w:szCs w:val="24"/>
        </w:rPr>
      </w:pPr>
    </w:p>
    <w:p w14:paraId="013AE45B" w14:textId="77777777" w:rsidR="007B4984" w:rsidRDefault="007B4984" w:rsidP="007B4984">
      <w:pPr>
        <w:rPr>
          <w:szCs w:val="24"/>
        </w:rPr>
      </w:pPr>
    </w:p>
    <w:p w14:paraId="6AD69221" w14:textId="77777777" w:rsidR="007B4984" w:rsidRPr="007B4984" w:rsidRDefault="007B4984" w:rsidP="007B4984">
      <w:pPr>
        <w:rPr>
          <w:szCs w:val="24"/>
        </w:rPr>
      </w:pPr>
    </w:p>
    <w:p w14:paraId="5235733D" w14:textId="77777777" w:rsidR="007B4984" w:rsidRDefault="007B4984" w:rsidP="007B4984">
      <w:pPr>
        <w:rPr>
          <w:szCs w:val="24"/>
        </w:rPr>
      </w:pPr>
    </w:p>
    <w:p w14:paraId="5CEBCD58" w14:textId="77777777" w:rsidR="007B4984" w:rsidRDefault="007B4984" w:rsidP="007B4984">
      <w:pPr>
        <w:tabs>
          <w:tab w:val="left" w:pos="1905"/>
        </w:tabs>
        <w:rPr>
          <w:szCs w:val="24"/>
        </w:rPr>
        <w:sectPr w:rsidR="007B4984" w:rsidSect="00314CAD">
          <w:pgSz w:w="11906" w:h="16838"/>
          <w:pgMar w:top="426" w:right="566" w:bottom="568" w:left="1418" w:header="0" w:footer="0" w:gutter="0"/>
          <w:cols w:space="720"/>
        </w:sectPr>
      </w:pPr>
      <w:r>
        <w:rPr>
          <w:szCs w:val="24"/>
        </w:rPr>
        <w:tab/>
      </w:r>
    </w:p>
    <w:p w14:paraId="13E4409F" w14:textId="77777777" w:rsidR="007B4984" w:rsidRPr="00EF4B44" w:rsidRDefault="007B4984" w:rsidP="007B4984">
      <w:pPr>
        <w:jc w:val="right"/>
        <w:rPr>
          <w:szCs w:val="24"/>
        </w:rPr>
      </w:pPr>
      <w:r>
        <w:rPr>
          <w:szCs w:val="24"/>
        </w:rPr>
        <w:lastRenderedPageBreak/>
        <w:tab/>
      </w:r>
      <w:bookmarkStart w:id="1" w:name="_Hlk48722931"/>
      <w:r w:rsidRPr="00EF4B44">
        <w:rPr>
          <w:szCs w:val="24"/>
        </w:rPr>
        <w:t xml:space="preserve">           Приложение 2</w:t>
      </w:r>
    </w:p>
    <w:p w14:paraId="368FD241" w14:textId="5CF0F34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>к Положению о порядке получения</w:t>
      </w:r>
    </w:p>
    <w:p w14:paraId="4681CDD2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 xml:space="preserve">муниципальными служащими муниципального </w:t>
      </w:r>
    </w:p>
    <w:p w14:paraId="7CC1D2B1" w14:textId="03594131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 xml:space="preserve">образования </w:t>
      </w:r>
      <w:r w:rsidR="00BF1FBD">
        <w:rPr>
          <w:szCs w:val="24"/>
        </w:rPr>
        <w:t>Громовск</w:t>
      </w:r>
      <w:r w:rsidRPr="00EF4B44">
        <w:rPr>
          <w:szCs w:val="24"/>
        </w:rPr>
        <w:t xml:space="preserve">ое сельское поселение </w:t>
      </w:r>
    </w:p>
    <w:p w14:paraId="32BCD599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 xml:space="preserve">муниципального образования Приозерский </w:t>
      </w:r>
    </w:p>
    <w:p w14:paraId="115B2DD2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 xml:space="preserve">                                                                                                                муниципальный район Ленинградской области           </w:t>
      </w:r>
    </w:p>
    <w:p w14:paraId="71F97F98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 xml:space="preserve">                                                                                                           разрешения представителя нанимателя на участие</w:t>
      </w:r>
    </w:p>
    <w:p w14:paraId="0BA0CDCD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>на безвозмездной основе в управлении</w:t>
      </w:r>
    </w:p>
    <w:p w14:paraId="3303F462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>некоммерческой организацией (кроме участия</w:t>
      </w:r>
    </w:p>
    <w:p w14:paraId="39C3354F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>в управлении политической партией, органом</w:t>
      </w:r>
    </w:p>
    <w:p w14:paraId="10E0EC26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>профессионального союза, в том числе выборным</w:t>
      </w:r>
    </w:p>
    <w:p w14:paraId="1FD0161E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>органом первичной профсоюзной организации,</w:t>
      </w:r>
    </w:p>
    <w:p w14:paraId="0CED4C1A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>созданной в органе местного самоуправления,</w:t>
      </w:r>
    </w:p>
    <w:p w14:paraId="068D34B3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>аппарате избирательной комиссии муниципального</w:t>
      </w:r>
    </w:p>
    <w:p w14:paraId="722B73CB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>образования, участия в съезде (конференции)</w:t>
      </w:r>
    </w:p>
    <w:p w14:paraId="08061881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>или общем собрании иной общественной</w:t>
      </w:r>
    </w:p>
    <w:p w14:paraId="6CE6B3C0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>организации, жилищного, жилищно-строительного,</w:t>
      </w:r>
    </w:p>
    <w:p w14:paraId="698AB100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>гаражного кооперативов, товарищества</w:t>
      </w:r>
    </w:p>
    <w:p w14:paraId="08B54EB4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>собственников недвижимости)</w:t>
      </w:r>
    </w:p>
    <w:p w14:paraId="2E9912FA" w14:textId="77777777" w:rsidR="007B4984" w:rsidRPr="00EF4B44" w:rsidRDefault="007B4984" w:rsidP="007B4984">
      <w:pPr>
        <w:jc w:val="right"/>
        <w:rPr>
          <w:szCs w:val="24"/>
        </w:rPr>
      </w:pPr>
      <w:r w:rsidRPr="00EF4B44">
        <w:rPr>
          <w:szCs w:val="24"/>
        </w:rPr>
        <w:t>(Форма)</w:t>
      </w:r>
    </w:p>
    <w:p w14:paraId="045485E9" w14:textId="4179D484" w:rsidR="007B4984" w:rsidRDefault="007B4984" w:rsidP="007B4984">
      <w:pPr>
        <w:tabs>
          <w:tab w:val="left" w:pos="13095"/>
        </w:tabs>
        <w:rPr>
          <w:szCs w:val="24"/>
        </w:rPr>
      </w:pPr>
    </w:p>
    <w:p w14:paraId="4F3D7354" w14:textId="77777777" w:rsidR="007B4984" w:rsidRDefault="007B4984" w:rsidP="007B4984">
      <w:pPr>
        <w:tabs>
          <w:tab w:val="left" w:pos="1905"/>
        </w:tabs>
        <w:rPr>
          <w:szCs w:val="24"/>
        </w:rPr>
      </w:pPr>
      <w:r>
        <w:rPr>
          <w:szCs w:val="24"/>
        </w:rPr>
        <w:tab/>
      </w:r>
    </w:p>
    <w:p w14:paraId="564EB6B6" w14:textId="56DE8718" w:rsidR="007B4984" w:rsidRPr="00EF4B44" w:rsidRDefault="007B4984" w:rsidP="004C6E6C">
      <w:pPr>
        <w:tabs>
          <w:tab w:val="left" w:pos="5895"/>
        </w:tabs>
        <w:jc w:val="center"/>
        <w:rPr>
          <w:szCs w:val="24"/>
        </w:rPr>
      </w:pPr>
      <w:r w:rsidRPr="00EF4B44">
        <w:rPr>
          <w:b/>
          <w:bCs/>
          <w:szCs w:val="24"/>
        </w:rPr>
        <w:t>ЖУРНАЛ</w:t>
      </w:r>
    </w:p>
    <w:p w14:paraId="24C44B5F" w14:textId="132FEF4F" w:rsidR="007B4984" w:rsidRPr="007B4984" w:rsidRDefault="007B4984" w:rsidP="004C6E6C">
      <w:pPr>
        <w:tabs>
          <w:tab w:val="left" w:pos="5895"/>
        </w:tabs>
        <w:jc w:val="center"/>
        <w:rPr>
          <w:b/>
          <w:bCs/>
          <w:szCs w:val="24"/>
        </w:rPr>
      </w:pPr>
      <w:r w:rsidRPr="007B4984">
        <w:rPr>
          <w:b/>
          <w:bCs/>
          <w:szCs w:val="24"/>
        </w:rPr>
        <w:t xml:space="preserve">регистрации заявлений муниципальных служащих муниципального образования </w:t>
      </w:r>
      <w:r w:rsidR="004C6E6C">
        <w:rPr>
          <w:b/>
          <w:bCs/>
          <w:szCs w:val="24"/>
        </w:rPr>
        <w:t>Громовское</w:t>
      </w:r>
      <w:r w:rsidRPr="007B4984">
        <w:rPr>
          <w:b/>
          <w:bCs/>
          <w:szCs w:val="24"/>
        </w:rPr>
        <w:t xml:space="preserve"> сельское поселение</w:t>
      </w:r>
    </w:p>
    <w:p w14:paraId="198C3A87" w14:textId="30FC65A5" w:rsidR="007B4984" w:rsidRPr="007B4984" w:rsidRDefault="007B4984" w:rsidP="004C6E6C">
      <w:pPr>
        <w:tabs>
          <w:tab w:val="left" w:pos="5895"/>
        </w:tabs>
        <w:jc w:val="center"/>
        <w:rPr>
          <w:szCs w:val="24"/>
        </w:rPr>
      </w:pPr>
      <w:r w:rsidRPr="007B4984">
        <w:rPr>
          <w:b/>
          <w:bCs/>
          <w:szCs w:val="24"/>
        </w:rPr>
        <w:t>муниципального образования Приозерский муниципальный район Ленинградской области о разрешении</w:t>
      </w:r>
    </w:p>
    <w:p w14:paraId="33AE1DAB" w14:textId="77777777" w:rsidR="007B4984" w:rsidRPr="007B4984" w:rsidRDefault="007B4984" w:rsidP="004C6E6C">
      <w:pPr>
        <w:tabs>
          <w:tab w:val="left" w:pos="5895"/>
        </w:tabs>
        <w:jc w:val="center"/>
        <w:rPr>
          <w:szCs w:val="24"/>
        </w:rPr>
      </w:pPr>
      <w:r w:rsidRPr="007B4984">
        <w:rPr>
          <w:b/>
          <w:bCs/>
          <w:szCs w:val="24"/>
        </w:rPr>
        <w:t>на участие на безвозмездной основе в управлении некоммерческой организацией</w:t>
      </w:r>
    </w:p>
    <w:p w14:paraId="1C498DCB" w14:textId="39B4EDAE" w:rsidR="007B4984" w:rsidRPr="007B4984" w:rsidRDefault="007B4984" w:rsidP="007B4984">
      <w:pPr>
        <w:tabs>
          <w:tab w:val="left" w:pos="5895"/>
        </w:tabs>
        <w:rPr>
          <w:szCs w:val="24"/>
        </w:rPr>
      </w:pPr>
    </w:p>
    <w:tbl>
      <w:tblPr>
        <w:tblW w:w="149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"/>
        <w:gridCol w:w="1930"/>
        <w:gridCol w:w="2005"/>
        <w:gridCol w:w="1262"/>
        <w:gridCol w:w="1708"/>
        <w:gridCol w:w="1930"/>
        <w:gridCol w:w="3118"/>
        <w:gridCol w:w="2375"/>
      </w:tblGrid>
      <w:tr w:rsidR="00BF1FBD" w:rsidRPr="00EF4B44" w14:paraId="0ED629E7" w14:textId="77777777" w:rsidTr="00576F53">
        <w:trPr>
          <w:trHeight w:val="466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2194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b/>
                <w:bCs/>
                <w:szCs w:val="24"/>
              </w:rPr>
              <w:t>N 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F445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b/>
                <w:bCs/>
                <w:szCs w:val="24"/>
              </w:rPr>
              <w:t>Регистрационный номер заявления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DC2D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b/>
                <w:bCs/>
                <w:szCs w:val="24"/>
              </w:rPr>
              <w:t>Дата регистрации заявления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6D6A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b/>
                <w:bCs/>
                <w:szCs w:val="24"/>
              </w:rPr>
              <w:t>Сведения о муниципальном служащем, представившем заявление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1E6C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b/>
                <w:bCs/>
                <w:szCs w:val="24"/>
              </w:rPr>
              <w:t>Наименование некоммерческой организации, в управлении которой планируется участие, или органа управления некоммерческой организацией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07CE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b/>
                <w:bCs/>
                <w:szCs w:val="24"/>
              </w:rPr>
              <w:t>Решение представителя нанимателя</w:t>
            </w:r>
          </w:p>
        </w:tc>
      </w:tr>
      <w:tr w:rsidR="00BF1FBD" w:rsidRPr="00EF4B44" w14:paraId="2B612BFA" w14:textId="77777777" w:rsidTr="00576F53">
        <w:trPr>
          <w:trHeight w:val="13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4202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1E51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F039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C301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b/>
                <w:bCs/>
                <w:szCs w:val="24"/>
              </w:rPr>
              <w:t>Ф.И.О.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C06D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DEE0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b/>
                <w:bCs/>
                <w:szCs w:val="24"/>
              </w:rPr>
              <w:t>контактные данные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29F1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D1F9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</w:tr>
      <w:tr w:rsidR="00BF1FBD" w:rsidRPr="00EF4B44" w14:paraId="1AA360B4" w14:textId="77777777" w:rsidTr="00576F53">
        <w:trPr>
          <w:trHeight w:val="1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EC96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szCs w:val="24"/>
              </w:rPr>
              <w:lastRenderedPageBreak/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1D5E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880C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1996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788C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3973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B92A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3636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szCs w:val="24"/>
              </w:rPr>
              <w:t>8</w:t>
            </w:r>
          </w:p>
        </w:tc>
      </w:tr>
      <w:tr w:rsidR="00BF1FBD" w:rsidRPr="00EF4B44" w14:paraId="342D7026" w14:textId="77777777" w:rsidTr="00576F53">
        <w:trPr>
          <w:trHeight w:val="1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9DE1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4F8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F25C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89F7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9AB3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A4A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8CFE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9329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</w:tr>
      <w:tr w:rsidR="00BF1FBD" w:rsidRPr="00EF4B44" w14:paraId="1D1CA78F" w14:textId="77777777" w:rsidTr="00576F53">
        <w:trPr>
          <w:trHeight w:val="1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3CFE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B849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475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179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880C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0D14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6E23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258E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</w:tr>
      <w:tr w:rsidR="00BF1FBD" w:rsidRPr="00EF4B44" w14:paraId="3BF1DA66" w14:textId="77777777" w:rsidTr="00576F53">
        <w:trPr>
          <w:trHeight w:val="1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CCCC" w14:textId="77777777" w:rsidR="00BF1FBD" w:rsidRPr="00EF4B44" w:rsidRDefault="00BF1FBD" w:rsidP="00576F53">
            <w:pPr>
              <w:jc w:val="both"/>
              <w:rPr>
                <w:szCs w:val="24"/>
              </w:rPr>
            </w:pPr>
            <w:r w:rsidRPr="00EF4B44">
              <w:rPr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2A0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8FC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9C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D6C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E0BA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6E6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2C4" w14:textId="77777777" w:rsidR="00BF1FBD" w:rsidRPr="00EF4B44" w:rsidRDefault="00BF1FBD" w:rsidP="00576F53">
            <w:pPr>
              <w:jc w:val="both"/>
              <w:rPr>
                <w:szCs w:val="24"/>
              </w:rPr>
            </w:pPr>
          </w:p>
        </w:tc>
      </w:tr>
      <w:bookmarkEnd w:id="0"/>
    </w:tbl>
    <w:p w14:paraId="601B8BB8" w14:textId="5DD42A67" w:rsidR="007B4984" w:rsidRPr="00EF4B44" w:rsidRDefault="007B4984" w:rsidP="007B4984">
      <w:pPr>
        <w:tabs>
          <w:tab w:val="left" w:pos="5355"/>
        </w:tabs>
        <w:rPr>
          <w:szCs w:val="24"/>
        </w:rPr>
        <w:sectPr w:rsidR="007B4984" w:rsidRPr="00EF4B44" w:rsidSect="00C34C56">
          <w:pgSz w:w="16838" w:h="11906" w:orient="landscape"/>
          <w:pgMar w:top="993" w:right="709" w:bottom="567" w:left="567" w:header="0" w:footer="0" w:gutter="0"/>
          <w:cols w:space="720"/>
        </w:sectPr>
      </w:pPr>
    </w:p>
    <w:bookmarkEnd w:id="1"/>
    <w:p w14:paraId="118808A1" w14:textId="08F88C23" w:rsidR="007B4984" w:rsidRDefault="007B4984" w:rsidP="004C6E6C">
      <w:pPr>
        <w:rPr>
          <w:szCs w:val="24"/>
        </w:rPr>
        <w:sectPr w:rsidR="007B4984" w:rsidSect="007B4984">
          <w:pgSz w:w="16838" w:h="11906" w:orient="landscape"/>
          <w:pgMar w:top="1418" w:right="709" w:bottom="567" w:left="567" w:header="708" w:footer="708" w:gutter="0"/>
          <w:cols w:space="708"/>
          <w:docGrid w:linePitch="360"/>
        </w:sectPr>
      </w:pPr>
    </w:p>
    <w:p w14:paraId="5C7EAFF5" w14:textId="12D0BDC2" w:rsidR="004C6E6C" w:rsidRPr="004C6E6C" w:rsidRDefault="004C6E6C" w:rsidP="004C6E6C">
      <w:pPr>
        <w:tabs>
          <w:tab w:val="left" w:pos="10590"/>
        </w:tabs>
        <w:rPr>
          <w:sz w:val="20"/>
        </w:rPr>
      </w:pPr>
      <w:bookmarkStart w:id="2" w:name="Par156"/>
      <w:bookmarkEnd w:id="2"/>
    </w:p>
    <w:sectPr w:rsidR="004C6E6C" w:rsidRPr="004C6E6C" w:rsidSect="007B4984">
      <w:pgSz w:w="16838" w:h="11906" w:orient="landscape"/>
      <w:pgMar w:top="1418" w:right="70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45A97" w14:textId="77777777" w:rsidR="00635E60" w:rsidRDefault="00635E60" w:rsidP="007B4984">
      <w:r>
        <w:separator/>
      </w:r>
    </w:p>
  </w:endnote>
  <w:endnote w:type="continuationSeparator" w:id="0">
    <w:p w14:paraId="21FB4CB4" w14:textId="77777777" w:rsidR="00635E60" w:rsidRDefault="00635E60" w:rsidP="007B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731F5" w14:textId="77777777" w:rsidR="00635E60" w:rsidRDefault="00635E60" w:rsidP="007B4984">
      <w:r>
        <w:separator/>
      </w:r>
    </w:p>
  </w:footnote>
  <w:footnote w:type="continuationSeparator" w:id="0">
    <w:p w14:paraId="18711E81" w14:textId="77777777" w:rsidR="00635E60" w:rsidRDefault="00635E60" w:rsidP="007B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272D0"/>
    <w:multiLevelType w:val="multilevel"/>
    <w:tmpl w:val="D56072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550022B6"/>
    <w:multiLevelType w:val="hybridMultilevel"/>
    <w:tmpl w:val="8702F666"/>
    <w:lvl w:ilvl="0" w:tplc="BCD25F0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E0"/>
    <w:rsid w:val="0000615B"/>
    <w:rsid w:val="000B6A73"/>
    <w:rsid w:val="00100E83"/>
    <w:rsid w:val="00113EE0"/>
    <w:rsid w:val="00155145"/>
    <w:rsid w:val="001641DE"/>
    <w:rsid w:val="001C3497"/>
    <w:rsid w:val="001D28F6"/>
    <w:rsid w:val="00211CBD"/>
    <w:rsid w:val="002A4F5F"/>
    <w:rsid w:val="002B15E3"/>
    <w:rsid w:val="002E6302"/>
    <w:rsid w:val="00314CAD"/>
    <w:rsid w:val="00364DC1"/>
    <w:rsid w:val="003707AC"/>
    <w:rsid w:val="003A4B54"/>
    <w:rsid w:val="00425B35"/>
    <w:rsid w:val="004721D8"/>
    <w:rsid w:val="004B1E2F"/>
    <w:rsid w:val="004C6E6C"/>
    <w:rsid w:val="004E30EA"/>
    <w:rsid w:val="00572AC2"/>
    <w:rsid w:val="005D2068"/>
    <w:rsid w:val="00635E60"/>
    <w:rsid w:val="006413B0"/>
    <w:rsid w:val="0065240B"/>
    <w:rsid w:val="006C7E88"/>
    <w:rsid w:val="007B4984"/>
    <w:rsid w:val="007F2AFB"/>
    <w:rsid w:val="009156FB"/>
    <w:rsid w:val="009B16D5"/>
    <w:rsid w:val="00A4365B"/>
    <w:rsid w:val="00A6421A"/>
    <w:rsid w:val="00A94878"/>
    <w:rsid w:val="00AB5450"/>
    <w:rsid w:val="00B15AF1"/>
    <w:rsid w:val="00B164D6"/>
    <w:rsid w:val="00B904C4"/>
    <w:rsid w:val="00BF1FBD"/>
    <w:rsid w:val="00C06997"/>
    <w:rsid w:val="00C34C56"/>
    <w:rsid w:val="00CC4AB8"/>
    <w:rsid w:val="00D72BE6"/>
    <w:rsid w:val="00DB08C2"/>
    <w:rsid w:val="00E73A1D"/>
    <w:rsid w:val="00E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37B"/>
  <w15:docId w15:val="{283A852F-69DF-4F9D-B3C5-255F864E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13E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5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C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24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4B4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F4B4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B49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4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49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&#1040;&#1085;&#1085;&#1072;\Documents\&#1056;&#1072;&#1073;&#1086;&#1095;&#1080;&#1077;%20&#1076;&#1086;&#1082;&#1091;&#1084;&#1077;&#1085;&#1090;&#1099;\&#1044;&#1086;&#1082;&#1091;&#1084;&#1077;&#1085;&#1090;&#1099;%202020\79-&#1086;&#1079;%20&#1086;&#1090;13.07.2020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40;&#1085;&#1085;&#1072;\Documents\&#1056;&#1072;&#1073;&#1086;&#1095;&#1080;&#1077;%20&#1076;&#1086;&#1082;&#1091;&#1084;&#1077;&#1085;&#1090;&#1099;\&#1044;&#1086;&#1082;&#1091;&#1084;&#1077;&#1085;&#1090;&#1099;%202020\79-&#1086;&#1079;%20&#1086;&#1090;13.07.2020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F553F83DB41F78E4B9AA5933CC35CAF6FE1D0C31554F1C9043FA9742CD582F9F1FACED706D113250E01473C748975DAFA129A589IDu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4D91-CC40-4BC7-A533-A76C1F64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8</cp:revision>
  <cp:lastPrinted>2020-10-21T07:25:00Z</cp:lastPrinted>
  <dcterms:created xsi:type="dcterms:W3CDTF">2020-08-13T12:29:00Z</dcterms:created>
  <dcterms:modified xsi:type="dcterms:W3CDTF">2020-10-21T07:26:00Z</dcterms:modified>
</cp:coreProperties>
</file>