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6F1828">
      <w:pPr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4DAF8955" wp14:editId="62346768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B51314">
      <w:pPr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B51314">
      <w:pPr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B40FF2">
      <w:pPr>
        <w:rPr>
          <w:b/>
        </w:rPr>
      </w:pPr>
    </w:p>
    <w:p w:rsidR="006F1828" w:rsidRPr="00DD2FD9" w:rsidRDefault="006F1828" w:rsidP="006F1828">
      <w:pPr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6F1828">
      <w:pPr>
        <w:jc w:val="center"/>
        <w:rPr>
          <w:b/>
        </w:rPr>
      </w:pPr>
    </w:p>
    <w:p w:rsidR="006F1828" w:rsidRPr="00DD2FD9" w:rsidRDefault="006F1828" w:rsidP="006F1828">
      <w:pPr>
        <w:rPr>
          <w:b/>
        </w:rPr>
      </w:pPr>
    </w:p>
    <w:p w:rsidR="00B40FF2" w:rsidRPr="00DD2FD9" w:rsidRDefault="00B40FF2" w:rsidP="00B67E34">
      <w:r w:rsidRPr="00DD2FD9">
        <w:t>«</w:t>
      </w:r>
      <w:r w:rsidR="003F64EB">
        <w:t>28</w:t>
      </w:r>
      <w:r w:rsidRPr="00DD2FD9">
        <w:t xml:space="preserve">» </w:t>
      </w:r>
      <w:r w:rsidR="001F5748" w:rsidRPr="00DD2FD9">
        <w:t xml:space="preserve"> </w:t>
      </w:r>
      <w:r w:rsidR="003F64EB">
        <w:t>декабря</w:t>
      </w:r>
      <w:r w:rsidR="00893C5F" w:rsidRPr="00DD2FD9">
        <w:t xml:space="preserve"> 20</w:t>
      </w:r>
      <w:r w:rsidR="001D2B55" w:rsidRPr="00DD2FD9">
        <w:t>2</w:t>
      </w:r>
      <w:r w:rsidR="00587202">
        <w:t>1</w:t>
      </w:r>
      <w:r w:rsidR="001D2B55" w:rsidRPr="00DD2FD9">
        <w:t xml:space="preserve"> 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893C5F" w:rsidRPr="00DD2FD9">
        <w:t xml:space="preserve"> </w:t>
      </w:r>
      <w:r w:rsidR="003F64EB">
        <w:t xml:space="preserve">    № 377</w:t>
      </w:r>
    </w:p>
    <w:p w:rsidR="006F1828" w:rsidRPr="00DD2FD9" w:rsidRDefault="00B67E34" w:rsidP="00B67E34">
      <w:r w:rsidRPr="00DD2FD9">
        <w:t xml:space="preserve">                         </w:t>
      </w:r>
    </w:p>
    <w:p w:rsidR="00ED1803" w:rsidRPr="00DD2FD9" w:rsidRDefault="00B40FF2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«</w:t>
      </w:r>
      <w:r w:rsidR="001D2B55" w:rsidRPr="00DD2FD9">
        <w:rPr>
          <w:rFonts w:ascii="Times New Roman" w:hAnsi="Times New Roman" w:cs="Times New Roman"/>
          <w:sz w:val="24"/>
          <w:szCs w:val="24"/>
        </w:rPr>
        <w:t>О внесении изменений в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D1803" w:rsidRPr="00DD2FD9">
        <w:rPr>
          <w:rFonts w:ascii="Times New Roman" w:hAnsi="Times New Roman" w:cs="Times New Roman"/>
          <w:sz w:val="24"/>
          <w:szCs w:val="24"/>
        </w:rPr>
        <w:t>муниципальн</w:t>
      </w:r>
      <w:r w:rsidR="001D2B55" w:rsidRPr="00DD2FD9">
        <w:rPr>
          <w:rFonts w:ascii="Times New Roman" w:hAnsi="Times New Roman" w:cs="Times New Roman"/>
          <w:sz w:val="24"/>
          <w:szCs w:val="24"/>
        </w:rPr>
        <w:t>ую</w:t>
      </w:r>
      <w:proofErr w:type="gramEnd"/>
      <w:r w:rsidR="00ED1803" w:rsidRPr="00DD2F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D1803" w:rsidRPr="00DD2FD9" w:rsidRDefault="00ED1803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программ</w:t>
      </w:r>
      <w:r w:rsidR="001D2B55" w:rsidRPr="00DD2FD9">
        <w:rPr>
          <w:rFonts w:ascii="Times New Roman" w:hAnsi="Times New Roman" w:cs="Times New Roman"/>
          <w:sz w:val="24"/>
          <w:szCs w:val="24"/>
        </w:rPr>
        <w:t>у</w:t>
      </w:r>
      <w:r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6F1828" w:rsidRPr="00DD2FD9">
        <w:rPr>
          <w:rFonts w:ascii="Times New Roman" w:hAnsi="Times New Roman" w:cs="Times New Roman"/>
          <w:sz w:val="24"/>
          <w:szCs w:val="24"/>
        </w:rPr>
        <w:t>«Благоустройство территории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МО</w:t>
      </w:r>
      <w:r w:rsidR="00ED1803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Pr="00DD2FD9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на 20</w:t>
      </w:r>
      <w:r w:rsidR="00F01A2B" w:rsidRPr="00DD2FD9">
        <w:rPr>
          <w:rFonts w:ascii="Times New Roman" w:hAnsi="Times New Roman" w:cs="Times New Roman"/>
          <w:sz w:val="24"/>
          <w:szCs w:val="24"/>
        </w:rPr>
        <w:t>20-2022гг.</w:t>
      </w:r>
      <w:r w:rsidRPr="00DD2FD9">
        <w:rPr>
          <w:rFonts w:ascii="Times New Roman" w:hAnsi="Times New Roman" w:cs="Times New Roman"/>
          <w:sz w:val="24"/>
          <w:szCs w:val="24"/>
        </w:rPr>
        <w:t>»</w:t>
      </w:r>
    </w:p>
    <w:p w:rsidR="006F1828" w:rsidRPr="00DD2FD9" w:rsidRDefault="006F1828" w:rsidP="006F1828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DD2FD9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1.</w:t>
      </w:r>
      <w:r w:rsidR="00B51314" w:rsidRPr="00DD2FD9">
        <w:rPr>
          <w:rFonts w:ascii="Times New Roman" w:hAnsi="Times New Roman" w:cs="Times New Roman"/>
          <w:sz w:val="24"/>
          <w:szCs w:val="24"/>
        </w:rPr>
        <w:t>Внести изменения в муниципальную программу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 </w:t>
      </w:r>
      <w:r w:rsidR="00F01A2B" w:rsidRPr="00DD2FD9">
        <w:rPr>
          <w:rFonts w:ascii="Times New Roman" w:hAnsi="Times New Roman" w:cs="Times New Roman"/>
          <w:sz w:val="24"/>
          <w:szCs w:val="24"/>
        </w:rPr>
        <w:t>«</w:t>
      </w:r>
      <w:r w:rsidR="006F1828" w:rsidRPr="00DD2FD9">
        <w:rPr>
          <w:rFonts w:ascii="Times New Roman" w:hAnsi="Times New Roman" w:cs="Times New Roman"/>
          <w:sz w:val="24"/>
          <w:szCs w:val="24"/>
        </w:rPr>
        <w:t xml:space="preserve">Благоустройство территории МО Громовское сельское поселение  </w:t>
      </w:r>
      <w:r w:rsidR="00F01A2B" w:rsidRPr="00DD2FD9">
        <w:rPr>
          <w:rFonts w:ascii="Times New Roman" w:hAnsi="Times New Roman" w:cs="Times New Roman"/>
          <w:sz w:val="24"/>
          <w:szCs w:val="24"/>
        </w:rPr>
        <w:t>на 2020-2022гг.»</w:t>
      </w:r>
      <w:r w:rsidR="00E7701E" w:rsidRPr="00DD2FD9">
        <w:rPr>
          <w:rFonts w:ascii="Times New Roman" w:hAnsi="Times New Roman" w:cs="Times New Roman"/>
          <w:sz w:val="24"/>
          <w:szCs w:val="24"/>
        </w:rPr>
        <w:t xml:space="preserve"> изложить согласно, приложения.</w:t>
      </w:r>
    </w:p>
    <w:p w:rsidR="001D2B55" w:rsidRDefault="001D2B55" w:rsidP="00135422">
      <w:pPr>
        <w:ind w:firstLine="851"/>
        <w:jc w:val="both"/>
      </w:pPr>
      <w:r w:rsidRPr="00DD2FD9">
        <w:t>2.</w:t>
      </w:r>
      <w:r w:rsidR="006F1828" w:rsidRPr="00DD2FD9">
        <w:t>Начальнику отдела экономики и финансов Администрации МО Громовское сельское поселение при формировании среднесрочного финансового плана МО Громовское сельское поселен</w:t>
      </w:r>
      <w:r w:rsidR="001424C7" w:rsidRPr="00DD2FD9">
        <w:t>и</w:t>
      </w:r>
      <w:r w:rsidR="006F1828" w:rsidRPr="00DD2FD9">
        <w:t xml:space="preserve">е </w:t>
      </w:r>
      <w:r w:rsidR="00F01A2B" w:rsidRPr="00DD2FD9">
        <w:t xml:space="preserve">на 2020-2022гг. </w:t>
      </w:r>
      <w:r w:rsidR="006F1828" w:rsidRPr="00DD2FD9">
        <w:t xml:space="preserve">предусматривать ассигнования на реализацию Муниципальной долгосрочной целевой программы </w:t>
      </w:r>
      <w:r w:rsidR="00F01A2B" w:rsidRPr="00DD2FD9">
        <w:t>«</w:t>
      </w:r>
      <w:r w:rsidR="006F1828" w:rsidRPr="00DD2FD9">
        <w:t xml:space="preserve">Благоустройство территории МО Громовское сельское поселение  </w:t>
      </w:r>
      <w:r w:rsidR="00135422" w:rsidRPr="00DD2FD9">
        <w:t>на 2020-2022гг.»</w:t>
      </w:r>
      <w:r w:rsidRPr="00DD2FD9">
        <w:t>.</w:t>
      </w:r>
    </w:p>
    <w:p w:rsidR="00587202" w:rsidRPr="00DD2FD9" w:rsidRDefault="00587202" w:rsidP="00587202">
      <w:pPr>
        <w:ind w:firstLine="851"/>
        <w:jc w:val="both"/>
      </w:pPr>
      <w:r>
        <w:t xml:space="preserve">3. Постановление администрации МО Громовское сельское поселение № </w:t>
      </w:r>
      <w:r w:rsidR="003F64EB">
        <w:t>93</w:t>
      </w:r>
      <w:r>
        <w:t xml:space="preserve"> от </w:t>
      </w:r>
      <w:r w:rsidR="003F64EB">
        <w:t>30</w:t>
      </w:r>
      <w:r>
        <w:t>.</w:t>
      </w:r>
      <w:r w:rsidR="00D910C9">
        <w:t>0</w:t>
      </w:r>
      <w:r w:rsidR="003F64EB">
        <w:t>3</w:t>
      </w:r>
      <w:r>
        <w:t>.202</w:t>
      </w:r>
      <w:r w:rsidR="003F64EB">
        <w:t>1</w:t>
      </w:r>
      <w:r>
        <w:t>г. «О внесении изменений в муниципальную  программу «Благоустройство территории МО Громовское сельское поселение на 2020-2022гг</w:t>
      </w:r>
      <w:proofErr w:type="gramStart"/>
      <w:r>
        <w:t>.»</w:t>
      </w:r>
      <w:proofErr w:type="gramEnd"/>
      <w:r>
        <w:t>считать утратившим силу.</w:t>
      </w:r>
    </w:p>
    <w:p w:rsidR="0029262A" w:rsidRPr="00DD2FD9" w:rsidRDefault="00587202" w:rsidP="00B40FF2">
      <w:pPr>
        <w:pStyle w:val="Con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1828" w:rsidRPr="00DD2FD9">
        <w:rPr>
          <w:rFonts w:ascii="Times New Roman" w:hAnsi="Times New Roman" w:cs="Times New Roman"/>
          <w:sz w:val="24"/>
          <w:szCs w:val="24"/>
        </w:rPr>
        <w:t>.</w:t>
      </w:r>
      <w:r w:rsidR="0029262A" w:rsidRPr="00DD2FD9">
        <w:rPr>
          <w:rFonts w:ascii="Times New Roman" w:hAnsi="Times New Roman" w:cs="Times New Roman"/>
          <w:sz w:val="24"/>
          <w:szCs w:val="24"/>
        </w:rPr>
        <w:t>Настоящее постановление подлежит официальному опубликованию.</w:t>
      </w:r>
    </w:p>
    <w:p w:rsidR="006F1828" w:rsidRPr="00DD2FD9" w:rsidRDefault="001D2B55" w:rsidP="00B40FF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A30979">
      <w:pPr>
        <w:ind w:left="-284" w:firstLine="851"/>
        <w:jc w:val="both"/>
      </w:pPr>
      <w:r w:rsidRPr="00DD2FD9">
        <w:t xml:space="preserve">     </w:t>
      </w:r>
    </w:p>
    <w:p w:rsidR="00ED1803" w:rsidRPr="00DD2FD9" w:rsidRDefault="00ED1803" w:rsidP="007A50A7">
      <w:pPr>
        <w:tabs>
          <w:tab w:val="left" w:pos="1175"/>
        </w:tabs>
        <w:autoSpaceDE w:val="0"/>
        <w:autoSpaceDN w:val="0"/>
        <w:adjustRightInd w:val="0"/>
        <w:ind w:left="-284" w:firstLine="851"/>
        <w:jc w:val="both"/>
        <w:rPr>
          <w:color w:val="000000"/>
        </w:rPr>
      </w:pPr>
    </w:p>
    <w:p w:rsidR="0029262A" w:rsidRPr="00DD2FD9" w:rsidRDefault="0036739D" w:rsidP="00B40FF2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    </w:t>
      </w:r>
      <w:r w:rsidRPr="00DD2FD9">
        <w:t xml:space="preserve">                 </w:t>
      </w:r>
      <w:r w:rsidR="00200FF1">
        <w:t xml:space="preserve">        </w:t>
      </w:r>
      <w:r w:rsidRPr="00DD2FD9">
        <w:t xml:space="preserve"> А.П. Кутузов</w:t>
      </w:r>
    </w:p>
    <w:p w:rsidR="0029262A" w:rsidRPr="00DD2FD9" w:rsidRDefault="0029262A" w:rsidP="0029262A">
      <w:pPr>
        <w:ind w:left="-284"/>
      </w:pPr>
    </w:p>
    <w:p w:rsidR="00FF5EFC" w:rsidRPr="00DD2FD9" w:rsidRDefault="00FF5EFC" w:rsidP="007A50A7"/>
    <w:p w:rsidR="00B51314" w:rsidRPr="00DD2FD9" w:rsidRDefault="00B51314" w:rsidP="007A50A7"/>
    <w:p w:rsidR="00DD2FD9" w:rsidRDefault="00DD2FD9" w:rsidP="007A50A7"/>
    <w:p w:rsidR="00587202" w:rsidRDefault="00587202" w:rsidP="007A50A7"/>
    <w:p w:rsidR="00587202" w:rsidRDefault="00587202" w:rsidP="007A50A7"/>
    <w:p w:rsidR="00DD2FD9" w:rsidRDefault="00DD2FD9" w:rsidP="007A50A7"/>
    <w:p w:rsidR="00DD2FD9" w:rsidRDefault="00DD2FD9" w:rsidP="007A50A7"/>
    <w:p w:rsidR="00DD2FD9" w:rsidRPr="00DD2FD9" w:rsidRDefault="00DD2FD9" w:rsidP="007A50A7"/>
    <w:p w:rsidR="001F5748" w:rsidRPr="00DD2FD9" w:rsidRDefault="001F5748" w:rsidP="0029262A">
      <w:pPr>
        <w:ind w:left="-284"/>
      </w:pPr>
    </w:p>
    <w:p w:rsidR="007A50A7" w:rsidRPr="00DD2FD9" w:rsidRDefault="00B67E34" w:rsidP="007A50A7">
      <w:pPr>
        <w:ind w:left="-284"/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B37317">
      <w:pPr>
        <w:ind w:left="-284"/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D3147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9D76B2">
        <w:rPr>
          <w:lang w:eastAsia="ar-SA"/>
        </w:rPr>
        <w:t>28</w:t>
      </w:r>
      <w:r w:rsidR="0036739D" w:rsidRPr="00DD2FD9">
        <w:rPr>
          <w:lang w:eastAsia="ar-SA"/>
        </w:rPr>
        <w:t>.</w:t>
      </w:r>
      <w:r w:rsidR="009D76B2">
        <w:rPr>
          <w:lang w:eastAsia="ar-SA"/>
        </w:rPr>
        <w:t>12</w:t>
      </w:r>
      <w:r w:rsidR="0036739D" w:rsidRPr="00DD2FD9">
        <w:rPr>
          <w:lang w:eastAsia="ar-SA"/>
        </w:rPr>
        <w:t>.202</w:t>
      </w:r>
      <w:r w:rsidR="009D61DF">
        <w:rPr>
          <w:lang w:eastAsia="ar-SA"/>
        </w:rPr>
        <w:t>1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9D76B2">
        <w:rPr>
          <w:lang w:eastAsia="ar-SA"/>
        </w:rPr>
        <w:t>377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</w:p>
    <w:p w:rsidR="00EC3DA7" w:rsidRPr="00DD2FD9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>ПАСПОРТ</w:t>
      </w:r>
    </w:p>
    <w:p w:rsidR="00EC3DA7" w:rsidRPr="00DD2FD9" w:rsidRDefault="00EC3DA7" w:rsidP="00EC3DA7">
      <w:pPr>
        <w:autoSpaceDE w:val="0"/>
        <w:autoSpaceDN w:val="0"/>
        <w:jc w:val="center"/>
      </w:pPr>
      <w:r w:rsidRPr="00DD2FD9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EC3DA7" w:rsidRDefault="00EC3DA7" w:rsidP="00EC3DA7">
      <w:pPr>
        <w:autoSpaceDE w:val="0"/>
        <w:autoSpaceDN w:val="0"/>
        <w:jc w:val="center"/>
        <w:rPr>
          <w:b/>
        </w:rPr>
      </w:pPr>
      <w:r w:rsidRPr="00DD2FD9">
        <w:rPr>
          <w:b/>
        </w:rPr>
        <w:tab/>
      </w:r>
      <w:r w:rsidR="00993767" w:rsidRPr="00DD2FD9">
        <w:rPr>
          <w:b/>
        </w:rPr>
        <w:t>«Благоустройство территории МО Громовское сельское поселение  на 2020-2022гг.».</w:t>
      </w:r>
    </w:p>
    <w:p w:rsidR="00DD2FD9" w:rsidRPr="00DD2FD9" w:rsidRDefault="00DD2FD9" w:rsidP="00EC3DA7">
      <w:pPr>
        <w:autoSpaceDE w:val="0"/>
        <w:autoSpaceDN w:val="0"/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EC3DA7" w:rsidRPr="00DD2FD9" w:rsidTr="00406961">
        <w:trPr>
          <w:trHeight w:val="111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</w:pPr>
            <w:r w:rsidRPr="00DD2FD9">
              <w:t>Полное наименование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Муниципальная программа </w:t>
            </w:r>
            <w:r w:rsidR="00993767" w:rsidRPr="00DD2FD9">
              <w:t>«Благоустройство территории МО Громовское сельское поселение  на 2020-2022гг.».</w:t>
            </w:r>
          </w:p>
        </w:tc>
      </w:tr>
      <w:tr w:rsidR="00EC3DA7" w:rsidRPr="00DD2FD9" w:rsidTr="00406961">
        <w:trPr>
          <w:trHeight w:val="32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Глава администрации МО Громовское сельское поселение  </w:t>
            </w:r>
          </w:p>
        </w:tc>
      </w:tr>
      <w:tr w:rsidR="00EC3DA7" w:rsidRPr="00DD2FD9" w:rsidTr="00406961">
        <w:trPr>
          <w:trHeight w:val="208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Специалист администрации МО Громовское сельское поселение  </w:t>
            </w:r>
          </w:p>
          <w:p w:rsidR="00EC3DA7" w:rsidRPr="00DD2FD9" w:rsidRDefault="00EC3DA7" w:rsidP="00B37317">
            <w:pPr>
              <w:widowControl w:val="0"/>
              <w:autoSpaceDE w:val="0"/>
              <w:autoSpaceDN w:val="0"/>
              <w:jc w:val="both"/>
            </w:pPr>
          </w:p>
        </w:tc>
      </w:tr>
      <w:tr w:rsidR="00EC3DA7" w:rsidRPr="00DD2FD9" w:rsidTr="00406961">
        <w:trPr>
          <w:trHeight w:val="266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Начальник сектора экономики и финансов МО Громовское сельское поселение  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</w:p>
        </w:tc>
      </w:tr>
      <w:tr w:rsidR="00EC3DA7" w:rsidRPr="00DD2FD9" w:rsidTr="00406961">
        <w:trPr>
          <w:trHeight w:val="270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99376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«Благоустройство территории МО Громовское сельское поселение  на 2020-2022гг.».</w:t>
            </w:r>
          </w:p>
        </w:tc>
      </w:tr>
      <w:tr w:rsidR="00EC3DA7" w:rsidRPr="00DD2FD9" w:rsidTr="00406961">
        <w:trPr>
          <w:trHeight w:val="187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создание комфортных условий жизнедеятельности в сельской местности;</w:t>
            </w:r>
          </w:p>
          <w:p w:rsidR="00EC3DA7" w:rsidRPr="00DD2FD9" w:rsidRDefault="00EC3DA7" w:rsidP="00EC3DA7">
            <w:pPr>
              <w:autoSpaceDE w:val="0"/>
              <w:autoSpaceDN w:val="0"/>
              <w:ind w:firstLine="34"/>
              <w:jc w:val="both"/>
            </w:pPr>
            <w:r w:rsidRPr="00DD2FD9">
              <w:t>- обеспечение населения природным газом;</w:t>
            </w:r>
          </w:p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обеспечения качественными бытовыми услугами.</w:t>
            </w:r>
          </w:p>
        </w:tc>
      </w:tr>
      <w:tr w:rsidR="00EC3DA7" w:rsidRPr="00DD2FD9" w:rsidTr="00406961">
        <w:trPr>
          <w:trHeight w:val="10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 приведение в качественное состояние элементов благоустройства</w:t>
            </w:r>
          </w:p>
          <w:p w:rsidR="002F5DAA" w:rsidRPr="00DD2FD9" w:rsidRDefault="002F5DAA" w:rsidP="002F5DAA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привлечение жителей к участию в решении проблем благоустройства</w:t>
            </w:r>
          </w:p>
          <w:p w:rsidR="00EC3DA7" w:rsidRPr="00DD2FD9" w:rsidRDefault="002F5DAA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оздоровление санитарной экологической обстановки в местах са</w:t>
            </w:r>
            <w:r w:rsidR="00B37317" w:rsidRPr="00DD2FD9">
              <w:t>нкционированного размещения ТБО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Целевые индикаторы и показатели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площадь территории по </w:t>
            </w:r>
            <w:proofErr w:type="spellStart"/>
            <w:r w:rsidRPr="00DD2FD9">
              <w:t>окосу</w:t>
            </w:r>
            <w:proofErr w:type="spellEnd"/>
            <w:r w:rsidRPr="00DD2FD9">
              <w:t xml:space="preserve"> травы на территории муниципального образования – 16 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ТБО в текущем году – 4596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объем ТКО в текущем году 845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площадь территории по санитарной очистке территории муниципального образования – 16,7га;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объем вывезенных ТБО при ликвидации несанкционированных свалок и навалов – 120 м3;</w:t>
            </w:r>
          </w:p>
          <w:p w:rsidR="004764EC" w:rsidRPr="00DD2FD9" w:rsidRDefault="004764EC" w:rsidP="004764EC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организация мест отдыха на воде 1 пляж;</w:t>
            </w:r>
          </w:p>
          <w:p w:rsidR="00C1097B" w:rsidRPr="00DD2FD9" w:rsidRDefault="004764EC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установка табличек с указателем улиц – 67 шт.</w:t>
            </w:r>
          </w:p>
          <w:p w:rsidR="00A96E8F" w:rsidRPr="00DD2FD9" w:rsidRDefault="00A96E8F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-приобретение информационных табличек </w:t>
            </w:r>
            <w:r w:rsidR="00D93FFF" w:rsidRPr="00DD2FD9">
              <w:t>–</w:t>
            </w:r>
            <w:r w:rsidRPr="00DD2FD9">
              <w:t xml:space="preserve"> </w:t>
            </w:r>
            <w:r w:rsidR="00D93FFF" w:rsidRPr="00DD2FD9">
              <w:t>30 шт.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 xml:space="preserve">  Этапы и сроки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Этапы и сроки реализации: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01.01.20120 – 31.12.2020.</w:t>
            </w:r>
          </w:p>
          <w:p w:rsidR="00EC3DA7" w:rsidRPr="00DD2FD9" w:rsidRDefault="00EC3DA7" w:rsidP="00EC3DA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t>01.01. 2021 – 31.12.2021.</w:t>
            </w:r>
          </w:p>
          <w:p w:rsidR="00EC3DA7" w:rsidRPr="00DD2FD9" w:rsidRDefault="00EC3DA7" w:rsidP="00B37317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DD2FD9">
              <w:lastRenderedPageBreak/>
              <w:t>01.01.2022 – 31.12.2022.</w:t>
            </w:r>
          </w:p>
        </w:tc>
      </w:tr>
      <w:tr w:rsidR="00EC3DA7" w:rsidRPr="00DD2FD9" w:rsidTr="00406961">
        <w:trPr>
          <w:trHeight w:val="119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lastRenderedPageBreak/>
              <w:t>Объемы бюджетных ассигнований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2020 году –  </w:t>
            </w:r>
            <w:r w:rsidR="001D5149" w:rsidRPr="00DD2FD9">
              <w:t xml:space="preserve"> 5 512,8 </w:t>
            </w:r>
            <w:r w:rsidRPr="00DD2FD9">
              <w:t>тыс. рублей, в том числе:</w:t>
            </w:r>
          </w:p>
          <w:p w:rsidR="00DB7704" w:rsidRPr="00DD2FD9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 xml:space="preserve">го бюджета   -  </w:t>
            </w:r>
            <w:r w:rsidR="001D5149" w:rsidRPr="00DD2FD9">
              <w:t>3 673,6</w:t>
            </w:r>
            <w:r w:rsidR="00B37317" w:rsidRPr="00DD2FD9">
              <w:t xml:space="preserve"> тыс. руб.</w:t>
            </w:r>
          </w:p>
          <w:p w:rsidR="00FE52F0" w:rsidRPr="00DD2FD9" w:rsidRDefault="00FE52F0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средства областного бюджета – </w:t>
            </w:r>
            <w:r w:rsidR="001D5149" w:rsidRPr="00DD2FD9">
              <w:t xml:space="preserve"> 1 105,9</w:t>
            </w:r>
            <w:r w:rsidRPr="00DD2FD9">
              <w:t xml:space="preserve"> тыс. руб.</w:t>
            </w:r>
          </w:p>
          <w:p w:rsidR="001D5149" w:rsidRPr="00DD2FD9" w:rsidRDefault="001D5149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средства федерального бюджета – 733,3 тыс. руб. 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2021 году – </w:t>
            </w:r>
            <w:r w:rsidR="00F45482">
              <w:t>7</w:t>
            </w:r>
            <w:r w:rsidR="00885C3D">
              <w:t> 264,6</w:t>
            </w:r>
            <w:r w:rsidRPr="00DD2FD9">
              <w:t xml:space="preserve">  тыс. рублей, в том числе:</w:t>
            </w:r>
          </w:p>
          <w:p w:rsidR="00DB7704" w:rsidRDefault="00DB7704" w:rsidP="00B37317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 xml:space="preserve">го бюджета   -  </w:t>
            </w:r>
            <w:r w:rsidR="00F45482">
              <w:t>5</w:t>
            </w:r>
            <w:r w:rsidR="00885C3D">
              <w:t> 479,6</w:t>
            </w:r>
            <w:r w:rsidR="00B37317" w:rsidRPr="00DD2FD9">
              <w:t>тыс. руб.</w:t>
            </w:r>
          </w:p>
          <w:p w:rsidR="00587202" w:rsidRPr="00DD2FD9" w:rsidRDefault="00587202" w:rsidP="00B3731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средства областного бюджета -  1</w:t>
            </w:r>
            <w:r w:rsidR="00885C3D">
              <w:t> 805,0</w:t>
            </w:r>
            <w:r w:rsidR="00F45482">
              <w:t xml:space="preserve"> </w:t>
            </w:r>
            <w:r>
              <w:t>тыс.</w:t>
            </w:r>
            <w:r w:rsidR="00885C3D">
              <w:t xml:space="preserve"> </w:t>
            </w:r>
            <w:r>
              <w:t>руб.</w:t>
            </w:r>
          </w:p>
          <w:p w:rsidR="00DB7704" w:rsidRPr="00DD2FD9" w:rsidRDefault="00DB7704" w:rsidP="00DB7704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Общий объем финансирования Программы составляет: в 2022 году –  </w:t>
            </w:r>
            <w:r w:rsidR="00FE52F0" w:rsidRPr="00DD2FD9">
              <w:t>1 </w:t>
            </w:r>
            <w:r w:rsidR="00A97086">
              <w:t>3</w:t>
            </w:r>
            <w:r w:rsidR="00FE52F0" w:rsidRPr="00DD2FD9">
              <w:t xml:space="preserve">60,0 </w:t>
            </w:r>
            <w:r w:rsidRPr="00DD2FD9">
              <w:t xml:space="preserve"> тыс. рублей, в том числе:</w:t>
            </w:r>
          </w:p>
          <w:p w:rsidR="00B37317" w:rsidRPr="00DD2FD9" w:rsidRDefault="00DB7704" w:rsidP="00A97086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средства местно</w:t>
            </w:r>
            <w:r w:rsidR="00B37317" w:rsidRPr="00DD2FD9">
              <w:t>го бюджета   -  1</w:t>
            </w:r>
            <w:r w:rsidR="002310FF" w:rsidRPr="00DD2FD9">
              <w:t> </w:t>
            </w:r>
            <w:r w:rsidR="00A97086">
              <w:t>3</w:t>
            </w:r>
            <w:r w:rsidR="00B37317" w:rsidRPr="00DD2FD9">
              <w:t>60</w:t>
            </w:r>
            <w:r w:rsidR="002310FF" w:rsidRPr="00DD2FD9">
              <w:t>,0</w:t>
            </w:r>
            <w:r w:rsidR="00B37317" w:rsidRPr="00DD2FD9">
              <w:t xml:space="preserve"> тыс. руб.</w:t>
            </w:r>
          </w:p>
        </w:tc>
      </w:tr>
      <w:tr w:rsidR="00EC3DA7" w:rsidRPr="00DD2FD9" w:rsidTr="00406961">
        <w:trPr>
          <w:trHeight w:val="141"/>
        </w:trPr>
        <w:tc>
          <w:tcPr>
            <w:tcW w:w="3085" w:type="dxa"/>
            <w:shd w:val="clear" w:color="auto" w:fill="auto"/>
          </w:tcPr>
          <w:p w:rsidR="00EC3DA7" w:rsidRPr="00DD2FD9" w:rsidRDefault="00EC3DA7" w:rsidP="00EC3DA7">
            <w:pPr>
              <w:widowControl w:val="0"/>
              <w:autoSpaceDE w:val="0"/>
              <w:autoSpaceDN w:val="0"/>
            </w:pPr>
            <w:r w:rsidRPr="00DD2FD9">
              <w:t>Ожидаемые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-определение перспективы улучшения благоустройства муниципального образования Громовское  сельское поселение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-создание условий для работы и отдыха жителей поселения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-улучшение состояния территорий муниципального образования  Громовское  сельское поселение</w:t>
            </w:r>
          </w:p>
          <w:p w:rsidR="00B37317" w:rsidRPr="00DD2FD9" w:rsidRDefault="00C1097B" w:rsidP="00D93FFF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улучшение экологической обстановки и создание среды, комфортной для проживания жителей поселения;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>- совершенствование эстетического состояния территории;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площади благоустроенных зелёных насаждений в поселении; </w:t>
            </w:r>
          </w:p>
          <w:p w:rsidR="00C1097B" w:rsidRPr="00DD2FD9" w:rsidRDefault="00C1097B" w:rsidP="00C1097B">
            <w:pPr>
              <w:widowControl w:val="0"/>
              <w:autoSpaceDE w:val="0"/>
              <w:autoSpaceDN w:val="0"/>
              <w:ind w:firstLine="34"/>
              <w:jc w:val="both"/>
            </w:pPr>
            <w:r w:rsidRPr="00DD2FD9">
              <w:t xml:space="preserve">- увеличение количества высаживаемых деревьев </w:t>
            </w:r>
          </w:p>
          <w:p w:rsidR="00EC3DA7" w:rsidRPr="00DD2FD9" w:rsidRDefault="00EC3DA7" w:rsidP="00C1097B">
            <w:pPr>
              <w:widowControl w:val="0"/>
              <w:autoSpaceDE w:val="0"/>
              <w:autoSpaceDN w:val="0"/>
              <w:jc w:val="both"/>
            </w:pPr>
          </w:p>
        </w:tc>
      </w:tr>
    </w:tbl>
    <w:p w:rsidR="00EC3DA7" w:rsidRPr="00DD2FD9" w:rsidRDefault="00EC3DA7" w:rsidP="00EC3DA7">
      <w:pPr>
        <w:autoSpaceDE w:val="0"/>
        <w:autoSpaceDN w:val="0"/>
        <w:rPr>
          <w:b/>
        </w:rPr>
      </w:pPr>
    </w:p>
    <w:p w:rsidR="006F1828" w:rsidRPr="00DD2FD9" w:rsidRDefault="006F1828" w:rsidP="006F1828">
      <w:pPr>
        <w:autoSpaceDE w:val="0"/>
        <w:autoSpaceDN w:val="0"/>
        <w:adjustRightInd w:val="0"/>
        <w:jc w:val="center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1. Содержание проблемы и обоснование необходимости её решения программными методами</w:t>
      </w:r>
    </w:p>
    <w:p w:rsidR="006F1828" w:rsidRPr="00DD2FD9" w:rsidRDefault="006F1828" w:rsidP="002926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Необходимое условие успешного развития экономики поселения и улучшения условий жизни населения.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настоящее время население поселения составляет </w:t>
      </w:r>
      <w:r w:rsidR="00B71A69" w:rsidRPr="00DD2FD9">
        <w:t xml:space="preserve">2 </w:t>
      </w:r>
      <w:r w:rsidR="00DF06DA" w:rsidRPr="00DD2FD9">
        <w:t>424</w:t>
      </w:r>
      <w:r w:rsidRPr="00DD2FD9">
        <w:t xml:space="preserve"> чел.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последние годы в поселении проводилась целенаправленная работа по благоустройству и социальному развитию населенных пунктов.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В то же время в вопросах благоустройства территории поселения имеется ряд проблем.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Благоустройство многих населенных пунктов поселения не отвечает современным требованиям.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 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В настоящее время уличное освещение составляет 70% от необходимого, для восстановления освещения требуется дополнительное финансирование.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Для решения данной проблемы требуется участие и взаимодействие органов местного самоуправления муниципального района с привлечением населения, предприятий и организаций, наличия финансирования с привлечением источников всех уровней.</w:t>
      </w:r>
    </w:p>
    <w:p w:rsidR="006F1828" w:rsidRPr="00DD2FD9" w:rsidRDefault="006F1828" w:rsidP="0029262A">
      <w:pPr>
        <w:pStyle w:val="a3"/>
        <w:spacing w:before="0" w:beforeAutospacing="0" w:after="0" w:afterAutospacing="0"/>
        <w:jc w:val="both"/>
      </w:pPr>
      <w:r w:rsidRPr="00DD2FD9">
        <w:t xml:space="preserve">            Работы по благоустройству населенных пунктов поселения не приобрели пока комплексного, постоянного характера.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Несмотря на предпринимаемые меры, растет количество несанкционированных свалок мусора и бытовых отходов, отдельные домовладения не ухожены. Накопление в </w:t>
      </w:r>
      <w:r w:rsidRPr="00DD2FD9">
        <w:lastRenderedPageBreak/>
        <w:t>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 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 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  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2. Основные цели и задачи, сроки и этапы </w:t>
      </w:r>
      <w:proofErr w:type="gramStart"/>
      <w:r w:rsidRPr="00DD2FD9">
        <w:rPr>
          <w:b/>
        </w:rPr>
        <w:t>реализации</w:t>
      </w:r>
      <w:proofErr w:type="gramEnd"/>
      <w:r w:rsidRPr="00DD2FD9">
        <w:rPr>
          <w:b/>
        </w:rPr>
        <w:t xml:space="preserve"> и показатели программ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2.1 Анализ существующего положения в комплексном благоустройстве населенных пунктов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rPr>
          <w:color w:val="000000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По результатам исследования сформулированы цели, задачи и направления деятельности при осуществлении программы.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bCs/>
          <w:color w:val="000000"/>
        </w:rPr>
        <w:t>2.2 Координация деятельности предприятий, организаций и учреждений, занимающихся благоустройством  населенных пунктов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   </w:t>
      </w:r>
      <w:r w:rsidRPr="00DD2FD9">
        <w:t xml:space="preserve">В настоящее время отсутствуют предприятия, организации, учреждения, занимающиеся комплексным благоустройством на территории МО Громовское  сельское поселение. В связи с этим требуется привлечение специализированных организаций для решения существующих проблем. </w:t>
      </w:r>
    </w:p>
    <w:p w:rsidR="006F1828" w:rsidRPr="00DD2FD9" w:rsidRDefault="006F1828" w:rsidP="0029262A">
      <w:pPr>
        <w:jc w:val="both"/>
      </w:pPr>
      <w:r w:rsidRPr="00DD2FD9">
        <w:t xml:space="preserve">   Одной из задач и является </w:t>
      </w:r>
      <w:r w:rsidRPr="00DD2FD9">
        <w:rPr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color w:val="000000"/>
        </w:rPr>
        <w:t xml:space="preserve">2.3 . Анализ качественного состояния элементов благоустройства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i/>
          <w:iCs/>
          <w:color w:val="000000"/>
        </w:rPr>
        <w:t>2.3.</w:t>
      </w:r>
      <w:r w:rsidR="00B40FF2" w:rsidRPr="00DD2FD9">
        <w:rPr>
          <w:i/>
          <w:iCs/>
          <w:color w:val="000000"/>
        </w:rPr>
        <w:t>1</w:t>
      </w:r>
      <w:r w:rsidRPr="00DD2FD9">
        <w:rPr>
          <w:i/>
          <w:iCs/>
          <w:color w:val="000000"/>
        </w:rPr>
        <w:t xml:space="preserve">.Озеленение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6F1828" w:rsidRPr="00DD2FD9" w:rsidRDefault="006F1828" w:rsidP="0029262A">
      <w:pPr>
        <w:ind w:firstLine="782"/>
        <w:jc w:val="both"/>
        <w:rPr>
          <w:color w:val="000000"/>
        </w:rPr>
      </w:pPr>
      <w:r w:rsidRPr="00DD2FD9">
        <w:rPr>
          <w:color w:val="000000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bCs/>
          <w:i/>
          <w:iCs/>
          <w:color w:val="000000"/>
        </w:rPr>
        <w:t>2.3.</w:t>
      </w:r>
      <w:r w:rsidR="00B40FF2" w:rsidRPr="00DD2FD9">
        <w:rPr>
          <w:bCs/>
          <w:i/>
          <w:iCs/>
          <w:color w:val="000000"/>
        </w:rPr>
        <w:t>2</w:t>
      </w:r>
      <w:r w:rsidRPr="00DD2FD9">
        <w:rPr>
          <w:bCs/>
          <w:i/>
          <w:iCs/>
          <w:color w:val="000000"/>
        </w:rPr>
        <w:t>. Содержание мест захоронения</w:t>
      </w:r>
    </w:p>
    <w:p w:rsidR="006F1828" w:rsidRPr="00DD2FD9" w:rsidRDefault="006F1828" w:rsidP="0029262A">
      <w:pPr>
        <w:jc w:val="both"/>
        <w:rPr>
          <w:bCs/>
          <w:i/>
          <w:iCs/>
          <w:color w:val="000000"/>
        </w:rPr>
      </w:pPr>
      <w:r w:rsidRPr="00DD2FD9">
        <w:rPr>
          <w:color w:val="000000"/>
        </w:rPr>
        <w:t xml:space="preserve">            Мероприятия по капитальному ремонту памятников погибшим во время ВОВ и замена ограждения мест захоронения.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bCs/>
          <w:i/>
          <w:iCs/>
          <w:color w:val="000000"/>
        </w:rPr>
        <w:lastRenderedPageBreak/>
        <w:t>2.3.</w:t>
      </w:r>
      <w:r w:rsidR="00B40FF2" w:rsidRPr="00DD2FD9">
        <w:rPr>
          <w:bCs/>
          <w:i/>
          <w:iCs/>
          <w:color w:val="000000"/>
        </w:rPr>
        <w:t>3</w:t>
      </w:r>
      <w:r w:rsidRPr="00DD2FD9">
        <w:rPr>
          <w:bCs/>
          <w:i/>
          <w:iCs/>
          <w:color w:val="000000"/>
        </w:rPr>
        <w:t>. Благоустройство населенных пунктов</w:t>
      </w:r>
    </w:p>
    <w:p w:rsidR="006F1828" w:rsidRPr="00DD2FD9" w:rsidRDefault="006F1828" w:rsidP="0029262A">
      <w:pPr>
        <w:ind w:firstLine="601"/>
        <w:jc w:val="both"/>
        <w:rPr>
          <w:color w:val="000000"/>
        </w:rPr>
      </w:pPr>
      <w:r w:rsidRPr="00DD2FD9">
        <w:rPr>
          <w:color w:val="000000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В сложившемся положении необходимо продолжать комплексное благоустройство в поселении.</w:t>
      </w:r>
    </w:p>
    <w:p w:rsidR="006F1828" w:rsidRPr="00DD2FD9" w:rsidRDefault="006F1828" w:rsidP="0029262A">
      <w:pPr>
        <w:jc w:val="both"/>
        <w:rPr>
          <w:bCs/>
          <w:color w:val="000000"/>
        </w:rPr>
      </w:pP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>2.4. Привлечение жителей к участию в решении проблем</w:t>
      </w:r>
      <w:r w:rsidRPr="00DD2FD9">
        <w:rPr>
          <w:color w:val="000000"/>
        </w:rPr>
        <w:t xml:space="preserve"> </w:t>
      </w:r>
      <w:r w:rsidRPr="00DD2FD9">
        <w:rPr>
          <w:bCs/>
          <w:color w:val="000000"/>
        </w:rPr>
        <w:t xml:space="preserve">благоустройства населенных пунктов 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   Одной из проблем благоустройства населенных пунктов является негативное отношение жителей к элементам благоустройства: приводятся в негодность малые формы, создаются несанкционированные свалки мусора.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Анализ показывает, что проблема заключается в низком уровне культуры поведения жителей населенных пунктов  на улицах и во дворах, небрежном отношении к элементам благоустройства. </w:t>
      </w:r>
    </w:p>
    <w:p w:rsidR="006F1828" w:rsidRPr="00DD2FD9" w:rsidRDefault="00B67E34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 xml:space="preserve">  В течение 20</w:t>
      </w:r>
      <w:r w:rsidR="00E32B06" w:rsidRPr="00DD2FD9">
        <w:rPr>
          <w:color w:val="000000"/>
        </w:rPr>
        <w:t>20-2022 гг.</w:t>
      </w:r>
      <w:r w:rsidR="006F1828" w:rsidRPr="00DD2FD9">
        <w:rPr>
          <w:color w:val="000000"/>
        </w:rPr>
        <w:t xml:space="preserve"> необходимо организовать и провести: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 xml:space="preserve">- различные конкурсы, направленные на озеленение дворов, придомовой территории. </w:t>
      </w:r>
    </w:p>
    <w:p w:rsidR="006F1828" w:rsidRPr="00DD2FD9" w:rsidRDefault="006F1828" w:rsidP="0029262A">
      <w:pPr>
        <w:ind w:firstLine="600"/>
        <w:jc w:val="both"/>
        <w:rPr>
          <w:color w:val="000000"/>
        </w:rPr>
      </w:pPr>
      <w:r w:rsidRPr="00DD2FD9">
        <w:rPr>
          <w:color w:val="000000"/>
        </w:rPr>
        <w:t>Проведение данных конкурсов призвано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6F1828" w:rsidRPr="00DD2FD9" w:rsidRDefault="006F1828" w:rsidP="0029262A">
      <w:pPr>
        <w:ind w:firstLine="600"/>
        <w:jc w:val="both"/>
      </w:pPr>
      <w:r w:rsidRPr="00DD2FD9">
        <w:t>Данная Программа направлена на повышение уровня комплексного благоустройства территорий населенных пунктов МО Громовское  сельское поселение: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color w:val="000000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с</w:t>
      </w:r>
      <w:r w:rsidRPr="00DD2FD9">
        <w:rPr>
          <w:rFonts w:ascii="Times New Roman" w:hAnsi="Times New Roman"/>
          <w:color w:val="000000"/>
          <w:sz w:val="24"/>
          <w:szCs w:val="24"/>
        </w:rPr>
        <w:t>овершенствование системы комплексного благоустройства муниципального образования</w:t>
      </w:r>
      <w:r w:rsidRPr="00DD2FD9">
        <w:rPr>
          <w:rFonts w:ascii="Times New Roman" w:hAnsi="Times New Roman" w:cs="Times New Roman"/>
          <w:sz w:val="24"/>
          <w:szCs w:val="24"/>
        </w:rPr>
        <w:t xml:space="preserve"> Громовское  сельское поселение</w:t>
      </w:r>
      <w:r w:rsidRPr="00DD2FD9">
        <w:rPr>
          <w:rFonts w:ascii="Times New Roman" w:hAnsi="Times New Roman"/>
          <w:color w:val="000000"/>
          <w:sz w:val="24"/>
          <w:szCs w:val="24"/>
        </w:rPr>
        <w:t>,</w:t>
      </w:r>
      <w:r w:rsidRPr="00DD2FD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D2FD9">
        <w:rPr>
          <w:rFonts w:ascii="Times New Roman" w:hAnsi="Times New Roman"/>
          <w:sz w:val="24"/>
          <w:szCs w:val="24"/>
        </w:rPr>
        <w:t>эстетического вида</w:t>
      </w:r>
      <w:proofErr w:type="gramEnd"/>
      <w:r w:rsidRPr="00DD2FD9">
        <w:rPr>
          <w:rFonts w:ascii="Times New Roman" w:hAnsi="Times New Roman"/>
          <w:sz w:val="24"/>
          <w:szCs w:val="24"/>
        </w:rPr>
        <w:t xml:space="preserve"> поселения, создание гармоничной архитектурно-ландшафтной среды;</w:t>
      </w:r>
    </w:p>
    <w:p w:rsidR="006F1828" w:rsidRPr="00DD2FD9" w:rsidRDefault="006F1828" w:rsidP="0029262A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color w:val="000000"/>
          <w:sz w:val="24"/>
          <w:szCs w:val="24"/>
        </w:rPr>
        <w:t>- п</w:t>
      </w:r>
      <w:r w:rsidRPr="00DD2FD9">
        <w:rPr>
          <w:rFonts w:ascii="Times New Roman" w:hAnsi="Times New Roman"/>
          <w:sz w:val="24"/>
          <w:szCs w:val="24"/>
        </w:rPr>
        <w:t xml:space="preserve">овышение уровня внешнего благоустройства и санитарного содержания населенных пунктов </w:t>
      </w:r>
      <w:r w:rsidRPr="00DD2FD9">
        <w:rPr>
          <w:rFonts w:ascii="Times New Roman" w:hAnsi="Times New Roman" w:cs="Times New Roman"/>
          <w:sz w:val="24"/>
          <w:szCs w:val="24"/>
        </w:rPr>
        <w:t>МО Громовское  сельское поселение</w:t>
      </w:r>
      <w:r w:rsidRPr="00DD2FD9">
        <w:rPr>
          <w:rFonts w:ascii="Times New Roman" w:hAnsi="Times New Roman"/>
          <w:sz w:val="24"/>
          <w:szCs w:val="24"/>
        </w:rPr>
        <w:t>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населенных пунктов;</w:t>
      </w:r>
    </w:p>
    <w:p w:rsidR="006F1828" w:rsidRPr="00DD2FD9" w:rsidRDefault="006F1828" w:rsidP="0029262A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DD2FD9">
        <w:rPr>
          <w:rFonts w:ascii="Times New Roman" w:hAnsi="Times New Roman"/>
          <w:sz w:val="24"/>
          <w:szCs w:val="24"/>
        </w:rPr>
        <w:t>- развитие и поддержка инициатив жителей населенных пунктов по благоустройству и санитарной очистке придомовых территорий;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повышение общего уровня благоустройства поселения;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приведение в качественное состояние элементов благоустройства</w:t>
      </w:r>
      <w:r w:rsidRPr="00DD2FD9">
        <w:t>;</w:t>
      </w:r>
    </w:p>
    <w:p w:rsidR="006F1828" w:rsidRPr="00DD2FD9" w:rsidRDefault="006F1828" w:rsidP="0029262A">
      <w:pPr>
        <w:jc w:val="both"/>
        <w:rPr>
          <w:color w:val="000000"/>
        </w:rPr>
      </w:pPr>
      <w:r w:rsidRPr="00DD2FD9">
        <w:rPr>
          <w:color w:val="000000"/>
        </w:rPr>
        <w:t>- привлечение жителей к участию в решении проблем благоустройства</w:t>
      </w:r>
      <w:r w:rsidRPr="00DD2FD9">
        <w:t>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восстановить и реконстру</w:t>
      </w:r>
      <w:r w:rsidR="00ED1803" w:rsidRPr="00DD2FD9">
        <w:t>ировать сети</w:t>
      </w:r>
      <w:r w:rsidRPr="00DD2FD9">
        <w:t xml:space="preserve"> улично</w:t>
      </w:r>
      <w:r w:rsidR="00ED1803" w:rsidRPr="00DD2FD9">
        <w:t>го освещения с</w:t>
      </w:r>
      <w:r w:rsidRPr="00DD2FD9">
        <w:t xml:space="preserve"> установкой светильников в населенных пунктах;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- оздоровление санитарной экологической обстановки в поселении и на свободных территориях, ликвидация свалок бытового мусора;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- оздоровление санитарной экологической обстановки в местах санкционированного размещения ТБО, выполнить зачистки, обваловать, оградить, обустроить подъездные пути; </w:t>
      </w:r>
    </w:p>
    <w:p w:rsidR="001B5036" w:rsidRPr="00DD2FD9" w:rsidRDefault="001B5036" w:rsidP="001B5036">
      <w:pPr>
        <w:jc w:val="both"/>
      </w:pPr>
      <w:r w:rsidRPr="00DD2FD9">
        <w:t>Оценка объема и эффективности реализации мер по обеспечению Программы осуществлялась на основе следующих индикаторов:</w:t>
      </w:r>
    </w:p>
    <w:p w:rsidR="001B5036" w:rsidRPr="00DD2FD9" w:rsidRDefault="001B5036" w:rsidP="001B5036">
      <w:pPr>
        <w:jc w:val="both"/>
      </w:pPr>
      <w:r w:rsidRPr="00DD2FD9">
        <w:t>- площадь окашиваемой территории на территории муниципального образования (га)</w:t>
      </w:r>
      <w:proofErr w:type="gramStart"/>
      <w:r w:rsidRPr="00DD2FD9">
        <w:t xml:space="preserve"> ;</w:t>
      </w:r>
      <w:proofErr w:type="gramEnd"/>
    </w:p>
    <w:p w:rsidR="001B5036" w:rsidRPr="00DD2FD9" w:rsidRDefault="001B5036" w:rsidP="001B5036">
      <w:pPr>
        <w:jc w:val="both"/>
      </w:pPr>
      <w:r w:rsidRPr="00DD2FD9">
        <w:t>- площадь территории муниципального образования по санитарной очистке (</w:t>
      </w:r>
      <w:proofErr w:type="gramStart"/>
      <w:r w:rsidRPr="00DD2FD9">
        <w:t>га</w:t>
      </w:r>
      <w:proofErr w:type="gramEnd"/>
      <w:r w:rsidRPr="00DD2FD9">
        <w:t>);</w:t>
      </w:r>
    </w:p>
    <w:p w:rsidR="001B5036" w:rsidRPr="00DD2FD9" w:rsidRDefault="001B5036" w:rsidP="001B5036">
      <w:pPr>
        <w:jc w:val="both"/>
      </w:pPr>
      <w:r w:rsidRPr="00DD2FD9">
        <w:t>- количество прочих мероприятий по благоустройству (</w:t>
      </w:r>
      <w:proofErr w:type="spellStart"/>
      <w:proofErr w:type="gramStart"/>
      <w:r w:rsidRPr="00DD2FD9">
        <w:t>шт</w:t>
      </w:r>
      <w:proofErr w:type="spellEnd"/>
      <w:proofErr w:type="gramEnd"/>
      <w:r w:rsidRPr="00DD2FD9">
        <w:t>).</w:t>
      </w:r>
    </w:p>
    <w:p w:rsidR="00E96F02" w:rsidRPr="00DD2FD9" w:rsidRDefault="00E96F02" w:rsidP="001B5036">
      <w:pPr>
        <w:jc w:val="both"/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3. Механизм реализации, организация управления и контроль 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</w:pPr>
      <w:r w:rsidRPr="00DD2FD9">
        <w:rPr>
          <w:b/>
        </w:rPr>
        <w:t>за ходом реализации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jc w:val="center"/>
      </w:pP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Управление реализацией Программы осуществляет муниципальный заказчик Программы - Администрация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Муниципальным Заказчиком Программы выполняются следующие основные задачи: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экономический анализ эффективности программных проектов и мероприятий Программы;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подготовка предложений по составлению плана инвестиционных и текущих расходов на очередной период;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Распределение объемов финансирования, указанных в приложении N 1 к настоящей Программе, по объектам капитального ремонта дорог и тротуаров, улично-дорожной сети и сооружений на них осуществляется Муниципальным заказчиком Программы.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proofErr w:type="gramStart"/>
      <w:r w:rsidRPr="00DD2FD9">
        <w:t>Контроль за</w:t>
      </w:r>
      <w:proofErr w:type="gramEnd"/>
      <w:r w:rsidRPr="00DD2FD9">
        <w:t xml:space="preserve"> реализацией Программы осуществляется Администрацией МО Громовское  сельское поселение.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Исполнитель Программы - Администрация МО Громовское  сельское поселение: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ежеквартально собирает информацию об исполнении каждого мероприятия Программы и общем объеме фактически произведенных расходов всего по мероприятиям Программы и, в том числе, по источникам финансирования;</w:t>
      </w:r>
    </w:p>
    <w:p w:rsidR="00E96F02" w:rsidRPr="00DD2FD9" w:rsidRDefault="00E96F02" w:rsidP="00E96F02">
      <w:pPr>
        <w:autoSpaceDE w:val="0"/>
        <w:autoSpaceDN w:val="0"/>
        <w:adjustRightInd w:val="0"/>
        <w:ind w:firstLine="540"/>
        <w:jc w:val="both"/>
      </w:pPr>
      <w:r w:rsidRPr="00DD2FD9">
        <w:t>- осуществляет обобщение и подготовку информации о ходе реализации мероприятий Программы;</w:t>
      </w:r>
    </w:p>
    <w:p w:rsidR="00E96F02" w:rsidRPr="00DD2FD9" w:rsidRDefault="00E96F02" w:rsidP="00E96F02">
      <w:pPr>
        <w:pStyle w:val="ConsTitle"/>
        <w:widowControl/>
        <w:ind w:right="0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6F02" w:rsidRPr="00DD2FD9" w:rsidRDefault="00E96F02" w:rsidP="00E96F02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4. Оценка эффективности социально – экономических и экологических последствий от реализации программы</w:t>
      </w:r>
    </w:p>
    <w:p w:rsidR="00E96F02" w:rsidRPr="00DD2FD9" w:rsidRDefault="00E96F02" w:rsidP="00E96F02">
      <w:pPr>
        <w:pStyle w:val="a3"/>
        <w:spacing w:before="0" w:beforeAutospacing="0" w:after="0" w:afterAutospacing="0"/>
        <w:jc w:val="both"/>
      </w:pPr>
      <w:r w:rsidRPr="00DD2FD9">
        <w:t xml:space="preserve">   Прогнозируемые конечные результаты реализации Программы предусматривают повышение уровня благоустройства населенных пунктов поселения, улучшение санитарного содержания территорий, экологической безопасности населенных пунктов.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В результате реализации программы ожидается создание условий, обеспечивающих комфортные условия для работы и отдыха населения на территории муниципального образования </w:t>
      </w:r>
      <w:r w:rsidRPr="00DD2FD9">
        <w:t xml:space="preserve"> Громовское  сельское поселение</w:t>
      </w:r>
      <w:r w:rsidRPr="00DD2FD9">
        <w:rPr>
          <w:color w:val="000000"/>
        </w:rPr>
        <w:t>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 xml:space="preserve">   Будет скоординирована деятельность предприятий, обеспечивающих благоустройство населенных пунктов и предприятий, имеющих на балансе инженерные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Эффективность программы оценивается по следующим показателям: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сокращение удельных затрат времени на пассажирские и грузовые перевозки;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повышение уровня безопасности дорожного движения;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уменьшение зоны негативного влияния автомобильных дорог на здоровье населения и придорожные экосистемы;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расширение сети и улучшение состояния автомобильных дорог с твердым </w:t>
      </w:r>
      <w:r w:rsidRPr="00DD2FD9">
        <w:rPr>
          <w:rFonts w:ascii="Times New Roman" w:hAnsi="Times New Roman" w:cs="Times New Roman"/>
          <w:sz w:val="24"/>
          <w:szCs w:val="24"/>
        </w:rPr>
        <w:lastRenderedPageBreak/>
        <w:t>покрытием, связывающих сельские населенные пункты, улучшение условий и качества социального обслуживания населения.</w:t>
      </w:r>
    </w:p>
    <w:p w:rsidR="00E96F02" w:rsidRPr="00DD2FD9" w:rsidRDefault="00E96F02" w:rsidP="00E9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 xml:space="preserve"> Создание в МО Громовское  сельское поселение необходимой дорожной инфраструктуры обеспечит благоприятные условия для привлечения инвестиций и станет основой для дальнейшего развития экономики поселения, увеличения доходов местного бюджета и получения средств для решения социальных проблем.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соответствия объектов внешнего благоустройства (озеленения, наружного освещения) ГОСТу;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населения  муниципального образования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процент привлечения предприятий и организаций поселения к работам по благоустройству;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взаимодействия предприятий, обеспечивающих благоустройство поселения и предприятий – владельцев инженерных сетей;</w:t>
      </w:r>
    </w:p>
    <w:p w:rsidR="00E96F02" w:rsidRPr="00DD2FD9" w:rsidRDefault="00E96F02" w:rsidP="00E96F02">
      <w:pPr>
        <w:jc w:val="both"/>
        <w:rPr>
          <w:color w:val="000000"/>
        </w:rPr>
      </w:pPr>
      <w:r w:rsidRPr="00DD2FD9">
        <w:rPr>
          <w:color w:val="000000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E96F02" w:rsidRPr="00DD2FD9" w:rsidRDefault="00E96F02" w:rsidP="00E96F02">
      <w:pPr>
        <w:ind w:firstLine="540"/>
        <w:jc w:val="both"/>
      </w:pPr>
      <w:r w:rsidRPr="00DD2FD9">
        <w:t>В результате реализации Программы ожидается:</w:t>
      </w:r>
    </w:p>
    <w:p w:rsidR="00E96F02" w:rsidRPr="00DD2FD9" w:rsidRDefault="00E96F02" w:rsidP="00E96F02">
      <w:pPr>
        <w:jc w:val="both"/>
      </w:pPr>
      <w:r w:rsidRPr="00DD2FD9">
        <w:t>- улучшение экологической обстановки и создание среды, комфортной для проживания жителей поселения;</w:t>
      </w:r>
    </w:p>
    <w:p w:rsidR="00E96F02" w:rsidRPr="00DD2FD9" w:rsidRDefault="00E96F02" w:rsidP="00E96F02">
      <w:pPr>
        <w:jc w:val="both"/>
      </w:pPr>
      <w:r w:rsidRPr="00DD2FD9">
        <w:t>- совершенствование эстетического состояния  территории поселения;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 xml:space="preserve">- увеличение площади благоустроенных  зелёных насаждений в поселении; </w:t>
      </w:r>
    </w:p>
    <w:p w:rsidR="00E96F02" w:rsidRPr="00DD2FD9" w:rsidRDefault="00E96F02" w:rsidP="00E96F02">
      <w:pPr>
        <w:jc w:val="both"/>
        <w:rPr>
          <w:iCs/>
        </w:rPr>
      </w:pPr>
      <w:r w:rsidRPr="00DD2FD9">
        <w:rPr>
          <w:iCs/>
        </w:rPr>
        <w:t>- создание зелёных зон для отдыха горожан;</w:t>
      </w:r>
    </w:p>
    <w:p w:rsidR="00E96F02" w:rsidRPr="00DD2FD9" w:rsidRDefault="00E96F02" w:rsidP="00E96F02">
      <w:pPr>
        <w:jc w:val="both"/>
      </w:pPr>
      <w:r w:rsidRPr="00DD2FD9">
        <w:rPr>
          <w:iCs/>
        </w:rPr>
        <w:t>- п</w:t>
      </w:r>
      <w:r w:rsidRPr="00DD2FD9">
        <w:t xml:space="preserve">редотвращение сокращения зелёных насаждений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Для расчета эффективности реализации программы используются индикаторы и показатели отчета о реализации программы.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В качестве </w:t>
      </w:r>
      <w:proofErr w:type="gramStart"/>
      <w:r w:rsidRPr="00DD2FD9">
        <w:rPr>
          <w:color w:val="000000"/>
        </w:rPr>
        <w:t>критериев оценки результативности реализации программы</w:t>
      </w:r>
      <w:proofErr w:type="gramEnd"/>
      <w:r w:rsidRPr="00DD2FD9">
        <w:rPr>
          <w:color w:val="000000"/>
        </w:rPr>
        <w:t xml:space="preserve"> используется индекс результативности и интегральная оценка результативности.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Индекс результативности программы оценивается по каждому целевому показателю в год по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= 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 - результативность </w:t>
      </w:r>
      <w:proofErr w:type="gramStart"/>
      <w:r w:rsidRPr="00DD2FD9">
        <w:rPr>
          <w:color w:val="000000"/>
        </w:rPr>
        <w:t>достижения</w:t>
      </w:r>
      <w:proofErr w:type="gramEnd"/>
      <w:r w:rsidRPr="00DD2FD9">
        <w:rPr>
          <w:color w:val="000000"/>
        </w:rPr>
        <w:t xml:space="preserve"> характеризующая ход реализации                 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</w:rPr>
        <w:t>Пф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– фактическое значение показателя программы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-</w:t>
      </w:r>
      <w:proofErr w:type="spellStart"/>
      <w:r w:rsidRPr="00DD2FD9">
        <w:rPr>
          <w:color w:val="000000"/>
        </w:rPr>
        <w:t>Пп</w:t>
      </w:r>
      <w:proofErr w:type="spellEnd"/>
      <w:proofErr w:type="gramStart"/>
      <w:r w:rsidRPr="00DD2FD9">
        <w:rPr>
          <w:color w:val="000000"/>
          <w:lang w:val="en-US"/>
        </w:rPr>
        <w:t>it</w:t>
      </w:r>
      <w:proofErr w:type="gramEnd"/>
      <w:r w:rsidRPr="00DD2FD9">
        <w:rPr>
          <w:color w:val="000000"/>
        </w:rPr>
        <w:t xml:space="preserve">  – плановые значения показателя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Интегральная оценка результативности программы в год определяется по следующей формуле: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1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= -----------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proofErr w:type="gramStart"/>
      <w:r w:rsidRPr="00DD2FD9">
        <w:rPr>
          <w:color w:val="000000"/>
          <w:lang w:val="en-US"/>
        </w:rPr>
        <w:t>m</w:t>
      </w:r>
      <w:proofErr w:type="gramEnd"/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где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- интегральная оценка эффективности программы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  <w:lang w:val="en-US"/>
        </w:rPr>
        <w:t>m</w:t>
      </w:r>
      <w:r w:rsidRPr="00DD2FD9">
        <w:rPr>
          <w:color w:val="000000"/>
        </w:rPr>
        <w:t xml:space="preserve">           </w:t>
      </w:r>
      <w:proofErr w:type="gramStart"/>
      <w:r w:rsidRPr="00DD2FD9">
        <w:rPr>
          <w:color w:val="000000"/>
        </w:rPr>
        <w:t>-  количество</w:t>
      </w:r>
      <w:proofErr w:type="gramEnd"/>
      <w:r w:rsidRPr="00DD2FD9">
        <w:rPr>
          <w:color w:val="000000"/>
        </w:rPr>
        <w:t xml:space="preserve"> показателей программы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  <w:lang w:val="en-US"/>
        </w:rPr>
        <w:t>SUM</w:t>
      </w:r>
      <w:r w:rsidRPr="00DD2FD9">
        <w:rPr>
          <w:color w:val="000000"/>
        </w:rPr>
        <w:t xml:space="preserve"> </w:t>
      </w:r>
      <w:proofErr w:type="gramStart"/>
      <w:r w:rsidRPr="00DD2FD9">
        <w:rPr>
          <w:color w:val="000000"/>
          <w:lang w:val="en-US"/>
        </w:rPr>
        <w:t>Pit</w:t>
      </w:r>
      <w:r w:rsidRPr="00DD2FD9">
        <w:rPr>
          <w:color w:val="000000"/>
        </w:rPr>
        <w:t xml:space="preserve">  -</w:t>
      </w:r>
      <w:proofErr w:type="gramEnd"/>
      <w:r w:rsidRPr="00DD2FD9">
        <w:rPr>
          <w:color w:val="000000"/>
        </w:rPr>
        <w:t xml:space="preserve"> индекс результативности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r w:rsidRPr="00DD2FD9">
        <w:rPr>
          <w:color w:val="000000"/>
        </w:rPr>
        <w:t>Эффективность реализации программы определяется как соотношение оценки результативности программы и уровня финансирования: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  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= ----х 100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 xml:space="preserve">        </w:t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</w:p>
    <w:p w:rsidR="00E96F02" w:rsidRPr="00DD2FD9" w:rsidRDefault="00E96F02" w:rsidP="00E96F02">
      <w:pPr>
        <w:autoSpaceDE w:val="0"/>
        <w:autoSpaceDN w:val="0"/>
        <w:adjustRightInd w:val="0"/>
        <w:rPr>
          <w:color w:val="000000"/>
        </w:rPr>
      </w:pPr>
      <w:r w:rsidRPr="00DD2FD9">
        <w:rPr>
          <w:color w:val="000000"/>
        </w:rPr>
        <w:t>где     Э</w:t>
      </w:r>
      <w:proofErr w:type="gramStart"/>
      <w:r w:rsidRPr="00DD2FD9">
        <w:rPr>
          <w:color w:val="000000"/>
          <w:lang w:val="en-US"/>
        </w:rPr>
        <w:t>t</w:t>
      </w:r>
      <w:proofErr w:type="gramEnd"/>
      <w:r w:rsidRPr="00DD2FD9">
        <w:rPr>
          <w:color w:val="000000"/>
        </w:rPr>
        <w:t xml:space="preserve">         - эффективность программы в год</w:t>
      </w:r>
    </w:p>
    <w:p w:rsidR="00E96F02" w:rsidRPr="00DD2FD9" w:rsidRDefault="00E96F02" w:rsidP="00E96F02">
      <w:pPr>
        <w:autoSpaceDE w:val="0"/>
        <w:autoSpaceDN w:val="0"/>
        <w:adjustRightInd w:val="0"/>
        <w:ind w:firstLine="708"/>
        <w:rPr>
          <w:color w:val="000000"/>
        </w:rPr>
      </w:pPr>
      <w:proofErr w:type="spellStart"/>
      <w:r w:rsidRPr="00DD2FD9">
        <w:rPr>
          <w:color w:val="000000"/>
          <w:lang w:val="en-US"/>
        </w:rPr>
        <w:t>Ht</w:t>
      </w:r>
      <w:proofErr w:type="spellEnd"/>
      <w:r w:rsidRPr="00DD2FD9">
        <w:rPr>
          <w:color w:val="000000"/>
        </w:rPr>
        <w:t xml:space="preserve">          - интегральная оценка эффективности </w:t>
      </w:r>
    </w:p>
    <w:p w:rsidR="00E96F02" w:rsidRPr="00DD2FD9" w:rsidRDefault="00E96F02" w:rsidP="00E96F02">
      <w:pPr>
        <w:rPr>
          <w:color w:val="000000"/>
        </w:rPr>
      </w:pPr>
      <w:r w:rsidRPr="00DD2FD9">
        <w:rPr>
          <w:color w:val="000000"/>
        </w:rPr>
        <w:t xml:space="preserve">         </w:t>
      </w:r>
      <w:r w:rsidRPr="00DD2FD9">
        <w:rPr>
          <w:color w:val="000000"/>
        </w:rPr>
        <w:tab/>
      </w:r>
      <w:r w:rsidRPr="00DD2FD9">
        <w:rPr>
          <w:color w:val="000000"/>
          <w:lang w:val="en-US"/>
        </w:rPr>
        <w:t>St</w:t>
      </w:r>
      <w:r w:rsidRPr="00DD2FD9">
        <w:rPr>
          <w:color w:val="000000"/>
        </w:rPr>
        <w:t xml:space="preserve">           - уровень финансирования программы в год.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  <w:outlineLvl w:val="1"/>
      </w:pPr>
    </w:p>
    <w:p w:rsidR="007D4479" w:rsidRPr="00DD2FD9" w:rsidRDefault="00E96F02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>Раздел 5</w:t>
      </w:r>
      <w:r w:rsidR="006F1828" w:rsidRPr="00DD2FD9">
        <w:rPr>
          <w:b/>
        </w:rPr>
        <w:t xml:space="preserve">. </w:t>
      </w:r>
      <w:r w:rsidR="007D4479" w:rsidRPr="00DD2FD9">
        <w:rPr>
          <w:b/>
        </w:rPr>
        <w:t>Риски муниципальной программы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К рискам реализации программы следует отнести следующее: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1. Риск исполнителей (соисполнителей) который связан с возникновением проблем в реализации в результате недостаточной квалификации и (или) недобросовестности ответственных исполнителей, что может привести к нецелевому и (или) неэффективному использованию бюджетных средств, невыполнению мероприятий программы.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2. Риск ухудшения состояния экономики, что может привести к снижению бюджетных доходов, в том числе повышению инфляции, снижению темпов экономического роста и доходов населения, что приведет к сокращению бюджета сельского поселения.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</w:pPr>
      <w:r w:rsidRPr="00DD2FD9">
        <w:t xml:space="preserve">3. Риск возникновения обстоятельств непреодолимой силы, что может потребовать концентрации средств бюджета сельского поселения на преодоление последствий таких катастроф. </w:t>
      </w:r>
    </w:p>
    <w:p w:rsidR="007D4479" w:rsidRPr="00DD2FD9" w:rsidRDefault="007D4479" w:rsidP="007D4479">
      <w:pPr>
        <w:autoSpaceDE w:val="0"/>
        <w:autoSpaceDN w:val="0"/>
        <w:adjustRightInd w:val="0"/>
        <w:ind w:firstLine="851"/>
        <w:jc w:val="both"/>
        <w:outlineLvl w:val="1"/>
        <w:rPr>
          <w:b/>
        </w:rPr>
      </w:pPr>
      <w:r w:rsidRPr="00DD2FD9">
        <w:t>4. Риск, связанный с изменением законодательства Российской Федерации и принципов регулирования межбюджетных отношений в части финансирования муниципальной программы.</w:t>
      </w:r>
    </w:p>
    <w:p w:rsidR="007D4479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6F1828" w:rsidRPr="00DD2FD9" w:rsidRDefault="007D4479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 w:rsidRPr="00DD2FD9">
        <w:rPr>
          <w:b/>
        </w:rPr>
        <w:t xml:space="preserve">Раздел 6. </w:t>
      </w:r>
      <w:r w:rsidR="006F1828" w:rsidRPr="00DD2FD9">
        <w:rPr>
          <w:b/>
        </w:rPr>
        <w:t xml:space="preserve">Система программных мероприятий, ресурсное обеспечение, перечень мероприятий с разбивкой по годам, источникам финансирования программы  </w:t>
      </w:r>
    </w:p>
    <w:p w:rsidR="006F1828" w:rsidRPr="00DD2FD9" w:rsidRDefault="006F1828" w:rsidP="0029262A">
      <w:pPr>
        <w:autoSpaceDE w:val="0"/>
        <w:autoSpaceDN w:val="0"/>
        <w:adjustRightInd w:val="0"/>
        <w:jc w:val="center"/>
      </w:pP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Основой Программы является система взаимоувязанных мероприятий, согласованных по ресурсам, исполнителям и срокам осуществления: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3.1. Мероприятия по совершенствованию систем освещения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3.2. Мероприятия по благоустройству мест санкционированного размещения твердых бытовых отходов населенных пунктов МО Громовское  сельское поселение.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>Предусматривается комплекс работ по приведению в нормативное состояние мест размещения твердых бытовых отходов.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3.3. Проведение конкурсов на звание "Самый благоустроенный населенный пункт МО Громовское  сельское поселение, который позволит выявить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населенных пунктов.  </w:t>
      </w:r>
    </w:p>
    <w:p w:rsidR="006F1828" w:rsidRPr="00DD2FD9" w:rsidRDefault="006F1828" w:rsidP="0029262A">
      <w:pPr>
        <w:pStyle w:val="printj"/>
        <w:spacing w:before="0" w:beforeAutospacing="0" w:after="0" w:afterAutospacing="0"/>
        <w:jc w:val="both"/>
      </w:pPr>
      <w:r w:rsidRPr="00DD2FD9">
        <w:t xml:space="preserve">   Основной целью проведения данного конкурса является развитие, поддержка и создание благоприятных условий для объединения усилий жителей, участвующих в работе по благоустройству, содержанию подъездов, придомовой территории.</w:t>
      </w:r>
    </w:p>
    <w:p w:rsidR="00FE52F0" w:rsidRPr="00DD2FD9" w:rsidRDefault="006F1828" w:rsidP="001F4B06">
      <w:pPr>
        <w:pStyle w:val="printj"/>
        <w:spacing w:before="0" w:beforeAutospacing="0" w:after="0" w:afterAutospacing="0"/>
        <w:jc w:val="both"/>
      </w:pPr>
      <w:r w:rsidRPr="00DD2FD9">
        <w:t xml:space="preserve">  </w:t>
      </w: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</w:pPr>
    </w:p>
    <w:p w:rsidR="00C6677E" w:rsidRPr="00DD2FD9" w:rsidRDefault="00C6677E" w:rsidP="001F4B06">
      <w:pPr>
        <w:pStyle w:val="printj"/>
        <w:spacing w:before="0" w:beforeAutospacing="0" w:after="0" w:afterAutospacing="0"/>
        <w:jc w:val="both"/>
        <w:rPr>
          <w:b/>
        </w:rPr>
      </w:pPr>
    </w:p>
    <w:p w:rsidR="0056554B" w:rsidRPr="00DD2FD9" w:rsidRDefault="0056554B" w:rsidP="00FE52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rPr>
          <w:b/>
        </w:rPr>
      </w:pP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Приложение № 1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56554B" w:rsidRPr="00DD2FD9" w:rsidRDefault="0056554B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7F33EE" w:rsidRPr="00DD2FD9">
        <w:rPr>
          <w:lang w:eastAsia="ar-SA"/>
        </w:rPr>
        <w:t xml:space="preserve"> </w:t>
      </w:r>
      <w:r w:rsidR="00096447">
        <w:rPr>
          <w:lang w:eastAsia="ar-SA"/>
        </w:rPr>
        <w:t>28</w:t>
      </w:r>
      <w:r w:rsidR="007F33EE" w:rsidRPr="00DD2FD9">
        <w:rPr>
          <w:lang w:eastAsia="ar-SA"/>
        </w:rPr>
        <w:t>.</w:t>
      </w:r>
      <w:r w:rsidR="00096447">
        <w:rPr>
          <w:lang w:eastAsia="ar-SA"/>
        </w:rPr>
        <w:t>12</w:t>
      </w:r>
      <w:r w:rsidR="007F33EE" w:rsidRPr="00DD2FD9">
        <w:rPr>
          <w:lang w:eastAsia="ar-SA"/>
        </w:rPr>
        <w:t>.202</w:t>
      </w:r>
      <w:r w:rsidR="00587202">
        <w:rPr>
          <w:lang w:eastAsia="ar-SA"/>
        </w:rPr>
        <w:t>1</w:t>
      </w:r>
      <w:r w:rsidRPr="00DD2FD9">
        <w:rPr>
          <w:lang w:eastAsia="ar-SA"/>
        </w:rPr>
        <w:t>. №</w:t>
      </w:r>
      <w:r w:rsidR="007F33EE" w:rsidRPr="00DD2FD9">
        <w:rPr>
          <w:lang w:eastAsia="ar-SA"/>
        </w:rPr>
        <w:t xml:space="preserve"> </w:t>
      </w:r>
      <w:r w:rsidR="00096447">
        <w:rPr>
          <w:lang w:eastAsia="ar-SA"/>
        </w:rPr>
        <w:t>377</w:t>
      </w:r>
      <w:r w:rsidRPr="00DD2FD9">
        <w:rPr>
          <w:lang w:eastAsia="ar-SA"/>
        </w:rPr>
        <w:t xml:space="preserve"> </w:t>
      </w:r>
    </w:p>
    <w:p w:rsidR="0056554B" w:rsidRPr="00DD2FD9" w:rsidRDefault="0056554B" w:rsidP="006F18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E96F02" w:rsidRPr="00DD2FD9" w:rsidRDefault="006F1828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  <w:r w:rsidRPr="00DD2FD9">
        <w:rPr>
          <w:b/>
        </w:rPr>
        <w:t>Программные мероприятия по комплексному  благоустройству территории МО Громовское сельское поселение с объемами финансирования</w:t>
      </w: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p w:rsidR="000B1A45" w:rsidRPr="00DD2FD9" w:rsidRDefault="000B1A45" w:rsidP="000B1A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10080"/>
          <w:tab w:val="left" w:pos="10992"/>
          <w:tab w:val="left" w:pos="11908"/>
          <w:tab w:val="left" w:pos="12824"/>
          <w:tab w:val="left" w:pos="13740"/>
          <w:tab w:val="left" w:pos="14656"/>
        </w:tabs>
        <w:ind w:right="-55"/>
        <w:jc w:val="center"/>
        <w:rPr>
          <w:b/>
        </w:rPr>
      </w:pPr>
    </w:p>
    <w:tbl>
      <w:tblPr>
        <w:tblW w:w="10459" w:type="dxa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"/>
        <w:gridCol w:w="4157"/>
        <w:gridCol w:w="46"/>
        <w:gridCol w:w="50"/>
        <w:gridCol w:w="1250"/>
        <w:gridCol w:w="144"/>
        <w:gridCol w:w="46"/>
        <w:gridCol w:w="1374"/>
        <w:gridCol w:w="46"/>
        <w:gridCol w:w="1300"/>
        <w:gridCol w:w="46"/>
        <w:gridCol w:w="1303"/>
        <w:gridCol w:w="46"/>
      </w:tblGrid>
      <w:tr w:rsidR="00487BE5" w:rsidRPr="00DD2FD9" w:rsidTr="00493EC2">
        <w:trPr>
          <w:gridAfter w:val="1"/>
          <w:wAfter w:w="46" w:type="dxa"/>
          <w:trHeight w:val="57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 (областной бюджет)</w:t>
            </w:r>
          </w:p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2020 год</w:t>
            </w:r>
          </w:p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2021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Затраты на 2022 год</w:t>
            </w:r>
          </w:p>
          <w:p w:rsidR="00487BE5" w:rsidRPr="00DD2FD9" w:rsidRDefault="00487BE5" w:rsidP="00A80F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  <w:proofErr w:type="spell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тыс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.р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уб</w:t>
            </w:r>
            <w:proofErr w:type="spell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5A3FB9" w:rsidRPr="00DD2FD9" w:rsidTr="002F4797">
        <w:trPr>
          <w:gridAfter w:val="1"/>
          <w:wAfter w:w="46" w:type="dxa"/>
          <w:trHeight w:val="38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FB9" w:rsidRPr="00DD2FD9" w:rsidRDefault="005A3FB9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1.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  <w:p w:rsidR="005A3FB9" w:rsidRPr="00DD2FD9" w:rsidRDefault="005A3FB9" w:rsidP="000B1A4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="000B1A45"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 и содержание мест захоронения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»</w:t>
            </w:r>
          </w:p>
          <w:p w:rsidR="000B1A45" w:rsidRPr="00DD2FD9" w:rsidRDefault="000B1A45" w:rsidP="000B1A45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487BE5" w:rsidRPr="00DD2FD9" w:rsidTr="00493EC2">
        <w:trPr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4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Содержание и ремонт гражданских кладбищ, содержание памятников 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воинам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погибшим в ВОВ.</w:t>
            </w:r>
            <w:r w:rsidR="001B6B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Выполнение кадастровых работ, подготовка документации для размещения кладбищ и постановки на кадастровый учет.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F1002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B6BD9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833,2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564FD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60,0</w:t>
            </w:r>
          </w:p>
        </w:tc>
      </w:tr>
      <w:tr w:rsidR="00487BE5" w:rsidRPr="00DD2FD9" w:rsidTr="002F4797">
        <w:trPr>
          <w:gridAfter w:val="1"/>
          <w:wAfter w:w="46" w:type="dxa"/>
          <w:trHeight w:val="19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jc w:val="both"/>
              <w:rPr>
                <w:b/>
                <w:color w:val="000000"/>
              </w:rPr>
            </w:pPr>
            <w:r w:rsidRPr="00DD2FD9">
              <w:rPr>
                <w:b/>
                <w:color w:val="000000"/>
              </w:rPr>
              <w:t>ИТОГО по разделу 1:</w:t>
            </w:r>
          </w:p>
        </w:tc>
        <w:tc>
          <w:tcPr>
            <w:tcW w:w="55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741A8C" w:rsidP="00487BE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923,3</w:t>
            </w:r>
          </w:p>
        </w:tc>
      </w:tr>
      <w:tr w:rsidR="00487BE5" w:rsidRPr="00DD2FD9" w:rsidTr="00493EC2">
        <w:trPr>
          <w:gridAfter w:val="1"/>
          <w:wAfter w:w="46" w:type="dxa"/>
          <w:trHeight w:val="108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2.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  <w:r w:rsidRPr="00DD2FD9">
              <w:rPr>
                <w:b/>
              </w:rPr>
              <w:t xml:space="preserve"> «Прочие мероприятия по благоустройству территории поселения»</w:t>
            </w:r>
          </w:p>
          <w:p w:rsidR="00487BE5" w:rsidRPr="00DD2FD9" w:rsidRDefault="00487BE5" w:rsidP="00D634F2">
            <w:pPr>
              <w:jc w:val="center"/>
              <w:rPr>
                <w:b/>
              </w:rPr>
            </w:pP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325EBC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1E296E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сбора и вывоза ТБО, содержание территории, ликвидация несанкционированных свалок</w:t>
            </w:r>
            <w:r w:rsidR="009F13CB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приобретение и установка бункеров. 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F6E15" w:rsidP="003F10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976,</w:t>
            </w:r>
            <w:r w:rsidR="003F1002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DF0709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353,9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096447" w:rsidP="00C1531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487BE5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Проведение мероприятий у мест массового отдыха населения у воды:                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- водолазное обследование акватории места отдыха,                                               </w:t>
            </w:r>
          </w:p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лабораторные исследования воды, почвы,                                                                  - служба спасателей на воде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0D3F65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66,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51259F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84,5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9262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250,0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500C2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Проведение субботников, закупка инвентаря</w:t>
            </w:r>
            <w:proofErr w:type="gramStart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расходных материалов, ГСМ, запчасти для косилок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940BF" w:rsidP="003F100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116,</w:t>
            </w:r>
            <w:r w:rsidR="003F1002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0F7FA5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40,3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0500C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70,0</w:t>
            </w:r>
          </w:p>
        </w:tc>
      </w:tr>
      <w:tr w:rsidR="00487BE5" w:rsidRPr="00DD2FD9" w:rsidTr="00493EC2">
        <w:trPr>
          <w:gridAfter w:val="1"/>
          <w:wAfter w:w="46" w:type="dxa"/>
          <w:trHeight w:val="828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DD2FD9" w:rsidRDefault="00487BE5" w:rsidP="00F12884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устан</w:t>
            </w:r>
            <w:r w:rsidR="005B4BD9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овка табличек с указателем улиц, замена световых букв в п. ст. Громово (стела),</w:t>
            </w:r>
            <w:r w:rsidR="00650C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новогодн</w:t>
            </w:r>
            <w:r w:rsidR="00F12884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650C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е оформление.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3F100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550,0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87BE5" w:rsidRPr="00DD2FD9" w:rsidTr="00F60043">
        <w:trPr>
          <w:gridAfter w:val="1"/>
          <w:wAfter w:w="46" w:type="dxa"/>
          <w:trHeight w:val="136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2.5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43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Организация уличного освещения</w:t>
            </w:r>
            <w:r w:rsidR="00F60043"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обустройство уличного освещения в п. Красноармейское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F60043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932,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E5ED0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832,7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</w:tr>
      <w:tr w:rsidR="00487BE5" w:rsidRPr="00DD2FD9" w:rsidTr="00587202">
        <w:trPr>
          <w:gridAfter w:val="1"/>
          <w:wAfter w:w="46" w:type="dxa"/>
          <w:trHeight w:val="66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587202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487BE5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2.6.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к памятнику в п. Громово</w:t>
            </w:r>
          </w:p>
          <w:p w:rsidR="007245C4" w:rsidRPr="00DD2FD9" w:rsidRDefault="007245C4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401,3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1C5EDD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123,2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34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245C4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Составление сметной документации по благоустройству территории 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71,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7245C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493EC2">
        <w:trPr>
          <w:gridAfter w:val="1"/>
          <w:wAfter w:w="46" w:type="dxa"/>
          <w:trHeight w:val="16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776297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BF55F6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3 </w:t>
            </w:r>
            <w:r w:rsidRPr="00DD2FD9">
              <w:rPr>
                <w:rFonts w:ascii="Times New Roman" w:hAnsi="Times New Roman"/>
                <w:sz w:val="24"/>
                <w:szCs w:val="24"/>
              </w:rPr>
              <w:t>D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визуализация объекта благоустройства комфортной городской среды.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15,0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BF55F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7245C4" w:rsidRPr="00DD2FD9" w:rsidTr="002F4797">
        <w:trPr>
          <w:gridAfter w:val="1"/>
          <w:wAfter w:w="46" w:type="dxa"/>
          <w:trHeight w:val="634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8501BF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776297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5C4" w:rsidRPr="00DD2FD9" w:rsidRDefault="00BF55F6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Благоустройство территории у д. 8 по ул. Строителей в п. ст. Громово (грант)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ФБ- 704,</w:t>
            </w:r>
            <w:r w:rsidR="00230D2B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  <w:p w:rsidR="00F73C3F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ОБ- 733,3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408,9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5C4" w:rsidRPr="00DD2FD9" w:rsidRDefault="00F73C3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086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A97086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A97086" w:rsidRPr="00DD2FD9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01BF" w:rsidRPr="00DD2FD9" w:rsidTr="002F4797">
        <w:trPr>
          <w:gridAfter w:val="1"/>
          <w:wAfter w:w="46" w:type="dxa"/>
          <w:trHeight w:val="93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F" w:rsidRPr="00DD2FD9" w:rsidRDefault="008501BF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F" w:rsidRPr="00DD2FD9" w:rsidRDefault="008501B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Разработка концепции общественной территории п. ст. Громово ул. Шоссейная у д. 22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1BF" w:rsidRPr="00DD2FD9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501BF" w:rsidRPr="00DD2FD9" w:rsidTr="008501BF">
        <w:trPr>
          <w:gridAfter w:val="1"/>
          <w:wAfter w:w="46" w:type="dxa"/>
          <w:trHeight w:val="61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F" w:rsidRDefault="008501BF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F" w:rsidRDefault="008501B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Обслуживание веревочного парка в п.</w:t>
            </w:r>
            <w:r w:rsidR="00462F6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</w:t>
            </w:r>
            <w:r w:rsidR="00462F64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Громово 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Default="00356A7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218,6</w:t>
            </w:r>
          </w:p>
          <w:p w:rsidR="008501BF" w:rsidRDefault="008501BF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8501BF" w:rsidRPr="00DD2FD9" w:rsidTr="00A97086">
        <w:trPr>
          <w:gridAfter w:val="1"/>
          <w:wAfter w:w="46" w:type="dxa"/>
          <w:trHeight w:val="33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F" w:rsidRDefault="008501BF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1BF" w:rsidRDefault="008501BF" w:rsidP="00243DA1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Обустройство веревочного парка в п. Громово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Default="008501BF" w:rsidP="00FD5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Об- 1</w:t>
            </w:r>
            <w:r w:rsidR="00FD5A4D">
              <w:rPr>
                <w:rFonts w:ascii="Times New Roman" w:hAnsi="Times New Roman"/>
                <w:sz w:val="24"/>
                <w:szCs w:val="24"/>
                <w:lang w:val="ru-RU"/>
              </w:rPr>
              <w:t> 805,0</w:t>
            </w:r>
          </w:p>
          <w:p w:rsidR="00FD5A4D" w:rsidRDefault="00FD5A4D" w:rsidP="00FD5A4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Мб- 95,0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1BF" w:rsidRPr="00DD2FD9" w:rsidRDefault="006C4695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A97086" w:rsidRPr="00DD2FD9" w:rsidTr="002F4797">
        <w:trPr>
          <w:gridAfter w:val="1"/>
          <w:wAfter w:w="46" w:type="dxa"/>
          <w:trHeight w:val="492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6" w:rsidRPr="00DD2FD9" w:rsidRDefault="00A97086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086" w:rsidRDefault="00D910C9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="00A97086" w:rsidRPr="00A970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бустройство уличного освещения в п. </w:t>
            </w:r>
            <w:r w:rsidR="00A9708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Владимировка пер. </w:t>
            </w:r>
            <w:proofErr w:type="gramStart"/>
            <w:r w:rsidR="00A97086">
              <w:rPr>
                <w:rFonts w:ascii="Times New Roman" w:hAnsi="Times New Roman"/>
                <w:sz w:val="24"/>
                <w:szCs w:val="24"/>
                <w:lang w:val="ru-RU"/>
              </w:rPr>
              <w:t>Березовый</w:t>
            </w:r>
            <w:proofErr w:type="gramEnd"/>
            <w:r w:rsidR="00462F64">
              <w:rPr>
                <w:rFonts w:ascii="Times New Roman" w:hAnsi="Times New Roman"/>
                <w:sz w:val="24"/>
                <w:szCs w:val="24"/>
                <w:lang w:val="ru-RU"/>
              </w:rPr>
              <w:t>, ул. Школьная</w:t>
            </w:r>
          </w:p>
          <w:p w:rsidR="00462F64" w:rsidRPr="00DD2FD9" w:rsidRDefault="00462F64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Pr="00DD2FD9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Pr="00DD2FD9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Pr="00DD2FD9" w:rsidRDefault="00462F6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412,9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086" w:rsidRDefault="00A97086" w:rsidP="002F4797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bookmarkStart w:id="0" w:name="_GoBack"/>
            <w:bookmarkEnd w:id="0"/>
          </w:p>
          <w:p w:rsidR="00A97086" w:rsidRDefault="00A97086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</w:tr>
      <w:tr w:rsidR="00462F64" w:rsidRPr="00DD2FD9" w:rsidTr="00462F64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64" w:rsidRDefault="00462F64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64" w:rsidRDefault="00462F64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Установка детского игрового оборудования в п. Яблоновка, п. Громово, п. ст. Громово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462F6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462F6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462F6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427,6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462F64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62F64" w:rsidRPr="00DD2FD9" w:rsidTr="002F4797">
        <w:trPr>
          <w:gridAfter w:val="1"/>
          <w:wAfter w:w="46" w:type="dxa"/>
          <w:trHeight w:val="861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64" w:rsidRDefault="00D527EB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F64" w:rsidRDefault="00D527EB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Уничтожение борщевика Сосновского</w:t>
            </w:r>
            <w:r w:rsidR="00DD4E9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обследование территории)</w:t>
            </w:r>
            <w:proofErr w:type="gramEnd"/>
          </w:p>
          <w:p w:rsidR="000E7F37" w:rsidRDefault="000E7F37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DD4E9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DD4E9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DD4E9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25,6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F64" w:rsidRDefault="00DD4E91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E7F37" w:rsidRPr="00DD2FD9" w:rsidTr="000E7F37">
        <w:trPr>
          <w:gridAfter w:val="1"/>
          <w:wAfter w:w="46" w:type="dxa"/>
          <w:trHeight w:val="72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7" w:rsidRDefault="000E7F37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7" w:rsidRDefault="000E7F37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Актуализация схемы санитарной очистки территории поселения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0E7F3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0E7F3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0E7F3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  <w:p w:rsidR="000E7F37" w:rsidRDefault="000E7F3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0E7F37" w:rsidRDefault="000E7F3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0E7F37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0E7F37" w:rsidRPr="00DD2FD9" w:rsidTr="00493EC2">
        <w:trPr>
          <w:gridAfter w:val="1"/>
          <w:wAfter w:w="46" w:type="dxa"/>
          <w:trHeight w:val="36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7" w:rsidRDefault="000E7F37" w:rsidP="00C679C0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D2792">
              <w:rPr>
                <w:rFonts w:ascii="Times New Roman" w:hAnsi="Times New Roman"/>
                <w:sz w:val="24"/>
                <w:szCs w:val="24"/>
                <w:lang w:val="ru-RU"/>
              </w:rPr>
              <w:t>2.1</w:t>
            </w:r>
            <w:r w:rsidR="00C679C0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F37" w:rsidRDefault="001D2792" w:rsidP="00A97086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новогоднего украшения и оборудования</w:t>
            </w:r>
          </w:p>
        </w:tc>
        <w:tc>
          <w:tcPr>
            <w:tcW w:w="1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1D279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1D279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1D279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1 626,7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F37" w:rsidRDefault="001D2792" w:rsidP="00243DA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</w:tr>
      <w:tr w:rsidR="00487BE5" w:rsidRPr="00DD2FD9" w:rsidTr="00493EC2">
        <w:trPr>
          <w:gridAfter w:val="1"/>
          <w:wAfter w:w="46" w:type="dxa"/>
          <w:trHeight w:val="23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487BE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ИТОГО по разделу 2: 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513C0B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12 442,4</w:t>
            </w:r>
          </w:p>
        </w:tc>
      </w:tr>
      <w:tr w:rsidR="00487BE5" w:rsidRPr="00DD2FD9" w:rsidTr="002F4797">
        <w:trPr>
          <w:gridAfter w:val="1"/>
          <w:wAfter w:w="46" w:type="dxa"/>
          <w:trHeight w:val="759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3.</w:t>
            </w:r>
          </w:p>
        </w:tc>
        <w:tc>
          <w:tcPr>
            <w:tcW w:w="97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003B4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</w:p>
          <w:p w:rsidR="00487BE5" w:rsidRPr="00DD2FD9" w:rsidRDefault="00487BE5" w:rsidP="002F4797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«Благоустройство и озеленение территории поселения»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AB30D0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3.1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BD40D3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Приобретение и посадка рассады цветов.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C86F8B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94,0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47346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124,2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030AF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80,0</w:t>
            </w:r>
          </w:p>
        </w:tc>
      </w:tr>
      <w:tr w:rsidR="00487BE5" w:rsidRPr="00DD2FD9" w:rsidTr="00493EC2">
        <w:trPr>
          <w:gridAfter w:val="1"/>
          <w:wAfter w:w="46" w:type="dxa"/>
          <w:trHeight w:val="2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BD40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3.2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Благоустройство территории сельского поселения 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окос сорной растительности;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содержание парка, стадиона и </w:t>
            </w: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спортивных площадок;</w:t>
            </w:r>
          </w:p>
          <w:p w:rsidR="00487BE5" w:rsidRPr="00DD2FD9" w:rsidRDefault="00487BE5" w:rsidP="00C3479B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- озеленение населенных пунктов</w:t>
            </w:r>
          </w:p>
        </w:tc>
        <w:tc>
          <w:tcPr>
            <w:tcW w:w="13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487BE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0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5706DA" w:rsidP="00AD4D7A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289,</w:t>
            </w:r>
            <w:r w:rsidR="00AD4D7A"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557DD" w:rsidP="0078199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204,4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BE5" w:rsidRPr="00DD2FD9" w:rsidRDefault="00487BE5" w:rsidP="007B4C5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t>200,0</w:t>
            </w:r>
          </w:p>
        </w:tc>
      </w:tr>
      <w:tr w:rsidR="00487BE5" w:rsidRPr="00DD2FD9" w:rsidTr="00493EC2">
        <w:trPr>
          <w:gridAfter w:val="1"/>
          <w:wAfter w:w="46" w:type="dxa"/>
          <w:trHeight w:val="183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разделу 3: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A92296" w:rsidP="00487BE5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991,8</w:t>
            </w:r>
          </w:p>
        </w:tc>
      </w:tr>
      <w:tr w:rsidR="00487BE5" w:rsidRPr="00DD2FD9" w:rsidTr="00493EC2">
        <w:trPr>
          <w:gridAfter w:val="1"/>
          <w:wAfter w:w="46" w:type="dxa"/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487BE5" w:rsidP="00E95F3A">
            <w:pPr>
              <w:pStyle w:val="a4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DD2FD9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ПО ПРОГРАММЕ:</w:t>
            </w:r>
          </w:p>
        </w:tc>
        <w:tc>
          <w:tcPr>
            <w:tcW w:w="56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BE5" w:rsidRPr="00DD2FD9" w:rsidRDefault="007B11D9" w:rsidP="00FE52F0">
            <w:pPr>
              <w:pStyle w:val="a4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14 357,5</w:t>
            </w:r>
          </w:p>
        </w:tc>
      </w:tr>
    </w:tbl>
    <w:p w:rsidR="00692E8A" w:rsidRPr="00DD2FD9" w:rsidRDefault="00692E8A" w:rsidP="001162E4">
      <w:pPr>
        <w:autoSpaceDE w:val="0"/>
        <w:autoSpaceDN w:val="0"/>
        <w:adjustRightInd w:val="0"/>
      </w:pPr>
    </w:p>
    <w:sectPr w:rsidR="00692E8A" w:rsidRPr="00DD2FD9" w:rsidSect="00DD2FD9">
      <w:pgSz w:w="11905" w:h="16838" w:code="9"/>
      <w:pgMar w:top="1135" w:right="850" w:bottom="851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10B5" w:rsidRDefault="000610B5" w:rsidP="00ED1803">
      <w:r>
        <w:separator/>
      </w:r>
    </w:p>
  </w:endnote>
  <w:endnote w:type="continuationSeparator" w:id="0">
    <w:p w:rsidR="000610B5" w:rsidRDefault="000610B5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10B5" w:rsidRDefault="000610B5" w:rsidP="00ED1803">
      <w:r>
        <w:separator/>
      </w:r>
    </w:p>
  </w:footnote>
  <w:footnote w:type="continuationSeparator" w:id="0">
    <w:p w:rsidR="000610B5" w:rsidRDefault="000610B5" w:rsidP="00ED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2193"/>
    <w:rsid w:val="0005402C"/>
    <w:rsid w:val="00054A63"/>
    <w:rsid w:val="00054D44"/>
    <w:rsid w:val="000557EB"/>
    <w:rsid w:val="0005630E"/>
    <w:rsid w:val="000610B5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44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4050"/>
    <w:rsid w:val="000C4556"/>
    <w:rsid w:val="000C48E3"/>
    <w:rsid w:val="000C4DE3"/>
    <w:rsid w:val="000C5DB9"/>
    <w:rsid w:val="000C702E"/>
    <w:rsid w:val="000C73CE"/>
    <w:rsid w:val="000C7DF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E7F37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0F7FA5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BD9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EDD"/>
    <w:rsid w:val="001C661D"/>
    <w:rsid w:val="001C6A4C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792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5ED0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0FF1"/>
    <w:rsid w:val="00201326"/>
    <w:rsid w:val="00201366"/>
    <w:rsid w:val="00202BCE"/>
    <w:rsid w:val="0020506B"/>
    <w:rsid w:val="002066D1"/>
    <w:rsid w:val="00206CC7"/>
    <w:rsid w:val="00211A6E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2114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4797"/>
    <w:rsid w:val="002F5DAA"/>
    <w:rsid w:val="002F66D8"/>
    <w:rsid w:val="002F6A22"/>
    <w:rsid w:val="00300516"/>
    <w:rsid w:val="00300E78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654B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6A77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2ADF"/>
    <w:rsid w:val="003F3D53"/>
    <w:rsid w:val="003F59E2"/>
    <w:rsid w:val="003F61E4"/>
    <w:rsid w:val="003F649C"/>
    <w:rsid w:val="003F64EB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346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7DD"/>
    <w:rsid w:val="00455D72"/>
    <w:rsid w:val="00456EB6"/>
    <w:rsid w:val="004576CD"/>
    <w:rsid w:val="00457F21"/>
    <w:rsid w:val="00460E89"/>
    <w:rsid w:val="00461D5F"/>
    <w:rsid w:val="00462E1D"/>
    <w:rsid w:val="00462F64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59F"/>
    <w:rsid w:val="0051268C"/>
    <w:rsid w:val="00512F59"/>
    <w:rsid w:val="005130EA"/>
    <w:rsid w:val="00513C0B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6809"/>
    <w:rsid w:val="00530D44"/>
    <w:rsid w:val="00530E52"/>
    <w:rsid w:val="00531E15"/>
    <w:rsid w:val="005334FF"/>
    <w:rsid w:val="00533FDA"/>
    <w:rsid w:val="00535587"/>
    <w:rsid w:val="005363B2"/>
    <w:rsid w:val="00537713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D0E"/>
    <w:rsid w:val="005801DB"/>
    <w:rsid w:val="00580D6B"/>
    <w:rsid w:val="00580FEE"/>
    <w:rsid w:val="00583492"/>
    <w:rsid w:val="00584387"/>
    <w:rsid w:val="005853C4"/>
    <w:rsid w:val="00586354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7C8"/>
    <w:rsid w:val="00644DC8"/>
    <w:rsid w:val="006457D9"/>
    <w:rsid w:val="00645D3B"/>
    <w:rsid w:val="006479B8"/>
    <w:rsid w:val="006502E3"/>
    <w:rsid w:val="00650C7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C93"/>
    <w:rsid w:val="006C0F7F"/>
    <w:rsid w:val="006C15EB"/>
    <w:rsid w:val="006C2212"/>
    <w:rsid w:val="006C4695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4E9"/>
    <w:rsid w:val="006F7526"/>
    <w:rsid w:val="00701138"/>
    <w:rsid w:val="00702F87"/>
    <w:rsid w:val="0070315C"/>
    <w:rsid w:val="0070433C"/>
    <w:rsid w:val="007048B8"/>
    <w:rsid w:val="00705547"/>
    <w:rsid w:val="00706AAF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1A8C"/>
    <w:rsid w:val="00742833"/>
    <w:rsid w:val="00742ADE"/>
    <w:rsid w:val="00742B3B"/>
    <w:rsid w:val="00742C49"/>
    <w:rsid w:val="00742D38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11D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BC3"/>
    <w:rsid w:val="00804C27"/>
    <w:rsid w:val="008068C1"/>
    <w:rsid w:val="00807E47"/>
    <w:rsid w:val="00810B12"/>
    <w:rsid w:val="008118EE"/>
    <w:rsid w:val="00811DED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59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01BF"/>
    <w:rsid w:val="00851A0A"/>
    <w:rsid w:val="00851F03"/>
    <w:rsid w:val="00853AB0"/>
    <w:rsid w:val="00854187"/>
    <w:rsid w:val="008545F1"/>
    <w:rsid w:val="0085615A"/>
    <w:rsid w:val="0085676D"/>
    <w:rsid w:val="00856BAB"/>
    <w:rsid w:val="00857147"/>
    <w:rsid w:val="008602EC"/>
    <w:rsid w:val="00860B04"/>
    <w:rsid w:val="008613F6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3D3C"/>
    <w:rsid w:val="0087725E"/>
    <w:rsid w:val="00880B35"/>
    <w:rsid w:val="0088153C"/>
    <w:rsid w:val="008825FB"/>
    <w:rsid w:val="00883E84"/>
    <w:rsid w:val="00885293"/>
    <w:rsid w:val="008856B7"/>
    <w:rsid w:val="00885C3D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992"/>
    <w:rsid w:val="008D5E28"/>
    <w:rsid w:val="008D647F"/>
    <w:rsid w:val="008D6E74"/>
    <w:rsid w:val="008D6EAF"/>
    <w:rsid w:val="008D723B"/>
    <w:rsid w:val="008D730C"/>
    <w:rsid w:val="008D79B3"/>
    <w:rsid w:val="008E328D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D76B2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61E1"/>
    <w:rsid w:val="009F6D1F"/>
    <w:rsid w:val="009F7023"/>
    <w:rsid w:val="00A00BB4"/>
    <w:rsid w:val="00A012C5"/>
    <w:rsid w:val="00A01418"/>
    <w:rsid w:val="00A02538"/>
    <w:rsid w:val="00A03684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296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A4B"/>
    <w:rsid w:val="00B874AE"/>
    <w:rsid w:val="00B87E7D"/>
    <w:rsid w:val="00B900AB"/>
    <w:rsid w:val="00B9024A"/>
    <w:rsid w:val="00B90901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F6B"/>
    <w:rsid w:val="00BF7369"/>
    <w:rsid w:val="00C0019F"/>
    <w:rsid w:val="00C006B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9C0"/>
    <w:rsid w:val="00C67E06"/>
    <w:rsid w:val="00C67EC4"/>
    <w:rsid w:val="00C7015F"/>
    <w:rsid w:val="00C71614"/>
    <w:rsid w:val="00C71DCF"/>
    <w:rsid w:val="00C72AA8"/>
    <w:rsid w:val="00C72E82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62CC"/>
    <w:rsid w:val="00D26BA7"/>
    <w:rsid w:val="00D27D3E"/>
    <w:rsid w:val="00D30CCA"/>
    <w:rsid w:val="00D30DAF"/>
    <w:rsid w:val="00D3147E"/>
    <w:rsid w:val="00D3163E"/>
    <w:rsid w:val="00D321C2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27EB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B3A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7426"/>
    <w:rsid w:val="00DD1879"/>
    <w:rsid w:val="00DD2112"/>
    <w:rsid w:val="00DD23F5"/>
    <w:rsid w:val="00DD2FD9"/>
    <w:rsid w:val="00DD4A68"/>
    <w:rsid w:val="00DD4E91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709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DB1"/>
    <w:rsid w:val="00E046EB"/>
    <w:rsid w:val="00E048EB"/>
    <w:rsid w:val="00E06409"/>
    <w:rsid w:val="00E07744"/>
    <w:rsid w:val="00E078DA"/>
    <w:rsid w:val="00E11A6D"/>
    <w:rsid w:val="00E1377F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482"/>
    <w:rsid w:val="00F4573F"/>
    <w:rsid w:val="00F46AE7"/>
    <w:rsid w:val="00F46D86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707F"/>
    <w:rsid w:val="00F97F59"/>
    <w:rsid w:val="00FA02F3"/>
    <w:rsid w:val="00FA0E59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E92"/>
    <w:rsid w:val="00FD0609"/>
    <w:rsid w:val="00FD0678"/>
    <w:rsid w:val="00FD1AFA"/>
    <w:rsid w:val="00FD1BDF"/>
    <w:rsid w:val="00FD4450"/>
    <w:rsid w:val="00FD4CCC"/>
    <w:rsid w:val="00FD5A4D"/>
    <w:rsid w:val="00FE0F79"/>
    <w:rsid w:val="00FE1EA6"/>
    <w:rsid w:val="00FE1F36"/>
    <w:rsid w:val="00FE21B7"/>
    <w:rsid w:val="00FE37CD"/>
    <w:rsid w:val="00FE3F02"/>
    <w:rsid w:val="00FE4301"/>
    <w:rsid w:val="00FE52F0"/>
    <w:rsid w:val="00FE5F7D"/>
    <w:rsid w:val="00FE69F6"/>
    <w:rsid w:val="00FE79B2"/>
    <w:rsid w:val="00FF0292"/>
    <w:rsid w:val="00FF0B1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1384</TotalTime>
  <Pages>11</Pages>
  <Words>3674</Words>
  <Characters>20944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48</cp:revision>
  <cp:lastPrinted>2019-12-28T06:42:00Z</cp:lastPrinted>
  <dcterms:created xsi:type="dcterms:W3CDTF">2022-01-10T12:39:00Z</dcterms:created>
  <dcterms:modified xsi:type="dcterms:W3CDTF">2022-01-11T11:43:00Z</dcterms:modified>
</cp:coreProperties>
</file>