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E1433B">
      <w:pPr>
        <w:ind w:firstLine="851"/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E1433B">
      <w:pPr>
        <w:ind w:firstLine="851"/>
        <w:jc w:val="center"/>
        <w:rPr>
          <w:b/>
        </w:rPr>
      </w:pPr>
    </w:p>
    <w:p w:rsidR="006F1828" w:rsidRPr="00DD2FD9" w:rsidRDefault="006F1828" w:rsidP="00E1433B">
      <w:pPr>
        <w:ind w:firstLine="851"/>
        <w:rPr>
          <w:b/>
        </w:rPr>
      </w:pPr>
    </w:p>
    <w:p w:rsidR="00B40FF2" w:rsidRPr="00DD2FD9" w:rsidRDefault="00B40FF2" w:rsidP="00E1433B">
      <w:r w:rsidRPr="00DD2FD9">
        <w:t>«</w:t>
      </w:r>
      <w:r w:rsidR="005B507D">
        <w:t>28</w:t>
      </w:r>
      <w:r w:rsidRPr="00DD2FD9">
        <w:t xml:space="preserve">» </w:t>
      </w:r>
      <w:r w:rsidR="001F5748" w:rsidRPr="00DD2FD9">
        <w:t xml:space="preserve"> </w:t>
      </w:r>
      <w:r w:rsidR="005B507D">
        <w:t>декабря 2021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5B507D">
        <w:t xml:space="preserve">       </w:t>
      </w:r>
      <w:r w:rsidR="00E1433B">
        <w:t xml:space="preserve"> </w:t>
      </w:r>
      <w:r w:rsidR="005B507D">
        <w:t xml:space="preserve"> </w:t>
      </w:r>
      <w:r w:rsidR="006F1828" w:rsidRPr="00DD2FD9">
        <w:t xml:space="preserve"> № </w:t>
      </w:r>
      <w:r w:rsidR="005B507D">
        <w:t>382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163829</wp:posOffset>
                </wp:positionV>
                <wp:extent cx="3095625" cy="13811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42D" w:rsidRDefault="00CC742D" w:rsidP="00041DEA">
                            <w:pPr>
                              <w:jc w:val="both"/>
                            </w:pPr>
                            <w:r>
                              <w:t xml:space="preserve">«Об утверждении муниципальной  программы </w:t>
                            </w:r>
                            <w:r w:rsidR="002D3131" w:rsidRPr="002D3131">
      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43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" fillcolor="white [3201]" strokecolor="white [3212]" strokeweight=".5pt">
                <v:textbox>
                  <w:txbxContent>
                    <w:p w:rsidR="00CC742D" w:rsidRDefault="00CC742D" w:rsidP="00041DEA">
                      <w:pPr>
                        <w:jc w:val="both"/>
                      </w:pPr>
                      <w:r>
                        <w:t xml:space="preserve">«Об утверждении муниципальной  программы </w:t>
                      </w:r>
                      <w:r w:rsidR="002D3131" w:rsidRPr="002D3131">
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0C320D" w:rsidP="002D3131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0C320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C32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C320D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2D3131" w:rsidRPr="002D3131">
        <w:rPr>
          <w:rFonts w:ascii="Times New Roman" w:hAnsi="Times New Roman" w:cs="Times New Roman"/>
          <w:sz w:val="24"/>
          <w:szCs w:val="24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6C4841" w:rsidRDefault="00856617" w:rsidP="002D3131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>дминистрации МО Громовское сельское поселение при формировании среднесрочного финансового плана МО Громовское сельское поселение на 202</w:t>
      </w:r>
      <w:r>
        <w:t>2</w:t>
      </w:r>
      <w:r w:rsidRPr="00856617">
        <w:t>-202</w:t>
      </w:r>
      <w:r>
        <w:t>4</w:t>
      </w:r>
      <w:r w:rsidRPr="00856617">
        <w:t xml:space="preserve">гг. предусматривать ассигнования на </w:t>
      </w:r>
      <w:r w:rsidR="002D3131" w:rsidRPr="002D3131"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r w:rsidR="006C4841">
        <w:t>.</w:t>
      </w:r>
    </w:p>
    <w:p w:rsidR="0029262A" w:rsidRPr="002D3131" w:rsidRDefault="006C4841" w:rsidP="006C4841">
      <w:pPr>
        <w:pStyle w:val="ad"/>
        <w:ind w:left="851"/>
        <w:jc w:val="both"/>
      </w:pPr>
      <w:r>
        <w:t>3.</w:t>
      </w:r>
      <w:r w:rsidR="0029262A" w:rsidRPr="002D3131">
        <w:t>Настоящее постановление подлежит официальному опубликованию.</w:t>
      </w:r>
    </w:p>
    <w:p w:rsidR="006F1828" w:rsidRPr="00DD2FD9" w:rsidRDefault="006C484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E1433B">
      <w:pPr>
        <w:ind w:firstLine="851"/>
        <w:jc w:val="both"/>
      </w:pPr>
      <w:r w:rsidRPr="00DD2FD9">
        <w:t xml:space="preserve">     </w:t>
      </w:r>
    </w:p>
    <w:p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:rsidR="0029262A" w:rsidRPr="00DD2FD9" w:rsidRDefault="0029262A" w:rsidP="00E032AB">
      <w:pPr>
        <w:ind w:left="-284" w:firstLine="851"/>
      </w:pPr>
    </w:p>
    <w:p w:rsidR="00FF5EFC" w:rsidRPr="00DD2FD9" w:rsidRDefault="00FF5EFC" w:rsidP="00E032AB">
      <w:pPr>
        <w:ind w:firstLine="851"/>
      </w:pPr>
    </w:p>
    <w:p w:rsidR="00B51314" w:rsidRPr="00DD2FD9" w:rsidRDefault="00B51314" w:rsidP="00E032AB">
      <w:pPr>
        <w:ind w:firstLine="851"/>
      </w:pPr>
    </w:p>
    <w:p w:rsidR="00DD2FD9" w:rsidRDefault="00DD2FD9" w:rsidP="00E032AB">
      <w:pPr>
        <w:ind w:firstLine="851"/>
      </w:pPr>
    </w:p>
    <w:p w:rsidR="00587202" w:rsidRDefault="00587202" w:rsidP="00E032AB">
      <w:pPr>
        <w:ind w:firstLine="851"/>
      </w:pPr>
    </w:p>
    <w:p w:rsidR="00C750CB" w:rsidRDefault="00C750CB" w:rsidP="00E032AB">
      <w:pPr>
        <w:ind w:firstLine="851"/>
      </w:pPr>
    </w:p>
    <w:p w:rsidR="001F5748" w:rsidRPr="00DD2FD9" w:rsidRDefault="001F5748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5B507D">
        <w:rPr>
          <w:lang w:eastAsia="ar-SA"/>
        </w:rPr>
        <w:t>28.12.</w:t>
      </w:r>
      <w:r w:rsidR="0036739D" w:rsidRPr="00DD2FD9">
        <w:rPr>
          <w:lang w:eastAsia="ar-SA"/>
        </w:rPr>
        <w:t>202</w:t>
      </w:r>
      <w:r w:rsidR="009D61DF">
        <w:rPr>
          <w:lang w:eastAsia="ar-SA"/>
        </w:rPr>
        <w:t>1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5B507D">
        <w:rPr>
          <w:lang w:eastAsia="ar-SA"/>
        </w:rPr>
        <w:t>382</w:t>
      </w:r>
    </w:p>
    <w:p w:rsidR="00EC3DA7" w:rsidRPr="00F3020E" w:rsidRDefault="00EC3DA7" w:rsidP="00F3020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="002D3131" w:rsidRPr="002D3131">
        <w:rPr>
          <w:b/>
          <w:lang w:eastAsia="ar-SA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</w:t>
      </w:r>
      <w:r w:rsidR="003350E2">
        <w:rPr>
          <w:b/>
          <w:lang w:eastAsia="ar-SA"/>
        </w:rPr>
        <w:t>и Громовское сельское поселение</w:t>
      </w:r>
      <w:r w:rsidR="002D3131" w:rsidRPr="002D3131">
        <w:rPr>
          <w:b/>
          <w:lang w:eastAsia="ar-SA"/>
        </w:rPr>
        <w:t>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D00942">
        <w:trPr>
          <w:trHeight w:val="53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CC742D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МО Громовское сельское поселение  </w:t>
            </w:r>
          </w:p>
        </w:tc>
      </w:tr>
      <w:tr w:rsidR="008D58B5" w:rsidRPr="00523478" w:rsidTr="00CC742D">
        <w:trPr>
          <w:trHeight w:val="208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8D58B5" w:rsidRPr="00523478" w:rsidTr="00CC742D">
        <w:trPr>
          <w:trHeight w:val="705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организации и подрядные организации, которые определяются в соответствии с </w:t>
            </w:r>
            <w:r w:rsidRPr="00814BF1">
              <w:t>Федеральн</w:t>
            </w:r>
            <w:r>
              <w:t>ым</w:t>
            </w:r>
            <w:r w:rsidRPr="00814BF1">
              <w:t xml:space="preserve"> закон</w:t>
            </w:r>
            <w:r>
              <w:t>ом</w:t>
            </w:r>
            <w:r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2E08B7">
        <w:trPr>
          <w:trHeight w:val="864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B507D" w:rsidRDefault="00FE3457" w:rsidP="005B507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  </w:t>
            </w:r>
            <w:r w:rsidR="005B507D">
              <w:t>Поддержание устойчивой работы объектов коммунальной и инженерной инфраструктуры</w:t>
            </w:r>
          </w:p>
          <w:p w:rsidR="00523478" w:rsidRPr="00523478" w:rsidRDefault="005B507D" w:rsidP="005B507D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Оказание содействия развитию инфраструктуры</w:t>
            </w:r>
            <w:r>
              <w:t xml:space="preserve"> муниципального образования</w:t>
            </w:r>
          </w:p>
        </w:tc>
      </w:tr>
      <w:tr w:rsidR="00523478" w:rsidRPr="00523478" w:rsidTr="00CC742D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E08B7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  <w:p w:rsidR="00523478" w:rsidRPr="00523478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Энергосбережение и повышение энергетической эффективности</w:t>
            </w:r>
          </w:p>
        </w:tc>
      </w:tr>
      <w:tr w:rsidR="00523478" w:rsidRPr="00523478" w:rsidTr="0065229A">
        <w:trPr>
          <w:trHeight w:val="27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Default="0081310B" w:rsidP="00523478">
            <w:pPr>
              <w:autoSpaceDE w:val="0"/>
              <w:autoSpaceDN w:val="0"/>
              <w:jc w:val="both"/>
            </w:pPr>
            <w:r w:rsidRPr="0081310B">
              <w:t>Поддержка преобразований в жилищно-коммунальной сфере</w:t>
            </w:r>
            <w:r>
              <w:t xml:space="preserve"> – 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>
              <w:t>Энергосбережение и повышение энергетической эффективности (актуализация схем теплоснабжения, водоснабжения) -100%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Организация управления бесхозными объектами недвижимого имущества</w:t>
            </w:r>
            <w:r>
              <w:t xml:space="preserve"> – 80%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Выявление бесхозяйных объектов недвижимого имущества</w:t>
            </w:r>
            <w:r>
              <w:t xml:space="preserve"> – 80%</w:t>
            </w:r>
          </w:p>
          <w:p w:rsidR="00FC7D42" w:rsidRDefault="00FC7D42" w:rsidP="00523478">
            <w:pPr>
              <w:autoSpaceDE w:val="0"/>
              <w:autoSpaceDN w:val="0"/>
              <w:jc w:val="both"/>
            </w:pPr>
            <w:r w:rsidRPr="00FC7D42">
              <w:t>Энергосбережение в транспортном комплексе и повышению его энергетической эффективности</w:t>
            </w:r>
            <w:r>
              <w:t xml:space="preserve"> – 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 xml:space="preserve">Увеличение количества случаев использования в качестве </w:t>
            </w:r>
            <w:r w:rsidRPr="00FA0F6C">
              <w:lastRenderedPageBreak/>
              <w:t>источников энергии вторичных энергетических ресурсов</w:t>
            </w:r>
            <w:r>
              <w:t xml:space="preserve"> -80%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>Стимулирование производителей и потребителей энергетических ресурсов</w:t>
            </w:r>
            <w:r w:rsidR="0065229A">
              <w:t xml:space="preserve"> -80%</w:t>
            </w:r>
          </w:p>
          <w:p w:rsidR="0081310B" w:rsidRPr="00523478" w:rsidRDefault="0081310B" w:rsidP="00523478">
            <w:pPr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81310B" w:rsidP="00523478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67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310B" w:rsidRPr="00523478" w:rsidRDefault="005B507D" w:rsidP="00523478">
            <w:pPr>
              <w:widowControl w:val="0"/>
              <w:suppressAutoHyphens/>
              <w:autoSpaceDE w:val="0"/>
              <w:autoSpaceDN w:val="0"/>
              <w:jc w:val="both"/>
            </w:pPr>
            <w:r w:rsidRPr="005B507D">
              <w:t>Не предусмотрено</w:t>
            </w:r>
          </w:p>
        </w:tc>
      </w:tr>
      <w:tr w:rsidR="00523478" w:rsidRPr="00523478" w:rsidTr="00CC742D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Общий объем бюджетных ассигнований государственной программы составляет </w:t>
            </w:r>
            <w:r w:rsidR="002B6037">
              <w:t>2 800,00</w:t>
            </w:r>
            <w:r w:rsidRPr="00523478">
              <w:t xml:space="preserve"> тыс. руб., в том числе: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2022 год -  </w:t>
            </w:r>
            <w:r w:rsidR="002B6037">
              <w:t>1 200,00</w:t>
            </w:r>
            <w:r w:rsidRPr="00523478">
              <w:t xml:space="preserve"> тыс. руб.;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2023 год -  </w:t>
            </w:r>
            <w:r w:rsidR="002B6037">
              <w:t>800,0</w:t>
            </w:r>
            <w:r w:rsidRPr="00523478">
              <w:t xml:space="preserve">  тыс. руб.;</w:t>
            </w:r>
          </w:p>
          <w:p w:rsidR="00523478" w:rsidRPr="00523478" w:rsidRDefault="00523478" w:rsidP="002B6037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2024 год -  </w:t>
            </w:r>
            <w:r w:rsidR="002B6037">
              <w:t>800,0</w:t>
            </w:r>
            <w:r w:rsidRPr="00523478">
              <w:t xml:space="preserve">  тыс. руб.</w:t>
            </w:r>
          </w:p>
        </w:tc>
      </w:tr>
      <w:tr w:rsidR="00523478" w:rsidRPr="00523478" w:rsidTr="00CC742D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ind w:firstLine="851"/>
        <w:jc w:val="center"/>
        <w:rPr>
          <w:b/>
          <w:bCs/>
          <w:color w:val="000000"/>
          <w:lang w:eastAsia="ar-SA"/>
        </w:rPr>
      </w:pPr>
    </w:p>
    <w:p w:rsidR="00EC3DA7" w:rsidRDefault="00EC3DA7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2D3131" w:rsidRDefault="002D3131" w:rsidP="00EC3DA7">
      <w:pPr>
        <w:autoSpaceDE w:val="0"/>
        <w:autoSpaceDN w:val="0"/>
        <w:rPr>
          <w:b/>
        </w:rPr>
      </w:pPr>
    </w:p>
    <w:p w:rsidR="002D3131" w:rsidRDefault="002D3131" w:rsidP="00EC3DA7">
      <w:pPr>
        <w:autoSpaceDE w:val="0"/>
        <w:autoSpaceDN w:val="0"/>
        <w:rPr>
          <w:b/>
        </w:rPr>
      </w:pPr>
    </w:p>
    <w:p w:rsidR="002D3131" w:rsidRDefault="002D3131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6F1828" w:rsidRPr="00DD2FD9" w:rsidRDefault="006F1828" w:rsidP="00916896">
      <w:pPr>
        <w:autoSpaceDE w:val="0"/>
        <w:autoSpaceDN w:val="0"/>
        <w:adjustRightInd w:val="0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3350E2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ab/>
        <w:t xml:space="preserve">В настоящее время население МО Громовское сельское поселение составляет 2 424 чел. </w:t>
      </w:r>
      <w:r w:rsidRPr="003350E2">
        <w:rPr>
          <w:rFonts w:ascii="Times New Roman" w:hAnsi="Times New Roman"/>
          <w:sz w:val="24"/>
          <w:lang w:val="ru-RU"/>
        </w:rPr>
        <w:t xml:space="preserve">Площадь поселения 532,434  км².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МО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2D313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>В МО Громовское сельское поселение расположено 12 населенных пунктов - п. Громово – административный центр</w:t>
      </w:r>
      <w:proofErr w:type="gramStart"/>
      <w:r w:rsidRPr="002D3131">
        <w:rPr>
          <w:rFonts w:ascii="Times New Roman" w:hAnsi="Times New Roman"/>
          <w:sz w:val="24"/>
          <w:lang w:val="ru-RU"/>
        </w:rPr>
        <w:t>.</w:t>
      </w:r>
      <w:proofErr w:type="gramEnd"/>
      <w:r w:rsidRPr="002D3131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2D3131">
        <w:rPr>
          <w:rFonts w:ascii="Times New Roman" w:hAnsi="Times New Roman"/>
          <w:sz w:val="24"/>
          <w:lang w:val="ru-RU"/>
        </w:rPr>
        <w:t>п</w:t>
      </w:r>
      <w:proofErr w:type="gramEnd"/>
      <w:r w:rsidRPr="002D3131">
        <w:rPr>
          <w:rFonts w:ascii="Times New Roman" w:hAnsi="Times New Roman"/>
          <w:sz w:val="24"/>
          <w:lang w:val="ru-RU"/>
        </w:rPr>
        <w:t>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AD508E">
        <w:rPr>
          <w:rFonts w:ascii="Times New Roman" w:hAnsi="Times New Roman"/>
          <w:sz w:val="24"/>
          <w:lang w:val="ru-RU" w:eastAsia="ar-SA"/>
        </w:rPr>
        <w:t>В настоящее время, в целом, деятельность коммунального комплекса Громовское  сельское поселение характеризу</w:t>
      </w:r>
      <w:r w:rsidRPr="00AD508E">
        <w:rPr>
          <w:rFonts w:ascii="Times New Roman" w:hAnsi="Times New Roman"/>
          <w:sz w:val="24"/>
          <w:lang w:val="ru-RU" w:eastAsia="ar-SA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Причинами возникновения этих проблем являются: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высокий уровень износа объектов коммунальной инфраструктуры и их технологическая отсталость;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Планово-предупредительный ремонт се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тей и оборудования систем водоснабжения,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дет к снижению надежности работы объектов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 xml:space="preserve">нальной инфраструктуры, к увеличению затрат на их содержание и  снижению благоустроенности территорий.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Неэффективное использование природных ресур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Реконструкция и модернизация объектов коммунальной инфраструктуры Громовское  сельское поселение позволит: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снизить потребление энергетических ресурсов в результате снижения потерь в процессе производства  и доставки энергоресурсов потребителям;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рациональное использование природных ресурсов;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улучшить экологическое состояние территории Громовское  сельское поселение. </w:t>
      </w:r>
    </w:p>
    <w:p w:rsidR="00916896" w:rsidRPr="00E032AB" w:rsidRDefault="00916896" w:rsidP="00E032AB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 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D51BB5">
        <w:rPr>
          <w:lang w:eastAsia="ar-SA"/>
        </w:rPr>
        <w:t>Одним из приоритетов жилищной политики Громовское  сельское поселение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>вий проживания граждан и доступности коммунальных услуг для населения</w:t>
      </w:r>
      <w:r>
        <w:rPr>
          <w:lang w:eastAsia="ar-SA"/>
        </w:rPr>
        <w:t>.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Приоритеты государственной политики в сфере коммунальной и инженерной инфраструктуры и повышения энергоэффективности в Ленинградской </w:t>
      </w:r>
      <w:r>
        <w:rPr>
          <w:lang w:eastAsia="ar-SA"/>
        </w:rPr>
        <w:lastRenderedPageBreak/>
        <w:t>области определены на основе положений федеральных и региональных документов, в том числе: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Указ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Энергетическая стратегия России на пе</w:t>
      </w:r>
      <w:r w:rsidR="00F95F34">
        <w:rPr>
          <w:lang w:eastAsia="ar-SA"/>
        </w:rPr>
        <w:t>риод до 2030 года, утвержде</w:t>
      </w:r>
      <w:bookmarkStart w:id="0" w:name="_GoBack"/>
      <w:bookmarkEnd w:id="0"/>
      <w:r w:rsidR="00F57C7D">
        <w:rPr>
          <w:lang w:eastAsia="ar-SA"/>
        </w:rPr>
        <w:t xml:space="preserve">на </w:t>
      </w:r>
      <w:r>
        <w:rPr>
          <w:lang w:eastAsia="ar-SA"/>
        </w:rPr>
        <w:t>распоряжением</w:t>
      </w:r>
      <w:r w:rsidR="00F57C7D">
        <w:rPr>
          <w:lang w:eastAsia="ar-SA"/>
        </w:rPr>
        <w:t xml:space="preserve"> </w:t>
      </w:r>
      <w:r>
        <w:rPr>
          <w:lang w:eastAsia="ar-SA"/>
        </w:rPr>
        <w:t>Правительства Российской Федерации от 13 ноября 2009 года N 1715-р;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Федеральный закон от 23 ноября 2009 года N 261-ФЗ "Об энергосбережении и о повышении</w:t>
      </w:r>
      <w:r w:rsidR="00F57C7D">
        <w:rPr>
          <w:lang w:eastAsia="ar-SA"/>
        </w:rPr>
        <w:t xml:space="preserve"> </w:t>
      </w:r>
      <w:r>
        <w:rPr>
          <w:lang w:eastAsia="ar-SA"/>
        </w:rPr>
        <w:t>энергетической эффективности и о внесении изменений в отдельные законодательные акты</w:t>
      </w:r>
      <w:r w:rsidR="00F57C7D">
        <w:rPr>
          <w:lang w:eastAsia="ar-SA"/>
        </w:rPr>
        <w:t xml:space="preserve"> </w:t>
      </w:r>
      <w:r>
        <w:rPr>
          <w:lang w:eastAsia="ar-SA"/>
        </w:rPr>
        <w:t>Российской Федерации";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Стратегия социально-экономического развития Ленинградской области до 2030 года,</w:t>
      </w:r>
      <w:r w:rsidR="00F57C7D">
        <w:rPr>
          <w:lang w:eastAsia="ar-SA"/>
        </w:rPr>
        <w:t xml:space="preserve"> </w:t>
      </w:r>
      <w:r>
        <w:rPr>
          <w:lang w:eastAsia="ar-SA"/>
        </w:rPr>
        <w:t>утвержденной областным законом от 8 августа 2016 года N 76-оз (далее - Стратегия).</w:t>
      </w:r>
    </w:p>
    <w:p w:rsidR="001850D6" w:rsidRDefault="001850D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1850D6">
        <w:rPr>
          <w:lang w:eastAsia="ar-SA"/>
        </w:rPr>
        <w:t>Нормативное правовое регулирование в сфере реа</w:t>
      </w:r>
      <w:r w:rsidR="00F57C7D">
        <w:rPr>
          <w:lang w:eastAsia="ar-SA"/>
        </w:rPr>
        <w:t>лизации муниципальной программы, так же</w:t>
      </w:r>
      <w:r w:rsidR="00F95F34">
        <w:rPr>
          <w:lang w:eastAsia="ar-SA"/>
        </w:rPr>
        <w:t xml:space="preserve"> </w:t>
      </w:r>
      <w:r w:rsidRPr="001850D6">
        <w:rPr>
          <w:lang w:eastAsia="ar-SA"/>
        </w:rPr>
        <w:t>осуществляется в соответствии с требованиями Федеральных законов от 10.01.2002 № 7-Ф</w:t>
      </w:r>
      <w:r w:rsidR="00AD508E">
        <w:rPr>
          <w:lang w:eastAsia="ar-SA"/>
        </w:rPr>
        <w:t>З «Об охране окружающей среды»</w:t>
      </w:r>
      <w:r w:rsidRPr="001850D6">
        <w:rPr>
          <w:lang w:eastAsia="ar-SA"/>
        </w:rPr>
        <w:t>, от 06.10.2003 № 131-ФЗ «Об общих принципах организации местного самоуправления в Российской Федерации»</w:t>
      </w:r>
      <w:r w:rsidR="00E77348">
        <w:rPr>
          <w:lang w:eastAsia="ar-SA"/>
        </w:rPr>
        <w:t>.</w:t>
      </w:r>
    </w:p>
    <w:p w:rsidR="00E77348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933443">
        <w:rPr>
          <w:lang w:eastAsia="ar-SA"/>
        </w:rPr>
        <w:t>Цели муниципальной программы</w:t>
      </w:r>
      <w:r>
        <w:rPr>
          <w:lang w:eastAsia="ar-SA"/>
        </w:rPr>
        <w:t>:</w:t>
      </w:r>
    </w:p>
    <w:p w:rsidR="00933443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-Создание комфортных условий жизнедеятельности в сельской местности;</w:t>
      </w:r>
    </w:p>
    <w:p w:rsidR="001B1F35" w:rsidRDefault="00933443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-Обеспечения </w:t>
      </w:r>
      <w:r w:rsidR="001B1F35">
        <w:rPr>
          <w:lang w:eastAsia="ar-SA"/>
        </w:rPr>
        <w:t>качественными бытовыми услугами путем реализации комплексов процессных мероприятий направленных на  поддержку преобразований в жилищно-коммунальной сфере, э</w:t>
      </w:r>
      <w:r w:rsidR="001B1F35" w:rsidRPr="001B1F35">
        <w:rPr>
          <w:lang w:eastAsia="ar-SA"/>
        </w:rPr>
        <w:t>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многоквартирном доме.</w:t>
      </w:r>
      <w:r w:rsidR="001B1F35"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</w:r>
      <w:proofErr w:type="gramEnd"/>
      <w:r>
        <w:rPr>
          <w:lang w:eastAsia="ar-SA"/>
        </w:rPr>
        <w:t xml:space="preserve"> и экономической целесообразности такого замещения.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</w:r>
      <w:proofErr w:type="gramEnd"/>
    </w:p>
    <w:p w:rsidR="0030130C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 xml:space="preserve">Организация управления бесхозными объектами недвижимого имущества, </w:t>
      </w:r>
      <w:r>
        <w:rPr>
          <w:lang w:eastAsia="ar-SA"/>
        </w:rPr>
        <w:lastRenderedPageBreak/>
        <w:t>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</w:r>
      <w:r>
        <w:rPr>
          <w:lang w:eastAsia="ar-SA"/>
        </w:rPr>
        <w:tab/>
      </w:r>
      <w:proofErr w:type="gramEnd"/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C750CB">
      <w:pPr>
        <w:widowControl w:val="0"/>
        <w:tabs>
          <w:tab w:val="left" w:pos="0"/>
        </w:tabs>
        <w:suppressAutoHyphens/>
        <w:autoSpaceDE w:val="0"/>
        <w:ind w:left="432"/>
        <w:rPr>
          <w:lang w:eastAsia="ar-SA"/>
        </w:rPr>
      </w:pPr>
    </w:p>
    <w:p w:rsidR="00872861" w:rsidRPr="00872861" w:rsidRDefault="00872861" w:rsidP="008728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72861">
        <w:rPr>
          <w:b/>
        </w:rPr>
        <w:t>Риски при  реализации муниципальной программы.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В процессе реализации муниципальной программы могут проявиться следующие риски реализации программы: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обеспечивает своевременность мониторинга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изменения (дополнения</w:t>
      </w:r>
      <w:proofErr w:type="gramStart"/>
      <w:r>
        <w:t>)и</w:t>
      </w:r>
      <w:proofErr w:type="gramEnd"/>
      <w:r>
        <w:t>сключения мероприятий программы и их показателей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К внутренним рискам относятся: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- риск </w:t>
      </w:r>
      <w:proofErr w:type="gramStart"/>
      <w:r>
        <w:t>не</w:t>
      </w:r>
      <w:r w:rsidR="006440B1">
        <w:t xml:space="preserve"> </w:t>
      </w:r>
      <w:r>
        <w:t>достижения</w:t>
      </w:r>
      <w:proofErr w:type="gramEnd"/>
      <w:r>
        <w:t xml:space="preserve"> запланированных результатов.</w:t>
      </w:r>
    </w:p>
    <w:p w:rsidR="007B2029" w:rsidRDefault="00872861" w:rsidP="00872861">
      <w:pPr>
        <w:widowControl w:val="0"/>
        <w:autoSpaceDE w:val="0"/>
        <w:autoSpaceDN w:val="0"/>
        <w:adjustRightInd w:val="0"/>
        <w:ind w:firstLine="851"/>
        <w:jc w:val="both"/>
        <w:sectPr w:rsidR="007B2029" w:rsidSect="00E1433B">
          <w:pgSz w:w="11907" w:h="16840" w:code="9"/>
          <w:pgMar w:top="1134" w:right="992" w:bottom="1134" w:left="1701" w:header="567" w:footer="851" w:gutter="0"/>
          <w:pgNumType w:start="1"/>
          <w:cols w:space="709"/>
          <w:titlePg/>
          <w:docGrid w:linePitch="326"/>
        </w:sectPr>
      </w:pPr>
      <w: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t>от 28.12.2021г. № 382</w:t>
      </w:r>
    </w:p>
    <w:p w:rsidR="005777DF" w:rsidRDefault="005777DF" w:rsidP="00C750CB">
      <w:pPr>
        <w:widowControl w:val="0"/>
        <w:autoSpaceDE w:val="0"/>
        <w:autoSpaceDN w:val="0"/>
        <w:adjustRightInd w:val="0"/>
        <w:jc w:val="center"/>
      </w:pP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0D01D3" w:rsidRPr="000D01D3">
        <w:t xml:space="preserve">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Pr="00075C2D">
        <w:t>на 2022-2024гг.»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C750CB" w:rsidRPr="00AC2578" w:rsidTr="00CC742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CC742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CC742D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Поддержка преобразований в жилищно-коммунальной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5A3B17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(ранее не применялся)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(актуализация схем теплоснабжения, водоснабжения)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:rsidR="00C750CB" w:rsidRPr="00D328A6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100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453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865C1">
              <w:rPr>
                <w:sz w:val="20"/>
                <w:szCs w:val="20"/>
                <w:lang w:eastAsia="en-US"/>
              </w:rPr>
              <w:t>Организация управления бесхозными объектами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:rsidR="00C750CB" w:rsidRPr="00D328A6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B865C1">
        <w:trPr>
          <w:trHeight w:val="2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C6B00">
              <w:rPr>
                <w:sz w:val="20"/>
                <w:szCs w:val="20"/>
                <w:lang w:eastAsia="en-US"/>
              </w:rPr>
              <w:t>Выявление бесхозяйных объектов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E200A">
              <w:rPr>
                <w:sz w:val="20"/>
                <w:szCs w:val="20"/>
                <w:lang w:eastAsia="en-US"/>
              </w:rPr>
              <w:t>Энергосбережение в транспортном комплексе и повышению его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674CF">
              <w:rPr>
                <w:sz w:val="20"/>
                <w:szCs w:val="20"/>
                <w:lang w:eastAsia="en-US"/>
              </w:rPr>
              <w:t>Увеличение количества случаев использования в качестве источников энергии вторичных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A674CF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337254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7254">
              <w:rPr>
                <w:sz w:val="20"/>
                <w:szCs w:val="20"/>
                <w:lang w:eastAsia="en-US"/>
              </w:rPr>
              <w:t>Стимулирование производителей и потребителей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86203E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5777DF" w:rsidRPr="009F5005" w:rsidRDefault="005777DF" w:rsidP="005777DF">
      <w:pPr>
        <w:ind w:firstLine="709"/>
        <w:jc w:val="right"/>
        <w:rPr>
          <w:sz w:val="22"/>
        </w:rPr>
      </w:pPr>
      <w:r w:rsidRPr="009F5005">
        <w:rPr>
          <w:sz w:val="22"/>
        </w:rPr>
        <w:lastRenderedPageBreak/>
        <w:t>Приложение № 2</w:t>
      </w:r>
    </w:p>
    <w:p w:rsidR="005777DF" w:rsidRDefault="005777DF" w:rsidP="00C750CB">
      <w:pPr>
        <w:ind w:firstLine="709"/>
        <w:jc w:val="center"/>
      </w:pP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C750CB" w:rsidRDefault="003F1F7B" w:rsidP="00C750CB">
      <w:pPr>
        <w:ind w:firstLine="709"/>
        <w:jc w:val="center"/>
      </w:pPr>
      <w:r w:rsidRPr="003F1F7B">
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="00C750CB" w:rsidRPr="006D3D96">
        <w:t>на 2022-2024гг.»</w:t>
      </w:r>
    </w:p>
    <w:p w:rsidR="00C750CB" w:rsidRDefault="00C750CB" w:rsidP="00C750CB">
      <w:pPr>
        <w:ind w:firstLine="709"/>
        <w:jc w:val="center"/>
        <w:rPr>
          <w:b/>
        </w:rPr>
      </w:pP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F46FDE" w:rsidRPr="00A805E0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Pr="003F1F7B">
              <w:rPr>
                <w:b/>
                <w:color w:val="000000"/>
                <w:sz w:val="20"/>
                <w:szCs w:val="20"/>
              </w:rPr>
      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      </w:r>
            <w:r w:rsidRPr="003A6AA5">
              <w:rPr>
                <w:b/>
                <w:color w:val="000000"/>
                <w:sz w:val="20"/>
                <w:szCs w:val="20"/>
              </w:rPr>
              <w:t>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главы,</w:t>
            </w:r>
            <w:r>
              <w:t xml:space="preserve"> </w:t>
            </w:r>
            <w:r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46FDE" w:rsidRPr="00A805E0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46FDE" w:rsidRPr="00A805E0" w:rsidTr="003A3C7F">
        <w:trPr>
          <w:trHeight w:val="99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46FDE" w:rsidRPr="00A805E0" w:rsidTr="003A3C7F">
        <w:trPr>
          <w:trHeight w:val="8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DE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14540" w:rsidP="00E33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3C6A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7347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7347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7347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7347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7347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7347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7347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7347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6A7C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Pr="00C06A7C">
              <w:rPr>
                <w:b/>
                <w:color w:val="000000"/>
                <w:sz w:val="20"/>
                <w:szCs w:val="20"/>
              </w:rPr>
              <w:t>Энергосбережение и повышение энергической эффективности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C06A7C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6A7C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6A7C" w:rsidRPr="0051364A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6A7C" w:rsidRDefault="00C06A7C" w:rsidP="00CC742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lastRenderedPageBreak/>
              <w:t xml:space="preserve">Глава администрации,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06A7C" w:rsidRPr="0051364A" w:rsidTr="003A3C7F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06A7C" w:rsidRPr="0051364A" w:rsidTr="003A3C7F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6A7C" w:rsidRPr="0051364A" w:rsidTr="003A3C7F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8B4A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06A7C" w:rsidRPr="00512C60" w:rsidTr="003A3C7F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17" w:rsidRPr="00512C60" w:rsidRDefault="00DA4A05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Актуализация схе</w:t>
            </w:r>
            <w:r w:rsidR="001C6B17">
              <w:rPr>
                <w:bCs/>
                <w:color w:val="000000"/>
                <w:sz w:val="20"/>
                <w:szCs w:val="20"/>
              </w:rPr>
              <w:t>м теплоснабжения и водоснабжения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6A7C" w:rsidRDefault="00C06A7C" w:rsidP="00CC742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06A7C" w:rsidRPr="00512C60" w:rsidTr="003A3C7F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06A7C" w:rsidRPr="00512C60" w:rsidTr="003A3C7F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06A7C" w:rsidRPr="00961424" w:rsidTr="003A3C7F">
        <w:trPr>
          <w:trHeight w:val="22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8B4A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8B4A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A15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1697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      </w:r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1632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 xml:space="preserve">Энергосбережение в транспортном комплексе и </w:t>
            </w: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>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      </w:r>
            <w:proofErr w:type="gramEnd"/>
            <w:r w:rsidRPr="001C6B17">
              <w:rPr>
                <w:bCs/>
                <w:color w:val="000000"/>
                <w:sz w:val="20"/>
                <w:szCs w:val="20"/>
              </w:rPr>
              <w:t xml:space="preserve"> и экономической целесообразности такого замещения.</w:t>
            </w:r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lastRenderedPageBreak/>
              <w:t xml:space="preserve">Глава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  <w:proofErr w:type="gramEnd"/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End"/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Sect="00CC742D">
          <w:pgSz w:w="16840" w:h="11907" w:orient="landscape" w:code="9"/>
          <w:pgMar w:top="426" w:right="567" w:bottom="1276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5777DF" w:rsidP="00C750CB">
      <w:pPr>
        <w:widowControl w:val="0"/>
        <w:autoSpaceDE w:val="0"/>
        <w:autoSpaceDN w:val="0"/>
        <w:adjustRightInd w:val="0"/>
        <w:jc w:val="right"/>
        <w:outlineLvl w:val="2"/>
      </w:pPr>
      <w:r w:rsidRPr="005777DF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5777DF" w:rsidP="00C750CB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4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lastRenderedPageBreak/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FE" w:rsidRDefault="000775FE" w:rsidP="00ED1803">
      <w:r>
        <w:separator/>
      </w:r>
    </w:p>
  </w:endnote>
  <w:endnote w:type="continuationSeparator" w:id="0">
    <w:p w:rsidR="000775FE" w:rsidRDefault="000775FE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FE" w:rsidRDefault="000775FE" w:rsidP="00ED1803">
      <w:r>
        <w:separator/>
      </w:r>
    </w:p>
  </w:footnote>
  <w:footnote w:type="continuationSeparator" w:id="0">
    <w:p w:rsidR="000775FE" w:rsidRDefault="000775FE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2D" w:rsidRDefault="00CC742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0678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5FE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260E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131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50E2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4659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7DF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07D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200A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0B1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84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6807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2861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A17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5005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16D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8A6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0E3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377F"/>
    <w:rsid w:val="00E1433B"/>
    <w:rsid w:val="00E14540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1D89"/>
    <w:rsid w:val="00E32A2D"/>
    <w:rsid w:val="00E32A79"/>
    <w:rsid w:val="00E32B06"/>
    <w:rsid w:val="00E33C6A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5F34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2019-12-28T06:42:00Z</cp:lastPrinted>
  <dcterms:created xsi:type="dcterms:W3CDTF">2021-12-29T07:28:00Z</dcterms:created>
  <dcterms:modified xsi:type="dcterms:W3CDTF">2021-12-29T07:28:00Z</dcterms:modified>
</cp:coreProperties>
</file>