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60" w:rsidRPr="009F7452" w:rsidRDefault="00987E63" w:rsidP="00987E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452">
        <w:rPr>
          <w:rFonts w:ascii="Times New Roman" w:hAnsi="Times New Roman" w:cs="Times New Roman"/>
          <w:b/>
          <w:sz w:val="24"/>
          <w:szCs w:val="24"/>
        </w:rPr>
        <w:t>СОВЕТ    ДЕПУТАТОВ</w:t>
      </w:r>
    </w:p>
    <w:p w:rsidR="00987E63" w:rsidRPr="009F7452" w:rsidRDefault="00987E63" w:rsidP="00987E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452">
        <w:rPr>
          <w:rFonts w:ascii="Times New Roman" w:hAnsi="Times New Roman" w:cs="Times New Roman"/>
          <w:b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области.</w:t>
      </w:r>
    </w:p>
    <w:p w:rsidR="00987E63" w:rsidRPr="009F7452" w:rsidRDefault="00987E63" w:rsidP="00987E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E63" w:rsidRPr="009F7452" w:rsidRDefault="00987E63" w:rsidP="00987E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E63" w:rsidRPr="009F7452" w:rsidRDefault="00987E63" w:rsidP="00987E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745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F7452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987E63" w:rsidRPr="009F7452" w:rsidRDefault="00987E63" w:rsidP="00987E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7E63" w:rsidRPr="009F7452" w:rsidRDefault="00987E63" w:rsidP="00987E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7E63" w:rsidRPr="009F7452" w:rsidRDefault="00987E63" w:rsidP="00987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452">
        <w:rPr>
          <w:rFonts w:ascii="Times New Roman" w:hAnsi="Times New Roman" w:cs="Times New Roman"/>
          <w:b/>
          <w:sz w:val="24"/>
          <w:szCs w:val="24"/>
        </w:rPr>
        <w:t>01 апреля 2013 года                                             № 146</w:t>
      </w:r>
    </w:p>
    <w:p w:rsidR="00987E63" w:rsidRDefault="00987E63" w:rsidP="00987E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E63" w:rsidRDefault="00987E63" w:rsidP="00987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решения Совета депутатов</w:t>
      </w:r>
    </w:p>
    <w:p w:rsidR="00987E63" w:rsidRDefault="00987E63" w:rsidP="00987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Громовское СП от 02.08.2011 года</w:t>
      </w:r>
    </w:p>
    <w:p w:rsidR="00987E63" w:rsidRDefault="00987E63" w:rsidP="00987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№74 «Об утверждении правил создания</w:t>
      </w:r>
    </w:p>
    <w:p w:rsidR="00987E63" w:rsidRDefault="00987E63" w:rsidP="00987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использования рекреационных зон</w:t>
      </w:r>
    </w:p>
    <w:p w:rsidR="00987E63" w:rsidRDefault="00987E63" w:rsidP="00987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отдыха в водоохраной зоне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водных</w:t>
      </w:r>
      <w:proofErr w:type="gramEnd"/>
    </w:p>
    <w:p w:rsidR="00987E63" w:rsidRDefault="00987E63" w:rsidP="00987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общего пользования,</w:t>
      </w:r>
    </w:p>
    <w:p w:rsidR="00987E63" w:rsidRDefault="00987E63" w:rsidP="00987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находящихся на территории МО</w:t>
      </w:r>
    </w:p>
    <w:p w:rsidR="00987E63" w:rsidRDefault="00987E63" w:rsidP="00987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Громовское сельское поселение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87E63" w:rsidRDefault="00987E63" w:rsidP="00987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личных и бытовых нужд.</w:t>
      </w:r>
    </w:p>
    <w:p w:rsidR="00987E63" w:rsidRDefault="00987E63" w:rsidP="00987E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E63" w:rsidRDefault="00987E63" w:rsidP="00987E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E63" w:rsidRDefault="00987E63" w:rsidP="00987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протеста Ленинградской межрайонной природоохранной прокуратуры от 23.01.2013 года № 07-22-2013 о не соответствии федеральному законодательству Решение совета депутатов муниципального образования Громовское сельское поселение от 02.08.2011 года № 74 «Об утверждении правил создания и использования рекреационных зон отдыха в водоохраной зоне водных объектов общего пользования, находящихся на территории МО  Громовское сельское поселение для личных и бытовых нужд», Совет депутатов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Громовское сельское поселение</w:t>
      </w:r>
    </w:p>
    <w:p w:rsidR="00987E63" w:rsidRPr="00C82B6D" w:rsidRDefault="00987E63" w:rsidP="00987E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2B6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82B6D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987E63" w:rsidRDefault="00987E63" w:rsidP="00987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E63" w:rsidRDefault="00987E63" w:rsidP="00987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01.Отменить Решение совета депутатов МО Громовское сельское поселение от 02.08.2011 года № 74 «Об у</w:t>
      </w:r>
      <w:r w:rsidR="009F7452">
        <w:rPr>
          <w:rFonts w:ascii="Times New Roman" w:hAnsi="Times New Roman" w:cs="Times New Roman"/>
          <w:sz w:val="24"/>
          <w:szCs w:val="24"/>
        </w:rPr>
        <w:t xml:space="preserve">тверждении правил создания и использования рекреационных зон отдыха </w:t>
      </w:r>
      <w:proofErr w:type="gramStart"/>
      <w:r w:rsidR="009F74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F74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7452">
        <w:rPr>
          <w:rFonts w:ascii="Times New Roman" w:hAnsi="Times New Roman" w:cs="Times New Roman"/>
          <w:sz w:val="24"/>
          <w:szCs w:val="24"/>
        </w:rPr>
        <w:t>водоохраной</w:t>
      </w:r>
      <w:proofErr w:type="gramEnd"/>
      <w:r w:rsidR="009F7452">
        <w:rPr>
          <w:rFonts w:ascii="Times New Roman" w:hAnsi="Times New Roman" w:cs="Times New Roman"/>
          <w:sz w:val="24"/>
          <w:szCs w:val="24"/>
        </w:rPr>
        <w:t xml:space="preserve"> зоне водных объектов общего пользования, находящихся на территории МО Громовское сельское поселение для личных и бытовых нужд».</w:t>
      </w:r>
    </w:p>
    <w:p w:rsidR="009F7452" w:rsidRDefault="009F7452" w:rsidP="00987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02.Данное решение опубликовать в газете «Красная звезда» и разместить на официальном сайте муниципального образования Громовское сельское поселение.</w:t>
      </w:r>
    </w:p>
    <w:p w:rsidR="009F7452" w:rsidRDefault="009F7452" w:rsidP="00987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03.Решение вступает в силу с момента опубликования.</w:t>
      </w:r>
    </w:p>
    <w:p w:rsidR="009F7452" w:rsidRDefault="009F7452" w:rsidP="00987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04.Известить о принятом решении Ленинградскую межрайонную природоохранную прокуратуру.</w:t>
      </w:r>
    </w:p>
    <w:p w:rsidR="009F7452" w:rsidRDefault="009F7452" w:rsidP="00987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по местному самоуправлению, законности, правопорядку и социальным вопросам.</w:t>
      </w:r>
    </w:p>
    <w:p w:rsidR="00C82B6D" w:rsidRDefault="00C82B6D" w:rsidP="00987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B6D" w:rsidRDefault="00C82B6D" w:rsidP="00987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B6D" w:rsidRPr="00987E63" w:rsidRDefault="00C82B6D" w:rsidP="00987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образования:                                               А.Д.Покровский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82B6D" w:rsidRPr="00987E63" w:rsidSect="0036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E63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1DE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5B48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87E63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9F7452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2B6D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3</cp:revision>
  <cp:lastPrinted>2013-04-02T09:09:00Z</cp:lastPrinted>
  <dcterms:created xsi:type="dcterms:W3CDTF">2013-04-02T08:44:00Z</dcterms:created>
  <dcterms:modified xsi:type="dcterms:W3CDTF">2013-04-02T09:10:00Z</dcterms:modified>
</cp:coreProperties>
</file>