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97" w:rsidRPr="00C0324A" w:rsidRDefault="004A0897" w:rsidP="004A0897">
      <w:pPr>
        <w:jc w:val="center"/>
        <w:rPr>
          <w:color w:val="333333"/>
        </w:rPr>
      </w:pPr>
    </w:p>
    <w:p w:rsidR="004A0897" w:rsidRPr="00C0324A" w:rsidRDefault="004A0897" w:rsidP="004A0897">
      <w:pPr>
        <w:jc w:val="center"/>
        <w:rPr>
          <w:color w:val="333333"/>
        </w:rPr>
      </w:pPr>
    </w:p>
    <w:p w:rsidR="004A0897" w:rsidRPr="00C0324A" w:rsidRDefault="004A0897" w:rsidP="004A0897">
      <w:pPr>
        <w:jc w:val="center"/>
        <w:rPr>
          <w:b/>
          <w:color w:val="333333"/>
        </w:rPr>
      </w:pPr>
      <w:r w:rsidRPr="00C0324A">
        <w:rPr>
          <w:b/>
          <w:color w:val="333333"/>
        </w:rPr>
        <w:t>Администрация муниципального образования</w:t>
      </w:r>
    </w:p>
    <w:p w:rsidR="004A0897" w:rsidRPr="00C0324A" w:rsidRDefault="00F6764F" w:rsidP="004A0897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Громовское сельское </w:t>
      </w:r>
      <w:r w:rsidR="004A0897" w:rsidRPr="00C0324A">
        <w:rPr>
          <w:b/>
          <w:color w:val="333333"/>
        </w:rPr>
        <w:t>поселение</w:t>
      </w:r>
    </w:p>
    <w:p w:rsidR="004A0897" w:rsidRPr="00C0324A" w:rsidRDefault="004A0897" w:rsidP="004A0897">
      <w:pPr>
        <w:jc w:val="center"/>
        <w:rPr>
          <w:b/>
          <w:color w:val="333333"/>
        </w:rPr>
      </w:pPr>
      <w:r w:rsidRPr="00C0324A">
        <w:rPr>
          <w:b/>
          <w:color w:val="333333"/>
        </w:rPr>
        <w:t xml:space="preserve"> муниципального образования Приозерский муниципальный район </w:t>
      </w:r>
    </w:p>
    <w:p w:rsidR="004A0897" w:rsidRPr="00C0324A" w:rsidRDefault="004A0897" w:rsidP="004A0897">
      <w:pPr>
        <w:jc w:val="center"/>
        <w:rPr>
          <w:b/>
          <w:color w:val="333333"/>
        </w:rPr>
      </w:pPr>
      <w:r w:rsidRPr="00C0324A">
        <w:rPr>
          <w:b/>
          <w:color w:val="333333"/>
        </w:rPr>
        <w:t xml:space="preserve">Ленинградской области </w:t>
      </w:r>
    </w:p>
    <w:p w:rsidR="004A0897" w:rsidRPr="00C0324A" w:rsidRDefault="004A0897" w:rsidP="004A0897">
      <w:pPr>
        <w:jc w:val="center"/>
        <w:rPr>
          <w:b/>
          <w:color w:val="333333"/>
          <w:sz w:val="28"/>
          <w:szCs w:val="28"/>
        </w:rPr>
      </w:pPr>
    </w:p>
    <w:p w:rsidR="004A0897" w:rsidRPr="00C0324A" w:rsidRDefault="004A0897" w:rsidP="004A0897">
      <w:pPr>
        <w:jc w:val="center"/>
        <w:rPr>
          <w:b/>
          <w:color w:val="333333"/>
          <w:sz w:val="28"/>
          <w:szCs w:val="28"/>
        </w:rPr>
      </w:pPr>
      <w:r w:rsidRPr="00C0324A">
        <w:rPr>
          <w:b/>
          <w:color w:val="333333"/>
          <w:sz w:val="28"/>
          <w:szCs w:val="28"/>
        </w:rPr>
        <w:t>ПОСТАНОВЛЕНИЕ</w:t>
      </w:r>
    </w:p>
    <w:p w:rsidR="004A0897" w:rsidRPr="00C0324A" w:rsidRDefault="004A0897" w:rsidP="004A0897">
      <w:pPr>
        <w:pStyle w:val="a8"/>
        <w:jc w:val="both"/>
        <w:rPr>
          <w:color w:val="333333"/>
        </w:rPr>
      </w:pPr>
    </w:p>
    <w:p w:rsidR="004A0897" w:rsidRPr="00F6764F" w:rsidRDefault="004A0897" w:rsidP="004A0897">
      <w:pPr>
        <w:pStyle w:val="10"/>
        <w:keepNext w:val="0"/>
        <w:tabs>
          <w:tab w:val="left" w:pos="3969"/>
        </w:tabs>
        <w:outlineLvl w:val="9"/>
        <w:rPr>
          <w:color w:val="333333"/>
        </w:rPr>
      </w:pPr>
      <w:r w:rsidRPr="00F6764F">
        <w:rPr>
          <w:color w:val="333333"/>
        </w:rPr>
        <w:t xml:space="preserve">от </w:t>
      </w:r>
      <w:r w:rsidR="00F6764F" w:rsidRPr="00F6764F">
        <w:rPr>
          <w:color w:val="333333"/>
        </w:rPr>
        <w:t xml:space="preserve">14 октября 2016 г.                                             </w:t>
      </w:r>
      <w:r w:rsidRPr="00F6764F">
        <w:rPr>
          <w:color w:val="333333"/>
        </w:rPr>
        <w:t xml:space="preserve">№  </w:t>
      </w:r>
      <w:r w:rsidR="006805E4">
        <w:rPr>
          <w:color w:val="333333"/>
        </w:rPr>
        <w:t>470</w:t>
      </w:r>
      <w:r w:rsidRPr="00F6764F">
        <w:rPr>
          <w:color w:val="333333"/>
        </w:rPr>
        <w:t xml:space="preserve"> </w:t>
      </w:r>
    </w:p>
    <w:p w:rsidR="004A0897" w:rsidRPr="00C0324A" w:rsidRDefault="004A0897" w:rsidP="004A0897">
      <w:pPr>
        <w:tabs>
          <w:tab w:val="left" w:pos="0"/>
        </w:tabs>
        <w:jc w:val="both"/>
        <w:rPr>
          <w:color w:val="333333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32"/>
      </w:tblGrid>
      <w:tr w:rsidR="004A0897" w:rsidRPr="00C0324A" w:rsidTr="004A0897">
        <w:trPr>
          <w:trHeight w:val="886"/>
        </w:trPr>
        <w:tc>
          <w:tcPr>
            <w:tcW w:w="5332" w:type="dxa"/>
          </w:tcPr>
          <w:p w:rsidR="004A0897" w:rsidRPr="00C0324A" w:rsidRDefault="004A0897" w:rsidP="00F676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333333"/>
              </w:rPr>
            </w:pPr>
            <w:r w:rsidRPr="00C0324A">
              <w:rPr>
                <w:color w:val="333333"/>
                <w:sz w:val="24"/>
                <w:szCs w:val="24"/>
              </w:rPr>
              <w:t xml:space="preserve">Об общественном совете при администрации муниципального образования </w:t>
            </w:r>
            <w:r w:rsidR="00F6764F">
              <w:rPr>
                <w:color w:val="333333"/>
                <w:sz w:val="24"/>
                <w:szCs w:val="24"/>
              </w:rPr>
              <w:t xml:space="preserve">Громовское сельское </w:t>
            </w:r>
            <w:r w:rsidRPr="00C0324A">
              <w:rPr>
                <w:color w:val="333333"/>
                <w:sz w:val="24"/>
                <w:szCs w:val="24"/>
              </w:rPr>
              <w:t>поселение муниципального образования  Приозерский муниципальный район Ленинградской области по вопросам нормирования в сфере закупок.</w:t>
            </w:r>
          </w:p>
        </w:tc>
      </w:tr>
    </w:tbl>
    <w:p w:rsidR="004A0897" w:rsidRPr="00C0324A" w:rsidRDefault="004A0897" w:rsidP="004A0897">
      <w:pPr>
        <w:pStyle w:val="a7"/>
        <w:tabs>
          <w:tab w:val="left" w:pos="2516"/>
        </w:tabs>
        <w:rPr>
          <w:color w:val="333333"/>
          <w:sz w:val="20"/>
          <w:szCs w:val="20"/>
        </w:rPr>
      </w:pPr>
    </w:p>
    <w:p w:rsidR="004A0897" w:rsidRPr="00C0324A" w:rsidRDefault="004A0897" w:rsidP="004A0897">
      <w:pPr>
        <w:rPr>
          <w:color w:val="333333"/>
        </w:rPr>
      </w:pPr>
    </w:p>
    <w:p w:rsidR="004A0897" w:rsidRPr="00C0324A" w:rsidRDefault="004A0897" w:rsidP="00F6764F">
      <w:pPr>
        <w:pStyle w:val="1"/>
        <w:keepNext w:val="0"/>
        <w:tabs>
          <w:tab w:val="left" w:pos="993"/>
        </w:tabs>
        <w:ind w:firstLine="709"/>
        <w:jc w:val="both"/>
        <w:rPr>
          <w:rFonts w:eastAsia="Calibri"/>
          <w:color w:val="333333"/>
        </w:rPr>
      </w:pPr>
      <w:proofErr w:type="gramStart"/>
      <w:r w:rsidRPr="00C0324A">
        <w:rPr>
          <w:rFonts w:eastAsia="Calibri"/>
          <w:color w:val="333333"/>
        </w:rPr>
        <w:t xml:space="preserve">В соответствии с федеральными законами от 05.04.2013 № 44-ФЗ  « О контрактной системе в сфере закупок товаров, работ, услуг для обеспечения </w:t>
      </w:r>
      <w:r w:rsidRPr="00C0324A">
        <w:rPr>
          <w:rFonts w:eastAsia="Calibri"/>
          <w:color w:val="333333"/>
          <w:spacing w:val="-4"/>
        </w:rPr>
        <w:t>государственных и муниципальных нужд»,  от 21.07.2014 № 212-ФЗ «Об основах</w:t>
      </w:r>
      <w:r w:rsidRPr="00C0324A">
        <w:rPr>
          <w:rFonts w:eastAsia="Calibri"/>
          <w:color w:val="333333"/>
        </w:rPr>
        <w:t xml:space="preserve"> </w:t>
      </w:r>
      <w:r w:rsidRPr="00C0324A">
        <w:rPr>
          <w:rFonts w:eastAsia="Calibri"/>
          <w:color w:val="333333"/>
          <w:spacing w:val="-4"/>
        </w:rPr>
        <w:t xml:space="preserve">общественного контроля в Российской Федерации», </w:t>
      </w:r>
      <w:r w:rsidRPr="00C0324A">
        <w:rPr>
          <w:rFonts w:eastAsia="Calibri"/>
          <w:color w:val="333333"/>
        </w:rPr>
        <w:t>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C0324A">
        <w:rPr>
          <w:rFonts w:eastAsia="Calibri"/>
          <w:color w:val="333333"/>
        </w:rPr>
        <w:t xml:space="preserve"> </w:t>
      </w:r>
      <w:proofErr w:type="gramStart"/>
      <w:r w:rsidRPr="00C0324A">
        <w:rPr>
          <w:rFonts w:eastAsia="Calibri"/>
          <w:color w:val="333333"/>
        </w:rPr>
        <w:t xml:space="preserve">обеспечению их исполнения», от 19.05.2015 № 479 «Об утверждении требований к порядку разработки и принятия правовых актов о нормировании в сфере закупок для обеспечения </w:t>
      </w:r>
      <w:r w:rsidR="00F6764F">
        <w:rPr>
          <w:rFonts w:eastAsia="Calibri"/>
          <w:color w:val="333333"/>
        </w:rPr>
        <w:t>федеральных</w:t>
      </w:r>
      <w:r w:rsidRPr="00C0324A">
        <w:rPr>
          <w:rFonts w:eastAsia="Calibri"/>
          <w:color w:val="333333"/>
        </w:rPr>
        <w:t xml:space="preserve"> нужд, содержанию указанных актов и обеспечению их исполнения», </w:t>
      </w:r>
      <w:r w:rsidRPr="00C0324A">
        <w:rPr>
          <w:rFonts w:eastAsia="Calibri"/>
          <w:color w:val="333333"/>
          <w:spacing w:val="-4"/>
        </w:rPr>
        <w:t>постановлением администрации</w:t>
      </w:r>
      <w:r w:rsidRPr="00C0324A">
        <w:rPr>
          <w:rFonts w:eastAsia="Calibri"/>
          <w:color w:val="333333"/>
        </w:rPr>
        <w:t xml:space="preserve"> муниципального образования </w:t>
      </w:r>
      <w:r w:rsidR="00F6764F">
        <w:rPr>
          <w:rFonts w:eastAsia="Calibri"/>
          <w:color w:val="333333"/>
        </w:rPr>
        <w:t xml:space="preserve">Громовское сельское </w:t>
      </w:r>
      <w:r w:rsidRPr="00C0324A">
        <w:rPr>
          <w:rFonts w:eastAsia="Calibri"/>
          <w:color w:val="333333"/>
        </w:rPr>
        <w:t xml:space="preserve">поселение муниципального образования  Приозерский муниципальный район Ленинградской области от </w:t>
      </w:r>
      <w:r w:rsidR="00F6764F">
        <w:rPr>
          <w:rFonts w:eastAsia="Calibri"/>
          <w:color w:val="333333"/>
        </w:rPr>
        <w:t>15 июня 2016 года</w:t>
      </w:r>
      <w:r w:rsidRPr="00C0324A">
        <w:rPr>
          <w:rFonts w:eastAsia="Calibri"/>
          <w:color w:val="333333"/>
        </w:rPr>
        <w:t xml:space="preserve"> № </w:t>
      </w:r>
      <w:r w:rsidR="00F6764F">
        <w:rPr>
          <w:rFonts w:eastAsia="Calibri"/>
          <w:color w:val="333333"/>
        </w:rPr>
        <w:t xml:space="preserve">264 </w:t>
      </w:r>
      <w:r w:rsidRPr="00C0324A">
        <w:rPr>
          <w:rFonts w:eastAsia="Calibri"/>
          <w:color w:val="333333"/>
        </w:rPr>
        <w:t>«Об утверждении требований к порядку разработки и принятия</w:t>
      </w:r>
      <w:proofErr w:type="gramEnd"/>
      <w:r w:rsidRPr="00C0324A">
        <w:rPr>
          <w:rFonts w:eastAsia="Calibri"/>
          <w:color w:val="333333"/>
        </w:rPr>
        <w:t xml:space="preserve"> правовых актов о нормировании в сфере закупок для муниципальных нужд», в целях совершенствования системы закупок товаров, работ, услуг для обеспечения муниципальных нужд, администрация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rFonts w:eastAsia="Calibri"/>
          <w:color w:val="333333"/>
        </w:rPr>
        <w:t xml:space="preserve"> </w:t>
      </w:r>
      <w:r w:rsidRPr="00C0324A">
        <w:rPr>
          <w:rFonts w:eastAsia="Calibri"/>
          <w:color w:val="333333"/>
        </w:rPr>
        <w:t>поселение муниципального образования Приозерский муниципальный район Ленинградской области ПОСТАНОВЛЯЕТ:</w:t>
      </w:r>
    </w:p>
    <w:p w:rsidR="004A0897" w:rsidRPr="00C0324A" w:rsidRDefault="004A0897" w:rsidP="004A0897">
      <w:pPr>
        <w:autoSpaceDE w:val="0"/>
        <w:autoSpaceDN w:val="0"/>
        <w:adjustRightInd w:val="0"/>
        <w:ind w:firstLine="362"/>
        <w:jc w:val="both"/>
        <w:rPr>
          <w:color w:val="333333"/>
        </w:rPr>
      </w:pPr>
      <w:r w:rsidRPr="00C0324A">
        <w:rPr>
          <w:color w:val="333333"/>
        </w:rPr>
        <w:t>1. В целях осуществления обязательного контроля и рассмотрения на заседаниях общественного совета проектов правовых актов о нормировании в сфере закупок для обеспечения муниципальных нужд (</w:t>
      </w:r>
      <w:proofErr w:type="spellStart"/>
      <w:r w:rsidRPr="00C0324A">
        <w:rPr>
          <w:color w:val="333333"/>
        </w:rPr>
        <w:t>далее-проекты</w:t>
      </w:r>
      <w:proofErr w:type="spellEnd"/>
      <w:r w:rsidRPr="00C0324A">
        <w:rPr>
          <w:color w:val="333333"/>
        </w:rPr>
        <w:t xml:space="preserve">) размещать проекты  в информационно - телекоммуникационной сети «Интернет» </w:t>
      </w:r>
      <w:proofErr w:type="gramStart"/>
      <w:r w:rsidRPr="00C0324A">
        <w:rPr>
          <w:color w:val="333333"/>
        </w:rPr>
        <w:t xml:space="preserve">( </w:t>
      </w:r>
      <w:proofErr w:type="gramEnd"/>
      <w:r w:rsidR="00C06E5F" w:rsidRPr="00C0324A">
        <w:rPr>
          <w:color w:val="333333"/>
          <w:lang w:val="en-US"/>
        </w:rPr>
        <w:fldChar w:fldCharType="begin"/>
      </w:r>
      <w:r w:rsidRPr="00C0324A">
        <w:rPr>
          <w:color w:val="333333"/>
        </w:rPr>
        <w:instrText xml:space="preserve"> </w:instrText>
      </w:r>
      <w:r w:rsidRPr="00C0324A">
        <w:rPr>
          <w:color w:val="333333"/>
          <w:lang w:val="en-US"/>
        </w:rPr>
        <w:instrText>HYPERLINK</w:instrText>
      </w:r>
      <w:r w:rsidRPr="00C0324A">
        <w:rPr>
          <w:color w:val="333333"/>
        </w:rPr>
        <w:instrText xml:space="preserve"> "</w:instrText>
      </w:r>
      <w:r w:rsidRPr="00C0324A">
        <w:rPr>
          <w:color w:val="333333"/>
          <w:lang w:val="en-US"/>
        </w:rPr>
        <w:instrText>http</w:instrText>
      </w:r>
      <w:r w:rsidRPr="00C0324A">
        <w:rPr>
          <w:color w:val="333333"/>
        </w:rPr>
        <w:instrText>://</w:instrText>
      </w:r>
      <w:r w:rsidRPr="00C0324A">
        <w:rPr>
          <w:color w:val="333333"/>
          <w:lang w:val="en-US"/>
        </w:rPr>
        <w:instrText>www</w:instrText>
      </w:r>
      <w:r w:rsidRPr="00C0324A">
        <w:rPr>
          <w:color w:val="333333"/>
        </w:rPr>
        <w:instrText>.</w:instrText>
      </w:r>
      <w:r w:rsidRPr="00C0324A">
        <w:rPr>
          <w:color w:val="333333"/>
          <w:lang w:val="en-US"/>
        </w:rPr>
        <w:instrText>zakupki</w:instrText>
      </w:r>
      <w:r w:rsidRPr="00C0324A">
        <w:rPr>
          <w:color w:val="333333"/>
        </w:rPr>
        <w:instrText>.</w:instrText>
      </w:r>
      <w:r w:rsidRPr="00C0324A">
        <w:rPr>
          <w:color w:val="333333"/>
          <w:lang w:val="en-US"/>
        </w:rPr>
        <w:instrText>gov</w:instrText>
      </w:r>
      <w:r w:rsidRPr="00C0324A">
        <w:rPr>
          <w:color w:val="333333"/>
        </w:rPr>
        <w:instrText>.</w:instrText>
      </w:r>
      <w:r w:rsidRPr="00C0324A">
        <w:rPr>
          <w:color w:val="333333"/>
          <w:lang w:val="en-US"/>
        </w:rPr>
        <w:instrText>ru</w:instrText>
      </w:r>
      <w:r w:rsidRPr="00C0324A">
        <w:rPr>
          <w:color w:val="333333"/>
        </w:rPr>
        <w:instrText xml:space="preserve">" </w:instrText>
      </w:r>
      <w:r w:rsidR="00C06E5F" w:rsidRPr="00C0324A">
        <w:rPr>
          <w:color w:val="333333"/>
          <w:lang w:val="en-US"/>
        </w:rPr>
        <w:fldChar w:fldCharType="separate"/>
      </w:r>
      <w:r w:rsidRPr="00C0324A">
        <w:rPr>
          <w:rStyle w:val="ab"/>
          <w:color w:val="333333"/>
          <w:lang w:val="en-US"/>
        </w:rPr>
        <w:t>www</w:t>
      </w:r>
      <w:r w:rsidRPr="00C0324A">
        <w:rPr>
          <w:rStyle w:val="ab"/>
          <w:color w:val="333333"/>
        </w:rPr>
        <w:t>.</w:t>
      </w:r>
      <w:proofErr w:type="spellStart"/>
      <w:r w:rsidRPr="00C0324A">
        <w:rPr>
          <w:rStyle w:val="ab"/>
          <w:color w:val="333333"/>
          <w:lang w:val="en-US"/>
        </w:rPr>
        <w:t>zakupki</w:t>
      </w:r>
      <w:proofErr w:type="spellEnd"/>
      <w:r w:rsidRPr="00C0324A">
        <w:rPr>
          <w:rStyle w:val="ab"/>
          <w:color w:val="333333"/>
        </w:rPr>
        <w:t>.</w:t>
      </w:r>
      <w:proofErr w:type="spellStart"/>
      <w:r w:rsidRPr="00C0324A">
        <w:rPr>
          <w:rStyle w:val="ab"/>
          <w:color w:val="333333"/>
          <w:lang w:val="en-US"/>
        </w:rPr>
        <w:t>gov</w:t>
      </w:r>
      <w:proofErr w:type="spellEnd"/>
      <w:r w:rsidRPr="00C0324A">
        <w:rPr>
          <w:rStyle w:val="ab"/>
          <w:color w:val="333333"/>
        </w:rPr>
        <w:t>.</w:t>
      </w:r>
      <w:proofErr w:type="spellStart"/>
      <w:r w:rsidRPr="00C0324A">
        <w:rPr>
          <w:rStyle w:val="ab"/>
          <w:color w:val="333333"/>
          <w:lang w:val="en-US"/>
        </w:rPr>
        <w:t>ru</w:t>
      </w:r>
      <w:proofErr w:type="spellEnd"/>
      <w:r w:rsidR="00C06E5F" w:rsidRPr="00C0324A">
        <w:rPr>
          <w:color w:val="333333"/>
          <w:lang w:val="en-US"/>
        </w:rPr>
        <w:fldChar w:fldCharType="end"/>
      </w:r>
      <w:r w:rsidRPr="00C0324A">
        <w:rPr>
          <w:color w:val="333333"/>
        </w:rPr>
        <w:t xml:space="preserve">) и на официальном сайте МО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color w:val="333333"/>
        </w:rPr>
        <w:t xml:space="preserve"> </w:t>
      </w:r>
      <w:r w:rsidR="00F6764F">
        <w:rPr>
          <w:color w:val="333333"/>
        </w:rPr>
        <w:t>поселение</w:t>
      </w:r>
      <w:r w:rsidRPr="00C0324A">
        <w:rPr>
          <w:color w:val="333333"/>
        </w:rPr>
        <w:t>.</w:t>
      </w:r>
    </w:p>
    <w:p w:rsidR="004A0897" w:rsidRPr="00C0324A" w:rsidRDefault="004A0897" w:rsidP="004A0897">
      <w:pPr>
        <w:ind w:firstLine="709"/>
        <w:jc w:val="both"/>
        <w:rPr>
          <w:color w:val="333333"/>
        </w:rPr>
      </w:pPr>
      <w:r w:rsidRPr="00C0324A">
        <w:rPr>
          <w:color w:val="333333"/>
        </w:rPr>
        <w:t>2. Установить срок проведения обсуждения в целях общественного контроля проектов правовых актов о нормировании в сфере закупок для обеспечения муниципальных нужд 7 календарных дней со дня размещения проектов правовых актов в информационно-телекоммуникационной сети «Интернет».</w:t>
      </w:r>
    </w:p>
    <w:p w:rsidR="004A0897" w:rsidRPr="00C0324A" w:rsidRDefault="004A0897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color w:val="333333"/>
        </w:rPr>
        <w:t xml:space="preserve">3. Утвердить Положение об общественном совете при администрации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color w:val="333333"/>
        </w:rPr>
        <w:t xml:space="preserve"> </w:t>
      </w:r>
      <w:r w:rsidRPr="00C0324A">
        <w:rPr>
          <w:color w:val="333333"/>
        </w:rPr>
        <w:t>поселение муниципального образования Приозерский муниципальный район Ленинградской области по вопросам нормирования в сфере закупок</w:t>
      </w:r>
      <w:proofErr w:type="gramStart"/>
      <w:r w:rsidRPr="00C0324A">
        <w:rPr>
          <w:color w:val="333333"/>
        </w:rPr>
        <w:t xml:space="preserve"> </w:t>
      </w:r>
      <w:r w:rsidRPr="00C0324A">
        <w:rPr>
          <w:bCs/>
          <w:color w:val="333333"/>
          <w:spacing w:val="-6"/>
        </w:rPr>
        <w:t xml:space="preserve"> .</w:t>
      </w:r>
      <w:proofErr w:type="gramEnd"/>
      <w:r w:rsidRPr="00C0324A">
        <w:rPr>
          <w:bCs/>
          <w:color w:val="333333"/>
          <w:spacing w:val="-6"/>
        </w:rPr>
        <w:t xml:space="preserve"> (Приложение 1).</w:t>
      </w:r>
    </w:p>
    <w:p w:rsidR="006805E4" w:rsidRDefault="004A0897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 Утвердить состав общественного совета по вопросам нормирования в сфере закупок при администрации </w:t>
      </w:r>
      <w:r w:rsidR="00F6764F">
        <w:rPr>
          <w:rFonts w:eastAsia="Calibri"/>
          <w:color w:val="333333"/>
        </w:rPr>
        <w:t xml:space="preserve">Громовское </w:t>
      </w:r>
      <w:proofErr w:type="gramStart"/>
      <w:r w:rsidR="00F6764F">
        <w:rPr>
          <w:rFonts w:eastAsia="Calibri"/>
          <w:color w:val="333333"/>
        </w:rPr>
        <w:t>сельское</w:t>
      </w:r>
      <w:proofErr w:type="gramEnd"/>
      <w:r w:rsidR="00F6764F" w:rsidRPr="00C0324A">
        <w:rPr>
          <w:color w:val="333333"/>
        </w:rPr>
        <w:t xml:space="preserve"> </w:t>
      </w:r>
      <w:r w:rsidRPr="00C0324A">
        <w:rPr>
          <w:color w:val="333333"/>
        </w:rPr>
        <w:t xml:space="preserve">в составе согласно Приложения 2. </w:t>
      </w:r>
    </w:p>
    <w:p w:rsidR="004A0897" w:rsidRPr="00C0324A" w:rsidRDefault="004A0897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</w:rPr>
        <w:t>5</w:t>
      </w:r>
      <w:r w:rsidRPr="00C0324A">
        <w:rPr>
          <w:color w:val="333333"/>
          <w:spacing w:val="-4"/>
        </w:rPr>
        <w:t xml:space="preserve">. </w:t>
      </w:r>
      <w:proofErr w:type="gramStart"/>
      <w:r w:rsidRPr="00C0324A">
        <w:rPr>
          <w:color w:val="333333"/>
          <w:spacing w:val="-4"/>
        </w:rPr>
        <w:t>Разместить</w:t>
      </w:r>
      <w:proofErr w:type="gramEnd"/>
      <w:r w:rsidRPr="00C0324A">
        <w:rPr>
          <w:color w:val="333333"/>
          <w:spacing w:val="-4"/>
        </w:rPr>
        <w:t xml:space="preserve"> настоящее постановление на официальном сайте администрации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color w:val="333333"/>
          <w:spacing w:val="-4"/>
        </w:rPr>
        <w:t xml:space="preserve"> </w:t>
      </w:r>
      <w:r w:rsidRPr="00C0324A">
        <w:rPr>
          <w:color w:val="333333"/>
          <w:spacing w:val="-4"/>
        </w:rPr>
        <w:t xml:space="preserve">поселение и опубликовать в средствах массовой </w:t>
      </w:r>
      <w:r w:rsidRPr="00C0324A">
        <w:rPr>
          <w:color w:val="333333"/>
          <w:spacing w:val="-4"/>
        </w:rPr>
        <w:lastRenderedPageBreak/>
        <w:t xml:space="preserve">информации </w:t>
      </w:r>
      <w:r w:rsidR="00C2397A">
        <w:rPr>
          <w:color w:val="333333"/>
          <w:spacing w:val="-4"/>
        </w:rPr>
        <w:t>в</w:t>
      </w:r>
      <w:r w:rsidRPr="00C0324A">
        <w:rPr>
          <w:color w:val="333333"/>
          <w:spacing w:val="-4"/>
        </w:rPr>
        <w:t xml:space="preserve"> течение 15 дней со дня его подписания.</w:t>
      </w:r>
    </w:p>
    <w:p w:rsidR="004A0897" w:rsidRPr="00C0324A" w:rsidRDefault="004A0897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 xml:space="preserve">6. Настоящее постановление вступает в силу со дня его официального опубликования. </w:t>
      </w:r>
    </w:p>
    <w:p w:rsidR="004A0897" w:rsidRPr="00C0324A" w:rsidRDefault="004A0897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7. </w:t>
      </w:r>
      <w:proofErr w:type="gramStart"/>
      <w:r w:rsidRPr="00C0324A">
        <w:rPr>
          <w:color w:val="333333"/>
        </w:rPr>
        <w:t>Контроль за</w:t>
      </w:r>
      <w:proofErr w:type="gramEnd"/>
      <w:r w:rsidRPr="00C0324A">
        <w:rPr>
          <w:color w:val="333333"/>
        </w:rPr>
        <w:t xml:space="preserve"> выполнением  постановления оставляю за собой.</w:t>
      </w: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4A0897" w:rsidRPr="00F6764F" w:rsidRDefault="004A0897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Глава администрации                                                                                          </w:t>
      </w:r>
      <w:r w:rsidR="00F6764F">
        <w:rPr>
          <w:color w:val="333333"/>
        </w:rPr>
        <w:t>А.П.Кутузов</w:t>
      </w: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4A0897" w:rsidRPr="00C0324A" w:rsidRDefault="004A0897" w:rsidP="004A0897">
      <w:pPr>
        <w:rPr>
          <w:color w:val="333333"/>
        </w:rPr>
      </w:pPr>
    </w:p>
    <w:p w:rsidR="004A0897" w:rsidRPr="00C0324A" w:rsidRDefault="004A0897" w:rsidP="004A0897">
      <w:pPr>
        <w:jc w:val="both"/>
        <w:rPr>
          <w:color w:val="333333"/>
          <w:sz w:val="14"/>
          <w:szCs w:val="14"/>
        </w:rPr>
        <w:sectPr w:rsidR="004A0897" w:rsidRPr="00C0324A" w:rsidSect="004A0897">
          <w:headerReference w:type="even" r:id="rId6"/>
          <w:headerReference w:type="default" r:id="rId7"/>
          <w:footerReference w:type="first" r:id="rId8"/>
          <w:pgSz w:w="11907" w:h="16840" w:code="9"/>
          <w:pgMar w:top="1134" w:right="567" w:bottom="1134" w:left="1134" w:header="567" w:footer="851" w:gutter="0"/>
          <w:cols w:space="709"/>
          <w:titlePg/>
          <w:docGrid w:linePitch="326"/>
        </w:sectPr>
      </w:pPr>
    </w:p>
    <w:p w:rsidR="004A0897" w:rsidRPr="00C0324A" w:rsidRDefault="004A0897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lastRenderedPageBreak/>
        <w:t xml:space="preserve">Утверждено </w:t>
      </w:r>
    </w:p>
    <w:p w:rsidR="004A0897" w:rsidRPr="00C0324A" w:rsidRDefault="004A0897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постановлением администрации </w:t>
      </w:r>
    </w:p>
    <w:p w:rsidR="004A0897" w:rsidRPr="00C0324A" w:rsidRDefault="00F6764F" w:rsidP="004A0897">
      <w:pPr>
        <w:ind w:left="5954"/>
        <w:jc w:val="right"/>
        <w:rPr>
          <w:color w:val="333333"/>
        </w:rPr>
      </w:pPr>
      <w:r>
        <w:rPr>
          <w:rFonts w:eastAsia="Calibri"/>
          <w:color w:val="333333"/>
        </w:rPr>
        <w:t>Громовское сельское</w:t>
      </w:r>
      <w:r w:rsidRPr="00C0324A">
        <w:rPr>
          <w:color w:val="333333"/>
        </w:rPr>
        <w:t xml:space="preserve"> </w:t>
      </w:r>
      <w:r w:rsidR="004A0897" w:rsidRPr="00C0324A">
        <w:rPr>
          <w:color w:val="333333"/>
        </w:rPr>
        <w:t>поселение</w:t>
      </w:r>
    </w:p>
    <w:p w:rsidR="004A0897" w:rsidRPr="00C0324A" w:rsidRDefault="004A0897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от </w:t>
      </w:r>
      <w:r w:rsidR="00F6764F">
        <w:rPr>
          <w:color w:val="333333"/>
        </w:rPr>
        <w:t xml:space="preserve">14.10.2016 г. </w:t>
      </w:r>
      <w:r w:rsidRPr="00C0324A">
        <w:rPr>
          <w:color w:val="333333"/>
        </w:rPr>
        <w:t xml:space="preserve">№ </w:t>
      </w:r>
      <w:r w:rsidR="006805E4">
        <w:rPr>
          <w:color w:val="333333"/>
        </w:rPr>
        <w:t>470</w:t>
      </w:r>
    </w:p>
    <w:p w:rsidR="004A0897" w:rsidRPr="00C0324A" w:rsidRDefault="004A0897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>(Приложение 1)</w:t>
      </w:r>
    </w:p>
    <w:p w:rsidR="004A0897" w:rsidRPr="00C0324A" w:rsidRDefault="004A0897" w:rsidP="004A0897">
      <w:pPr>
        <w:widowControl w:val="0"/>
        <w:autoSpaceDE w:val="0"/>
        <w:autoSpaceDN w:val="0"/>
        <w:adjustRightInd w:val="0"/>
        <w:ind w:firstLine="540"/>
        <w:rPr>
          <w:color w:val="333333"/>
        </w:rPr>
      </w:pPr>
    </w:p>
    <w:p w:rsidR="004A0897" w:rsidRPr="00C0324A" w:rsidRDefault="004A0897" w:rsidP="004A0897">
      <w:pPr>
        <w:widowControl w:val="0"/>
        <w:shd w:val="clear" w:color="auto" w:fill="FFFFFF"/>
        <w:tabs>
          <w:tab w:val="left" w:pos="7186"/>
        </w:tabs>
        <w:autoSpaceDE w:val="0"/>
        <w:autoSpaceDN w:val="0"/>
        <w:adjustRightInd w:val="0"/>
        <w:jc w:val="center"/>
        <w:rPr>
          <w:color w:val="333333"/>
        </w:rPr>
      </w:pPr>
      <w:bookmarkStart w:id="0" w:name="Par242"/>
      <w:bookmarkEnd w:id="0"/>
      <w:r w:rsidRPr="00C0324A">
        <w:rPr>
          <w:bCs/>
          <w:color w:val="333333"/>
          <w:spacing w:val="-6"/>
        </w:rPr>
        <w:t>Положение</w:t>
      </w:r>
    </w:p>
    <w:p w:rsidR="004A0897" w:rsidRPr="00C0324A" w:rsidRDefault="004A0897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right="2"/>
        <w:jc w:val="center"/>
        <w:rPr>
          <w:bCs/>
          <w:color w:val="333333"/>
          <w:spacing w:val="-6"/>
        </w:rPr>
      </w:pPr>
      <w:r w:rsidRPr="00C0324A">
        <w:rPr>
          <w:bCs/>
          <w:color w:val="333333"/>
          <w:spacing w:val="-2"/>
        </w:rPr>
        <w:t xml:space="preserve">о формировании общественного </w:t>
      </w:r>
      <w:r w:rsidRPr="00C0324A">
        <w:rPr>
          <w:bCs/>
          <w:color w:val="333333"/>
          <w:spacing w:val="-6"/>
        </w:rPr>
        <w:t xml:space="preserve">совета при администрации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bCs/>
          <w:color w:val="333333"/>
          <w:spacing w:val="-6"/>
        </w:rPr>
        <w:t xml:space="preserve">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Приозерский муниципальный район Ленинградской области  </w:t>
      </w:r>
      <w:r w:rsidRPr="00C0324A">
        <w:rPr>
          <w:color w:val="333333"/>
        </w:rPr>
        <w:t xml:space="preserve">по вопросам нормирования в сфере закупок </w:t>
      </w:r>
      <w:r w:rsidRPr="00C0324A">
        <w:rPr>
          <w:bCs/>
          <w:color w:val="333333"/>
          <w:spacing w:val="-6"/>
        </w:rPr>
        <w:t xml:space="preserve"> </w:t>
      </w:r>
    </w:p>
    <w:p w:rsidR="004A0897" w:rsidRPr="00C0324A" w:rsidRDefault="004A0897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right="2"/>
        <w:jc w:val="center"/>
        <w:rPr>
          <w:bCs/>
          <w:color w:val="333333"/>
          <w:spacing w:val="-6"/>
        </w:rPr>
      </w:pPr>
    </w:p>
    <w:p w:rsidR="004A0897" w:rsidRPr="00C0324A" w:rsidRDefault="004A0897" w:rsidP="004A08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333333"/>
        </w:rPr>
      </w:pPr>
      <w:r w:rsidRPr="00C0324A">
        <w:rPr>
          <w:b/>
          <w:bCs/>
          <w:color w:val="333333"/>
        </w:rPr>
        <w:t>1. Общие положения</w:t>
      </w:r>
    </w:p>
    <w:p w:rsidR="004A0897" w:rsidRPr="00C0324A" w:rsidRDefault="004A0897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bCs/>
          <w:color w:val="333333"/>
          <w:spacing w:val="-6"/>
        </w:rPr>
        <w:t xml:space="preserve">1.1. </w:t>
      </w:r>
      <w:r w:rsidRPr="00C0324A">
        <w:rPr>
          <w:color w:val="333333"/>
          <w:spacing w:val="-1"/>
        </w:rPr>
        <w:t xml:space="preserve">Общественный совет </w:t>
      </w:r>
      <w:r w:rsidRPr="00C0324A">
        <w:rPr>
          <w:bCs/>
          <w:color w:val="333333"/>
          <w:spacing w:val="-6"/>
        </w:rPr>
        <w:t xml:space="preserve">при администрации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bCs/>
          <w:color w:val="333333"/>
          <w:spacing w:val="-6"/>
        </w:rPr>
        <w:t xml:space="preserve">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Приозерский муниципальный район Ленинградской области </w:t>
      </w:r>
      <w:r w:rsidRPr="00C0324A">
        <w:rPr>
          <w:color w:val="333333"/>
        </w:rPr>
        <w:t xml:space="preserve">по вопросам нормирования в сфере закупок </w:t>
      </w:r>
      <w:r w:rsidRPr="00C0324A">
        <w:rPr>
          <w:color w:val="333333"/>
          <w:spacing w:val="-1"/>
        </w:rPr>
        <w:t xml:space="preserve">(далее – Общественный совет) является постоянно действующим консультативно-совещательным органом и создается в </w:t>
      </w:r>
      <w:r w:rsidRPr="00C0324A">
        <w:rPr>
          <w:color w:val="333333"/>
        </w:rPr>
        <w:t>целях привлечения жителей поселка городского типа</w:t>
      </w:r>
      <w:proofErr w:type="gramStart"/>
      <w:r w:rsidRPr="00C0324A">
        <w:rPr>
          <w:color w:val="333333"/>
        </w:rPr>
        <w:t xml:space="preserve"> ,</w:t>
      </w:r>
      <w:proofErr w:type="gramEnd"/>
      <w:r w:rsidRPr="00C0324A">
        <w:rPr>
          <w:color w:val="333333"/>
        </w:rPr>
        <w:t xml:space="preserve"> общественных объединений и иных некоммерческих организаций к работе по нормированию в сфере закупок товаров, работ, услуг, реализации принципов открытости и прозрачности информации о контрактной системе в сфере закупок, </w:t>
      </w:r>
      <w:r w:rsidRPr="00C0324A">
        <w:rPr>
          <w:color w:val="333333"/>
          <w:spacing w:val="-1"/>
        </w:rPr>
        <w:t>эффективности осуществления закупок.</w:t>
      </w:r>
    </w:p>
    <w:p w:rsidR="004A0897" w:rsidRPr="00C0324A" w:rsidRDefault="004A0897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bCs/>
          <w:color w:val="333333"/>
          <w:spacing w:val="-6"/>
        </w:rPr>
        <w:t xml:space="preserve">1.2. </w:t>
      </w:r>
      <w:r w:rsidRPr="00C0324A">
        <w:rPr>
          <w:color w:val="333333"/>
        </w:rPr>
        <w:t>Общественный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Ленинградской области</w:t>
      </w:r>
      <w:r w:rsidRPr="00C0324A">
        <w:rPr>
          <w:color w:val="333333"/>
          <w:spacing w:val="-4"/>
        </w:rPr>
        <w:t xml:space="preserve">, муниципальными правовыми актами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bCs/>
          <w:color w:val="333333"/>
          <w:spacing w:val="-6"/>
        </w:rPr>
        <w:t xml:space="preserve">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</w:t>
      </w:r>
      <w:r w:rsidRPr="00C0324A">
        <w:rPr>
          <w:color w:val="333333"/>
          <w:spacing w:val="-4"/>
        </w:rPr>
        <w:t>Приозерский муниципальный район Ленинградской области</w:t>
      </w:r>
      <w:r w:rsidRPr="00C0324A">
        <w:rPr>
          <w:color w:val="333333"/>
        </w:rPr>
        <w:t xml:space="preserve"> и настоящим положением.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1.3. Общественный совет осуществляет свою деятельность на общественных началах (на безвозмездной основе) и не является юридическим лицом.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1.4. Персональный состав общественного совета утверждается постановлением администрации муниципального образования </w:t>
      </w:r>
      <w:r w:rsidR="00F6764F">
        <w:rPr>
          <w:rFonts w:eastAsia="Calibri"/>
          <w:color w:val="333333"/>
        </w:rPr>
        <w:t xml:space="preserve">Громовское </w:t>
      </w:r>
      <w:proofErr w:type="gramStart"/>
      <w:r w:rsidR="00F6764F">
        <w:rPr>
          <w:rFonts w:eastAsia="Calibri"/>
          <w:color w:val="333333"/>
        </w:rPr>
        <w:t>сельское</w:t>
      </w:r>
      <w:proofErr w:type="gramEnd"/>
      <w:r w:rsidR="00F6764F" w:rsidRPr="00C0324A">
        <w:rPr>
          <w:bCs/>
          <w:color w:val="333333"/>
          <w:spacing w:val="-6"/>
        </w:rPr>
        <w:t xml:space="preserve"> </w:t>
      </w:r>
      <w:r w:rsidRPr="00C0324A">
        <w:rPr>
          <w:bCs/>
          <w:color w:val="333333"/>
          <w:spacing w:val="-6"/>
        </w:rPr>
        <w:t xml:space="preserve">муниципального образования </w:t>
      </w:r>
      <w:r w:rsidRPr="00C0324A">
        <w:rPr>
          <w:color w:val="333333"/>
        </w:rPr>
        <w:t>Приозерский муниципальный район Ленинградской области.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1.5. Решения общественного совета носят рекомендательный характер.</w:t>
      </w:r>
    </w:p>
    <w:p w:rsidR="004A0897" w:rsidRPr="00C0324A" w:rsidRDefault="004A0897" w:rsidP="004A0897">
      <w:pPr>
        <w:tabs>
          <w:tab w:val="left" w:pos="993"/>
        </w:tabs>
        <w:ind w:firstLine="567"/>
        <w:rPr>
          <w:color w:val="333333"/>
        </w:rPr>
      </w:pPr>
    </w:p>
    <w:p w:rsidR="004A0897" w:rsidRPr="00C0324A" w:rsidRDefault="004A0897" w:rsidP="004A0897">
      <w:pPr>
        <w:tabs>
          <w:tab w:val="left" w:pos="993"/>
        </w:tabs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2. Задачи и функции Общественного совета.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2.1. Основные задачи общественного совета: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2.1.1. Привлечение граждан, общественных объединений и иных некоммерческих организаций к обсуждению вопросов нормирования в сфере закупок товаров, работ, услуг для муниципальных нужд.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  <w:spacing w:val="-4"/>
        </w:rPr>
        <w:t>2.1.2. Обеспечение учета общественного мнения муниципальными органами</w:t>
      </w:r>
      <w:r w:rsidRPr="00C0324A">
        <w:rPr>
          <w:color w:val="333333"/>
        </w:rPr>
        <w:t xml:space="preserve"> при принятии муниципальных правовых актов о нормировании в сфере закупок товаров, работ, услуг для муниципальных нужд.</w:t>
      </w:r>
    </w:p>
    <w:p w:rsidR="004A0897" w:rsidRPr="00C0324A" w:rsidRDefault="004A0897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>2.1.3. Организация общественного контроля в сфере осуществления закупок товаров, работ, услуг для муниципальных нужд.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 Для решения возложенных на него задач Общественный совет осуществляет следующие функции: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2.2.1. Проводит общественное обсуждение проектов муниципальных правовых актов, утверждающих: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правила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lastRenderedPageBreak/>
        <w:t>- требования к закупаемым муниципальными органами и подведомст</w:t>
      </w:r>
      <w:r w:rsidRPr="00C0324A">
        <w:rPr>
          <w:color w:val="333333"/>
          <w:spacing w:val="-4"/>
        </w:rPr>
        <w:t>венными им казенными учреждениями и бюджетными учреждениями отдельным</w:t>
      </w:r>
      <w:r w:rsidRPr="00C0324A">
        <w:rPr>
          <w:color w:val="333333"/>
        </w:rPr>
        <w:t xml:space="preserve"> видам товаров, работ, услуг (в том числе предельные цены товаров, работ, услуг).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2.2.2. Осуществляет подготовку и принятие решения по результатам рассмотрения проектов муниципальных правовых актов, указанных в подпункте 2.2.1 настоящего положения.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2.2.3. Осуществляет подготовку предложений администрации муниципального образования по вопросам нормирования в сфере закупок товаров, работ, услуг для муниципальных нужд.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2.2.4. По результатам рассмотрения проекта муниципального правового акта общественный совет принимает одно из следующих решений: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о необходимости доработки проекта муниципального правового акта;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о возможности принятия проекта муниципального правового акта.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Решение оформляется протоколом, подписываемым всеми членами общественного совета, направляется в муниципальный орган не позднее одного рабочего дня со дня принятия соответствующего решения для размещения его в единой информационной системе в сфере закупок.</w:t>
      </w:r>
    </w:p>
    <w:p w:rsidR="004A0897" w:rsidRPr="00C0324A" w:rsidRDefault="004A0897" w:rsidP="004A0897">
      <w:pPr>
        <w:tabs>
          <w:tab w:val="left" w:pos="993"/>
        </w:tabs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333333"/>
          <w:spacing w:val="-1"/>
        </w:rPr>
      </w:pPr>
      <w:r w:rsidRPr="00C0324A">
        <w:rPr>
          <w:b/>
          <w:color w:val="333333"/>
          <w:spacing w:val="-1"/>
        </w:rPr>
        <w:t>3. Порядок формирования состава Общественного совета</w:t>
      </w:r>
    </w:p>
    <w:p w:rsidR="004A0897" w:rsidRPr="00C0324A" w:rsidRDefault="004A0897" w:rsidP="004A089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>3.1. Общественный совет формируется на основе добровольного участия в его деятельности граждан Российской Федерации, проживающих на территории муниципального образования Приозерский муниципальный район Ленинградской области.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 xml:space="preserve">3.2. </w:t>
      </w:r>
      <w:proofErr w:type="gramStart"/>
      <w:r w:rsidRPr="00C0324A">
        <w:rPr>
          <w:color w:val="333333"/>
          <w:spacing w:val="-2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</w:t>
      </w:r>
      <w:proofErr w:type="gramEnd"/>
      <w:r w:rsidRPr="00C0324A">
        <w:rPr>
          <w:color w:val="333333"/>
          <w:spacing w:val="-2"/>
        </w:rPr>
        <w:t xml:space="preserve"> Федерации.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3.3. Общественный совет формируется из числа граждан, официально зарегистрированных по месту жительства на территории муниципального образования не менее 1 года, имеющих заслуги в области защиты прав и свобод человека и гражданина, граждан с активной жизненной позицией, а также представителей, действующих на территории муниципального образования общественных объединений.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3.4. Глава администрации по результатам проведения консультаций с общественными объединениями и некоммерческими организациями, действующими в муниципальном образовании, учитывая предложения жителей муниципального образования и главы муниципального образования, утверждает постановлением администрации состав общественного совета.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 xml:space="preserve">3.5. </w:t>
      </w:r>
      <w:r w:rsidRPr="00C0324A">
        <w:rPr>
          <w:color w:val="333333"/>
        </w:rPr>
        <w:t>Количественный состав общественного совета составляет не менее 5 и не более 8 человек.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3.6.</w:t>
      </w:r>
      <w:r w:rsidRPr="00C0324A">
        <w:rPr>
          <w:color w:val="333333"/>
        </w:rPr>
        <w:t xml:space="preserve"> </w:t>
      </w:r>
      <w:r w:rsidRPr="00C0324A">
        <w:rPr>
          <w:color w:val="333333"/>
          <w:spacing w:val="-2"/>
        </w:rPr>
        <w:t>Первое заседание общественного совета нового созыва проводится в течение 30 дней со дня формирования состава общественного совета.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3.7. Председатель, заместитель председателя, секретарь общественного совета выбираются простым большинством голосов от присутствующих на первом организационном заседании по предложению главы администрации.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3.8. При досрочном прекращении полномочий председателя общественного совета, новый председатель избирается из состава совета открытым голосованием простым большинством голосов.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3.9. Решения общественного совета принимаются в форме заключений, предложений и обращений и носят рекомендательный характер.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3.10. По итогам работы за год общественным советом готовится ежегодный доклад.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3.11. Срок полномочий общественного совета 2 года, указанный срок исчисляется со дня вступления в силу постановления администрации поселения о формировании Совета.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3.12. За два месяца до истечения срока полномочий членов общественного совета глава администрации инициирует процедуру формирования нового состава общественного совета.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lastRenderedPageBreak/>
        <w:t>3.13. Общественные советы второго и последующих созывов формируются в установленном порядке в связи с истечением срока полномочий общественного совета либо в связи с досрочным прекращением полномочий не менее одной трети членов общественного совета.</w:t>
      </w:r>
    </w:p>
    <w:p w:rsidR="004A0897" w:rsidRPr="00C0324A" w:rsidRDefault="004A0897" w:rsidP="004A0897">
      <w:pPr>
        <w:ind w:firstLine="709"/>
        <w:jc w:val="both"/>
        <w:rPr>
          <w:color w:val="333333"/>
          <w:spacing w:val="-2"/>
        </w:rPr>
      </w:pPr>
    </w:p>
    <w:p w:rsidR="004A0897" w:rsidRPr="00C0324A" w:rsidRDefault="004A0897" w:rsidP="004A0897">
      <w:pPr>
        <w:tabs>
          <w:tab w:val="left" w:pos="993"/>
        </w:tabs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 Организация деятельности общественного совета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4.1. Формирование повестки заседания общественного совета осуществляется на основании обращений структурных подразделений – инициаторов проектов муниципальных правовых актов с приложением соответствующих проектов. Рассмотрение проектов муниципальных правовых актов осуществляется в порядке, установленном постановлением администрации муниципального образования </w:t>
      </w:r>
      <w:r w:rsidR="00F6764F">
        <w:rPr>
          <w:rFonts w:eastAsia="Calibri"/>
          <w:color w:val="333333"/>
        </w:rPr>
        <w:t>Громовское сельское</w:t>
      </w:r>
      <w:r w:rsidR="00F6764F" w:rsidRPr="00C0324A">
        <w:rPr>
          <w:bCs/>
          <w:color w:val="333333"/>
          <w:spacing w:val="-6"/>
        </w:rPr>
        <w:t xml:space="preserve">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</w:t>
      </w:r>
      <w:r w:rsidRPr="00C0324A">
        <w:rPr>
          <w:color w:val="333333"/>
        </w:rPr>
        <w:t xml:space="preserve">Приозерский муниципальный район Ленинградской области от </w:t>
      </w:r>
      <w:r w:rsidR="00F6764F">
        <w:rPr>
          <w:color w:val="333333"/>
        </w:rPr>
        <w:t xml:space="preserve">15 июня 2016 года </w:t>
      </w:r>
      <w:r w:rsidRPr="00C0324A">
        <w:rPr>
          <w:color w:val="333333"/>
        </w:rPr>
        <w:t xml:space="preserve">№ </w:t>
      </w:r>
      <w:r w:rsidR="00F6764F">
        <w:rPr>
          <w:color w:val="333333"/>
        </w:rPr>
        <w:t xml:space="preserve">264 </w:t>
      </w:r>
      <w:r w:rsidRPr="00C0324A">
        <w:rPr>
          <w:color w:val="333333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нужд».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4.2. Заседания общественного совета проводятся не реже четырех раз в год. По решению председателя общественного совета может быть проведено внеочередное заседание общественного совета. Заседание считается правомочным при участии в нем не менее 1/2 от общего числа членов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4.3. Решения общественного совета принимаются открытым голосованием простым большинством голосов (от числа присутствующих). При равенстве голосов право решающего голоса принадлежит председательствующему на заседании.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4.4. Члены общественного совета обязаны лично участвовать в его заседаниях. 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4.5.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4.6.</w:t>
      </w:r>
      <w:r w:rsidRPr="00C0324A">
        <w:rPr>
          <w:color w:val="333333"/>
        </w:rPr>
        <w:t xml:space="preserve"> </w:t>
      </w:r>
      <w:r w:rsidRPr="00C0324A">
        <w:rPr>
          <w:b/>
          <w:color w:val="333333"/>
        </w:rPr>
        <w:t>Председатель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4.6.1. Организует работу общественного совета и председательствует на его заседаниях.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4.6.2. Распределяет обязанности между членами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4.6.2. Подписывает протоколы заседаний и другие документы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  <w:spacing w:val="-4"/>
        </w:rPr>
        <w:t>4.6.3. Контролирует своевременное уведомление членов общественного совета</w:t>
      </w:r>
      <w:r w:rsidRPr="00C0324A">
        <w:rPr>
          <w:color w:val="333333"/>
        </w:rPr>
        <w:t xml:space="preserve"> о дате, месте и повестке предстоящего заседания, а также об утвержденном плане работы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4.6.4. Контролирует своевременное направление членам общественного совета протоколов заседаний и иных документов и материалов.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4.6.5. Представляет общественный совет в органах местного самоуправления, организациях, средствах массовой информации.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4.6.6.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4.6.7. Определяет приоритетные направления деятельности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4.6.8. В отсутствие председателя общественного совета его полномочия исполняет заместитель.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4.7. Заместитель председателя.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4.7.1. Выполняет поручения председателя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4.7.2. Готовит материалы для проведения общих собраний и заседаний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4.7.3. Вырабатывает рекомендации по повестке для заседаний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4.7.4. Информирует председателя общественного совета о проделанной работе.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4.8. Секретарь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4.8.1. Выполняет поручения председателя общественного совета и его заместителя.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4.8.2. Обеспечивает организационно-техническую работу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lastRenderedPageBreak/>
        <w:t>4.8.3. Уведомляет членов общественного совета о дате, месте и повестке предстоящего заседания.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4.8.4.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4.8.5. Организует оперативную деятельность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4.8.6. Обобщает поступающие предложения.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4.8.7. Обеспечивает хранение протоколов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4.8.8. Информирует председателя общественного совета о проделанной работе.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4.9. Члены Общественного совета имеют право: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4.9.1. Участвовать в подготовке материалов по рассматриваемым вопросам.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4.9.2. Представлять свою позицию по результатам рассмотренных материалов при проведении заседания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4.9.3.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4.9.4. Принимать участие в голосовании с правом решающего голоса на заседаниях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4.9.5. Вносить предложения в повестку дня заседания общественного совета и по порядку его проведения.</w:t>
      </w:r>
    </w:p>
    <w:p w:rsidR="004A0897" w:rsidRPr="00C0324A" w:rsidRDefault="004A0897" w:rsidP="004A0897">
      <w:pPr>
        <w:widowControl w:val="0"/>
        <w:ind w:firstLine="709"/>
        <w:jc w:val="both"/>
        <w:rPr>
          <w:strike/>
          <w:color w:val="333333"/>
          <w:spacing w:val="-6"/>
        </w:rPr>
      </w:pPr>
      <w:r w:rsidRPr="00C0324A">
        <w:rPr>
          <w:color w:val="333333"/>
        </w:rPr>
        <w:t>4.9.6. Вносить на рассмотрение общественного совета в инициативном порядке проекты подготовленных им документов, в том числе аналитических записок, докладов, других информационно-аналитических материалов.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4.9.7. Выйти из состава общественного совета по собственному желанию.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4.9.8. Члены общественного совета обладают равными правами при обсуждении вопросов и голосовании.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4.9.9. Члены общественного совета обязаны лично участвовать в заседаниях</w:t>
      </w:r>
      <w:r w:rsidRPr="00C0324A">
        <w:rPr>
          <w:color w:val="333333"/>
        </w:rPr>
        <w:t xml:space="preserve"> </w:t>
      </w:r>
      <w:r w:rsidRPr="00C0324A">
        <w:rPr>
          <w:color w:val="333333"/>
          <w:spacing w:val="-4"/>
        </w:rPr>
        <w:t>общественного совета и не вправе делегировать свои полномочия другим лицам.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4.9.10. Общественный совет может проводить общественную экспертизу проектов социально-значимых муниципальных правовых актов.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4.9.10.1. Для проведения общественной экспертизы общественный совет может создать рабочую группу, которая вправе: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1) привлекать экспертов;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2) рекомендовать общественному совету обращаться с запросом в органы государственной власти и органы местного самоуправления муниципального образования Приозерский муниципальный район о предоставлении необходимых документов и материалов для проведения общественной экспертизы.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4.9.10.2. По результатам общественной экспертизы общественный совет готовит заключение.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4.10. Член общественного совета обязан: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4.10.1.</w:t>
      </w:r>
      <w:r w:rsidRPr="00C0324A">
        <w:rPr>
          <w:color w:val="333333"/>
        </w:rPr>
        <w:tab/>
        <w:t>Принимать активное участие в работе общественного совета;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4.10.2.</w:t>
      </w:r>
      <w:r w:rsidRPr="00C0324A">
        <w:rPr>
          <w:color w:val="333333"/>
        </w:rPr>
        <w:tab/>
        <w:t>Способствовать реализации решений общественного совета;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4.10.3.</w:t>
      </w:r>
      <w:r w:rsidRPr="00C0324A">
        <w:rPr>
          <w:color w:val="333333"/>
        </w:rPr>
        <w:tab/>
        <w:t>Знать и соблюдать предусмотренный данным Положением порядок организации деятельности общественного совета;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4.10.4.</w:t>
      </w:r>
      <w:r w:rsidRPr="00C0324A">
        <w:rPr>
          <w:color w:val="333333"/>
        </w:rPr>
        <w:tab/>
        <w:t>Исполнять иные обязанности, необходимые для надлежащего осуществления своей деятельности.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5. Члены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5.1. Членом общественного совета может быть гражданин Российской Федерации, достигший18 лет.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5.2. Членом общественного совета </w:t>
      </w:r>
      <w:r w:rsidRPr="00C0324A">
        <w:rPr>
          <w:b/>
          <w:color w:val="333333"/>
        </w:rPr>
        <w:t>не может быть</w:t>
      </w:r>
      <w:r w:rsidRPr="00C0324A">
        <w:rPr>
          <w:color w:val="333333"/>
        </w:rPr>
        <w:t>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lastRenderedPageBreak/>
        <w:t>5.2.1. лицо, признанное недееспособным или ограниченно дееспособным на основании решения суда;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5.2.2. лицо, имеющее непогашенную или неснятую судимость.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5.2.3. лицо, членство которого в общественном совете ранее было прекращено в результате грубого нарушения им Кодекса этики.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5.3. Член общественного совета осуществляет свою деятельность на общественных началах без выплаты вознаграждения.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5.4. Член общественного совета принимает личное участие в работе заседаний общественного совета. Член общественного совета вправе свободно высказывать свое мнение по любому вопросу деятельности Общественного совета.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 Полномочия члена общественного совета прекращаются в случаях: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5.5.1. истечения срока его полномочий;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5.5.2. подачи им заявления о выходе из состава общественного совета;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5.5.3. неспособности по состоянию здоровья участвовать в работе общественного совета;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5.5.4. вступления в законную силу вынесенного в отношении него обвинительного приговора суда;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5.5.5. признания его недееспособным или ограниченно дееспособным безвестно отсутствующим или умершим на основании решения суда, вступившего в законную силу.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6. Взаимодействие общественного совета с администрацией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 Общественный совет имеет право: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6.1.1. запрашивать у администрации необходимые ей для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6.1.2. приглашать представителей администрации на свои заседания.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6.2. Органы и должностные лица администрации оказывают содействие членам общественного совета в исполнении ими полномочий, установленных настоящим Положением.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6.3. Организационное и материально-техническое обеспечение деятельности общественного совета осуществляется в порядке, определяемом администрацией.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6.4. Администрация для информационного обеспечения деятельности общественного совета создает на официальном сайте муниципального образования раздел «Общественный совет».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6.5. Администрация размещает материалы о деятельности общественного совета на сайте муниципального образования и в других средствах массовой информации.</w:t>
      </w:r>
    </w:p>
    <w:p w:rsidR="004A0897" w:rsidRPr="00C0324A" w:rsidRDefault="004A0897" w:rsidP="004A0897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Default="002913C0" w:rsidP="002913C0">
      <w:pPr>
        <w:ind w:left="5954"/>
        <w:jc w:val="right"/>
        <w:rPr>
          <w:color w:val="333333"/>
        </w:rPr>
      </w:pPr>
    </w:p>
    <w:p w:rsidR="002913C0" w:rsidRPr="00C0324A" w:rsidRDefault="002913C0" w:rsidP="002913C0">
      <w:pPr>
        <w:ind w:left="5954"/>
        <w:jc w:val="right"/>
        <w:rPr>
          <w:color w:val="333333"/>
        </w:rPr>
      </w:pPr>
      <w:r w:rsidRPr="00C0324A">
        <w:rPr>
          <w:color w:val="333333"/>
        </w:rPr>
        <w:lastRenderedPageBreak/>
        <w:t xml:space="preserve">Утверждено </w:t>
      </w:r>
    </w:p>
    <w:p w:rsidR="002913C0" w:rsidRPr="00C0324A" w:rsidRDefault="002913C0" w:rsidP="002913C0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постановлением администрации </w:t>
      </w:r>
    </w:p>
    <w:p w:rsidR="002913C0" w:rsidRPr="00C0324A" w:rsidRDefault="002913C0" w:rsidP="002913C0">
      <w:pPr>
        <w:ind w:left="5954"/>
        <w:jc w:val="right"/>
        <w:rPr>
          <w:color w:val="333333"/>
        </w:rPr>
      </w:pPr>
      <w:r>
        <w:rPr>
          <w:rFonts w:eastAsia="Calibri"/>
          <w:color w:val="333333"/>
        </w:rPr>
        <w:t>Громовское сельское</w:t>
      </w:r>
      <w:r w:rsidRPr="00C0324A">
        <w:rPr>
          <w:color w:val="333333"/>
        </w:rPr>
        <w:t xml:space="preserve"> поселение</w:t>
      </w:r>
    </w:p>
    <w:p w:rsidR="002913C0" w:rsidRPr="00C0324A" w:rsidRDefault="002913C0" w:rsidP="002913C0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от </w:t>
      </w:r>
      <w:r>
        <w:rPr>
          <w:color w:val="333333"/>
        </w:rPr>
        <w:t xml:space="preserve">14.10.2016 г. </w:t>
      </w:r>
      <w:r w:rsidRPr="00C0324A">
        <w:rPr>
          <w:color w:val="333333"/>
        </w:rPr>
        <w:t xml:space="preserve">№ </w:t>
      </w:r>
      <w:r w:rsidR="006805E4">
        <w:rPr>
          <w:color w:val="333333"/>
        </w:rPr>
        <w:t>470</w:t>
      </w:r>
    </w:p>
    <w:p w:rsidR="002913C0" w:rsidRPr="00C0324A" w:rsidRDefault="002913C0" w:rsidP="002913C0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(Приложение </w:t>
      </w:r>
      <w:r>
        <w:rPr>
          <w:color w:val="333333"/>
        </w:rPr>
        <w:t>2</w:t>
      </w:r>
      <w:r w:rsidRPr="00C0324A">
        <w:rPr>
          <w:color w:val="333333"/>
        </w:rPr>
        <w:t>)</w:t>
      </w: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both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color w:val="333333"/>
        </w:rPr>
      </w:pPr>
      <w:r w:rsidRPr="00C0324A">
        <w:rPr>
          <w:color w:val="333333"/>
        </w:rPr>
        <w:t xml:space="preserve">Состав общественного совета по вопросам нормирования в сфере закупок при администрации </w:t>
      </w:r>
      <w:r w:rsidR="002913C0">
        <w:rPr>
          <w:rFonts w:eastAsia="Calibri"/>
          <w:color w:val="333333"/>
        </w:rPr>
        <w:t>Громовское сельское</w:t>
      </w:r>
      <w:r w:rsidR="002913C0" w:rsidRPr="00C0324A">
        <w:rPr>
          <w:color w:val="333333"/>
        </w:rPr>
        <w:t xml:space="preserve"> </w:t>
      </w:r>
      <w:r w:rsidRPr="00C0324A">
        <w:rPr>
          <w:color w:val="333333"/>
        </w:rPr>
        <w:t>поселение.</w:t>
      </w:r>
    </w:p>
    <w:p w:rsidR="004A0897" w:rsidRPr="00C0324A" w:rsidRDefault="004A0897" w:rsidP="004A0897">
      <w:pPr>
        <w:widowControl w:val="0"/>
        <w:ind w:firstLine="709"/>
        <w:jc w:val="center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jc w:val="center"/>
        <w:rPr>
          <w:color w:val="333333"/>
        </w:rPr>
      </w:pPr>
    </w:p>
    <w:p w:rsidR="002913C0" w:rsidRDefault="002913C0" w:rsidP="004A0897">
      <w:pPr>
        <w:widowControl w:val="0"/>
        <w:ind w:firstLine="709"/>
        <w:rPr>
          <w:color w:val="333333"/>
        </w:rPr>
      </w:pPr>
      <w:r>
        <w:rPr>
          <w:color w:val="333333"/>
        </w:rPr>
        <w:t xml:space="preserve">Председатель: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Иванова Людмила Федоровна</w:t>
      </w:r>
      <w:r w:rsidR="004A0897" w:rsidRPr="00C0324A">
        <w:rPr>
          <w:color w:val="333333"/>
        </w:rPr>
        <w:t xml:space="preserve">   </w:t>
      </w:r>
    </w:p>
    <w:p w:rsidR="002913C0" w:rsidRDefault="002913C0" w:rsidP="004A0897">
      <w:pPr>
        <w:widowControl w:val="0"/>
        <w:ind w:firstLine="709"/>
        <w:rPr>
          <w:color w:val="333333"/>
        </w:rPr>
      </w:pPr>
    </w:p>
    <w:p w:rsidR="004A0897" w:rsidRPr="00C0324A" w:rsidRDefault="002913C0" w:rsidP="004A0897">
      <w:pPr>
        <w:widowControl w:val="0"/>
        <w:ind w:firstLine="709"/>
        <w:rPr>
          <w:color w:val="333333"/>
        </w:rPr>
      </w:pPr>
      <w:r>
        <w:rPr>
          <w:color w:val="333333"/>
        </w:rPr>
        <w:t xml:space="preserve">Заместитель председателя: </w:t>
      </w:r>
      <w:r>
        <w:rPr>
          <w:color w:val="333333"/>
        </w:rPr>
        <w:tab/>
      </w:r>
      <w:r>
        <w:rPr>
          <w:color w:val="333333"/>
        </w:rPr>
        <w:tab/>
        <w:t>Иванова Светлана Витальевна</w:t>
      </w:r>
      <w:r w:rsidR="004A0897" w:rsidRPr="00C0324A">
        <w:rPr>
          <w:color w:val="333333"/>
        </w:rPr>
        <w:t xml:space="preserve">            </w:t>
      </w:r>
    </w:p>
    <w:p w:rsidR="002913C0" w:rsidRDefault="002913C0" w:rsidP="004A0897">
      <w:pPr>
        <w:widowControl w:val="0"/>
        <w:ind w:firstLine="709"/>
        <w:rPr>
          <w:color w:val="333333"/>
        </w:rPr>
      </w:pPr>
    </w:p>
    <w:p w:rsidR="004A0897" w:rsidRPr="00C0324A" w:rsidRDefault="004A0897" w:rsidP="004A0897">
      <w:pPr>
        <w:widowControl w:val="0"/>
        <w:ind w:firstLine="709"/>
        <w:rPr>
          <w:color w:val="333333"/>
        </w:rPr>
      </w:pPr>
      <w:r w:rsidRPr="00C0324A">
        <w:rPr>
          <w:color w:val="333333"/>
        </w:rPr>
        <w:t xml:space="preserve">Секретарь: </w:t>
      </w:r>
      <w:r w:rsidR="002913C0">
        <w:rPr>
          <w:color w:val="333333"/>
        </w:rPr>
        <w:tab/>
      </w:r>
      <w:r w:rsidR="002913C0">
        <w:rPr>
          <w:color w:val="333333"/>
        </w:rPr>
        <w:tab/>
      </w:r>
      <w:r w:rsidR="002913C0">
        <w:rPr>
          <w:color w:val="333333"/>
        </w:rPr>
        <w:tab/>
      </w:r>
      <w:r w:rsidR="002913C0">
        <w:rPr>
          <w:color w:val="333333"/>
        </w:rPr>
        <w:tab/>
        <w:t>Меньшикова Маргарита Геннадьевна</w:t>
      </w:r>
      <w:r w:rsidRPr="00C0324A">
        <w:rPr>
          <w:color w:val="333333"/>
        </w:rPr>
        <w:t xml:space="preserve">                       </w:t>
      </w:r>
    </w:p>
    <w:p w:rsidR="002913C0" w:rsidRDefault="002913C0" w:rsidP="004A0897">
      <w:pPr>
        <w:widowControl w:val="0"/>
        <w:ind w:firstLine="709"/>
        <w:rPr>
          <w:color w:val="333333"/>
        </w:rPr>
      </w:pPr>
    </w:p>
    <w:p w:rsidR="004A0897" w:rsidRDefault="004A0897" w:rsidP="004A0897">
      <w:pPr>
        <w:widowControl w:val="0"/>
        <w:ind w:firstLine="709"/>
        <w:rPr>
          <w:color w:val="333333"/>
        </w:rPr>
      </w:pPr>
      <w:r w:rsidRPr="00C0324A">
        <w:rPr>
          <w:color w:val="333333"/>
        </w:rPr>
        <w:t xml:space="preserve">Члены совета: </w:t>
      </w:r>
      <w:r w:rsidR="002913C0">
        <w:rPr>
          <w:color w:val="333333"/>
        </w:rPr>
        <w:tab/>
      </w:r>
      <w:r w:rsidR="002913C0">
        <w:rPr>
          <w:color w:val="333333"/>
        </w:rPr>
        <w:tab/>
      </w:r>
      <w:r w:rsidR="002913C0">
        <w:rPr>
          <w:color w:val="333333"/>
        </w:rPr>
        <w:tab/>
        <w:t>Солнцева Светлана Евгеньевна</w:t>
      </w:r>
    </w:p>
    <w:p w:rsidR="002913C0" w:rsidRDefault="002913C0" w:rsidP="004A0897">
      <w:pPr>
        <w:widowControl w:val="0"/>
        <w:ind w:firstLine="709"/>
        <w:rPr>
          <w:color w:val="333333"/>
        </w:rPr>
      </w:pPr>
    </w:p>
    <w:p w:rsidR="002913C0" w:rsidRPr="00C0324A" w:rsidRDefault="002913C0" w:rsidP="004A0897">
      <w:pPr>
        <w:widowControl w:val="0"/>
        <w:ind w:firstLine="709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Корнейчук Юрий Владимирович</w:t>
      </w:r>
    </w:p>
    <w:p w:rsidR="004A0897" w:rsidRPr="00C0324A" w:rsidRDefault="004A0897" w:rsidP="004A0897">
      <w:pPr>
        <w:jc w:val="both"/>
        <w:rPr>
          <w:color w:val="333333"/>
          <w:sz w:val="14"/>
          <w:szCs w:val="14"/>
        </w:rPr>
      </w:pPr>
    </w:p>
    <w:p w:rsidR="004A0897" w:rsidRPr="00C0324A" w:rsidRDefault="004A0897">
      <w:pPr>
        <w:rPr>
          <w:color w:val="333333"/>
        </w:rPr>
      </w:pPr>
    </w:p>
    <w:sectPr w:rsidR="004A0897" w:rsidRPr="00C0324A" w:rsidSect="004A0897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8C" w:rsidRDefault="00E3248C">
      <w:r>
        <w:separator/>
      </w:r>
    </w:p>
  </w:endnote>
  <w:endnote w:type="continuationSeparator" w:id="0">
    <w:p w:rsidR="00E3248C" w:rsidRDefault="00E3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4A" w:rsidRPr="00CD5DE4" w:rsidRDefault="00C0324A">
    <w:pPr>
      <w:pStyle w:val="a5"/>
      <w:rPr>
        <w:sz w:val="10"/>
      </w:rPr>
    </w:pPr>
  </w:p>
  <w:p w:rsidR="00C0324A" w:rsidRPr="00C23D06" w:rsidRDefault="00C0324A">
    <w:pPr>
      <w:pStyle w:val="a5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8C" w:rsidRDefault="00E3248C">
      <w:r>
        <w:separator/>
      </w:r>
    </w:p>
  </w:footnote>
  <w:footnote w:type="continuationSeparator" w:id="0">
    <w:p w:rsidR="00E3248C" w:rsidRDefault="00E3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4A" w:rsidRDefault="00C06E5F" w:rsidP="004A089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324A">
      <w:rPr>
        <w:rStyle w:val="a9"/>
        <w:noProof/>
      </w:rPr>
      <w:t>1</w:t>
    </w:r>
    <w:r>
      <w:rPr>
        <w:rStyle w:val="a9"/>
      </w:rPr>
      <w:fldChar w:fldCharType="end"/>
    </w:r>
  </w:p>
  <w:p w:rsidR="00C0324A" w:rsidRDefault="00C032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4A" w:rsidRDefault="00C06E5F" w:rsidP="004A089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4075">
      <w:rPr>
        <w:rStyle w:val="a9"/>
        <w:noProof/>
      </w:rPr>
      <w:t>2</w:t>
    </w:r>
    <w:r>
      <w:rPr>
        <w:rStyle w:val="a9"/>
      </w:rPr>
      <w:fldChar w:fldCharType="end"/>
    </w:r>
  </w:p>
  <w:p w:rsidR="00C0324A" w:rsidRDefault="00C032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97"/>
    <w:rsid w:val="002913C0"/>
    <w:rsid w:val="004A0897"/>
    <w:rsid w:val="006805E4"/>
    <w:rsid w:val="00B54075"/>
    <w:rsid w:val="00C0324A"/>
    <w:rsid w:val="00C06E5F"/>
    <w:rsid w:val="00C2397A"/>
    <w:rsid w:val="00E3248C"/>
    <w:rsid w:val="00F6764F"/>
    <w:rsid w:val="00FE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97"/>
    <w:rPr>
      <w:sz w:val="24"/>
      <w:szCs w:val="24"/>
    </w:rPr>
  </w:style>
  <w:style w:type="paragraph" w:styleId="1">
    <w:name w:val="heading 1"/>
    <w:basedOn w:val="a"/>
    <w:next w:val="a"/>
    <w:qFormat/>
    <w:rsid w:val="004A089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A0897"/>
    <w:pPr>
      <w:keepNext/>
      <w:jc w:val="both"/>
      <w:outlineLvl w:val="0"/>
    </w:pPr>
  </w:style>
  <w:style w:type="paragraph" w:styleId="a3">
    <w:name w:val="header"/>
    <w:basedOn w:val="a"/>
    <w:link w:val="a4"/>
    <w:rsid w:val="004A0897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4A0897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4A0897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4A0897"/>
  </w:style>
  <w:style w:type="character" w:styleId="a9">
    <w:name w:val="page number"/>
    <w:basedOn w:val="a0"/>
    <w:rsid w:val="004A0897"/>
  </w:style>
  <w:style w:type="character" w:customStyle="1" w:styleId="a4">
    <w:name w:val="Верхний колонтитул Знак"/>
    <w:link w:val="a3"/>
    <w:rsid w:val="004A0897"/>
    <w:rPr>
      <w:sz w:val="24"/>
      <w:szCs w:val="24"/>
      <w:lang w:val="ru-RU" w:eastAsia="ru-RU" w:bidi="ar-SA"/>
    </w:rPr>
  </w:style>
  <w:style w:type="character" w:customStyle="1" w:styleId="aa">
    <w:name w:val="Основной текст_"/>
    <w:link w:val="2"/>
    <w:rsid w:val="004A0897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rsid w:val="004A0897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shd w:val="clear" w:color="auto" w:fill="FFFFFF"/>
    </w:rPr>
  </w:style>
  <w:style w:type="character" w:customStyle="1" w:styleId="a6">
    <w:name w:val="Нижний колонтитул Знак"/>
    <w:link w:val="a5"/>
    <w:rsid w:val="004A0897"/>
    <w:rPr>
      <w:sz w:val="24"/>
      <w:szCs w:val="24"/>
      <w:lang w:bidi="ar-SA"/>
    </w:rPr>
  </w:style>
  <w:style w:type="character" w:styleId="ab">
    <w:name w:val="Hyperlink"/>
    <w:rsid w:val="004A08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Прокуратура Ленинградской области</Company>
  <LinksUpToDate>false</LinksUpToDate>
  <CharactersWithSpaces>18805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Прокурор</dc:creator>
  <cp:lastModifiedBy>Buh2</cp:lastModifiedBy>
  <cp:revision>4</cp:revision>
  <cp:lastPrinted>2016-10-18T13:32:00Z</cp:lastPrinted>
  <dcterms:created xsi:type="dcterms:W3CDTF">2016-10-14T12:34:00Z</dcterms:created>
  <dcterms:modified xsi:type="dcterms:W3CDTF">2016-10-18T13:33:00Z</dcterms:modified>
</cp:coreProperties>
</file>