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6B23D4" w:rsidP="002F2B2D">
      <w:pPr>
        <w:pStyle w:val="a5"/>
        <w:rPr>
          <w:rFonts w:ascii="Times New Roman" w:hAnsi="Times New Roman" w:cs="Times New Roman"/>
          <w:b/>
          <w:bCs/>
        </w:rPr>
      </w:pP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(третий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2F2B2D" w:rsidRPr="002F2B2D" w:rsidRDefault="004F2DE3" w:rsidP="002F2B2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2D">
        <w:rPr>
          <w:rFonts w:ascii="Times New Roman" w:hAnsi="Times New Roman" w:cs="Times New Roman"/>
          <w:sz w:val="24"/>
          <w:szCs w:val="24"/>
        </w:rPr>
        <w:t xml:space="preserve"> </w:t>
      </w:r>
      <w:r w:rsidR="00380FEF">
        <w:rPr>
          <w:rFonts w:ascii="Times New Roman" w:hAnsi="Times New Roman" w:cs="Times New Roman"/>
          <w:sz w:val="24"/>
          <w:szCs w:val="24"/>
        </w:rPr>
        <w:t xml:space="preserve">30 июля </w:t>
      </w:r>
      <w:r w:rsidR="00600490">
        <w:rPr>
          <w:rFonts w:ascii="Times New Roman" w:hAnsi="Times New Roman" w:cs="Times New Roman"/>
          <w:sz w:val="24"/>
          <w:szCs w:val="24"/>
        </w:rPr>
        <w:t>2019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>№</w:t>
      </w:r>
      <w:r w:rsidR="00380FEF">
        <w:rPr>
          <w:rFonts w:ascii="Times New Roman" w:hAnsi="Times New Roman" w:cs="Times New Roman"/>
          <w:sz w:val="24"/>
          <w:szCs w:val="24"/>
        </w:rPr>
        <w:t>185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209"/>
      </w:tblGrid>
      <w:tr w:rsidR="002F2B2D" w:rsidRPr="002F2B2D" w:rsidTr="00465AFE">
        <w:trPr>
          <w:trHeight w:val="2068"/>
        </w:trPr>
        <w:tc>
          <w:tcPr>
            <w:tcW w:w="5209" w:type="dxa"/>
          </w:tcPr>
          <w:p w:rsidR="002F2B2D" w:rsidRPr="002F2B2D" w:rsidRDefault="002F2B2D" w:rsidP="00465AFE">
            <w:pPr>
              <w:pStyle w:val="ac"/>
              <w:ind w:left="0"/>
              <w:rPr>
                <w:rFonts w:ascii="Times New Roman" w:hAnsi="Times New Roman" w:cs="Times New Roman"/>
              </w:rPr>
            </w:pPr>
          </w:p>
          <w:p w:rsidR="002F2B2D" w:rsidRPr="002F2B2D" w:rsidRDefault="002F2B2D" w:rsidP="00465AFE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2F2B2D">
              <w:rPr>
                <w:rFonts w:ascii="Times New Roman" w:hAnsi="Times New Roman" w:cs="Times New Roman"/>
              </w:rPr>
              <w:t xml:space="preserve">Об образовании комиссии по соблюдению требований к служебному поведению и урегулированию конфликта интересов лиц, замещающих муниципальные должности  в муниципальном образовании </w:t>
            </w:r>
            <w:r w:rsidR="004E652D">
              <w:rPr>
                <w:rFonts w:ascii="Times New Roman" w:hAnsi="Times New Roman" w:cs="Times New Roman"/>
              </w:rPr>
              <w:t xml:space="preserve">Громовское сельское </w:t>
            </w:r>
            <w:r w:rsidRPr="002F2B2D">
              <w:rPr>
                <w:rFonts w:ascii="Times New Roman" w:hAnsi="Times New Roman" w:cs="Times New Roman"/>
              </w:rPr>
              <w:t>поселение муниципального образования Приозерский муниципальный район Ленинградской области</w:t>
            </w:r>
          </w:p>
        </w:tc>
      </w:tr>
    </w:tbl>
    <w:p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FE" w:rsidRDefault="00465AFE" w:rsidP="00465A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AFE" w:rsidRPr="00465AFE" w:rsidRDefault="00465AFE" w:rsidP="00465AFE">
      <w:pPr>
        <w:shd w:val="clear" w:color="auto" w:fill="FFFFFF"/>
        <w:ind w:left="-14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65A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  Федеральным  законом   № 25-ФЗ от 02.03.2007 года   «О муниципальной службе в Российской Федерации», Федеральным  законом от 25.12.2008 года № 273-ФЗ «О противодействии коррупции», Указом Президента Российской Федерации от 01.07.2010 года № 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465AFE">
        <w:rPr>
          <w:rFonts w:ascii="Times New Roman" w:hAnsi="Times New Roman" w:cs="Times New Roman"/>
          <w:sz w:val="24"/>
          <w:szCs w:val="24"/>
        </w:rPr>
        <w:t xml:space="preserve"> поселение,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465AFE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   РЕШИЛ:</w:t>
      </w:r>
    </w:p>
    <w:p w:rsidR="00465AFE" w:rsidRPr="006A1C5F" w:rsidRDefault="00465AFE" w:rsidP="00465AFE">
      <w:pPr>
        <w:numPr>
          <w:ilvl w:val="0"/>
          <w:numId w:val="11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5F">
        <w:rPr>
          <w:rFonts w:ascii="Times New Roman" w:hAnsi="Times New Roman" w:cs="Times New Roman"/>
          <w:sz w:val="24"/>
          <w:szCs w:val="24"/>
        </w:rPr>
        <w:t>Утвердить Положение о комиссии по соблюдению требований к служебному поведению и урегулированию конфликта интересов лиц, замещающих муниципальные должности в муниципальном образовании Громовское сельское поселение муниципального образования Приозерский муниципальный район Ленинградской области в новой редакции, согласно Приложению</w:t>
      </w:r>
      <w:r w:rsidR="006A1C5F" w:rsidRPr="006A1C5F">
        <w:rPr>
          <w:rFonts w:ascii="Times New Roman" w:hAnsi="Times New Roman" w:cs="Times New Roman"/>
          <w:sz w:val="24"/>
          <w:szCs w:val="24"/>
        </w:rPr>
        <w:t xml:space="preserve"> 1</w:t>
      </w:r>
      <w:r w:rsidRPr="006A1C5F">
        <w:rPr>
          <w:rFonts w:ascii="Times New Roman" w:hAnsi="Times New Roman" w:cs="Times New Roman"/>
          <w:sz w:val="24"/>
          <w:szCs w:val="24"/>
        </w:rPr>
        <w:t>.</w:t>
      </w:r>
    </w:p>
    <w:p w:rsidR="006A1C5F" w:rsidRPr="006A1C5F" w:rsidRDefault="006A1C5F" w:rsidP="006A1C5F">
      <w:pPr>
        <w:pStyle w:val="ae"/>
        <w:numPr>
          <w:ilvl w:val="0"/>
          <w:numId w:val="11"/>
        </w:numPr>
        <w:shd w:val="clear" w:color="auto" w:fill="FFFFFF"/>
        <w:spacing w:line="360" w:lineRule="atLeast"/>
        <w:ind w:left="0"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6A1C5F">
        <w:rPr>
          <w:color w:val="000000"/>
          <w:bdr w:val="none" w:sz="0" w:space="0" w:color="auto" w:frame="1"/>
        </w:rPr>
        <w:t>Утвердить состав комиссии по соблюдению требований к служебному поведению лиц, замещающих муниципальные должности в муниципальной образовании Громовское сельское поселение и урегулированию конфликта интересов (Приложение № 2).</w:t>
      </w:r>
    </w:p>
    <w:p w:rsidR="00465AFE" w:rsidRPr="006A1C5F" w:rsidRDefault="00465AFE" w:rsidP="00465AFE">
      <w:pPr>
        <w:pStyle w:val="ConsPlusTitle"/>
        <w:numPr>
          <w:ilvl w:val="0"/>
          <w:numId w:val="11"/>
        </w:numPr>
        <w:tabs>
          <w:tab w:val="left" w:pos="0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1C5F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6A1C5F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6A1C5F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6A1C5F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  <w:r w:rsidRPr="006A1C5F">
        <w:rPr>
          <w:sz w:val="24"/>
          <w:szCs w:val="24"/>
        </w:rPr>
        <w:t>.</w:t>
      </w:r>
    </w:p>
    <w:p w:rsidR="00465AFE" w:rsidRPr="006A1C5F" w:rsidRDefault="00465AFE" w:rsidP="00465AFE">
      <w:pPr>
        <w:pStyle w:val="af"/>
        <w:tabs>
          <w:tab w:val="left" w:pos="108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A1C5F">
        <w:rPr>
          <w:rFonts w:ascii="Times New Roman" w:hAnsi="Times New Roman" w:cs="Times New Roman"/>
          <w:sz w:val="24"/>
          <w:szCs w:val="24"/>
        </w:rPr>
        <w:t xml:space="preserve">        4. Настоящее решение вступает в силу со дня его официального опубликования. </w:t>
      </w:r>
    </w:p>
    <w:p w:rsidR="00465AFE" w:rsidRPr="006A1C5F" w:rsidRDefault="00465AFE" w:rsidP="00465AFE">
      <w:pPr>
        <w:pStyle w:val="11"/>
        <w:numPr>
          <w:ilvl w:val="0"/>
          <w:numId w:val="12"/>
        </w:numPr>
        <w:tabs>
          <w:tab w:val="left" w:pos="0"/>
          <w:tab w:val="center" w:pos="1985"/>
          <w:tab w:val="left" w:pos="3828"/>
        </w:tabs>
        <w:autoSpaceDE/>
        <w:autoSpaceDN/>
        <w:jc w:val="both"/>
        <w:rPr>
          <w:spacing w:val="-3"/>
        </w:rPr>
      </w:pPr>
      <w:r w:rsidRPr="006A1C5F">
        <w:rPr>
          <w:spacing w:val="-3"/>
        </w:rPr>
        <w:t>Контроль за исполнением настоящего решения оставляю за собой.</w:t>
      </w:r>
    </w:p>
    <w:p w:rsidR="004C2530" w:rsidRDefault="004C2530" w:rsidP="006A1C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2530" w:rsidRPr="00670EAF" w:rsidRDefault="004C2530" w:rsidP="004C2530">
      <w:pPr>
        <w:pStyle w:val="ae"/>
        <w:spacing w:before="0" w:beforeAutospacing="0" w:after="0" w:afterAutospacing="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</w:t>
      </w:r>
      <w:r w:rsidRPr="00670EAF">
        <w:rPr>
          <w:color w:val="2C2C2C"/>
          <w:sz w:val="28"/>
          <w:szCs w:val="28"/>
        </w:rPr>
        <w:t>Глава</w:t>
      </w:r>
      <w:r w:rsidR="00465AFE">
        <w:rPr>
          <w:color w:val="2C2C2C"/>
          <w:sz w:val="28"/>
          <w:szCs w:val="28"/>
        </w:rPr>
        <w:t xml:space="preserve"> муниципального образования       </w:t>
      </w:r>
      <w:r w:rsidRPr="00670EAF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                </w:t>
      </w:r>
      <w:r w:rsidR="00465AFE">
        <w:rPr>
          <w:color w:val="2C2C2C"/>
          <w:sz w:val="28"/>
          <w:szCs w:val="28"/>
        </w:rPr>
        <w:t xml:space="preserve">         А.Д. Покровский</w:t>
      </w:r>
      <w:r>
        <w:rPr>
          <w:color w:val="2C2C2C"/>
          <w:sz w:val="28"/>
          <w:szCs w:val="28"/>
        </w:rPr>
        <w:t xml:space="preserve">                                                   </w:t>
      </w:r>
    </w:p>
    <w:p w:rsidR="004C2530" w:rsidRDefault="004C2530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</w:p>
    <w:p w:rsidR="004C2530" w:rsidRDefault="004C2530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30" w:rsidRPr="009C0FC1" w:rsidRDefault="004C2530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30" w:rsidRPr="00F551BE" w:rsidRDefault="004C2530" w:rsidP="004C253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ook w:val="01E0"/>
      </w:tblPr>
      <w:tblGrid>
        <w:gridCol w:w="4248"/>
        <w:gridCol w:w="4897"/>
      </w:tblGrid>
      <w:tr w:rsidR="004C2530" w:rsidRPr="004C2530" w:rsidTr="00320D65">
        <w:tc>
          <w:tcPr>
            <w:tcW w:w="4248" w:type="dxa"/>
          </w:tcPr>
          <w:p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897" w:type="dxa"/>
          </w:tcPr>
          <w:p w:rsidR="004C2530" w:rsidRPr="004C2530" w:rsidRDefault="004C2530" w:rsidP="00465AFE">
            <w:pPr>
              <w:pStyle w:val="ae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4C2530">
              <w:rPr>
                <w:b/>
                <w:color w:val="000000"/>
              </w:rPr>
              <w:t>УТВЕРЖДЕНО</w:t>
            </w:r>
          </w:p>
          <w:p w:rsidR="004C2530" w:rsidRPr="004C2530" w:rsidRDefault="004C2530" w:rsidP="00465AFE">
            <w:pPr>
              <w:pStyle w:val="ae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4C2530">
              <w:rPr>
                <w:b/>
                <w:color w:val="000000"/>
              </w:rPr>
              <w:t>решением совета депутатов</w:t>
            </w:r>
          </w:p>
          <w:p w:rsidR="004C2530" w:rsidRPr="004C2530" w:rsidRDefault="004C2530" w:rsidP="00465AFE">
            <w:pPr>
              <w:pStyle w:val="ae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4C2530">
              <w:rPr>
                <w:b/>
                <w:color w:val="000000"/>
              </w:rPr>
              <w:t xml:space="preserve">МО </w:t>
            </w:r>
            <w:r w:rsidR="00465AFE">
              <w:rPr>
                <w:b/>
                <w:color w:val="000000"/>
              </w:rPr>
              <w:t xml:space="preserve">Громовское сельское </w:t>
            </w:r>
            <w:r w:rsidRPr="004C2530">
              <w:rPr>
                <w:b/>
                <w:color w:val="000000"/>
              </w:rPr>
              <w:t xml:space="preserve">поселение </w:t>
            </w:r>
          </w:p>
          <w:p w:rsidR="004C2530" w:rsidRPr="004C2530" w:rsidRDefault="00380FEF" w:rsidP="00465AFE">
            <w:pPr>
              <w:pStyle w:val="ae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4C2530">
              <w:rPr>
                <w:b/>
                <w:color w:val="000000"/>
              </w:rPr>
              <w:t>О</w:t>
            </w:r>
            <w:r w:rsidR="004C2530" w:rsidRPr="004C2530"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 xml:space="preserve"> 30.07.</w:t>
            </w:r>
            <w:r w:rsidR="00465AFE">
              <w:rPr>
                <w:b/>
                <w:color w:val="000000"/>
              </w:rPr>
              <w:t xml:space="preserve">2019 </w:t>
            </w:r>
            <w:r w:rsidR="004C2530" w:rsidRPr="004C2530">
              <w:rPr>
                <w:b/>
                <w:color w:val="000000"/>
              </w:rPr>
              <w:t>года №</w:t>
            </w:r>
            <w:r>
              <w:rPr>
                <w:b/>
                <w:color w:val="000000"/>
              </w:rPr>
              <w:t xml:space="preserve"> 185</w:t>
            </w:r>
          </w:p>
          <w:p w:rsidR="004C2530" w:rsidRPr="004C2530" w:rsidRDefault="004C2530" w:rsidP="00465AFE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4C2530">
              <w:rPr>
                <w:b/>
                <w:color w:val="000000"/>
              </w:rPr>
              <w:t>(приложение №1)</w:t>
            </w:r>
          </w:p>
        </w:tc>
      </w:tr>
    </w:tbl>
    <w:p w:rsidR="004C2530" w:rsidRPr="004C2530" w:rsidRDefault="004C2530" w:rsidP="004C25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Положение</w:t>
      </w: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>о комиссии</w:t>
      </w:r>
      <w:r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должностному </w:t>
      </w:r>
    </w:p>
    <w:p w:rsidR="004C2530" w:rsidRPr="004C2530" w:rsidRDefault="004C2530" w:rsidP="004C2530">
      <w:pPr>
        <w:pStyle w:val="ConsPlusNormal"/>
        <w:widowControl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 xml:space="preserve">поведению лиц, замещающих муниципальные должности муниципального образования </w:t>
      </w:r>
      <w:r w:rsidR="00465AFE">
        <w:rPr>
          <w:rFonts w:ascii="Times New Roman" w:hAnsi="Times New Roman" w:cs="Times New Roman"/>
          <w:b/>
          <w:sz w:val="24"/>
          <w:szCs w:val="24"/>
        </w:rPr>
        <w:t>Громовское сельское</w:t>
      </w:r>
      <w:r w:rsidRPr="004C2530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Приозерский муниципальный район </w:t>
      </w:r>
      <w:r w:rsidRPr="004C253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области, </w:t>
      </w: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1.1. Настоящим Положением,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определяется порядок формирования и деятельности 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 xml:space="preserve">муниципального образовании Приозерский муниципальный район </w:t>
      </w:r>
      <w:r w:rsidRPr="004C2530">
        <w:rPr>
          <w:rFonts w:ascii="Times New Roman" w:hAnsi="Times New Roman" w:cs="Times New Roman"/>
          <w:sz w:val="24"/>
          <w:szCs w:val="24"/>
        </w:rPr>
        <w:t xml:space="preserve">Ленинградской области, и урегулированию конфликта интересов в совете депутатов 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>Ленинградской области (далее - комиссия).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 и </w:t>
      </w:r>
      <w:r w:rsidR="00380FEF">
        <w:rPr>
          <w:rFonts w:ascii="Times New Roman" w:hAnsi="Times New Roman" w:cs="Times New Roman"/>
          <w:sz w:val="24"/>
          <w:szCs w:val="24"/>
        </w:rPr>
        <w:t>Приозерского</w:t>
      </w:r>
      <w:r w:rsidRPr="004C253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 также настоящим Положением.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1.3. Основной задачей комиссии является содействие совету депутатов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 xml:space="preserve">Ленинградской области: 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- в обеспечении соблюдения лицами, замещающими муниципальные должности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 xml:space="preserve">Ленинградской области в совете депутатов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>Ленинградской области (далее - лицо, замещающее муниципальную должность),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- требования к должностному поведению и (или) требования об урегулировании конфликта интересов);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- в обеспечении соблюдения муниципальным служащим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 xml:space="preserve">Ленинградской области, замещающим высшую должность муниципальной службы - глава администрации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 xml:space="preserve">Ленинградской области (далее - глава администрации), ограничений и запретов, требований о предотвращении или урегулировании конфликта интересов, а также в </w:t>
      </w:r>
      <w:r w:rsidRPr="004C2530">
        <w:rPr>
          <w:rFonts w:ascii="Times New Roman" w:hAnsi="Times New Roman" w:cs="Times New Roman"/>
          <w:sz w:val="24"/>
          <w:szCs w:val="24"/>
        </w:rPr>
        <w:lastRenderedPageBreak/>
        <w:t>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 и нормативными правовыми актами (далее - требования к служебному поведению и (или) требования об урегулировании конфликта интересов);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- в осуществлении в совете депутатов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>Ленинградской области (далее - совет депутатов) мер по предупреждению коррупции.</w:t>
      </w:r>
    </w:p>
    <w:p w:rsidR="00465AFE" w:rsidRDefault="00465AFE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 Организация деятельности комиссии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FEF" w:rsidRPr="004C2530" w:rsidRDefault="004C2530" w:rsidP="00380F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2.1. В состав комиссии входят председатель комиссии, его заместитель, назначаемые из числа членов комиссии, замещающих муниципальные должности, секретарь и члены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 В отсутствие председателя комиссии его обязанности исполняет за</w:t>
      </w:r>
      <w:r w:rsidR="00380FEF">
        <w:rPr>
          <w:rFonts w:ascii="Times New Roman" w:hAnsi="Times New Roman" w:cs="Times New Roman"/>
          <w:sz w:val="24"/>
          <w:szCs w:val="24"/>
        </w:rPr>
        <w:t>меститель председателя комиссии.</w:t>
      </w:r>
    </w:p>
    <w:p w:rsidR="004C2530" w:rsidRPr="004C2530" w:rsidRDefault="004C2530" w:rsidP="00465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2.2. В состав комиссии могут входить лица, замещающие муниципальные должности в совете депутатов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 xml:space="preserve">Ленинградской области, лица, замещающие должности муниципальной службы в администрации муниципального образования </w:t>
      </w:r>
      <w:r w:rsidR="00465AFE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65AFE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="00465AFE" w:rsidRPr="004C2530">
        <w:rPr>
          <w:rFonts w:ascii="Times New Roman" w:hAnsi="Times New Roman" w:cs="Times New Roman"/>
          <w:sz w:val="24"/>
          <w:szCs w:val="24"/>
        </w:rPr>
        <w:t xml:space="preserve"> </w:t>
      </w:r>
      <w:r w:rsidRPr="004C2530">
        <w:rPr>
          <w:rFonts w:ascii="Times New Roman" w:hAnsi="Times New Roman" w:cs="Times New Roman"/>
          <w:sz w:val="24"/>
          <w:szCs w:val="24"/>
        </w:rPr>
        <w:t>Ленинградской области, 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4C2530" w:rsidRPr="004C2530" w:rsidRDefault="004C2530" w:rsidP="004C2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2.3. Передача полномочий члена комиссии другому лицу не допускается.</w:t>
      </w:r>
    </w:p>
    <w:p w:rsidR="004C2530" w:rsidRPr="004C2530" w:rsidRDefault="004C2530" w:rsidP="00465AF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2.4. Участие в работе комиссии осуществляется на общественных началах.</w:t>
      </w:r>
    </w:p>
    <w:p w:rsidR="004C2530" w:rsidRPr="004C2530" w:rsidRDefault="004C2530" w:rsidP="00465A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2.5. На заседания комиссии могут быть приглашены представители федеральных государственных органов, государственных органов Ленинградской области, органов местного самоуправления, организаций и средств массовой информации.</w:t>
      </w:r>
    </w:p>
    <w:p w:rsidR="004C2530" w:rsidRPr="004C2530" w:rsidRDefault="004C2530" w:rsidP="004C2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2.6. По решению председателя комиссии для анализа, изучения и подготовки экспертного заключения по рассматриваемым комиссией вопросам к работе комиссии могут привлекаться эксперты на временной или постоянной основе.</w:t>
      </w:r>
    </w:p>
    <w:p w:rsidR="004C2530" w:rsidRDefault="004C2530" w:rsidP="004C2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2.7. По решению комиссии из числа членов комиссии или уполномоченных ими представителей, а также из числа представителей общественных организаций и экспертов могут создаваться рабочие группы по отдельным вопросам деятельности комиссии.</w:t>
      </w:r>
    </w:p>
    <w:p w:rsidR="000F5C2E" w:rsidRDefault="000F5C2E" w:rsidP="000F5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7A3F71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</w:t>
      </w:r>
      <w:r w:rsidR="00380FEF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7A3F71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самоуправления, должно составлять не менее одной четверти от общего числа членов комиссии.</w:t>
      </w:r>
    </w:p>
    <w:p w:rsidR="000F5C2E" w:rsidRDefault="000F5C2E" w:rsidP="000F5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7A3F71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</w:t>
      </w:r>
      <w:bookmarkStart w:id="0" w:name="Par23"/>
      <w:bookmarkEnd w:id="0"/>
      <w:r w:rsidRPr="007A3F71">
        <w:rPr>
          <w:rFonts w:ascii="Times New Roman" w:hAnsi="Times New Roman" w:cs="Times New Roman"/>
          <w:sz w:val="24"/>
          <w:szCs w:val="24"/>
        </w:rPr>
        <w:t>.</w:t>
      </w:r>
    </w:p>
    <w:p w:rsidR="000F5C2E" w:rsidRDefault="000F5C2E" w:rsidP="000F5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0F5C2E">
        <w:rPr>
          <w:rFonts w:ascii="Times New Roman" w:hAnsi="Times New Roman" w:cs="Times New Roman"/>
          <w:sz w:val="24"/>
          <w:szCs w:val="24"/>
        </w:rPr>
        <w:t xml:space="preserve"> </w:t>
      </w:r>
      <w:r w:rsidRPr="002C5FE3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="00380FEF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2C5FE3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самоуправления, недопустимо.</w:t>
      </w:r>
    </w:p>
    <w:p w:rsidR="000F5C2E" w:rsidRPr="007A3F71" w:rsidRDefault="000F5C2E" w:rsidP="000F5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0F5C2E">
        <w:rPr>
          <w:rFonts w:ascii="Times New Roman" w:hAnsi="Times New Roman" w:cs="Times New Roman"/>
          <w:sz w:val="24"/>
          <w:szCs w:val="24"/>
        </w:rPr>
        <w:t xml:space="preserve"> </w:t>
      </w:r>
      <w:r w:rsidRPr="007A3F71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F5C2E" w:rsidRPr="007A3F71" w:rsidRDefault="000F5C2E" w:rsidP="000F5C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 Основание для проведения заседания комиссии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lastRenderedPageBreak/>
        <w:t>3.1. Основаниями для проведения заседания комиссии являются: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3.1.1. Представление главой муниципального</w:t>
      </w:r>
      <w:r w:rsidR="00946148" w:rsidRPr="00946148">
        <w:rPr>
          <w:rFonts w:ascii="Times New Roman" w:hAnsi="Times New Roman" w:cs="Times New Roman"/>
          <w:sz w:val="24"/>
          <w:szCs w:val="24"/>
        </w:rPr>
        <w:t xml:space="preserve"> </w:t>
      </w:r>
      <w:r w:rsidR="00946148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946148" w:rsidRPr="004C2530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946148">
        <w:rPr>
          <w:rFonts w:ascii="Times New Roman" w:hAnsi="Times New Roman" w:cs="Times New Roman"/>
          <w:sz w:val="24"/>
          <w:szCs w:val="24"/>
        </w:rPr>
        <w:t>муниципального образовании Приозерский муниципальный район</w:t>
      </w:r>
      <w:r w:rsidRPr="004C2530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глава поселения), материалов проверки, свидетельствующих:</w:t>
      </w:r>
    </w:p>
    <w:p w:rsidR="004C2530" w:rsidRPr="00946148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о представлении лицом, замещающим муниципальную должность, недостоверных или неполных сведений</w:t>
      </w:r>
      <w:r w:rsidRPr="004C2530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94614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3.1.2. Представление главой поселения материалов проверки, свидетельствующих:</w:t>
      </w:r>
    </w:p>
    <w:p w:rsidR="004C2530" w:rsidRPr="00946148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о представлении главой администрации недостоверных или неполных сведений</w:t>
      </w:r>
      <w:r w:rsidRPr="004C2530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94614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о несоблюдении главой администрации требований к служебному поведению и (или) требований об урегулировании конфликта интересов.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3.1.3. Поступившее в совет депутатов: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заявление главы администрации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- глава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  3.1.4. Представление главы поселения  или любого члена комиссии, касающееся обеспечения соблюдения лицами, замещающими муниципальные должности, требований к должностному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3.1.5. Представление главы поселения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3.1.6. Представление главой поселения 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1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3.1.7. Представление главой поселения материалов проверки, свидетельствующих о представлении главой администрации недостоверных или неполных сведений, предусмотренных </w:t>
      </w:r>
      <w:hyperlink r:id="rId12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3.1.8. Поступившее в соответствии с </w:t>
      </w:r>
      <w:hyperlink r:id="rId13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 и статьей 64.1 Трудового кодекса Российской Федерации в совет депутатов уведомление коммерческой или некоммерческой организации о заключении с гражданином, замещавшим должность главы администрации, трудового или гражданско-правового договора на выполнение </w:t>
      </w:r>
      <w:r w:rsidRPr="004C2530">
        <w:rPr>
          <w:rFonts w:ascii="Times New Roman" w:hAnsi="Times New Roman" w:cs="Times New Roman"/>
          <w:sz w:val="24"/>
          <w:szCs w:val="24"/>
        </w:rPr>
        <w:lastRenderedPageBreak/>
        <w:t>работ (оказание услуг), если отдельные функции управления данной организацией входили в его должностные обязанности, исполняемые во время замещения должности 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3.3. Обращение, указанное в абзаце четвертом  подпункта 3.1.3. пункта 3.1. раздела 3 «Основания для проведения заседания комиссии» настоящего Положения, подается  в совет депутатов гражданином, замещавшим должность главы администрации.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3.4. Обращение, указанное в абзаце четвертом  подпункта 3.1.3  пункта 3.1. раздела 3  «Основания для проведения заседания комиссии»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3.5. Уведомление, указанное в подпункт</w:t>
      </w:r>
      <w:r w:rsidR="003060A3">
        <w:rPr>
          <w:rFonts w:ascii="Times New Roman" w:hAnsi="Times New Roman" w:cs="Times New Roman"/>
          <w:sz w:val="24"/>
          <w:szCs w:val="24"/>
        </w:rPr>
        <w:t>е 3.1.8. пункта 3.1.</w:t>
      </w:r>
      <w:r w:rsidRPr="004C2530">
        <w:rPr>
          <w:rFonts w:ascii="Times New Roman" w:hAnsi="Times New Roman" w:cs="Times New Roman"/>
          <w:sz w:val="24"/>
          <w:szCs w:val="24"/>
        </w:rPr>
        <w:t xml:space="preserve"> раздела 3 «Основания для проведения заседания комиссии» настоящего Положения,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 Подготовка и проведение заседания комиссии</w:t>
      </w: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4.1. Председатель комиссии при поступлении к нему информации, содержащей основания для проведения заседания комиссии,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подпунктами 4.1.1. и 4.1.2. пункта 4.1. настоящего Положения.</w:t>
      </w:r>
    </w:p>
    <w:p w:rsidR="004C2530" w:rsidRPr="004C2530" w:rsidRDefault="004C2530" w:rsidP="004C2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4.1.1. Заседание комиссии по рассмотрению заявлений, указанных в абзацах втором, третьем  подпункта 3.1.3.  пункта  3.1.  раздела 3 «Основания для проведения заседания комиссии»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4.1.2. Уведомления, указанные в подпункте 3.1.8 пункта 3.1.             раздела 3 «Основания для проведения заседания комиссии» настоящего Положения, как правило, рассматривается на очередном (плановом) заседании комиссии.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4.2. При подготовке к заседанию комиссии председатель комиссии: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запрашивает письменные объяснения лица, замещающего муниципальную должность (главы администрации), в отношении которого рассматривается вопрос о соблюдении требований к (должностному) служебному поведению и (или) требований об урегулировании конфликта интересов;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lastRenderedPageBreak/>
        <w:t>рассматривает ходатайства о приглашении на заседание комиссии представителя лица, замещающего муниципальную должность (главы администрации), в отношении которого комиссией рассматривается вопрос о соблюдении требований к должностному (служебному) поведению и (или) требований об урегулировании конфликта интересов;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4.3. Секретарь комиссии решает организационные вопросы, связанные с подготовкой заседания комиссии: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4.3.1. По решению председателя комиссии формирует повестку дня заседания комиссии.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4.3.2. Доводит до сведения членов комиссии информацию о материалах, представленных на рассмотрение комиссии.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4.3.3. Извещает членов комиссии о дате, времени и месте заседания комиссии, вопросах, включенных в повестку дня заседания комиссии.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4.3.4. Подготавливает материалы, необходимые для принятия решения.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4.4.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документы, послужившие основанием для проведения заседания комиссии;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письменные объяснения лица, замещающего муниципальную должность (главы администрации);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дополнительные сведения, полученные от государственных органов, органов местного самоуправления и организаций;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иные необходимые документы.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4.5. Заседание комиссии считается правомочным, если на нем присутствует не менее двух третей от общего числа членов комиссии.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4.7. Заседание комиссии проводится в присутствии лица, замещающего муниципальную должность (главы администрации), в отношении которого рассматривается вопрос о соблюдении требований к должностному (служебному) поведению и (или) требований об урегулировании конфликта интересов, или гражданина, замещавшего должность главы администрации. При наличии письменной просьбы лица, замеща</w:t>
      </w:r>
      <w:r w:rsidR="00946148">
        <w:rPr>
          <w:rFonts w:ascii="Times New Roman" w:hAnsi="Times New Roman" w:cs="Times New Roman"/>
          <w:sz w:val="24"/>
          <w:szCs w:val="24"/>
        </w:rPr>
        <w:t>ющего муниципальную должность (</w:t>
      </w:r>
      <w:r w:rsidRPr="004C2530">
        <w:rPr>
          <w:rFonts w:ascii="Times New Roman" w:hAnsi="Times New Roman" w:cs="Times New Roman"/>
          <w:sz w:val="24"/>
          <w:szCs w:val="24"/>
        </w:rPr>
        <w:t>главы администрации) или гражданина, замещавшего должность главы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лица, замеща</w:t>
      </w:r>
      <w:r w:rsidR="00946148">
        <w:rPr>
          <w:rFonts w:ascii="Times New Roman" w:hAnsi="Times New Roman" w:cs="Times New Roman"/>
          <w:sz w:val="24"/>
          <w:szCs w:val="24"/>
        </w:rPr>
        <w:t>ющего муниципальную должность (</w:t>
      </w:r>
      <w:r w:rsidRPr="004C2530">
        <w:rPr>
          <w:rFonts w:ascii="Times New Roman" w:hAnsi="Times New Roman" w:cs="Times New Roman"/>
          <w:sz w:val="24"/>
          <w:szCs w:val="24"/>
        </w:rPr>
        <w:t>главы администрации) (его представителя) и при отсутствии письменной просьбы о рассмотрении данного вопроса без его участия, рассмотрение вопроса откладывается. В случае повторной неявки без уважительной причины комиссия может принять решение о рассмотрении данного вопроса в отсутствие лица, замещающего муниципальную должность (главы администрации). В случае неявки на заседание комиссии гражданина, замещавшего должность главы администрации (его представителя), при условии, что указанный гражданин сменил место жительства и были 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lastRenderedPageBreak/>
        <w:t>На заседании комиссии заслушиваются пояснения лица, замеща</w:t>
      </w:r>
      <w:r w:rsidR="00946148">
        <w:rPr>
          <w:rFonts w:ascii="Times New Roman" w:hAnsi="Times New Roman" w:cs="Times New Roman"/>
          <w:sz w:val="24"/>
          <w:szCs w:val="24"/>
        </w:rPr>
        <w:t>ющего муниципальную должность (</w:t>
      </w:r>
      <w:r w:rsidRPr="004C2530">
        <w:rPr>
          <w:rFonts w:ascii="Times New Roman" w:hAnsi="Times New Roman" w:cs="Times New Roman"/>
          <w:sz w:val="24"/>
          <w:szCs w:val="24"/>
        </w:rPr>
        <w:t>главы администрации)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4.8.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 Решения комиссии, порядок их принятия и оформления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5.1. По итогам рассмотрения информации, указанной в абзаце втором подпункта 3.1.1.  пункта 3.1. настоящего Положения, комиссия может принять одно из следующих решений: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5.1.1. Установить, что сведения</w:t>
      </w:r>
      <w:r w:rsidRPr="004C2530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Pr="0094614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</w:t>
      </w:r>
      <w:r w:rsidRPr="004C2530">
        <w:rPr>
          <w:rFonts w:ascii="Times New Roman" w:hAnsi="Times New Roman" w:cs="Times New Roman"/>
          <w:sz w:val="24"/>
          <w:szCs w:val="24"/>
        </w:rPr>
        <w:t xml:space="preserve"> представленные лицом, замещающим муниципальную должность, являются достоверными и полными.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5.1.2. Установить, что сведения</w:t>
      </w:r>
      <w:r w:rsidRPr="004C2530">
        <w:rPr>
          <w:rFonts w:ascii="Times New Roman" w:hAnsi="Times New Roman" w:cs="Times New Roman"/>
          <w:color w:val="2C2C2C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4C2530">
        <w:rPr>
          <w:rFonts w:ascii="Times New Roman" w:hAnsi="Times New Roman" w:cs="Times New Roman"/>
          <w:sz w:val="24"/>
          <w:szCs w:val="24"/>
        </w:rPr>
        <w:t>, представленные лицом, замещающим муниципальную должность, являются недостоверными и (или) неполными. В этом случае комиссия рекомендует совету депутатов применить к лицу, замещающему муниципальную должность, конкретную меру ответственности.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5.2. По итогам рассмотрения информации, указанной в абзаце втором подпункта 3.1.2.  пункта 3.1. настоящего Положения, комиссия может принять одно из следующих решений: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5.2.1. Установить, что сведения</w:t>
      </w:r>
      <w:r w:rsidRPr="004C2530">
        <w:rPr>
          <w:rFonts w:ascii="Times New Roman" w:hAnsi="Times New Roman" w:cs="Times New Roman"/>
          <w:color w:val="2C2C2C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4C2530">
        <w:rPr>
          <w:rFonts w:ascii="Times New Roman" w:hAnsi="Times New Roman" w:cs="Times New Roman"/>
          <w:sz w:val="24"/>
          <w:szCs w:val="24"/>
        </w:rPr>
        <w:t>, представленные главой администрации, являются достоверными и полными.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5.2.2. Установить, что сведения</w:t>
      </w:r>
      <w:r w:rsidRPr="004C2530">
        <w:rPr>
          <w:rFonts w:ascii="Times New Roman" w:hAnsi="Times New Roman" w:cs="Times New Roman"/>
          <w:color w:val="2C2C2C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4C2530">
        <w:rPr>
          <w:rFonts w:ascii="Times New Roman" w:hAnsi="Times New Roman" w:cs="Times New Roman"/>
          <w:sz w:val="24"/>
          <w:szCs w:val="24"/>
        </w:rPr>
        <w:t>, представленные главой администрации, являются недостоверными и (или) неполными. В этом случае комиссия рекомендует совету депутатов применить к главе администрации конкретную меру ответственности.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5.3. По итогам рассмотрения информации, указанной в абзаце третьем подпункта 3.1.1.  пункта 3.1. настоящего Положения, комиссия принимает одно из следующих решений: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5.3.1. 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5.3.2. 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совету депутатов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интересов, либо применить к лицу, замещающему муниципальную должность, конкретную меру ответственности.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5.4. По итогам рассмотрения информации, указанной в абзаце третьем подпункта 3.1.2.  пункта 3.1. настоящего Положения, комиссия принимает одно из следующих решений: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5.4.1. Установить, что глава администрации соблюдал требования к служебному поведению и (или) требования об урегулировании конфликта интересов.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5.4.2.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совету депутатов указать главе администрации на недопустимость </w:t>
      </w:r>
      <w:r w:rsidRPr="004C2530">
        <w:rPr>
          <w:rFonts w:ascii="Times New Roman" w:hAnsi="Times New Roman" w:cs="Times New Roman"/>
          <w:sz w:val="24"/>
          <w:szCs w:val="24"/>
        </w:rPr>
        <w:lastRenderedPageBreak/>
        <w:t>нарушения требований к служебному поведению и (или) требований об урегулировании конфликта интересов, либо применить к главе администрации конкретную меру ответственности.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5.5. По итогам рассмотрения информации, указанной в абзаце четвертом подпункта 3.1.3.  пункта 3.1. настоящего Положения, комиссия может принять одно из следующих решений: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5.5.1.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5.5.2. Отказать гражданину в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управления этой организацией входили в его должностные обязанности, и мотивировать свой отказ.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5.6. По итогам рассмотрения вопроса, указанного в абзацах втором, третьем  подпункта 3.1.3.  пункта 3.1. настоящего Положения, комиссия может принять одно из следующих решений: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5.6.1. Признать, что причина непредставления лицом, замещающим муниципальную должность (главой администрации)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5.6.2. Признать, что причина непредставления лицом, замещ</w:t>
      </w:r>
      <w:r w:rsidR="00946148">
        <w:rPr>
          <w:rFonts w:ascii="Times New Roman" w:hAnsi="Times New Roman" w:cs="Times New Roman"/>
          <w:sz w:val="24"/>
          <w:szCs w:val="24"/>
        </w:rPr>
        <w:t>ающим муниципальную должность (</w:t>
      </w:r>
      <w:r w:rsidRPr="004C2530">
        <w:rPr>
          <w:rFonts w:ascii="Times New Roman" w:hAnsi="Times New Roman" w:cs="Times New Roman"/>
          <w:sz w:val="24"/>
          <w:szCs w:val="24"/>
        </w:rPr>
        <w:t>главой администрации)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</w:t>
      </w:r>
      <w:r w:rsidR="00946148">
        <w:rPr>
          <w:rFonts w:ascii="Times New Roman" w:hAnsi="Times New Roman" w:cs="Times New Roman"/>
          <w:sz w:val="24"/>
          <w:szCs w:val="24"/>
        </w:rPr>
        <w:t>ющему муниципальную должность (</w:t>
      </w:r>
      <w:r w:rsidRPr="004C2530">
        <w:rPr>
          <w:rFonts w:ascii="Times New Roman" w:hAnsi="Times New Roman" w:cs="Times New Roman"/>
          <w:sz w:val="24"/>
          <w:szCs w:val="24"/>
        </w:rPr>
        <w:t>главе администрации), принять меры по представлению указанных сведений.</w:t>
      </w:r>
    </w:p>
    <w:p w:rsidR="004C2530" w:rsidRPr="004C2530" w:rsidRDefault="004C2530" w:rsidP="00946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5.6.3. Признать, что причина непредставления лицом, замещающим муниципальную должность (главой администрации),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совету депутатов (главе поселения) применить к перечисленным выше лицам конкретную меру ответственности.</w:t>
      </w:r>
    </w:p>
    <w:p w:rsidR="004C2530" w:rsidRPr="004C2530" w:rsidRDefault="004C2530" w:rsidP="009461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5.7. По итогам рассмотрения информации, указанной в подпункте 3.1.6.  пункта 3.1. настоящего Положения, комиссия принимает одно из следующих решений:</w:t>
      </w:r>
    </w:p>
    <w:p w:rsidR="004C2530" w:rsidRPr="004C2530" w:rsidRDefault="004C2530" w:rsidP="009461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5.7.1. Признать, что сведения, представленные лицом, замещающим муниципальную должность, в соответствии с </w:t>
      </w:r>
      <w:hyperlink r:id="rId14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:rsidR="004C2530" w:rsidRPr="004C2530" w:rsidRDefault="004C2530" w:rsidP="009461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5.7.2. Признать, что сведения, представленные лицом, замещающим муниципальную должность, в соответствии с </w:t>
      </w:r>
      <w:hyperlink r:id="rId15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совету депутатов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5.8. По итогам рассмотрения информации, указанной в подпункте 3.1.7.  пункта 3.1. настоящего Положения, комиссия принимает одно из следующих решений:</w:t>
      </w:r>
    </w:p>
    <w:p w:rsidR="004C2530" w:rsidRPr="004C2530" w:rsidRDefault="004C2530" w:rsidP="00766B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5.8.1. Признать, что сведения, представленные главой администрации  в </w:t>
      </w:r>
      <w:r w:rsidRPr="004C253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16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полными.</w:t>
      </w:r>
    </w:p>
    <w:p w:rsidR="004C2530" w:rsidRPr="004C2530" w:rsidRDefault="004C2530" w:rsidP="00766B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5.8.2. Признать, что сведения, представленные главой администрации  в соответствии с </w:t>
      </w:r>
      <w:hyperlink r:id="rId17" w:history="1">
        <w:r w:rsidRPr="004C2530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поселения  (совету депутатов) применить к главе администрации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C2530" w:rsidRPr="004C2530" w:rsidRDefault="004C2530" w:rsidP="00F11322">
      <w:pPr>
        <w:tabs>
          <w:tab w:val="left" w:pos="255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5.9. По итогам рассмотрения вопросов, предусмотренных подпунктами 3.1.1., 3.1.2., 3.1.3. , 3.1.6., 3.1.7.  пункта 3.1. настоящего Положения, при наличии к тому оснований, комиссия может принять иное решение, чем это предусмотрено пунктами 5.1.-5.8. и 5.11.  настоящего Положения. Основания и мотивы принятия такого решения должны быть отражены в протоколе заседания комиссии.</w:t>
      </w:r>
    </w:p>
    <w:p w:rsidR="004C2530" w:rsidRPr="004C2530" w:rsidRDefault="004C2530" w:rsidP="00F113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5.10. По итогам рассмотрения вопроса, предусмотренного подпунктами 3.1.4.  и  3.1.5.  пункта 3.1. настоящего Положения, комиссия принимает соответствующее решение.</w:t>
      </w:r>
    </w:p>
    <w:p w:rsidR="004C2530" w:rsidRPr="004C2530" w:rsidRDefault="004C2530" w:rsidP="00766B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5.11.  По итогам рассмотрения вопроса, указанного в подпункте 3.1.8. пункта 3.1.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5.11.1.Дать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 условиях гражданско-правового договора нарушают требования </w:t>
      </w:r>
      <w:hyperlink r:id="rId18" w:history="1">
        <w:r w:rsidRPr="004C2530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4C253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               2008 года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5.12. Для исполнения решений комиссии могут быть подготовлены проекты нормативных правовых актов совета депутатов (главы поселения).</w:t>
      </w:r>
    </w:p>
    <w:p w:rsidR="004C2530" w:rsidRPr="004C2530" w:rsidRDefault="004C2530" w:rsidP="00766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5.13.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5.14. Решение комиссии оформляется протоколом заседания комиссии, который подписывают члены комиссии, принявшие участие в заседании. Решения комиссии, за исключением решений, принимаемых по итогам рассмотрения вопроса указанного  в абзаце четвертом  подпункта 3.1.3.  пункта 3.1. настоящего Положения, для совета депутатов (главы поселения) носят рекомендательный характер. Решения, принимаемые по итогам рассмотрения вопроса, указанного в абзаце четвертом  подпункта 3.1.3.   пункта 3.1. настоящего Положения, носит обязательный характер.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 В протоколе заседания комиссии указываются: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5.15.1. Дата заседания комиссии, фамилии, имена, отчества членов комиссии и других лиц, присутствующих на заседании.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5.15.2. Формулировка каждого из рассматриваемых на заседании комиссии вопросов с указанием фамилии, имени, отчества, должности лица, в отношении которого </w:t>
      </w:r>
      <w:r w:rsidRPr="004C2530">
        <w:rPr>
          <w:rFonts w:ascii="Times New Roman" w:hAnsi="Times New Roman" w:cs="Times New Roman"/>
          <w:sz w:val="24"/>
          <w:szCs w:val="24"/>
        </w:rPr>
        <w:lastRenderedPageBreak/>
        <w:t>рассматривается вопрос о соблюдении требований к должностному (служебному) поведению и (или) требований об урегулировании конфликта интересов.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5.15.3. Предъявляемые к лицу, замещающему муниципальную должность (главе администрации) претензии, материалы, на которых они основываются.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5.15.4. Содержание пояснений лица, замещающего муниципальную должность (главы администрации) и других лиц по существу предъявляемых претензий.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5.15.5. Фамилии, имена, отчества выступивших на заседании лиц и краткое изложение их выступлений.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5.15.6. Источник информации, содержащей основания для проведения заседания комиссии, дата поступления информации в совет депутатов.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5.15.7. Другие сведения.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5.15.8. Результаты голосования.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5.15.9. Решение и обоснование его принятия.</w:t>
      </w:r>
    </w:p>
    <w:p w:rsidR="004C2530" w:rsidRPr="004C2530" w:rsidRDefault="004C2530" w:rsidP="00766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5.16.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 ( глава администрации).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5.17. Копии протокола заседания комиссии в 3-дневный срок со дня проведения заседания направляются в совет депутатов (главе поселения), выписки из протокола заседания комиссии - лицу, замеща</w:t>
      </w:r>
      <w:r w:rsidR="00766B3D">
        <w:rPr>
          <w:rFonts w:ascii="Times New Roman" w:hAnsi="Times New Roman" w:cs="Times New Roman"/>
          <w:sz w:val="24"/>
          <w:szCs w:val="24"/>
        </w:rPr>
        <w:t>ющего муниципальную должность (</w:t>
      </w:r>
      <w:r w:rsidRPr="004C2530">
        <w:rPr>
          <w:rFonts w:ascii="Times New Roman" w:hAnsi="Times New Roman" w:cs="Times New Roman"/>
          <w:sz w:val="24"/>
          <w:szCs w:val="24"/>
        </w:rPr>
        <w:t xml:space="preserve">главе администрации), а также по решению комиссии - иным заинтересованным лицам. </w:t>
      </w:r>
    </w:p>
    <w:p w:rsidR="004C2530" w:rsidRPr="004C2530" w:rsidRDefault="004C2530" w:rsidP="004C25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 xml:space="preserve">5.18. Совет депутатов (глава поселения)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замещающего муниципальную должность </w:t>
      </w:r>
      <w:r w:rsidR="00766B3D">
        <w:rPr>
          <w:rFonts w:ascii="Times New Roman" w:hAnsi="Times New Roman" w:cs="Times New Roman"/>
          <w:sz w:val="24"/>
          <w:szCs w:val="24"/>
        </w:rPr>
        <w:t>(</w:t>
      </w:r>
      <w:r w:rsidRPr="004C2530">
        <w:rPr>
          <w:rFonts w:ascii="Times New Roman" w:hAnsi="Times New Roman" w:cs="Times New Roman"/>
          <w:sz w:val="24"/>
          <w:szCs w:val="24"/>
        </w:rPr>
        <w:t xml:space="preserve">главе администрации), мер ответственности, предусмотренных нормативными правовыми актами Российской Федерации. 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6.1. В случае установления комиссией обстоятельств, свидетельствующих о наличии признаков дисциплинарного проступка в действиях (бездействии) главы администрации, информация об этом направляется в совет депутатов (главе поселения) для решения вопроса о привлечении  главы администрации к дисциплинарной ответственности в порядке, предусмотренном действующим законодательством.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6.2. В случае установления комиссией факта совершения лицом, замещающим муниципальную должность (главой администрации),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C2530" w:rsidRPr="004C2530" w:rsidRDefault="004C2530" w:rsidP="00766B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6.3. Копия протокола заседания комиссии или выписка из него приобщается к личному делу лица, замещающего муниципальную должность ( главы администрации), в отношении которого рассмотрен вопрос о соблюдении требований к должностному (служебному) поведению и (или) требований об урегулировании конфликта интересов.</w:t>
      </w:r>
    </w:p>
    <w:p w:rsidR="004C2530" w:rsidRPr="004C2530" w:rsidRDefault="004C2530" w:rsidP="00766B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30">
        <w:rPr>
          <w:rFonts w:ascii="Times New Roman" w:hAnsi="Times New Roman" w:cs="Times New Roman"/>
          <w:sz w:val="24"/>
          <w:szCs w:val="24"/>
        </w:rPr>
        <w:t>6.4. Выписка из решения комиссии, заверенная подписью секретаря комиссии и печатью совета депутатов, вручается гражданину, в отношении которого рассматривался вопрос, указанный в абзаце четвертом подпункта 3.1.3. 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380FEF">
      <w:pPr>
        <w:pStyle w:val="ConsPlusNormal"/>
        <w:widowControl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4897"/>
      </w:tblGrid>
      <w:tr w:rsidR="004C2530" w:rsidRPr="004C2530" w:rsidTr="00320D65">
        <w:tc>
          <w:tcPr>
            <w:tcW w:w="4248" w:type="dxa"/>
          </w:tcPr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УТВЕРЖДЕН</w:t>
            </w:r>
          </w:p>
          <w:p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решением совета депутатов</w:t>
            </w:r>
          </w:p>
          <w:p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 xml:space="preserve">МО </w:t>
            </w:r>
            <w:r w:rsidR="00766B3D">
              <w:rPr>
                <w:color w:val="000000"/>
              </w:rPr>
              <w:t>Громовское сельское</w:t>
            </w:r>
            <w:r w:rsidRPr="00766B3D">
              <w:rPr>
                <w:color w:val="000000"/>
              </w:rPr>
              <w:t xml:space="preserve"> поселение</w:t>
            </w:r>
          </w:p>
          <w:p w:rsidR="004C2530" w:rsidRPr="00766B3D" w:rsidRDefault="00380FEF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О</w:t>
            </w:r>
            <w:r w:rsidR="004C2530" w:rsidRPr="00766B3D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30.07.</w:t>
            </w:r>
            <w:r w:rsidR="00766B3D">
              <w:rPr>
                <w:color w:val="000000"/>
              </w:rPr>
              <w:t>2019</w:t>
            </w:r>
            <w:r w:rsidR="004C2530" w:rsidRPr="00766B3D">
              <w:rPr>
                <w:color w:val="000000"/>
              </w:rPr>
              <w:t xml:space="preserve"> года №</w:t>
            </w:r>
            <w:r>
              <w:rPr>
                <w:color w:val="000000"/>
              </w:rPr>
              <w:t xml:space="preserve"> 185</w:t>
            </w:r>
            <w:r w:rsidR="004C2530" w:rsidRPr="00766B3D">
              <w:rPr>
                <w:color w:val="000000"/>
              </w:rPr>
              <w:t xml:space="preserve"> </w:t>
            </w:r>
          </w:p>
          <w:p w:rsidR="004C2530" w:rsidRPr="00766B3D" w:rsidRDefault="004C2530" w:rsidP="00766B3D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  <w:r w:rsidRPr="00766B3D">
              <w:rPr>
                <w:color w:val="000000"/>
              </w:rPr>
              <w:t>(приложение № 2)</w:t>
            </w:r>
          </w:p>
          <w:p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C2530" w:rsidRPr="004C2530" w:rsidTr="00320D65">
        <w:tc>
          <w:tcPr>
            <w:tcW w:w="4248" w:type="dxa"/>
          </w:tcPr>
          <w:p w:rsidR="004C2530" w:rsidRPr="004C2530" w:rsidRDefault="004C2530" w:rsidP="00320D65">
            <w:pPr>
              <w:pStyle w:val="ae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4C2530" w:rsidRPr="004C2530" w:rsidRDefault="004C2530" w:rsidP="00320D6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должностному поведению лиц, замещающих муниципальные должности муниципального образования </w:t>
      </w:r>
      <w:r w:rsidR="00766B3D">
        <w:rPr>
          <w:rFonts w:ascii="Times New Roman" w:hAnsi="Times New Roman" w:cs="Times New Roman"/>
          <w:b/>
          <w:sz w:val="24"/>
          <w:szCs w:val="24"/>
        </w:rPr>
        <w:t xml:space="preserve">Громовское сельское </w:t>
      </w:r>
      <w:r w:rsidRPr="004C2530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766B3D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  <w:r w:rsidRPr="004C2530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области, и урегулированию конфликта интересов </w:t>
      </w: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30" w:rsidRPr="004C2530" w:rsidRDefault="004C2530" w:rsidP="004C253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30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4C2530" w:rsidRDefault="00FD4B50" w:rsidP="004C2530">
      <w:pPr>
        <w:pStyle w:val="ConsPlusNormal"/>
        <w:widowControl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C2530" w:rsidRPr="004C2530">
        <w:rPr>
          <w:rFonts w:ascii="Times New Roman" w:hAnsi="Times New Roman" w:cs="Times New Roman"/>
          <w:sz w:val="24"/>
          <w:szCs w:val="24"/>
        </w:rPr>
        <w:t xml:space="preserve">лава  МО </w:t>
      </w:r>
      <w:r w:rsidR="00766B3D">
        <w:rPr>
          <w:rFonts w:ascii="Times New Roman" w:hAnsi="Times New Roman" w:cs="Times New Roman"/>
          <w:sz w:val="24"/>
          <w:szCs w:val="24"/>
        </w:rPr>
        <w:t xml:space="preserve">Громовское сельское </w:t>
      </w:r>
      <w:r w:rsidR="004C2530" w:rsidRPr="004C2530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6A1C5F" w:rsidRDefault="006A1C5F" w:rsidP="004C2530">
      <w:pPr>
        <w:pStyle w:val="ConsPlusNormal"/>
        <w:widowControl/>
        <w:ind w:left="4820" w:hanging="4820"/>
        <w:jc w:val="both"/>
        <w:rPr>
          <w:rFonts w:ascii="Times New Roman" w:hAnsi="Times New Roman" w:cs="Times New Roman"/>
          <w:sz w:val="24"/>
          <w:szCs w:val="24"/>
        </w:rPr>
      </w:pPr>
    </w:p>
    <w:p w:rsidR="006A1C5F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6A1C5F">
        <w:rPr>
          <w:b/>
        </w:rPr>
        <w:t>Заместитель председателя комиссии</w:t>
      </w:r>
      <w:r w:rsidRPr="006A1C5F">
        <w:t xml:space="preserve"> –председатель постоянной комиссии </w:t>
      </w:r>
      <w:r w:rsidR="00380FEF">
        <w:t xml:space="preserve">Совета депутатов муниципального образования Громовское сельское поселение </w:t>
      </w:r>
      <w:r w:rsidRPr="006A1C5F">
        <w:t>по местному самоуправлению, законности, социальным вопросам и экологии</w:t>
      </w:r>
    </w:p>
    <w:p w:rsidR="006A1C5F" w:rsidRPr="00BD3E35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ind w:firstLine="539"/>
        <w:jc w:val="both"/>
        <w:textAlignment w:val="baseline"/>
        <w:rPr>
          <w:color w:val="444444"/>
        </w:rPr>
      </w:pPr>
    </w:p>
    <w:p w:rsidR="006A1C5F" w:rsidRPr="006A1C5F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6A1C5F">
        <w:rPr>
          <w:b/>
        </w:rPr>
        <w:t>Секретарь комиссии</w:t>
      </w:r>
      <w:r w:rsidRPr="006A1C5F">
        <w:t xml:space="preserve"> –</w:t>
      </w:r>
      <w:r w:rsidRPr="006A1C5F">
        <w:rPr>
          <w:rStyle w:val="apple-converted-space"/>
        </w:rPr>
        <w:t> </w:t>
      </w:r>
      <w:r w:rsidR="00380FEF">
        <w:rPr>
          <w:rStyle w:val="apple-converted-space"/>
        </w:rPr>
        <w:t xml:space="preserve">ведущий </w:t>
      </w:r>
      <w:r w:rsidR="00380FEF" w:rsidRPr="006A1C5F">
        <w:rPr>
          <w:bCs/>
          <w:bdr w:val="none" w:sz="0" w:space="0" w:color="auto" w:frame="1"/>
        </w:rPr>
        <w:t>специалист администрации</w:t>
      </w:r>
      <w:r w:rsidR="00380FEF" w:rsidRPr="006A1C5F">
        <w:t xml:space="preserve"> </w:t>
      </w:r>
      <w:r w:rsidRPr="006A1C5F">
        <w:t>муниципального образования Громовское сельское поселение</w:t>
      </w:r>
    </w:p>
    <w:p w:rsidR="006A1C5F" w:rsidRPr="006A1C5F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:rsidR="006A1C5F" w:rsidRPr="00BD3E35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6A1C5F">
        <w:rPr>
          <w:b/>
        </w:rPr>
        <w:t>Члены комиссии</w:t>
      </w:r>
      <w:r w:rsidRPr="00BD3E35">
        <w:rPr>
          <w:color w:val="444444"/>
        </w:rPr>
        <w:t>:</w:t>
      </w:r>
    </w:p>
    <w:p w:rsidR="006A1C5F" w:rsidRDefault="00FD4B50" w:rsidP="006A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-Председатель постоянной комиссии Совета депутатов </w:t>
      </w:r>
      <w:r w:rsidR="006A1C5F">
        <w:rPr>
          <w:rFonts w:ascii="Times New Roman" w:hAnsi="Times New Roman" w:cs="Times New Roman"/>
          <w:sz w:val="24"/>
          <w:szCs w:val="24"/>
        </w:rPr>
        <w:t xml:space="preserve">МО Громовское сельское </w:t>
      </w:r>
      <w:r w:rsidR="00380FEF">
        <w:rPr>
          <w:rFonts w:ascii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по экономике, бюджету, налогам, и муниципальной собственности</w:t>
      </w:r>
      <w:r w:rsidR="00380FEF">
        <w:rPr>
          <w:rFonts w:ascii="Times New Roman" w:hAnsi="Times New Roman" w:cs="Times New Roman"/>
          <w:sz w:val="24"/>
          <w:szCs w:val="24"/>
        </w:rPr>
        <w:t>;</w:t>
      </w:r>
    </w:p>
    <w:p w:rsidR="00FD4B50" w:rsidRPr="004C2530" w:rsidRDefault="00FD4B50" w:rsidP="006A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-Представитель образовательного учреждения МОУ «Красноармейская ООШ»</w:t>
      </w:r>
    </w:p>
    <w:p w:rsidR="006A1C5F" w:rsidRPr="00BD3E35" w:rsidRDefault="006A1C5F" w:rsidP="006A1C5F">
      <w:pPr>
        <w:pStyle w:val="ae"/>
        <w:shd w:val="clear" w:color="auto" w:fill="FFFFFF"/>
        <w:spacing w:before="0" w:beforeAutospacing="0" w:after="0" w:afterAutospacing="0" w:line="360" w:lineRule="atLeast"/>
        <w:ind w:firstLine="539"/>
        <w:jc w:val="both"/>
        <w:textAlignment w:val="baseline"/>
        <w:rPr>
          <w:color w:val="444444"/>
        </w:rPr>
      </w:pPr>
    </w:p>
    <w:p w:rsidR="006B23D4" w:rsidRPr="006B23D4" w:rsidRDefault="006B23D4" w:rsidP="00285228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sectPr w:rsidR="006B23D4" w:rsidRPr="006B23D4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82C" w:rsidRDefault="0070282C" w:rsidP="007126EE">
      <w:pPr>
        <w:spacing w:after="0" w:line="240" w:lineRule="auto"/>
      </w:pPr>
      <w:r>
        <w:separator/>
      </w:r>
    </w:p>
  </w:endnote>
  <w:endnote w:type="continuationSeparator" w:id="1">
    <w:p w:rsidR="0070282C" w:rsidRDefault="0070282C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82C" w:rsidRDefault="0070282C" w:rsidP="007126EE">
      <w:pPr>
        <w:spacing w:after="0" w:line="240" w:lineRule="auto"/>
      </w:pPr>
      <w:r>
        <w:separator/>
      </w:r>
    </w:p>
  </w:footnote>
  <w:footnote w:type="continuationSeparator" w:id="1">
    <w:p w:rsidR="0070282C" w:rsidRDefault="0070282C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E7487"/>
    <w:rsid w:val="000F1E80"/>
    <w:rsid w:val="000F4325"/>
    <w:rsid w:val="000F5C2E"/>
    <w:rsid w:val="001049DD"/>
    <w:rsid w:val="00124617"/>
    <w:rsid w:val="001502CF"/>
    <w:rsid w:val="00165009"/>
    <w:rsid w:val="001931AB"/>
    <w:rsid w:val="001A1EC6"/>
    <w:rsid w:val="001C23D7"/>
    <w:rsid w:val="001F7B09"/>
    <w:rsid w:val="00206038"/>
    <w:rsid w:val="002101BF"/>
    <w:rsid w:val="002163C3"/>
    <w:rsid w:val="00216FCC"/>
    <w:rsid w:val="00235E5C"/>
    <w:rsid w:val="0025241D"/>
    <w:rsid w:val="00281C61"/>
    <w:rsid w:val="00285228"/>
    <w:rsid w:val="00295DD9"/>
    <w:rsid w:val="002A7864"/>
    <w:rsid w:val="002B15AF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0FEF"/>
    <w:rsid w:val="0038790E"/>
    <w:rsid w:val="00395C9C"/>
    <w:rsid w:val="003B3958"/>
    <w:rsid w:val="003B7594"/>
    <w:rsid w:val="003F0FFE"/>
    <w:rsid w:val="00410D21"/>
    <w:rsid w:val="004170D4"/>
    <w:rsid w:val="00420F3D"/>
    <w:rsid w:val="00442FB4"/>
    <w:rsid w:val="00451520"/>
    <w:rsid w:val="004529F3"/>
    <w:rsid w:val="00465AFE"/>
    <w:rsid w:val="004C1366"/>
    <w:rsid w:val="004C2530"/>
    <w:rsid w:val="004C3930"/>
    <w:rsid w:val="004C7A39"/>
    <w:rsid w:val="004E652D"/>
    <w:rsid w:val="004F2DE3"/>
    <w:rsid w:val="0050595C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4FD0"/>
    <w:rsid w:val="006763CD"/>
    <w:rsid w:val="00696F19"/>
    <w:rsid w:val="00697806"/>
    <w:rsid w:val="006A1C5F"/>
    <w:rsid w:val="006B0221"/>
    <w:rsid w:val="006B23D4"/>
    <w:rsid w:val="006B4360"/>
    <w:rsid w:val="006B63DE"/>
    <w:rsid w:val="006E749D"/>
    <w:rsid w:val="0070282C"/>
    <w:rsid w:val="007126EE"/>
    <w:rsid w:val="007166AC"/>
    <w:rsid w:val="00747E74"/>
    <w:rsid w:val="00766B3D"/>
    <w:rsid w:val="00771873"/>
    <w:rsid w:val="00782997"/>
    <w:rsid w:val="00787DB0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12BA8"/>
    <w:rsid w:val="00E27EA5"/>
    <w:rsid w:val="00E308EA"/>
    <w:rsid w:val="00E33FDF"/>
    <w:rsid w:val="00E51D4D"/>
    <w:rsid w:val="00E665E7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1322"/>
    <w:rsid w:val="00F1761B"/>
    <w:rsid w:val="00F200DF"/>
    <w:rsid w:val="00F2449E"/>
    <w:rsid w:val="00F33FCD"/>
    <w:rsid w:val="00F435D9"/>
    <w:rsid w:val="00F4772F"/>
    <w:rsid w:val="00F57712"/>
    <w:rsid w:val="00F70CA9"/>
    <w:rsid w:val="00F902FD"/>
    <w:rsid w:val="00F93243"/>
    <w:rsid w:val="00FC20DF"/>
    <w:rsid w:val="00FD1C71"/>
    <w:rsid w:val="00FD4B5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D3312C9D76C56EF7AECB3A4A45230CBB88A0EE691EF5F89F08079B20F16A6E94591A6DJ8s2N" TargetMode="External"/><Relationship Id="rId18" Type="http://schemas.openxmlformats.org/officeDocument/2006/relationships/hyperlink" Target="consultantplus://offline/ref=9466AD846CA3D48DE2A2745C0030524142F0B5F0431F4C33A75F9333E1F74A19BABAC5D3CCJ0G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3810C64E03C96FA4C8691AFDD0FD15E379786A6B06712B9F6C8571C69BFE2F187AE527FAD4D8BDmBL8H" TargetMode="External"/><Relationship Id="rId17" Type="http://schemas.openxmlformats.org/officeDocument/2006/relationships/hyperlink" Target="consultantplus://offline/ref=513810C64E03C96FA4C8691AFDD0FD15E379786A6B06712B9F6C8571C69BFE2F187AE527FAD4D8BDmBL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3810C64E03C96FA4C8691AFDD0FD15E379786A6B06712B9F6C8571C69BFE2F187AE527FAD4D8BDmBL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3810C64E03C96FA4C8691AFDD0FD15E379786A6B06712B9F6C8571C69BFE2F187AE527FAD4D8BDmB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3810C64E03C96FA4C8691AFDD0FD15E379786A6B06712B9F6C8571C69BFE2F187AE527FAD4D8BDmBL8H" TargetMode="External"/><Relationship Id="rId10" Type="http://schemas.openxmlformats.org/officeDocument/2006/relationships/hyperlink" Target="http://www.admingromov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hyperlink" Target="consultantplus://offline/ref=513810C64E03C96FA4C8691AFDD0FD15E379786A6B06712B9F6C8571C69BFE2F187AE527FAD4D8BDmB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5322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2019-03-25T09:14:00Z</cp:lastPrinted>
  <dcterms:created xsi:type="dcterms:W3CDTF">2019-08-01T13:38:00Z</dcterms:created>
  <dcterms:modified xsi:type="dcterms:W3CDTF">2019-08-01T13:38:00Z</dcterms:modified>
</cp:coreProperties>
</file>