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3C" w:rsidRDefault="006B043C" w:rsidP="006B043C"/>
    <w:p w:rsidR="006B043C" w:rsidRDefault="006B043C" w:rsidP="006B043C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C" w:rsidRDefault="006B043C" w:rsidP="006B043C"/>
    <w:p w:rsidR="006B043C" w:rsidRPr="00666666" w:rsidRDefault="006B043C" w:rsidP="006B043C"/>
    <w:p w:rsidR="006B043C" w:rsidRDefault="006B043C" w:rsidP="006B043C"/>
    <w:p w:rsidR="006B043C" w:rsidRPr="007005A6" w:rsidRDefault="006B043C" w:rsidP="006B043C"/>
    <w:p w:rsidR="006B043C" w:rsidRDefault="006B043C" w:rsidP="006B043C">
      <w:pPr>
        <w:jc w:val="center"/>
        <w:rPr>
          <w:b/>
          <w:bCs/>
          <w:sz w:val="24"/>
        </w:rPr>
      </w:pPr>
    </w:p>
    <w:p w:rsidR="006B043C" w:rsidRPr="00D44F2E" w:rsidRDefault="006B043C" w:rsidP="006B043C">
      <w:pPr>
        <w:pStyle w:val="a3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6B043C" w:rsidRPr="00D44F2E" w:rsidRDefault="006B043C" w:rsidP="006B043C">
      <w:pPr>
        <w:pStyle w:val="a3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B043C" w:rsidRPr="00D44F2E" w:rsidRDefault="006B043C" w:rsidP="006B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6B043C" w:rsidRPr="00D44F2E" w:rsidRDefault="006B043C" w:rsidP="006B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43C" w:rsidRPr="00D44F2E" w:rsidRDefault="00E5290D" w:rsidP="006B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43C">
        <w:rPr>
          <w:rFonts w:ascii="Times New Roman" w:hAnsi="Times New Roman" w:cs="Times New Roman"/>
          <w:sz w:val="24"/>
          <w:szCs w:val="24"/>
        </w:rPr>
        <w:t xml:space="preserve">  </w:t>
      </w:r>
      <w:r w:rsidR="006B043C" w:rsidRPr="00D44F2E">
        <w:rPr>
          <w:rFonts w:ascii="Times New Roman" w:hAnsi="Times New Roman" w:cs="Times New Roman"/>
          <w:sz w:val="24"/>
          <w:szCs w:val="24"/>
        </w:rPr>
        <w:t>Р Е Ш Е Н И Е</w:t>
      </w:r>
    </w:p>
    <w:p w:rsidR="006B043C" w:rsidRPr="00D44F2E" w:rsidRDefault="006B043C" w:rsidP="006B043C">
      <w:pPr>
        <w:jc w:val="both"/>
        <w:rPr>
          <w:b/>
          <w:sz w:val="24"/>
          <w:szCs w:val="24"/>
        </w:rPr>
      </w:pPr>
    </w:p>
    <w:p w:rsidR="006B043C" w:rsidRPr="00114009" w:rsidRDefault="006B043C" w:rsidP="006B043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44F2E">
        <w:rPr>
          <w:b w:val="0"/>
          <w:sz w:val="24"/>
          <w:szCs w:val="24"/>
        </w:rPr>
        <w:t xml:space="preserve"> </w:t>
      </w:r>
      <w:r w:rsidRPr="00114009">
        <w:rPr>
          <w:rFonts w:ascii="Times New Roman" w:hAnsi="Times New Roman"/>
          <w:sz w:val="24"/>
          <w:szCs w:val="24"/>
        </w:rPr>
        <w:t>От</w:t>
      </w:r>
      <w:r w:rsidR="00BA5FE9">
        <w:rPr>
          <w:rFonts w:ascii="Times New Roman" w:hAnsi="Times New Roman"/>
          <w:sz w:val="24"/>
          <w:szCs w:val="24"/>
        </w:rPr>
        <w:t xml:space="preserve"> </w:t>
      </w:r>
      <w:r w:rsidR="001341FA">
        <w:rPr>
          <w:rFonts w:ascii="Times New Roman" w:hAnsi="Times New Roman"/>
          <w:sz w:val="24"/>
          <w:szCs w:val="24"/>
        </w:rPr>
        <w:t xml:space="preserve">  </w:t>
      </w:r>
      <w:r w:rsidR="00CD15D1">
        <w:rPr>
          <w:rFonts w:ascii="Times New Roman" w:hAnsi="Times New Roman"/>
          <w:sz w:val="24"/>
          <w:szCs w:val="24"/>
        </w:rPr>
        <w:t xml:space="preserve">23 марта </w:t>
      </w:r>
      <w:r w:rsidR="001341FA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г.                    </w:t>
      </w:r>
      <w:r w:rsidRPr="0011400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D15D1">
        <w:rPr>
          <w:rFonts w:ascii="Times New Roman" w:hAnsi="Times New Roman"/>
          <w:sz w:val="24"/>
          <w:szCs w:val="24"/>
        </w:rPr>
        <w:t>82</w:t>
      </w:r>
    </w:p>
    <w:p w:rsidR="006B043C" w:rsidRPr="00D44F2E" w:rsidRDefault="006B043C" w:rsidP="006B043C">
      <w:pPr>
        <w:rPr>
          <w:sz w:val="24"/>
          <w:szCs w:val="24"/>
        </w:rPr>
      </w:pPr>
    </w:p>
    <w:p w:rsidR="006B043C" w:rsidRPr="001339F1" w:rsidRDefault="006B043C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39F1">
        <w:rPr>
          <w:rFonts w:ascii="Times New Roman" w:hAnsi="Times New Roman" w:cs="Times New Roman"/>
          <w:sz w:val="26"/>
          <w:szCs w:val="26"/>
        </w:rPr>
        <w:t>О внесении изменений и дополнений в</w:t>
      </w:r>
    </w:p>
    <w:p w:rsidR="006B043C" w:rsidRPr="001339F1" w:rsidRDefault="00AE4E79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6B043C" w:rsidRPr="001339F1">
        <w:rPr>
          <w:rFonts w:ascii="Times New Roman" w:hAnsi="Times New Roman" w:cs="Times New Roman"/>
          <w:sz w:val="26"/>
          <w:szCs w:val="26"/>
        </w:rPr>
        <w:t xml:space="preserve"> Совета депутатов № </w:t>
      </w:r>
      <w:r w:rsidR="00E5290D">
        <w:rPr>
          <w:rFonts w:ascii="Times New Roman" w:hAnsi="Times New Roman" w:cs="Times New Roman"/>
          <w:sz w:val="26"/>
          <w:szCs w:val="26"/>
        </w:rPr>
        <w:t>21</w:t>
      </w:r>
    </w:p>
    <w:p w:rsidR="00E5290D" w:rsidRDefault="007B44B1" w:rsidP="00E5290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5290D">
        <w:rPr>
          <w:rFonts w:ascii="Times New Roman" w:hAnsi="Times New Roman" w:cs="Times New Roman"/>
          <w:sz w:val="26"/>
          <w:szCs w:val="26"/>
        </w:rPr>
        <w:t>27.12.2019</w:t>
      </w:r>
      <w:r w:rsidR="006B043C" w:rsidRPr="001339F1">
        <w:rPr>
          <w:rFonts w:ascii="Times New Roman" w:hAnsi="Times New Roman" w:cs="Times New Roman"/>
          <w:sz w:val="26"/>
          <w:szCs w:val="26"/>
        </w:rPr>
        <w:t xml:space="preserve"> года «</w:t>
      </w:r>
      <w:r w:rsidR="00E5290D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E5290D" w:rsidRDefault="00E5290D" w:rsidP="00E5290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</w:p>
    <w:p w:rsidR="006B043C" w:rsidRPr="001339F1" w:rsidRDefault="00E5290D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Громовское сельское поселение</w:t>
      </w:r>
      <w:r w:rsidR="006B043C" w:rsidRPr="001339F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889" w:type="dxa"/>
        <w:tblBorders>
          <w:insideH w:val="single" w:sz="4" w:space="0" w:color="auto"/>
        </w:tblBorders>
        <w:tblLook w:val="00A0"/>
      </w:tblPr>
      <w:tblGrid>
        <w:gridCol w:w="6520"/>
        <w:gridCol w:w="3369"/>
      </w:tblGrid>
      <w:tr w:rsidR="006B043C" w:rsidRPr="001339F1" w:rsidTr="005B2780">
        <w:trPr>
          <w:gridAfter w:val="1"/>
          <w:wAfter w:w="3369" w:type="dxa"/>
        </w:trPr>
        <w:tc>
          <w:tcPr>
            <w:tcW w:w="6520" w:type="dxa"/>
            <w:tcBorders>
              <w:top w:val="nil"/>
              <w:bottom w:val="nil"/>
            </w:tcBorders>
          </w:tcPr>
          <w:p w:rsidR="006B043C" w:rsidRPr="001339F1" w:rsidRDefault="006B043C" w:rsidP="005B278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43C" w:rsidRPr="001339F1" w:rsidTr="00E5290D">
        <w:tblPrEx>
          <w:tblBorders>
            <w:insideH w:val="none" w:sz="0" w:space="0" w:color="auto"/>
          </w:tblBorders>
        </w:tblPrEx>
        <w:trPr>
          <w:trHeight w:val="2793"/>
        </w:trPr>
        <w:tc>
          <w:tcPr>
            <w:tcW w:w="9889" w:type="dxa"/>
            <w:gridSpan w:val="2"/>
          </w:tcPr>
          <w:p w:rsidR="00E5290D" w:rsidRPr="00E5290D" w:rsidRDefault="006B043C" w:rsidP="00E5290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90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      </w:r>
            <w:bookmarkStart w:id="0" w:name="OLE_LINK115"/>
            <w:bookmarkStart w:id="1" w:name="OLE_LINK116"/>
            <w:bookmarkStart w:id="2" w:name="OLE_LINK117"/>
            <w:bookmarkStart w:id="3" w:name="OLE_LINK118"/>
            <w:bookmarkStart w:id="4" w:name="OLE_LINK119"/>
            <w:bookmarkStart w:id="5" w:name="OLE_LINK120"/>
            <w:bookmarkStart w:id="6" w:name="OLE_LINK121"/>
            <w:bookmarkStart w:id="7" w:name="OLE_LINK122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Громовское сельское поселение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Приозерский муниципальный район Ленинградской области, в целях определения правовых основ осуществления бюджетного процесса в муниципальном образовании Громовское сельское поселение и приведения муниципального правового акта в соответствие с действующим федеральным законодательством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РЕШИЛ:</w:t>
            </w:r>
          </w:p>
          <w:p w:rsidR="006B043C" w:rsidRPr="001339F1" w:rsidRDefault="006B043C" w:rsidP="005B2780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43C" w:rsidRPr="001339F1" w:rsidTr="005B2780">
        <w:tblPrEx>
          <w:tblBorders>
            <w:insideH w:val="none" w:sz="0" w:space="0" w:color="auto"/>
          </w:tblBorders>
        </w:tblPrEx>
        <w:tc>
          <w:tcPr>
            <w:tcW w:w="9889" w:type="dxa"/>
            <w:gridSpan w:val="2"/>
          </w:tcPr>
          <w:p w:rsidR="006B043C" w:rsidRPr="001339F1" w:rsidRDefault="006B043C" w:rsidP="00E5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043C" w:rsidRPr="001339F1" w:rsidRDefault="006B043C" w:rsidP="006B04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39F1">
        <w:rPr>
          <w:rFonts w:ascii="Times New Roman" w:hAnsi="Times New Roman" w:cs="Times New Roman"/>
          <w:sz w:val="26"/>
          <w:szCs w:val="26"/>
        </w:rPr>
        <w:t xml:space="preserve">   </w:t>
      </w:r>
      <w:r w:rsidRPr="001339F1">
        <w:rPr>
          <w:rFonts w:ascii="Times New Roman" w:hAnsi="Times New Roman" w:cs="Times New Roman"/>
          <w:sz w:val="26"/>
          <w:szCs w:val="26"/>
        </w:rPr>
        <w:tab/>
        <w:t>1.   Внести следу</w:t>
      </w:r>
      <w:r w:rsidR="00E5290D">
        <w:rPr>
          <w:rFonts w:ascii="Times New Roman" w:hAnsi="Times New Roman" w:cs="Times New Roman"/>
          <w:sz w:val="26"/>
          <w:szCs w:val="26"/>
        </w:rPr>
        <w:t>ющие изменения и дополнения в  Положение о бюджетном процессе в муниципальном образовании Громовское сельское поселение</w:t>
      </w:r>
      <w:r w:rsidRPr="001339F1">
        <w:rPr>
          <w:rFonts w:ascii="Times New Roman" w:hAnsi="Times New Roman" w:cs="Times New Roman"/>
          <w:sz w:val="26"/>
          <w:szCs w:val="26"/>
        </w:rPr>
        <w:t>:</w:t>
      </w:r>
    </w:p>
    <w:p w:rsidR="00E5290D" w:rsidRDefault="006B043C" w:rsidP="00E5290D">
      <w:pPr>
        <w:ind w:firstLine="567"/>
        <w:rPr>
          <w:sz w:val="24"/>
          <w:szCs w:val="24"/>
        </w:rPr>
      </w:pPr>
      <w:r w:rsidRPr="001339F1">
        <w:rPr>
          <w:sz w:val="26"/>
          <w:szCs w:val="26"/>
        </w:rPr>
        <w:tab/>
      </w:r>
      <w:r w:rsidR="00E5290D">
        <w:rPr>
          <w:sz w:val="26"/>
          <w:szCs w:val="26"/>
        </w:rPr>
        <w:t>п</w:t>
      </w:r>
      <w:r w:rsidR="001341FA">
        <w:rPr>
          <w:sz w:val="26"/>
          <w:szCs w:val="26"/>
        </w:rPr>
        <w:t>.</w:t>
      </w:r>
      <w:r w:rsidR="002840BD">
        <w:rPr>
          <w:sz w:val="26"/>
          <w:szCs w:val="26"/>
        </w:rPr>
        <w:t xml:space="preserve"> </w:t>
      </w:r>
      <w:r w:rsidR="00E5290D">
        <w:rPr>
          <w:sz w:val="26"/>
          <w:szCs w:val="26"/>
        </w:rPr>
        <w:t xml:space="preserve">22.1 </w:t>
      </w:r>
      <w:r w:rsidR="00E5290D" w:rsidRPr="00E5290D">
        <w:rPr>
          <w:sz w:val="24"/>
          <w:szCs w:val="24"/>
        </w:rPr>
        <w:t>Стать</w:t>
      </w:r>
      <w:r w:rsidR="00E5290D">
        <w:rPr>
          <w:sz w:val="24"/>
          <w:szCs w:val="24"/>
        </w:rPr>
        <w:t>и</w:t>
      </w:r>
      <w:r w:rsidR="002840BD">
        <w:rPr>
          <w:sz w:val="24"/>
          <w:szCs w:val="24"/>
        </w:rPr>
        <w:t xml:space="preserve">  22 </w:t>
      </w:r>
      <w:r w:rsidR="00E5290D" w:rsidRPr="00E5290D">
        <w:rPr>
          <w:sz w:val="24"/>
          <w:szCs w:val="24"/>
        </w:rPr>
        <w:t xml:space="preserve"> Порядок рассмотрения проекта решения о бюджете сельского поселения советом депутатов муниципального образования Громовское сельское поселение и его </w:t>
      </w:r>
      <w:r w:rsidR="002840BD">
        <w:rPr>
          <w:sz w:val="24"/>
          <w:szCs w:val="24"/>
        </w:rPr>
        <w:t>утверждение ч</w:t>
      </w:r>
      <w:r w:rsidR="00E5290D">
        <w:rPr>
          <w:sz w:val="24"/>
          <w:szCs w:val="24"/>
        </w:rPr>
        <w:t>итать в следующей редакции:</w:t>
      </w:r>
    </w:p>
    <w:p w:rsidR="00E5290D" w:rsidRPr="001341FA" w:rsidRDefault="00E5290D" w:rsidP="00E5290D">
      <w:pPr>
        <w:widowControl/>
        <w:ind w:firstLine="720"/>
        <w:jc w:val="both"/>
        <w:rPr>
          <w:rFonts w:eastAsia="Calibri"/>
          <w:sz w:val="24"/>
          <w:szCs w:val="24"/>
        </w:rPr>
      </w:pPr>
      <w:r w:rsidRPr="001341FA">
        <w:rPr>
          <w:rFonts w:eastAsia="Calibri"/>
          <w:sz w:val="24"/>
          <w:szCs w:val="24"/>
        </w:rPr>
        <w:t>В день внесения Главой администрации</w:t>
      </w:r>
      <w:r w:rsidRPr="001341FA">
        <w:rPr>
          <w:sz w:val="24"/>
          <w:szCs w:val="24"/>
        </w:rPr>
        <w:t xml:space="preserve"> </w:t>
      </w:r>
      <w:r w:rsidR="001341FA" w:rsidRPr="001341FA">
        <w:rPr>
          <w:sz w:val="24"/>
          <w:szCs w:val="24"/>
        </w:rPr>
        <w:t>МО Громовское</w:t>
      </w:r>
      <w:r w:rsidRPr="001341FA">
        <w:rPr>
          <w:sz w:val="24"/>
          <w:szCs w:val="24"/>
        </w:rPr>
        <w:t xml:space="preserve"> сельское поселение</w:t>
      </w:r>
      <w:r w:rsidRPr="001341FA">
        <w:rPr>
          <w:rFonts w:eastAsia="Calibri"/>
          <w:sz w:val="24"/>
          <w:szCs w:val="24"/>
        </w:rPr>
        <w:t xml:space="preserve"> проекта Решения о бюджете в Совет депутатов </w:t>
      </w:r>
      <w:r w:rsidR="001341FA" w:rsidRPr="001341FA">
        <w:rPr>
          <w:sz w:val="24"/>
          <w:szCs w:val="24"/>
        </w:rPr>
        <w:t>МО Громовское</w:t>
      </w:r>
      <w:r w:rsidRPr="001341FA">
        <w:rPr>
          <w:sz w:val="24"/>
          <w:szCs w:val="24"/>
        </w:rPr>
        <w:t xml:space="preserve"> сельское поселение документ в электронном виде и (или) на бумажном носителе направляется в постоянные комиссии Совета </w:t>
      </w:r>
      <w:r w:rsidRPr="001341FA">
        <w:rPr>
          <w:rFonts w:eastAsia="Calibri"/>
          <w:sz w:val="24"/>
          <w:szCs w:val="24"/>
        </w:rPr>
        <w:t xml:space="preserve">депутатов </w:t>
      </w:r>
      <w:r w:rsidR="001341FA" w:rsidRPr="001341FA">
        <w:rPr>
          <w:sz w:val="24"/>
          <w:szCs w:val="24"/>
        </w:rPr>
        <w:t>МО Громовское</w:t>
      </w:r>
      <w:r w:rsidRPr="001341FA">
        <w:rPr>
          <w:sz w:val="24"/>
          <w:szCs w:val="24"/>
        </w:rPr>
        <w:t xml:space="preserve"> сельское поселение и Приозерскую городскую прокуратуру, а также </w:t>
      </w:r>
      <w:r w:rsidRPr="001341FA">
        <w:rPr>
          <w:rFonts w:eastAsia="Calibri"/>
          <w:sz w:val="24"/>
          <w:szCs w:val="24"/>
        </w:rPr>
        <w:t>для проведения экспертизы в Контрольно-счетный орган МО Приозерский МР ЛО с сопроводительным письмом.</w:t>
      </w:r>
    </w:p>
    <w:p w:rsidR="00E5290D" w:rsidRPr="00E5290D" w:rsidRDefault="00E5290D" w:rsidP="00E5290D">
      <w:pPr>
        <w:widowControl/>
        <w:ind w:firstLine="720"/>
        <w:jc w:val="both"/>
        <w:rPr>
          <w:sz w:val="24"/>
          <w:szCs w:val="24"/>
        </w:rPr>
      </w:pPr>
      <w:r w:rsidRPr="00E5290D">
        <w:rPr>
          <w:sz w:val="24"/>
          <w:szCs w:val="24"/>
        </w:rPr>
        <w:t>-счетный орган Приозерского муниципального района подготавливает заключение о проекте решения о бюджете с указанием недостатков данного проекта в случае их выявления.</w:t>
      </w:r>
    </w:p>
    <w:p w:rsidR="00E5290D" w:rsidRPr="00E5290D" w:rsidRDefault="00E5290D" w:rsidP="00E5290D">
      <w:pPr>
        <w:widowControl/>
        <w:ind w:firstLine="720"/>
        <w:jc w:val="both"/>
        <w:rPr>
          <w:sz w:val="24"/>
          <w:szCs w:val="24"/>
        </w:rPr>
      </w:pPr>
      <w:r w:rsidRPr="00E5290D">
        <w:rPr>
          <w:sz w:val="24"/>
          <w:szCs w:val="24"/>
        </w:rPr>
        <w:t xml:space="preserve">Заключение контрольно-счетного органа </w:t>
      </w:r>
      <w:r w:rsidR="001341FA">
        <w:rPr>
          <w:sz w:val="24"/>
          <w:szCs w:val="24"/>
        </w:rPr>
        <w:t>МО Громовское</w:t>
      </w:r>
      <w:r w:rsidRPr="00E5290D">
        <w:rPr>
          <w:sz w:val="24"/>
          <w:szCs w:val="24"/>
        </w:rPr>
        <w:t xml:space="preserve"> сельское поселение учитывается при подготовке депутатами Совета депутатов </w:t>
      </w:r>
      <w:r w:rsidR="001341FA">
        <w:rPr>
          <w:sz w:val="24"/>
          <w:szCs w:val="24"/>
        </w:rPr>
        <w:t>МО Громовское</w:t>
      </w:r>
      <w:r w:rsidRPr="00E5290D">
        <w:rPr>
          <w:sz w:val="24"/>
          <w:szCs w:val="24"/>
        </w:rPr>
        <w:t xml:space="preserve"> сельское поселение поправок к проекту решения о бюджете </w:t>
      </w:r>
      <w:r w:rsidR="001341FA">
        <w:rPr>
          <w:sz w:val="24"/>
          <w:szCs w:val="24"/>
        </w:rPr>
        <w:t>МО Громовское</w:t>
      </w:r>
      <w:r w:rsidRPr="00E5290D">
        <w:rPr>
          <w:sz w:val="24"/>
          <w:szCs w:val="24"/>
        </w:rPr>
        <w:t xml:space="preserve"> сельское поселение.</w:t>
      </w:r>
    </w:p>
    <w:p w:rsidR="001341FA" w:rsidRDefault="001341FA" w:rsidP="001341FA">
      <w:pPr>
        <w:ind w:firstLine="567"/>
        <w:rPr>
          <w:sz w:val="24"/>
          <w:szCs w:val="24"/>
        </w:rPr>
      </w:pPr>
      <w:r w:rsidRPr="001341FA">
        <w:rPr>
          <w:sz w:val="24"/>
          <w:szCs w:val="24"/>
        </w:rPr>
        <w:t>Проект решения совета депутатов сельского поселения о бюджете муниципального образования Громовское сельское поселение рассматривается и утверждается советом депутатов муниципального образования Громовское сельское поселение в одном чтении.</w:t>
      </w:r>
    </w:p>
    <w:p w:rsidR="001341FA" w:rsidRDefault="001341FA" w:rsidP="001341FA">
      <w:pPr>
        <w:ind w:firstLine="567"/>
        <w:rPr>
          <w:sz w:val="24"/>
          <w:szCs w:val="24"/>
        </w:rPr>
      </w:pPr>
    </w:p>
    <w:p w:rsidR="001341FA" w:rsidRPr="001341FA" w:rsidRDefault="001341FA" w:rsidP="001341FA">
      <w:pPr>
        <w:ind w:firstLine="567"/>
        <w:rPr>
          <w:sz w:val="24"/>
          <w:szCs w:val="24"/>
        </w:rPr>
      </w:pPr>
    </w:p>
    <w:p w:rsidR="00E5290D" w:rsidRPr="001341FA" w:rsidRDefault="00E5290D" w:rsidP="00E5290D">
      <w:pPr>
        <w:ind w:firstLine="567"/>
        <w:jc w:val="both"/>
        <w:rPr>
          <w:sz w:val="24"/>
          <w:szCs w:val="24"/>
        </w:rPr>
      </w:pP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90D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в средствах массовой информации и </w:t>
      </w:r>
      <w:r w:rsidRPr="001341F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муниципального образования</w:t>
      </w:r>
      <w:r w:rsidRPr="00E5290D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поселение. </w:t>
      </w: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90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</w:t>
      </w:r>
      <w:r w:rsidRPr="00E5290D">
        <w:rPr>
          <w:rFonts w:ascii="Times New Roman" w:hAnsi="Times New Roman" w:cs="Times New Roman"/>
          <w:sz w:val="24"/>
          <w:szCs w:val="24"/>
        </w:rPr>
        <w:t>3.   Настоящее   решение вступает в силу с   момента   его официального опубликования.</w:t>
      </w: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90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</w:t>
      </w:r>
    </w:p>
    <w:p w:rsidR="006B043C" w:rsidRPr="00E5290D" w:rsidRDefault="006B043C" w:rsidP="00E5290D">
      <w:pPr>
        <w:pStyle w:val="ConsPlusNonformat"/>
        <w:jc w:val="both"/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E5290D">
        <w:rPr>
          <w:rFonts w:ascii="Times New Roman" w:hAnsi="Times New Roman" w:cs="Times New Roman"/>
          <w:sz w:val="24"/>
          <w:szCs w:val="24"/>
        </w:rPr>
        <w:t>Громовское сельское поселение                                              Л.Ф. Иванова</w:t>
      </w:r>
    </w:p>
    <w:p w:rsidR="006B043C" w:rsidRPr="00E5290D" w:rsidRDefault="006B043C" w:rsidP="00E5290D">
      <w:pPr>
        <w:jc w:val="both"/>
        <w:rPr>
          <w:rFonts w:cs="Calibri"/>
          <w:sz w:val="24"/>
          <w:szCs w:val="24"/>
        </w:rPr>
      </w:pPr>
    </w:p>
    <w:p w:rsidR="006B043C" w:rsidRPr="00E5290D" w:rsidRDefault="006B043C" w:rsidP="00E5290D">
      <w:pPr>
        <w:jc w:val="both"/>
        <w:rPr>
          <w:sz w:val="24"/>
          <w:szCs w:val="24"/>
        </w:rPr>
      </w:pPr>
      <w:r w:rsidRPr="00E5290D">
        <w:rPr>
          <w:sz w:val="24"/>
          <w:szCs w:val="24"/>
        </w:rPr>
        <w:t>Вострейкина Т.А.</w:t>
      </w:r>
      <w:bookmarkStart w:id="8" w:name="_GoBack"/>
      <w:bookmarkEnd w:id="8"/>
      <w:r w:rsidRPr="00E5290D">
        <w:rPr>
          <w:sz w:val="24"/>
          <w:szCs w:val="24"/>
        </w:rPr>
        <w:t xml:space="preserve"> 8(813 79) 99-466</w:t>
      </w:r>
    </w:p>
    <w:p w:rsidR="006B043C" w:rsidRPr="00E5290D" w:rsidRDefault="006B043C" w:rsidP="00E5290D">
      <w:pPr>
        <w:jc w:val="both"/>
        <w:rPr>
          <w:sz w:val="24"/>
          <w:szCs w:val="24"/>
        </w:rPr>
      </w:pPr>
    </w:p>
    <w:p w:rsidR="006B043C" w:rsidRPr="00E5290D" w:rsidRDefault="006B043C" w:rsidP="00E5290D">
      <w:pPr>
        <w:jc w:val="both"/>
        <w:rPr>
          <w:sz w:val="24"/>
          <w:szCs w:val="24"/>
        </w:rPr>
      </w:pPr>
      <w:r w:rsidRPr="00E5290D">
        <w:rPr>
          <w:sz w:val="24"/>
          <w:szCs w:val="24"/>
        </w:rPr>
        <w:t xml:space="preserve">Разослано: дело-1, ЛЕНОБЛИНФОРМ www.lenoblinform.ru-1, сайт администрации </w:t>
      </w:r>
      <w:r w:rsidRPr="00E5290D">
        <w:rPr>
          <w:sz w:val="24"/>
          <w:szCs w:val="24"/>
          <w:lang w:val="en-US"/>
        </w:rPr>
        <w:t>adm</w:t>
      </w:r>
      <w:r w:rsidRPr="00E5290D">
        <w:rPr>
          <w:sz w:val="24"/>
          <w:szCs w:val="24"/>
        </w:rPr>
        <w:t>-</w:t>
      </w:r>
      <w:r w:rsidRPr="00E5290D">
        <w:rPr>
          <w:sz w:val="24"/>
          <w:szCs w:val="24"/>
          <w:lang w:val="en-US"/>
        </w:rPr>
        <w:t>gromovo</w:t>
      </w:r>
      <w:r w:rsidRPr="00E5290D">
        <w:rPr>
          <w:sz w:val="24"/>
          <w:szCs w:val="24"/>
        </w:rPr>
        <w:t>@</w:t>
      </w:r>
      <w:r w:rsidRPr="00E5290D">
        <w:rPr>
          <w:sz w:val="24"/>
          <w:szCs w:val="24"/>
          <w:lang w:val="en-US"/>
        </w:rPr>
        <w:t>yandex</w:t>
      </w:r>
      <w:r w:rsidRPr="00E5290D">
        <w:rPr>
          <w:sz w:val="24"/>
          <w:szCs w:val="24"/>
        </w:rPr>
        <w:t>.</w:t>
      </w:r>
      <w:r w:rsidRPr="00E5290D">
        <w:rPr>
          <w:sz w:val="24"/>
          <w:szCs w:val="24"/>
          <w:lang w:val="en-US"/>
        </w:rPr>
        <w:t>ru</w:t>
      </w:r>
      <w:r w:rsidRPr="00E5290D">
        <w:rPr>
          <w:sz w:val="24"/>
          <w:szCs w:val="24"/>
        </w:rPr>
        <w:t>-1.</w:t>
      </w:r>
    </w:p>
    <w:p w:rsidR="00104E73" w:rsidRPr="00E5290D" w:rsidRDefault="00104E73" w:rsidP="00E5290D">
      <w:pPr>
        <w:jc w:val="both"/>
        <w:rPr>
          <w:sz w:val="24"/>
          <w:szCs w:val="24"/>
        </w:rPr>
      </w:pPr>
    </w:p>
    <w:sectPr w:rsidR="00104E73" w:rsidRPr="00E5290D" w:rsidSect="00134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43C"/>
    <w:rsid w:val="000A6041"/>
    <w:rsid w:val="000C7B10"/>
    <w:rsid w:val="000F0BF4"/>
    <w:rsid w:val="00104E73"/>
    <w:rsid w:val="00124747"/>
    <w:rsid w:val="001341FA"/>
    <w:rsid w:val="001F269E"/>
    <w:rsid w:val="00213B32"/>
    <w:rsid w:val="002840BD"/>
    <w:rsid w:val="00317EE3"/>
    <w:rsid w:val="004B4FD7"/>
    <w:rsid w:val="004D0EE2"/>
    <w:rsid w:val="006B043C"/>
    <w:rsid w:val="006E6010"/>
    <w:rsid w:val="00757615"/>
    <w:rsid w:val="007B44B1"/>
    <w:rsid w:val="007B714B"/>
    <w:rsid w:val="00814B5B"/>
    <w:rsid w:val="008A6CBD"/>
    <w:rsid w:val="00A579EC"/>
    <w:rsid w:val="00AA31DD"/>
    <w:rsid w:val="00AE1FD2"/>
    <w:rsid w:val="00AE4E79"/>
    <w:rsid w:val="00BA5FE9"/>
    <w:rsid w:val="00CC4525"/>
    <w:rsid w:val="00CD15D1"/>
    <w:rsid w:val="00D4767C"/>
    <w:rsid w:val="00DA04A5"/>
    <w:rsid w:val="00E5290D"/>
    <w:rsid w:val="00E60DAD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4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04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B04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6B0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6B043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B04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0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99"/>
    <w:qFormat/>
    <w:rsid w:val="006B043C"/>
    <w:rPr>
      <w:rFonts w:cs="Times New Roman"/>
      <w:b/>
      <w:bCs/>
    </w:rPr>
  </w:style>
  <w:style w:type="paragraph" w:customStyle="1" w:styleId="ConsTitle">
    <w:name w:val="ConsTitle"/>
    <w:rsid w:val="00E529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rsid w:val="00E5290D"/>
    <w:pPr>
      <w:widowControl w:val="0"/>
      <w:suppressAutoHyphens/>
      <w:overflowPunct w:val="0"/>
      <w:autoSpaceDE w:val="0"/>
      <w:adjustRightInd w:val="0"/>
      <w:spacing w:after="0" w:line="360" w:lineRule="atLeast"/>
      <w:jc w:val="both"/>
      <w:textAlignment w:val="baseline"/>
    </w:pPr>
    <w:rPr>
      <w:rFonts w:ascii="Arial" w:eastAsia="Arial" w:hAnsi="Arial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10</cp:revision>
  <cp:lastPrinted>2021-03-09T08:37:00Z</cp:lastPrinted>
  <dcterms:created xsi:type="dcterms:W3CDTF">2020-07-23T13:48:00Z</dcterms:created>
  <dcterms:modified xsi:type="dcterms:W3CDTF">2021-03-25T13:38:00Z</dcterms:modified>
</cp:coreProperties>
</file>