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4B3405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05" w:rsidRDefault="004B3405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4B3405">
        <w:rPr>
          <w:rFonts w:ascii="Times New Roman" w:hAnsi="Times New Roman" w:cs="Times New Roman"/>
          <w:b/>
        </w:rPr>
        <w:br/>
      </w:r>
      <w:r w:rsidR="004B3405" w:rsidRPr="004B3405">
        <w:rPr>
          <w:rFonts w:ascii="Times New Roman" w:hAnsi="Times New Roman" w:cs="Times New Roman"/>
          <w:b/>
        </w:rPr>
        <w:t>(четвертый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AE79CA">
        <w:rPr>
          <w:rFonts w:ascii="Times New Roman" w:hAnsi="Times New Roman" w:cs="Times New Roman"/>
          <w:sz w:val="24"/>
          <w:szCs w:val="24"/>
        </w:rPr>
        <w:t>26 мая</w:t>
      </w:r>
      <w:r w:rsidR="004B3405">
        <w:rPr>
          <w:rFonts w:ascii="Times New Roman" w:hAnsi="Times New Roman" w:cs="Times New Roman"/>
          <w:sz w:val="24"/>
          <w:szCs w:val="24"/>
        </w:rPr>
        <w:t xml:space="preserve"> 2021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7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</w:t>
      </w:r>
      <w:r w:rsidRPr="008D7D53">
        <w:rPr>
          <w:rFonts w:ascii="Times New Roman" w:hAnsi="Times New Roman" w:cs="Times New Roman"/>
          <w:sz w:val="24"/>
          <w:szCs w:val="24"/>
        </w:rPr>
        <w:t>№</w:t>
      </w:r>
      <w:r w:rsidR="00AE79CA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1C23D7" w:rsidP="008D7D5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D53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 утверждении Порядка определения цены продажи земельных участков,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Громовское сельское поселение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области, 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без проведения торгов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B3405">
          <w:rPr>
            <w:rFonts w:ascii="Times New Roman" w:hAnsi="Times New Roman" w:cs="Times New Roman"/>
            <w:sz w:val="24"/>
            <w:szCs w:val="24"/>
          </w:rPr>
          <w:t>ст</w:t>
        </w:r>
        <w:r w:rsidR="004B3405">
          <w:rPr>
            <w:rFonts w:ascii="Times New Roman" w:hAnsi="Times New Roman" w:cs="Times New Roman"/>
            <w:sz w:val="24"/>
            <w:szCs w:val="24"/>
          </w:rPr>
          <w:t xml:space="preserve">. ст. </w:t>
        </w:r>
        <w:r w:rsidRPr="004B3405">
          <w:rPr>
            <w:rFonts w:ascii="Times New Roman" w:hAnsi="Times New Roman" w:cs="Times New Roman"/>
            <w:sz w:val="24"/>
            <w:szCs w:val="24"/>
          </w:rPr>
          <w:t>39.4</w:t>
        </w:r>
      </w:hyperlink>
      <w:r w:rsidR="004B3405" w:rsidRPr="004B3405">
        <w:rPr>
          <w:rFonts w:ascii="Times New Roman" w:hAnsi="Times New Roman" w:cs="Times New Roman"/>
          <w:sz w:val="24"/>
          <w:szCs w:val="24"/>
        </w:rPr>
        <w:t>, 65</w:t>
      </w:r>
      <w:r w:rsidR="004B3405">
        <w:rPr>
          <w:rFonts w:ascii="Times New Roman" w:hAnsi="Times New Roman" w:cs="Times New Roman"/>
          <w:sz w:val="24"/>
          <w:szCs w:val="24"/>
        </w:rPr>
        <w:t>,</w:t>
      </w:r>
      <w:r w:rsidR="004B3405" w:rsidRPr="004B3405">
        <w:rPr>
          <w:rFonts w:ascii="Times New Roman" w:hAnsi="Times New Roman" w:cs="Times New Roman"/>
          <w:sz w:val="24"/>
          <w:szCs w:val="24"/>
        </w:rPr>
        <w:t xml:space="preserve"> 66</w:t>
      </w:r>
      <w:r w:rsidRPr="004B340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4B340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4B3405">
        <w:rPr>
          <w:rFonts w:ascii="Times New Roman" w:hAnsi="Times New Roman" w:cs="Times New Roman"/>
          <w:sz w:val="24"/>
          <w:szCs w:val="24"/>
        </w:rPr>
        <w:t>м</w:t>
      </w:r>
      <w:r w:rsidR="00AC2DF6" w:rsidRPr="004B3405">
        <w:rPr>
          <w:rFonts w:ascii="Times New Roman" w:hAnsi="Times New Roman" w:cs="Times New Roman"/>
          <w:sz w:val="24"/>
          <w:szCs w:val="24"/>
        </w:rPr>
        <w:t>уницип</w:t>
      </w:r>
      <w:r w:rsidR="00AC2DF6" w:rsidRPr="00B55375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предоставляемых без проведения торгов, согласно приложению.</w:t>
      </w:r>
    </w:p>
    <w:p w:rsidR="004B3405" w:rsidRDefault="004B3405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3A1D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</w:t>
      </w:r>
      <w:r w:rsidRPr="00383A1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383A1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83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83A1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83A1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150.</w:t>
      </w:r>
    </w:p>
    <w:p w:rsidR="008D7D53" w:rsidRPr="008D7D53" w:rsidRDefault="004B3405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r w:rsidR="008D7D53" w:rsidRPr="00300AA4">
        <w:rPr>
          <w:rFonts w:ascii="Times New Roman" w:hAnsi="Times New Roman" w:cs="Times New Roman"/>
          <w:sz w:val="24"/>
          <w:szCs w:val="24"/>
        </w:rPr>
        <w:t>http://www.lenoblinform.ru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8D7D53" w:rsidRPr="00300AA4">
        <w:rPr>
          <w:rFonts w:ascii="Times New Roman" w:hAnsi="Times New Roman" w:cs="Times New Roman"/>
          <w:sz w:val="24"/>
          <w:szCs w:val="24"/>
        </w:rPr>
        <w:t>www.admingromovo.ru</w:t>
      </w:r>
      <w:r w:rsidR="00300AA4">
        <w:rPr>
          <w:rFonts w:ascii="Times New Roman" w:hAnsi="Times New Roman" w:cs="Times New Roman"/>
          <w:sz w:val="24"/>
          <w:szCs w:val="24"/>
        </w:rPr>
        <w:t>.</w:t>
      </w:r>
    </w:p>
    <w:p w:rsidR="001C23D7" w:rsidRPr="00B55375" w:rsidRDefault="004B3405" w:rsidP="004B340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F57712">
        <w:rPr>
          <w:rFonts w:ascii="Times New Roman" w:hAnsi="Times New Roman" w:cs="Times New Roman"/>
          <w:sz w:val="24"/>
          <w:szCs w:val="24"/>
        </w:rPr>
        <w:br/>
      </w:r>
      <w:r w:rsidR="001C23D7" w:rsidRPr="00B5537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316809" w:rsidRPr="00B55375" w:rsidRDefault="004B3405" w:rsidP="004B340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4B34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="004B3405">
        <w:rPr>
          <w:rFonts w:ascii="Times New Roman" w:hAnsi="Times New Roman" w:cs="Times New Roman"/>
        </w:rPr>
        <w:t>Л.Ф.Иванова</w:t>
      </w:r>
      <w:proofErr w:type="spellEnd"/>
    </w:p>
    <w:p w:rsidR="0081369F" w:rsidRDefault="0081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D53" w:rsidRDefault="008D7D53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7D53" w:rsidRDefault="008D7D53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55375" w:rsidRPr="00BA2659" w:rsidRDefault="00B55375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УТВЕРЖДЕНО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Громовское сель</w:t>
      </w:r>
      <w:r w:rsidR="00AF69FF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D7D53">
        <w:rPr>
          <w:rFonts w:ascii="Times New Roman" w:hAnsi="Times New Roman" w:cs="Times New Roman"/>
          <w:sz w:val="24"/>
          <w:szCs w:val="24"/>
        </w:rPr>
        <w:t>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F24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 xml:space="preserve">от </w:t>
      </w:r>
      <w:r w:rsidR="00AE79CA">
        <w:rPr>
          <w:rFonts w:ascii="Times New Roman" w:hAnsi="Times New Roman" w:cs="Times New Roman"/>
          <w:sz w:val="24"/>
          <w:szCs w:val="24"/>
        </w:rPr>
        <w:t>26.05.</w:t>
      </w:r>
      <w:r w:rsidRPr="00BA2659">
        <w:rPr>
          <w:rFonts w:ascii="Times New Roman" w:hAnsi="Times New Roman" w:cs="Times New Roman"/>
          <w:sz w:val="24"/>
          <w:szCs w:val="24"/>
        </w:rPr>
        <w:t>20</w:t>
      </w:r>
      <w:r w:rsidR="004B3405">
        <w:rPr>
          <w:rFonts w:ascii="Times New Roman" w:hAnsi="Times New Roman" w:cs="Times New Roman"/>
          <w:sz w:val="24"/>
          <w:szCs w:val="24"/>
        </w:rPr>
        <w:t>21</w:t>
      </w:r>
      <w:r w:rsidRPr="00BA26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E79CA">
        <w:rPr>
          <w:rFonts w:ascii="Times New Roman" w:hAnsi="Times New Roman" w:cs="Times New Roman"/>
          <w:sz w:val="24"/>
          <w:szCs w:val="24"/>
        </w:rPr>
        <w:t>98</w:t>
      </w: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16809">
        <w:rPr>
          <w:rFonts w:ascii="Times New Roman" w:hAnsi="Times New Roman" w:cs="Times New Roman"/>
          <w:sz w:val="24"/>
          <w:szCs w:val="24"/>
        </w:rPr>
        <w:t>ПОРЯДОК</w:t>
      </w:r>
    </w:p>
    <w:p w:rsidR="00B578E5" w:rsidRPr="00316809" w:rsidRDefault="00B578E5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ОПРЕДЕЛЕНИЯ ЦЕНЫ ПРОДАЖИ ЗЕМЕЛЬНЫХ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УЧАСТКОВ</w:t>
      </w:r>
      <w:r w:rsidR="008D7D53">
        <w:rPr>
          <w:rFonts w:ascii="Times New Roman" w:hAnsi="Times New Roman" w:cs="Times New Roman"/>
          <w:sz w:val="24"/>
          <w:szCs w:val="24"/>
        </w:rPr>
        <w:t>,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</w:t>
      </w:r>
      <w:r w:rsidR="008D7D53">
        <w:rPr>
          <w:rFonts w:ascii="Times New Roman" w:hAnsi="Times New Roman" w:cs="Times New Roman"/>
          <w:sz w:val="24"/>
          <w:szCs w:val="24"/>
        </w:rPr>
        <w:t>И</w:t>
      </w:r>
      <w:r w:rsidR="00F2449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316809">
        <w:rPr>
          <w:rFonts w:ascii="Times New Roman" w:hAnsi="Times New Roman" w:cs="Times New Roman"/>
          <w:sz w:val="24"/>
          <w:szCs w:val="24"/>
        </w:rPr>
        <w:t>ПРИОЗЕРСКИЙ  МУНИЦИПАЛЬНЫЙ РАЙОН</w:t>
      </w:r>
    </w:p>
    <w:p w:rsidR="00B578E5" w:rsidRPr="00316809" w:rsidRDefault="00D9248B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>
        <w:rPr>
          <w:rFonts w:ascii="Times New Roman" w:hAnsi="Times New Roman" w:cs="Times New Roman"/>
          <w:sz w:val="24"/>
          <w:szCs w:val="24"/>
        </w:rPr>
        <w:br/>
      </w:r>
      <w:r w:rsidR="00B578E5" w:rsidRPr="00316809">
        <w:rPr>
          <w:rFonts w:ascii="Times New Roman" w:hAnsi="Times New Roman" w:cs="Times New Roman"/>
          <w:sz w:val="24"/>
          <w:szCs w:val="24"/>
        </w:rPr>
        <w:t>ПРЕДОСТАВЛЯЕМЫХ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B578E5" w:rsidRPr="00316809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1C23D7" w:rsidRPr="00316809" w:rsidRDefault="001C23D7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 Определение цены продажи</w:t>
      </w:r>
    </w:p>
    <w:p w:rsidR="004B3405" w:rsidRDefault="004B3405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405" w:rsidRDefault="004B3405" w:rsidP="00883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5">
        <w:rPr>
          <w:rFonts w:ascii="Times New Roman" w:hAnsi="Times New Roman" w:cs="Times New Roman"/>
          <w:sz w:val="24"/>
          <w:szCs w:val="24"/>
        </w:rPr>
        <w:t>1. 1.</w:t>
      </w:r>
      <w:r w:rsidR="00582EBD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39.4 Земельного</w:t>
      </w:r>
      <w:r w:rsidR="00582EBD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кодекса Российской Федерации и устанавливает порядок определения цены</w:t>
      </w:r>
      <w:r w:rsidR="00582EBD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земельных участков при заключении договоров купли-продажи земельных участков,</w:t>
      </w:r>
      <w:r w:rsidR="00582EBD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</w:t>
      </w:r>
      <w:r w:rsidR="00582EBD">
        <w:rPr>
          <w:rFonts w:ascii="Times New Roman" w:hAnsi="Times New Roman" w:cs="Times New Roman"/>
          <w:sz w:val="24"/>
          <w:szCs w:val="24"/>
        </w:rPr>
        <w:t xml:space="preserve"> </w:t>
      </w:r>
      <w:r w:rsidR="00582EBD" w:rsidRPr="004B3405">
        <w:rPr>
          <w:rFonts w:ascii="Times New Roman" w:hAnsi="Times New Roman" w:cs="Times New Roman"/>
          <w:sz w:val="24"/>
          <w:szCs w:val="24"/>
        </w:rPr>
        <w:t>муницип</w:t>
      </w:r>
      <w:r w:rsidR="00582EBD" w:rsidRPr="00B55375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582EBD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муниципального образования</w:t>
      </w:r>
      <w:r w:rsidR="00582EBD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Pr="004B3405">
        <w:rPr>
          <w:rFonts w:ascii="Times New Roman" w:hAnsi="Times New Roman" w:cs="Times New Roman"/>
          <w:sz w:val="24"/>
          <w:szCs w:val="24"/>
        </w:rPr>
        <w:t>, пр</w:t>
      </w:r>
      <w:r w:rsidR="00582EBD">
        <w:rPr>
          <w:rFonts w:ascii="Times New Roman" w:hAnsi="Times New Roman" w:cs="Times New Roman"/>
          <w:sz w:val="24"/>
          <w:szCs w:val="24"/>
        </w:rPr>
        <w:t>едоставля</w:t>
      </w:r>
      <w:r w:rsidRPr="004B3405">
        <w:rPr>
          <w:rFonts w:ascii="Times New Roman" w:hAnsi="Times New Roman" w:cs="Times New Roman"/>
          <w:sz w:val="24"/>
          <w:szCs w:val="24"/>
        </w:rPr>
        <w:t>емых без проведения торгов</w:t>
      </w:r>
      <w:r w:rsidR="00582EBD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(далее</w:t>
      </w:r>
      <w:r w:rsidR="008835B1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–</w:t>
      </w:r>
      <w:r w:rsidR="008835B1">
        <w:rPr>
          <w:rFonts w:ascii="Times New Roman" w:hAnsi="Times New Roman" w:cs="Times New Roman"/>
          <w:sz w:val="24"/>
          <w:szCs w:val="24"/>
        </w:rPr>
        <w:t xml:space="preserve"> </w:t>
      </w:r>
      <w:r w:rsidRPr="004B3405">
        <w:rPr>
          <w:rFonts w:ascii="Times New Roman" w:hAnsi="Times New Roman" w:cs="Times New Roman"/>
          <w:sz w:val="24"/>
          <w:szCs w:val="24"/>
        </w:rPr>
        <w:t>Порядок).</w:t>
      </w:r>
    </w:p>
    <w:p w:rsidR="00582EBD" w:rsidRDefault="00582EBD" w:rsidP="00883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B60">
        <w:rPr>
          <w:rFonts w:ascii="Times New Roman" w:hAnsi="Times New Roman" w:cs="Times New Roman"/>
          <w:sz w:val="24"/>
          <w:szCs w:val="24"/>
        </w:rPr>
        <w:t>1.2. При заключении договора купли-продажи земельного участка, находящегося в муниципальной собственности, без проведения торгов,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835B1" w:rsidRPr="008835B1" w:rsidRDefault="008835B1" w:rsidP="00883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B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определения рыночной стоимости земельного участка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3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кадастровая стоимость этого земельного участка устанавливается равной его рыночной стоимости в соответствии с </w:t>
      </w:r>
      <w:r w:rsidRPr="00B330C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8835B1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о государственной кадастровой оценке.</w:t>
      </w:r>
    </w:p>
    <w:p w:rsidR="001C23D7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</w:t>
      </w:r>
      <w:r w:rsidR="008835B1">
        <w:rPr>
          <w:rFonts w:ascii="Times New Roman" w:hAnsi="Times New Roman" w:cs="Times New Roman"/>
          <w:sz w:val="24"/>
          <w:szCs w:val="24"/>
        </w:rPr>
        <w:t>3</w:t>
      </w:r>
      <w:r w:rsidRPr="00316809">
        <w:rPr>
          <w:rFonts w:ascii="Times New Roman" w:hAnsi="Times New Roman" w:cs="Times New Roman"/>
          <w:sz w:val="24"/>
          <w:szCs w:val="24"/>
        </w:rPr>
        <w:t xml:space="preserve">. Продажа земельного участка, находящегося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316809">
        <w:rPr>
          <w:rFonts w:ascii="Times New Roman" w:hAnsi="Times New Roman" w:cs="Times New Roman"/>
          <w:sz w:val="24"/>
          <w:szCs w:val="24"/>
        </w:rPr>
        <w:t xml:space="preserve"> (далее - земельный участок), осуществляется по его кадастровой стоимости, за исключением случа</w:t>
      </w:r>
      <w:r w:rsidR="002D436F" w:rsidRPr="00316809">
        <w:rPr>
          <w:rFonts w:ascii="Times New Roman" w:hAnsi="Times New Roman" w:cs="Times New Roman"/>
          <w:sz w:val="24"/>
          <w:szCs w:val="24"/>
        </w:rPr>
        <w:t>ев</w:t>
      </w:r>
      <w:r w:rsidRPr="00316809">
        <w:rPr>
          <w:rFonts w:ascii="Times New Roman" w:hAnsi="Times New Roman" w:cs="Times New Roman"/>
          <w:sz w:val="24"/>
          <w:szCs w:val="24"/>
        </w:rPr>
        <w:t>, предусмотренн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ых </w:t>
      </w:r>
      <w:hyperlink w:anchor="P43" w:history="1">
        <w:r w:rsidRPr="0031680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5C5A6E" w:rsidRPr="00316809">
        <w:rPr>
          <w:rFonts w:ascii="Times New Roman" w:hAnsi="Times New Roman" w:cs="Times New Roman"/>
          <w:sz w:val="24"/>
          <w:szCs w:val="24"/>
        </w:rPr>
        <w:t>, 1.3</w:t>
      </w:r>
      <w:r w:rsidR="000A0C13" w:rsidRPr="00316809">
        <w:rPr>
          <w:rFonts w:ascii="Times New Roman" w:hAnsi="Times New Roman" w:cs="Times New Roman"/>
          <w:sz w:val="24"/>
          <w:szCs w:val="24"/>
        </w:rPr>
        <w:t>, 1.4</w:t>
      </w:r>
      <w:r w:rsidRPr="00316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436F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316809">
        <w:rPr>
          <w:rFonts w:ascii="Times New Roman" w:hAnsi="Times New Roman" w:cs="Times New Roman"/>
          <w:sz w:val="24"/>
          <w:szCs w:val="24"/>
        </w:rPr>
        <w:t>1.</w:t>
      </w:r>
      <w:r w:rsidR="008835B1">
        <w:rPr>
          <w:rFonts w:ascii="Times New Roman" w:hAnsi="Times New Roman" w:cs="Times New Roman"/>
          <w:sz w:val="24"/>
          <w:szCs w:val="24"/>
        </w:rPr>
        <w:t>4</w:t>
      </w:r>
      <w:r w:rsidRPr="003168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3 процентов</w:t>
      </w:r>
      <w:r w:rsidR="00E8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 w:rsidR="002B15AF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  <w:proofErr w:type="gramEnd"/>
    </w:p>
    <w:p w:rsidR="00974170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</w:t>
      </w:r>
      <w:r w:rsidR="008835B1">
        <w:rPr>
          <w:rFonts w:ascii="Times New Roman" w:hAnsi="Times New Roman" w:cs="Times New Roman"/>
          <w:sz w:val="24"/>
          <w:szCs w:val="24"/>
        </w:rPr>
        <w:t>5</w:t>
      </w:r>
      <w:r w:rsidRPr="00316809">
        <w:rPr>
          <w:rFonts w:ascii="Times New Roman" w:hAnsi="Times New Roman" w:cs="Times New Roman"/>
          <w:sz w:val="24"/>
          <w:szCs w:val="24"/>
        </w:rPr>
        <w:t xml:space="preserve">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420F3D">
        <w:rPr>
          <w:rFonts w:ascii="Times New Roman" w:hAnsi="Times New Roman" w:cs="Times New Roman"/>
          <w:b/>
          <w:sz w:val="24"/>
          <w:szCs w:val="24"/>
        </w:rPr>
        <w:t>20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="008B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участков, на которых расположены </w:t>
      </w:r>
      <w:r w:rsidR="002D436F" w:rsidRPr="00316809">
        <w:rPr>
          <w:rFonts w:ascii="Times New Roman" w:hAnsi="Times New Roman" w:cs="Times New Roman"/>
          <w:sz w:val="24"/>
          <w:szCs w:val="24"/>
        </w:rPr>
        <w:lastRenderedPageBreak/>
        <w:t xml:space="preserve">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="002D436F" w:rsidRPr="00316809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7417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2D436F" w:rsidRPr="00316809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</w:t>
      </w:r>
      <w:r w:rsidR="008835B1">
        <w:rPr>
          <w:rFonts w:ascii="Times New Roman" w:hAnsi="Times New Roman" w:cs="Times New Roman"/>
          <w:sz w:val="24"/>
          <w:szCs w:val="24"/>
        </w:rPr>
        <w:t>6</w:t>
      </w:r>
      <w:r w:rsidRPr="003168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A6E" w:rsidRPr="00316809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 w:rsidR="00F244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цена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 оп</w:t>
      </w:r>
      <w:r w:rsidRPr="00316809">
        <w:rPr>
          <w:rFonts w:ascii="Times New Roman" w:hAnsi="Times New Roman" w:cs="Times New Roman"/>
          <w:sz w:val="24"/>
          <w:szCs w:val="24"/>
        </w:rPr>
        <w:t>ределяется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по следующей формуле:</w:t>
      </w:r>
      <w:proofErr w:type="gramEnd"/>
    </w:p>
    <w:p w:rsidR="008D73C4" w:rsidRPr="00316809" w:rsidRDefault="00951FEA" w:rsidP="0097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= </w:t>
      </w:r>
      <w:r w:rsidR="00082ACF" w:rsidRPr="00316809">
        <w:rPr>
          <w:rFonts w:ascii="Times New Roman" w:hAnsi="Times New Roman" w:cs="Times New Roman"/>
          <w:sz w:val="24"/>
          <w:szCs w:val="24"/>
        </w:rPr>
        <w:t>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норм х УПКС х </w:t>
      </w:r>
      <w:r w:rsidR="00420F3D">
        <w:rPr>
          <w:rFonts w:ascii="Times New Roman" w:hAnsi="Times New Roman" w:cs="Times New Roman"/>
          <w:sz w:val="24"/>
          <w:szCs w:val="24"/>
        </w:rPr>
        <w:t>20</w:t>
      </w:r>
      <w:r w:rsidR="000A0C13" w:rsidRPr="00316809">
        <w:rPr>
          <w:rFonts w:ascii="Times New Roman" w:hAnsi="Times New Roman" w:cs="Times New Roman"/>
          <w:sz w:val="24"/>
          <w:szCs w:val="24"/>
        </w:rPr>
        <w:t xml:space="preserve"> /100 </w:t>
      </w:r>
      <w:r w:rsidR="00082ACF" w:rsidRPr="00316809">
        <w:rPr>
          <w:rFonts w:ascii="Times New Roman" w:hAnsi="Times New Roman" w:cs="Times New Roman"/>
          <w:sz w:val="24"/>
          <w:szCs w:val="24"/>
        </w:rPr>
        <w:t>) + 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прев х УПКС х </w:t>
      </w:r>
      <w:r w:rsidR="00983205">
        <w:rPr>
          <w:rFonts w:ascii="Times New Roman" w:hAnsi="Times New Roman" w:cs="Times New Roman"/>
          <w:sz w:val="24"/>
          <w:szCs w:val="24"/>
        </w:rPr>
        <w:t>25</w:t>
      </w:r>
      <w:r w:rsidR="000A0C13" w:rsidRPr="00316809">
        <w:rPr>
          <w:rFonts w:ascii="Times New Roman" w:hAnsi="Times New Roman" w:cs="Times New Roman"/>
          <w:sz w:val="24"/>
          <w:szCs w:val="24"/>
        </w:rPr>
        <w:t xml:space="preserve"> /100</w:t>
      </w:r>
      <w:r w:rsidR="00082ACF" w:rsidRPr="00316809">
        <w:rPr>
          <w:rFonts w:ascii="Times New Roman" w:hAnsi="Times New Roman" w:cs="Times New Roman"/>
          <w:sz w:val="24"/>
          <w:szCs w:val="24"/>
        </w:rPr>
        <w:t>)</w:t>
      </w:r>
    </w:p>
    <w:p w:rsidR="008D73C4" w:rsidRPr="00316809" w:rsidRDefault="008D73C4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где: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–</w:t>
      </w:r>
      <w:r w:rsidR="00D40E05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цена продажи</w:t>
      </w:r>
      <w:r w:rsidR="008D73C4" w:rsidRPr="00316809">
        <w:rPr>
          <w:rFonts w:ascii="Times New Roman" w:hAnsi="Times New Roman" w:cs="Times New Roman"/>
          <w:sz w:val="24"/>
          <w:szCs w:val="24"/>
        </w:rPr>
        <w:t>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УПКС - </w:t>
      </w:r>
      <w:r w:rsidR="008D73C4" w:rsidRPr="00316809">
        <w:rPr>
          <w:rFonts w:ascii="Times New Roman" w:hAnsi="Times New Roman" w:cs="Times New Roman"/>
          <w:sz w:val="24"/>
          <w:szCs w:val="24"/>
        </w:rPr>
        <w:t>удельный показатель кадастровой стоимости земельного участка (1 кв. м);</w:t>
      </w:r>
    </w:p>
    <w:p w:rsidR="00073188" w:rsidRPr="00316809" w:rsidRDefault="00073188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316809">
        <w:rPr>
          <w:rFonts w:ascii="Times New Roman" w:hAnsi="Times New Roman" w:cs="Times New Roman"/>
          <w:sz w:val="24"/>
          <w:szCs w:val="24"/>
        </w:rPr>
        <w:t>-  общая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площадь земельного участка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 (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общ =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норм + 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прев);</w:t>
      </w:r>
    </w:p>
    <w:p w:rsidR="00AB5D46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</w:t>
      </w:r>
      <w:r w:rsidR="00073188" w:rsidRPr="00316809">
        <w:rPr>
          <w:rFonts w:ascii="Times New Roman" w:hAnsi="Times New Roman" w:cs="Times New Roman"/>
          <w:sz w:val="24"/>
          <w:szCs w:val="24"/>
        </w:rPr>
        <w:t xml:space="preserve"> максимальная</w:t>
      </w:r>
      <w:proofErr w:type="gramEnd"/>
      <w:r w:rsidR="008203FC">
        <w:rPr>
          <w:rFonts w:ascii="Times New Roman" w:hAnsi="Times New Roman" w:cs="Times New Roman"/>
          <w:sz w:val="24"/>
          <w:szCs w:val="24"/>
        </w:rPr>
        <w:t xml:space="preserve">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73188" w:rsidRPr="00316809">
        <w:rPr>
          <w:rFonts w:ascii="Times New Roman" w:hAnsi="Times New Roman" w:cs="Times New Roman"/>
          <w:sz w:val="24"/>
          <w:szCs w:val="24"/>
        </w:rPr>
        <w:t>земельного участка, утвержденная для установленного вида разрешенного использования земельного участка;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809">
        <w:rPr>
          <w:rFonts w:ascii="Times New Roman" w:hAnsi="Times New Roman" w:cs="Times New Roman"/>
          <w:sz w:val="24"/>
          <w:szCs w:val="24"/>
        </w:rPr>
        <w:t xml:space="preserve">прев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площадь участка, </w:t>
      </w:r>
      <w:r w:rsidRPr="00316809">
        <w:rPr>
          <w:rFonts w:ascii="Times New Roman" w:hAnsi="Times New Roman" w:cs="Times New Roman"/>
          <w:sz w:val="24"/>
          <w:szCs w:val="24"/>
        </w:rPr>
        <w:t>превышающая максимальный установленный размер земельного участка</w:t>
      </w:r>
      <w:r w:rsidR="000A0C13" w:rsidRPr="003168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170" w:rsidRDefault="000F4325" w:rsidP="000F43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стоимость земельного участка не может превышать кадастровую стоимость земельного участка.</w:t>
      </w:r>
    </w:p>
    <w:p w:rsidR="000F4325" w:rsidRDefault="000F4325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 Определение порядка оплаты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C4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2.1.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муниципального образования </w:t>
      </w:r>
      <w:r w:rsidR="00A171DC"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8D73C4" w:rsidRPr="0031680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 Покупатель оплачивает приобретаемые земельные участки, находящиеся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A171DC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</w:t>
      </w:r>
      <w:r w:rsidR="00A171DC" w:rsidRPr="00316809">
        <w:rPr>
          <w:rFonts w:ascii="Times New Roman" w:hAnsi="Times New Roman" w:cs="Times New Roman"/>
          <w:sz w:val="24"/>
          <w:szCs w:val="24"/>
        </w:rPr>
        <w:t xml:space="preserve"> </w:t>
      </w:r>
      <w:r w:rsidR="00B578E5" w:rsidRPr="0031680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1C23D7" w:rsidRPr="00316809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.1. В течение десяти </w:t>
      </w:r>
      <w:r w:rsidR="007166AC">
        <w:rPr>
          <w:rFonts w:ascii="Times New Roman" w:hAnsi="Times New Roman" w:cs="Times New Roman"/>
          <w:sz w:val="24"/>
          <w:szCs w:val="24"/>
        </w:rPr>
        <w:t>рабочих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.2. Оплата стоимости земельного участка производится единовременно. </w:t>
      </w:r>
    </w:p>
    <w:p w:rsidR="001C23D7" w:rsidRPr="00316809" w:rsidRDefault="002B15AF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23D7" w:rsidRPr="00316809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2040C"/>
    <w:rsid w:val="00165009"/>
    <w:rsid w:val="001C23D7"/>
    <w:rsid w:val="001D6DBF"/>
    <w:rsid w:val="001F3E7A"/>
    <w:rsid w:val="00216FCC"/>
    <w:rsid w:val="002A7864"/>
    <w:rsid w:val="002B15AF"/>
    <w:rsid w:val="002D436F"/>
    <w:rsid w:val="002F4139"/>
    <w:rsid w:val="00300AA4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31A19"/>
    <w:rsid w:val="00451520"/>
    <w:rsid w:val="004B3405"/>
    <w:rsid w:val="004C1366"/>
    <w:rsid w:val="004C3930"/>
    <w:rsid w:val="004C7A39"/>
    <w:rsid w:val="00504B60"/>
    <w:rsid w:val="00565A20"/>
    <w:rsid w:val="00582EBD"/>
    <w:rsid w:val="005A3D68"/>
    <w:rsid w:val="005A536E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97F1A"/>
    <w:rsid w:val="007E3353"/>
    <w:rsid w:val="008061BD"/>
    <w:rsid w:val="00807739"/>
    <w:rsid w:val="00807758"/>
    <w:rsid w:val="0081369F"/>
    <w:rsid w:val="008203FC"/>
    <w:rsid w:val="008835B1"/>
    <w:rsid w:val="008B6BAC"/>
    <w:rsid w:val="008D73C4"/>
    <w:rsid w:val="008D7D53"/>
    <w:rsid w:val="008E5F61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79CA"/>
    <w:rsid w:val="00AF69FF"/>
    <w:rsid w:val="00B330C9"/>
    <w:rsid w:val="00B55375"/>
    <w:rsid w:val="00B578E5"/>
    <w:rsid w:val="00B965DB"/>
    <w:rsid w:val="00BB3A48"/>
    <w:rsid w:val="00BB531A"/>
    <w:rsid w:val="00C13FAA"/>
    <w:rsid w:val="00C16BD1"/>
    <w:rsid w:val="00C60629"/>
    <w:rsid w:val="00D05363"/>
    <w:rsid w:val="00D40E05"/>
    <w:rsid w:val="00D5430F"/>
    <w:rsid w:val="00D87D2E"/>
    <w:rsid w:val="00D9248B"/>
    <w:rsid w:val="00DA5AF7"/>
    <w:rsid w:val="00DB5AC3"/>
    <w:rsid w:val="00DC0281"/>
    <w:rsid w:val="00DD32FC"/>
    <w:rsid w:val="00DF7C6D"/>
    <w:rsid w:val="00E44846"/>
    <w:rsid w:val="00E665E7"/>
    <w:rsid w:val="00E70AD1"/>
    <w:rsid w:val="00E71422"/>
    <w:rsid w:val="00E83FFD"/>
    <w:rsid w:val="00EC5A55"/>
    <w:rsid w:val="00EE4B52"/>
    <w:rsid w:val="00EF4ECA"/>
    <w:rsid w:val="00F1761B"/>
    <w:rsid w:val="00F200DF"/>
    <w:rsid w:val="00F2449E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2D53883DC1080D83C9851302200E124F093EC3FA0i4I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ED37E0EA3E8411478195F496043406469F49531B2D662E8893A3F7E7E920121A8FD91A8Fn0C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248F-B21D-4245-87B2-D877F0E7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2021-05-28T07:30:00Z</cp:lastPrinted>
  <dcterms:created xsi:type="dcterms:W3CDTF">2021-05-28T07:33:00Z</dcterms:created>
  <dcterms:modified xsi:type="dcterms:W3CDTF">2021-05-28T07:33:00Z</dcterms:modified>
</cp:coreProperties>
</file>