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6A" w:rsidRDefault="00347E6A" w:rsidP="00347E6A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Приозерский</w:t>
      </w:r>
      <w:proofErr w:type="spellEnd"/>
      <w:r w:rsidRPr="00D9248B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347E6A">
        <w:rPr>
          <w:rFonts w:ascii="Times New Roman" w:hAnsi="Times New Roman" w:cs="Times New Roman"/>
          <w:sz w:val="24"/>
          <w:szCs w:val="24"/>
        </w:rPr>
        <w:t>___________ 2019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347E6A">
        <w:rPr>
          <w:rFonts w:ascii="Times New Roman" w:hAnsi="Times New Roman" w:cs="Times New Roman"/>
          <w:sz w:val="24"/>
          <w:szCs w:val="24"/>
        </w:rPr>
        <w:t>___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1C23D7" w:rsidP="008D7D5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D53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hyperlink w:anchor="P34" w:history="1">
        <w:r w:rsidR="00B55375" w:rsidRPr="008D7D53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а определения цены продажи земельных участков,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proofErr w:type="spellEnd"/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области, 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без проведения торгов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5375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предоставляемых без проведения торгов, согласно приложению.</w:t>
      </w:r>
    </w:p>
    <w:p w:rsidR="00347E6A" w:rsidRDefault="00347E6A" w:rsidP="00347E6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5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Отменить решение 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28.11.2018 г. № 150"Об утверждении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t>а</w:t>
      </w:r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5537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 предоставляемых без проведения торгов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:rsidR="008D7D53" w:rsidRPr="008D7D53" w:rsidRDefault="00347E6A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347E6A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F57712">
        <w:rPr>
          <w:rFonts w:ascii="Times New Roman" w:hAnsi="Times New Roman" w:cs="Times New Roman"/>
          <w:sz w:val="24"/>
          <w:szCs w:val="24"/>
        </w:rPr>
        <w:br/>
      </w:r>
      <w:r w:rsidR="001C23D7" w:rsidRPr="00B5537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316809" w:rsidRPr="00B55375" w:rsidRDefault="00347E6A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81369F" w:rsidRDefault="0081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D53" w:rsidRDefault="008D7D53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7D53" w:rsidRDefault="008D7D53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55375" w:rsidRPr="00BA2659" w:rsidRDefault="00B55375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УТВЕРЖДЕНО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селькое</w:t>
      </w:r>
      <w:proofErr w:type="spellEnd"/>
      <w:r w:rsidR="00F2449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F24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5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A265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 xml:space="preserve">от </w:t>
      </w:r>
      <w:r w:rsidR="002163C3">
        <w:rPr>
          <w:rFonts w:ascii="Times New Roman" w:hAnsi="Times New Roman" w:cs="Times New Roman"/>
          <w:sz w:val="24"/>
          <w:szCs w:val="24"/>
        </w:rPr>
        <w:t>________________</w:t>
      </w:r>
      <w:r w:rsidRPr="00BA26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63C3">
        <w:rPr>
          <w:rFonts w:ascii="Times New Roman" w:hAnsi="Times New Roman" w:cs="Times New Roman"/>
          <w:sz w:val="24"/>
          <w:szCs w:val="24"/>
        </w:rPr>
        <w:t>____</w:t>
      </w: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16809">
        <w:rPr>
          <w:rFonts w:ascii="Times New Roman" w:hAnsi="Times New Roman" w:cs="Times New Roman"/>
          <w:sz w:val="24"/>
          <w:szCs w:val="24"/>
        </w:rPr>
        <w:t>ПОРЯДОК</w:t>
      </w:r>
    </w:p>
    <w:p w:rsidR="00B578E5" w:rsidRPr="00316809" w:rsidRDefault="00B578E5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ОПРЕДЕЛЕНИЯ ЦЕНЫ ПРОДАЖИ ЗЕМЕЛЬНЫХ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УЧАСТКОВ</w:t>
      </w:r>
      <w:r w:rsidR="008D7D53">
        <w:rPr>
          <w:rFonts w:ascii="Times New Roman" w:hAnsi="Times New Roman" w:cs="Times New Roman"/>
          <w:sz w:val="24"/>
          <w:szCs w:val="24"/>
        </w:rPr>
        <w:t>,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</w:t>
      </w:r>
      <w:r w:rsidR="008D7D53">
        <w:rPr>
          <w:rFonts w:ascii="Times New Roman" w:hAnsi="Times New Roman" w:cs="Times New Roman"/>
          <w:sz w:val="24"/>
          <w:szCs w:val="24"/>
        </w:rPr>
        <w:t>И</w:t>
      </w:r>
      <w:r w:rsidR="00F2449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316809">
        <w:rPr>
          <w:rFonts w:ascii="Times New Roman" w:hAnsi="Times New Roman" w:cs="Times New Roman"/>
          <w:sz w:val="24"/>
          <w:szCs w:val="24"/>
        </w:rPr>
        <w:t>ПРИОЗЕРСКИЙ  МУНИЦИПАЛЬНЫЙ РАЙОН</w:t>
      </w:r>
    </w:p>
    <w:p w:rsidR="00B578E5" w:rsidRPr="00316809" w:rsidRDefault="00D9248B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>
        <w:rPr>
          <w:rFonts w:ascii="Times New Roman" w:hAnsi="Times New Roman" w:cs="Times New Roman"/>
          <w:sz w:val="24"/>
          <w:szCs w:val="24"/>
        </w:rPr>
        <w:br/>
      </w:r>
      <w:r w:rsidR="00B578E5" w:rsidRPr="00316809">
        <w:rPr>
          <w:rFonts w:ascii="Times New Roman" w:hAnsi="Times New Roman" w:cs="Times New Roman"/>
          <w:sz w:val="24"/>
          <w:szCs w:val="24"/>
        </w:rPr>
        <w:t>ПРЕДОСТАВЛЯЕМЫХ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B578E5" w:rsidRPr="00316809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1C23D7" w:rsidRPr="00316809" w:rsidRDefault="001C23D7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 Определение цены продажи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1.1. Продажа земельного участка, находящегося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316809">
        <w:rPr>
          <w:rFonts w:ascii="Times New Roman" w:hAnsi="Times New Roman" w:cs="Times New Roman"/>
          <w:sz w:val="24"/>
          <w:szCs w:val="24"/>
        </w:rPr>
        <w:t xml:space="preserve"> (далее - земельный участок), осуществляется по его кадастровой стоимости, за исключением случа</w:t>
      </w:r>
      <w:r w:rsidR="002D436F" w:rsidRPr="00316809">
        <w:rPr>
          <w:rFonts w:ascii="Times New Roman" w:hAnsi="Times New Roman" w:cs="Times New Roman"/>
          <w:sz w:val="24"/>
          <w:szCs w:val="24"/>
        </w:rPr>
        <w:t>ев</w:t>
      </w:r>
      <w:r w:rsidRPr="00316809">
        <w:rPr>
          <w:rFonts w:ascii="Times New Roman" w:hAnsi="Times New Roman" w:cs="Times New Roman"/>
          <w:sz w:val="24"/>
          <w:szCs w:val="24"/>
        </w:rPr>
        <w:t>, предусмотренн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ых </w:t>
      </w:r>
      <w:hyperlink w:anchor="P43" w:history="1">
        <w:r w:rsidRPr="0031680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5C5A6E" w:rsidRPr="00316809">
        <w:rPr>
          <w:rFonts w:ascii="Times New Roman" w:hAnsi="Times New Roman" w:cs="Times New Roman"/>
          <w:sz w:val="24"/>
          <w:szCs w:val="24"/>
        </w:rPr>
        <w:t>, 1.3</w:t>
      </w:r>
      <w:r w:rsidR="000A0C13" w:rsidRPr="00316809">
        <w:rPr>
          <w:rFonts w:ascii="Times New Roman" w:hAnsi="Times New Roman" w:cs="Times New Roman"/>
          <w:sz w:val="24"/>
          <w:szCs w:val="24"/>
        </w:rPr>
        <w:t>, 1.4</w:t>
      </w:r>
      <w:r w:rsidRPr="00316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436F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316809">
        <w:rPr>
          <w:rFonts w:ascii="Times New Roman" w:hAnsi="Times New Roman" w:cs="Times New Roman"/>
          <w:sz w:val="24"/>
          <w:szCs w:val="24"/>
        </w:rPr>
        <w:t xml:space="preserve">1.2.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3 процентов</w:t>
      </w:r>
      <w:r w:rsidR="00E8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 w:rsidR="002B15AF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</w:p>
    <w:p w:rsidR="00974170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1.3.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420F3D">
        <w:rPr>
          <w:rFonts w:ascii="Times New Roman" w:hAnsi="Times New Roman" w:cs="Times New Roman"/>
          <w:b/>
          <w:sz w:val="24"/>
          <w:szCs w:val="24"/>
        </w:rPr>
        <w:t>20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="008B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="002D436F" w:rsidRPr="00316809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7417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2D436F" w:rsidRPr="00316809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1.4. 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 w:rsidR="00F244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цена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 оп</w:t>
      </w:r>
      <w:r w:rsidRPr="00316809">
        <w:rPr>
          <w:rFonts w:ascii="Times New Roman" w:hAnsi="Times New Roman" w:cs="Times New Roman"/>
          <w:sz w:val="24"/>
          <w:szCs w:val="24"/>
        </w:rPr>
        <w:t>ределяется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8D73C4" w:rsidRPr="00316809" w:rsidRDefault="00951FEA" w:rsidP="0097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Ц= </w:t>
      </w:r>
      <w:r w:rsidR="00082ACF" w:rsidRPr="00316809">
        <w:rPr>
          <w:rFonts w:ascii="Times New Roman" w:hAnsi="Times New Roman" w:cs="Times New Roman"/>
          <w:sz w:val="24"/>
          <w:szCs w:val="24"/>
        </w:rPr>
        <w:t>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="00082ACF"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82ACF" w:rsidRPr="00316809">
        <w:rPr>
          <w:rFonts w:ascii="Times New Roman" w:hAnsi="Times New Roman" w:cs="Times New Roman"/>
          <w:sz w:val="24"/>
          <w:szCs w:val="24"/>
        </w:rPr>
        <w:t xml:space="preserve"> УПКС </w:t>
      </w:r>
      <w:proofErr w:type="spellStart"/>
      <w:r w:rsidR="00082ACF"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82ACF" w:rsidRPr="00316809">
        <w:rPr>
          <w:rFonts w:ascii="Times New Roman" w:hAnsi="Times New Roman" w:cs="Times New Roman"/>
          <w:sz w:val="24"/>
          <w:szCs w:val="24"/>
        </w:rPr>
        <w:t xml:space="preserve"> </w:t>
      </w:r>
      <w:r w:rsidR="00420F3D">
        <w:rPr>
          <w:rFonts w:ascii="Times New Roman" w:hAnsi="Times New Roman" w:cs="Times New Roman"/>
          <w:sz w:val="24"/>
          <w:szCs w:val="24"/>
        </w:rPr>
        <w:t>20</w:t>
      </w:r>
      <w:r w:rsidR="000A0C13" w:rsidRPr="00316809">
        <w:rPr>
          <w:rFonts w:ascii="Times New Roman" w:hAnsi="Times New Roman" w:cs="Times New Roman"/>
          <w:sz w:val="24"/>
          <w:szCs w:val="24"/>
        </w:rPr>
        <w:t xml:space="preserve"> /100 </w:t>
      </w:r>
      <w:r w:rsidR="00082ACF" w:rsidRPr="00316809">
        <w:rPr>
          <w:rFonts w:ascii="Times New Roman" w:hAnsi="Times New Roman" w:cs="Times New Roman"/>
          <w:sz w:val="24"/>
          <w:szCs w:val="24"/>
        </w:rPr>
        <w:t>) + 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прев х УПКС х </w:t>
      </w:r>
      <w:r w:rsidR="00983205">
        <w:rPr>
          <w:rFonts w:ascii="Times New Roman" w:hAnsi="Times New Roman" w:cs="Times New Roman"/>
          <w:sz w:val="24"/>
          <w:szCs w:val="24"/>
        </w:rPr>
        <w:t>25</w:t>
      </w:r>
      <w:r w:rsidR="000A0C13" w:rsidRPr="00316809">
        <w:rPr>
          <w:rFonts w:ascii="Times New Roman" w:hAnsi="Times New Roman" w:cs="Times New Roman"/>
          <w:sz w:val="24"/>
          <w:szCs w:val="24"/>
        </w:rPr>
        <w:t xml:space="preserve"> /100</w:t>
      </w:r>
      <w:r w:rsidR="00082ACF" w:rsidRPr="00316809">
        <w:rPr>
          <w:rFonts w:ascii="Times New Roman" w:hAnsi="Times New Roman" w:cs="Times New Roman"/>
          <w:sz w:val="24"/>
          <w:szCs w:val="24"/>
        </w:rPr>
        <w:t>)</w:t>
      </w:r>
    </w:p>
    <w:p w:rsidR="008D73C4" w:rsidRPr="00316809" w:rsidRDefault="008D73C4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где: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Ц –</w:t>
      </w:r>
      <w:r w:rsidR="00D40E05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цена продажи</w:t>
      </w:r>
      <w:r w:rsidR="008D73C4" w:rsidRPr="00316809">
        <w:rPr>
          <w:rFonts w:ascii="Times New Roman" w:hAnsi="Times New Roman" w:cs="Times New Roman"/>
          <w:sz w:val="24"/>
          <w:szCs w:val="24"/>
        </w:rPr>
        <w:t>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УПКС - </w:t>
      </w:r>
      <w:r w:rsidR="008D73C4" w:rsidRPr="00316809">
        <w:rPr>
          <w:rFonts w:ascii="Times New Roman" w:hAnsi="Times New Roman" w:cs="Times New Roman"/>
          <w:sz w:val="24"/>
          <w:szCs w:val="24"/>
        </w:rPr>
        <w:t>удельный показатель кадастровой стоимости земельного участка (1 кв. м);</w:t>
      </w:r>
    </w:p>
    <w:p w:rsidR="00073188" w:rsidRPr="00316809" w:rsidRDefault="00073188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общ-  общая площадь земельного участка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 (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общ =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норм + 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прев);</w:t>
      </w:r>
    </w:p>
    <w:p w:rsidR="00AB5D46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316809">
        <w:rPr>
          <w:rFonts w:ascii="Times New Roman" w:hAnsi="Times New Roman" w:cs="Times New Roman"/>
          <w:sz w:val="24"/>
          <w:szCs w:val="24"/>
        </w:rPr>
        <w:t>норм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</w:t>
      </w:r>
      <w:r w:rsidR="00073188" w:rsidRPr="00316809">
        <w:rPr>
          <w:rFonts w:ascii="Times New Roman" w:hAnsi="Times New Roman" w:cs="Times New Roman"/>
          <w:sz w:val="24"/>
          <w:szCs w:val="24"/>
        </w:rPr>
        <w:t xml:space="preserve"> максимальная</w:t>
      </w:r>
      <w:r w:rsidR="008203FC">
        <w:rPr>
          <w:rFonts w:ascii="Times New Roman" w:hAnsi="Times New Roman" w:cs="Times New Roman"/>
          <w:sz w:val="24"/>
          <w:szCs w:val="24"/>
        </w:rPr>
        <w:t xml:space="preserve">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73188" w:rsidRPr="00316809">
        <w:rPr>
          <w:rFonts w:ascii="Times New Roman" w:hAnsi="Times New Roman" w:cs="Times New Roman"/>
          <w:sz w:val="24"/>
          <w:szCs w:val="24"/>
        </w:rPr>
        <w:t>земельного участка, утвержденная для установленного вида разрешенного использования земельного участка;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809">
        <w:rPr>
          <w:rFonts w:ascii="Times New Roman" w:hAnsi="Times New Roman" w:cs="Times New Roman"/>
          <w:sz w:val="24"/>
          <w:szCs w:val="24"/>
        </w:rPr>
        <w:t xml:space="preserve">прев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площадь участка, </w:t>
      </w:r>
      <w:r w:rsidRPr="00316809">
        <w:rPr>
          <w:rFonts w:ascii="Times New Roman" w:hAnsi="Times New Roman" w:cs="Times New Roman"/>
          <w:sz w:val="24"/>
          <w:szCs w:val="24"/>
        </w:rPr>
        <w:t>превышающая максимальный установленный размер земельного участка</w:t>
      </w:r>
      <w:r w:rsidR="000A0C13" w:rsidRPr="00316809">
        <w:rPr>
          <w:rFonts w:ascii="Times New Roman" w:hAnsi="Times New Roman" w:cs="Times New Roman"/>
          <w:sz w:val="24"/>
          <w:szCs w:val="24"/>
        </w:rPr>
        <w:t>.</w:t>
      </w:r>
    </w:p>
    <w:p w:rsidR="00974170" w:rsidRDefault="000F4325" w:rsidP="000F43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стоимость земельного участка не может превышать кадастровую стоимость земельного участка.</w:t>
      </w:r>
    </w:p>
    <w:p w:rsidR="000F4325" w:rsidRDefault="000F4325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 Определение порядка оплаты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C4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2.1.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муниципального образования </w:t>
      </w:r>
      <w:proofErr w:type="spellStart"/>
      <w:r w:rsidR="00A171DC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A171D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8D73C4" w:rsidRPr="0031680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D73C4" w:rsidRPr="0031680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 Покупатель оплачивает приобретаемые земельные участки, находящиеся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DC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A171D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A171DC" w:rsidRPr="0031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E5" w:rsidRPr="0031680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578E5" w:rsidRPr="0031680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1C23D7" w:rsidRPr="00316809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.1. В течение десяти </w:t>
      </w:r>
      <w:r w:rsidR="007166AC">
        <w:rPr>
          <w:rFonts w:ascii="Times New Roman" w:hAnsi="Times New Roman" w:cs="Times New Roman"/>
          <w:sz w:val="24"/>
          <w:szCs w:val="24"/>
        </w:rPr>
        <w:t>рабочих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 дней с мом</w:t>
      </w:r>
      <w:bookmarkStart w:id="2" w:name="_GoBack"/>
      <w:bookmarkEnd w:id="2"/>
      <w:r w:rsidR="001C23D7" w:rsidRPr="00316809">
        <w:rPr>
          <w:rFonts w:ascii="Times New Roman" w:hAnsi="Times New Roman" w:cs="Times New Roman"/>
          <w:sz w:val="24"/>
          <w:szCs w:val="24"/>
        </w:rPr>
        <w:t>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.2. Оплата стоимости земельного участка производится единовременно. </w:t>
      </w:r>
    </w:p>
    <w:p w:rsidR="001C23D7" w:rsidRPr="00316809" w:rsidRDefault="002B15AF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23D7" w:rsidRPr="00316809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65009"/>
    <w:rsid w:val="001C23D7"/>
    <w:rsid w:val="002163C3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51520"/>
    <w:rsid w:val="004C1366"/>
    <w:rsid w:val="004C3930"/>
    <w:rsid w:val="004C7A39"/>
    <w:rsid w:val="00565A20"/>
    <w:rsid w:val="005A3D68"/>
    <w:rsid w:val="005A536E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1369F"/>
    <w:rsid w:val="008203FC"/>
    <w:rsid w:val="008B6BAC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65DB"/>
    <w:rsid w:val="00BB3A48"/>
    <w:rsid w:val="00BB531A"/>
    <w:rsid w:val="00BC52F1"/>
    <w:rsid w:val="00C13FAA"/>
    <w:rsid w:val="00C16BD1"/>
    <w:rsid w:val="00D05363"/>
    <w:rsid w:val="00D40E05"/>
    <w:rsid w:val="00D5430F"/>
    <w:rsid w:val="00D87D2E"/>
    <w:rsid w:val="00D9248B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83FFD"/>
    <w:rsid w:val="00EC5A55"/>
    <w:rsid w:val="00EE4B52"/>
    <w:rsid w:val="00EF4ECA"/>
    <w:rsid w:val="00F1761B"/>
    <w:rsid w:val="00F200DF"/>
    <w:rsid w:val="00F2449E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ED37E0EA3E8411478195F496043406469F49531B2D662E8893A3F7E7E920121A8FD91A8Fn0C8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AB217C87C435ACB97A86F2B2A18D422D53883DC1080D83C9851302200E124F093EC3FA0i4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Gromovo</cp:lastModifiedBy>
  <cp:revision>4</cp:revision>
  <cp:lastPrinted>2018-11-28T11:05:00Z</cp:lastPrinted>
  <dcterms:created xsi:type="dcterms:W3CDTF">2019-02-11T06:50:00Z</dcterms:created>
  <dcterms:modified xsi:type="dcterms:W3CDTF">2019-02-11T06:55:00Z</dcterms:modified>
</cp:coreProperties>
</file>