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E" w:rsidRPr="00CD256E" w:rsidRDefault="00CD256E" w:rsidP="00CD256E">
      <w:pPr>
        <w:tabs>
          <w:tab w:val="left" w:pos="2835"/>
        </w:tabs>
        <w:ind w:right="5383"/>
        <w:rPr>
          <w:b/>
          <w:sz w:val="24"/>
          <w:szCs w:val="24"/>
        </w:rPr>
      </w:pPr>
      <w:r w:rsidRPr="00CD256E">
        <w:rPr>
          <w:b/>
          <w:sz w:val="24"/>
          <w:szCs w:val="24"/>
        </w:rPr>
        <w:t>Об отнесении к числу неработающих граждан руководителей и членов общественных организаций</w:t>
      </w:r>
    </w:p>
    <w:p w:rsidR="005A1784" w:rsidRDefault="005A1784"/>
    <w:p w:rsidR="00CD256E" w:rsidRDefault="00CD256E"/>
    <w:p w:rsidR="00CD256E" w:rsidRPr="000E15DE" w:rsidRDefault="00CD256E" w:rsidP="00CD256E">
      <w:pPr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Р</w:t>
      </w:r>
      <w:r w:rsidRPr="000E15DE">
        <w:rPr>
          <w:bCs/>
          <w:iCs/>
          <w:sz w:val="24"/>
          <w:szCs w:val="24"/>
        </w:rPr>
        <w:t xml:space="preserve">уководители </w:t>
      </w:r>
      <w:r w:rsidRPr="000E15DE">
        <w:rPr>
          <w:sz w:val="24"/>
          <w:szCs w:val="24"/>
        </w:rPr>
        <w:t>и члены общественных организаций, безвозмездно выполняющие трудовые функции, в отношении которых не начисляются страховые взносы на обязательное пенсионное страхование, являются неработающими лицами.</w:t>
      </w:r>
    </w:p>
    <w:p w:rsidR="00CD256E" w:rsidRPr="000E15DE" w:rsidRDefault="00CD256E" w:rsidP="00CD256E">
      <w:pPr>
        <w:pStyle w:val="ConsPlusNormal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15DE">
        <w:rPr>
          <w:rFonts w:ascii="Times New Roman" w:hAnsi="Times New Roman" w:cs="Times New Roman"/>
          <w:sz w:val="24"/>
          <w:szCs w:val="24"/>
        </w:rPr>
        <w:t>В случае если в конкретном месяце в отношении председателей и/или членов общественных организаций произведено начисление страховых вносов на обязательное пенсионное страхование, указанные лица признаются работающими и, соответственно, страхователи обязаны представлять в территориальные органы ПФР сведения по форме СЗВ-М за данный конкретный месяц. Такой порядок представления ежемесячной отчетности применяется с июля 2019 года.</w:t>
      </w:r>
    </w:p>
    <w:p w:rsidR="00CD256E" w:rsidRPr="000E15DE" w:rsidRDefault="00CD256E" w:rsidP="00CD256E">
      <w:pPr>
        <w:ind w:firstLine="709"/>
        <w:jc w:val="both"/>
        <w:rPr>
          <w:sz w:val="24"/>
          <w:szCs w:val="24"/>
        </w:rPr>
      </w:pPr>
      <w:r w:rsidRPr="000E15DE">
        <w:rPr>
          <w:sz w:val="24"/>
          <w:szCs w:val="24"/>
        </w:rPr>
        <w:t xml:space="preserve">Таким образом, за отчетные периоды, начиная с июля 2019 года, сведения по форме СЗВ-М должны </w:t>
      </w:r>
      <w:proofErr w:type="gramStart"/>
      <w:r w:rsidRPr="000E15DE">
        <w:rPr>
          <w:sz w:val="24"/>
          <w:szCs w:val="24"/>
        </w:rPr>
        <w:t>быть</w:t>
      </w:r>
      <w:proofErr w:type="gramEnd"/>
      <w:r w:rsidRPr="000E15DE">
        <w:rPr>
          <w:sz w:val="24"/>
          <w:szCs w:val="24"/>
        </w:rPr>
        <w:t xml:space="preserve"> представлены на председателя и членов общественных организации только за те месяцы, в которых в отношении данных лиц общественной организацией было произведено начисление страховых взносов на обязательное пенсионное страхование.</w:t>
      </w:r>
    </w:p>
    <w:p w:rsidR="00CD256E" w:rsidRDefault="00CD256E"/>
    <w:sectPr w:rsidR="00CD256E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256E"/>
    <w:rsid w:val="000F1806"/>
    <w:rsid w:val="005A1784"/>
    <w:rsid w:val="00CD256E"/>
    <w:rsid w:val="00FC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5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Иванова Ольга Сергеевна</cp:lastModifiedBy>
  <cp:revision>1</cp:revision>
  <cp:lastPrinted>2020-05-19T10:12:00Z</cp:lastPrinted>
  <dcterms:created xsi:type="dcterms:W3CDTF">2020-05-19T10:11:00Z</dcterms:created>
  <dcterms:modified xsi:type="dcterms:W3CDTF">2020-05-19T10:13:00Z</dcterms:modified>
</cp:coreProperties>
</file>