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8A" w:rsidRDefault="00AE638A" w:rsidP="00AE63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Что такое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проактивное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оформление материнского капитала?</w:t>
      </w:r>
    </w:p>
    <w:p w:rsidR="00AE638A" w:rsidRDefault="00AE638A" w:rsidP="00AE63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E638A" w:rsidRDefault="00AE638A" w:rsidP="00AE63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середины апреля Пенсионный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фонд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приступил к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выдаче сертификатов на материнский капитал. Это значит, что семьям не нужно специально обращаться в клиентскую службу ПФР и тратить усилия на оформление документа. Все необходимое специалисты ПФР сделают самостоятельно.</w:t>
      </w:r>
    </w:p>
    <w:p w:rsidR="00AE638A" w:rsidRDefault="00AE638A" w:rsidP="00AE63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сведения о появлении ребенка, дающего право на материнский капитал, автоматически поступают в ПФР из государственного реестра записей актов гражданского состояния. Пенсионный фонд проверяет, есть ли какие-либо ограничения, препятствующие выдаче сертификата. Если нет, то сертификат оформляется. Информацию о готовом документе заявителю направляют в «Личный кабинет» на сайте Пенсионного фонда.</w:t>
      </w:r>
    </w:p>
    <w:p w:rsidR="00AE638A" w:rsidRDefault="00AE638A" w:rsidP="00AE63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сегодняшний момент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 w:rsidR="00BE5DAA">
        <w:rPr>
          <w:rFonts w:cs="Tms Rmn"/>
          <w:color w:val="000000"/>
          <w:sz w:val="24"/>
          <w:szCs w:val="24"/>
        </w:rPr>
        <w:t>Приозерском</w:t>
      </w:r>
      <w:proofErr w:type="gramEnd"/>
      <w:r w:rsidR="00BE5DAA">
        <w:rPr>
          <w:rFonts w:cs="Tms Rm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Ленинградской области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режиме оформлено более </w:t>
      </w:r>
      <w:r w:rsidR="00BE5DAA">
        <w:rPr>
          <w:rFonts w:cs="Tms Rmn"/>
          <w:color w:val="000000"/>
          <w:sz w:val="24"/>
          <w:szCs w:val="24"/>
        </w:rPr>
        <w:t>40</w:t>
      </w:r>
      <w:r>
        <w:rPr>
          <w:rFonts w:ascii="Tms Rmn" w:hAnsi="Tms Rmn" w:cs="Tms Rmn"/>
          <w:color w:val="000000"/>
          <w:sz w:val="24"/>
          <w:szCs w:val="24"/>
        </w:rPr>
        <w:t xml:space="preserve"> сертификатов на материнский капитал.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8A"/>
    <w:rsid w:val="003361CF"/>
    <w:rsid w:val="00AE638A"/>
    <w:rsid w:val="00BE5DAA"/>
    <w:rsid w:val="00E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2020-06-16T08:24:00Z</dcterms:created>
  <dcterms:modified xsi:type="dcterms:W3CDTF">2020-06-23T06:17:00Z</dcterms:modified>
</cp:coreProperties>
</file>