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EF" w:rsidRDefault="009D7DEF" w:rsidP="009D7DE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Если изменились паспортные данные</w:t>
      </w:r>
    </w:p>
    <w:p w:rsidR="009D7DEF" w:rsidRDefault="009D7DEF" w:rsidP="009D7DE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Отделение ПФР по Санкт-Петербургу и Ленинградской области сообщает, что в случае необходимости изменения анкетных данных</w:t>
      </w:r>
      <w:r>
        <w:rPr>
          <w:rFonts w:ascii="Tms Rmn" w:hAnsi="Tms Rmn" w:cs="Tms Rmn"/>
          <w:i/>
          <w:iCs/>
          <w:color w:val="000000"/>
          <w:sz w:val="24"/>
          <w:szCs w:val="24"/>
        </w:rPr>
        <w:t>,</w:t>
      </w:r>
      <w:r>
        <w:rPr>
          <w:rFonts w:ascii="Tms Rmn" w:hAnsi="Tms Rmn" w:cs="Tms Rmn"/>
          <w:color w:val="000000"/>
          <w:sz w:val="24"/>
          <w:szCs w:val="24"/>
        </w:rPr>
        <w:t xml:space="preserve"> содержащихся в индивидуальном лицевом счёте зарегистрированного лица (например, изменение фамилии), можно воспользоваться электронным сервисом на официальном сайте ПФР.</w:t>
      </w:r>
    </w:p>
    <w:p w:rsidR="009D7DEF" w:rsidRDefault="009D7DEF" w:rsidP="009D7DE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Сервис даёт возможность без посещения клиентской службы ПФР провести актуализацию анкетных данных, включая информацию о документе, удостоверяющем личность.</w:t>
      </w:r>
    </w:p>
    <w:p w:rsidR="009D7DEF" w:rsidRDefault="009D7DEF" w:rsidP="009D7DE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входе в личный кабинет гражданина на сайте ПФР автоматически проводится сверка анкетных данных Единого портала государственных услуг и сведений, содержащихся в базе данных ПФР. При расхождениях (например, изменилась фамилия и получен новый паспорт, а в ПФР сведения не изменены) выводится сообщение с предложением актуализировать данные в ПФР или в ЕСИА.</w:t>
      </w:r>
    </w:p>
    <w:p w:rsidR="009D7DEF" w:rsidRDefault="009D7DEF" w:rsidP="009D7DE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актуализации сведений в ПФР необходимо выбрать соответствующую опцию «Обновить данные в ПФР».</w:t>
      </w:r>
    </w:p>
    <w:p w:rsidR="009D7DEF" w:rsidRDefault="009D7DEF" w:rsidP="009D7DE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случае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если гражданин сначала актуализировал данные в клиентской службе ПФР при личном обращении, после авторизации на портале ПФР ему будет предложена опция «Обновить данные в профиле ЕСИА».</w:t>
      </w:r>
    </w:p>
    <w:p w:rsidR="00FA1B10" w:rsidRDefault="00FA1B10"/>
    <w:sectPr w:rsidR="00FA1B10" w:rsidSect="00900A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D7DEF"/>
    <w:rsid w:val="009D7DEF"/>
    <w:rsid w:val="00FA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2</cp:revision>
  <dcterms:created xsi:type="dcterms:W3CDTF">2021-03-25T07:31:00Z</dcterms:created>
  <dcterms:modified xsi:type="dcterms:W3CDTF">2021-03-25T07:31:00Z</dcterms:modified>
</cp:coreProperties>
</file>