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1" w:rsidRDefault="004468C1" w:rsidP="004468C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Ежемесячная выплата семьям с детьми от 8 до 17 лет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1 мая начался приём заявлений на выплаты с детьми в возрасте от 8 до 17 лет. В Санкт-Петербурге и Ленинградской области положительные решения вынесены более чем на 38 тыс. детей. Общая сумма выплат составила около 713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Гражданам важно знать, что Отделением ПФР по Санкт-Петербургу и Ленинградской области выносится решение на основании предоставления сведений от организаций в порядке межведомственного обмена.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правилам заявления рассматриваются в течение 10 рабочих дней. В случае необходимости срок рассмотрения продлевается еще на 20 рабочих дней. Если заявление подано через Портал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уведомление о статусе его рассмотрения появится там же. При одобрении выплаты деньги поступят на счёт в течение 5 рабочих дней с момента вынесения решения.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Напомним, выплата назначается по итогам комплексной оценки нуждаемости семьям в случае, если среднедушевой доход семьи меньше прожиточного минимума на человека в регионе, имущество семьи не превышает установленные требования, а у родителей есть подтверждённый доход или уважительная причина его отсутствия.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Главная задача остаётся для нас неизменной – быть доступными для жителей Санкт-Петербурга и Ленинградской области и предоставлять им качественные услуги.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Отделение ПФР по Санкт-Петербургу и Ленинградской области работает также в тесном взаимодействии с государственными ведомствами по обращениям граждан через социальные сети. Все обращения отрабатываются профильными специалистами.</w:t>
      </w:r>
    </w:p>
    <w:p w:rsidR="004468C1" w:rsidRDefault="004468C1" w:rsidP="004468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Напоминаем, что для получения подробной консультации по всем интересующим вопросам граждане могут обратиться в Единый контакт-центр ПФР по телефону 8-800-600-0000 или через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виджет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чат-бота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главном экране официального сайта ПФР (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http://www.pfr.gov.ru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). Записаться на приём в клиентскую службу ПФР можно по вышеуказанному телефону или через официальный сайт ПФР. Официальное обращение в ПФР можно направить через официальный сайт, раздел «Обращения граждан». Также можно обратиться и в официальные группы Отделения в социальных сетях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и «Одноклассники».</w:t>
      </w:r>
    </w:p>
    <w:p w:rsidR="00115F24" w:rsidRDefault="004468C1" w:rsidP="004468C1">
      <w:r>
        <w:rPr>
          <w:rFonts w:ascii="Times New Roman" w:hAnsi="Times New Roman" w:cs="Times New Roman"/>
          <w:color w:val="000000"/>
          <w:sz w:val="26"/>
          <w:szCs w:val="26"/>
        </w:rPr>
        <w:t>Актуальную информацию о выплате можно получить на официальном сайте Пенсионного фонда РФ (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https://pfr.gov.ru/grazhdanam/8_to_17_years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), а также в официальных группах Пенсионного фонда РФ в социальных сетях.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68C1"/>
    <w:rsid w:val="00115F24"/>
    <w:rsid w:val="004468C1"/>
    <w:rsid w:val="0070277F"/>
    <w:rsid w:val="00D3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8_to_17_years" TargetMode="Externa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2022-06-01T14:46:00Z</dcterms:created>
  <dcterms:modified xsi:type="dcterms:W3CDTF">2022-06-01T14:46:00Z</dcterms:modified>
</cp:coreProperties>
</file>