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86" w:rsidRDefault="00575186" w:rsidP="00575186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Онлайн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- приёмная ПФР ответит на все вопросы по новой выплате на детей от 8 до 17 лет</w:t>
      </w:r>
    </w:p>
    <w:p w:rsidR="00575186" w:rsidRDefault="00575186" w:rsidP="0057518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Есть вопросы по новой выплате для малообеспеченных семей на детей от 8 до 17 лет? Получили решение, но не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согласны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 ним? Напишите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онлайн-приёмную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Пенсионного фонда.</w:t>
      </w:r>
    </w:p>
    <w:p w:rsidR="00575186" w:rsidRDefault="00575186" w:rsidP="0057518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Все поступающие вопросы по новой выплате будут рассмотрены в приоритетном порядке. Если вы не согласны с решением, сообщите в ПФР. Специалисты ещё раз рассмотрят ранее направленное заявление с учётом ваших аргументов и перепроверят данные, поступившие от других ведомств.</w:t>
      </w:r>
    </w:p>
    <w:p w:rsidR="00115F24" w:rsidRDefault="00575186" w:rsidP="00575186">
      <w:r>
        <w:rPr>
          <w:rFonts w:ascii="Tms Rmn" w:hAnsi="Tms Rmn" w:cs="Tms Rmn"/>
          <w:color w:val="000000"/>
          <w:sz w:val="24"/>
          <w:szCs w:val="24"/>
        </w:rPr>
        <w:t>Обратиться с вопросами по выплате можно также через Единый контакт-центр по номеру 8-800-600-0000 и в официальных группах ПФР в социальных сетях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ВКонтакте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 и «Одноклассники».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186"/>
    <w:rsid w:val="00115F24"/>
    <w:rsid w:val="00575186"/>
    <w:rsid w:val="0070277F"/>
    <w:rsid w:val="00C2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2022-05-26T06:32:00Z</dcterms:created>
  <dcterms:modified xsi:type="dcterms:W3CDTF">2022-05-26T06:32:00Z</dcterms:modified>
</cp:coreProperties>
</file>