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158" w:rsidRDefault="00065158" w:rsidP="00065158">
      <w:r>
        <w:rPr>
          <w:rStyle w:val="a4"/>
          <w:sz w:val="48"/>
          <w:szCs w:val="48"/>
        </w:rPr>
        <w:t xml:space="preserve">Более 20 тысяч жителей Санкт-Петербурга и Ленинградской области подтвердили статус </w:t>
      </w:r>
      <w:proofErr w:type="spellStart"/>
      <w:r>
        <w:rPr>
          <w:rStyle w:val="a4"/>
          <w:sz w:val="48"/>
          <w:szCs w:val="48"/>
        </w:rPr>
        <w:t>предпенсионера</w:t>
      </w:r>
      <w:proofErr w:type="spellEnd"/>
      <w:r>
        <w:rPr>
          <w:rStyle w:val="a4"/>
          <w:sz w:val="48"/>
          <w:szCs w:val="48"/>
        </w:rPr>
        <w:t xml:space="preserve"> в электронном виде</w:t>
      </w:r>
    </w:p>
    <w:p w:rsidR="00065158" w:rsidRDefault="00065158" w:rsidP="00065158">
      <w:r>
        <w:rPr>
          <w:sz w:val="24"/>
          <w:szCs w:val="24"/>
        </w:rPr>
        <w:t xml:space="preserve">В 2022 году статус </w:t>
      </w:r>
      <w:proofErr w:type="spellStart"/>
      <w:r>
        <w:rPr>
          <w:sz w:val="24"/>
          <w:szCs w:val="24"/>
        </w:rPr>
        <w:t>предпенсионера</w:t>
      </w:r>
      <w:proofErr w:type="spellEnd"/>
      <w:r>
        <w:rPr>
          <w:sz w:val="24"/>
          <w:szCs w:val="24"/>
        </w:rPr>
        <w:t xml:space="preserve"> приобретают женщины 1968 года рождения и старше и мужчины 1963 года рождения и старше. В Санкт-Петербурге и Ленинградской области с начала года данный статус подтвержден 24 682 жителям.</w:t>
      </w:r>
    </w:p>
    <w:p w:rsidR="00065158" w:rsidRDefault="00065158" w:rsidP="00065158">
      <w:pPr>
        <w:pStyle w:val="a3"/>
      </w:pPr>
      <w:r>
        <w:rPr>
          <w:sz w:val="24"/>
          <w:szCs w:val="24"/>
        </w:rPr>
        <w:t xml:space="preserve">Напомним, что самым простым и удобным способом подтверждения статуса </w:t>
      </w:r>
      <w:proofErr w:type="spellStart"/>
      <w:r>
        <w:rPr>
          <w:sz w:val="24"/>
          <w:szCs w:val="24"/>
        </w:rPr>
        <w:t>предпенсионера</w:t>
      </w:r>
      <w:proofErr w:type="spellEnd"/>
      <w:r>
        <w:rPr>
          <w:sz w:val="24"/>
          <w:szCs w:val="24"/>
        </w:rPr>
        <w:t xml:space="preserve"> является электронная форма в личном кабинете гражданина в разделе «Пенсии». Документ формируется на основании сведений (индивидуального) персонифицированного учета и подтверждается усиленной квалифицированной электронной подписью. Справку можно также получить в офисах МФЦ, либо в клиентских службах ПФР.</w:t>
      </w:r>
    </w:p>
    <w:p w:rsidR="00065158" w:rsidRDefault="00065158" w:rsidP="00065158">
      <w:pPr>
        <w:pStyle w:val="a3"/>
      </w:pPr>
      <w:r>
        <w:rPr>
          <w:sz w:val="24"/>
          <w:szCs w:val="24"/>
        </w:rPr>
        <w:t xml:space="preserve">Обращаем внимание, Пенсионный фонд только подтверждает статус </w:t>
      </w:r>
      <w:proofErr w:type="spellStart"/>
      <w:r>
        <w:rPr>
          <w:sz w:val="24"/>
          <w:szCs w:val="24"/>
        </w:rPr>
        <w:t>предпенсионера</w:t>
      </w:r>
      <w:proofErr w:type="spellEnd"/>
      <w:r>
        <w:rPr>
          <w:sz w:val="24"/>
          <w:szCs w:val="24"/>
        </w:rPr>
        <w:t>. За получением самих льгот следует обращаться в соответствующие организации, предоставляющие льготы.</w:t>
      </w:r>
    </w:p>
    <w:p w:rsidR="0034474A" w:rsidRDefault="0034474A"/>
    <w:sectPr w:rsidR="0034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58"/>
    <w:rsid w:val="00065158"/>
    <w:rsid w:val="003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9CDF8-321B-49D9-A3AC-528BC1D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58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1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5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Ermachkov</dc:creator>
  <cp:keywords/>
  <dc:description/>
  <cp:lastModifiedBy>Aleksey Ermachkov</cp:lastModifiedBy>
  <cp:revision>1</cp:revision>
  <dcterms:created xsi:type="dcterms:W3CDTF">2022-08-29T10:18:00Z</dcterms:created>
  <dcterms:modified xsi:type="dcterms:W3CDTF">2022-08-29T10:18:00Z</dcterms:modified>
</cp:coreProperties>
</file>