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4" w:rsidRDefault="00CD41DA" w:rsidP="00CD41DA">
      <w:pPr>
        <w:jc w:val="left"/>
      </w:pPr>
      <w:r>
        <w:t xml:space="preserve">О сроках выплаты мер социальной поддержки, которые прежде оказывали органы соцзащиты и </w:t>
      </w:r>
      <w:proofErr w:type="spellStart"/>
      <w:r>
        <w:t>Рострудю</w:t>
      </w:r>
      <w:proofErr w:type="spellEnd"/>
      <w:r>
        <w:br/>
      </w:r>
      <w:r>
        <w:br/>
        <w:t xml:space="preserve">С 1 января 2022 года Пенсионный фонд предоставляет часть мер социальной поддержки, оформляемых ранее в органах социальной защиты (подробнее </w:t>
      </w:r>
      <w:hyperlink r:id="rId4" w:tgtFrame="_blank" w:history="1">
        <w:r>
          <w:rPr>
            <w:rStyle w:val="a3"/>
          </w:rPr>
          <w:t>https://pfr.gov.ru/grazhdanam/mery_podderzhki</w:t>
        </w:r>
      </w:hyperlink>
      <w:r>
        <w:t>).</w:t>
      </w:r>
      <w:r>
        <w:br/>
        <w:t>В Санкт-Петербурге и Ленинградской области выплата мер социальной поддержки за январь будет осуществлена:</w:t>
      </w:r>
      <w:r>
        <w:br/>
        <w:t>- через кредитные организации – 17 января;</w:t>
      </w:r>
      <w:r>
        <w:br/>
        <w:t>- через организации почтовой связи - в период с 17 по 31 января.</w:t>
      </w:r>
      <w:r>
        <w:br/>
        <w:t>В дальнейшем для мер социальной поддержки устанавливаются следующие сроки выплаты и доставки в месяце, следующем за месяцем, за который выплачиваются меры социальной поддержки:</w:t>
      </w:r>
      <w:r>
        <w:br/>
        <w:t>- через кредитные организации – 3-го числа каждого месяца;</w:t>
      </w:r>
      <w:r>
        <w:br/>
        <w:t>- через организации почтовой связи – по установленному графику доставки.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D41DA"/>
    <w:rsid w:val="00115F24"/>
    <w:rsid w:val="00163B30"/>
    <w:rsid w:val="0070277F"/>
    <w:rsid w:val="00C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1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pfr.gov.ru%2Fgrazhdanam%2Fmery_podderzhki&amp;post=-88323494_464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2022-01-13T13:13:00Z</dcterms:created>
  <dcterms:modified xsi:type="dcterms:W3CDTF">2022-01-13T13:13:00Z</dcterms:modified>
</cp:coreProperties>
</file>