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 xml:space="preserve">С 1 мая начнётся приём заявлений на новую выплату семьям с детьми от 8 до 17 лет 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28.04.2022</w:t>
      </w:r>
    </w:p>
    <w:p>
      <w:pPr>
        <w:suppressAutoHyphens w:val="0"/>
        <w:autoSpaceDE w:val="0"/>
        <w:autoSpaceDN w:val="0"/>
        <w:adjustRightInd w:val="0"/>
        <w:spacing w:before="24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С 1 мая 2022 года граждане, имеющие детей в возрасте от 8 до 17 лет и нуждающиеся в социальной поддержке, могут обратиться за установлением ежемесячной денежной выплаты.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От дохода зависит и размер новой выплаты, который может составлять 50, 75 или 100% прожиточного минимума на ребёнка в регионе. Базовый размер выплаты – 50%. Так, на 01.04.2022 в Санкт-Петербурге базовый размер выплаты составит 6 382,7 руб., в Ленинградской области – 6 199 руб.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Если с учётом этой выплаты достаток семьи всё равно будет меньше прожиточного минимума на человека, пособие назначат в размере 75% регионального прожиточного минимума на ребёнка (в Санкт-Петербурге – 9 574,05 руб., в Ленинградской области – 9 298,5 руб.).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Если с учётом и этой выплаты размер среднедушевого дохода семьи остаётся меньше прожиточного минимума, то назначат максимальное пособие в 100% регионального прожиточного минимума на ребёнка (в Санкт-Петербурге – 12 765,4 руб., в Ленинградской области – 12 398 руб.).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Важно!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И ребёнок, и заявитель должны быть гражданами РФ и постоянно проживать на территории РФ.</w:t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Заявление на новую выплату можно подать тремя способами: через Портал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госуслуг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, через МФЦ или лично в клиентской службе ПФР по месту жительства.</w:t>
      </w: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br/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112</cp:revision>
  <dcterms:created xsi:type="dcterms:W3CDTF">2021-10-01T06:53:00Z</dcterms:created>
  <dcterms:modified xsi:type="dcterms:W3CDTF">2022-04-28T06:20:00Z</dcterms:modified>
</cp:coreProperties>
</file>