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1178" w14:textId="77777777"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14:paraId="0D121B40" w14:textId="77777777" w:rsidR="00754FE2" w:rsidRPr="00973331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14:paraId="0AAC2F29" w14:textId="77777777" w:rsidR="009816EC" w:rsidRDefault="00D00387" w:rsidP="00D003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Природоохранной прокуратурой по результат</w:t>
      </w:r>
      <w:r w:rsidR="00AB1C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 провер</w:t>
      </w:r>
      <w:r w:rsidR="00FF2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очных мероприятий </w:t>
      </w:r>
      <w:r w:rsidR="009816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акватории оз. </w:t>
      </w:r>
      <w:proofErr w:type="spellStart"/>
      <w:r w:rsidR="009816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Хепоярви</w:t>
      </w:r>
      <w:proofErr w:type="spellEnd"/>
      <w:r w:rsidR="009816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его прибрежной территории возбуждено 4 административных производства.</w:t>
      </w:r>
    </w:p>
    <w:p w14:paraId="0A99E142" w14:textId="77777777" w:rsidR="009816EC" w:rsidRDefault="00D00387" w:rsidP="00D003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</w:t>
      </w:r>
      <w:r w:rsidR="00981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поступлением обращений </w:t>
      </w:r>
      <w:r w:rsidRPr="002B6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Ленинградской межрайонной природоохранной прокуратурой проведана проверка </w:t>
      </w:r>
      <w:r w:rsidR="00981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предоставления туристических услуг </w:t>
      </w:r>
      <w:r w:rsidR="009816EC" w:rsidRPr="00981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г. Токсово Всеволожского района на побережье залива </w:t>
      </w:r>
      <w:proofErr w:type="spellStart"/>
      <w:r w:rsidR="009816EC" w:rsidRPr="009816EC">
        <w:rPr>
          <w:rFonts w:ascii="Times New Roman" w:hAnsi="Times New Roman" w:cs="Times New Roman"/>
          <w:sz w:val="28"/>
          <w:szCs w:val="28"/>
          <w:shd w:val="clear" w:color="auto" w:fill="FFFFFF"/>
        </w:rPr>
        <w:t>Аунеланлахти</w:t>
      </w:r>
      <w:proofErr w:type="spellEnd"/>
      <w:r w:rsidR="009816EC" w:rsidRPr="00981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оз. </w:t>
      </w:r>
      <w:proofErr w:type="spellStart"/>
      <w:r w:rsidR="009816EC" w:rsidRPr="009816EC">
        <w:rPr>
          <w:rFonts w:ascii="Times New Roman" w:hAnsi="Times New Roman" w:cs="Times New Roman"/>
          <w:sz w:val="28"/>
          <w:szCs w:val="28"/>
          <w:shd w:val="clear" w:color="auto" w:fill="FFFFFF"/>
        </w:rPr>
        <w:t>Хепоярви</w:t>
      </w:r>
      <w:proofErr w:type="spellEnd"/>
      <w:r w:rsidR="009816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635EA4" w14:textId="77777777" w:rsidR="004E0E09" w:rsidRDefault="00D00387" w:rsidP="0034740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B6E34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</w:t>
      </w:r>
      <w:r w:rsidR="00347404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2B6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проверки </w:t>
      </w:r>
      <w:r w:rsidR="004E0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выявлением факта </w:t>
      </w:r>
      <w:r w:rsidR="00347404" w:rsidRPr="00F509A1">
        <w:rPr>
          <w:rFonts w:ascii="Times New Roman" w:hAnsi="Times New Roman"/>
          <w:bCs/>
          <w:iCs/>
          <w:sz w:val="28"/>
          <w:szCs w:val="28"/>
        </w:rPr>
        <w:t>использовани</w:t>
      </w:r>
      <w:r w:rsidR="00347404">
        <w:rPr>
          <w:rFonts w:ascii="Times New Roman" w:hAnsi="Times New Roman"/>
          <w:bCs/>
          <w:iCs/>
          <w:sz w:val="28"/>
          <w:szCs w:val="28"/>
        </w:rPr>
        <w:t>я</w:t>
      </w:r>
      <w:r w:rsidR="00347404" w:rsidRPr="00F509A1">
        <w:rPr>
          <w:rFonts w:ascii="Times New Roman" w:hAnsi="Times New Roman"/>
          <w:bCs/>
          <w:iCs/>
          <w:sz w:val="28"/>
          <w:szCs w:val="28"/>
        </w:rPr>
        <w:t xml:space="preserve"> прибрежной защитной полосы водного объекта с нарушением ограничений хозяйственной и иной деятельности</w:t>
      </w:r>
      <w:r w:rsidR="00347404">
        <w:rPr>
          <w:rFonts w:ascii="Times New Roman" w:hAnsi="Times New Roman"/>
          <w:bCs/>
          <w:iCs/>
          <w:sz w:val="28"/>
          <w:szCs w:val="28"/>
        </w:rPr>
        <w:t xml:space="preserve"> в отношении </w:t>
      </w:r>
      <w:r w:rsid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 предпринимателя</w:t>
      </w:r>
      <w:r w:rsidR="00FF2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Всеволожского района Ленинградской области</w:t>
      </w:r>
      <w:r w:rsid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которым осуществлялась данная деятельность, </w:t>
      </w:r>
      <w:r w:rsidR="004E0E09">
        <w:rPr>
          <w:rFonts w:ascii="Times New Roman" w:hAnsi="Times New Roman" w:cs="Times New Roman"/>
          <w:sz w:val="28"/>
          <w:szCs w:val="28"/>
          <w:shd w:val="clear" w:color="auto" w:fill="FFFFFF"/>
        </w:rPr>
        <w:t>возбужден</w:t>
      </w:r>
      <w:r w:rsid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E0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</w:t>
      </w:r>
      <w:r w:rsid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4E0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производств</w:t>
      </w:r>
      <w:r w:rsid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E0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FF249E">
        <w:rPr>
          <w:rFonts w:ascii="Times New Roman" w:hAnsi="Times New Roman"/>
          <w:bCs/>
          <w:iCs/>
          <w:sz w:val="28"/>
          <w:szCs w:val="28"/>
        </w:rPr>
        <w:t>ч. 1 ст. 8.42 КоАП </w:t>
      </w:r>
      <w:r w:rsidR="00347404">
        <w:rPr>
          <w:rFonts w:ascii="Times New Roman" w:hAnsi="Times New Roman"/>
          <w:bCs/>
          <w:iCs/>
          <w:sz w:val="28"/>
          <w:szCs w:val="28"/>
        </w:rPr>
        <w:t>РФ</w:t>
      </w:r>
      <w:r w:rsidR="004E0E09" w:rsidRPr="00F509A1">
        <w:rPr>
          <w:rFonts w:ascii="Times New Roman" w:hAnsi="Times New Roman"/>
          <w:bCs/>
          <w:iCs/>
          <w:sz w:val="28"/>
          <w:szCs w:val="28"/>
        </w:rPr>
        <w:t>.</w:t>
      </w:r>
    </w:p>
    <w:p w14:paraId="1B32A63A" w14:textId="77777777" w:rsidR="00347404" w:rsidRDefault="00347404" w:rsidP="004E0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установлены нарушения в виде изменения береговой линии озера без необходимых на то разрешений, в связи с чем</w:t>
      </w:r>
      <w:r w:rsidR="008D36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</w:t>
      </w:r>
      <w:proofErr w:type="spellStart"/>
      <w:r w:rsidR="00983B3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предпринимателя</w:t>
      </w:r>
      <w:r w:rsid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>возбужден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983B3E">
        <w:rPr>
          <w:rFonts w:ascii="Times New Roman" w:hAnsi="Times New Roman" w:cs="Times New Roman"/>
          <w:sz w:val="28"/>
          <w:szCs w:val="28"/>
          <w:shd w:val="clear" w:color="auto" w:fill="FFFFFF"/>
        </w:rPr>
        <w:t>ст. 7.6. КоАП </w:t>
      </w:r>
      <w:r w:rsidR="000E3E85" w:rsidRP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1FC116" w14:textId="77777777" w:rsidR="000E3E85" w:rsidRDefault="00347404" w:rsidP="0034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возбуждены административные производства по </w:t>
      </w:r>
      <w:r w:rsidR="000E3E85" w:rsidRP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14.39 КоАП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</w:t>
      </w:r>
      <w:r w:rsidRP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0E3E85" w:rsidRP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гостиничных услуг без свидетельства о присвоении гостинице определенной категории и ч. 1 ст. 14.4 КоАП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факту </w:t>
      </w:r>
      <w:r w:rsidR="000E3E85" w:rsidRP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E3E85" w:rsidRP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населению услуг, не соответствующих требованиям нормативных правовых актов, устанавливающих порядок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0E3E85" w:rsidRPr="000E3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оказания населению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3F1D71" w14:textId="77777777" w:rsidR="00F21936" w:rsidRPr="00FF249E" w:rsidRDefault="000E3E85" w:rsidP="00FF24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административные производства направлены в </w:t>
      </w:r>
      <w:r w:rsidR="00FF2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компетентные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 w:rsidR="00FF2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решения вопроса о привлечении индивидуального предпринимателя к административной ответственности.</w:t>
      </w:r>
    </w:p>
    <w:p w14:paraId="22595796" w14:textId="77777777" w:rsidR="00F17198" w:rsidRDefault="00F17198" w:rsidP="00FF249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81EB22" w14:textId="77777777" w:rsidR="00AB1C45" w:rsidRPr="00973331" w:rsidRDefault="00AB1C45" w:rsidP="00FF249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D04FF0" w14:textId="41FE2720" w:rsidR="00C37C7F" w:rsidRDefault="00C37C7F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FCF57" w14:textId="1B3218D8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FE0F2" w14:textId="6C9592E1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0C264" w14:textId="069E4B87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41B51" w14:textId="5B58986A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BF7DE" w14:textId="41C0FCEE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404EA" w14:textId="4C2D3F4D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252F2" w14:textId="4B951648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4B87A" w14:textId="4BA5DE83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184A" w14:textId="42EE9A69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68B94" w14:textId="4E459A03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2387C" w14:textId="24ADCD42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81925" w14:textId="5DD974CF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31744" w14:textId="46808563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A0034" w14:textId="0836B18C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5F57E" w14:textId="57E7AE00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B1DEC" w14:textId="3B87E477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47B46" w14:textId="2F0A28AA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6BB61" w14:textId="6A0F45DD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81004" w14:textId="558B5666" w:rsidR="00147EC6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CFA69" w14:textId="77777777" w:rsidR="00147EC6" w:rsidRDefault="00147EC6" w:rsidP="00147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постановлениям Ленинградского межрайонного природоохранного прокурора о возбуждении административных производств АО «Птицефабрика Синявинская» и должностное лицо организации привлечены к административной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ответственностив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виде штрафов</w:t>
      </w:r>
    </w:p>
    <w:p w14:paraId="5A8F8ECC" w14:textId="77777777" w:rsidR="00147EC6" w:rsidRDefault="00147EC6" w:rsidP="00147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проведенной природоохранной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прокуратуройв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сентябре 2021 года проверки выявлены нарушения природоохранного законодательства, выразившиеся в размещении биологических отходов предприятием непосредственно на земле вне специальных емкостей.</w:t>
      </w:r>
    </w:p>
    <w:p w14:paraId="5065FD3A" w14:textId="77777777" w:rsidR="00147EC6" w:rsidRDefault="00147EC6" w:rsidP="00147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данному факту в отношении акционерного общества и ответственного должностного лица возбуждены дела об административных правонарушениях по ч. 3 ст. 10.8 Кодекса РФ об административных правонарушениях.</w:t>
      </w:r>
    </w:p>
    <w:p w14:paraId="73B08118" w14:textId="77777777" w:rsidR="00147EC6" w:rsidRDefault="00147EC6" w:rsidP="00147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Северо-Западным межрегиональным управлением Федеральной службы по ветеринарному и фитосанитарному надзору 14.10.2021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 указанных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административных дел при участии природоохранной прокуратуры АО «Птицефабрика Синявинская» и ответственное должностное лицо привлечены к административной ответственности в виде штрафов.</w:t>
      </w:r>
    </w:p>
    <w:p w14:paraId="55556C8E" w14:textId="77777777" w:rsidR="00147EC6" w:rsidRDefault="00147EC6" w:rsidP="00147E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о привлечении данных лиц к ответственности в законную силу не вступили.</w:t>
      </w:r>
    </w:p>
    <w:p w14:paraId="493260B9" w14:textId="77777777" w:rsidR="00147EC6" w:rsidRDefault="00147EC6" w:rsidP="00147E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7C70FD" w14:textId="72FFFEF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E4C36F" w14:textId="202A6FA3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0992CA" w14:textId="6551094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DEB878" w14:textId="2B57CA3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F51B68" w14:textId="132961E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9E0E86" w14:textId="0B9FED3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5C3C36" w14:textId="1A7EA64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BECB24" w14:textId="3D83DE8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FC883C" w14:textId="21031933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EA843C" w14:textId="55DFA8F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6119C5" w14:textId="2826437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F77FE7" w14:textId="57F2AE5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161466" w14:textId="2E193EA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859650" w14:textId="34E4486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B9E930" w14:textId="5B33AD8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940A3F" w14:textId="125A11A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648D7D" w14:textId="4094A903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249F33" w14:textId="71FC297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CF8E13" w14:textId="428A52A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90E1B3" w14:textId="042F697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EEDBF8" w14:textId="4B7980B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4C2BED" w14:textId="783DDA1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E4B0FE" w14:textId="1B66FE3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33DDF2" w14:textId="35D675D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7291C9" w14:textId="694FDB6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A1FE47" w14:textId="5CA4B22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542DA8" w14:textId="7968608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4C9E85" w14:textId="7A6A2F0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9C04A6" w14:textId="3A6B491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E0E48E" w14:textId="0EAD019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21D352" w14:textId="12B4BAB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6CEF94" w14:textId="002FD17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838DC2" w14:textId="62E228E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486E47" w14:textId="0ABB686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A0B2EC" w14:textId="79FCE57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FC0F59" w14:textId="61E5B2C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0785D5" w14:textId="6FA60F8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82F8AF" w14:textId="77777777" w:rsidR="00147EC6" w:rsidRDefault="00147EC6" w:rsidP="00147EC6">
      <w:pPr>
        <w:pStyle w:val="1"/>
        <w:shd w:val="clear" w:color="auto" w:fill="auto"/>
        <w:spacing w:after="0"/>
        <w:ind w:firstLine="78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Природоохранной прокуратурой проверены песчаные карьеры Кингисеппского района</w:t>
      </w:r>
    </w:p>
    <w:p w14:paraId="658B251E" w14:textId="77777777" w:rsidR="00147EC6" w:rsidRDefault="00147EC6" w:rsidP="00147EC6">
      <w:pPr>
        <w:pStyle w:val="1"/>
        <w:shd w:val="clear" w:color="auto" w:fill="auto"/>
        <w:spacing w:after="0"/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связи общественным резонансом строительных работ по созданию крупного комплекса по переработке </w:t>
      </w:r>
      <w:proofErr w:type="spellStart"/>
      <w:r>
        <w:rPr>
          <w:color w:val="000000"/>
          <w:lang w:eastAsia="ru-RU" w:bidi="ru-RU"/>
        </w:rPr>
        <w:t>этансодержащего</w:t>
      </w:r>
      <w:proofErr w:type="spellEnd"/>
      <w:r>
        <w:rPr>
          <w:color w:val="000000"/>
          <w:lang w:eastAsia="ru-RU" w:bidi="ru-RU"/>
        </w:rPr>
        <w:t xml:space="preserve"> газа и производству сжиженного природного газа в районе п. Усть-Луги Кингисеппского района Ленинградской области природоохранной прокуратурой проведена проверка организаций, осуществляющих на территории района добычу песка, который используется при строительстве данного объекта.</w:t>
      </w:r>
    </w:p>
    <w:p w14:paraId="261BDE0C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проверки на карьере «Воронья Гора»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условий лицензии и техники безопасности работ, поскольку один из бортов карьера имеет слишком резкий уклон в нарушении проекта разработки карьера, что может повлечь обваливание борта на рабочих, а также нарушение границы разрабатываемого карьера. По указанию прокуратуры организация, добывающая песок на данном карьере, незамедлительно приступила к устранению данного нарушения. </w:t>
      </w:r>
    </w:p>
    <w:p w14:paraId="1622264A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недродобытчика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выявлены нарушение порядка обращения с отходами.</w:t>
      </w:r>
    </w:p>
    <w:p w14:paraId="372393A4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фактам руководителю организации внесено представление об их устранении, исполнение которого находится на контроле природоохранной прокуратуры.</w:t>
      </w:r>
    </w:p>
    <w:p w14:paraId="50AF5F86" w14:textId="41437E5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51AC7C" w14:textId="395300B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4E5281" w14:textId="17BFEE4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5550A" w14:textId="683C376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262AEE" w14:textId="7849D55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8B0FA6" w14:textId="48E43C6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EF1BBA" w14:textId="4E07B19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35EEC4" w14:textId="68158C0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AAA711" w14:textId="36D7F09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34F020" w14:textId="2AECC25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E908E1" w14:textId="2206883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37B37" w14:textId="6DBAEEC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65308" w14:textId="6B8C298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2309A5" w14:textId="0A35EFD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A92" w14:textId="6D19B01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859FDA" w14:textId="5A522FE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04BC96" w14:textId="36C3902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7DCA7D" w14:textId="7FCDD83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ED1977" w14:textId="20F6AF6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B35BE8" w14:textId="25D99F2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CA7FD" w14:textId="68856D8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C88F7D" w14:textId="6635A35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C9621B" w14:textId="72C5838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544E41" w14:textId="234AD6A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1A7422" w14:textId="56E5E23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234139" w14:textId="7F8A163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8385D6" w14:textId="23B249C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C4DB1E" w14:textId="6016CB7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96016" w14:textId="6238187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104DDA" w14:textId="158760E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9CC341" w14:textId="69FB3F7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EDAE6" w14:textId="42E0908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1494BB" w14:textId="7C9AAB0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A0880E" w14:textId="2D9070C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446202" w14:textId="6F70B20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6AA570" w14:textId="03598CF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807F19" w14:textId="6598A67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380365" w14:textId="7BE7087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EEB4A8" w14:textId="77777777" w:rsidR="00147EC6" w:rsidRDefault="00147EC6" w:rsidP="00147EC6">
      <w:pPr>
        <w:pStyle w:val="1"/>
        <w:shd w:val="clear" w:color="auto" w:fill="auto"/>
        <w:spacing w:after="0"/>
        <w:ind w:firstLine="780"/>
        <w:jc w:val="both"/>
      </w:pPr>
      <w:r>
        <w:rPr>
          <w:b/>
          <w:bCs/>
          <w:color w:val="000000"/>
          <w:lang w:eastAsia="ru-RU" w:bidi="ru-RU"/>
        </w:rPr>
        <w:t>В связи с неисполнением судебного решения по иску природоохранной прокуратуры возбуждено уголовное дело в отношении генерального директора АО «Птицефабрика Синявинская».</w:t>
      </w:r>
    </w:p>
    <w:p w14:paraId="12958134" w14:textId="77777777" w:rsidR="00147EC6" w:rsidRDefault="00147EC6" w:rsidP="00147EC6">
      <w:pPr>
        <w:pStyle w:val="1"/>
        <w:shd w:val="clear" w:color="auto" w:fill="auto"/>
        <w:spacing w:after="0"/>
        <w:ind w:firstLine="780"/>
        <w:jc w:val="both"/>
      </w:pPr>
      <w:r>
        <w:rPr>
          <w:color w:val="000000"/>
          <w:lang w:eastAsia="ru-RU" w:bidi="ru-RU"/>
        </w:rPr>
        <w:t xml:space="preserve">Решением Кировского городского суда Ленинградской области, вступившим в законную силу 24.12.2015, удовлетворены исковые требования Ленинградской межрайонной природоохранной прокуратуры об </w:t>
      </w:r>
      <w:proofErr w:type="spellStart"/>
      <w:r>
        <w:rPr>
          <w:color w:val="000000"/>
          <w:lang w:eastAsia="ru-RU" w:bidi="ru-RU"/>
        </w:rPr>
        <w:t>обязании</w:t>
      </w:r>
      <w:proofErr w:type="spellEnd"/>
      <w:r>
        <w:rPr>
          <w:color w:val="000000"/>
          <w:lang w:eastAsia="ru-RU" w:bidi="ru-RU"/>
        </w:rPr>
        <w:t xml:space="preserve"> АО «Птицефабрика Синявинская» разработать проект нормативов образования отходов и лимитов на их размещения и получить лимиты на их размещение в срок не позднее девяти месяцев с момента вступления решения суда в законную силу.</w:t>
      </w:r>
    </w:p>
    <w:p w14:paraId="0C8A5826" w14:textId="77777777" w:rsidR="00147EC6" w:rsidRDefault="00147EC6" w:rsidP="00147EC6">
      <w:pPr>
        <w:pStyle w:val="1"/>
        <w:shd w:val="clear" w:color="auto" w:fill="auto"/>
        <w:spacing w:after="0"/>
        <w:ind w:firstLine="780"/>
        <w:jc w:val="both"/>
      </w:pPr>
      <w:r>
        <w:rPr>
          <w:color w:val="000000"/>
          <w:lang w:eastAsia="ru-RU" w:bidi="ru-RU"/>
        </w:rPr>
        <w:t>В связи с длительным неисполнением указанного судебного решения АО «Птицефабрика Синявинская» и руководитель организации неоднократно привлекались к административной ответственности по ч. 1 и ч. 2 ст. 17.15 КоАП РФ (неисполнение содержащихся в исполнительном документе требований неимущественного характера).</w:t>
      </w:r>
    </w:p>
    <w:p w14:paraId="32645C62" w14:textId="77777777" w:rsidR="00147EC6" w:rsidRDefault="00147EC6" w:rsidP="00147EC6">
      <w:pPr>
        <w:pStyle w:val="1"/>
        <w:shd w:val="clear" w:color="auto" w:fill="auto"/>
        <w:spacing w:after="0"/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связи со злостным неисполнением представителем коммерческой организации вступившего в законную силу решения суда, а равно воспрепятствование его исполнению 22.10.2021 межрайонным отделом по особым исполнительным производствам Управления ФССП России по Ленинградской области в отношении генерального директора АО «Птицефабрика Синявинская» возбуждено уголовное дело по ч. 2 ст. 315 УК РФ (неисполнение решения суда), максимальное наказание по которой предусматривает лишение свободы на срок до 2 лет.</w:t>
      </w:r>
    </w:p>
    <w:p w14:paraId="3E8ADC2A" w14:textId="42A5059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D57C0D" w14:textId="4C04F00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789581" w14:textId="510C5DB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740607" w14:textId="18181E8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56D3D0" w14:textId="4E08BF0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967CE3" w14:textId="6841F38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28141A" w14:textId="2D97FAA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784811" w14:textId="337174C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994CB6" w14:textId="6E209CD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2E8D58" w14:textId="38F158B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E42B2F" w14:textId="55597C5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0426BD" w14:textId="6B4F1AA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BDFAB1" w14:textId="17472E8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D166F6" w14:textId="1C67A46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1A4C92" w14:textId="3EF8586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6344D3" w14:textId="7354265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4FFA0C" w14:textId="5D3896C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FCD982" w14:textId="2531372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1EA937" w14:textId="6F4E841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2E296B" w14:textId="2FF7B73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3CFF3E" w14:textId="3818B8D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77658C" w14:textId="2A7F7F1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3C0114" w14:textId="3102470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6C1E54" w14:textId="31D4523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6399D8" w14:textId="3D11C95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65C839" w14:textId="51BF26B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C5B66" w14:textId="7F8B1EA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23311A" w14:textId="3C1F7CD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0578D6" w14:textId="2FF961B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267742" w14:textId="17B9E74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EA99DC" w14:textId="301D6B8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B4103B" w14:textId="5DDFABF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D5A275" w14:textId="66C6606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6C6F6F" w14:textId="51FBDB6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18405" w14:textId="77777777" w:rsidR="00147EC6" w:rsidRDefault="00147EC6" w:rsidP="00147EC6">
      <w:pPr>
        <w:pStyle w:val="WW-2"/>
        <w:suppressAutoHyphens w:val="0"/>
        <w:ind w:firstLine="709"/>
        <w:rPr>
          <w:sz w:val="28"/>
          <w:szCs w:val="28"/>
        </w:rPr>
      </w:pPr>
    </w:p>
    <w:p w14:paraId="331272AF" w14:textId="77777777" w:rsidR="00147EC6" w:rsidRPr="00AE4BE4" w:rsidRDefault="00147EC6" w:rsidP="00147EC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BE4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проведена проверка исполнения ООО «Лель-Эко» природоохранного законодательства.</w:t>
      </w:r>
    </w:p>
    <w:p w14:paraId="65C66642" w14:textId="77777777" w:rsidR="00147EC6" w:rsidRPr="00AE4BE4" w:rsidRDefault="00147EC6" w:rsidP="00147E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DE525" w14:textId="77777777" w:rsidR="00147EC6" w:rsidRPr="00AE4BE4" w:rsidRDefault="00147EC6" w:rsidP="00147E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E4">
        <w:rPr>
          <w:rFonts w:ascii="Times New Roman" w:hAnsi="Times New Roman" w:cs="Times New Roman"/>
          <w:sz w:val="28"/>
          <w:szCs w:val="28"/>
        </w:rPr>
        <w:t xml:space="preserve">В рамках надзорной деятельности природоохранной прокуратурой совместно со специалистами Роспотребнадзора проведена выездная проверка полигона ТБО в Киришском районе Ленинградской области, в ходе которой выявлены существенные нарушения природоохранного законодательства в области обращения с отходами. </w:t>
      </w:r>
    </w:p>
    <w:p w14:paraId="525C76E2" w14:textId="77777777" w:rsidR="00147EC6" w:rsidRPr="00AE4BE4" w:rsidRDefault="00147EC6" w:rsidP="00147E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E4">
        <w:rPr>
          <w:rFonts w:ascii="Times New Roman" w:hAnsi="Times New Roman" w:cs="Times New Roman"/>
          <w:sz w:val="28"/>
          <w:szCs w:val="28"/>
        </w:rPr>
        <w:t>В нарушение требований ст.11 Федерального закона от 30.03.1999                  № 52-ФЗ «О санитарно-эпидемиологическом благополучии населения», п. 256 и 257 СанПиН 2.1.3684-21, содержащих требования к обращению с отходами, в зоне разгрузки отсутствовали переносные сетчатые ограждения, устанавливаемые для задержки отходов, высыпающихся из мусоровозов, не укрыты изолирующим слоем грунта участки ранее используемых суточных карт, не выравнены откосы тела полигона.</w:t>
      </w:r>
    </w:p>
    <w:p w14:paraId="4049B004" w14:textId="77777777" w:rsidR="00147EC6" w:rsidRPr="00AE4BE4" w:rsidRDefault="00147EC6" w:rsidP="00147E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E4">
        <w:rPr>
          <w:rFonts w:ascii="Times New Roman" w:hAnsi="Times New Roman" w:cs="Times New Roman"/>
          <w:sz w:val="28"/>
          <w:szCs w:val="28"/>
        </w:rPr>
        <w:t>По результатам проверки директору ООО «Лель-Эко» внесено представление об устранении выявленных нарушений, в отношении виновных лиц возбуждены дела об административных правонарушениях по ч. 4 ст. 6.35 КоАП РФ в связи с несоблюдением санитарно-эпидемиологических требований к размещению отходов.</w:t>
      </w:r>
    </w:p>
    <w:p w14:paraId="65F26337" w14:textId="77777777" w:rsidR="00147EC6" w:rsidRPr="00AE4BE4" w:rsidRDefault="00147EC6" w:rsidP="00147E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E4">
        <w:rPr>
          <w:rFonts w:ascii="Times New Roman" w:hAnsi="Times New Roman" w:cs="Times New Roman"/>
          <w:sz w:val="28"/>
          <w:szCs w:val="28"/>
        </w:rPr>
        <w:t xml:space="preserve">Результаты рассмотрения представления и постановлений находятся на контроле прокуратуры. </w:t>
      </w:r>
    </w:p>
    <w:p w14:paraId="1ED5260D" w14:textId="77777777" w:rsidR="00147EC6" w:rsidRPr="00AE4BE4" w:rsidRDefault="00147EC6" w:rsidP="00147EC6">
      <w:pPr>
        <w:pStyle w:val="2"/>
        <w:spacing w:line="240" w:lineRule="exact"/>
        <w:ind w:firstLine="0"/>
        <w:rPr>
          <w:sz w:val="28"/>
          <w:szCs w:val="28"/>
        </w:rPr>
      </w:pPr>
    </w:p>
    <w:p w14:paraId="461BDAD9" w14:textId="2640A8DF" w:rsidR="00147EC6" w:rsidRPr="00AE4BE4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14:paraId="199B39D2" w14:textId="7305F9B7" w:rsidR="00147EC6" w:rsidRPr="00AE4BE4" w:rsidRDefault="00147EC6" w:rsidP="00C37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14:paraId="4749C5CF" w14:textId="7436786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68B6F2D1" w14:textId="4D8E3AA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646C123F" w14:textId="2104D9F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522AEC30" w14:textId="53B3D94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35A2A16D" w14:textId="3B17B46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176FC8A7" w14:textId="3671793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3A444F48" w14:textId="69A2533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13608CC7" w14:textId="7A056F8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3D957C71" w14:textId="2AD3DD9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1CE87180" w14:textId="1C57033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5122DB93" w14:textId="414E6FA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791DCD3A" w14:textId="0757246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351D5B44" w14:textId="4243083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209FB90B" w14:textId="2A8AAD4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2525F47A" w14:textId="3C20BFF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4F704F4D" w14:textId="229F132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4BAE2192" w14:textId="724AC18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38EFD3BA" w14:textId="639A658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3534E506" w14:textId="4942E4E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26537371" w14:textId="6A807883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</w:p>
    <w:p w14:paraId="535991E4" w14:textId="77777777" w:rsidR="00147EC6" w:rsidRDefault="00147EC6" w:rsidP="00147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Работником Ленинградской межрайонной природоохранной прокуратуры 05.10.2021 в рамках </w:t>
      </w:r>
      <w:r>
        <w:rPr>
          <w:rFonts w:ascii="Times New Roman" w:hAnsi="Times New Roman"/>
          <w:sz w:val="28"/>
        </w:rPr>
        <w:t xml:space="preserve">мероприятий, посвященных 300-летию прокуратуры России, студентам 3 курса </w:t>
      </w:r>
      <w:r>
        <w:rPr>
          <w:rFonts w:ascii="Times New Roman" w:hAnsi="Times New Roman"/>
          <w:spacing w:val="-12"/>
          <w:sz w:val="28"/>
          <w:szCs w:val="28"/>
        </w:rPr>
        <w:t>Санкт-Петербургского государственного лесотехнического университета им. С.М. Кирова</w:t>
      </w:r>
      <w:r>
        <w:rPr>
          <w:rFonts w:ascii="Times New Roman" w:hAnsi="Times New Roman"/>
          <w:sz w:val="28"/>
        </w:rPr>
        <w:t xml:space="preserve"> прочитана лекция на тему: «Прокурорский надзор за соблюдением лесного законодательства, межотраслевое взаимодействие органов прокуратуры и органов управления лесным хозяйством». </w:t>
      </w:r>
    </w:p>
    <w:p w14:paraId="2E3EC2AD" w14:textId="77777777" w:rsidR="00147EC6" w:rsidRDefault="00147EC6" w:rsidP="00147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лекции со студентами обсуждались закрепленные в федеральном законодательстве права и обязанности прокурора, основания проведения прокурорских проверок, а также привлечения к участию в них специалистов и экспертов по вопросам в сфере лесопользования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Слушателям даны разъяснения федерального законодательства и исчерпывающие ответы на поставленные вопросы. </w:t>
      </w:r>
    </w:p>
    <w:p w14:paraId="5D9C17D9" w14:textId="18D069F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7E2112" w14:textId="17C7581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8AB501" w14:textId="454EDAF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338D12" w14:textId="3DB7ED1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0F6771" w14:textId="6E003CF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F53DB" w14:textId="24B0ABB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92776" w14:textId="622B9D6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415EF7" w14:textId="6CE5039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C6C9B6" w14:textId="6D3524A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CC1D32" w14:textId="7388CAD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D9DB50" w14:textId="7DBF842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3E6C58" w14:textId="70CF363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6002C5" w14:textId="7657264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64E636" w14:textId="21E06CE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BD9D40" w14:textId="3A466BD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A46E9A" w14:textId="5133CCB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410F86" w14:textId="19FD645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003813" w14:textId="0874072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42F2E7" w14:textId="316D674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20D794" w14:textId="7FFB241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A4E364" w14:textId="30B46D8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DB046D" w14:textId="3145936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34AD09" w14:textId="60DF0B3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BDE165" w14:textId="7A7CC42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7E95B7" w14:textId="56425D2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FB980D" w14:textId="3104F52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3CB4A1" w14:textId="01EA3C7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1E48A5" w14:textId="2ED5AA4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F12E98" w14:textId="209552C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95D37F" w14:textId="5DDF66E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7ACB55" w14:textId="27D776E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F9AC3A" w14:textId="7850EFE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107205" w14:textId="15F3027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B217C6" w14:textId="1946D58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7A8AA3" w14:textId="71256CF3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D18908" w14:textId="5882E15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0B4329" w14:textId="3B1C481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06B682" w14:textId="6794616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68C35E" w14:textId="481BD40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A1D314" w14:textId="512B8B7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9349E7" w14:textId="4386D053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F2DCD7" w14:textId="710EF20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67F326" w14:textId="5FE7D55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F050F5" w14:textId="2D5EA57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FF8820" w14:textId="4015F3B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328C64" w14:textId="1F40AFE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A9B12D" w14:textId="7BFEC6E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E57C18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Актуализирован административный регламент предоставления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Росводресурсами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водных объектов в пользование на основании договора водопользования, по оформлению перехода прав и обязанностей по договорам водопользования</w:t>
      </w:r>
    </w:p>
    <w:p w14:paraId="03D68C6C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Росводресурсов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19.08.2021 № 221 утвержден 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водопользования, в том числе заключенного по результатам аукциона, по оформлению перехода прав и обязанностей по договорам водопользования.</w:t>
      </w:r>
    </w:p>
    <w:p w14:paraId="58D5CDB2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регламент определяет сроки и последовательность административных процедур (действий) при подготовке и заключении договора водопользования, по оформлению перехода прав и обязанностей по договорам водопользования в отношении водоемов, которые полностью расположены на территориях соответствующих субъектов РФ и использование которых осуществляется для обеспечения питьевого и хозяйственно-бытового водоснабжения двух и более субъектов РФ, а также морей или их отдельных частей для забора (изъятия) водных ресурсов,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сооружениями, использования акватории водных объектов для лечебных и оздоровительных целей санаторно-курортными организациями и иных случаев.</w:t>
      </w:r>
    </w:p>
    <w:p w14:paraId="1D4103ED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 w14:paraId="7821E85B" w14:textId="3A07049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491B9B" w14:textId="21B4ECF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F38989" w14:textId="7DF0236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8A65E9" w14:textId="5874402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CD43CC" w14:textId="23AEE08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E92305" w14:textId="38F1273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7A7639" w14:textId="73162B3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85CEC1" w14:textId="0C5984E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4B5925" w14:textId="22A7BD2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0F68EB" w14:textId="2238AF4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806B5" w14:textId="1016538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8E382E" w14:textId="420E1F0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C8C248" w14:textId="5AD2183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F83B44" w14:textId="7606838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EFE9F7" w14:textId="78EF9D8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7BBE3B" w14:textId="753DA41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CCEB35" w14:textId="48683CF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F80BCC" w14:textId="03E98E2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FFC12B" w14:textId="3BA2554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AE69A5" w14:textId="0717CB8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E741FF" w14:textId="60DBB29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5E6A32" w14:textId="2C1CF43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D23CC5" w14:textId="35723A6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36ECA9" w14:textId="2822038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EE673A" w14:textId="43FAE85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B074BA" w14:textId="0B7AC79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485C74" w14:textId="730F8B21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596BA6" w14:textId="1F838E8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FEC47B" w14:textId="0CC45F7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8EA487" w14:textId="4F4AC28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73C9FB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Минприроды России установлен перечень актов, содержащих обязательные требования, в сфере федерального государственного геологического контроля (надзора) и федерального государственного горного надзора</w:t>
      </w:r>
    </w:p>
    <w:p w14:paraId="2418A310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Минприроды России 10.11.2021 утвержден «Перечень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лицензий, иных разрешений, аккредитации».</w:t>
      </w:r>
    </w:p>
    <w:p w14:paraId="60346079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сформирован в табличном виде и содержит, в том числе: гиперссылки на текст нормативного правового акта на официальном интернет-портале правовой информации; реквизиты структурных единиц НПА, содержащих обязательные требования; категории лиц, обязанных соблюдать установленные НПА обязательные требования; виды экономической деятельности лиц, обязанных соблюдать установленные НПА обязательные требования, в соответствии с ОКВЭД; 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требования.</w:t>
      </w:r>
    </w:p>
    <w:p w14:paraId="0214CB8C" w14:textId="034E48D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4D58D0" w14:textId="4B55154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1F37EA" w14:textId="3AB0D90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82FD9F" w14:textId="15487DF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14AE2B" w14:textId="496A67C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1B69E7" w14:textId="40BA700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87D5B" w14:textId="029DEA7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38D256" w14:textId="41EA17C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9F9C8A" w14:textId="2245332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C80A8D" w14:textId="3C49A395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15553B" w14:textId="7D73AAE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710E8D" w14:textId="614829F0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7DB98D" w14:textId="7A44162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12143C" w14:textId="4D9EFB4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1A45C1" w14:textId="75F2E61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71C631" w14:textId="61CD045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2D5755" w14:textId="137BFF7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03684C" w14:textId="78C4E1B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13BC24" w14:textId="74256D6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E29DFF" w14:textId="42D4257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AE1A4C" w14:textId="3533CE2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792B6E" w14:textId="0683CC58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42F3FC" w14:textId="6896BDD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FEFE1B" w14:textId="466759CE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ED0164" w14:textId="705B0CB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42CA2" w14:textId="6B3146CC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75FB5D" w14:textId="35391759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416EC5" w14:textId="6B4379A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9F89DD" w14:textId="017896C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3C8884" w14:textId="4F4DE2FB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990E8" w14:textId="5C09150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77C9F6" w14:textId="058BD337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328739" w14:textId="0D7A6FED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247EE3" w14:textId="6C248F3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985A59" w14:textId="5CCEE8EA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CA3805" w14:textId="50D3D79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0238B5" w14:textId="72465FD4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D72D52" w14:textId="29F26C72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371A18" w14:textId="60F0EBE6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96C6F3" w14:textId="545B1D6F" w:rsid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8E2205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1 марта 2022 г. вводятся в действие актуализированные правила определения характеристик древесины и ее учета</w:t>
      </w:r>
    </w:p>
    <w:p w14:paraId="24BC14ED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РФ от 30.11.2021 № 2128 утвержден порядок определения характеристик древесины и учета древесины.</w:t>
      </w:r>
    </w:p>
    <w:p w14:paraId="5E7B8C48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данного порядка направлены на обеспечение прослеживаемости происхождения древесины, сопоставимость определения характеристик древесины, полноту учета и анализ сведений о ней.</w:t>
      </w:r>
    </w:p>
    <w:p w14:paraId="44C18B3C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устанавливают порядок определения характеристик древесины и учета древесины в отношении:</w:t>
      </w:r>
    </w:p>
    <w:p w14:paraId="500757E9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древесины, полученной при использовании лесов и при осуществлении мероприятий по их сохранению;</w:t>
      </w:r>
    </w:p>
    <w:p w14:paraId="44C45AB0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транспортируемой древесины и продукции ее переработки;</w:t>
      </w:r>
    </w:p>
    <w:p w14:paraId="3BD7F1FF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древесины, размещенной в местах складирования;</w:t>
      </w:r>
    </w:p>
    <w:p w14:paraId="666B983B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древесины, поступившей для переработки;</w:t>
      </w:r>
    </w:p>
    <w:p w14:paraId="48BBEC0B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 переработки древесины;</w:t>
      </w:r>
    </w:p>
    <w:p w14:paraId="6C5B4F50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древесины и продукции переработки, являющихся предметом сделок с древесиной.</w:t>
      </w:r>
    </w:p>
    <w:p w14:paraId="05FEB0CB" w14:textId="77777777" w:rsidR="00147EC6" w:rsidRDefault="00147EC6" w:rsidP="00147E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Этим же Постановлением признается утратившим силу Постановление Правительства РФ от 23.11.2020 № 1898, которым утверждены аналогичные правила.</w:t>
      </w:r>
    </w:p>
    <w:p w14:paraId="46851E44" w14:textId="77777777" w:rsidR="00147EC6" w:rsidRPr="00147EC6" w:rsidRDefault="00147EC6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47EC6" w:rsidRPr="00147EC6" w:rsidSect="00AB1C45">
      <w:headerReference w:type="default" r:id="rId6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3466" w14:textId="77777777" w:rsidR="0080050B" w:rsidRDefault="0080050B" w:rsidP="00E27914">
      <w:pPr>
        <w:spacing w:after="0" w:line="240" w:lineRule="auto"/>
      </w:pPr>
      <w:r>
        <w:separator/>
      </w:r>
    </w:p>
  </w:endnote>
  <w:endnote w:type="continuationSeparator" w:id="0">
    <w:p w14:paraId="1E8CF6BE" w14:textId="77777777" w:rsidR="0080050B" w:rsidRDefault="0080050B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8135" w14:textId="77777777" w:rsidR="0080050B" w:rsidRDefault="0080050B" w:rsidP="00E27914">
      <w:pPr>
        <w:spacing w:after="0" w:line="240" w:lineRule="auto"/>
      </w:pPr>
      <w:r>
        <w:separator/>
      </w:r>
    </w:p>
  </w:footnote>
  <w:footnote w:type="continuationSeparator" w:id="0">
    <w:p w14:paraId="3B49FC38" w14:textId="77777777" w:rsidR="0080050B" w:rsidRDefault="0080050B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614853"/>
      <w:docPartObj>
        <w:docPartGallery w:val="Page Numbers (Top of Page)"/>
        <w:docPartUnique/>
      </w:docPartObj>
    </w:sdtPr>
    <w:sdtEndPr/>
    <w:sdtContent>
      <w:p w14:paraId="36D491D7" w14:textId="77777777" w:rsidR="00E27914" w:rsidRDefault="007172DF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FF249E">
          <w:rPr>
            <w:noProof/>
          </w:rPr>
          <w:t>2</w:t>
        </w:r>
        <w:r>
          <w:fldChar w:fldCharType="end"/>
        </w:r>
      </w:p>
    </w:sdtContent>
  </w:sdt>
  <w:p w14:paraId="13EBB608" w14:textId="77777777" w:rsidR="00E27914" w:rsidRDefault="00E2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E3E85"/>
    <w:rsid w:val="000F011E"/>
    <w:rsid w:val="000F0666"/>
    <w:rsid w:val="000F59EA"/>
    <w:rsid w:val="000F64A4"/>
    <w:rsid w:val="00104B20"/>
    <w:rsid w:val="001132D1"/>
    <w:rsid w:val="00113728"/>
    <w:rsid w:val="0012402B"/>
    <w:rsid w:val="00124DB8"/>
    <w:rsid w:val="00124F6D"/>
    <w:rsid w:val="00131DE3"/>
    <w:rsid w:val="001320F1"/>
    <w:rsid w:val="00143D7E"/>
    <w:rsid w:val="00147AEA"/>
    <w:rsid w:val="00147EC6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B6E34"/>
    <w:rsid w:val="002C3297"/>
    <w:rsid w:val="002D01BA"/>
    <w:rsid w:val="002E2C4F"/>
    <w:rsid w:val="002E31D3"/>
    <w:rsid w:val="00301898"/>
    <w:rsid w:val="00347404"/>
    <w:rsid w:val="00352598"/>
    <w:rsid w:val="00362A19"/>
    <w:rsid w:val="0039625D"/>
    <w:rsid w:val="00397326"/>
    <w:rsid w:val="003A4606"/>
    <w:rsid w:val="003A59CA"/>
    <w:rsid w:val="003A6B26"/>
    <w:rsid w:val="003A7113"/>
    <w:rsid w:val="003B6EE5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4E0E09"/>
    <w:rsid w:val="00511412"/>
    <w:rsid w:val="0052400B"/>
    <w:rsid w:val="005355A8"/>
    <w:rsid w:val="00540F4B"/>
    <w:rsid w:val="00544A8C"/>
    <w:rsid w:val="00551084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172DF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F4C91"/>
    <w:rsid w:val="0080050B"/>
    <w:rsid w:val="00804153"/>
    <w:rsid w:val="00812595"/>
    <w:rsid w:val="00825329"/>
    <w:rsid w:val="008319F8"/>
    <w:rsid w:val="00855FF8"/>
    <w:rsid w:val="00862F42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D3654"/>
    <w:rsid w:val="008D5CA6"/>
    <w:rsid w:val="008E29F1"/>
    <w:rsid w:val="008E42D0"/>
    <w:rsid w:val="008F01CF"/>
    <w:rsid w:val="008F7EE3"/>
    <w:rsid w:val="00915A39"/>
    <w:rsid w:val="00920E92"/>
    <w:rsid w:val="00922382"/>
    <w:rsid w:val="00936804"/>
    <w:rsid w:val="009406DA"/>
    <w:rsid w:val="00950E88"/>
    <w:rsid w:val="00951EE9"/>
    <w:rsid w:val="00951F4F"/>
    <w:rsid w:val="00956817"/>
    <w:rsid w:val="00961AC7"/>
    <w:rsid w:val="00970B76"/>
    <w:rsid w:val="00973331"/>
    <w:rsid w:val="009816EC"/>
    <w:rsid w:val="00983B3E"/>
    <w:rsid w:val="00986509"/>
    <w:rsid w:val="0099478D"/>
    <w:rsid w:val="00996B7D"/>
    <w:rsid w:val="009D6489"/>
    <w:rsid w:val="009E7CE5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1C45"/>
    <w:rsid w:val="00AB64C9"/>
    <w:rsid w:val="00AC69AF"/>
    <w:rsid w:val="00AD38AB"/>
    <w:rsid w:val="00AE443C"/>
    <w:rsid w:val="00AE4A67"/>
    <w:rsid w:val="00AE4BE4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04F7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64C33"/>
    <w:rsid w:val="00C772B0"/>
    <w:rsid w:val="00C9454A"/>
    <w:rsid w:val="00CA406A"/>
    <w:rsid w:val="00CC6E9E"/>
    <w:rsid w:val="00CD0E2A"/>
    <w:rsid w:val="00CD249A"/>
    <w:rsid w:val="00CF4F69"/>
    <w:rsid w:val="00CF735B"/>
    <w:rsid w:val="00D00387"/>
    <w:rsid w:val="00D07531"/>
    <w:rsid w:val="00D10091"/>
    <w:rsid w:val="00D140E0"/>
    <w:rsid w:val="00D2154D"/>
    <w:rsid w:val="00D35D44"/>
    <w:rsid w:val="00D5750E"/>
    <w:rsid w:val="00D635B3"/>
    <w:rsid w:val="00D705FB"/>
    <w:rsid w:val="00D72838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17198"/>
    <w:rsid w:val="00F21936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249E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36F"/>
  <w15:docId w15:val="{CB0BCB04-D6AA-4A87-B19D-F5372BFF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  <w:style w:type="character" w:customStyle="1" w:styleId="hl">
    <w:name w:val="hl"/>
    <w:basedOn w:val="a0"/>
    <w:rsid w:val="003B6EE5"/>
  </w:style>
  <w:style w:type="table" w:styleId="ac">
    <w:name w:val="Table Grid"/>
    <w:basedOn w:val="a1"/>
    <w:uiPriority w:val="39"/>
    <w:rsid w:val="00AB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"/>
    <w:locked/>
    <w:rsid w:val="00147E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rsid w:val="00147EC6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147EC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147E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WW-2">
    <w:name w:val="WW-Основной текст 2"/>
    <w:basedOn w:val="a"/>
    <w:rsid w:val="00147E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8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9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8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ТРИАЛ ПРИОЗЕРСК</cp:lastModifiedBy>
  <cp:revision>4</cp:revision>
  <cp:lastPrinted>2021-10-26T16:00:00Z</cp:lastPrinted>
  <dcterms:created xsi:type="dcterms:W3CDTF">2021-12-06T12:12:00Z</dcterms:created>
  <dcterms:modified xsi:type="dcterms:W3CDTF">2021-12-06T12:13:00Z</dcterms:modified>
</cp:coreProperties>
</file>