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6C5" w:rsidRDefault="004F36C5" w:rsidP="006D1F06">
      <w:pPr>
        <w:pStyle w:val="1"/>
        <w:shd w:val="clear" w:color="auto" w:fill="auto"/>
        <w:spacing w:line="240" w:lineRule="auto"/>
        <w:ind w:left="851" w:right="848"/>
        <w:jc w:val="both"/>
        <w:rPr>
          <w:lang w:val="ru-RU"/>
        </w:rPr>
      </w:pPr>
    </w:p>
    <w:p w:rsidR="006D1F06" w:rsidRDefault="006D1F06" w:rsidP="006D1F06">
      <w:pPr>
        <w:pStyle w:val="1"/>
        <w:shd w:val="clear" w:color="auto" w:fill="auto"/>
        <w:spacing w:line="240" w:lineRule="auto"/>
        <w:ind w:left="851" w:right="848"/>
        <w:jc w:val="center"/>
        <w:rPr>
          <w:b/>
          <w:lang w:val="ru-RU"/>
        </w:rPr>
      </w:pPr>
    </w:p>
    <w:p w:rsidR="006D1F06" w:rsidRPr="004F36C5" w:rsidRDefault="006D1F06" w:rsidP="004C7DF8">
      <w:pPr>
        <w:pStyle w:val="1"/>
        <w:shd w:val="clear" w:color="auto" w:fill="auto"/>
        <w:spacing w:line="240" w:lineRule="auto"/>
        <w:ind w:right="848"/>
        <w:jc w:val="both"/>
        <w:rPr>
          <w:lang w:val="ru-RU"/>
        </w:rPr>
      </w:pPr>
    </w:p>
    <w:p w:rsidR="006D1F06" w:rsidRPr="006D1F06" w:rsidRDefault="004C7DF8" w:rsidP="004C7DF8">
      <w:pPr>
        <w:pStyle w:val="1"/>
        <w:shd w:val="clear" w:color="auto" w:fill="auto"/>
        <w:tabs>
          <w:tab w:val="left" w:pos="999"/>
        </w:tabs>
        <w:spacing w:line="240" w:lineRule="auto"/>
        <w:ind w:left="851" w:right="84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</w:t>
      </w:r>
    </w:p>
    <w:p w:rsidR="006D1F06" w:rsidRDefault="006D1F06" w:rsidP="006D1F06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697"/>
        <w:jc w:val="both"/>
        <w:rPr>
          <w:sz w:val="28"/>
          <w:szCs w:val="28"/>
          <w:lang w:val="ru-RU"/>
        </w:rPr>
      </w:pPr>
    </w:p>
    <w:p w:rsidR="006D1F06" w:rsidRPr="006D1F06" w:rsidRDefault="006D1F06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  <w:lang w:val="ru-RU"/>
        </w:rPr>
      </w:pPr>
    </w:p>
    <w:p w:rsidR="006D1F06" w:rsidRDefault="006D1F06" w:rsidP="004C7DF8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  <w:lang w:val="ru-RU"/>
        </w:rPr>
      </w:pPr>
    </w:p>
    <w:p w:rsidR="006D1F06" w:rsidRDefault="006D1F06" w:rsidP="004C7DF8">
      <w:pPr>
        <w:pStyle w:val="1"/>
        <w:shd w:val="clear" w:color="auto" w:fill="auto"/>
        <w:spacing w:line="240" w:lineRule="auto"/>
        <w:ind w:right="848"/>
        <w:jc w:val="both"/>
        <w:rPr>
          <w:sz w:val="28"/>
          <w:szCs w:val="28"/>
          <w:lang w:val="ru-RU"/>
        </w:rPr>
      </w:pPr>
    </w:p>
    <w:p w:rsidR="00197B57" w:rsidRPr="006D1F06" w:rsidRDefault="003A4707" w:rsidP="003A4707">
      <w:pPr>
        <w:pStyle w:val="1"/>
        <w:shd w:val="clear" w:color="auto" w:fill="auto"/>
        <w:spacing w:line="240" w:lineRule="auto"/>
        <w:ind w:left="1560" w:right="84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</w:t>
      </w:r>
      <w:r w:rsidR="00BD4A89" w:rsidRPr="006D1F06">
        <w:rPr>
          <w:sz w:val="28"/>
          <w:szCs w:val="28"/>
        </w:rPr>
        <w:t>Федеральным законом от 04.11.2022 № 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 уточнены понятия, используемые в данных Федеральных законах, скорректированы полномочия органов государственной власти и местного самоуправления.</w:t>
      </w:r>
    </w:p>
    <w:p w:rsidR="00197B57" w:rsidRPr="006D1F06" w:rsidRDefault="00BD4A89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sz w:val="28"/>
          <w:szCs w:val="28"/>
        </w:rPr>
      </w:pPr>
      <w:r w:rsidRPr="006D1F06">
        <w:rPr>
          <w:sz w:val="28"/>
          <w:szCs w:val="28"/>
        </w:rPr>
        <w:t>Федеральный закон вступит в силу с 04.05.2023.</w:t>
      </w:r>
    </w:p>
    <w:p w:rsidR="00197B57" w:rsidRPr="006D1F06" w:rsidRDefault="00197B57" w:rsidP="006D1F06">
      <w:pPr>
        <w:pStyle w:val="1"/>
        <w:shd w:val="clear" w:color="auto" w:fill="auto"/>
        <w:spacing w:line="240" w:lineRule="auto"/>
        <w:ind w:left="851" w:right="848" w:firstLine="700"/>
        <w:jc w:val="both"/>
        <w:rPr>
          <w:lang w:val="ru-RU"/>
        </w:rPr>
      </w:pPr>
    </w:p>
    <w:sectPr w:rsidR="00197B57" w:rsidRPr="006D1F06" w:rsidSect="006D1F06">
      <w:headerReference w:type="default" r:id="rId7"/>
      <w:type w:val="continuous"/>
      <w:pgSz w:w="11905" w:h="16837"/>
      <w:pgMar w:top="0" w:right="0" w:bottom="0" w:left="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90F" w:rsidRDefault="00F4690F">
      <w:r>
        <w:separator/>
      </w:r>
    </w:p>
  </w:endnote>
  <w:endnote w:type="continuationSeparator" w:id="0">
    <w:p w:rsidR="00F4690F" w:rsidRDefault="00F4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90F" w:rsidRDefault="00F4690F"/>
  </w:footnote>
  <w:footnote w:type="continuationSeparator" w:id="0">
    <w:p w:rsidR="00F4690F" w:rsidRDefault="00F46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89457"/>
      <w:docPartObj>
        <w:docPartGallery w:val="Page Numbers (Top of Page)"/>
        <w:docPartUnique/>
      </w:docPartObj>
    </w:sdtPr>
    <w:sdtContent>
      <w:p w:rsidR="006D1F06" w:rsidRDefault="006D1F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89" w:rsidRPr="00BD4A89">
          <w:rPr>
            <w:noProof/>
            <w:lang w:val="ru-RU"/>
          </w:rPr>
          <w:t>2</w:t>
        </w:r>
        <w:r>
          <w:fldChar w:fldCharType="end"/>
        </w:r>
      </w:p>
    </w:sdtContent>
  </w:sdt>
  <w:p w:rsidR="00197B57" w:rsidRDefault="00197B5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133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57"/>
    <w:rsid w:val="00197B57"/>
    <w:rsid w:val="003A4707"/>
    <w:rsid w:val="004C7DF8"/>
    <w:rsid w:val="004F36C5"/>
    <w:rsid w:val="006D1F06"/>
    <w:rsid w:val="00B8778E"/>
    <w:rsid w:val="00BD4A89"/>
    <w:rsid w:val="00F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BD48"/>
  <w15:docId w15:val="{1708AFF0-9F69-4924-AD28-1BFEA7B0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29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F06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F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ТРИАЛ ПРИОЗЕРСК</cp:lastModifiedBy>
  <cp:revision>2</cp:revision>
  <dcterms:created xsi:type="dcterms:W3CDTF">2023-01-17T13:46:00Z</dcterms:created>
  <dcterms:modified xsi:type="dcterms:W3CDTF">2023-01-17T13:46:00Z</dcterms:modified>
</cp:coreProperties>
</file>