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51" w:rsidRDefault="003B3651" w:rsidP="003B3651">
      <w:pPr>
        <w:jc w:val="center"/>
        <w:rPr>
          <w:b/>
        </w:rPr>
      </w:pPr>
      <w:r w:rsidRPr="003B3651">
        <w:rPr>
          <w:b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651" w:rsidRDefault="003B3651" w:rsidP="003B3651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3B3651" w:rsidRDefault="003B3651" w:rsidP="003B3651">
      <w:pPr>
        <w:jc w:val="center"/>
        <w:rPr>
          <w:b/>
        </w:rPr>
      </w:pPr>
      <w:r>
        <w:rPr>
          <w:b/>
        </w:rPr>
        <w:t>Громовское сельское поселение</w:t>
      </w:r>
    </w:p>
    <w:p w:rsidR="003B3651" w:rsidRDefault="003B3651" w:rsidP="003B3651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:rsidR="003B3651" w:rsidRDefault="003B3651" w:rsidP="003B3651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3B3651" w:rsidRDefault="003B3651" w:rsidP="003B3651">
      <w:pPr>
        <w:jc w:val="center"/>
        <w:rPr>
          <w:b/>
        </w:rPr>
      </w:pPr>
    </w:p>
    <w:p w:rsidR="003B3651" w:rsidRDefault="003B3651" w:rsidP="003B365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B3651" w:rsidRDefault="003B3651" w:rsidP="003B3651">
      <w:pPr>
        <w:rPr>
          <w:b/>
        </w:rPr>
      </w:pPr>
    </w:p>
    <w:p w:rsidR="003B3651" w:rsidRDefault="003B3651" w:rsidP="003B3651">
      <w:pPr>
        <w:rPr>
          <w:b/>
        </w:rPr>
      </w:pPr>
    </w:p>
    <w:p w:rsidR="003B3651" w:rsidRPr="003B3651" w:rsidRDefault="003B3651" w:rsidP="003B3651">
      <w:pPr>
        <w:rPr>
          <w:b/>
        </w:rPr>
      </w:pPr>
      <w:r w:rsidRPr="003B3651">
        <w:rPr>
          <w:b/>
        </w:rPr>
        <w:t xml:space="preserve">от 16  марта  2015 года                     </w:t>
      </w:r>
      <w:r w:rsidRPr="003B3651">
        <w:t xml:space="preserve">    </w:t>
      </w:r>
      <w:r w:rsidRPr="003B3651">
        <w:rPr>
          <w:b/>
        </w:rPr>
        <w:t>№  64</w:t>
      </w:r>
    </w:p>
    <w:p w:rsidR="003B3651" w:rsidRDefault="003B3651" w:rsidP="003B3651"/>
    <w:p w:rsidR="003B3651" w:rsidRDefault="003B3651" w:rsidP="003B3651">
      <w:r>
        <w:t xml:space="preserve">Об утверждении Правил представления лицом, 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 руководителя 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 xml:space="preserve">муниципального учреждения, а также руководителем 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 xml:space="preserve">муниципального учреждения сведений о своих доходах, 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 xml:space="preserve">об имуществе и обязательствах имущественного характера 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 xml:space="preserve">и о доходах, об имуществе и обязательствах </w:t>
      </w:r>
      <w:proofErr w:type="gramStart"/>
      <w:r>
        <w:t>имущественного</w:t>
      </w:r>
      <w:proofErr w:type="gramEnd"/>
      <w:r>
        <w:t xml:space="preserve"> 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>характера своих супруга (супруги) и несовершеннолетних детей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  <w:r>
        <w:t>в новой редакции</w:t>
      </w:r>
    </w:p>
    <w:p w:rsidR="003B3651" w:rsidRDefault="003B3651" w:rsidP="003B3651">
      <w:pPr>
        <w:widowControl w:val="0"/>
        <w:autoSpaceDE w:val="0"/>
        <w:autoSpaceDN w:val="0"/>
        <w:adjustRightInd w:val="0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outlineLvl w:val="0"/>
      </w:pPr>
    </w:p>
    <w:p w:rsidR="003B3651" w:rsidRP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соответствии с </w:t>
      </w:r>
      <w:r>
        <w:rPr>
          <w:bCs/>
        </w:rPr>
        <w:t>Указом Президента Российской Федерации от23.06.2014г.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hyperlink r:id="rId5" w:history="1">
        <w:r>
          <w:rPr>
            <w:rStyle w:val="a5"/>
            <w:u w:val="none"/>
          </w:rPr>
          <w:t>частью четвертой статьи 275</w:t>
        </w:r>
      </w:hyperlink>
      <w:r>
        <w:t xml:space="preserve"> Трудового кодекса Российской Федерации и постановлением Правительства Российской Федерации  от13.03.2013г. № 208  « Об утверждении  Правил предоставления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администрация муниципального образования Громовское сельское поселение </w:t>
      </w:r>
      <w:r w:rsidRPr="003B3651">
        <w:rPr>
          <w:b/>
        </w:rPr>
        <w:t>ПОСТАНОВЛЯЕТ: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  <w:r>
        <w:t xml:space="preserve">1.Утвердить прилагаемые </w:t>
      </w:r>
      <w:hyperlink r:id="rId6" w:anchor="Par32" w:history="1">
        <w:r>
          <w:rPr>
            <w:rStyle w:val="a5"/>
            <w:u w:val="none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в новой редакции 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  <w:r>
        <w:t xml:space="preserve">( Приложение 1) 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jc w:val="both"/>
      </w:pPr>
      <w:r>
        <w:t xml:space="preserve">2. Постановление администрации муниципального образования Громовское сельское поселение от 21.03.2013г. № 57 «Об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считать утратившим силу.</w:t>
      </w:r>
    </w:p>
    <w:p w:rsidR="003B3651" w:rsidRDefault="003B3651" w:rsidP="003B3651">
      <w:pPr>
        <w:jc w:val="both"/>
      </w:pPr>
    </w:p>
    <w:p w:rsidR="003B3651" w:rsidRDefault="003B3651" w:rsidP="003B3651">
      <w:pPr>
        <w:jc w:val="both"/>
      </w:pPr>
    </w:p>
    <w:p w:rsidR="003B3651" w:rsidRDefault="003B3651" w:rsidP="003B3651">
      <w:pPr>
        <w:jc w:val="both"/>
      </w:pPr>
    </w:p>
    <w:p w:rsidR="003B3651" w:rsidRDefault="003B3651" w:rsidP="003B3651">
      <w:pPr>
        <w:jc w:val="both"/>
      </w:pPr>
    </w:p>
    <w:p w:rsidR="003B3651" w:rsidRDefault="003B3651" w:rsidP="003B3651">
      <w:pPr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  <w:r>
        <w:t>3. Опубликовать Постановление в средствах массовой информации и разместить на официальном сайте поселения в сети Интернет.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  <w:r>
        <w:t>4.Настоящее постановление вступает в силу со дня его официального опубликования.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  <w:r>
        <w:t>И.о.  главы администрации:                                           Л.Ф.И</w:t>
      </w:r>
      <w:bookmarkStart w:id="0" w:name="_GoBack"/>
      <w:bookmarkEnd w:id="0"/>
      <w:r>
        <w:t>ванова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Горюнова О.Н.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99-447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 – 3,  </w:t>
      </w:r>
      <w:proofErr w:type="spellStart"/>
      <w:r>
        <w:rPr>
          <w:sz w:val="20"/>
          <w:szCs w:val="20"/>
        </w:rPr>
        <w:t>Приозерская</w:t>
      </w:r>
      <w:proofErr w:type="spellEnd"/>
      <w:r>
        <w:rPr>
          <w:sz w:val="20"/>
          <w:szCs w:val="20"/>
        </w:rPr>
        <w:t xml:space="preserve"> городская прокуратура – 1,СМИ-1                 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</w:pPr>
      <w:r>
        <w:t>от 16 марта 2015 г. N 64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ПРАВИЛА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ПРЕДСТАВЛЕНИЯ ЛИЦОМ, ПОСТУПАЮЩИМ НА </w:t>
      </w:r>
      <w:proofErr w:type="gramStart"/>
      <w:r>
        <w:rPr>
          <w:b/>
          <w:bCs/>
        </w:rPr>
        <w:t>РАБОТУ</w:t>
      </w:r>
      <w:proofErr w:type="gramEnd"/>
      <w:r>
        <w:rPr>
          <w:b/>
          <w:bCs/>
        </w:rPr>
        <w:t xml:space="preserve"> НА ДОЛЖНОСТЬ РУКОВОДИТЕЛЯ МУНИЦИПАЛЬНОГО УЧРЕЖДЕНИЯ,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B3651" w:rsidRPr="006B0519" w:rsidRDefault="003B3651" w:rsidP="003B365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2.</w:t>
      </w:r>
      <w:r w:rsidRPr="00CF1CAE">
        <w:rPr>
          <w:bCs/>
        </w:rPr>
        <w:t xml:space="preserve"> Сведения о доходах, об имуществе и обязательствах имущественного характер</w:t>
      </w:r>
      <w:r>
        <w:rPr>
          <w:bCs/>
        </w:rPr>
        <w:t>а представляются по форме справки, утвержденной Указом Президента Российской Федерации от23.06.2014г.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(Приложение 1 к настоящему Положению).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2"/>
      <w:bookmarkEnd w:id="2"/>
      <w:r>
        <w:t>2. 1.Лицо, поступающее на должность руководителя муниципального учреждения, при поступлении на работу представляет: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>
        <w:t xml:space="preserve"> 1-е число месяца, предшествующего месяцу подачи документов для поступления на работу на должность руководителя (на отчетную дату);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>
        <w:t xml:space="preserve"> подачи документов для поступления на работу на должность руководителя (на отчетную дату).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5"/>
      <w:bookmarkEnd w:id="3"/>
      <w:r>
        <w:t xml:space="preserve">2.2.Руководитель муниципального учреждения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Сведения, предусмотренные пунктом 2 настоящих Правил, представляются в кадровую службу администрации муниципального образования 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 вправе представить уточненные сведения не позднее 31 июля года, следующего за отчетным.</w:t>
      </w:r>
    </w:p>
    <w:p w:rsidR="003B3651" w:rsidRDefault="003B3651" w:rsidP="003B36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B3651" w:rsidRDefault="003B3651" w:rsidP="003B3651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  <w:r>
        <w:t>Эти сведения предоставляются руководителю- учредителю муниципального учреждения или  должностному лицу, которому такие полномочия предоставлены учредителем.</w:t>
      </w:r>
    </w:p>
    <w:p w:rsidR="003B3651" w:rsidRDefault="003B3651" w:rsidP="003B3651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3B3651" w:rsidRDefault="003B3651" w:rsidP="003B3651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3B3651" w:rsidRDefault="003B3651" w:rsidP="003B3651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3B3651" w:rsidRDefault="003B3651" w:rsidP="003B36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Default="003B3651" w:rsidP="003B3651"/>
    <w:p w:rsidR="003B3651" w:rsidRPr="0032549D" w:rsidRDefault="003B3651" w:rsidP="003B3651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32549D">
        <w:rPr>
          <w:sz w:val="18"/>
          <w:szCs w:val="18"/>
        </w:rPr>
        <w:t>Приложение 1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6C7BFC">
        <w:rPr>
          <w:sz w:val="18"/>
          <w:szCs w:val="18"/>
        </w:rPr>
        <w:t xml:space="preserve">к </w:t>
      </w:r>
      <w:r>
        <w:rPr>
          <w:bCs/>
          <w:sz w:val="18"/>
          <w:szCs w:val="18"/>
        </w:rPr>
        <w:t>Правилам предоставления лицом, поступающим на должность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руководителя муниципального учреждения, а также руководителем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 учреждения сведений о своих доходах, об имуществе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 обязательствах имущественного характера своих супруга </w:t>
      </w:r>
      <w:proofErr w:type="gramStart"/>
      <w:r>
        <w:rPr>
          <w:bCs/>
          <w:sz w:val="18"/>
          <w:szCs w:val="18"/>
        </w:rPr>
        <w:t xml:space="preserve">( </w:t>
      </w:r>
      <w:proofErr w:type="gramEnd"/>
      <w:r>
        <w:rPr>
          <w:bCs/>
          <w:sz w:val="18"/>
          <w:szCs w:val="18"/>
        </w:rPr>
        <w:t>супруги)</w:t>
      </w:r>
    </w:p>
    <w:p w:rsidR="003B3651" w:rsidRPr="006C7BFC" w:rsidRDefault="003B3651" w:rsidP="003B3651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и несовершеннолетних детей.</w:t>
      </w:r>
    </w:p>
    <w:p w:rsidR="003B3651" w:rsidRDefault="003B3651" w:rsidP="003B3651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B3651" w:rsidRPr="0032549D" w:rsidRDefault="003B3651" w:rsidP="003B365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3651" w:rsidRPr="00B106CA" w:rsidRDefault="003B3651" w:rsidP="003B365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B3651" w:rsidRPr="0098604A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0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3B3651" w:rsidRPr="0098604A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8604A">
        <w:rPr>
          <w:rFonts w:ascii="Times New Roman" w:hAnsi="Times New Roman" w:cs="Times New Roman"/>
          <w:b/>
          <w:sz w:val="16"/>
          <w:szCs w:val="16"/>
          <w:u w:val="single"/>
        </w:rPr>
        <w:t>(указывается наименование кадрового  подразделения муниципального органа, иного   органа или организации)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 w:rsidRPr="00B106CA">
        <w:rPr>
          <w:rFonts w:ascii="Times New Roman" w:hAnsi="Times New Roman" w:cs="Times New Roman"/>
          <w:b/>
          <w:sz w:val="24"/>
          <w:szCs w:val="24"/>
        </w:rPr>
        <w:t>СПРАВКА</w:t>
      </w:r>
      <w:hyperlink w:anchor="Par605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3B3651" w:rsidRPr="00B106CA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CA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3B3651" w:rsidRPr="00491C2B" w:rsidRDefault="003B3651" w:rsidP="003B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6CA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  <w:hyperlink w:anchor="Par606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  (фамилия, имя, отчество, дата рождения, серия и номер паспорта,  дата выдачи и орган, выдавший паспорт)</w:t>
      </w:r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</w:t>
      </w:r>
      <w:proofErr w:type="gramStart"/>
      <w:r w:rsidRPr="00057001">
        <w:rPr>
          <w:rFonts w:ascii="Times New Roman" w:hAnsi="Times New Roman" w:cs="Times New Roman"/>
        </w:rPr>
        <w:t>(место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  <w:proofErr w:type="gramEnd"/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</w:p>
    <w:p w:rsidR="003B3651" w:rsidRPr="00491C2B" w:rsidRDefault="003B3651" w:rsidP="003B36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C2B">
        <w:rPr>
          <w:rFonts w:ascii="Times New Roman" w:hAnsi="Times New Roman" w:cs="Times New Roman"/>
          <w:sz w:val="24"/>
          <w:szCs w:val="24"/>
        </w:rPr>
        <w:t>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                                                                    (адрес места регистрации)</w:t>
      </w:r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491C2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91C2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(фамилия, имя, отчество, год рождения, серия и номер паспорта, дата выдачи и орган, выдавший паспорт)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(адрес места регистрации, основное ме</w:t>
      </w:r>
      <w:r>
        <w:rPr>
          <w:rFonts w:ascii="Times New Roman" w:hAnsi="Times New Roman" w:cs="Times New Roman"/>
        </w:rPr>
        <w:t>сто работы (службы), занимаемая</w:t>
      </w:r>
      <w:r w:rsidRPr="00057001">
        <w:rPr>
          <w:rFonts w:ascii="Times New Roman" w:hAnsi="Times New Roman" w:cs="Times New Roman"/>
        </w:rPr>
        <w:t xml:space="preserve">  (замещаемая) должность)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Pr="00057001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491C2B">
        <w:rPr>
          <w:rFonts w:ascii="Times New Roman" w:hAnsi="Times New Roman" w:cs="Times New Roman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sz w:val="24"/>
          <w:szCs w:val="24"/>
        </w:rPr>
        <w:t>муществе,</w:t>
      </w:r>
      <w:r w:rsidRPr="00491C2B">
        <w:rPr>
          <w:rFonts w:ascii="Times New Roman" w:hAnsi="Times New Roman" w:cs="Times New Roman"/>
          <w:sz w:val="24"/>
          <w:szCs w:val="24"/>
        </w:rPr>
        <w:t xml:space="preserve">  принадлежащем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3B3651" w:rsidRDefault="003B3651" w:rsidP="003B36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C2B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32549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2549D">
        <w:rPr>
          <w:sz w:val="18"/>
          <w:szCs w:val="18"/>
        </w:rPr>
        <w:t>&lt;1</w:t>
      </w:r>
      <w:proofErr w:type="gramStart"/>
      <w:r w:rsidRPr="0032549D">
        <w:rPr>
          <w:sz w:val="18"/>
          <w:szCs w:val="18"/>
        </w:rPr>
        <w:t>&gt; З</w:t>
      </w:r>
      <w:proofErr w:type="gramEnd"/>
      <w:r w:rsidRPr="0032549D">
        <w:rPr>
          <w:sz w:val="18"/>
          <w:szCs w:val="1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B3651" w:rsidRPr="0032549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ar606"/>
      <w:bookmarkEnd w:id="5"/>
      <w:r w:rsidRPr="0032549D">
        <w:rPr>
          <w:sz w:val="18"/>
          <w:szCs w:val="1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</w:r>
      <w:r>
        <w:rPr>
          <w:sz w:val="18"/>
          <w:szCs w:val="18"/>
        </w:rPr>
        <w:t>ого несовершеннолетнего ребенка</w:t>
      </w: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32A86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06"/>
      <w:bookmarkEnd w:id="6"/>
      <w:r w:rsidRPr="00432A86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w:anchor="Par607" w:history="1">
        <w:r w:rsidRPr="00432A8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3B3651" w:rsidRPr="00432A86" w:rsidRDefault="003B3651" w:rsidP="003B365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Величина дохода </w:t>
            </w:r>
            <w:hyperlink w:anchor="Par608" w:history="1">
              <w:r w:rsidRPr="00491C2B">
                <w:rPr>
                  <w:color w:val="0000FF"/>
                </w:rPr>
                <w:t>&lt;4&gt;</w:t>
              </w:r>
            </w:hyperlink>
            <w:r w:rsidRPr="00491C2B">
              <w:t xml:space="preserve"> (руб.)</w:t>
            </w: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&lt;3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608"/>
      <w:bookmarkEnd w:id="7"/>
      <w:r w:rsidRPr="0017324D">
        <w:rPr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42"/>
      <w:bookmarkEnd w:id="8"/>
      <w:r w:rsidRPr="00432A86">
        <w:rPr>
          <w:rFonts w:ascii="Times New Roman" w:hAnsi="Times New Roman" w:cs="Times New Roman"/>
          <w:b/>
          <w:sz w:val="24"/>
          <w:szCs w:val="24"/>
        </w:rPr>
        <w:t>Раздел 2. Сведения о расходах</w:t>
      </w:r>
      <w:hyperlink w:anchor="Par609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3B3651" w:rsidRPr="00491C2B" w:rsidTr="003B36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приобретения </w:t>
            </w:r>
            <w:hyperlink w:anchor="Par610" w:history="1">
              <w:r w:rsidRPr="00491C2B">
                <w:rPr>
                  <w:color w:val="0000FF"/>
                </w:rPr>
                <w:t>&lt;6&gt;</w:t>
              </w:r>
            </w:hyperlink>
          </w:p>
        </w:tc>
      </w:tr>
      <w:tr w:rsidR="003B3651" w:rsidRPr="00491C2B" w:rsidTr="003B36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</w:tr>
      <w:tr w:rsidR="003B3651" w:rsidRPr="00491C2B" w:rsidTr="003B36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23"/>
      <w:bookmarkEnd w:id="9"/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7" w:history="1">
        <w:r w:rsidRPr="0017324D">
          <w:rPr>
            <w:color w:val="0000FF"/>
            <w:sz w:val="20"/>
            <w:szCs w:val="20"/>
          </w:rPr>
          <w:t>статьей 3</w:t>
        </w:r>
      </w:hyperlink>
      <w:r w:rsidRPr="0017324D">
        <w:rPr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17324D">
        <w:rPr>
          <w:sz w:val="20"/>
          <w:szCs w:val="20"/>
        </w:rPr>
        <w:t>контроле за</w:t>
      </w:r>
      <w:proofErr w:type="gramEnd"/>
      <w:r w:rsidRPr="0017324D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610"/>
      <w:bookmarkEnd w:id="10"/>
      <w:r w:rsidRPr="0017324D">
        <w:rPr>
          <w:sz w:val="20"/>
          <w:szCs w:val="20"/>
        </w:rPr>
        <w:t>&lt;6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B3651" w:rsidRPr="0017324D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32A86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25"/>
      <w:bookmarkEnd w:id="11"/>
      <w:r w:rsidRPr="00491C2B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3B3651" w:rsidRPr="00491C2B" w:rsidTr="003B36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собственности </w:t>
            </w:r>
            <w:hyperlink w:anchor="Par611" w:history="1">
              <w:r w:rsidRPr="00491C2B"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приобретения и источник средств </w:t>
            </w:r>
            <w:hyperlink w:anchor="Par612" w:history="1">
              <w:r w:rsidRPr="00491C2B">
                <w:rPr>
                  <w:color w:val="0000FF"/>
                </w:rPr>
                <w:t>&lt;8&gt;</w:t>
              </w:r>
            </w:hyperlink>
          </w:p>
        </w:tc>
      </w:tr>
      <w:tr w:rsidR="003B3651" w:rsidRPr="00491C2B" w:rsidTr="003B36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 xml:space="preserve">Земельные участки </w:t>
            </w:r>
            <w:hyperlink w:anchor="Par613" w:history="1">
              <w:r w:rsidRPr="00491C2B">
                <w:rPr>
                  <w:color w:val="0000FF"/>
                </w:rPr>
                <w:t>&lt;9&gt;</w:t>
              </w:r>
            </w:hyperlink>
            <w:r w:rsidRPr="00491C2B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&lt;7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612"/>
      <w:bookmarkEnd w:id="12"/>
      <w:r w:rsidRPr="0017324D">
        <w:rPr>
          <w:sz w:val="20"/>
          <w:szCs w:val="20"/>
        </w:rPr>
        <w:t>&lt;8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17324D">
          <w:rPr>
            <w:color w:val="0000FF"/>
            <w:sz w:val="20"/>
            <w:szCs w:val="20"/>
          </w:rPr>
          <w:t>частью 1 статьи 4</w:t>
        </w:r>
      </w:hyperlink>
      <w:r w:rsidRPr="0017324D">
        <w:rPr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613"/>
      <w:bookmarkEnd w:id="13"/>
      <w:r w:rsidRPr="0017324D">
        <w:rPr>
          <w:sz w:val="20"/>
          <w:szCs w:val="20"/>
        </w:rPr>
        <w:t>&lt;9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20"/>
      <w:bookmarkEnd w:id="14"/>
      <w:r w:rsidRPr="00491C2B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3B3651" w:rsidRPr="00491C2B" w:rsidTr="003B36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собственности </w:t>
            </w:r>
            <w:hyperlink w:anchor="Par614" w:history="1">
              <w:r w:rsidRPr="00491C2B"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 регистрации</w:t>
            </w:r>
          </w:p>
        </w:tc>
      </w:tr>
      <w:tr w:rsidR="003B3651" w:rsidRPr="00491C2B" w:rsidTr="003B36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91C2B">
              <w:t>Мототранспортные</w:t>
            </w:r>
            <w:proofErr w:type="spellEnd"/>
            <w:r w:rsidRPr="00491C2B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&lt;10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 xml:space="preserve">казывается вид собственности (индивидуальная, общая); для совместной собственности </w:t>
      </w:r>
      <w:r w:rsidRPr="0017324D">
        <w:rPr>
          <w:sz w:val="20"/>
          <w:szCs w:val="20"/>
        </w:rPr>
        <w:lastRenderedPageBreak/>
        <w:t>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</w:t>
      </w:r>
      <w:r>
        <w:rPr>
          <w:sz w:val="20"/>
          <w:szCs w:val="20"/>
        </w:rPr>
        <w:t>я.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32A86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393"/>
      <w:bookmarkEnd w:id="15"/>
      <w:r w:rsidRPr="00432A86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3B3651" w:rsidRPr="00491C2B" w:rsidTr="003B36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 валюта счета </w:t>
            </w:r>
            <w:hyperlink w:anchor="Par615" w:history="1">
              <w:r w:rsidRPr="00491C2B"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Остаток на счете </w:t>
            </w:r>
            <w:hyperlink w:anchor="Par616" w:history="1">
              <w:r w:rsidRPr="00491C2B">
                <w:rPr>
                  <w:color w:val="0000FF"/>
                </w:rPr>
                <w:t>&lt;12&gt;</w:t>
              </w:r>
            </w:hyperlink>
            <w:r w:rsidRPr="00491C2B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Сумма поступивших на счет денежных средств </w:t>
            </w:r>
            <w:hyperlink w:anchor="Par617" w:history="1">
              <w:r w:rsidRPr="00491C2B">
                <w:rPr>
                  <w:color w:val="0000FF"/>
                </w:rPr>
                <w:t>&lt;13&gt;</w:t>
              </w:r>
            </w:hyperlink>
            <w:r w:rsidRPr="00491C2B">
              <w:t xml:space="preserve"> (руб.)</w:t>
            </w:r>
          </w:p>
        </w:tc>
      </w:tr>
      <w:tr w:rsidR="003B3651" w:rsidRPr="00491C2B" w:rsidTr="003B36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3B3651" w:rsidRPr="00491C2B" w:rsidTr="003B36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&lt;11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616"/>
      <w:bookmarkEnd w:id="16"/>
      <w:r w:rsidRPr="0017324D">
        <w:rPr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B3651" w:rsidRPr="0017324D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7" w:name="Par617"/>
      <w:bookmarkEnd w:id="17"/>
      <w:r w:rsidRPr="0017324D">
        <w:rPr>
          <w:sz w:val="20"/>
          <w:szCs w:val="20"/>
        </w:rPr>
        <w:t>&lt;13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057001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426"/>
      <w:bookmarkEnd w:id="18"/>
      <w:r w:rsidRPr="00057001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428"/>
      <w:bookmarkEnd w:id="19"/>
      <w:r w:rsidRPr="00491C2B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Наименование и организационно-правовая форма организации </w:t>
            </w:r>
            <w:hyperlink w:anchor="Par618" w:history="1">
              <w:r w:rsidRPr="00491C2B"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Уставный капитал </w:t>
            </w:r>
            <w:hyperlink w:anchor="Par619" w:history="1">
              <w:r w:rsidRPr="00491C2B">
                <w:rPr>
                  <w:color w:val="0000FF"/>
                </w:rPr>
                <w:t>&lt;15&gt;</w:t>
              </w:r>
            </w:hyperlink>
            <w:r w:rsidRPr="00491C2B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Доля участия </w:t>
            </w:r>
            <w:hyperlink w:anchor="Par620" w:history="1">
              <w:r w:rsidRPr="00491C2B"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участия </w:t>
            </w:r>
            <w:hyperlink w:anchor="Par621" w:history="1">
              <w:r w:rsidRPr="00491C2B">
                <w:rPr>
                  <w:color w:val="0000FF"/>
                </w:rPr>
                <w:t>&lt;17&gt;</w:t>
              </w:r>
            </w:hyperlink>
          </w:p>
        </w:tc>
      </w:tr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&lt;14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0" w:name="Par619"/>
      <w:bookmarkEnd w:id="20"/>
      <w:r w:rsidRPr="006F28C5">
        <w:rPr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1" w:name="Par620"/>
      <w:bookmarkEnd w:id="21"/>
      <w:r w:rsidRPr="006F28C5">
        <w:rPr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2" w:name="Par621"/>
      <w:bookmarkEnd w:id="22"/>
      <w:r w:rsidRPr="006F28C5">
        <w:rPr>
          <w:sz w:val="20"/>
          <w:szCs w:val="20"/>
        </w:rPr>
        <w:t>&lt;17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 xml:space="preserve">казываются основание приобретения доли участия (учредительный договор, приватизация, </w:t>
      </w:r>
      <w:r w:rsidRPr="006F28C5">
        <w:rPr>
          <w:sz w:val="20"/>
          <w:szCs w:val="20"/>
        </w:rPr>
        <w:lastRenderedPageBreak/>
        <w:t>покупка, мена, дарение, наследование и другие), а также реквизиты (дата, номер) соот</w:t>
      </w:r>
      <w:r>
        <w:rPr>
          <w:sz w:val="20"/>
          <w:szCs w:val="20"/>
        </w:rPr>
        <w:t>ветствующего договора или акта.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473"/>
      <w:bookmarkEnd w:id="23"/>
      <w:r w:rsidRPr="00491C2B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ценной бумаги </w:t>
            </w:r>
            <w:hyperlink w:anchor="Par622" w:history="1">
              <w:r w:rsidRPr="00491C2B"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Общая стоимость </w:t>
            </w:r>
            <w:hyperlink w:anchor="Par623" w:history="1">
              <w:r w:rsidRPr="00491C2B">
                <w:rPr>
                  <w:color w:val="0000FF"/>
                </w:rPr>
                <w:t>&lt;19&gt;</w:t>
              </w:r>
            </w:hyperlink>
            <w:r w:rsidRPr="00491C2B">
              <w:t xml:space="preserve"> (руб.)</w:t>
            </w: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&lt;18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6F28C5">
          <w:rPr>
            <w:color w:val="0000FF"/>
            <w:sz w:val="20"/>
            <w:szCs w:val="20"/>
          </w:rPr>
          <w:t>подразделе 5.1</w:t>
        </w:r>
      </w:hyperlink>
      <w:r w:rsidRPr="006F28C5">
        <w:rPr>
          <w:sz w:val="20"/>
          <w:szCs w:val="20"/>
        </w:rPr>
        <w:t xml:space="preserve"> "Акции и иное участие в коммерческих организациях и фондах".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623"/>
      <w:bookmarkEnd w:id="24"/>
      <w:r w:rsidRPr="006F28C5">
        <w:rPr>
          <w:sz w:val="20"/>
          <w:szCs w:val="20"/>
        </w:rPr>
        <w:t>&lt;19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491C2B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491C2B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491C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1C2B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C2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491C2B">
        <w:rPr>
          <w:rFonts w:ascii="Times New Roman" w:hAnsi="Times New Roman" w:cs="Times New Roman"/>
          <w:sz w:val="24"/>
          <w:szCs w:val="24"/>
        </w:rPr>
        <w:t xml:space="preserve"> (руб.),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057001" w:rsidRDefault="003B3651" w:rsidP="003B36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ar529"/>
      <w:bookmarkEnd w:id="25"/>
      <w:r w:rsidRPr="00057001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3B3651" w:rsidRPr="00491C2B" w:rsidRDefault="003B3651" w:rsidP="003B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31"/>
      <w:bookmarkEnd w:id="26"/>
      <w:r w:rsidRPr="00491C2B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имущества </w:t>
            </w:r>
            <w:hyperlink w:anchor="Par625" w:history="1">
              <w:r w:rsidRPr="00491C2B"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 сроки пользования </w:t>
            </w:r>
            <w:hyperlink w:anchor="Par626" w:history="1">
              <w:r w:rsidRPr="00491C2B"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пользования </w:t>
            </w:r>
            <w:hyperlink w:anchor="Par627" w:history="1">
              <w:r w:rsidRPr="00491C2B"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Площадь (кв. м)</w:t>
            </w: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057001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7001">
        <w:rPr>
          <w:sz w:val="20"/>
          <w:szCs w:val="20"/>
        </w:rPr>
        <w:t>&lt;20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казываются по состоянию на отчетную дату.</w:t>
      </w:r>
    </w:p>
    <w:p w:rsidR="003B3651" w:rsidRPr="00057001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7" w:name="Par625"/>
      <w:bookmarkEnd w:id="27"/>
      <w:r w:rsidRPr="00057001">
        <w:rPr>
          <w:sz w:val="20"/>
          <w:szCs w:val="20"/>
        </w:rPr>
        <w:t>&lt;21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3B3651" w:rsidRPr="00057001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626"/>
      <w:bookmarkEnd w:id="28"/>
      <w:r w:rsidRPr="00057001">
        <w:rPr>
          <w:sz w:val="20"/>
          <w:szCs w:val="20"/>
        </w:rPr>
        <w:t>&lt;22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3B3651" w:rsidRPr="00057001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627"/>
      <w:bookmarkEnd w:id="29"/>
      <w:r w:rsidRPr="00057001">
        <w:rPr>
          <w:sz w:val="20"/>
          <w:szCs w:val="20"/>
        </w:rPr>
        <w:t>&lt;23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564"/>
      <w:bookmarkEnd w:id="30"/>
      <w:r w:rsidRPr="00491C2B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628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3B3651" w:rsidRPr="00491C2B" w:rsidTr="003B36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Содержание обязательства </w:t>
            </w:r>
            <w:hyperlink w:anchor="Par629" w:history="1">
              <w:r w:rsidRPr="00491C2B"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Кредитор (должник) </w:t>
            </w:r>
            <w:hyperlink w:anchor="Par630" w:history="1">
              <w:r w:rsidRPr="00491C2B"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возникновения </w:t>
            </w:r>
            <w:hyperlink w:anchor="Par631" w:history="1">
              <w:r w:rsidRPr="00491C2B"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491C2B">
                <w:rPr>
                  <w:color w:val="0000FF"/>
                </w:rPr>
                <w:t>&lt;28&gt;</w:t>
              </w:r>
            </w:hyperlink>
            <w:r w:rsidRPr="00491C2B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Условия обязательства </w:t>
            </w:r>
            <w:hyperlink w:anchor="Par633" w:history="1">
              <w:r w:rsidRPr="00491C2B">
                <w:rPr>
                  <w:color w:val="0000FF"/>
                </w:rPr>
                <w:t>&lt;29&gt;</w:t>
              </w:r>
            </w:hyperlink>
          </w:p>
        </w:tc>
      </w:tr>
      <w:tr w:rsidR="003B3651" w:rsidRPr="00491C2B" w:rsidTr="003B36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3B3651" w:rsidRPr="00491C2B" w:rsidTr="003B36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3651" w:rsidRPr="00491C2B" w:rsidTr="003B36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3651" w:rsidRPr="00491C2B" w:rsidRDefault="003B3651" w:rsidP="003B36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&lt;24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629"/>
      <w:bookmarkEnd w:id="31"/>
      <w:r w:rsidRPr="006F28C5">
        <w:rPr>
          <w:sz w:val="20"/>
          <w:szCs w:val="20"/>
        </w:rPr>
        <w:t>&lt;25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казывается существо обязательства (заем, кредит и другие).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2" w:name="Par630"/>
      <w:bookmarkEnd w:id="32"/>
      <w:r w:rsidRPr="006F28C5">
        <w:rPr>
          <w:sz w:val="20"/>
          <w:szCs w:val="20"/>
        </w:rPr>
        <w:t>&lt;26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3" w:name="Par631"/>
      <w:bookmarkEnd w:id="33"/>
      <w:r w:rsidRPr="006F28C5">
        <w:rPr>
          <w:sz w:val="20"/>
          <w:szCs w:val="20"/>
        </w:rPr>
        <w:t>&lt;27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4" w:name="Par632"/>
      <w:bookmarkEnd w:id="34"/>
      <w:r w:rsidRPr="006F28C5">
        <w:rPr>
          <w:sz w:val="20"/>
          <w:szCs w:val="20"/>
        </w:rPr>
        <w:t>&lt;28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B3651" w:rsidRPr="006F28C5" w:rsidRDefault="003B3651" w:rsidP="003B3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5" w:name="Par633"/>
      <w:bookmarkEnd w:id="35"/>
      <w:r w:rsidRPr="006F28C5">
        <w:rPr>
          <w:sz w:val="20"/>
          <w:szCs w:val="20"/>
        </w:rPr>
        <w:t>&lt;29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widowControl w:val="0"/>
        <w:autoSpaceDE w:val="0"/>
        <w:autoSpaceDN w:val="0"/>
        <w:adjustRightInd w:val="0"/>
        <w:jc w:val="both"/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3B3651" w:rsidRPr="006F28C5" w:rsidRDefault="003B3651" w:rsidP="003B3651">
      <w:pPr>
        <w:pStyle w:val="ConsPlusNonformat"/>
        <w:jc w:val="both"/>
        <w:rPr>
          <w:rFonts w:ascii="Times New Roman" w:hAnsi="Times New Roman" w:cs="Times New Roman"/>
        </w:rPr>
      </w:pPr>
      <w:r w:rsidRPr="006F28C5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3B3651" w:rsidRPr="00491C2B" w:rsidRDefault="003B3651" w:rsidP="003B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3651" w:rsidRDefault="003B3651" w:rsidP="003B3651">
      <w:pPr>
        <w:pStyle w:val="ConsPlusNonformat"/>
        <w:jc w:val="center"/>
      </w:pPr>
      <w:r w:rsidRPr="006F28C5">
        <w:rPr>
          <w:rFonts w:ascii="Times New Roman" w:hAnsi="Times New Roman" w:cs="Times New Roman"/>
        </w:rPr>
        <w:t>(Ф.И.О. и по</w:t>
      </w:r>
      <w:r>
        <w:rPr>
          <w:rFonts w:ascii="Times New Roman" w:hAnsi="Times New Roman" w:cs="Times New Roman"/>
        </w:rPr>
        <w:t>дпись лица, принявшего справку)</w:t>
      </w:r>
    </w:p>
    <w:p w:rsidR="003B3651" w:rsidRDefault="003B3651" w:rsidP="003B3651"/>
    <w:p w:rsidR="003B3651" w:rsidRDefault="003B3651" w:rsidP="003B3651"/>
    <w:p w:rsidR="003B3651" w:rsidRDefault="003B3651" w:rsidP="003B3651"/>
    <w:p w:rsidR="00363160" w:rsidRPr="003B3651" w:rsidRDefault="00363160"/>
    <w:sectPr w:rsidR="00363160" w:rsidRPr="003B3651" w:rsidSect="003B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51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3D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365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17CB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B3651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B365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3651"/>
    <w:rPr>
      <w:color w:val="0000FF"/>
      <w:u w:val="single"/>
    </w:rPr>
  </w:style>
  <w:style w:type="paragraph" w:customStyle="1" w:styleId="ConsPlusNonformat">
    <w:name w:val="ConsPlusNonformat"/>
    <w:uiPriority w:val="99"/>
    <w:rsid w:val="003B3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1D18966E74AE304D89639222CF7285E7939909418C68F8C3337B5EBA0861CFD890498D63BB898u0K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81D18966E74AE304D89639222CF7285E7E349C9810C68F8C3337B5EBA0861CFD890498D63BB899u0K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&#1050;&#1072;&#1076;&#1088;&#1099;\&#1056;&#1091;&#1082;&#1086;&#1074;&#1086;&#1076;&#1080;&#1090;&#1077;&#1083;&#1100;%20&#1084;&#1091;&#1085;&#1080;&#1094;&#1080;&#1087;&#1072;&#1083;&#1100;&#1085;&#1086;&#1075;&#1086;%20&#1091;&#1095;&#1088;&#1077;&#1078;&#1076;&#1077;&#1085;&#1080;&#1103;\&#1057;&#1074;&#1077;&#1076;&#1077;&#1085;&#1080;&#1103;%20&#1086;%20&#1076;&#1086;&#1093;&#1086;&#1076;&#1072;&#1093;%20&#1080;%20&#1080;&#1084;&#1091;&#1097;&#1077;&#1089;&#1090;&#1074;&#1077;%20&#1088;&#1091;&#1082;&#1086;&#1074;&#1086;&#1076;&#1080;&#1090;&#1077;&#1083;&#1103;%20&#1052;&#1059;\&#1055;&#1086;&#1089;&#1090;&#1072;&#1085;&#1086;&#1074;&#1083;&#1077;&#1085;&#1080;&#1077;%20&#1086;&#1090;%2021.03.2013&#1075;.%20&#8470;%2022%20&#1054;%20&#1087;&#1088;&#1072;&#1074;&#1080;&#1083;&#1072;&#1093;%20&#1087;&#1088;&#1077;&#1076;&#1086;&#1089;&#1090;&#1072;&#1074;&#1083;&#1077;&#1085;&#1080;&#1081;%20&#1089;&#1074;&#1077;&#1076;&#1077;&#1085;&#1080;&#1081;%20&#1086;%20&#1076;&#1086;&#1093;&#1086;&#1076;&#1072;&#1093;,&#1080;&#1084;&#1091;&#1097;&#1077;&#1089;&#1090;&#1074;&#1077;...%20&#1087;&#1086;&#1089;&#1090;&#1091;&#1087;&#1072;&#1102;&#1097;&#1080;&#1093;%20&#1085;&#1072;%20&#1076;&#1086;&#1083;&#1078;&#1085;&#1086;&#1089;&#1090;&#1100;%20&#1080;%20%20&#1088;&#1091;&#1082;&#1086;&#1074;&#1086;&#1076;&#1080;&#1090;&#1077;&#1083;&#1103;%20&#1052;&#1059;.doc" TargetMode="External"/><Relationship Id="rId5" Type="http://schemas.openxmlformats.org/officeDocument/2006/relationships/hyperlink" Target="consultantplus://offline/ref=1841BC53379DFAEF5B519C2F3A646A2F3FBD037525AB5F922550992DAE51A5A6F003303913A0B5ABx925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1</cp:revision>
  <cp:lastPrinted>2015-03-16T13:47:00Z</cp:lastPrinted>
  <dcterms:created xsi:type="dcterms:W3CDTF">2015-03-16T13:39:00Z</dcterms:created>
  <dcterms:modified xsi:type="dcterms:W3CDTF">2015-03-16T13:50:00Z</dcterms:modified>
</cp:coreProperties>
</file>