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дминистрация муниципального образования </w:t>
      </w:r>
    </w:p>
    <w:p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Громовское сельское поселение</w:t>
      </w:r>
    </w:p>
    <w:p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Приозерский муниципальный район</w:t>
      </w:r>
    </w:p>
    <w:p w:rsidR="00C54537" w:rsidRPr="003102BF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Pr="003102BF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C54537" w:rsidRPr="003102BF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Pr="003102BF" w:rsidRDefault="00C54537" w:rsidP="00C54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Pr="00C54537" w:rsidRDefault="00C54537" w:rsidP="00C54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16 марта   2015 года                                            № 65</w:t>
      </w:r>
    </w:p>
    <w:p w:rsidR="00C54537" w:rsidRPr="003102BF" w:rsidRDefault="00C54537" w:rsidP="00C545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962"/>
      </w:tblGrid>
      <w:tr w:rsidR="00C54537" w:rsidRPr="003102BF" w:rsidTr="00F737E2">
        <w:trPr>
          <w:trHeight w:val="1732"/>
        </w:trPr>
        <w:tc>
          <w:tcPr>
            <w:tcW w:w="4962" w:type="dxa"/>
          </w:tcPr>
          <w:p w:rsidR="00C54537" w:rsidRPr="003102BF" w:rsidRDefault="00C54537" w:rsidP="00F73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Порядка представления све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дений о расходах руководителем муниципального учреждения.</w:t>
            </w:r>
          </w:p>
        </w:tc>
      </w:tr>
    </w:tbl>
    <w:p w:rsidR="00C54537" w:rsidRP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gramStart"/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Указом Президента Российской Федерации от23.06.2014г.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 Указом Президента Российской Федерации от 2 апреля 2013 года № 309 «О мерах по реализации отдельных полномочий Федерального Закона «О противодействии коррупции»» и Федеральными законами  от 25 декабря</w:t>
      </w:r>
      <w:proofErr w:type="gramEnd"/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2008 года № 273-ФЗ «О противодействии коррупции</w:t>
      </w:r>
      <w:proofErr w:type="gramStart"/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»(</w:t>
      </w:r>
      <w:proofErr w:type="gramEnd"/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изменениями и дополнениями), от 3 декабря 2012 года № 230-ФЗ «О контроле за соответствием расходов лиц, замещающих государственные должности, и иных лиц их доходам» (с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изменениями и дополнениями)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 администрация муниципального образования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Громовское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сельское поселение </w:t>
      </w:r>
      <w:r w:rsidRPr="00C5453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ПОСТАНОВЛЯЕТ:</w:t>
      </w:r>
    </w:p>
    <w:p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4537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1. Утвердить Порядок предста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вления сведений о расходах руководителем муниципального учреждения   (приложение 1).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4537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Опубликовать данное постановление в средствах массовой информации  и разместить  на официальном сайте 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сети Интернет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Постановление вступает в силу со дня его официального опубликования.</w:t>
      </w: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.о.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лавы администрации: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Ф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.Иванов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</w:p>
    <w:p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Горюнова</w:t>
      </w: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. (813 79) 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447</w:t>
      </w:r>
    </w:p>
    <w:p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102B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Разослано: дело-3, прокуратура-1,регистр-1 СМИ-1; </w:t>
      </w:r>
    </w:p>
    <w:p w:rsidR="00C54537" w:rsidRPr="003102BF" w:rsidRDefault="00C54537" w:rsidP="00C54537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C54537" w:rsidRPr="003102BF" w:rsidRDefault="00C54537" w:rsidP="00C54537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образования </w:t>
      </w:r>
    </w:p>
    <w:p w:rsidR="00C54537" w:rsidRPr="003102BF" w:rsidRDefault="00C54537" w:rsidP="00C54537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C54537" w:rsidRPr="003102BF" w:rsidRDefault="00C54537" w:rsidP="00C54537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2015 года  №  65</w:t>
      </w:r>
    </w:p>
    <w:p w:rsidR="00C54537" w:rsidRPr="003102BF" w:rsidRDefault="00C54537" w:rsidP="00C54537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C54537" w:rsidRPr="003102BF" w:rsidRDefault="00C54537" w:rsidP="00C545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C54537" w:rsidRPr="003102BF" w:rsidRDefault="00C54537" w:rsidP="00C545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сведений о 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расходах муниципальными служащими 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</w:p>
    <w:p w:rsidR="00C54537" w:rsidRPr="003102BF" w:rsidRDefault="00C54537" w:rsidP="00C545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Приозерский муниципальный район </w:t>
      </w:r>
    </w:p>
    <w:p w:rsidR="00C54537" w:rsidRPr="003102BF" w:rsidRDefault="00C54537" w:rsidP="00C545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Порядком определяется 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руко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водителем муниципального учреждения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 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о своих расходах, а также о расходах своих супруги (супруга) и несовершеннолетних детей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</w:t>
      </w:r>
      <w:proofErr w:type="gramEnd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предшествующих совершению сделки, и об источниках получения средств, за счет которых совершена сделка (далее – сведения о расходах).  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Обязанность представления сведений 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о своих расходах, а также о расходах своих супруги (супруга) и несовершеннолетних детей в соответствии с федеральными законами возла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гается на руководителя муниципального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включённого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соответствующий перечень должностей.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Сведения 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о  расходах представляются ведущему специалисту по кадровой работе по форме справки, утверждённой  Указом Президента Российской Федерации от23.06.2014г.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proofErr w:type="gramStart"/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,е</w:t>
      </w:r>
      <w:proofErr w:type="gramEnd"/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жегодно, не позднее 30 апреля года, следующего за отчётным, согласно приложению 1 к Порядку.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Руководитель муниципального учреждения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представляет: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своих расходах, а также о расходах своих супруги (супруга) и несовершеннолетних детей за отчётный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</w:t>
      </w:r>
      <w:proofErr w:type="gramEnd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proofErr w:type="gramEnd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предшествующих совершению сделки;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об источниках получения средств, за счет которых совершена сделка, указанная в абзаце втором настоящего пункта.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соответствием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асходов руководителя муниципального учреждения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также о расходах своих супруги (супруга) и несовершеннолетних детей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доходам осуществляется ведущим специалистом по кадровой работе.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Сведения 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о расходах, представляемые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муниципального учреждения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приобщаются к 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делу руководителя .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расходах, 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тавляемые руководителем муниципального учреждения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относятся к информации ограниченного доступа. Сведения о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расходах, 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представляемые муниципальным служащим, отнесённые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 Специалисты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54537" w:rsidRPr="003102BF" w:rsidRDefault="00C54537" w:rsidP="00C5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В случае непредставления или представления неполных или недостоверных сведений о расходах муниципальный служащий несёт ответственность в соответствии с законодательством Российской Федерации.</w:t>
      </w:r>
    </w:p>
    <w:p w:rsidR="00C54537" w:rsidRPr="003102BF" w:rsidRDefault="00C54537" w:rsidP="00C54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54537" w:rsidRPr="003102BF" w:rsidRDefault="00C54537" w:rsidP="00C5453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представления </w:t>
      </w: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сходах руководителем муниципального учреждения</w:t>
      </w:r>
    </w:p>
    <w:p w:rsidR="00C54537" w:rsidRPr="003102BF" w:rsidRDefault="00C54537" w:rsidP="00C5453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tabs>
          <w:tab w:val="left" w:pos="11907"/>
        </w:tabs>
        <w:spacing w:before="60"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tabs>
          <w:tab w:val="left" w:pos="11907"/>
        </w:tabs>
        <w:spacing w:before="60"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3102BF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(указывается наименование кадрового  подразделения муниципального органа, иного   органа или организации)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1"/>
      <w:bookmarkEnd w:id="1"/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  <w:hyperlink w:anchor="Par605" w:history="1">
        <w:r w:rsidRPr="003102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  <w:hyperlink w:anchor="Par606" w:history="1">
        <w:r w:rsidRPr="003102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отчество, дата рождения, серия и номер паспорта,  дата выдачи и орган, выдавший паспорт)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  отсутствия основного места работы (службы) - род занятий; должность,  на замещение которой претендует гражданин (если применимо))</w:t>
      </w:r>
      <w:proofErr w:type="gramEnd"/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__________________________________________________________________________________________________________________________________________________________,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(адрес места регистрации)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  сведения   о   доходах,   расходах   своих,  супруги   (супруга),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 (</w:t>
      </w:r>
      <w:proofErr w:type="gramStart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год рождения, серия и номер паспорта, дата выдачи и орган, выдавший паспорт)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занимаемая  (замещаемая) должность)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(в случае отсутствия основного места работы (службы) - род занятий)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 отчетный   период   с  1  января  20__ г.   по   31  декабря  20__ г.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   имуществе,  принадлежащем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(фамилия, имя, отчество)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праве   собственности,   о   вкладах  в  банках,  ценных  бумагах,  об обязательствах имущественного характера по состоянию на "__" ______ 20__ г.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2BF">
        <w:rPr>
          <w:rFonts w:ascii="Times New Roman" w:eastAsia="Times New Roman" w:hAnsi="Times New Roman" w:cs="Times New Roman"/>
          <w:sz w:val="18"/>
          <w:szCs w:val="18"/>
          <w:lang w:eastAsia="ru-RU"/>
        </w:rPr>
        <w:t>&lt;1</w:t>
      </w:r>
      <w:proofErr w:type="gramStart"/>
      <w:r w:rsidRPr="003102BF">
        <w:rPr>
          <w:rFonts w:ascii="Times New Roman" w:eastAsia="Times New Roman" w:hAnsi="Times New Roman" w:cs="Times New Roman"/>
          <w:sz w:val="18"/>
          <w:szCs w:val="18"/>
          <w:lang w:eastAsia="ru-RU"/>
        </w:rPr>
        <w:t>&gt; З</w:t>
      </w:r>
      <w:proofErr w:type="gramEnd"/>
      <w:r w:rsidRPr="003102BF">
        <w:rPr>
          <w:rFonts w:ascii="Times New Roman" w:eastAsia="Times New Roman" w:hAnsi="Times New Roman" w:cs="Times New Roman"/>
          <w:sz w:val="18"/>
          <w:szCs w:val="18"/>
          <w:lang w:eastAsia="ru-RU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Par606"/>
      <w:bookmarkEnd w:id="2"/>
      <w:r w:rsidRPr="003102BF">
        <w:rPr>
          <w:rFonts w:ascii="Times New Roman" w:eastAsia="Times New Roman" w:hAnsi="Times New Roman" w:cs="Times New Roman"/>
          <w:sz w:val="18"/>
          <w:szCs w:val="18"/>
          <w:lang w:eastAsia="ru-RU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06"/>
      <w:bookmarkEnd w:id="3"/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Сведения о доходах </w:t>
      </w:r>
      <w:hyperlink w:anchor="Par607" w:history="1">
        <w:r w:rsidRPr="003102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&lt;3&gt;</w:t>
        </w:r>
      </w:hyperlink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C54537" w:rsidRPr="003102BF" w:rsidTr="00F737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hyperlink w:anchor="Par608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C54537" w:rsidRPr="003102BF" w:rsidTr="00F737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4537" w:rsidRPr="003102BF" w:rsidTr="00F737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доходы (включая пенсии, пособия, иные выплаты) за отчетный период.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608"/>
      <w:bookmarkEnd w:id="4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42"/>
      <w:bookmarkEnd w:id="5"/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Сведения о расходах</w:t>
      </w:r>
      <w:hyperlink w:anchor="Par609" w:history="1">
        <w:r w:rsidRPr="003102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C54537" w:rsidRPr="003102BF" w:rsidTr="00F737E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hyperlink w:anchor="Par610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&lt;6&gt;</w:t>
              </w:r>
            </w:hyperlink>
          </w:p>
        </w:tc>
      </w:tr>
      <w:tr w:rsidR="00C54537" w:rsidRPr="003102BF" w:rsidTr="00F737E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4537" w:rsidRPr="003102BF" w:rsidTr="00F737E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23"/>
      <w:bookmarkEnd w:id="6"/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&lt;5&gt; Сведения о расходах представляются в случаях, установленных </w:t>
      </w:r>
      <w:hyperlink r:id="rId5" w:history="1">
        <w:r w:rsidRPr="003102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статьей 3</w:t>
        </w:r>
      </w:hyperlink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3 декабря 2012 г. N 230-ФЗ "О 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контроле за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r610"/>
      <w:bookmarkEnd w:id="7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&lt;6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Сведения об имуществе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25"/>
      <w:bookmarkEnd w:id="8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Недвижимое имущество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C54537" w:rsidRPr="003102BF" w:rsidTr="00F737E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w:anchor="Par611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 и источник средств </w:t>
            </w:r>
            <w:hyperlink w:anchor="Par612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 w:rsidR="00C54537" w:rsidRPr="003102BF" w:rsidTr="00F737E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4537" w:rsidRPr="003102BF" w:rsidTr="00F737E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hyperlink w:anchor="Par613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&lt;9&gt;</w:t>
              </w:r>
            </w:hyperlink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&lt;7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ar612"/>
      <w:bookmarkEnd w:id="9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&lt;8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3102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частью 1 статьи 4</w:t>
        </w:r>
      </w:hyperlink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ar613"/>
      <w:bookmarkEnd w:id="10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&lt;9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320"/>
      <w:bookmarkEnd w:id="11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Транспортные средства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C54537" w:rsidRPr="003102BF" w:rsidTr="00F737E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w:anchor="Par614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C54537" w:rsidRPr="003102BF" w:rsidTr="00F737E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4537" w:rsidRPr="003102BF" w:rsidTr="00F737E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&lt;10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393"/>
      <w:bookmarkEnd w:id="12"/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Сведения о счетах в банках и иных кредитных организациях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C54537" w:rsidRPr="003102BF" w:rsidTr="00F737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hyperlink w:anchor="Par615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hyperlink w:anchor="Par616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&lt;12&gt;</w:t>
              </w:r>
            </w:hyperlink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поступивших на счет денежных средств </w:t>
            </w:r>
            <w:hyperlink w:anchor="Par617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&lt;13&gt;</w:t>
              </w:r>
            </w:hyperlink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C54537" w:rsidRPr="003102BF" w:rsidTr="00F737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4537" w:rsidRPr="003102BF" w:rsidTr="00F737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&lt;11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ar616"/>
      <w:bookmarkEnd w:id="13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Par617"/>
      <w:bookmarkEnd w:id="14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&lt;13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426"/>
      <w:bookmarkEnd w:id="15"/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Сведения о ценных бумагах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428"/>
      <w:bookmarkEnd w:id="16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5.1. Акции и иное участие в коммерческих организациях и фондах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C54537" w:rsidRPr="003102BF" w:rsidTr="00F737E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hyperlink w:anchor="Par618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hyperlink w:anchor="Par619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&lt;15&gt;</w:t>
              </w:r>
            </w:hyperlink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hyperlink w:anchor="Par620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hyperlink w:anchor="Par621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&lt;17&gt;</w:t>
              </w:r>
            </w:hyperlink>
          </w:p>
        </w:tc>
      </w:tr>
      <w:tr w:rsidR="00C54537" w:rsidRPr="003102BF" w:rsidTr="00F737E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4537" w:rsidRPr="003102BF" w:rsidTr="00F737E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&lt;14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Par619"/>
      <w:bookmarkEnd w:id="17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Par620"/>
      <w:bookmarkEnd w:id="18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Par621"/>
      <w:bookmarkEnd w:id="19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&lt;17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473"/>
      <w:bookmarkEnd w:id="20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Иные ценные бумаги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hyperlink w:anchor="Par622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hyperlink w:anchor="Par623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&lt;19&gt;</w:t>
              </w:r>
            </w:hyperlink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&lt;18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3102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подразделе 5.1</w:t>
        </w:r>
      </w:hyperlink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"Акции и иное участие в коммерческих организациях и фондах".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Par623"/>
      <w:bookmarkEnd w:id="21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&lt;19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Итого   по   </w:t>
      </w:r>
      <w:hyperlink w:anchor="Par426" w:history="1">
        <w:r w:rsidRPr="003102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разделу   5</w:t>
        </w:r>
      </w:hyperlink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"Сведения   о   ценных   бумагах"  </w:t>
      </w:r>
      <w:proofErr w:type="gramStart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</w:t>
      </w:r>
      <w:proofErr w:type="gramEnd"/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декларированная стоимость ценных бумаг, включая доли участия </w:t>
      </w:r>
      <w:proofErr w:type="gramStart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коммерческих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(руб.), ______________________________________________________.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Par529"/>
      <w:bookmarkEnd w:id="22"/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531"/>
      <w:bookmarkEnd w:id="23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6.1. Объекты недвижимого имущества, находящиеся в пользовании </w:t>
      </w:r>
      <w:hyperlink w:anchor="Par624" w:history="1">
        <w:r w:rsidRPr="003102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&lt;20&gt;</w:t>
        </w:r>
      </w:hyperlink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имущества </w:t>
            </w:r>
            <w:hyperlink w:anchor="Par625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сроки пользования </w:t>
            </w:r>
            <w:hyperlink w:anchor="Par626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hyperlink w:anchor="Par627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&lt;20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Par625"/>
      <w:bookmarkEnd w:id="24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&lt;21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Par626"/>
      <w:bookmarkEnd w:id="25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&lt;22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" w:name="Par627"/>
      <w:bookmarkEnd w:id="26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&lt;23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ar564"/>
      <w:bookmarkEnd w:id="27"/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Срочные обязательства финансового характера </w:t>
      </w:r>
      <w:hyperlink w:anchor="Par628" w:history="1">
        <w:r w:rsidRPr="003102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&lt;24&gt;</w:t>
        </w:r>
      </w:hyperlink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C54537" w:rsidRPr="003102BF" w:rsidTr="00F737E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hyperlink w:anchor="Par629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(должник) </w:t>
            </w:r>
            <w:hyperlink w:anchor="Par630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hyperlink w:anchor="Par631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w:anchor="Par632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&lt;28&gt;</w:t>
              </w:r>
            </w:hyperlink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обязательства </w:t>
            </w:r>
            <w:hyperlink w:anchor="Par633" w:history="1">
              <w:r w:rsidRPr="00310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&lt;29&gt;</w:t>
              </w:r>
            </w:hyperlink>
          </w:p>
        </w:tc>
      </w:tr>
      <w:tr w:rsidR="00C54537" w:rsidRPr="003102BF" w:rsidTr="00F737E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4537" w:rsidRPr="003102BF" w:rsidTr="00F737E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7" w:rsidRPr="003102BF" w:rsidTr="00F737E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537" w:rsidRPr="003102BF" w:rsidRDefault="00C54537" w:rsidP="00F7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&lt;24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Par629"/>
      <w:bookmarkEnd w:id="28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&lt;25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9" w:name="Par630"/>
      <w:bookmarkEnd w:id="29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&lt;26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Par631"/>
      <w:bookmarkEnd w:id="30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&lt;27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1" w:name="Par632"/>
      <w:bookmarkEnd w:id="31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&lt;28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Par633"/>
      <w:bookmarkEnd w:id="32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&lt;29</w:t>
      </w:r>
      <w:proofErr w:type="gramStart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 20__ г. 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(подпись лица, представляющего сведения)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54537" w:rsidRPr="003102BF" w:rsidRDefault="00C54537" w:rsidP="00C5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C54537" w:rsidRDefault="00C54537" w:rsidP="00C54537"/>
    <w:p w:rsidR="00363160" w:rsidRPr="00C54537" w:rsidRDefault="00363160">
      <w:pPr>
        <w:rPr>
          <w:rFonts w:ascii="Times New Roman" w:hAnsi="Times New Roman" w:cs="Times New Roman"/>
          <w:sz w:val="24"/>
          <w:szCs w:val="24"/>
        </w:rPr>
      </w:pPr>
    </w:p>
    <w:sectPr w:rsidR="00363160" w:rsidRPr="00C54537" w:rsidSect="00310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709" w:bottom="425" w:left="1701" w:header="0" w:footer="397" w:gutter="0"/>
      <w:pgNumType w:start="2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F" w:rsidRDefault="00C545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F" w:rsidRDefault="00C545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F" w:rsidRDefault="00C5453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F" w:rsidRDefault="00C54537" w:rsidP="003102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02BF" w:rsidRDefault="00C545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F" w:rsidRDefault="00C545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F" w:rsidRDefault="00C545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37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3D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53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4537"/>
  </w:style>
  <w:style w:type="paragraph" w:styleId="a5">
    <w:name w:val="footer"/>
    <w:basedOn w:val="a"/>
    <w:link w:val="a6"/>
    <w:uiPriority w:val="99"/>
    <w:semiHidden/>
    <w:unhideWhenUsed/>
    <w:rsid w:val="00C5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537"/>
  </w:style>
  <w:style w:type="character" w:styleId="a7">
    <w:name w:val="page number"/>
    <w:basedOn w:val="a0"/>
    <w:rsid w:val="00C54537"/>
  </w:style>
  <w:style w:type="paragraph" w:styleId="a8">
    <w:name w:val="Balloon Text"/>
    <w:basedOn w:val="a"/>
    <w:link w:val="a9"/>
    <w:uiPriority w:val="99"/>
    <w:semiHidden/>
    <w:unhideWhenUsed/>
    <w:rsid w:val="00C5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81D18966E74AE304D89639222CF7285E7939909418C68F8C3337B5EBA0861CFD890498D63BB898u0K5M" TargetMode="External"/><Relationship Id="rId11" Type="http://schemas.openxmlformats.org/officeDocument/2006/relationships/header" Target="header3.xml"/><Relationship Id="rId5" Type="http://schemas.openxmlformats.org/officeDocument/2006/relationships/hyperlink" Target="consultantplus://offline/ref=9981D18966E74AE304D89639222CF7285E7E349C9810C68F8C3337B5EBA0861CFD890498D63BB899u0K2M" TargetMode="External"/><Relationship Id="rId10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2768</Words>
  <Characters>15778</Characters>
  <Application>Microsoft Office Word</Application>
  <DocSecurity>0</DocSecurity>
  <Lines>131</Lines>
  <Paragraphs>37</Paragraphs>
  <ScaleCrop>false</ScaleCrop>
  <Company>Microsoft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1</cp:revision>
  <cp:lastPrinted>2015-03-16T13:58:00Z</cp:lastPrinted>
  <dcterms:created xsi:type="dcterms:W3CDTF">2015-03-16T13:52:00Z</dcterms:created>
  <dcterms:modified xsi:type="dcterms:W3CDTF">2015-03-16T14:00:00Z</dcterms:modified>
</cp:coreProperties>
</file>