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FD928" w14:textId="77B61EA0" w:rsidR="003E3833" w:rsidRDefault="003E3833" w:rsidP="003E38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b/>
          <w:sz w:val="28"/>
          <w:szCs w:val="28"/>
          <w:lang w:eastAsia="ru-RU"/>
        </w:rPr>
        <w:t>24 марта – Всемирный день борьбы с туберкулезом</w:t>
      </w:r>
    </w:p>
    <w:p w14:paraId="20C1D29E" w14:textId="77777777" w:rsidR="003E3833" w:rsidRPr="003E3833" w:rsidRDefault="003E3833" w:rsidP="003E383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91E0B6" w14:textId="7CA05E10" w:rsidR="003E3833" w:rsidRPr="00BA1FFB" w:rsidRDefault="003E3833" w:rsidP="00BA1FFB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Туберкулёз остается одной из самых распространенных инфекций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ире, представляя угрозу для населения большинства стран, включая экономически развитые. Туберкулез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слишком опасн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способная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унос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гораздо больше человеческих жизней, чем любое другое инфекционное заболевание.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FFB" w:rsidRPr="00BA1FFB">
        <w:rPr>
          <w:rFonts w:ascii="Times New Roman" w:hAnsi="Times New Roman" w:cs="Times New Roman"/>
          <w:sz w:val="28"/>
          <w:szCs w:val="28"/>
        </w:rPr>
        <w:t>По данным ВОЗ в настоящее время одна треть мирового населения инфицирована туберкулезом.</w:t>
      </w:r>
    </w:p>
    <w:p w14:paraId="06E4E6D4" w14:textId="77777777" w:rsidR="00BA1FFB" w:rsidRDefault="003E3833" w:rsidP="00BA1FFB">
      <w:pPr>
        <w:pStyle w:val="a3"/>
        <w:shd w:val="clear" w:color="auto" w:fill="FFFFFF"/>
        <w:spacing w:before="0" w:beforeAutospacing="0" w:after="288" w:afterAutospacing="0" w:line="360" w:lineRule="auto"/>
        <w:jc w:val="both"/>
        <w:rPr>
          <w:sz w:val="28"/>
          <w:szCs w:val="28"/>
        </w:rPr>
      </w:pPr>
      <w:r w:rsidRPr="003E3833">
        <w:rPr>
          <w:sz w:val="28"/>
          <w:szCs w:val="28"/>
        </w:rPr>
        <w:t xml:space="preserve">Во всем </w:t>
      </w:r>
      <w:r>
        <w:rPr>
          <w:sz w:val="28"/>
          <w:szCs w:val="28"/>
        </w:rPr>
        <w:t>м</w:t>
      </w:r>
      <w:r w:rsidRPr="003E3833">
        <w:rPr>
          <w:sz w:val="28"/>
          <w:szCs w:val="28"/>
        </w:rPr>
        <w:t>ире</w:t>
      </w:r>
      <w:r>
        <w:rPr>
          <w:sz w:val="28"/>
          <w:szCs w:val="28"/>
        </w:rPr>
        <w:t>,</w:t>
      </w:r>
      <w:r w:rsidRPr="003E3833">
        <w:rPr>
          <w:sz w:val="28"/>
          <w:szCs w:val="28"/>
        </w:rPr>
        <w:t xml:space="preserve"> ежегодно 24 марта</w:t>
      </w:r>
      <w:r>
        <w:rPr>
          <w:sz w:val="28"/>
          <w:szCs w:val="28"/>
        </w:rPr>
        <w:t>,</w:t>
      </w:r>
      <w:r w:rsidRPr="003E3833">
        <w:rPr>
          <w:sz w:val="28"/>
          <w:szCs w:val="28"/>
        </w:rPr>
        <w:t xml:space="preserve"> проводится День борьбы с туберкулезом.</w:t>
      </w:r>
      <w:r>
        <w:rPr>
          <w:sz w:val="28"/>
          <w:szCs w:val="28"/>
        </w:rPr>
        <w:t xml:space="preserve"> </w:t>
      </w:r>
      <w:r w:rsidRPr="003E3833">
        <w:rPr>
          <w:sz w:val="28"/>
          <w:szCs w:val="28"/>
        </w:rPr>
        <w:t>Именно в этот день</w:t>
      </w:r>
      <w:r>
        <w:rPr>
          <w:sz w:val="28"/>
          <w:szCs w:val="28"/>
        </w:rPr>
        <w:t>,</w:t>
      </w:r>
      <w:r w:rsidRPr="003E3833">
        <w:rPr>
          <w:sz w:val="28"/>
          <w:szCs w:val="28"/>
        </w:rPr>
        <w:t xml:space="preserve"> в 1882-мгоду в Берлине</w:t>
      </w:r>
      <w:r>
        <w:rPr>
          <w:sz w:val="28"/>
          <w:szCs w:val="28"/>
        </w:rPr>
        <w:t>,</w:t>
      </w:r>
      <w:r w:rsidRPr="003E3833">
        <w:rPr>
          <w:sz w:val="28"/>
          <w:szCs w:val="28"/>
        </w:rPr>
        <w:t xml:space="preserve"> доктор</w:t>
      </w:r>
      <w:r>
        <w:rPr>
          <w:sz w:val="28"/>
          <w:szCs w:val="28"/>
        </w:rPr>
        <w:t xml:space="preserve"> </w:t>
      </w:r>
      <w:r w:rsidRPr="003E3833">
        <w:rPr>
          <w:sz w:val="28"/>
          <w:szCs w:val="28"/>
        </w:rPr>
        <w:t>Роберт Кох объявил об открытии</w:t>
      </w:r>
      <w:r>
        <w:rPr>
          <w:sz w:val="28"/>
          <w:szCs w:val="28"/>
        </w:rPr>
        <w:t xml:space="preserve"> </w:t>
      </w:r>
      <w:r w:rsidRPr="003E3833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E3833">
        <w:rPr>
          <w:sz w:val="28"/>
          <w:szCs w:val="28"/>
        </w:rPr>
        <w:t>страшной болезни, которая до сих пор угрожает каждому из нас.</w:t>
      </w:r>
    </w:p>
    <w:p w14:paraId="53665060" w14:textId="56F2DDD2" w:rsidR="003E3833" w:rsidRPr="003E3833" w:rsidRDefault="00BA1FFB" w:rsidP="00BA1FFB">
      <w:pPr>
        <w:pStyle w:val="a3"/>
        <w:shd w:val="clear" w:color="auto" w:fill="FFFFFF"/>
        <w:spacing w:before="0" w:beforeAutospacing="0" w:after="288" w:afterAutospacing="0" w:line="360" w:lineRule="auto"/>
        <w:ind w:firstLine="708"/>
        <w:jc w:val="both"/>
        <w:rPr>
          <w:sz w:val="28"/>
          <w:szCs w:val="28"/>
        </w:rPr>
      </w:pPr>
      <w:r w:rsidRPr="00BA1FFB">
        <w:rPr>
          <w:sz w:val="28"/>
          <w:szCs w:val="28"/>
          <w:shd w:val="clear" w:color="auto" w:fill="FFFFFF"/>
        </w:rPr>
        <w:t>В последние 10 лет в Российской Федерации отмечается некоторое снижение показателя заболеваемости населения туберкулезом, снизились показатели смертности населения от туберкулеза и летальности больных туберкулезом. В целом же ситуация с туберкулезом продолжает оставаться весьма напряженной. Остаются высокими показатели заболеваемости туберкулезом детей.</w:t>
      </w:r>
      <w:r>
        <w:rPr>
          <w:sz w:val="28"/>
          <w:szCs w:val="28"/>
          <w:shd w:val="clear" w:color="auto" w:fill="FFFFFF"/>
        </w:rPr>
        <w:t xml:space="preserve"> </w:t>
      </w:r>
      <w:r w:rsidR="00F767F3" w:rsidRPr="00BA1FFB">
        <w:rPr>
          <w:sz w:val="28"/>
          <w:szCs w:val="28"/>
        </w:rPr>
        <w:t>Основными задачами проведения Всемирного дня борьбы с туберкулезом являются: привлечение внимания к данной проблеме, информирование широких слоев населения о необходимости своевременного прохождения профилактических флюорографических осмотров в целях раннего выявления заболевания, своевременного обращения за медицинской помощью, привлечение государственных и общественных организаций к участию в работе по борьбе с этим заболеванием, формирование приверженности к здоровому образу жизни.</w:t>
      </w:r>
    </w:p>
    <w:p w14:paraId="35E93CAB" w14:textId="5FD3ED51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Туберкулёз (старинное название «чахотка»)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хроническое инфекционное заболевание, с преимущественной локализацией воспалительного процесса в лёгких. Наряду с лёгочными формами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заболевания возможно развитие и внелёгочных форм, поскольку возбудитель способен поражать все органы человека.</w:t>
      </w:r>
    </w:p>
    <w:p w14:paraId="4FC932A1" w14:textId="7E29782D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Возбудитель туберкулеза (микобактерии) обладает значительной устойчивостью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низким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высоким температурам, повышенной влажности.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естественных условиях при отсутствии солнечного света, микобактерии туберкулеза могут сохранять свою жизнеспособность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течение нескольких месяцев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уличной пыли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течение 10дней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страницах книг могут оставаться живыми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течение трех месяцев,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воде - до150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дней.</w:t>
      </w:r>
    </w:p>
    <w:p w14:paraId="74A82167" w14:textId="7D0897EE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Основным источником заражения туберкулезом остаётся больной человек, (</w:t>
      </w:r>
      <w:proofErr w:type="spellStart"/>
      <w:r w:rsidRPr="003E3833">
        <w:rPr>
          <w:rFonts w:ascii="Times New Roman" w:hAnsi="Times New Roman" w:cs="Times New Roman"/>
          <w:sz w:val="28"/>
          <w:szCs w:val="28"/>
          <w:lang w:eastAsia="ru-RU"/>
        </w:rPr>
        <w:t>бактериовыделитель</w:t>
      </w:r>
      <w:proofErr w:type="spellEnd"/>
      <w:r w:rsidRPr="003E3833">
        <w:rPr>
          <w:rFonts w:ascii="Times New Roman" w:hAnsi="Times New Roman" w:cs="Times New Roman"/>
          <w:sz w:val="28"/>
          <w:szCs w:val="28"/>
          <w:lang w:eastAsia="ru-RU"/>
        </w:rPr>
        <w:t>) у которого в капле мокроты содержится до 3 миллионов возбудител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болезни. При кашле палочки туберкулеза с капельками мокроты оседают на предметы, попадают в почву.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дыхании загрязненного воздуха с частицами пыли возбудители туберкулёза попадают в легкие здорового человека. Заражение возможно и при контакте с предметами обихода, которыми пользовался больной. Один больной в течение года может заразить более 10 контактирующих с ним здоровых людей.</w:t>
      </w:r>
    </w:p>
    <w:p w14:paraId="7116613A" w14:textId="7654153D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Также инфицирование может произойти при употреблении в пищу сырого молока и молочных продуктов от больных туберкулёзом </w:t>
      </w:r>
      <w:proofErr w:type="spellStart"/>
      <w:r w:rsidRPr="003E3833">
        <w:rPr>
          <w:rFonts w:ascii="Times New Roman" w:hAnsi="Times New Roman" w:cs="Times New Roman"/>
          <w:sz w:val="28"/>
          <w:szCs w:val="28"/>
          <w:lang w:eastAsia="ru-RU"/>
        </w:rPr>
        <w:t>коров</w:t>
      </w:r>
      <w:proofErr w:type="spellEnd"/>
      <w:r w:rsidRPr="003E3833">
        <w:rPr>
          <w:rFonts w:ascii="Times New Roman" w:hAnsi="Times New Roman" w:cs="Times New Roman"/>
          <w:sz w:val="28"/>
          <w:szCs w:val="28"/>
          <w:lang w:eastAsia="ru-RU"/>
        </w:rPr>
        <w:t>, при покупке данных продуктов «с рук» у случайных продавцов.</w:t>
      </w:r>
    </w:p>
    <w:p w14:paraId="029CF52C" w14:textId="1CA085F6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Возбудитель попадает в организм человека преимущественно через лёгкие, кишечник, конъюнктиву и повреждённую кожу. В легких и лимфатических узлах образуются мелкие очаги воспаления. Это 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так называемый первичный туберкулёз. Со временем эти очаги заживают, </w:t>
      </w:r>
      <w:proofErr w:type="spellStart"/>
      <w:r w:rsidRPr="003E3833">
        <w:rPr>
          <w:rFonts w:ascii="Times New Roman" w:hAnsi="Times New Roman" w:cs="Times New Roman"/>
          <w:sz w:val="28"/>
          <w:szCs w:val="28"/>
          <w:lang w:eastAsia="ru-RU"/>
        </w:rPr>
        <w:t>объ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звествляются</w:t>
      </w:r>
      <w:proofErr w:type="spellEnd"/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или рубцуются. Однако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бактерии в них не всегда погибают, чаще они переходят в «дремлющее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состояние». При воздействии на человека факторов, поражающих иммунную систему, микобактерии «просыпаются» и вызывают повторное воспаление, расплавляют защитную капсулу вокруг застарелого очага и выходят из него. При активной форме туберкулёза возбудитель быстро размножается в лёгких больного, выделяя </w:t>
      </w:r>
      <w:proofErr w:type="spellStart"/>
      <w:r w:rsidRPr="003E3833">
        <w:rPr>
          <w:rFonts w:ascii="Times New Roman" w:hAnsi="Times New Roman" w:cs="Times New Roman"/>
          <w:sz w:val="28"/>
          <w:szCs w:val="28"/>
          <w:lang w:eastAsia="ru-RU"/>
        </w:rPr>
        <w:t>туберкулотоксин</w:t>
      </w:r>
      <w:proofErr w:type="spellEnd"/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. С кровью и лимфой возбудитель туберкулёза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распространятся по всему организму, при этом поражает: глаза, кости, кожу, мозг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другие органы и ткани.</w:t>
      </w:r>
    </w:p>
    <w:p w14:paraId="5A763947" w14:textId="1A824B0D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Заблуждаются те, кто считает, что туберкулез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обязательно проявляется кашлем, кровохарканьем 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постоянно повышенной температурой на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уровне 37,2º-37,4º. Эти признаки развиваются уже на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серьезной стадии болезни, которую лечить сложно, дорого 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долго.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первые симптомы заболевания трудноуловимы: быстрая утомляемость 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появление общей слабости, снижение или отсутствие аппетита, потеря веса, повышенная потливость, появление одышки при небольших физических нагрузках. Эти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же симптомы могут быть 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признаками других заболеваний, поэтому в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любом случае необходимо обратиться к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врачу.</w:t>
      </w:r>
    </w:p>
    <w:p w14:paraId="1E6097B3" w14:textId="77777777" w:rsidR="00976DC2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Источник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больной человек, иногда даже не знает о болезни, т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ак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>ак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 туберкулез может протекать под видом обычной простуды, длительно не вылечивающейся пневмонии, а иногда без каких-либо проявлений, поэтому при туберкулезе особое значение имеет профилактика и раннее выявление.</w:t>
      </w:r>
    </w:p>
    <w:p w14:paraId="68F3766D" w14:textId="5C0B93D2" w:rsidR="00BA1FFB" w:rsidRPr="00BA1FFB" w:rsidRDefault="00BA1FFB" w:rsidP="00343370">
      <w:pPr>
        <w:shd w:val="clear" w:color="auto" w:fill="FFFFFF"/>
        <w:spacing w:after="288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категории людей, которые больше других подвержены заражению туберкулезом:</w:t>
      </w:r>
    </w:p>
    <w:p w14:paraId="5F13183A" w14:textId="006F7A77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3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9540BC" w14:textId="4FB9DBFB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 люди</w:t>
      </w:r>
      <w:r w:rsidR="003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E15A11" w14:textId="2839013B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сахарным диабетом, онкологическими заболеваниями</w:t>
      </w:r>
      <w:r w:rsidR="003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491C10" w14:textId="2DF0F998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принимающие стероиды, лекарства, ослабляющие иммунную систему</w:t>
      </w:r>
      <w:r w:rsidR="003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C65C25" w14:textId="10A408CC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 вируса иммунодефицита</w:t>
      </w:r>
      <w:r w:rsidR="0034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C9B21D" w14:textId="77777777" w:rsidR="00BA1FFB" w:rsidRPr="00BA1FFB" w:rsidRDefault="00BA1FFB" w:rsidP="00BA1F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живущие в неблагоприятных условиях (скопление людей в квартире, отсутствие гигиенических норм в доме), страдающие алкогольной и наркозависимостью, люди, страдающие от неполноценного питания, употребляющие табачные изделия.</w:t>
      </w:r>
    </w:p>
    <w:p w14:paraId="4A9D2E4B" w14:textId="165E1AE6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D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Табакокурение, злоупотребление алкоголем, нездоровое питание, стрессы, несоблюдение правил личной гигиены </w:t>
      </w:r>
      <w:r w:rsidR="00976D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все эти факторы </w:t>
      </w:r>
      <w:r w:rsidRPr="00976DC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усиливают риск заражения туберкулёзом</w:t>
      </w:r>
      <w:r w:rsidRPr="003E383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B05D302" w14:textId="77777777" w:rsidR="003E3833" w:rsidRPr="00976DC2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76DC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Защитить организм от туберкулеза можно только с помощью комплекса мероприятий по профилактике и раннему выявлению заболевания:</w:t>
      </w:r>
    </w:p>
    <w:p w14:paraId="797CAC72" w14:textId="47C73A24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- основным методом профилактики является</w:t>
      </w:r>
      <w:r w:rsidR="0040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вакцинация детей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 xml:space="preserve">и подростков, осуществляемая 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вакцин БЦЖ и БЦЖ-М, в соответствии с календарем профилактических прививок;</w:t>
      </w:r>
    </w:p>
    <w:p w14:paraId="3EF07E83" w14:textId="11C4AB59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- своевременно проводимая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3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туберкулинодиагностика</w:t>
      </w:r>
      <w:proofErr w:type="spellEnd"/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(проба Манту) позволяет выявить начальные и локальные формы туберкулеза у детей и подростков, а также риск первичного инфицирования;</w:t>
      </w:r>
    </w:p>
    <w:p w14:paraId="2B322D0D" w14:textId="69E48876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- основным ранним методом выявления туберкулеза среди взрослого населения является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флюорографическое обследование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EF70DCF" w14:textId="60FD1359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- соблюдение основных принципов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(исключение алкоголя, наркотиков, табачных изделий);</w:t>
      </w:r>
    </w:p>
    <w:p w14:paraId="26D99FFC" w14:textId="023AFB9C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сбалансированное питание, закаливание организма, физические нагрузки и занятие спортом</w:t>
      </w:r>
      <w:r w:rsidR="0097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E3833">
        <w:rPr>
          <w:rFonts w:ascii="Times New Roman" w:hAnsi="Times New Roman" w:cs="Times New Roman"/>
          <w:sz w:val="28"/>
          <w:szCs w:val="28"/>
          <w:lang w:eastAsia="ru-RU"/>
        </w:rPr>
        <w:t>увеличивает защитные силы организма, повышает иммунитет и сопротивляемость организма при контакте с возбудителем туберкулеза.</w:t>
      </w:r>
    </w:p>
    <w:p w14:paraId="05DB3B9A" w14:textId="2BD32EC5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8A2723" w14:textId="77777777" w:rsidR="003E3833" w:rsidRPr="00401BD5" w:rsidRDefault="003E3833" w:rsidP="00976DC2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r w:rsidRPr="00401BD5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Будьте здоровы! Берегите себя и своих близких!</w:t>
      </w:r>
    </w:p>
    <w:bookmarkEnd w:id="0"/>
    <w:p w14:paraId="3D0C394A" w14:textId="77777777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8FEA1FA" w14:textId="77777777" w:rsidR="003E3833" w:rsidRPr="003E3833" w:rsidRDefault="003E3833" w:rsidP="003E383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383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3E3833" w:rsidRPr="003E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332F"/>
    <w:multiLevelType w:val="multilevel"/>
    <w:tmpl w:val="8D2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1"/>
    <w:rsid w:val="00343370"/>
    <w:rsid w:val="003E3833"/>
    <w:rsid w:val="00401BD5"/>
    <w:rsid w:val="00705683"/>
    <w:rsid w:val="007B039E"/>
    <w:rsid w:val="00976DC2"/>
    <w:rsid w:val="00B6259C"/>
    <w:rsid w:val="00BA1FFB"/>
    <w:rsid w:val="00CE6C01"/>
    <w:rsid w:val="00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9199"/>
  <w15:chartTrackingRefBased/>
  <w15:docId w15:val="{0723B26D-8E95-44ED-A614-A36A97C9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3833"/>
    <w:rPr>
      <w:i/>
      <w:iCs/>
    </w:rPr>
  </w:style>
  <w:style w:type="character" w:styleId="a5">
    <w:name w:val="Strong"/>
    <w:basedOn w:val="a0"/>
    <w:uiPriority w:val="22"/>
    <w:qFormat/>
    <w:rsid w:val="003E3833"/>
    <w:rPr>
      <w:b/>
      <w:bCs/>
    </w:rPr>
  </w:style>
  <w:style w:type="character" w:styleId="a6">
    <w:name w:val="Hyperlink"/>
    <w:basedOn w:val="a0"/>
    <w:uiPriority w:val="99"/>
    <w:semiHidden/>
    <w:unhideWhenUsed/>
    <w:rsid w:val="003E3833"/>
    <w:rPr>
      <w:color w:val="0000FF"/>
      <w:u w:val="single"/>
    </w:rPr>
  </w:style>
  <w:style w:type="paragraph" w:styleId="a7">
    <w:name w:val="No Spacing"/>
    <w:uiPriority w:val="1"/>
    <w:qFormat/>
    <w:rsid w:val="003E3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Чемакина Светлана Геннадьевна</dc:creator>
  <cp:keywords/>
  <dc:description/>
  <cp:lastModifiedBy>Чемакина Светлана Геннадьевна</cp:lastModifiedBy>
  <cp:revision>6</cp:revision>
  <dcterms:created xsi:type="dcterms:W3CDTF">2025-02-13T08:39:00Z</dcterms:created>
  <dcterms:modified xsi:type="dcterms:W3CDTF">2025-02-13T10:50:00Z</dcterms:modified>
</cp:coreProperties>
</file>