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673DCE" w14:textId="77777777" w:rsidR="00DF3183" w:rsidRPr="00AD2C10" w:rsidRDefault="007D7443" w:rsidP="00DF3183">
      <w:pPr>
        <w:pStyle w:val="af9"/>
        <w:tabs>
          <w:tab w:val="right" w:pos="9360"/>
        </w:tabs>
        <w:spacing w:line="276" w:lineRule="auto"/>
        <w:ind w:firstLine="0"/>
        <w:jc w:val="center"/>
        <w:rPr>
          <w:b/>
          <w:szCs w:val="26"/>
        </w:rPr>
      </w:pPr>
      <w:bookmarkStart w:id="0" w:name="_Hlk139467661"/>
      <w:bookmarkStart w:id="1" w:name="_Hlk140459856"/>
      <w:bookmarkEnd w:id="0"/>
      <w:r w:rsidRPr="00AD2C10">
        <w:rPr>
          <w:b/>
          <w:noProof/>
          <w:szCs w:val="26"/>
        </w:rPr>
        <w:drawing>
          <wp:inline distT="0" distB="0" distL="0" distR="0" wp14:anchorId="65B9B018" wp14:editId="1FA56781">
            <wp:extent cx="2157551" cy="2743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4228" cy="2764403"/>
                    </a:xfrm>
                    <a:prstGeom prst="rect">
                      <a:avLst/>
                    </a:prstGeom>
                    <a:noFill/>
                  </pic:spPr>
                </pic:pic>
              </a:graphicData>
            </a:graphic>
          </wp:inline>
        </w:drawing>
      </w:r>
    </w:p>
    <w:p w14:paraId="35BAB757" w14:textId="77777777" w:rsidR="00DF3183" w:rsidRPr="00AD2C10" w:rsidRDefault="00DF3183" w:rsidP="00DF3183">
      <w:pPr>
        <w:pStyle w:val="af9"/>
        <w:tabs>
          <w:tab w:val="right" w:pos="9360"/>
        </w:tabs>
        <w:spacing w:line="276" w:lineRule="auto"/>
        <w:ind w:firstLine="0"/>
        <w:jc w:val="center"/>
        <w:rPr>
          <w:b/>
          <w:szCs w:val="26"/>
        </w:rPr>
      </w:pPr>
    </w:p>
    <w:p w14:paraId="57186496" w14:textId="77777777" w:rsidR="007D7443" w:rsidRPr="00AD2C10" w:rsidRDefault="007D7443" w:rsidP="00DF3183">
      <w:pPr>
        <w:pStyle w:val="af9"/>
        <w:tabs>
          <w:tab w:val="right" w:pos="9360"/>
        </w:tabs>
        <w:spacing w:line="276" w:lineRule="auto"/>
        <w:ind w:firstLine="0"/>
        <w:jc w:val="center"/>
        <w:rPr>
          <w:b/>
          <w:szCs w:val="26"/>
        </w:rPr>
      </w:pPr>
    </w:p>
    <w:p w14:paraId="4A842C6D" w14:textId="77777777" w:rsidR="0006633C" w:rsidRPr="00AD2C10" w:rsidRDefault="0006633C" w:rsidP="0006633C">
      <w:pPr>
        <w:pStyle w:val="af9"/>
        <w:tabs>
          <w:tab w:val="right" w:pos="9360"/>
        </w:tabs>
        <w:spacing w:line="276" w:lineRule="auto"/>
        <w:ind w:firstLine="0"/>
        <w:jc w:val="center"/>
        <w:rPr>
          <w:b/>
          <w:szCs w:val="26"/>
        </w:rPr>
      </w:pPr>
    </w:p>
    <w:p w14:paraId="4BA926CA"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Актуализация схемы теплоснабжения</w:t>
      </w:r>
    </w:p>
    <w:p w14:paraId="33420161"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муниципального образования</w:t>
      </w:r>
    </w:p>
    <w:p w14:paraId="063BB298"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Громовское сельское поселение</w:t>
      </w:r>
    </w:p>
    <w:p w14:paraId="3B3F2837"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Приозерского муниципального района</w:t>
      </w:r>
    </w:p>
    <w:p w14:paraId="00F6AC43"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Ленинградской области</w:t>
      </w:r>
    </w:p>
    <w:p w14:paraId="123B377F" w14:textId="77777777" w:rsidR="0006633C" w:rsidRPr="00AD2C10" w:rsidRDefault="0006633C" w:rsidP="0006633C">
      <w:pPr>
        <w:pStyle w:val="af9"/>
        <w:tabs>
          <w:tab w:val="right" w:pos="9360"/>
        </w:tabs>
        <w:spacing w:line="252" w:lineRule="auto"/>
        <w:ind w:firstLine="0"/>
        <w:jc w:val="center"/>
        <w:rPr>
          <w:b/>
          <w:sz w:val="44"/>
          <w:szCs w:val="44"/>
        </w:rPr>
      </w:pPr>
      <w:r w:rsidRPr="00AD2C10">
        <w:rPr>
          <w:b/>
          <w:sz w:val="44"/>
          <w:szCs w:val="44"/>
        </w:rPr>
        <w:t>на период до 2031 года</w:t>
      </w:r>
    </w:p>
    <w:p w14:paraId="04CCBC9D" w14:textId="77777777" w:rsidR="0006633C" w:rsidRPr="00AE42D3" w:rsidRDefault="0006633C" w:rsidP="0006633C">
      <w:pPr>
        <w:ind w:firstLine="0"/>
        <w:jc w:val="center"/>
        <w:rPr>
          <w:b/>
          <w:bCs/>
          <w:sz w:val="28"/>
          <w:szCs w:val="28"/>
        </w:rPr>
      </w:pPr>
    </w:p>
    <w:p w14:paraId="3D6C77DD" w14:textId="77777777" w:rsidR="0006633C" w:rsidRPr="00B6791C" w:rsidRDefault="0006633C" w:rsidP="0006633C">
      <w:pPr>
        <w:ind w:firstLine="0"/>
        <w:jc w:val="center"/>
        <w:rPr>
          <w:b/>
          <w:bCs/>
          <w:sz w:val="28"/>
          <w:szCs w:val="28"/>
        </w:rPr>
      </w:pPr>
      <w:r w:rsidRPr="00B6791C">
        <w:rPr>
          <w:b/>
          <w:bCs/>
          <w:sz w:val="28"/>
          <w:szCs w:val="28"/>
        </w:rPr>
        <w:t>Том 2</w:t>
      </w:r>
    </w:p>
    <w:p w14:paraId="053F2A8C" w14:textId="77777777" w:rsidR="0006633C" w:rsidRPr="00B6791C" w:rsidRDefault="0006633C" w:rsidP="0006633C">
      <w:pPr>
        <w:ind w:firstLine="0"/>
        <w:jc w:val="center"/>
        <w:rPr>
          <w:b/>
          <w:bCs/>
          <w:sz w:val="28"/>
          <w:szCs w:val="28"/>
        </w:rPr>
      </w:pPr>
      <w:r w:rsidRPr="00B6791C">
        <w:rPr>
          <w:b/>
          <w:bCs/>
          <w:sz w:val="28"/>
          <w:szCs w:val="28"/>
        </w:rPr>
        <w:t>Обосновывающие материалы</w:t>
      </w:r>
    </w:p>
    <w:p w14:paraId="63500324" w14:textId="0FC71BF7" w:rsidR="0006633C" w:rsidRPr="00B6791C" w:rsidRDefault="0006633C" w:rsidP="0006633C">
      <w:pPr>
        <w:widowControl w:val="0"/>
        <w:spacing w:after="200" w:line="276" w:lineRule="auto"/>
        <w:ind w:firstLine="0"/>
        <w:jc w:val="center"/>
        <w:rPr>
          <w:rFonts w:eastAsia="Calibri"/>
          <w:b/>
          <w:bCs/>
          <w:sz w:val="28"/>
          <w:szCs w:val="28"/>
        </w:rPr>
      </w:pPr>
      <w:r w:rsidRPr="00B6791C">
        <w:rPr>
          <w:rFonts w:eastAsia="Calibri"/>
          <w:b/>
          <w:bCs/>
          <w:sz w:val="28"/>
          <w:szCs w:val="28"/>
        </w:rPr>
        <w:t xml:space="preserve">Книга </w:t>
      </w:r>
      <w:r>
        <w:rPr>
          <w:rFonts w:eastAsia="Calibri"/>
          <w:b/>
          <w:bCs/>
          <w:sz w:val="28"/>
          <w:szCs w:val="28"/>
        </w:rPr>
        <w:t>2</w:t>
      </w:r>
      <w:r>
        <w:rPr>
          <w:rFonts w:eastAsia="Calibri"/>
          <w:sz w:val="28"/>
          <w:szCs w:val="28"/>
        </w:rPr>
        <w:t xml:space="preserve">. </w:t>
      </w:r>
      <w:r w:rsidRPr="00B6791C">
        <w:rPr>
          <w:rFonts w:eastAsia="Calibri"/>
          <w:b/>
          <w:bCs/>
          <w:sz w:val="28"/>
          <w:szCs w:val="28"/>
        </w:rPr>
        <w:t xml:space="preserve">Главы </w:t>
      </w:r>
      <w:r>
        <w:rPr>
          <w:rFonts w:eastAsia="Calibri"/>
          <w:b/>
          <w:bCs/>
          <w:sz w:val="28"/>
          <w:szCs w:val="28"/>
        </w:rPr>
        <w:t>5</w:t>
      </w:r>
      <w:r w:rsidRPr="00B6791C">
        <w:rPr>
          <w:rFonts w:eastAsia="Calibri"/>
          <w:b/>
          <w:bCs/>
          <w:sz w:val="28"/>
          <w:szCs w:val="28"/>
        </w:rPr>
        <w:t xml:space="preserve"> </w:t>
      </w:r>
      <w:r>
        <w:rPr>
          <w:rFonts w:eastAsia="Calibri"/>
          <w:b/>
          <w:bCs/>
          <w:sz w:val="28"/>
          <w:szCs w:val="28"/>
        </w:rPr>
        <w:t>–</w:t>
      </w:r>
      <w:r w:rsidRPr="00B6791C">
        <w:rPr>
          <w:rFonts w:eastAsia="Calibri"/>
          <w:b/>
          <w:bCs/>
          <w:sz w:val="28"/>
          <w:szCs w:val="28"/>
        </w:rPr>
        <w:t xml:space="preserve"> </w:t>
      </w:r>
      <w:r>
        <w:rPr>
          <w:rFonts w:eastAsia="Calibri"/>
          <w:b/>
          <w:bCs/>
          <w:sz w:val="28"/>
          <w:szCs w:val="28"/>
        </w:rPr>
        <w:t>18. Приложения</w:t>
      </w:r>
    </w:p>
    <w:p w14:paraId="352B7058" w14:textId="5E81BF93" w:rsidR="00756B7E" w:rsidRDefault="00756B7E" w:rsidP="007D7443">
      <w:pPr>
        <w:ind w:firstLine="0"/>
        <w:rPr>
          <w:b/>
          <w:sz w:val="24"/>
        </w:rPr>
      </w:pPr>
    </w:p>
    <w:p w14:paraId="1796A397" w14:textId="0D479AFA" w:rsidR="00B641B0" w:rsidRDefault="00B641B0" w:rsidP="007D7443">
      <w:pPr>
        <w:ind w:firstLine="0"/>
        <w:rPr>
          <w:b/>
          <w:sz w:val="24"/>
        </w:rPr>
      </w:pPr>
    </w:p>
    <w:p w14:paraId="0F11284A" w14:textId="01454E91" w:rsidR="0006633C" w:rsidRDefault="0006633C" w:rsidP="007D7443">
      <w:pPr>
        <w:ind w:firstLine="0"/>
        <w:rPr>
          <w:b/>
          <w:sz w:val="24"/>
        </w:rPr>
      </w:pPr>
    </w:p>
    <w:p w14:paraId="5AE3B16B" w14:textId="77777777" w:rsidR="0006633C" w:rsidRDefault="0006633C" w:rsidP="007D7443">
      <w:pPr>
        <w:ind w:firstLine="0"/>
        <w:rPr>
          <w:b/>
          <w:sz w:val="24"/>
        </w:rPr>
      </w:pPr>
    </w:p>
    <w:p w14:paraId="405D1D70" w14:textId="77777777" w:rsidR="00756B7E" w:rsidRPr="00AD2C10" w:rsidRDefault="00756B7E" w:rsidP="007D7443">
      <w:pPr>
        <w:ind w:firstLine="0"/>
        <w:rPr>
          <w:b/>
          <w:sz w:val="24"/>
        </w:rPr>
      </w:pPr>
    </w:p>
    <w:p w14:paraId="19CB223C" w14:textId="77777777" w:rsidR="007D7443" w:rsidRPr="00AD2C10" w:rsidRDefault="007D7443" w:rsidP="007D7443">
      <w:pPr>
        <w:ind w:firstLine="0"/>
        <w:rPr>
          <w:b/>
          <w:sz w:val="24"/>
        </w:rPr>
      </w:pPr>
    </w:p>
    <w:p w14:paraId="20ED25CD" w14:textId="77777777" w:rsidR="00C71DBB" w:rsidRPr="00AD2C10" w:rsidRDefault="00C71DBB" w:rsidP="003B24D8">
      <w:pPr>
        <w:widowControl w:val="0"/>
        <w:suppressAutoHyphens/>
        <w:ind w:firstLine="0"/>
        <w:jc w:val="center"/>
        <w:rPr>
          <w:b/>
          <w:szCs w:val="26"/>
        </w:rPr>
      </w:pPr>
      <w:r w:rsidRPr="00AD2C10">
        <w:rPr>
          <w:b/>
          <w:szCs w:val="26"/>
        </w:rPr>
        <w:t>Санкт-Петербург</w:t>
      </w:r>
    </w:p>
    <w:p w14:paraId="44CFE052" w14:textId="4244DCF3" w:rsidR="007D7443" w:rsidRPr="00AD2C10" w:rsidRDefault="000478F8" w:rsidP="003B24D8">
      <w:pPr>
        <w:ind w:firstLine="0"/>
        <w:jc w:val="center"/>
        <w:rPr>
          <w:b/>
          <w:szCs w:val="26"/>
        </w:rPr>
      </w:pPr>
      <w:r w:rsidRPr="00AD2C10">
        <w:rPr>
          <w:b/>
          <w:szCs w:val="26"/>
        </w:rPr>
        <w:t>202</w:t>
      </w:r>
      <w:r w:rsidR="00756B7E">
        <w:rPr>
          <w:b/>
          <w:szCs w:val="26"/>
        </w:rPr>
        <w:t>4</w:t>
      </w:r>
      <w:r w:rsidR="00C71DBB" w:rsidRPr="00AD2C10">
        <w:rPr>
          <w:b/>
          <w:szCs w:val="26"/>
        </w:rPr>
        <w:t xml:space="preserve"> год</w:t>
      </w:r>
    </w:p>
    <w:p w14:paraId="75DD8220" w14:textId="7167BA18" w:rsidR="000478F8" w:rsidRPr="00AD2C10" w:rsidRDefault="000478F8" w:rsidP="000478F8">
      <w:pPr>
        <w:ind w:firstLine="0"/>
        <w:jc w:val="center"/>
        <w:rPr>
          <w:b/>
          <w:szCs w:val="26"/>
        </w:rPr>
      </w:pPr>
    </w:p>
    <w:p w14:paraId="4DD60BBF" w14:textId="77777777" w:rsidR="000478F8" w:rsidRPr="00AD2C10" w:rsidRDefault="000478F8" w:rsidP="003B24D8">
      <w:pPr>
        <w:ind w:firstLine="0"/>
        <w:jc w:val="center"/>
        <w:rPr>
          <w:b/>
          <w:szCs w:val="26"/>
        </w:rPr>
        <w:sectPr w:rsidR="000478F8" w:rsidRPr="00AD2C10" w:rsidSect="00756B7E">
          <w:headerReference w:type="default" r:id="rId9"/>
          <w:footerReference w:type="default" r:id="rId10"/>
          <w:footerReference w:type="first" r:id="rId11"/>
          <w:type w:val="continuous"/>
          <w:pgSz w:w="11907" w:h="16840" w:code="9"/>
          <w:pgMar w:top="1134" w:right="851" w:bottom="851" w:left="1701" w:header="284" w:footer="142" w:gutter="0"/>
          <w:cols w:space="708"/>
          <w:titlePg/>
          <w:docGrid w:linePitch="360"/>
        </w:sectPr>
      </w:pPr>
    </w:p>
    <w:tbl>
      <w:tblPr>
        <w:tblStyle w:val="TableGridReport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AE42D3" w:rsidRPr="00AE42D3" w14:paraId="18426663" w14:textId="77777777" w:rsidTr="00756B7E">
        <w:trPr>
          <w:trHeight w:val="557"/>
        </w:trPr>
        <w:tc>
          <w:tcPr>
            <w:tcW w:w="4814" w:type="dxa"/>
          </w:tcPr>
          <w:p w14:paraId="4077D0F5" w14:textId="77777777" w:rsidR="00AE42D3" w:rsidRPr="00AE42D3" w:rsidRDefault="00AE42D3" w:rsidP="00AE42D3">
            <w:pPr>
              <w:spacing w:line="324" w:lineRule="auto"/>
              <w:ind w:firstLine="0"/>
              <w:rPr>
                <w:szCs w:val="26"/>
              </w:rPr>
            </w:pPr>
            <w:r w:rsidRPr="00AE42D3">
              <w:rPr>
                <w:szCs w:val="26"/>
              </w:rPr>
              <w:lastRenderedPageBreak/>
              <w:t>«УТВЕРЖДАЮ»</w:t>
            </w:r>
          </w:p>
        </w:tc>
        <w:tc>
          <w:tcPr>
            <w:tcW w:w="4814" w:type="dxa"/>
          </w:tcPr>
          <w:p w14:paraId="4F9813F4" w14:textId="77777777" w:rsidR="00AE42D3" w:rsidRPr="00AE42D3" w:rsidRDefault="00AE42D3" w:rsidP="00AE42D3">
            <w:pPr>
              <w:spacing w:line="324" w:lineRule="auto"/>
              <w:ind w:firstLine="0"/>
              <w:rPr>
                <w:szCs w:val="26"/>
              </w:rPr>
            </w:pPr>
            <w:r w:rsidRPr="00AE42D3">
              <w:rPr>
                <w:szCs w:val="26"/>
              </w:rPr>
              <w:t>«УТВЕРЖДАЮ»</w:t>
            </w:r>
          </w:p>
        </w:tc>
      </w:tr>
      <w:tr w:rsidR="00AE42D3" w:rsidRPr="00AE42D3" w14:paraId="4B6C0911" w14:textId="77777777" w:rsidTr="00756B7E">
        <w:trPr>
          <w:trHeight w:val="1259"/>
        </w:trPr>
        <w:tc>
          <w:tcPr>
            <w:tcW w:w="4814" w:type="dxa"/>
          </w:tcPr>
          <w:p w14:paraId="465EA946" w14:textId="77777777" w:rsidR="00AE42D3" w:rsidRPr="00AE42D3" w:rsidRDefault="00AE42D3" w:rsidP="00AE42D3">
            <w:pPr>
              <w:spacing w:line="324" w:lineRule="auto"/>
              <w:ind w:firstLine="0"/>
              <w:rPr>
                <w:szCs w:val="26"/>
              </w:rPr>
            </w:pPr>
            <w:r w:rsidRPr="00AE42D3">
              <w:rPr>
                <w:szCs w:val="26"/>
              </w:rPr>
              <w:t>Генеральный директор</w:t>
            </w:r>
          </w:p>
          <w:p w14:paraId="3890BCF2" w14:textId="4BB7B8E0" w:rsidR="00AE42D3" w:rsidRPr="00AE42D3" w:rsidRDefault="00AE42D3" w:rsidP="00E975BC">
            <w:pPr>
              <w:spacing w:line="324" w:lineRule="auto"/>
              <w:ind w:firstLine="0"/>
              <w:rPr>
                <w:szCs w:val="26"/>
              </w:rPr>
            </w:pPr>
            <w:r w:rsidRPr="00AE42D3">
              <w:rPr>
                <w:szCs w:val="26"/>
              </w:rPr>
              <w:t>ООО «</w:t>
            </w:r>
            <w:r w:rsidR="00E975BC">
              <w:rPr>
                <w:szCs w:val="26"/>
              </w:rPr>
              <w:t>Опора</w:t>
            </w:r>
            <w:r w:rsidRPr="00AE42D3">
              <w:rPr>
                <w:szCs w:val="26"/>
              </w:rPr>
              <w:t>»</w:t>
            </w:r>
          </w:p>
        </w:tc>
        <w:tc>
          <w:tcPr>
            <w:tcW w:w="4814" w:type="dxa"/>
          </w:tcPr>
          <w:p w14:paraId="2ED4621B" w14:textId="77777777" w:rsidR="001D5DF9" w:rsidRDefault="00AE42D3" w:rsidP="00AE42D3">
            <w:pPr>
              <w:spacing w:line="324" w:lineRule="auto"/>
              <w:ind w:firstLine="0"/>
              <w:jc w:val="left"/>
              <w:rPr>
                <w:szCs w:val="26"/>
              </w:rPr>
            </w:pPr>
            <w:r w:rsidRPr="00AE42D3">
              <w:rPr>
                <w:szCs w:val="26"/>
              </w:rPr>
              <w:t xml:space="preserve">Глава администрации </w:t>
            </w:r>
          </w:p>
          <w:p w14:paraId="7920D317" w14:textId="63C8F10D" w:rsidR="00AE42D3" w:rsidRPr="00AE42D3" w:rsidRDefault="00AE42D3" w:rsidP="00AE42D3">
            <w:pPr>
              <w:spacing w:line="324" w:lineRule="auto"/>
              <w:ind w:firstLine="0"/>
              <w:jc w:val="left"/>
              <w:rPr>
                <w:szCs w:val="26"/>
              </w:rPr>
            </w:pPr>
            <w:r w:rsidRPr="00AE42D3">
              <w:rPr>
                <w:szCs w:val="26"/>
              </w:rPr>
              <w:t>МО Громовское сельское поселение</w:t>
            </w:r>
          </w:p>
          <w:p w14:paraId="23AD5394" w14:textId="757289C5" w:rsidR="00AE42D3" w:rsidRPr="00AE42D3" w:rsidRDefault="00AE42D3" w:rsidP="00AE42D3">
            <w:pPr>
              <w:spacing w:line="324" w:lineRule="auto"/>
              <w:ind w:firstLine="0"/>
              <w:jc w:val="left"/>
              <w:rPr>
                <w:szCs w:val="26"/>
              </w:rPr>
            </w:pPr>
          </w:p>
        </w:tc>
      </w:tr>
      <w:tr w:rsidR="00AE42D3" w:rsidRPr="00AE42D3" w14:paraId="0D1B470C" w14:textId="77777777" w:rsidTr="00756B7E">
        <w:trPr>
          <w:trHeight w:val="567"/>
        </w:trPr>
        <w:tc>
          <w:tcPr>
            <w:tcW w:w="4814" w:type="dxa"/>
          </w:tcPr>
          <w:p w14:paraId="0AA4A2C7" w14:textId="303BAA19" w:rsidR="00AE42D3" w:rsidRPr="00AE42D3" w:rsidRDefault="00AE42D3" w:rsidP="00E975BC">
            <w:pPr>
              <w:spacing w:line="324" w:lineRule="auto"/>
              <w:ind w:firstLine="0"/>
              <w:rPr>
                <w:szCs w:val="26"/>
              </w:rPr>
            </w:pPr>
            <w:r w:rsidRPr="00AE42D3">
              <w:rPr>
                <w:szCs w:val="26"/>
              </w:rPr>
              <w:t xml:space="preserve">                                     </w:t>
            </w:r>
            <w:r w:rsidR="00E975BC">
              <w:rPr>
                <w:szCs w:val="26"/>
              </w:rPr>
              <w:t>Белуха Д.А</w:t>
            </w:r>
          </w:p>
        </w:tc>
        <w:tc>
          <w:tcPr>
            <w:tcW w:w="4814" w:type="dxa"/>
          </w:tcPr>
          <w:p w14:paraId="69055859" w14:textId="77777777" w:rsidR="00AE42D3" w:rsidRPr="00AE42D3" w:rsidRDefault="00AE42D3" w:rsidP="00AE42D3">
            <w:pPr>
              <w:spacing w:line="324" w:lineRule="auto"/>
              <w:ind w:firstLine="0"/>
              <w:rPr>
                <w:szCs w:val="26"/>
              </w:rPr>
            </w:pPr>
          </w:p>
        </w:tc>
      </w:tr>
      <w:tr w:rsidR="00AE42D3" w:rsidRPr="00AE42D3" w14:paraId="4A2C7800" w14:textId="77777777" w:rsidTr="00756B7E">
        <w:trPr>
          <w:trHeight w:val="689"/>
        </w:trPr>
        <w:tc>
          <w:tcPr>
            <w:tcW w:w="4814" w:type="dxa"/>
          </w:tcPr>
          <w:p w14:paraId="6A813C5F" w14:textId="53AD111E" w:rsidR="00AE42D3" w:rsidRPr="00AE42D3" w:rsidRDefault="00AE42D3" w:rsidP="00AE42D3">
            <w:pPr>
              <w:spacing w:line="324" w:lineRule="auto"/>
              <w:ind w:firstLine="0"/>
              <w:rPr>
                <w:szCs w:val="26"/>
              </w:rPr>
            </w:pPr>
            <w:r w:rsidRPr="00AE42D3">
              <w:rPr>
                <w:szCs w:val="26"/>
              </w:rPr>
              <w:t>«___»  ________________  202</w:t>
            </w:r>
            <w:r w:rsidR="00457991">
              <w:rPr>
                <w:szCs w:val="26"/>
              </w:rPr>
              <w:t>4</w:t>
            </w:r>
            <w:r w:rsidRPr="00AE42D3">
              <w:rPr>
                <w:szCs w:val="26"/>
              </w:rPr>
              <w:t xml:space="preserve"> г.</w:t>
            </w:r>
          </w:p>
        </w:tc>
        <w:tc>
          <w:tcPr>
            <w:tcW w:w="4814" w:type="dxa"/>
          </w:tcPr>
          <w:p w14:paraId="7AF5FE5F" w14:textId="2BEE4069" w:rsidR="00AE42D3" w:rsidRPr="00AE42D3" w:rsidRDefault="00AE42D3" w:rsidP="00AE42D3">
            <w:pPr>
              <w:spacing w:line="324" w:lineRule="auto"/>
              <w:ind w:firstLine="0"/>
              <w:rPr>
                <w:szCs w:val="26"/>
              </w:rPr>
            </w:pPr>
            <w:r w:rsidRPr="00AE42D3">
              <w:rPr>
                <w:szCs w:val="26"/>
              </w:rPr>
              <w:t>«___»  ________________  202</w:t>
            </w:r>
            <w:r w:rsidR="00457991">
              <w:rPr>
                <w:szCs w:val="26"/>
              </w:rPr>
              <w:t>4</w:t>
            </w:r>
            <w:r w:rsidRPr="00AE42D3">
              <w:rPr>
                <w:szCs w:val="26"/>
              </w:rPr>
              <w:t xml:space="preserve"> г.</w:t>
            </w:r>
          </w:p>
        </w:tc>
      </w:tr>
    </w:tbl>
    <w:p w14:paraId="27046AA6" w14:textId="77777777" w:rsidR="00AE42D3" w:rsidRPr="00AE42D3" w:rsidRDefault="00AE42D3" w:rsidP="0006633C">
      <w:pPr>
        <w:widowControl w:val="0"/>
        <w:spacing w:line="324" w:lineRule="auto"/>
        <w:ind w:firstLine="0"/>
        <w:rPr>
          <w:rFonts w:eastAsia="Calibri"/>
          <w:b/>
          <w:sz w:val="28"/>
          <w:szCs w:val="28"/>
          <w:lang w:eastAsia="en-US"/>
        </w:rPr>
      </w:pPr>
    </w:p>
    <w:p w14:paraId="085EF42F" w14:textId="61DB1506" w:rsidR="00AE42D3" w:rsidRDefault="00AE42D3" w:rsidP="00AE42D3">
      <w:pPr>
        <w:widowControl w:val="0"/>
        <w:spacing w:line="324" w:lineRule="auto"/>
        <w:ind w:firstLine="0"/>
        <w:jc w:val="center"/>
        <w:rPr>
          <w:rFonts w:eastAsia="Calibri"/>
          <w:b/>
          <w:sz w:val="28"/>
          <w:szCs w:val="28"/>
          <w:lang w:eastAsia="en-US"/>
        </w:rPr>
      </w:pPr>
    </w:p>
    <w:p w14:paraId="2CC26BF6" w14:textId="39B47B9B" w:rsidR="0006633C" w:rsidRDefault="0006633C" w:rsidP="00AE42D3">
      <w:pPr>
        <w:widowControl w:val="0"/>
        <w:spacing w:line="324" w:lineRule="auto"/>
        <w:ind w:firstLine="0"/>
        <w:jc w:val="center"/>
        <w:rPr>
          <w:rFonts w:eastAsia="Calibri"/>
          <w:b/>
          <w:sz w:val="28"/>
          <w:szCs w:val="28"/>
          <w:lang w:eastAsia="en-US"/>
        </w:rPr>
      </w:pPr>
    </w:p>
    <w:p w14:paraId="5BF6CED6" w14:textId="77777777" w:rsidR="0006633C" w:rsidRPr="00AE42D3" w:rsidRDefault="0006633C" w:rsidP="00AE42D3">
      <w:pPr>
        <w:widowControl w:val="0"/>
        <w:spacing w:line="324" w:lineRule="auto"/>
        <w:ind w:firstLine="0"/>
        <w:jc w:val="center"/>
        <w:rPr>
          <w:rFonts w:eastAsia="Calibri"/>
          <w:b/>
          <w:sz w:val="28"/>
          <w:szCs w:val="28"/>
          <w:lang w:eastAsia="en-US"/>
        </w:rPr>
      </w:pPr>
    </w:p>
    <w:p w14:paraId="3DCA5969" w14:textId="77777777" w:rsidR="00AE42D3" w:rsidRPr="0006633C" w:rsidRDefault="00AE42D3" w:rsidP="0006633C">
      <w:pPr>
        <w:widowControl w:val="0"/>
        <w:spacing w:line="258" w:lineRule="auto"/>
        <w:ind w:firstLine="0"/>
        <w:jc w:val="center"/>
        <w:rPr>
          <w:rFonts w:eastAsia="Calibri"/>
          <w:b/>
          <w:sz w:val="44"/>
          <w:szCs w:val="44"/>
          <w:lang w:eastAsia="en-US"/>
        </w:rPr>
      </w:pPr>
      <w:r w:rsidRPr="0006633C">
        <w:rPr>
          <w:rFonts w:eastAsia="Calibri"/>
          <w:b/>
          <w:sz w:val="44"/>
          <w:szCs w:val="44"/>
          <w:lang w:eastAsia="en-US"/>
        </w:rPr>
        <w:t>Актуализированная схема теплоснабжения</w:t>
      </w:r>
    </w:p>
    <w:p w14:paraId="16D4DCAD" w14:textId="77777777" w:rsidR="00AE42D3" w:rsidRPr="0006633C" w:rsidRDefault="00AE42D3" w:rsidP="0006633C">
      <w:pPr>
        <w:widowControl w:val="0"/>
        <w:spacing w:line="258" w:lineRule="auto"/>
        <w:ind w:firstLine="0"/>
        <w:jc w:val="center"/>
        <w:rPr>
          <w:rFonts w:eastAsia="Calibri"/>
          <w:b/>
          <w:sz w:val="44"/>
          <w:szCs w:val="44"/>
          <w:lang w:eastAsia="en-US"/>
        </w:rPr>
      </w:pPr>
      <w:r w:rsidRPr="0006633C">
        <w:rPr>
          <w:rFonts w:eastAsia="Calibri"/>
          <w:b/>
          <w:sz w:val="44"/>
          <w:szCs w:val="44"/>
          <w:lang w:eastAsia="en-US"/>
        </w:rPr>
        <w:t xml:space="preserve">муниципального образования </w:t>
      </w:r>
    </w:p>
    <w:p w14:paraId="61C7A685" w14:textId="77777777" w:rsidR="00AE42D3" w:rsidRPr="0006633C" w:rsidRDefault="00AE42D3" w:rsidP="0006633C">
      <w:pPr>
        <w:widowControl w:val="0"/>
        <w:spacing w:line="258" w:lineRule="auto"/>
        <w:ind w:firstLine="0"/>
        <w:jc w:val="center"/>
        <w:rPr>
          <w:rFonts w:eastAsia="Calibri"/>
          <w:b/>
          <w:sz w:val="44"/>
          <w:szCs w:val="44"/>
          <w:lang w:eastAsia="en-US"/>
        </w:rPr>
      </w:pPr>
      <w:r w:rsidRPr="0006633C">
        <w:rPr>
          <w:rFonts w:eastAsia="Calibri"/>
          <w:b/>
          <w:sz w:val="44"/>
          <w:szCs w:val="44"/>
          <w:lang w:eastAsia="en-US"/>
        </w:rPr>
        <w:t>Громовское сельское поселение</w:t>
      </w:r>
    </w:p>
    <w:p w14:paraId="20EBAFD0" w14:textId="77777777" w:rsidR="00AE42D3" w:rsidRPr="0006633C" w:rsidRDefault="00AE42D3" w:rsidP="0006633C">
      <w:pPr>
        <w:widowControl w:val="0"/>
        <w:spacing w:line="258" w:lineRule="auto"/>
        <w:ind w:firstLine="0"/>
        <w:jc w:val="center"/>
        <w:rPr>
          <w:rFonts w:eastAsia="Calibri"/>
          <w:b/>
          <w:sz w:val="44"/>
          <w:szCs w:val="44"/>
          <w:lang w:eastAsia="en-US"/>
        </w:rPr>
      </w:pPr>
      <w:r w:rsidRPr="0006633C">
        <w:rPr>
          <w:rFonts w:eastAsia="Calibri"/>
          <w:b/>
          <w:sz w:val="44"/>
          <w:szCs w:val="44"/>
          <w:lang w:eastAsia="en-US"/>
        </w:rPr>
        <w:t>Приозерского муниципального района</w:t>
      </w:r>
    </w:p>
    <w:p w14:paraId="6BF8179D" w14:textId="58D29003" w:rsidR="00AE42D3" w:rsidRPr="0006633C" w:rsidRDefault="00AE42D3" w:rsidP="0006633C">
      <w:pPr>
        <w:widowControl w:val="0"/>
        <w:spacing w:line="258" w:lineRule="auto"/>
        <w:ind w:firstLine="0"/>
        <w:jc w:val="center"/>
        <w:rPr>
          <w:rFonts w:eastAsia="Calibri"/>
          <w:b/>
          <w:sz w:val="44"/>
          <w:szCs w:val="44"/>
          <w:lang w:eastAsia="en-US"/>
        </w:rPr>
      </w:pPr>
      <w:r w:rsidRPr="0006633C">
        <w:rPr>
          <w:rFonts w:eastAsia="Calibri"/>
          <w:b/>
          <w:sz w:val="44"/>
          <w:szCs w:val="44"/>
          <w:lang w:eastAsia="en-US"/>
        </w:rPr>
        <w:t>на период до 2031 г.</w:t>
      </w:r>
    </w:p>
    <w:p w14:paraId="53F8B748" w14:textId="77777777" w:rsidR="0006633C" w:rsidRDefault="0006633C" w:rsidP="0006633C">
      <w:pPr>
        <w:ind w:firstLine="0"/>
        <w:jc w:val="center"/>
        <w:rPr>
          <w:b/>
          <w:bCs/>
          <w:sz w:val="28"/>
          <w:szCs w:val="28"/>
        </w:rPr>
      </w:pPr>
    </w:p>
    <w:p w14:paraId="3B458DB0" w14:textId="173B2B4C" w:rsidR="0006633C" w:rsidRPr="00B6791C" w:rsidRDefault="0006633C" w:rsidP="0006633C">
      <w:pPr>
        <w:ind w:firstLine="0"/>
        <w:jc w:val="center"/>
        <w:rPr>
          <w:b/>
          <w:bCs/>
          <w:sz w:val="28"/>
          <w:szCs w:val="28"/>
        </w:rPr>
      </w:pPr>
      <w:r w:rsidRPr="00B6791C">
        <w:rPr>
          <w:b/>
          <w:bCs/>
          <w:sz w:val="28"/>
          <w:szCs w:val="28"/>
        </w:rPr>
        <w:t>Том 2</w:t>
      </w:r>
    </w:p>
    <w:p w14:paraId="76597672" w14:textId="77777777" w:rsidR="0006633C" w:rsidRPr="00B6791C" w:rsidRDefault="0006633C" w:rsidP="0006633C">
      <w:pPr>
        <w:ind w:firstLine="0"/>
        <w:jc w:val="center"/>
        <w:rPr>
          <w:b/>
          <w:bCs/>
          <w:sz w:val="28"/>
          <w:szCs w:val="28"/>
        </w:rPr>
      </w:pPr>
      <w:r w:rsidRPr="00B6791C">
        <w:rPr>
          <w:b/>
          <w:bCs/>
          <w:sz w:val="28"/>
          <w:szCs w:val="28"/>
        </w:rPr>
        <w:t>Обосновывающие материалы</w:t>
      </w:r>
    </w:p>
    <w:p w14:paraId="6121E7A0" w14:textId="77777777" w:rsidR="0006633C" w:rsidRPr="00B6791C" w:rsidRDefault="0006633C" w:rsidP="0006633C">
      <w:pPr>
        <w:widowControl w:val="0"/>
        <w:spacing w:after="200" w:line="276" w:lineRule="auto"/>
        <w:ind w:firstLine="0"/>
        <w:jc w:val="center"/>
        <w:rPr>
          <w:rFonts w:eastAsia="Calibri"/>
          <w:b/>
          <w:bCs/>
          <w:sz w:val="28"/>
          <w:szCs w:val="28"/>
        </w:rPr>
      </w:pPr>
      <w:r w:rsidRPr="00B6791C">
        <w:rPr>
          <w:rFonts w:eastAsia="Calibri"/>
          <w:b/>
          <w:bCs/>
          <w:sz w:val="28"/>
          <w:szCs w:val="28"/>
        </w:rPr>
        <w:t xml:space="preserve">Книга </w:t>
      </w:r>
      <w:r>
        <w:rPr>
          <w:rFonts w:eastAsia="Calibri"/>
          <w:b/>
          <w:bCs/>
          <w:sz w:val="28"/>
          <w:szCs w:val="28"/>
        </w:rPr>
        <w:t>2</w:t>
      </w:r>
      <w:r>
        <w:rPr>
          <w:rFonts w:eastAsia="Calibri"/>
          <w:sz w:val="28"/>
          <w:szCs w:val="28"/>
        </w:rPr>
        <w:t xml:space="preserve">. </w:t>
      </w:r>
      <w:r w:rsidRPr="00B6791C">
        <w:rPr>
          <w:rFonts w:eastAsia="Calibri"/>
          <w:b/>
          <w:bCs/>
          <w:sz w:val="28"/>
          <w:szCs w:val="28"/>
        </w:rPr>
        <w:t xml:space="preserve">Главы </w:t>
      </w:r>
      <w:r>
        <w:rPr>
          <w:rFonts w:eastAsia="Calibri"/>
          <w:b/>
          <w:bCs/>
          <w:sz w:val="28"/>
          <w:szCs w:val="28"/>
        </w:rPr>
        <w:t>5</w:t>
      </w:r>
      <w:r w:rsidRPr="00B6791C">
        <w:rPr>
          <w:rFonts w:eastAsia="Calibri"/>
          <w:b/>
          <w:bCs/>
          <w:sz w:val="28"/>
          <w:szCs w:val="28"/>
        </w:rPr>
        <w:t xml:space="preserve"> </w:t>
      </w:r>
      <w:r>
        <w:rPr>
          <w:rFonts w:eastAsia="Calibri"/>
          <w:b/>
          <w:bCs/>
          <w:sz w:val="28"/>
          <w:szCs w:val="28"/>
        </w:rPr>
        <w:t>–</w:t>
      </w:r>
      <w:r w:rsidRPr="00B6791C">
        <w:rPr>
          <w:rFonts w:eastAsia="Calibri"/>
          <w:b/>
          <w:bCs/>
          <w:sz w:val="28"/>
          <w:szCs w:val="28"/>
        </w:rPr>
        <w:t xml:space="preserve"> </w:t>
      </w:r>
      <w:r>
        <w:rPr>
          <w:rFonts w:eastAsia="Calibri"/>
          <w:b/>
          <w:bCs/>
          <w:sz w:val="28"/>
          <w:szCs w:val="28"/>
        </w:rPr>
        <w:t>18. Приложения</w:t>
      </w:r>
    </w:p>
    <w:p w14:paraId="6CBFDAD6" w14:textId="77777777" w:rsidR="0006633C" w:rsidRDefault="0006633C" w:rsidP="0006633C">
      <w:pPr>
        <w:ind w:firstLine="0"/>
        <w:rPr>
          <w:b/>
          <w:sz w:val="24"/>
        </w:rPr>
      </w:pPr>
    </w:p>
    <w:p w14:paraId="57CCF272" w14:textId="2669C64E" w:rsidR="00AE42D3" w:rsidRDefault="00AE42D3" w:rsidP="00AE42D3">
      <w:pPr>
        <w:widowControl w:val="0"/>
        <w:ind w:firstLine="0"/>
        <w:rPr>
          <w:rFonts w:eastAsia="Calibri"/>
          <w:lang w:eastAsia="en-US"/>
        </w:rPr>
      </w:pPr>
    </w:p>
    <w:p w14:paraId="42E95AA7" w14:textId="77777777" w:rsidR="0006633C" w:rsidRPr="00AE42D3" w:rsidRDefault="0006633C" w:rsidP="00AE42D3">
      <w:pPr>
        <w:widowControl w:val="0"/>
        <w:ind w:firstLine="0"/>
        <w:rPr>
          <w:rFonts w:eastAsia="Calibri"/>
          <w:lang w:eastAsia="en-US"/>
        </w:rPr>
      </w:pPr>
    </w:p>
    <w:p w14:paraId="6C7DEAA2" w14:textId="317692A0" w:rsidR="00AE42D3" w:rsidRDefault="00AE42D3" w:rsidP="00AE42D3">
      <w:pPr>
        <w:widowControl w:val="0"/>
        <w:ind w:firstLine="0"/>
        <w:rPr>
          <w:rFonts w:eastAsia="Calibri"/>
          <w:lang w:eastAsia="en-US"/>
        </w:rPr>
      </w:pPr>
    </w:p>
    <w:p w14:paraId="2CE3DF17" w14:textId="3CF23C77" w:rsidR="00457991" w:rsidRDefault="00457991" w:rsidP="00AE42D3">
      <w:pPr>
        <w:widowControl w:val="0"/>
        <w:ind w:firstLine="0"/>
        <w:rPr>
          <w:rFonts w:eastAsia="Calibri"/>
          <w:lang w:eastAsia="en-US"/>
        </w:rPr>
      </w:pPr>
    </w:p>
    <w:p w14:paraId="748ADC22" w14:textId="77777777" w:rsidR="00457991" w:rsidRDefault="00457991" w:rsidP="00AE42D3">
      <w:pPr>
        <w:widowControl w:val="0"/>
        <w:ind w:firstLine="0"/>
        <w:rPr>
          <w:rFonts w:eastAsia="Calibri"/>
          <w:lang w:eastAsia="en-US"/>
        </w:rPr>
      </w:pPr>
    </w:p>
    <w:p w14:paraId="359F4648" w14:textId="77777777" w:rsidR="00AE42D3" w:rsidRPr="00AE42D3" w:rsidRDefault="00AE42D3" w:rsidP="00AE42D3">
      <w:pPr>
        <w:widowControl w:val="0"/>
        <w:ind w:firstLine="0"/>
        <w:rPr>
          <w:rFonts w:eastAsia="Calibri"/>
          <w:lang w:eastAsia="en-US"/>
        </w:rPr>
      </w:pPr>
    </w:p>
    <w:p w14:paraId="601EB0A7" w14:textId="77777777" w:rsidR="00AE42D3" w:rsidRPr="00AE42D3" w:rsidRDefault="00AE42D3" w:rsidP="00AE42D3">
      <w:pPr>
        <w:widowControl w:val="0"/>
        <w:ind w:firstLine="0"/>
        <w:rPr>
          <w:rFonts w:eastAsia="Calibri"/>
          <w:lang w:eastAsia="en-US"/>
        </w:rPr>
      </w:pPr>
    </w:p>
    <w:p w14:paraId="146BD528" w14:textId="77777777" w:rsidR="00AE42D3" w:rsidRPr="00AE42D3" w:rsidRDefault="00AE42D3" w:rsidP="00AE42D3">
      <w:pPr>
        <w:widowControl w:val="0"/>
        <w:spacing w:line="240" w:lineRule="auto"/>
        <w:ind w:firstLine="0"/>
        <w:jc w:val="center"/>
        <w:rPr>
          <w:rFonts w:eastAsia="Calibri"/>
          <w:b/>
          <w:szCs w:val="26"/>
          <w:lang w:eastAsia="en-US"/>
        </w:rPr>
      </w:pPr>
      <w:r w:rsidRPr="00AE42D3">
        <w:rPr>
          <w:rFonts w:eastAsia="Calibri"/>
          <w:b/>
          <w:szCs w:val="26"/>
          <w:lang w:eastAsia="en-US"/>
        </w:rPr>
        <w:t>г. Санкт-Петербург</w:t>
      </w:r>
    </w:p>
    <w:p w14:paraId="07DD14E2" w14:textId="3A7784E3" w:rsidR="00AE42D3" w:rsidRPr="00AE42D3" w:rsidRDefault="00AE42D3" w:rsidP="00AE42D3">
      <w:pPr>
        <w:widowControl w:val="0"/>
        <w:ind w:firstLine="0"/>
        <w:jc w:val="center"/>
        <w:rPr>
          <w:rFonts w:eastAsia="Calibri"/>
          <w:b/>
          <w:szCs w:val="26"/>
          <w:lang w:eastAsia="en-US"/>
        </w:rPr>
      </w:pPr>
      <w:r w:rsidRPr="00AE42D3">
        <w:rPr>
          <w:rFonts w:eastAsia="Calibri"/>
          <w:b/>
          <w:szCs w:val="26"/>
          <w:lang w:eastAsia="en-US"/>
        </w:rPr>
        <w:t>202</w:t>
      </w:r>
      <w:r w:rsidR="00457991">
        <w:rPr>
          <w:rFonts w:eastAsia="Calibri"/>
          <w:b/>
          <w:szCs w:val="26"/>
          <w:lang w:eastAsia="en-US"/>
        </w:rPr>
        <w:t>4</w:t>
      </w:r>
      <w:r w:rsidRPr="00AE42D3">
        <w:rPr>
          <w:rFonts w:eastAsia="Calibri"/>
          <w:b/>
          <w:szCs w:val="26"/>
          <w:lang w:eastAsia="en-US"/>
        </w:rPr>
        <w:t xml:space="preserve"> год</w:t>
      </w:r>
    </w:p>
    <w:p w14:paraId="4776E22A" w14:textId="77777777" w:rsidR="00AE42D3" w:rsidRPr="00AE42D3" w:rsidRDefault="00AE42D3" w:rsidP="00AE42D3">
      <w:pPr>
        <w:widowControl w:val="0"/>
        <w:autoSpaceDE w:val="0"/>
        <w:autoSpaceDN w:val="0"/>
        <w:spacing w:after="240" w:line="240" w:lineRule="auto"/>
        <w:ind w:firstLine="0"/>
        <w:jc w:val="center"/>
        <w:rPr>
          <w:sz w:val="20"/>
          <w:szCs w:val="26"/>
          <w:lang w:bidi="ru-RU"/>
        </w:rPr>
      </w:pPr>
    </w:p>
    <w:bookmarkEnd w:id="1"/>
    <w:p w14:paraId="34DDB0FE" w14:textId="4CAA2F58" w:rsidR="00201A53" w:rsidRPr="00AD2C10" w:rsidRDefault="00201A53" w:rsidP="003B24D8">
      <w:pPr>
        <w:ind w:firstLine="0"/>
        <w:jc w:val="center"/>
        <w:rPr>
          <w:b/>
          <w:szCs w:val="26"/>
        </w:rPr>
        <w:sectPr w:rsidR="00201A53" w:rsidRPr="00AD2C10" w:rsidSect="00D231A5">
          <w:footerReference w:type="default" r:id="rId12"/>
          <w:pgSz w:w="11907" w:h="16840" w:code="9"/>
          <w:pgMar w:top="1134" w:right="851" w:bottom="851" w:left="1701" w:header="284" w:footer="142" w:gutter="0"/>
          <w:cols w:space="708"/>
          <w:titlePg/>
          <w:docGrid w:linePitch="360"/>
        </w:sectPr>
      </w:pPr>
    </w:p>
    <w:p w14:paraId="78536502" w14:textId="77777777" w:rsidR="00AE42D3" w:rsidRPr="00AE42D3" w:rsidRDefault="00AE42D3" w:rsidP="00AE42D3">
      <w:pPr>
        <w:widowControl w:val="0"/>
        <w:tabs>
          <w:tab w:val="num" w:pos="643"/>
          <w:tab w:val="left" w:leader="dot" w:pos="9356"/>
        </w:tabs>
        <w:spacing w:before="120" w:after="120" w:line="240" w:lineRule="auto"/>
        <w:ind w:left="643" w:hanging="360"/>
        <w:jc w:val="center"/>
        <w:rPr>
          <w:b/>
          <w:kern w:val="28"/>
          <w:sz w:val="28"/>
          <w:szCs w:val="20"/>
          <w:lang w:val="x-none" w:eastAsia="x-none"/>
        </w:rPr>
      </w:pPr>
      <w:bookmarkStart w:id="2" w:name="_Toc328665479"/>
      <w:bookmarkStart w:id="3" w:name="_Toc340577097"/>
      <w:bookmarkStart w:id="4" w:name="_Toc340585653"/>
      <w:bookmarkStart w:id="5" w:name="_Hlk140459957"/>
      <w:bookmarkStart w:id="6" w:name="_Toc388956106"/>
      <w:r w:rsidRPr="00AE42D3">
        <w:rPr>
          <w:b/>
          <w:kern w:val="28"/>
          <w:sz w:val="28"/>
          <w:szCs w:val="20"/>
          <w:lang w:val="x-none" w:eastAsia="x-none"/>
        </w:rPr>
        <w:lastRenderedPageBreak/>
        <w:t>Список исполнителей</w:t>
      </w:r>
      <w:bookmarkEnd w:id="2"/>
      <w:bookmarkEnd w:id="3"/>
      <w:bookmarkEnd w:id="4"/>
    </w:p>
    <w:p w14:paraId="32570187" w14:textId="77777777" w:rsidR="00AE42D3" w:rsidRPr="00AE42D3" w:rsidRDefault="00AE42D3" w:rsidP="00AE42D3">
      <w:pPr>
        <w:widowControl w:val="0"/>
        <w:tabs>
          <w:tab w:val="num" w:pos="643"/>
          <w:tab w:val="left" w:leader="dot" w:pos="9356"/>
        </w:tabs>
        <w:spacing w:line="312" w:lineRule="auto"/>
        <w:ind w:left="643" w:hanging="360"/>
        <w:jc w:val="center"/>
        <w:rPr>
          <w:b/>
          <w:kern w:val="28"/>
          <w:sz w:val="28"/>
          <w:szCs w:val="20"/>
          <w:lang w:val="x-none" w:eastAsia="x-none"/>
        </w:rPr>
      </w:pPr>
    </w:p>
    <w:tbl>
      <w:tblPr>
        <w:tblW w:w="5000" w:type="pct"/>
        <w:jc w:val="center"/>
        <w:tblLook w:val="0000" w:firstRow="0" w:lastRow="0" w:firstColumn="0" w:lastColumn="0" w:noHBand="0" w:noVBand="0"/>
      </w:tblPr>
      <w:tblGrid>
        <w:gridCol w:w="2301"/>
        <w:gridCol w:w="7054"/>
      </w:tblGrid>
      <w:tr w:rsidR="00AE42D3" w:rsidRPr="00AE42D3" w14:paraId="480194DF" w14:textId="77777777" w:rsidTr="001D5DF9">
        <w:trPr>
          <w:trHeight w:val="70"/>
          <w:tblHeader/>
          <w:jc w:val="center"/>
        </w:trPr>
        <w:tc>
          <w:tcPr>
            <w:tcW w:w="1230" w:type="pct"/>
            <w:vAlign w:val="center"/>
          </w:tcPr>
          <w:p w14:paraId="4EE25F00" w14:textId="77777777" w:rsidR="00AE42D3" w:rsidRPr="00AE42D3" w:rsidRDefault="00AE42D3" w:rsidP="00AE42D3">
            <w:pPr>
              <w:widowControl w:val="0"/>
              <w:tabs>
                <w:tab w:val="left" w:leader="dot" w:pos="9356"/>
              </w:tabs>
              <w:ind w:firstLine="0"/>
              <w:rPr>
                <w:color w:val="000000"/>
              </w:rPr>
            </w:pPr>
            <w:r w:rsidRPr="00AE42D3">
              <w:rPr>
                <w:color w:val="000000"/>
              </w:rPr>
              <w:t>Смирнов В. И.</w:t>
            </w:r>
          </w:p>
        </w:tc>
        <w:tc>
          <w:tcPr>
            <w:tcW w:w="3770" w:type="pct"/>
            <w:vAlign w:val="center"/>
          </w:tcPr>
          <w:p w14:paraId="5D635D5D" w14:textId="0089F90B" w:rsidR="00AE42D3" w:rsidRPr="00AE42D3" w:rsidRDefault="00AE42D3" w:rsidP="00E975BC">
            <w:pPr>
              <w:widowControl w:val="0"/>
              <w:tabs>
                <w:tab w:val="left" w:leader="dot" w:pos="9356"/>
              </w:tabs>
              <w:ind w:firstLine="0"/>
              <w:jc w:val="left"/>
              <w:rPr>
                <w:color w:val="000000"/>
              </w:rPr>
            </w:pPr>
            <w:r w:rsidRPr="00AE42D3">
              <w:rPr>
                <w:color w:val="000000"/>
              </w:rPr>
              <w:t xml:space="preserve">Главный специалист отдела Инженерно-технического обеспечения и энергоэффективности </w:t>
            </w:r>
            <w:r w:rsidR="00E975BC">
              <w:rPr>
                <w:color w:val="000000"/>
              </w:rPr>
              <w:t xml:space="preserve"> </w:t>
            </w:r>
          </w:p>
        </w:tc>
      </w:tr>
      <w:tr w:rsidR="001D5DF9" w:rsidRPr="00AE42D3" w14:paraId="304C7518" w14:textId="77777777" w:rsidTr="001D5DF9">
        <w:trPr>
          <w:trHeight w:val="70"/>
          <w:tblHeader/>
          <w:jc w:val="center"/>
        </w:trPr>
        <w:tc>
          <w:tcPr>
            <w:tcW w:w="1230" w:type="pct"/>
            <w:vAlign w:val="center"/>
          </w:tcPr>
          <w:p w14:paraId="2E0C9E43" w14:textId="03AFC401" w:rsidR="001D5DF9" w:rsidRPr="00AE42D3" w:rsidRDefault="001D5DF9" w:rsidP="00AE42D3">
            <w:pPr>
              <w:widowControl w:val="0"/>
              <w:tabs>
                <w:tab w:val="left" w:leader="dot" w:pos="9356"/>
              </w:tabs>
              <w:ind w:firstLine="0"/>
              <w:rPr>
                <w:color w:val="000000"/>
              </w:rPr>
            </w:pPr>
            <w:r w:rsidRPr="00AE42D3">
              <w:rPr>
                <w:color w:val="000000"/>
              </w:rPr>
              <w:t>Левко А. В.</w:t>
            </w:r>
          </w:p>
        </w:tc>
        <w:tc>
          <w:tcPr>
            <w:tcW w:w="3770" w:type="pct"/>
            <w:vAlign w:val="center"/>
          </w:tcPr>
          <w:p w14:paraId="3520398C" w14:textId="4EA9B6B5" w:rsidR="001D5DF9" w:rsidRPr="00AE42D3" w:rsidRDefault="001D5DF9" w:rsidP="00E975BC">
            <w:pPr>
              <w:widowControl w:val="0"/>
              <w:tabs>
                <w:tab w:val="left" w:leader="dot" w:pos="9356"/>
              </w:tabs>
              <w:ind w:firstLine="0"/>
              <w:jc w:val="left"/>
              <w:rPr>
                <w:color w:val="000000"/>
              </w:rPr>
            </w:pPr>
            <w:r>
              <w:rPr>
                <w:color w:val="000000"/>
              </w:rPr>
              <w:t>Ведущий и</w:t>
            </w:r>
            <w:r w:rsidRPr="00AE42D3">
              <w:rPr>
                <w:color w:val="000000"/>
              </w:rPr>
              <w:t xml:space="preserve">нженер отдела Инженерно-технического обеспечения и энергоэффективности </w:t>
            </w:r>
            <w:r w:rsidR="00E975BC">
              <w:rPr>
                <w:color w:val="000000"/>
              </w:rPr>
              <w:t xml:space="preserve"> </w:t>
            </w:r>
          </w:p>
        </w:tc>
      </w:tr>
      <w:tr w:rsidR="001D5DF9" w:rsidRPr="00AE42D3" w14:paraId="104E8FC2" w14:textId="77777777" w:rsidTr="001D5DF9">
        <w:trPr>
          <w:trHeight w:val="70"/>
          <w:tblHeader/>
          <w:jc w:val="center"/>
        </w:trPr>
        <w:tc>
          <w:tcPr>
            <w:tcW w:w="1230" w:type="pct"/>
            <w:vAlign w:val="center"/>
          </w:tcPr>
          <w:p w14:paraId="6ACE9C56" w14:textId="10B4C5C3" w:rsidR="001D5DF9" w:rsidRPr="00AE42D3" w:rsidRDefault="001D5DF9" w:rsidP="00AE42D3">
            <w:pPr>
              <w:widowControl w:val="0"/>
              <w:tabs>
                <w:tab w:val="left" w:leader="dot" w:pos="9356"/>
              </w:tabs>
              <w:ind w:firstLine="0"/>
              <w:rPr>
                <w:color w:val="000000"/>
              </w:rPr>
            </w:pPr>
            <w:r w:rsidRPr="00AE42D3">
              <w:rPr>
                <w:color w:val="000000"/>
              </w:rPr>
              <w:t>Киселева А. Л.</w:t>
            </w:r>
          </w:p>
        </w:tc>
        <w:tc>
          <w:tcPr>
            <w:tcW w:w="3770" w:type="pct"/>
            <w:vAlign w:val="center"/>
          </w:tcPr>
          <w:p w14:paraId="135072BE" w14:textId="02B333F2" w:rsidR="001D5DF9" w:rsidRPr="00AE42D3" w:rsidRDefault="001D5DF9" w:rsidP="00E975BC">
            <w:pPr>
              <w:widowControl w:val="0"/>
              <w:tabs>
                <w:tab w:val="left" w:leader="dot" w:pos="9356"/>
              </w:tabs>
              <w:ind w:firstLine="0"/>
              <w:jc w:val="left"/>
              <w:rPr>
                <w:color w:val="000000"/>
              </w:rPr>
            </w:pPr>
            <w:r>
              <w:rPr>
                <w:color w:val="000000"/>
              </w:rPr>
              <w:t>Ведущий и</w:t>
            </w:r>
            <w:r w:rsidRPr="00AE42D3">
              <w:rPr>
                <w:color w:val="000000"/>
              </w:rPr>
              <w:t xml:space="preserve">нженер отдела Инженерно-технического обеспечения и энергоэффективности </w:t>
            </w:r>
            <w:r w:rsidR="00E975BC">
              <w:rPr>
                <w:color w:val="000000"/>
              </w:rPr>
              <w:t xml:space="preserve"> </w:t>
            </w:r>
          </w:p>
        </w:tc>
      </w:tr>
      <w:tr w:rsidR="00AE42D3" w:rsidRPr="00AE42D3" w14:paraId="35937EE2" w14:textId="77777777" w:rsidTr="001D5DF9">
        <w:trPr>
          <w:trHeight w:val="70"/>
          <w:tblHeader/>
          <w:jc w:val="center"/>
        </w:trPr>
        <w:tc>
          <w:tcPr>
            <w:tcW w:w="1230" w:type="pct"/>
            <w:vAlign w:val="center"/>
          </w:tcPr>
          <w:p w14:paraId="7FB911EA" w14:textId="77777777" w:rsidR="00AE42D3" w:rsidRPr="00AE42D3" w:rsidRDefault="00AE42D3" w:rsidP="00AE42D3">
            <w:pPr>
              <w:widowControl w:val="0"/>
              <w:tabs>
                <w:tab w:val="left" w:leader="dot" w:pos="9356"/>
              </w:tabs>
              <w:ind w:firstLine="0"/>
              <w:rPr>
                <w:color w:val="000000"/>
              </w:rPr>
            </w:pPr>
            <w:r w:rsidRPr="00AE42D3">
              <w:rPr>
                <w:color w:val="000000"/>
              </w:rPr>
              <w:br w:type="page"/>
              <w:t>Лежепёкова О. С.</w:t>
            </w:r>
          </w:p>
        </w:tc>
        <w:tc>
          <w:tcPr>
            <w:tcW w:w="3770" w:type="pct"/>
            <w:vAlign w:val="center"/>
          </w:tcPr>
          <w:p w14:paraId="79F13537" w14:textId="220B733D" w:rsidR="00AE42D3" w:rsidRPr="00AE42D3" w:rsidRDefault="00AE42D3" w:rsidP="00E975BC">
            <w:pPr>
              <w:widowControl w:val="0"/>
              <w:tabs>
                <w:tab w:val="left" w:leader="dot" w:pos="9356"/>
              </w:tabs>
              <w:ind w:firstLine="0"/>
              <w:jc w:val="left"/>
              <w:rPr>
                <w:color w:val="000000"/>
              </w:rPr>
            </w:pPr>
            <w:r w:rsidRPr="00AE42D3">
              <w:rPr>
                <w:color w:val="000000"/>
              </w:rPr>
              <w:t xml:space="preserve">Ведущий инженер отдела Инженерно-технического обеспечения и энергоэффективности </w:t>
            </w:r>
            <w:r w:rsidR="00E975BC">
              <w:rPr>
                <w:color w:val="000000"/>
              </w:rPr>
              <w:t xml:space="preserve"> </w:t>
            </w:r>
          </w:p>
        </w:tc>
      </w:tr>
      <w:bookmarkEnd w:id="5"/>
    </w:tbl>
    <w:p w14:paraId="510CEFAB" w14:textId="77777777" w:rsidR="00AE42D3" w:rsidRDefault="00AE42D3" w:rsidP="00201A53">
      <w:pPr>
        <w:ind w:firstLine="0"/>
        <w:jc w:val="center"/>
        <w:outlineLvl w:val="0"/>
        <w:rPr>
          <w:b/>
          <w:szCs w:val="26"/>
        </w:rPr>
      </w:pPr>
    </w:p>
    <w:p w14:paraId="37DBBD7E" w14:textId="4E4891C4" w:rsidR="00035A11" w:rsidRPr="00E33A95" w:rsidRDefault="00035A11" w:rsidP="00E33A95">
      <w:pPr>
        <w:pageBreakBefore/>
        <w:spacing w:line="316" w:lineRule="auto"/>
        <w:ind w:firstLine="0"/>
        <w:jc w:val="center"/>
        <w:outlineLvl w:val="0"/>
        <w:rPr>
          <w:b/>
          <w:sz w:val="24"/>
        </w:rPr>
      </w:pPr>
      <w:bookmarkStart w:id="7" w:name="_Toc168026215"/>
      <w:r w:rsidRPr="00E33A95">
        <w:rPr>
          <w:b/>
          <w:sz w:val="24"/>
        </w:rPr>
        <w:lastRenderedPageBreak/>
        <w:t>О</w:t>
      </w:r>
      <w:bookmarkEnd w:id="6"/>
      <w:r w:rsidR="00201A53" w:rsidRPr="00E33A95">
        <w:rPr>
          <w:b/>
          <w:sz w:val="24"/>
        </w:rPr>
        <w:t>ГЛАВЛЕНИЕ</w:t>
      </w:r>
      <w:bookmarkEnd w:id="7"/>
    </w:p>
    <w:p w14:paraId="1E0871BC" w14:textId="4B157A04" w:rsidR="00E33A95" w:rsidRPr="00E33A95" w:rsidRDefault="00514C98" w:rsidP="00EB2C55">
      <w:pPr>
        <w:pStyle w:val="1b"/>
        <w:spacing w:line="316" w:lineRule="auto"/>
        <w:rPr>
          <w:rFonts w:eastAsiaTheme="minorEastAsia"/>
          <w:noProof/>
          <w:sz w:val="24"/>
        </w:rPr>
      </w:pPr>
      <w:r w:rsidRPr="00E33A95">
        <w:rPr>
          <w:sz w:val="24"/>
        </w:rPr>
        <w:fldChar w:fldCharType="begin"/>
      </w:r>
      <w:r w:rsidR="00035A11" w:rsidRPr="00E33A95">
        <w:rPr>
          <w:sz w:val="24"/>
        </w:rPr>
        <w:instrText xml:space="preserve"> TOC \o "1-3" \h \z \u </w:instrText>
      </w:r>
      <w:r w:rsidRPr="00E33A95">
        <w:rPr>
          <w:sz w:val="24"/>
        </w:rPr>
        <w:fldChar w:fldCharType="separate"/>
      </w:r>
    </w:p>
    <w:p w14:paraId="44FFFC6F" w14:textId="15152409" w:rsidR="00E33A95" w:rsidRPr="00E33A95" w:rsidRDefault="00E975BC" w:rsidP="00EB2C55">
      <w:pPr>
        <w:pStyle w:val="1b"/>
        <w:spacing w:line="316" w:lineRule="auto"/>
        <w:rPr>
          <w:rFonts w:eastAsiaTheme="minorEastAsia"/>
          <w:noProof/>
          <w:sz w:val="24"/>
        </w:rPr>
      </w:pPr>
      <w:hyperlink w:anchor="_Toc168026216" w:history="1">
        <w:r w:rsidR="00E33A95" w:rsidRPr="00E33A95">
          <w:rPr>
            <w:rStyle w:val="aff7"/>
            <w:b/>
            <w:bCs/>
            <w:caps/>
            <w:noProof/>
            <w:kern w:val="28"/>
            <w:sz w:val="24"/>
            <w:lang w:val="x-none" w:eastAsia="en-US"/>
          </w:rPr>
          <w:t>О</w:t>
        </w:r>
        <w:r w:rsidR="00E33A95" w:rsidRPr="00E33A95">
          <w:rPr>
            <w:rStyle w:val="aff7"/>
            <w:b/>
            <w:bCs/>
            <w:caps/>
            <w:noProof/>
            <w:kern w:val="28"/>
            <w:sz w:val="24"/>
            <w:lang w:eastAsia="en-US"/>
          </w:rPr>
          <w:t>ПРЕДЕЛЕНИЯ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_Toc168026216 \h </w:instrText>
        </w:r>
        <w:r w:rsidR="00E33A95" w:rsidRPr="00E33A95">
          <w:rPr>
            <w:noProof/>
            <w:webHidden/>
            <w:sz w:val="24"/>
          </w:rPr>
        </w:r>
        <w:r w:rsidR="00E33A95" w:rsidRPr="00E33A95">
          <w:rPr>
            <w:noProof/>
            <w:webHidden/>
            <w:sz w:val="24"/>
          </w:rPr>
          <w:fldChar w:fldCharType="separate"/>
        </w:r>
        <w:r w:rsidR="001D690B">
          <w:rPr>
            <w:noProof/>
            <w:webHidden/>
            <w:sz w:val="24"/>
          </w:rPr>
          <w:t>14</w:t>
        </w:r>
        <w:r w:rsidR="00E33A95" w:rsidRPr="00E33A95">
          <w:rPr>
            <w:noProof/>
            <w:webHidden/>
            <w:sz w:val="24"/>
          </w:rPr>
          <w:fldChar w:fldCharType="end"/>
        </w:r>
      </w:hyperlink>
    </w:p>
    <w:p w14:paraId="2B83FE93" w14:textId="4FE5D4EC" w:rsidR="00E33A95" w:rsidRPr="00E33A95" w:rsidRDefault="00E975BC" w:rsidP="00EB2C55">
      <w:pPr>
        <w:pStyle w:val="1b"/>
        <w:spacing w:line="316" w:lineRule="auto"/>
        <w:rPr>
          <w:rFonts w:eastAsiaTheme="minorEastAsia"/>
          <w:noProof/>
          <w:sz w:val="24"/>
        </w:rPr>
      </w:pPr>
      <w:hyperlink w:anchor="_Toc168026217" w:history="1">
        <w:r w:rsidR="00E33A95" w:rsidRPr="00E33A95">
          <w:rPr>
            <w:rStyle w:val="aff7"/>
            <w:b/>
            <w:bCs/>
            <w:caps/>
            <w:noProof/>
            <w:kern w:val="28"/>
            <w:sz w:val="24"/>
            <w:lang w:val="x-none" w:eastAsia="en-US"/>
          </w:rPr>
          <w:t>О</w:t>
        </w:r>
        <w:r w:rsidR="00E33A95" w:rsidRPr="00E33A95">
          <w:rPr>
            <w:rStyle w:val="aff7"/>
            <w:b/>
            <w:bCs/>
            <w:caps/>
            <w:noProof/>
            <w:kern w:val="28"/>
            <w:sz w:val="24"/>
            <w:lang w:eastAsia="en-US"/>
          </w:rPr>
          <w:t>БОЗНАЧЕНИЯ И СОКРАЩЕНИЯ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_Toc168026217 \h </w:instrText>
        </w:r>
        <w:r w:rsidR="00E33A95" w:rsidRPr="00E33A95">
          <w:rPr>
            <w:noProof/>
            <w:webHidden/>
            <w:sz w:val="24"/>
          </w:rPr>
        </w:r>
        <w:r w:rsidR="00E33A95" w:rsidRPr="00E33A95">
          <w:rPr>
            <w:noProof/>
            <w:webHidden/>
            <w:sz w:val="24"/>
          </w:rPr>
          <w:fldChar w:fldCharType="separate"/>
        </w:r>
        <w:r w:rsidR="001D690B">
          <w:rPr>
            <w:noProof/>
            <w:webHidden/>
            <w:sz w:val="24"/>
          </w:rPr>
          <w:t>17</w:t>
        </w:r>
        <w:r w:rsidR="00E33A95" w:rsidRPr="00E33A95">
          <w:rPr>
            <w:noProof/>
            <w:webHidden/>
            <w:sz w:val="24"/>
          </w:rPr>
          <w:fldChar w:fldCharType="end"/>
        </w:r>
      </w:hyperlink>
    </w:p>
    <w:p w14:paraId="01CA157D" w14:textId="40F7C0A5" w:rsidR="00E33A95" w:rsidRPr="00E33A95" w:rsidRDefault="00E975BC" w:rsidP="00EB2C55">
      <w:pPr>
        <w:pStyle w:val="1b"/>
        <w:spacing w:line="316" w:lineRule="auto"/>
        <w:rPr>
          <w:rFonts w:eastAsiaTheme="minorEastAsia"/>
          <w:noProof/>
          <w:sz w:val="24"/>
        </w:rPr>
      </w:pPr>
      <w:hyperlink w:anchor="_Toc168026218" w:history="1">
        <w:r w:rsidR="00E33A95" w:rsidRPr="00E33A95">
          <w:rPr>
            <w:rStyle w:val="aff7"/>
            <w:b/>
            <w:noProof/>
            <w:sz w:val="24"/>
          </w:rPr>
          <w:t>ВВЕДЕНИЕ</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_Toc168026218 \h </w:instrText>
        </w:r>
        <w:r w:rsidR="00E33A95" w:rsidRPr="00E33A95">
          <w:rPr>
            <w:noProof/>
            <w:webHidden/>
            <w:sz w:val="24"/>
          </w:rPr>
        </w:r>
        <w:r w:rsidR="00E33A95" w:rsidRPr="00E33A95">
          <w:rPr>
            <w:noProof/>
            <w:webHidden/>
            <w:sz w:val="24"/>
          </w:rPr>
          <w:fldChar w:fldCharType="separate"/>
        </w:r>
        <w:r w:rsidR="001D690B">
          <w:rPr>
            <w:noProof/>
            <w:webHidden/>
            <w:sz w:val="24"/>
          </w:rPr>
          <w:t>18</w:t>
        </w:r>
        <w:r w:rsidR="00E33A95" w:rsidRPr="00E33A95">
          <w:rPr>
            <w:noProof/>
            <w:webHidden/>
            <w:sz w:val="24"/>
          </w:rPr>
          <w:fldChar w:fldCharType="end"/>
        </w:r>
      </w:hyperlink>
    </w:p>
    <w:p w14:paraId="40A705D9" w14:textId="3782CFA5" w:rsidR="00E33A95" w:rsidRPr="00E33A95" w:rsidRDefault="00E975BC" w:rsidP="00EB2C55">
      <w:pPr>
        <w:pStyle w:val="1b"/>
        <w:spacing w:line="316" w:lineRule="auto"/>
        <w:rPr>
          <w:rFonts w:eastAsiaTheme="minorEastAsia"/>
          <w:noProof/>
          <w:sz w:val="24"/>
        </w:rPr>
      </w:pPr>
      <w:hyperlink w:anchor="_Toc168026219" w:history="1">
        <w:r w:rsidR="00E33A95" w:rsidRPr="00E33A95">
          <w:rPr>
            <w:rStyle w:val="aff7"/>
            <w:noProof/>
            <w:sz w:val="24"/>
          </w:rPr>
          <w:t>ГЛАВА 5. МАСТЕР-ПЛАН РАЗВИТИЯ СИСТЕМ ТЕПЛОСНАБЖЕНИЯ ПОСЕЛЕНИЯ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_Toc168026219 \h </w:instrText>
        </w:r>
        <w:r w:rsidR="00E33A95" w:rsidRPr="00E33A95">
          <w:rPr>
            <w:noProof/>
            <w:webHidden/>
            <w:sz w:val="24"/>
          </w:rPr>
        </w:r>
        <w:r w:rsidR="00E33A95" w:rsidRPr="00E33A95">
          <w:rPr>
            <w:noProof/>
            <w:webHidden/>
            <w:sz w:val="24"/>
          </w:rPr>
          <w:fldChar w:fldCharType="separate"/>
        </w:r>
        <w:r w:rsidR="001D690B">
          <w:rPr>
            <w:noProof/>
            <w:webHidden/>
            <w:sz w:val="24"/>
          </w:rPr>
          <w:t>20</w:t>
        </w:r>
        <w:r w:rsidR="00E33A95" w:rsidRPr="00E33A95">
          <w:rPr>
            <w:noProof/>
            <w:webHidden/>
            <w:sz w:val="24"/>
          </w:rPr>
          <w:fldChar w:fldCharType="end"/>
        </w:r>
      </w:hyperlink>
    </w:p>
    <w:p w14:paraId="62981A78" w14:textId="459B500C" w:rsidR="00E33A95" w:rsidRPr="00E33A95" w:rsidRDefault="00E975BC" w:rsidP="00EB2C55">
      <w:pPr>
        <w:pStyle w:val="29"/>
        <w:rPr>
          <w:rFonts w:eastAsiaTheme="minorEastAsia"/>
        </w:rPr>
      </w:pPr>
      <w:hyperlink w:anchor="_Toc168026220" w:history="1">
        <w:r w:rsidR="00E33A95" w:rsidRPr="00E33A95">
          <w:rPr>
            <w:rStyle w:val="aff7"/>
            <w:lang w:eastAsia="en-US"/>
          </w:rPr>
          <w:t>5.1.Общие принципы разработки Мастер-плана</w:t>
        </w:r>
        <w:r w:rsidR="00E33A95" w:rsidRPr="00E33A95">
          <w:rPr>
            <w:webHidden/>
          </w:rPr>
          <w:tab/>
        </w:r>
        <w:r w:rsidR="00E33A95" w:rsidRPr="00E33A95">
          <w:rPr>
            <w:webHidden/>
          </w:rPr>
          <w:fldChar w:fldCharType="begin"/>
        </w:r>
        <w:r w:rsidR="00E33A95" w:rsidRPr="00E33A95">
          <w:rPr>
            <w:webHidden/>
          </w:rPr>
          <w:instrText xml:space="preserve"> PAGEREF _Toc168026220 \h </w:instrText>
        </w:r>
        <w:r w:rsidR="00E33A95" w:rsidRPr="00E33A95">
          <w:rPr>
            <w:webHidden/>
          </w:rPr>
        </w:r>
        <w:r w:rsidR="00E33A95" w:rsidRPr="00E33A95">
          <w:rPr>
            <w:webHidden/>
          </w:rPr>
          <w:fldChar w:fldCharType="separate"/>
        </w:r>
        <w:r w:rsidR="001D690B">
          <w:rPr>
            <w:webHidden/>
          </w:rPr>
          <w:t>20</w:t>
        </w:r>
        <w:r w:rsidR="00E33A95" w:rsidRPr="00E33A95">
          <w:rPr>
            <w:webHidden/>
          </w:rPr>
          <w:fldChar w:fldCharType="end"/>
        </w:r>
      </w:hyperlink>
    </w:p>
    <w:p w14:paraId="003C46C3" w14:textId="5F5D4D92" w:rsidR="00E33A95" w:rsidRPr="00E33A95" w:rsidRDefault="00E975BC" w:rsidP="00EB2C55">
      <w:pPr>
        <w:pStyle w:val="29"/>
        <w:rPr>
          <w:rFonts w:eastAsiaTheme="minorEastAsia"/>
        </w:rPr>
      </w:pPr>
      <w:hyperlink w:anchor="_Toc168026221" w:history="1">
        <w:r w:rsidR="00E33A95" w:rsidRPr="00E33A95">
          <w:rPr>
            <w:rStyle w:val="aff7"/>
          </w:rPr>
          <w:t>5.2.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_Toc168026221 \h </w:instrText>
        </w:r>
        <w:r w:rsidR="00E33A95" w:rsidRPr="00E33A95">
          <w:rPr>
            <w:webHidden/>
          </w:rPr>
        </w:r>
        <w:r w:rsidR="00E33A95" w:rsidRPr="00E33A95">
          <w:rPr>
            <w:webHidden/>
          </w:rPr>
          <w:fldChar w:fldCharType="separate"/>
        </w:r>
        <w:r w:rsidR="001D690B">
          <w:rPr>
            <w:webHidden/>
          </w:rPr>
          <w:t>20</w:t>
        </w:r>
        <w:r w:rsidR="00E33A95" w:rsidRPr="00E33A95">
          <w:rPr>
            <w:webHidden/>
          </w:rPr>
          <w:fldChar w:fldCharType="end"/>
        </w:r>
      </w:hyperlink>
    </w:p>
    <w:p w14:paraId="23736029" w14:textId="56D7CAC4" w:rsidR="00E33A95" w:rsidRPr="00E33A95" w:rsidRDefault="00E975BC" w:rsidP="00EB2C55">
      <w:pPr>
        <w:pStyle w:val="29"/>
        <w:rPr>
          <w:rFonts w:eastAsiaTheme="minorEastAsia"/>
        </w:rPr>
      </w:pPr>
      <w:hyperlink w:anchor="_Toc168026222" w:history="1">
        <w:r w:rsidR="00E33A95" w:rsidRPr="00E33A95">
          <w:rPr>
            <w:rStyle w:val="aff7"/>
          </w:rPr>
          <w:t>5.3. Технико-экономическое сравнение вариантов перспективного развития систем теплоснабжения поселения</w:t>
        </w:r>
        <w:r w:rsidR="00E33A95" w:rsidRPr="00E33A95">
          <w:rPr>
            <w:webHidden/>
          </w:rPr>
          <w:tab/>
        </w:r>
        <w:r w:rsidR="00E33A95" w:rsidRPr="00E33A95">
          <w:rPr>
            <w:webHidden/>
          </w:rPr>
          <w:fldChar w:fldCharType="begin"/>
        </w:r>
        <w:r w:rsidR="00E33A95" w:rsidRPr="00E33A95">
          <w:rPr>
            <w:webHidden/>
          </w:rPr>
          <w:instrText xml:space="preserve"> PAGEREF _Toc168026222 \h </w:instrText>
        </w:r>
        <w:r w:rsidR="00E33A95" w:rsidRPr="00E33A95">
          <w:rPr>
            <w:webHidden/>
          </w:rPr>
        </w:r>
        <w:r w:rsidR="00E33A95" w:rsidRPr="00E33A95">
          <w:rPr>
            <w:webHidden/>
          </w:rPr>
          <w:fldChar w:fldCharType="separate"/>
        </w:r>
        <w:r w:rsidR="001D690B">
          <w:rPr>
            <w:webHidden/>
          </w:rPr>
          <w:t>23</w:t>
        </w:r>
        <w:r w:rsidR="00E33A95" w:rsidRPr="00E33A95">
          <w:rPr>
            <w:webHidden/>
          </w:rPr>
          <w:fldChar w:fldCharType="end"/>
        </w:r>
      </w:hyperlink>
    </w:p>
    <w:p w14:paraId="1C3CDD04" w14:textId="3E268CA7" w:rsidR="00E33A95" w:rsidRPr="00E33A95" w:rsidRDefault="00E975BC" w:rsidP="00EB2C55">
      <w:pPr>
        <w:pStyle w:val="29"/>
        <w:rPr>
          <w:rFonts w:eastAsiaTheme="minorEastAsia"/>
        </w:rPr>
      </w:pPr>
      <w:hyperlink w:anchor="_Toc168026223" w:history="1">
        <w:r w:rsidR="00E33A95" w:rsidRPr="00E33A95">
          <w:rPr>
            <w:rStyle w:val="aff7"/>
          </w:rPr>
          <w:t>5.4.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sidR="00E33A95" w:rsidRPr="00E33A95">
          <w:rPr>
            <w:webHidden/>
          </w:rPr>
          <w:tab/>
        </w:r>
        <w:r w:rsidR="00E33A95" w:rsidRPr="00E33A95">
          <w:rPr>
            <w:webHidden/>
          </w:rPr>
          <w:fldChar w:fldCharType="begin"/>
        </w:r>
        <w:r w:rsidR="00E33A95" w:rsidRPr="00E33A95">
          <w:rPr>
            <w:webHidden/>
          </w:rPr>
          <w:instrText xml:space="preserve"> PAGEREF _Toc168026223 \h </w:instrText>
        </w:r>
        <w:r w:rsidR="00E33A95" w:rsidRPr="00E33A95">
          <w:rPr>
            <w:webHidden/>
          </w:rPr>
        </w:r>
        <w:r w:rsidR="00E33A95" w:rsidRPr="00E33A95">
          <w:rPr>
            <w:webHidden/>
          </w:rPr>
          <w:fldChar w:fldCharType="separate"/>
        </w:r>
        <w:r w:rsidR="001D690B">
          <w:rPr>
            <w:webHidden/>
          </w:rPr>
          <w:t>23</w:t>
        </w:r>
        <w:r w:rsidR="00E33A95" w:rsidRPr="00E33A95">
          <w:rPr>
            <w:webHidden/>
          </w:rPr>
          <w:fldChar w:fldCharType="end"/>
        </w:r>
      </w:hyperlink>
    </w:p>
    <w:p w14:paraId="65F79554" w14:textId="21E06F68" w:rsidR="00E33A95" w:rsidRPr="00E33A95" w:rsidRDefault="00E975BC" w:rsidP="00EB2C55">
      <w:pPr>
        <w:pStyle w:val="29"/>
        <w:rPr>
          <w:rFonts w:eastAsiaTheme="minorEastAsia"/>
        </w:rPr>
      </w:pPr>
      <w:hyperlink w:anchor="_Toc168026224" w:history="1">
        <w:r w:rsidR="00E33A95" w:rsidRPr="00E33A95">
          <w:rPr>
            <w:rStyle w:val="aff7"/>
          </w:rPr>
          <w:t>5.5. Описание изменений в Мастер - плане развития систем теплоснабжения за период, предшествующий актуализации схемы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_Toc168026224 \h </w:instrText>
        </w:r>
        <w:r w:rsidR="00E33A95" w:rsidRPr="00E33A95">
          <w:rPr>
            <w:webHidden/>
          </w:rPr>
        </w:r>
        <w:r w:rsidR="00E33A95" w:rsidRPr="00E33A95">
          <w:rPr>
            <w:webHidden/>
          </w:rPr>
          <w:fldChar w:fldCharType="separate"/>
        </w:r>
        <w:r w:rsidR="001D690B">
          <w:rPr>
            <w:webHidden/>
          </w:rPr>
          <w:t>36</w:t>
        </w:r>
        <w:r w:rsidR="00E33A95" w:rsidRPr="00E33A95">
          <w:rPr>
            <w:webHidden/>
          </w:rPr>
          <w:fldChar w:fldCharType="end"/>
        </w:r>
      </w:hyperlink>
    </w:p>
    <w:p w14:paraId="66289E2A" w14:textId="1980B200" w:rsidR="00E33A95" w:rsidRPr="00E33A95" w:rsidRDefault="00E975BC" w:rsidP="00EB2C55">
      <w:pPr>
        <w:pStyle w:val="1b"/>
        <w:spacing w:line="316" w:lineRule="auto"/>
        <w:rPr>
          <w:rFonts w:eastAsiaTheme="minorEastAsia"/>
          <w:noProof/>
          <w:sz w:val="24"/>
        </w:rPr>
      </w:pPr>
      <w:hyperlink w:anchor="_Toc168026225" w:history="1">
        <w:r w:rsidR="00E33A95" w:rsidRPr="00E33A95">
          <w:rPr>
            <w:rStyle w:val="aff7"/>
            <w:noProof/>
            <w:sz w:val="2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_Toc168026225 \h </w:instrText>
        </w:r>
        <w:r w:rsidR="00E33A95" w:rsidRPr="00E33A95">
          <w:rPr>
            <w:noProof/>
            <w:webHidden/>
            <w:sz w:val="24"/>
          </w:rPr>
        </w:r>
        <w:r w:rsidR="00E33A95" w:rsidRPr="00E33A95">
          <w:rPr>
            <w:noProof/>
            <w:webHidden/>
            <w:sz w:val="24"/>
          </w:rPr>
          <w:fldChar w:fldCharType="separate"/>
        </w:r>
        <w:r w:rsidR="001D690B">
          <w:rPr>
            <w:noProof/>
            <w:webHidden/>
            <w:sz w:val="24"/>
          </w:rPr>
          <w:t>38</w:t>
        </w:r>
        <w:r w:rsidR="00E33A95" w:rsidRPr="00E33A95">
          <w:rPr>
            <w:noProof/>
            <w:webHidden/>
            <w:sz w:val="24"/>
          </w:rPr>
          <w:fldChar w:fldCharType="end"/>
        </w:r>
      </w:hyperlink>
    </w:p>
    <w:p w14:paraId="3F48AB9E" w14:textId="799DC741" w:rsidR="00E33A95" w:rsidRPr="00E33A95" w:rsidRDefault="00E975BC" w:rsidP="00EB2C55">
      <w:pPr>
        <w:pStyle w:val="29"/>
        <w:rPr>
          <w:rFonts w:eastAsiaTheme="minorEastAsia"/>
        </w:rPr>
      </w:pPr>
      <w:hyperlink w:anchor="_Toc168026226" w:history="1">
        <w:r w:rsidR="00E33A95" w:rsidRPr="00E33A95">
          <w:rPr>
            <w:rStyle w:val="aff7"/>
          </w:rPr>
          <w:t>6.1. Расчетная величина нормативных потерь (в ценовых зонах теплоснабжения – расчетная величина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_Toc168026226 \h </w:instrText>
        </w:r>
        <w:r w:rsidR="00E33A95" w:rsidRPr="00E33A95">
          <w:rPr>
            <w:webHidden/>
          </w:rPr>
        </w:r>
        <w:r w:rsidR="00E33A95" w:rsidRPr="00E33A95">
          <w:rPr>
            <w:webHidden/>
          </w:rPr>
          <w:fldChar w:fldCharType="separate"/>
        </w:r>
        <w:r w:rsidR="001D690B">
          <w:rPr>
            <w:webHidden/>
          </w:rPr>
          <w:t>38</w:t>
        </w:r>
        <w:r w:rsidR="00E33A95" w:rsidRPr="00E33A95">
          <w:rPr>
            <w:webHidden/>
          </w:rPr>
          <w:fldChar w:fldCharType="end"/>
        </w:r>
      </w:hyperlink>
    </w:p>
    <w:p w14:paraId="61EC97A0" w14:textId="6CC09981" w:rsidR="00E33A95" w:rsidRPr="00E33A95" w:rsidRDefault="00E975BC" w:rsidP="00EB2C55">
      <w:pPr>
        <w:pStyle w:val="29"/>
        <w:rPr>
          <w:rFonts w:eastAsiaTheme="minorEastAsia"/>
        </w:rPr>
      </w:pPr>
      <w:hyperlink w:anchor="_Toc168026227" w:history="1">
        <w:r w:rsidR="00E33A95" w:rsidRPr="00E33A95">
          <w:rPr>
            <w:rStyle w:val="aff7"/>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_Toc168026227 \h </w:instrText>
        </w:r>
        <w:r w:rsidR="00E33A95" w:rsidRPr="00E33A95">
          <w:rPr>
            <w:webHidden/>
          </w:rPr>
        </w:r>
        <w:r w:rsidR="00E33A95" w:rsidRPr="00E33A95">
          <w:rPr>
            <w:webHidden/>
          </w:rPr>
          <w:fldChar w:fldCharType="separate"/>
        </w:r>
        <w:r w:rsidR="001D690B">
          <w:rPr>
            <w:webHidden/>
          </w:rPr>
          <w:t>40</w:t>
        </w:r>
        <w:r w:rsidR="00E33A95" w:rsidRPr="00E33A95">
          <w:rPr>
            <w:webHidden/>
          </w:rPr>
          <w:fldChar w:fldCharType="end"/>
        </w:r>
      </w:hyperlink>
    </w:p>
    <w:p w14:paraId="4C81BD0D" w14:textId="3F0E4F10" w:rsidR="00E33A95" w:rsidRPr="00E33A95" w:rsidRDefault="00E975BC" w:rsidP="00EB2C55">
      <w:pPr>
        <w:pStyle w:val="29"/>
        <w:rPr>
          <w:rFonts w:eastAsiaTheme="minorEastAsia"/>
        </w:rPr>
      </w:pPr>
      <w:hyperlink w:anchor="_Toc168026228" w:history="1">
        <w:r w:rsidR="00E33A95" w:rsidRPr="00E33A95">
          <w:rPr>
            <w:rStyle w:val="aff7"/>
          </w:rPr>
          <w:t>6.3. Сведения о наличии баков-аккумуляторов</w:t>
        </w:r>
        <w:r w:rsidR="00E33A95" w:rsidRPr="00E33A95">
          <w:rPr>
            <w:webHidden/>
          </w:rPr>
          <w:tab/>
        </w:r>
        <w:r w:rsidR="00E33A95" w:rsidRPr="00E33A95">
          <w:rPr>
            <w:webHidden/>
          </w:rPr>
          <w:fldChar w:fldCharType="begin"/>
        </w:r>
        <w:r w:rsidR="00E33A95" w:rsidRPr="00E33A95">
          <w:rPr>
            <w:webHidden/>
          </w:rPr>
          <w:instrText xml:space="preserve"> PAGEREF _Toc168026228 \h </w:instrText>
        </w:r>
        <w:r w:rsidR="00E33A95" w:rsidRPr="00E33A95">
          <w:rPr>
            <w:webHidden/>
          </w:rPr>
        </w:r>
        <w:r w:rsidR="00E33A95" w:rsidRPr="00E33A95">
          <w:rPr>
            <w:webHidden/>
          </w:rPr>
          <w:fldChar w:fldCharType="separate"/>
        </w:r>
        <w:r w:rsidR="001D690B">
          <w:rPr>
            <w:webHidden/>
          </w:rPr>
          <w:t>40</w:t>
        </w:r>
        <w:r w:rsidR="00E33A95" w:rsidRPr="00E33A95">
          <w:rPr>
            <w:webHidden/>
          </w:rPr>
          <w:fldChar w:fldCharType="end"/>
        </w:r>
      </w:hyperlink>
    </w:p>
    <w:p w14:paraId="283E7317" w14:textId="62E045CB" w:rsidR="00E33A95" w:rsidRPr="00E33A95" w:rsidRDefault="00E975BC" w:rsidP="00EB2C55">
      <w:pPr>
        <w:pStyle w:val="29"/>
        <w:rPr>
          <w:rFonts w:eastAsiaTheme="minorEastAsia"/>
        </w:rPr>
      </w:pPr>
      <w:hyperlink w:anchor="_Toc168026229" w:history="1">
        <w:r w:rsidR="00E33A95" w:rsidRPr="00E33A95">
          <w:rPr>
            <w:rStyle w:val="aff7"/>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_Toc168026229 \h </w:instrText>
        </w:r>
        <w:r w:rsidR="00E33A95" w:rsidRPr="00E33A95">
          <w:rPr>
            <w:webHidden/>
          </w:rPr>
        </w:r>
        <w:r w:rsidR="00E33A95" w:rsidRPr="00E33A95">
          <w:rPr>
            <w:webHidden/>
          </w:rPr>
          <w:fldChar w:fldCharType="separate"/>
        </w:r>
        <w:r w:rsidR="001D690B">
          <w:rPr>
            <w:webHidden/>
          </w:rPr>
          <w:t>41</w:t>
        </w:r>
        <w:r w:rsidR="00E33A95" w:rsidRPr="00E33A95">
          <w:rPr>
            <w:webHidden/>
          </w:rPr>
          <w:fldChar w:fldCharType="end"/>
        </w:r>
      </w:hyperlink>
    </w:p>
    <w:p w14:paraId="7ED20B40" w14:textId="4379D5AE" w:rsidR="00E33A95" w:rsidRPr="00E33A95" w:rsidRDefault="00E975BC" w:rsidP="00EB2C55">
      <w:pPr>
        <w:pStyle w:val="29"/>
        <w:rPr>
          <w:rFonts w:eastAsiaTheme="minorEastAsia"/>
        </w:rPr>
      </w:pPr>
      <w:hyperlink w:anchor="_Toc168026230" w:history="1">
        <w:r w:rsidR="00E33A95" w:rsidRPr="00E33A95">
          <w:rPr>
            <w:rStyle w:val="aff7"/>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_Toc168026230 \h </w:instrText>
        </w:r>
        <w:r w:rsidR="00E33A95" w:rsidRPr="00E33A95">
          <w:rPr>
            <w:webHidden/>
          </w:rPr>
        </w:r>
        <w:r w:rsidR="00E33A95" w:rsidRPr="00E33A95">
          <w:rPr>
            <w:webHidden/>
          </w:rPr>
          <w:fldChar w:fldCharType="separate"/>
        </w:r>
        <w:r w:rsidR="001D690B">
          <w:rPr>
            <w:webHidden/>
          </w:rPr>
          <w:t>42</w:t>
        </w:r>
        <w:r w:rsidR="00E33A95" w:rsidRPr="00E33A95">
          <w:rPr>
            <w:webHidden/>
          </w:rPr>
          <w:fldChar w:fldCharType="end"/>
        </w:r>
      </w:hyperlink>
    </w:p>
    <w:p w14:paraId="5B06848B" w14:textId="0B6CFC1B" w:rsidR="00E33A95" w:rsidRPr="00E33A95" w:rsidRDefault="00E975BC" w:rsidP="00EB2C55">
      <w:pPr>
        <w:pStyle w:val="29"/>
        <w:rPr>
          <w:rFonts w:eastAsiaTheme="minorEastAsia"/>
        </w:rPr>
      </w:pPr>
      <w:hyperlink w:anchor="_Toc168026231" w:history="1">
        <w:r w:rsidR="00E33A95" w:rsidRPr="00E33A95">
          <w:rPr>
            <w:rStyle w:val="aff7"/>
          </w:rPr>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_Toc168026231 \h </w:instrText>
        </w:r>
        <w:r w:rsidR="00E33A95" w:rsidRPr="00E33A95">
          <w:rPr>
            <w:webHidden/>
          </w:rPr>
        </w:r>
        <w:r w:rsidR="00E33A95" w:rsidRPr="00E33A95">
          <w:rPr>
            <w:webHidden/>
          </w:rPr>
          <w:fldChar w:fldCharType="separate"/>
        </w:r>
        <w:r w:rsidR="001D690B">
          <w:rPr>
            <w:webHidden/>
          </w:rPr>
          <w:t>42</w:t>
        </w:r>
        <w:r w:rsidR="00E33A95" w:rsidRPr="00E33A95">
          <w:rPr>
            <w:webHidden/>
          </w:rPr>
          <w:fldChar w:fldCharType="end"/>
        </w:r>
      </w:hyperlink>
    </w:p>
    <w:p w14:paraId="2417B0B9" w14:textId="70348F61" w:rsidR="00E33A95" w:rsidRPr="00E33A95" w:rsidRDefault="00E975BC" w:rsidP="00EB2C55">
      <w:pPr>
        <w:pStyle w:val="29"/>
        <w:rPr>
          <w:rFonts w:eastAsiaTheme="minorEastAsia"/>
        </w:rPr>
      </w:pPr>
      <w:hyperlink w:anchor="_Toc168026232" w:history="1">
        <w:r w:rsidR="00E33A95" w:rsidRPr="00E33A95">
          <w:rPr>
            <w:rStyle w:val="aff7"/>
          </w:rPr>
          <w:t>6.7. Сравнительный анализ расчетных и фактических потерь теплоносителя для всех зон действия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_Toc168026232 \h </w:instrText>
        </w:r>
        <w:r w:rsidR="00E33A95" w:rsidRPr="00E33A95">
          <w:rPr>
            <w:webHidden/>
          </w:rPr>
        </w:r>
        <w:r w:rsidR="00E33A95" w:rsidRPr="00E33A95">
          <w:rPr>
            <w:webHidden/>
          </w:rPr>
          <w:fldChar w:fldCharType="separate"/>
        </w:r>
        <w:r w:rsidR="001D690B">
          <w:rPr>
            <w:webHidden/>
          </w:rPr>
          <w:t>42</w:t>
        </w:r>
        <w:r w:rsidR="00E33A95" w:rsidRPr="00E33A95">
          <w:rPr>
            <w:webHidden/>
          </w:rPr>
          <w:fldChar w:fldCharType="end"/>
        </w:r>
      </w:hyperlink>
    </w:p>
    <w:p w14:paraId="3BE37616" w14:textId="62F17EEB" w:rsidR="00E33A95" w:rsidRPr="00E33A95" w:rsidRDefault="00E975BC" w:rsidP="00EB2C55">
      <w:pPr>
        <w:pStyle w:val="1b"/>
        <w:spacing w:line="316" w:lineRule="auto"/>
        <w:rPr>
          <w:rFonts w:eastAsiaTheme="minorEastAsia"/>
          <w:noProof/>
          <w:sz w:val="24"/>
        </w:rPr>
      </w:pPr>
      <w:hyperlink w:anchor="_Toc168026233" w:history="1">
        <w:r w:rsidR="00E33A95" w:rsidRPr="00E33A95">
          <w:rPr>
            <w:rStyle w:val="aff7"/>
            <w:noProof/>
            <w:sz w:val="24"/>
          </w:rPr>
          <w:t>ГЛАВА 7. ПРЕДЛОЖЕНИЯ ПО СТРОИТЕЛЬСТВУ, РЕКОНСТРУКЦИИ, ТЕХНИЧЕСКОМУ ПЕРЕВООРУЖЕНИЮ И (ИЛИ) МОДЕРНИЗАЦИИ ИСТОЧНИКОВ ТЕПЛОВОЙ ЭНЕРГИИ</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_Toc168026233 \h </w:instrText>
        </w:r>
        <w:r w:rsidR="00E33A95" w:rsidRPr="00E33A95">
          <w:rPr>
            <w:noProof/>
            <w:webHidden/>
            <w:sz w:val="24"/>
          </w:rPr>
        </w:r>
        <w:r w:rsidR="00E33A95" w:rsidRPr="00E33A95">
          <w:rPr>
            <w:noProof/>
            <w:webHidden/>
            <w:sz w:val="24"/>
          </w:rPr>
          <w:fldChar w:fldCharType="separate"/>
        </w:r>
        <w:r w:rsidR="001D690B">
          <w:rPr>
            <w:noProof/>
            <w:webHidden/>
            <w:sz w:val="24"/>
          </w:rPr>
          <w:t>43</w:t>
        </w:r>
        <w:r w:rsidR="00E33A95" w:rsidRPr="00E33A95">
          <w:rPr>
            <w:noProof/>
            <w:webHidden/>
            <w:sz w:val="24"/>
          </w:rPr>
          <w:fldChar w:fldCharType="end"/>
        </w:r>
      </w:hyperlink>
    </w:p>
    <w:p w14:paraId="2035EB68" w14:textId="3294E8E0" w:rsidR="00E33A95" w:rsidRPr="00E33A95" w:rsidRDefault="00E975BC" w:rsidP="00EB2C55">
      <w:pPr>
        <w:pStyle w:val="29"/>
        <w:rPr>
          <w:rFonts w:eastAsiaTheme="minorEastAsia"/>
        </w:rPr>
      </w:pPr>
      <w:hyperlink w:anchor="_Toc168026234" w:history="1">
        <w:r w:rsidR="00E33A95" w:rsidRPr="00E33A95">
          <w:rPr>
            <w:rStyle w:val="aff7"/>
          </w:rPr>
          <w:t xml:space="preserve">7.1. Описание условий организации централизованного теплоснабжения, индивидуального теплоснабжения, а также поквартир-ного отопления, </w:t>
        </w:r>
        <w:r w:rsidR="00E33A95" w:rsidRPr="00E33A95">
          <w:rPr>
            <w:rStyle w:val="aff7"/>
            <w:shd w:val="clear" w:color="auto" w:fill="FFFFFF"/>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_Toc168026234 \h </w:instrText>
        </w:r>
        <w:r w:rsidR="00E33A95" w:rsidRPr="00E33A95">
          <w:rPr>
            <w:webHidden/>
          </w:rPr>
        </w:r>
        <w:r w:rsidR="00E33A95" w:rsidRPr="00E33A95">
          <w:rPr>
            <w:webHidden/>
          </w:rPr>
          <w:fldChar w:fldCharType="separate"/>
        </w:r>
        <w:r w:rsidR="001D690B">
          <w:rPr>
            <w:webHidden/>
          </w:rPr>
          <w:t>43</w:t>
        </w:r>
        <w:r w:rsidR="00E33A95" w:rsidRPr="00E33A95">
          <w:rPr>
            <w:webHidden/>
          </w:rPr>
          <w:fldChar w:fldCharType="end"/>
        </w:r>
      </w:hyperlink>
    </w:p>
    <w:p w14:paraId="4F94BE36" w14:textId="19A4C7FA"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35" w:history="1">
        <w:r w:rsidR="00E33A95" w:rsidRPr="00EB2C55">
          <w:rPr>
            <w:rStyle w:val="aff7"/>
            <w:rFonts w:ascii="Times New Roman" w:hAnsi="Times New Roman"/>
            <w:noProof/>
            <w:sz w:val="24"/>
          </w:rPr>
          <w:t>7.1.1 Определение условий организации централизованного теплоснабжения</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_Toc168026235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43</w:t>
        </w:r>
        <w:r w:rsidR="00E33A95" w:rsidRPr="00EB2C55">
          <w:rPr>
            <w:rFonts w:ascii="Times New Roman" w:hAnsi="Times New Roman"/>
            <w:noProof/>
            <w:webHidden/>
            <w:sz w:val="24"/>
          </w:rPr>
          <w:fldChar w:fldCharType="end"/>
        </w:r>
      </w:hyperlink>
    </w:p>
    <w:p w14:paraId="1851F7C2" w14:textId="15F3C620"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36" w:history="1">
        <w:r w:rsidR="00E33A95" w:rsidRPr="00EB2C55">
          <w:rPr>
            <w:rStyle w:val="aff7"/>
            <w:rFonts w:ascii="Times New Roman" w:hAnsi="Times New Roman"/>
            <w:noProof/>
            <w:sz w:val="24"/>
          </w:rPr>
          <w:t>7.1.2 Определение условий организации индивидуального теплоснабжения</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_Toc168026236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46</w:t>
        </w:r>
        <w:r w:rsidR="00E33A95" w:rsidRPr="00EB2C55">
          <w:rPr>
            <w:rFonts w:ascii="Times New Roman" w:hAnsi="Times New Roman"/>
            <w:noProof/>
            <w:webHidden/>
            <w:sz w:val="24"/>
          </w:rPr>
          <w:fldChar w:fldCharType="end"/>
        </w:r>
      </w:hyperlink>
    </w:p>
    <w:p w14:paraId="1B9A94A9" w14:textId="54B90A0D"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37" w:history="1">
        <w:r w:rsidR="00E33A95" w:rsidRPr="00EB2C55">
          <w:rPr>
            <w:rStyle w:val="aff7"/>
            <w:rFonts w:ascii="Times New Roman" w:hAnsi="Times New Roman"/>
            <w:noProof/>
            <w:sz w:val="24"/>
          </w:rPr>
          <w:t>7.1.3 Определение условий поквартирного отопления</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_Toc168026237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47</w:t>
        </w:r>
        <w:r w:rsidR="00E33A95" w:rsidRPr="00EB2C55">
          <w:rPr>
            <w:rFonts w:ascii="Times New Roman" w:hAnsi="Times New Roman"/>
            <w:noProof/>
            <w:webHidden/>
            <w:sz w:val="24"/>
          </w:rPr>
          <w:fldChar w:fldCharType="end"/>
        </w:r>
      </w:hyperlink>
    </w:p>
    <w:p w14:paraId="1445E04E" w14:textId="1F705380" w:rsidR="00E33A95" w:rsidRPr="00E33A95" w:rsidRDefault="00E975BC" w:rsidP="00EB2C55">
      <w:pPr>
        <w:pStyle w:val="29"/>
        <w:rPr>
          <w:rFonts w:eastAsiaTheme="minorEastAsia"/>
        </w:rPr>
      </w:pPr>
      <w:hyperlink w:anchor="_Toc168026238" w:history="1">
        <w:r w:rsidR="00E33A95" w:rsidRPr="00E33A95">
          <w:rPr>
            <w:rStyle w:val="aff7"/>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E33A95" w:rsidRPr="00E33A95">
          <w:rPr>
            <w:webHidden/>
          </w:rPr>
          <w:tab/>
        </w:r>
        <w:r w:rsidR="00E33A95" w:rsidRPr="00E33A95">
          <w:rPr>
            <w:webHidden/>
          </w:rPr>
          <w:fldChar w:fldCharType="begin"/>
        </w:r>
        <w:r w:rsidR="00E33A95" w:rsidRPr="00E33A95">
          <w:rPr>
            <w:webHidden/>
          </w:rPr>
          <w:instrText xml:space="preserve"> PAGEREF _Toc168026238 \h </w:instrText>
        </w:r>
        <w:r w:rsidR="00E33A95" w:rsidRPr="00E33A95">
          <w:rPr>
            <w:webHidden/>
          </w:rPr>
        </w:r>
        <w:r w:rsidR="00E33A95" w:rsidRPr="00E33A95">
          <w:rPr>
            <w:webHidden/>
          </w:rPr>
          <w:fldChar w:fldCharType="separate"/>
        </w:r>
        <w:r w:rsidR="001D690B">
          <w:rPr>
            <w:webHidden/>
          </w:rPr>
          <w:t>48</w:t>
        </w:r>
        <w:r w:rsidR="00E33A95" w:rsidRPr="00E33A95">
          <w:rPr>
            <w:webHidden/>
          </w:rPr>
          <w:fldChar w:fldCharType="end"/>
        </w:r>
      </w:hyperlink>
    </w:p>
    <w:p w14:paraId="57BAB9B2" w14:textId="53F41BF1" w:rsidR="00E33A95" w:rsidRPr="00E33A95" w:rsidRDefault="00E975BC" w:rsidP="00EB2C55">
      <w:pPr>
        <w:pStyle w:val="29"/>
        <w:rPr>
          <w:rFonts w:eastAsiaTheme="minorEastAsia"/>
        </w:rPr>
      </w:pPr>
      <w:hyperlink w:anchor="_Toc168026239" w:history="1">
        <w:r w:rsidR="00E33A95" w:rsidRPr="00E33A95">
          <w:rPr>
            <w:rStyle w:val="aff7"/>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_Toc168026239 \h </w:instrText>
        </w:r>
        <w:r w:rsidR="00E33A95" w:rsidRPr="00E33A95">
          <w:rPr>
            <w:webHidden/>
          </w:rPr>
        </w:r>
        <w:r w:rsidR="00E33A95" w:rsidRPr="00E33A95">
          <w:rPr>
            <w:webHidden/>
          </w:rPr>
          <w:fldChar w:fldCharType="separate"/>
        </w:r>
        <w:r w:rsidR="001D690B">
          <w:rPr>
            <w:webHidden/>
          </w:rPr>
          <w:t>48</w:t>
        </w:r>
        <w:r w:rsidR="00E33A95" w:rsidRPr="00E33A95">
          <w:rPr>
            <w:webHidden/>
          </w:rPr>
          <w:fldChar w:fldCharType="end"/>
        </w:r>
      </w:hyperlink>
    </w:p>
    <w:p w14:paraId="3172C5B2" w14:textId="08C0642F" w:rsidR="00E33A95" w:rsidRPr="00E33A95" w:rsidRDefault="00E975BC" w:rsidP="00EB2C55">
      <w:pPr>
        <w:pStyle w:val="29"/>
        <w:rPr>
          <w:rFonts w:eastAsiaTheme="minorEastAsia"/>
        </w:rPr>
      </w:pPr>
      <w:hyperlink w:anchor="_Toc168026240" w:history="1">
        <w:r w:rsidR="00E33A95" w:rsidRPr="00E33A95">
          <w:rPr>
            <w:rStyle w:val="aff7"/>
          </w:rPr>
          <w:t xml:space="preserve">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w:t>
        </w:r>
        <w:r w:rsidR="00E33A95" w:rsidRPr="00E33A95">
          <w:rPr>
            <w:rStyle w:val="aff7"/>
          </w:rPr>
          <w:lastRenderedPageBreak/>
          <w:t>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_Toc168026240 \h </w:instrText>
        </w:r>
        <w:r w:rsidR="00E33A95" w:rsidRPr="00E33A95">
          <w:rPr>
            <w:webHidden/>
          </w:rPr>
        </w:r>
        <w:r w:rsidR="00E33A95" w:rsidRPr="00E33A95">
          <w:rPr>
            <w:webHidden/>
          </w:rPr>
          <w:fldChar w:fldCharType="separate"/>
        </w:r>
        <w:r w:rsidR="001D690B">
          <w:rPr>
            <w:webHidden/>
          </w:rPr>
          <w:t>49</w:t>
        </w:r>
        <w:r w:rsidR="00E33A95" w:rsidRPr="00E33A95">
          <w:rPr>
            <w:webHidden/>
          </w:rPr>
          <w:fldChar w:fldCharType="end"/>
        </w:r>
      </w:hyperlink>
    </w:p>
    <w:p w14:paraId="1B1703F3" w14:textId="769BC36E"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41" w:history="1">
        <w:r w:rsidR="00E33A95" w:rsidRPr="00EB2C55">
          <w:rPr>
            <w:rStyle w:val="aff7"/>
            <w:rFonts w:ascii="Times New Roman" w:hAnsi="Times New Roman"/>
            <w:noProof/>
            <w:sz w:val="24"/>
          </w:rPr>
          <w:t>7.4.1 Анализ покрытия перспективной тепловой нагрузки, не обеспеченной тепловой мощностью</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_Toc168026241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57</w:t>
        </w:r>
        <w:r w:rsidR="00E33A95" w:rsidRPr="00EB2C55">
          <w:rPr>
            <w:rFonts w:ascii="Times New Roman" w:hAnsi="Times New Roman"/>
            <w:noProof/>
            <w:webHidden/>
            <w:sz w:val="24"/>
          </w:rPr>
          <w:fldChar w:fldCharType="end"/>
        </w:r>
      </w:hyperlink>
    </w:p>
    <w:p w14:paraId="5CFF434A" w14:textId="43F8EDF7"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42" w:history="1">
        <w:r w:rsidR="00E33A95" w:rsidRPr="00EB2C55">
          <w:rPr>
            <w:rStyle w:val="aff7"/>
            <w:rFonts w:ascii="Times New Roman" w:hAnsi="Times New Roman"/>
            <w:noProof/>
            <w:sz w:val="24"/>
          </w:rPr>
          <w:t>7.4.2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_Toc168026242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57</w:t>
        </w:r>
        <w:r w:rsidR="00E33A95" w:rsidRPr="00EB2C55">
          <w:rPr>
            <w:rFonts w:ascii="Times New Roman" w:hAnsi="Times New Roman"/>
            <w:noProof/>
            <w:webHidden/>
            <w:sz w:val="24"/>
          </w:rPr>
          <w:fldChar w:fldCharType="end"/>
        </w:r>
      </w:hyperlink>
    </w:p>
    <w:p w14:paraId="47C548B2" w14:textId="3CE87681"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43" w:history="1">
        <w:r w:rsidR="00E33A95" w:rsidRPr="00EB2C55">
          <w:rPr>
            <w:rStyle w:val="aff7"/>
            <w:rFonts w:ascii="Times New Roman" w:hAnsi="Times New Roman"/>
            <w:noProof/>
            <w:sz w:val="24"/>
          </w:rPr>
          <w:t>7.4.3 Определение перспективных режимов загрузки источников тепловой энергии по присоединенной тепловой нагрузке</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_Toc168026243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57</w:t>
        </w:r>
        <w:r w:rsidR="00E33A95" w:rsidRPr="00EB2C55">
          <w:rPr>
            <w:rFonts w:ascii="Times New Roman" w:hAnsi="Times New Roman"/>
            <w:noProof/>
            <w:webHidden/>
            <w:sz w:val="24"/>
          </w:rPr>
          <w:fldChar w:fldCharType="end"/>
        </w:r>
      </w:hyperlink>
    </w:p>
    <w:p w14:paraId="7682B432" w14:textId="3FC7B828" w:rsidR="00E33A95" w:rsidRPr="00EB2C55" w:rsidRDefault="00E975BC" w:rsidP="00EB2C55">
      <w:pPr>
        <w:pStyle w:val="33"/>
        <w:tabs>
          <w:tab w:val="right" w:leader="dot" w:pos="9345"/>
        </w:tabs>
        <w:spacing w:line="316" w:lineRule="auto"/>
        <w:ind w:left="0"/>
        <w:jc w:val="both"/>
        <w:rPr>
          <w:rFonts w:ascii="Times New Roman" w:eastAsiaTheme="minorEastAsia" w:hAnsi="Times New Roman"/>
          <w:noProof/>
          <w:sz w:val="24"/>
        </w:rPr>
      </w:pPr>
      <w:hyperlink w:anchor="_Toc168026244" w:history="1">
        <w:r w:rsidR="00E33A95" w:rsidRPr="00EB2C55">
          <w:rPr>
            <w:rStyle w:val="aff7"/>
            <w:rFonts w:ascii="Times New Roman" w:hAnsi="Times New Roman"/>
            <w:noProof/>
            <w:sz w:val="24"/>
          </w:rPr>
          <w:t>7.4.4 Определение потребности в топливе и рекомендации по видам используемого топлива</w:t>
        </w:r>
        <w:r w:rsidR="00E33A95" w:rsidRPr="00EB2C55">
          <w:rPr>
            <w:rFonts w:ascii="Times New Roman" w:hAnsi="Times New Roman"/>
            <w:noProof/>
            <w:webHidden/>
            <w:sz w:val="24"/>
          </w:rPr>
          <w:tab/>
        </w:r>
        <w:r w:rsidR="00E33A95" w:rsidRPr="00EB2C55">
          <w:rPr>
            <w:rFonts w:ascii="Times New Roman" w:hAnsi="Times New Roman"/>
            <w:noProof/>
            <w:webHidden/>
            <w:sz w:val="24"/>
          </w:rPr>
          <w:fldChar w:fldCharType="begin"/>
        </w:r>
        <w:r w:rsidR="00E33A95" w:rsidRPr="00EB2C55">
          <w:rPr>
            <w:rFonts w:ascii="Times New Roman" w:hAnsi="Times New Roman"/>
            <w:noProof/>
            <w:webHidden/>
            <w:sz w:val="24"/>
          </w:rPr>
          <w:instrText xml:space="preserve"> PAGEREF _Toc168026244 \h </w:instrText>
        </w:r>
        <w:r w:rsidR="00E33A95" w:rsidRPr="00EB2C55">
          <w:rPr>
            <w:rFonts w:ascii="Times New Roman" w:hAnsi="Times New Roman"/>
            <w:noProof/>
            <w:webHidden/>
            <w:sz w:val="24"/>
          </w:rPr>
        </w:r>
        <w:r w:rsidR="00E33A95" w:rsidRPr="00EB2C55">
          <w:rPr>
            <w:rFonts w:ascii="Times New Roman" w:hAnsi="Times New Roman"/>
            <w:noProof/>
            <w:webHidden/>
            <w:sz w:val="24"/>
          </w:rPr>
          <w:fldChar w:fldCharType="separate"/>
        </w:r>
        <w:r w:rsidR="001D690B">
          <w:rPr>
            <w:rFonts w:ascii="Times New Roman" w:hAnsi="Times New Roman"/>
            <w:noProof/>
            <w:webHidden/>
            <w:sz w:val="24"/>
          </w:rPr>
          <w:t>57</w:t>
        </w:r>
        <w:r w:rsidR="00E33A95" w:rsidRPr="00EB2C55">
          <w:rPr>
            <w:rFonts w:ascii="Times New Roman" w:hAnsi="Times New Roman"/>
            <w:noProof/>
            <w:webHidden/>
            <w:sz w:val="24"/>
          </w:rPr>
          <w:fldChar w:fldCharType="end"/>
        </w:r>
      </w:hyperlink>
    </w:p>
    <w:p w14:paraId="0F47D2B6" w14:textId="2626932F" w:rsidR="00E33A95" w:rsidRPr="00E33A95" w:rsidRDefault="00E975BC" w:rsidP="00EB2C55">
      <w:pPr>
        <w:pStyle w:val="29"/>
        <w:rPr>
          <w:rFonts w:eastAsiaTheme="minorEastAsia"/>
        </w:rPr>
      </w:pPr>
      <w:hyperlink w:anchor="_Toc168026245" w:history="1">
        <w:r w:rsidR="00E33A95" w:rsidRPr="00E33A95">
          <w:rPr>
            <w:rStyle w:val="aff7"/>
            <w:rFonts w:eastAsia="Calibri"/>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_Toc168026245 \h </w:instrText>
        </w:r>
        <w:r w:rsidR="00E33A95" w:rsidRPr="00E33A95">
          <w:rPr>
            <w:webHidden/>
          </w:rPr>
        </w:r>
        <w:r w:rsidR="00E33A95" w:rsidRPr="00E33A95">
          <w:rPr>
            <w:webHidden/>
          </w:rPr>
          <w:fldChar w:fldCharType="separate"/>
        </w:r>
        <w:r w:rsidR="001D690B">
          <w:rPr>
            <w:webHidden/>
          </w:rPr>
          <w:t>58</w:t>
        </w:r>
        <w:r w:rsidR="00E33A95" w:rsidRPr="00E33A95">
          <w:rPr>
            <w:webHidden/>
          </w:rPr>
          <w:fldChar w:fldCharType="end"/>
        </w:r>
      </w:hyperlink>
    </w:p>
    <w:p w14:paraId="516B3D00" w14:textId="0842D827" w:rsidR="00E33A95" w:rsidRPr="00E33A95" w:rsidRDefault="00E975BC" w:rsidP="00EB2C55">
      <w:pPr>
        <w:pStyle w:val="29"/>
        <w:rPr>
          <w:rFonts w:eastAsiaTheme="minorEastAsia"/>
        </w:rPr>
      </w:pPr>
      <w:hyperlink w:anchor="_Toc168026246" w:history="1">
        <w:r w:rsidR="00E33A95" w:rsidRPr="00E33A95">
          <w:rPr>
            <w:rStyle w:val="aff7"/>
          </w:rPr>
          <w:t>7.6.</w:t>
        </w:r>
        <w:r w:rsidR="00E33A95" w:rsidRPr="00E33A95">
          <w:rPr>
            <w:rFonts w:eastAsiaTheme="minorEastAsia"/>
          </w:rPr>
          <w:tab/>
        </w:r>
        <w:r w:rsidR="00E33A95" w:rsidRPr="00E33A95">
          <w:rPr>
            <w:rStyle w:val="aff7"/>
            <w:shd w:val="clear" w:color="auto" w:fill="FFFFF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E33A95" w:rsidRPr="00E33A95">
          <w:rPr>
            <w:webHidden/>
          </w:rPr>
          <w:tab/>
        </w:r>
        <w:r w:rsidR="00E33A95" w:rsidRPr="00E33A95">
          <w:rPr>
            <w:webHidden/>
          </w:rPr>
          <w:fldChar w:fldCharType="begin"/>
        </w:r>
        <w:r w:rsidR="00E33A95" w:rsidRPr="00E33A95">
          <w:rPr>
            <w:webHidden/>
          </w:rPr>
          <w:instrText xml:space="preserve"> PAGEREF _Toc168026246 \h </w:instrText>
        </w:r>
        <w:r w:rsidR="00E33A95" w:rsidRPr="00E33A95">
          <w:rPr>
            <w:webHidden/>
          </w:rPr>
        </w:r>
        <w:r w:rsidR="00E33A95" w:rsidRPr="00E33A95">
          <w:rPr>
            <w:webHidden/>
          </w:rPr>
          <w:fldChar w:fldCharType="separate"/>
        </w:r>
        <w:r w:rsidR="001D690B">
          <w:rPr>
            <w:webHidden/>
          </w:rPr>
          <w:t>58</w:t>
        </w:r>
        <w:r w:rsidR="00E33A95" w:rsidRPr="00E33A95">
          <w:rPr>
            <w:webHidden/>
          </w:rPr>
          <w:fldChar w:fldCharType="end"/>
        </w:r>
      </w:hyperlink>
    </w:p>
    <w:p w14:paraId="1A0FFB46" w14:textId="13DD0242" w:rsidR="00E33A95" w:rsidRPr="00E33A95" w:rsidRDefault="00E975BC" w:rsidP="00EB2C55">
      <w:pPr>
        <w:pStyle w:val="29"/>
        <w:rPr>
          <w:rFonts w:eastAsiaTheme="minorEastAsia"/>
        </w:rPr>
      </w:pPr>
      <w:hyperlink w:anchor="_Toc168026247" w:history="1">
        <w:r w:rsidR="00E33A95" w:rsidRPr="00E33A95">
          <w:rPr>
            <w:rStyle w:val="aff7"/>
          </w:rPr>
          <w:t xml:space="preserve">7.7. </w:t>
        </w:r>
        <w:r w:rsidR="00E33A95" w:rsidRPr="00E33A95">
          <w:rPr>
            <w:rStyle w:val="aff7"/>
            <w:shd w:val="clear" w:color="auto" w:fill="FFFFFF"/>
          </w:rPr>
          <w:t>Обоснование предлагаемых для </w:t>
        </w:r>
        <w:r w:rsidR="00E33A95" w:rsidRPr="00E33A95">
          <w:rPr>
            <w:rStyle w:val="aff7"/>
          </w:rPr>
          <w:t xml:space="preserve">реконструкции и (или) модернизации </w:t>
        </w:r>
        <w:r w:rsidR="00E33A95" w:rsidRPr="00E33A95">
          <w:rPr>
            <w:rStyle w:val="aff7"/>
            <w:shd w:val="clear" w:color="auto" w:fill="FFFFFF"/>
          </w:rPr>
          <w:t>котельных с увеличением зоны их действия путем включения в нее зон действия существующих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_Toc168026247 \h </w:instrText>
        </w:r>
        <w:r w:rsidR="00E33A95" w:rsidRPr="00E33A95">
          <w:rPr>
            <w:webHidden/>
          </w:rPr>
        </w:r>
        <w:r w:rsidR="00E33A95" w:rsidRPr="00E33A95">
          <w:rPr>
            <w:webHidden/>
          </w:rPr>
          <w:fldChar w:fldCharType="separate"/>
        </w:r>
        <w:r w:rsidR="001D690B">
          <w:rPr>
            <w:webHidden/>
          </w:rPr>
          <w:t>59</w:t>
        </w:r>
        <w:r w:rsidR="00E33A95" w:rsidRPr="00E33A95">
          <w:rPr>
            <w:webHidden/>
          </w:rPr>
          <w:fldChar w:fldCharType="end"/>
        </w:r>
      </w:hyperlink>
    </w:p>
    <w:p w14:paraId="722770D6" w14:textId="42CB98BD" w:rsidR="00E33A95" w:rsidRPr="00E33A95" w:rsidRDefault="00E975BC" w:rsidP="00EB2C55">
      <w:pPr>
        <w:pStyle w:val="29"/>
        <w:rPr>
          <w:rFonts w:eastAsiaTheme="minorEastAsia"/>
        </w:rPr>
      </w:pPr>
      <w:hyperlink w:anchor="_Toc168026248" w:history="1">
        <w:r w:rsidR="00E33A95" w:rsidRPr="00E33A95">
          <w:rPr>
            <w:rStyle w:val="aff7"/>
          </w:rPr>
          <w:t>7.8. О</w:t>
        </w:r>
        <w:r w:rsidR="00E33A95" w:rsidRPr="00E33A95">
          <w:rPr>
            <w:rStyle w:val="aff7"/>
            <w:shd w:val="clear" w:color="auto" w:fill="FFFFFF"/>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_Toc168026248 \h </w:instrText>
        </w:r>
        <w:r w:rsidR="00E33A95" w:rsidRPr="00E33A95">
          <w:rPr>
            <w:webHidden/>
          </w:rPr>
        </w:r>
        <w:r w:rsidR="00E33A95" w:rsidRPr="00E33A95">
          <w:rPr>
            <w:webHidden/>
          </w:rPr>
          <w:fldChar w:fldCharType="separate"/>
        </w:r>
        <w:r w:rsidR="001D690B">
          <w:rPr>
            <w:webHidden/>
          </w:rPr>
          <w:t>59</w:t>
        </w:r>
        <w:r w:rsidR="00E33A95" w:rsidRPr="00E33A95">
          <w:rPr>
            <w:webHidden/>
          </w:rPr>
          <w:fldChar w:fldCharType="end"/>
        </w:r>
      </w:hyperlink>
    </w:p>
    <w:p w14:paraId="6E20BBB9" w14:textId="435E5337" w:rsidR="00E33A95" w:rsidRPr="00E33A95" w:rsidRDefault="00E975BC" w:rsidP="00EB2C55">
      <w:pPr>
        <w:pStyle w:val="29"/>
        <w:rPr>
          <w:rFonts w:eastAsiaTheme="minorEastAsia"/>
        </w:rPr>
      </w:pPr>
      <w:hyperlink w:anchor="_Toc168026249" w:history="1">
        <w:r w:rsidR="00E33A95" w:rsidRPr="00E33A95">
          <w:rPr>
            <w:rStyle w:val="aff7"/>
          </w:rPr>
          <w:t xml:space="preserve">7.9. </w:t>
        </w:r>
        <w:r w:rsidR="00E33A95" w:rsidRPr="00E33A95">
          <w:rPr>
            <w:rStyle w:val="aff7"/>
            <w:shd w:val="clear" w:color="auto" w:fill="FFFFF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_Toc168026249 \h </w:instrText>
        </w:r>
        <w:r w:rsidR="00E33A95" w:rsidRPr="00E33A95">
          <w:rPr>
            <w:webHidden/>
          </w:rPr>
        </w:r>
        <w:r w:rsidR="00E33A95" w:rsidRPr="00E33A95">
          <w:rPr>
            <w:webHidden/>
          </w:rPr>
          <w:fldChar w:fldCharType="separate"/>
        </w:r>
        <w:r w:rsidR="001D690B">
          <w:rPr>
            <w:webHidden/>
          </w:rPr>
          <w:t>59</w:t>
        </w:r>
        <w:r w:rsidR="00E33A95" w:rsidRPr="00E33A95">
          <w:rPr>
            <w:webHidden/>
          </w:rPr>
          <w:fldChar w:fldCharType="end"/>
        </w:r>
      </w:hyperlink>
    </w:p>
    <w:p w14:paraId="78CE9D51" w14:textId="52876637" w:rsidR="00E33A95" w:rsidRPr="00E33A95" w:rsidRDefault="00E975BC" w:rsidP="00EB2C55">
      <w:pPr>
        <w:pStyle w:val="29"/>
        <w:rPr>
          <w:rFonts w:eastAsiaTheme="minorEastAsia"/>
        </w:rPr>
      </w:pPr>
      <w:hyperlink w:anchor="_Toc168026250" w:history="1">
        <w:r w:rsidR="00E33A95" w:rsidRPr="00E33A95">
          <w:rPr>
            <w:rStyle w:val="aff7"/>
          </w:rPr>
          <w:t>7.10. О</w:t>
        </w:r>
        <w:r w:rsidR="00E33A95" w:rsidRPr="00E33A95">
          <w:rPr>
            <w:rStyle w:val="aff7"/>
            <w:shd w:val="clear" w:color="auto" w:fill="FFFFFF"/>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_Toc168026250 \h </w:instrText>
        </w:r>
        <w:r w:rsidR="00E33A95" w:rsidRPr="00E33A95">
          <w:rPr>
            <w:webHidden/>
          </w:rPr>
        </w:r>
        <w:r w:rsidR="00E33A95" w:rsidRPr="00E33A95">
          <w:rPr>
            <w:webHidden/>
          </w:rPr>
          <w:fldChar w:fldCharType="separate"/>
        </w:r>
        <w:r w:rsidR="001D690B">
          <w:rPr>
            <w:webHidden/>
          </w:rPr>
          <w:t>59</w:t>
        </w:r>
        <w:r w:rsidR="00E33A95" w:rsidRPr="00E33A95">
          <w:rPr>
            <w:webHidden/>
          </w:rPr>
          <w:fldChar w:fldCharType="end"/>
        </w:r>
      </w:hyperlink>
    </w:p>
    <w:p w14:paraId="29762909" w14:textId="7D74D1FC" w:rsidR="00E33A95" w:rsidRPr="00E33A95" w:rsidRDefault="00E975BC" w:rsidP="00EB2C55">
      <w:pPr>
        <w:pStyle w:val="29"/>
        <w:rPr>
          <w:rFonts w:eastAsiaTheme="minorEastAsia"/>
        </w:rPr>
      </w:pPr>
      <w:hyperlink w:anchor="_Toc168026251" w:history="1">
        <w:r w:rsidR="00E33A95" w:rsidRPr="00E33A95">
          <w:rPr>
            <w:rStyle w:val="aff7"/>
          </w:rPr>
          <w:t>7.11. Обоснование организации индивидуального теплоснабжения в зонах застройки поселения малоэтажными жилыми зданиями</w:t>
        </w:r>
        <w:r w:rsidR="00E33A95" w:rsidRPr="00E33A95">
          <w:rPr>
            <w:webHidden/>
          </w:rPr>
          <w:tab/>
        </w:r>
        <w:r w:rsidR="00E33A95" w:rsidRPr="00E33A95">
          <w:rPr>
            <w:webHidden/>
          </w:rPr>
          <w:fldChar w:fldCharType="begin"/>
        </w:r>
        <w:r w:rsidR="00E33A95" w:rsidRPr="00E33A95">
          <w:rPr>
            <w:webHidden/>
          </w:rPr>
          <w:instrText xml:space="preserve"> PAGEREF _Toc168026251 \h </w:instrText>
        </w:r>
        <w:r w:rsidR="00E33A95" w:rsidRPr="00E33A95">
          <w:rPr>
            <w:webHidden/>
          </w:rPr>
        </w:r>
        <w:r w:rsidR="00E33A95" w:rsidRPr="00E33A95">
          <w:rPr>
            <w:webHidden/>
          </w:rPr>
          <w:fldChar w:fldCharType="separate"/>
        </w:r>
        <w:r w:rsidR="001D690B">
          <w:rPr>
            <w:webHidden/>
          </w:rPr>
          <w:t>60</w:t>
        </w:r>
        <w:r w:rsidR="00E33A95" w:rsidRPr="00E33A95">
          <w:rPr>
            <w:webHidden/>
          </w:rPr>
          <w:fldChar w:fldCharType="end"/>
        </w:r>
      </w:hyperlink>
    </w:p>
    <w:p w14:paraId="3510F472" w14:textId="5D86966D" w:rsidR="00E33A95" w:rsidRPr="00E33A95" w:rsidRDefault="00E975BC" w:rsidP="00EB2C55">
      <w:pPr>
        <w:pStyle w:val="29"/>
        <w:rPr>
          <w:rFonts w:eastAsiaTheme="minorEastAsia"/>
        </w:rPr>
      </w:pPr>
      <w:hyperlink w:anchor="_Toc168026252" w:history="1">
        <w:r w:rsidR="00E33A95" w:rsidRPr="00E33A95">
          <w:rPr>
            <w:rStyle w:val="aff7"/>
          </w:rPr>
          <w:t>7.12. О</w:t>
        </w:r>
        <w:r w:rsidR="00E33A95" w:rsidRPr="00E33A95">
          <w:rPr>
            <w:rStyle w:val="aff7"/>
            <w:shd w:val="clear" w:color="auto" w:fill="FFFFFF"/>
          </w:rPr>
          <w:t>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E33A95" w:rsidRPr="00E33A95">
          <w:rPr>
            <w:webHidden/>
          </w:rPr>
          <w:tab/>
        </w:r>
        <w:r w:rsidR="00E33A95" w:rsidRPr="00E33A95">
          <w:rPr>
            <w:webHidden/>
          </w:rPr>
          <w:fldChar w:fldCharType="begin"/>
        </w:r>
        <w:r w:rsidR="00E33A95" w:rsidRPr="00E33A95">
          <w:rPr>
            <w:webHidden/>
          </w:rPr>
          <w:instrText xml:space="preserve"> PAGEREF _Toc168026252 \h </w:instrText>
        </w:r>
        <w:r w:rsidR="00E33A95" w:rsidRPr="00E33A95">
          <w:rPr>
            <w:webHidden/>
          </w:rPr>
        </w:r>
        <w:r w:rsidR="00E33A95" w:rsidRPr="00E33A95">
          <w:rPr>
            <w:webHidden/>
          </w:rPr>
          <w:fldChar w:fldCharType="separate"/>
        </w:r>
        <w:r w:rsidR="001D690B">
          <w:rPr>
            <w:webHidden/>
          </w:rPr>
          <w:t>60</w:t>
        </w:r>
        <w:r w:rsidR="00E33A95" w:rsidRPr="00E33A95">
          <w:rPr>
            <w:webHidden/>
          </w:rPr>
          <w:fldChar w:fldCharType="end"/>
        </w:r>
      </w:hyperlink>
    </w:p>
    <w:p w14:paraId="667E7967" w14:textId="1D834B7B" w:rsidR="00E33A95" w:rsidRPr="00E33A95" w:rsidRDefault="00E975BC" w:rsidP="00EB2C55">
      <w:pPr>
        <w:pStyle w:val="29"/>
        <w:rPr>
          <w:rFonts w:eastAsiaTheme="minorEastAsia"/>
        </w:rPr>
      </w:pPr>
      <w:hyperlink w:anchor="_Toc168026253" w:history="1">
        <w:r w:rsidR="00E33A95" w:rsidRPr="00E33A95">
          <w:rPr>
            <w:rStyle w:val="aff7"/>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E33A95" w:rsidRPr="00E33A95">
          <w:rPr>
            <w:webHidden/>
          </w:rPr>
          <w:tab/>
        </w:r>
        <w:r w:rsidR="00E33A95" w:rsidRPr="00E33A95">
          <w:rPr>
            <w:webHidden/>
          </w:rPr>
          <w:fldChar w:fldCharType="begin"/>
        </w:r>
        <w:r w:rsidR="00E33A95" w:rsidRPr="00E33A95">
          <w:rPr>
            <w:webHidden/>
          </w:rPr>
          <w:instrText xml:space="preserve"> PAGEREF _Toc168026253 \h </w:instrText>
        </w:r>
        <w:r w:rsidR="00E33A95" w:rsidRPr="00E33A95">
          <w:rPr>
            <w:webHidden/>
          </w:rPr>
        </w:r>
        <w:r w:rsidR="00E33A95" w:rsidRPr="00E33A95">
          <w:rPr>
            <w:webHidden/>
          </w:rPr>
          <w:fldChar w:fldCharType="separate"/>
        </w:r>
        <w:r w:rsidR="001D690B">
          <w:rPr>
            <w:webHidden/>
          </w:rPr>
          <w:t>61</w:t>
        </w:r>
        <w:r w:rsidR="00E33A95" w:rsidRPr="00E33A95">
          <w:rPr>
            <w:webHidden/>
          </w:rPr>
          <w:fldChar w:fldCharType="end"/>
        </w:r>
      </w:hyperlink>
    </w:p>
    <w:p w14:paraId="1D0442E8" w14:textId="4F3C4E9C" w:rsidR="00E33A95" w:rsidRPr="00E33A95" w:rsidRDefault="00E975BC" w:rsidP="00EB2C55">
      <w:pPr>
        <w:pStyle w:val="29"/>
        <w:rPr>
          <w:rFonts w:eastAsiaTheme="minorEastAsia"/>
        </w:rPr>
      </w:pPr>
      <w:hyperlink w:anchor="_Toc168026254" w:history="1">
        <w:r w:rsidR="00E33A95" w:rsidRPr="00E33A95">
          <w:rPr>
            <w:rStyle w:val="aff7"/>
          </w:rPr>
          <w:t>7.14. Обоснование организации теплоснабжения в производственных зонах на территории поселения</w:t>
        </w:r>
        <w:r w:rsidR="00E33A95" w:rsidRPr="00E33A95">
          <w:rPr>
            <w:webHidden/>
          </w:rPr>
          <w:tab/>
        </w:r>
        <w:r w:rsidR="00E33A95" w:rsidRPr="00E33A95">
          <w:rPr>
            <w:webHidden/>
          </w:rPr>
          <w:fldChar w:fldCharType="begin"/>
        </w:r>
        <w:r w:rsidR="00E33A95" w:rsidRPr="00E33A95">
          <w:rPr>
            <w:webHidden/>
          </w:rPr>
          <w:instrText xml:space="preserve"> PAGEREF _Toc168026254 \h </w:instrText>
        </w:r>
        <w:r w:rsidR="00E33A95" w:rsidRPr="00E33A95">
          <w:rPr>
            <w:webHidden/>
          </w:rPr>
        </w:r>
        <w:r w:rsidR="00E33A95" w:rsidRPr="00E33A95">
          <w:rPr>
            <w:webHidden/>
          </w:rPr>
          <w:fldChar w:fldCharType="separate"/>
        </w:r>
        <w:r w:rsidR="001D690B">
          <w:rPr>
            <w:webHidden/>
          </w:rPr>
          <w:t>61</w:t>
        </w:r>
        <w:r w:rsidR="00E33A95" w:rsidRPr="00E33A95">
          <w:rPr>
            <w:webHidden/>
          </w:rPr>
          <w:fldChar w:fldCharType="end"/>
        </w:r>
      </w:hyperlink>
    </w:p>
    <w:p w14:paraId="478773A1" w14:textId="03F77AAA" w:rsidR="00E33A95" w:rsidRPr="00E33A95" w:rsidRDefault="00E975BC" w:rsidP="00EB2C55">
      <w:pPr>
        <w:pStyle w:val="29"/>
        <w:rPr>
          <w:rFonts w:eastAsiaTheme="minorEastAsia"/>
        </w:rPr>
      </w:pPr>
      <w:hyperlink w:anchor="_Toc168026255" w:history="1">
        <w:r w:rsidR="00E33A95" w:rsidRPr="00E33A95">
          <w:rPr>
            <w:rStyle w:val="aff7"/>
          </w:rPr>
          <w:t>7.15. Результаты расчетов радиуса эффективного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_Toc168026255 \h </w:instrText>
        </w:r>
        <w:r w:rsidR="00E33A95" w:rsidRPr="00E33A95">
          <w:rPr>
            <w:webHidden/>
          </w:rPr>
        </w:r>
        <w:r w:rsidR="00E33A95" w:rsidRPr="00E33A95">
          <w:rPr>
            <w:webHidden/>
          </w:rPr>
          <w:fldChar w:fldCharType="separate"/>
        </w:r>
        <w:r w:rsidR="001D690B">
          <w:rPr>
            <w:webHidden/>
          </w:rPr>
          <w:t>61</w:t>
        </w:r>
        <w:r w:rsidR="00E33A95" w:rsidRPr="00E33A95">
          <w:rPr>
            <w:webHidden/>
          </w:rPr>
          <w:fldChar w:fldCharType="end"/>
        </w:r>
      </w:hyperlink>
    </w:p>
    <w:p w14:paraId="326BCDEB" w14:textId="2905D18E" w:rsidR="00E33A95" w:rsidRPr="00E33A95" w:rsidRDefault="00E975BC" w:rsidP="00EB2C55">
      <w:pPr>
        <w:pStyle w:val="29"/>
        <w:rPr>
          <w:rFonts w:eastAsiaTheme="minorEastAsia"/>
        </w:rPr>
      </w:pPr>
      <w:hyperlink w:anchor="_Toc168026256" w:history="1">
        <w:r w:rsidR="00E33A95" w:rsidRPr="00E33A95">
          <w:rPr>
            <w:rStyle w:val="aff7"/>
          </w:rPr>
          <w:t>7.20. 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_Toc168026256 \h </w:instrText>
        </w:r>
        <w:r w:rsidR="00E33A95" w:rsidRPr="00E33A95">
          <w:rPr>
            <w:webHidden/>
          </w:rPr>
        </w:r>
        <w:r w:rsidR="00E33A95" w:rsidRPr="00E33A95">
          <w:rPr>
            <w:webHidden/>
          </w:rPr>
          <w:fldChar w:fldCharType="separate"/>
        </w:r>
        <w:r w:rsidR="001D690B">
          <w:rPr>
            <w:webHidden/>
          </w:rPr>
          <w:t>64</w:t>
        </w:r>
        <w:r w:rsidR="00E33A95" w:rsidRPr="00E33A95">
          <w:rPr>
            <w:webHidden/>
          </w:rPr>
          <w:fldChar w:fldCharType="end"/>
        </w:r>
      </w:hyperlink>
    </w:p>
    <w:p w14:paraId="6CC76F75" w14:textId="3890731B" w:rsidR="00E33A95" w:rsidRPr="00E33A95" w:rsidRDefault="00E975BC" w:rsidP="00EB2C55">
      <w:pPr>
        <w:pStyle w:val="1b"/>
        <w:spacing w:line="316" w:lineRule="auto"/>
        <w:rPr>
          <w:rFonts w:eastAsiaTheme="minorEastAsia"/>
          <w:noProof/>
          <w:sz w:val="24"/>
        </w:rPr>
      </w:pPr>
      <w:hyperlink w:anchor="_Toc168026257" w:history="1">
        <w:r w:rsidR="00E33A95" w:rsidRPr="00E33A95">
          <w:rPr>
            <w:rStyle w:val="aff7"/>
            <w:noProof/>
            <w:sz w:val="24"/>
          </w:rPr>
          <w:t>ГЛАВА 8. ПРЕДЛОЖЕНИЯ ПО СТРОИТЕЛЬСТВУ, РЕКОНСТРУКЦИИ И (ИЛИ) МОДЕРНИЗАЦИИ ТЕПЛОВЫХ СЕТЕЙ</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_Toc168026257 \h </w:instrText>
        </w:r>
        <w:r w:rsidR="00E33A95" w:rsidRPr="00E33A95">
          <w:rPr>
            <w:noProof/>
            <w:webHidden/>
            <w:sz w:val="24"/>
          </w:rPr>
        </w:r>
        <w:r w:rsidR="00E33A95" w:rsidRPr="00E33A95">
          <w:rPr>
            <w:noProof/>
            <w:webHidden/>
            <w:sz w:val="24"/>
          </w:rPr>
          <w:fldChar w:fldCharType="separate"/>
        </w:r>
        <w:r w:rsidR="001D690B">
          <w:rPr>
            <w:noProof/>
            <w:webHidden/>
            <w:sz w:val="24"/>
          </w:rPr>
          <w:t>66</w:t>
        </w:r>
        <w:r w:rsidR="00E33A95" w:rsidRPr="00E33A95">
          <w:rPr>
            <w:noProof/>
            <w:webHidden/>
            <w:sz w:val="24"/>
          </w:rPr>
          <w:fldChar w:fldCharType="end"/>
        </w:r>
      </w:hyperlink>
    </w:p>
    <w:p w14:paraId="3A0BD976" w14:textId="31270655" w:rsidR="00E33A95" w:rsidRPr="00EB2C55" w:rsidRDefault="00E975BC" w:rsidP="00EB2C55">
      <w:pPr>
        <w:pStyle w:val="29"/>
        <w:rPr>
          <w:rFonts w:eastAsiaTheme="minorEastAsia"/>
        </w:rPr>
      </w:pPr>
      <w:hyperlink w:anchor="_Toc168026258" w:history="1">
        <w:r w:rsidR="00E33A95" w:rsidRPr="00EB2C55">
          <w:rPr>
            <w:rStyle w:val="aff7"/>
          </w:rPr>
          <w:t>8.1. Предложения по реконструкции и (или) модернизации, строительству</w:t>
        </w:r>
        <w:r w:rsidR="00E33A95" w:rsidRPr="00EB2C55">
          <w:rPr>
            <w:rStyle w:val="aff7"/>
            <w:shd w:val="clear" w:color="auto" w:fill="FFFFFF"/>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w:t>
        </w:r>
        <w:r w:rsidR="00EB2C55">
          <w:rPr>
            <w:rStyle w:val="aff7"/>
            <w:shd w:val="clear" w:color="auto" w:fill="FFFFFF"/>
          </w:rPr>
          <w:br/>
        </w:r>
        <w:r w:rsidR="00E33A95" w:rsidRPr="00EB2C55">
          <w:rPr>
            <w:rStyle w:val="aff7"/>
            <w:shd w:val="clear" w:color="auto" w:fill="FFFFFF"/>
          </w:rPr>
          <w:t xml:space="preserve"> резервов)</w:t>
        </w:r>
        <w:r w:rsidR="00EB2C55">
          <w:rPr>
            <w:rStyle w:val="aff7"/>
            <w:shd w:val="clear" w:color="auto" w:fill="FFFFFF"/>
          </w:rPr>
          <w:tab/>
        </w:r>
        <w:r w:rsidR="00E33A95" w:rsidRPr="00EB2C55">
          <w:rPr>
            <w:webHidden/>
          </w:rPr>
          <w:tab/>
        </w:r>
        <w:r w:rsidR="00E33A95" w:rsidRPr="00EB2C55">
          <w:rPr>
            <w:webHidden/>
          </w:rPr>
          <w:fldChar w:fldCharType="begin"/>
        </w:r>
        <w:r w:rsidR="00E33A95" w:rsidRPr="00EB2C55">
          <w:rPr>
            <w:webHidden/>
          </w:rPr>
          <w:instrText xml:space="preserve"> PAGEREF _Toc168026258 \h </w:instrText>
        </w:r>
        <w:r w:rsidR="00E33A95" w:rsidRPr="00EB2C55">
          <w:rPr>
            <w:webHidden/>
          </w:rPr>
        </w:r>
        <w:r w:rsidR="00E33A95" w:rsidRPr="00EB2C55">
          <w:rPr>
            <w:webHidden/>
          </w:rPr>
          <w:fldChar w:fldCharType="separate"/>
        </w:r>
        <w:r w:rsidR="001D690B">
          <w:rPr>
            <w:webHidden/>
          </w:rPr>
          <w:t>66</w:t>
        </w:r>
        <w:r w:rsidR="00E33A95" w:rsidRPr="00EB2C55">
          <w:rPr>
            <w:webHidden/>
          </w:rPr>
          <w:fldChar w:fldCharType="end"/>
        </w:r>
      </w:hyperlink>
    </w:p>
    <w:p w14:paraId="73A24461" w14:textId="441655E9" w:rsidR="00E33A95" w:rsidRPr="00EB2C55" w:rsidRDefault="00E975BC" w:rsidP="00EB2C55">
      <w:pPr>
        <w:pStyle w:val="29"/>
        <w:rPr>
          <w:rFonts w:eastAsiaTheme="minorEastAsia"/>
        </w:rPr>
      </w:pPr>
      <w:hyperlink w:anchor="_Toc168026259" w:history="1">
        <w:r w:rsidR="00E33A95" w:rsidRPr="00EB2C55">
          <w:rPr>
            <w:rStyle w:val="aff7"/>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E33A95" w:rsidRPr="00EB2C55">
          <w:rPr>
            <w:webHidden/>
          </w:rPr>
          <w:tab/>
        </w:r>
        <w:r w:rsidR="00E33A95" w:rsidRPr="00EB2C55">
          <w:rPr>
            <w:webHidden/>
          </w:rPr>
          <w:fldChar w:fldCharType="begin"/>
        </w:r>
        <w:r w:rsidR="00E33A95" w:rsidRPr="00EB2C55">
          <w:rPr>
            <w:webHidden/>
          </w:rPr>
          <w:instrText xml:space="preserve"> PAGEREF _Toc168026259 \h </w:instrText>
        </w:r>
        <w:r w:rsidR="00E33A95" w:rsidRPr="00EB2C55">
          <w:rPr>
            <w:webHidden/>
          </w:rPr>
        </w:r>
        <w:r w:rsidR="00E33A95" w:rsidRPr="00EB2C55">
          <w:rPr>
            <w:webHidden/>
          </w:rPr>
          <w:fldChar w:fldCharType="separate"/>
        </w:r>
        <w:r w:rsidR="001D690B">
          <w:rPr>
            <w:webHidden/>
          </w:rPr>
          <w:t>66</w:t>
        </w:r>
        <w:r w:rsidR="00E33A95" w:rsidRPr="00EB2C55">
          <w:rPr>
            <w:webHidden/>
          </w:rPr>
          <w:fldChar w:fldCharType="end"/>
        </w:r>
      </w:hyperlink>
    </w:p>
    <w:p w14:paraId="33262624" w14:textId="4E69B115" w:rsidR="00E33A95" w:rsidRPr="00EB2C55" w:rsidRDefault="00E975BC" w:rsidP="00EB2C55">
      <w:pPr>
        <w:pStyle w:val="29"/>
        <w:rPr>
          <w:rFonts w:eastAsiaTheme="minorEastAsia"/>
        </w:rPr>
      </w:pPr>
      <w:hyperlink w:anchor="_Toc168026260" w:history="1">
        <w:r w:rsidR="00E33A95" w:rsidRPr="00EB2C55">
          <w:rPr>
            <w:rStyle w:val="aff7"/>
          </w:rPr>
          <w:t xml:space="preserve">8.3. </w:t>
        </w:r>
        <w:r w:rsidR="00E33A95" w:rsidRPr="00EB2C55">
          <w:rPr>
            <w:rStyle w:val="aff7"/>
            <w:shd w:val="clear" w:color="auto" w:fill="FFFFF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33A95" w:rsidRPr="00EB2C55">
          <w:rPr>
            <w:webHidden/>
          </w:rPr>
          <w:tab/>
        </w:r>
        <w:r w:rsidR="00E33A95" w:rsidRPr="00EB2C55">
          <w:rPr>
            <w:webHidden/>
          </w:rPr>
          <w:fldChar w:fldCharType="begin"/>
        </w:r>
        <w:r w:rsidR="00E33A95" w:rsidRPr="00EB2C55">
          <w:rPr>
            <w:webHidden/>
          </w:rPr>
          <w:instrText xml:space="preserve"> PAGEREF _Toc168026260 \h </w:instrText>
        </w:r>
        <w:r w:rsidR="00E33A95" w:rsidRPr="00EB2C55">
          <w:rPr>
            <w:webHidden/>
          </w:rPr>
        </w:r>
        <w:r w:rsidR="00E33A95" w:rsidRPr="00EB2C55">
          <w:rPr>
            <w:webHidden/>
          </w:rPr>
          <w:fldChar w:fldCharType="separate"/>
        </w:r>
        <w:r w:rsidR="001D690B">
          <w:rPr>
            <w:webHidden/>
          </w:rPr>
          <w:t>67</w:t>
        </w:r>
        <w:r w:rsidR="00E33A95" w:rsidRPr="00EB2C55">
          <w:rPr>
            <w:webHidden/>
          </w:rPr>
          <w:fldChar w:fldCharType="end"/>
        </w:r>
      </w:hyperlink>
    </w:p>
    <w:p w14:paraId="5991F1F1" w14:textId="79FC0528" w:rsidR="00E33A95" w:rsidRPr="00EB2C55" w:rsidRDefault="00E975BC" w:rsidP="00EB2C55">
      <w:pPr>
        <w:pStyle w:val="29"/>
        <w:rPr>
          <w:rFonts w:eastAsiaTheme="minorEastAsia"/>
        </w:rPr>
      </w:pPr>
      <w:hyperlink w:anchor="_Toc168026261" w:history="1">
        <w:r w:rsidR="00E33A95" w:rsidRPr="00EB2C55">
          <w:rPr>
            <w:rStyle w:val="aff7"/>
          </w:rPr>
          <w:t xml:space="preserve">8.4. </w:t>
        </w:r>
        <w:r w:rsidR="00E33A95" w:rsidRPr="00EB2C55">
          <w:rPr>
            <w:rStyle w:val="aff7"/>
            <w:shd w:val="clear" w:color="auto" w:fill="FFFFFF"/>
          </w:rPr>
          <w:t xml:space="preserve">Предложения </w:t>
        </w:r>
        <w:r w:rsidR="00E33A95" w:rsidRPr="00EB2C55">
          <w:rPr>
            <w:rStyle w:val="aff7"/>
          </w:rPr>
          <w:t>по строительству, реконструкции и (или) модернизации тепловых</w:t>
        </w:r>
        <w:r w:rsidR="00E33A95" w:rsidRPr="00EB2C55">
          <w:rPr>
            <w:rStyle w:val="aff7"/>
            <w:shd w:val="clear" w:color="auto" w:fill="FFFFFF"/>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33A95" w:rsidRPr="00EB2C55">
          <w:rPr>
            <w:webHidden/>
          </w:rPr>
          <w:tab/>
        </w:r>
        <w:r w:rsidR="00E33A95" w:rsidRPr="00EB2C55">
          <w:rPr>
            <w:webHidden/>
          </w:rPr>
          <w:fldChar w:fldCharType="begin"/>
        </w:r>
        <w:r w:rsidR="00E33A95" w:rsidRPr="00EB2C55">
          <w:rPr>
            <w:webHidden/>
          </w:rPr>
          <w:instrText xml:space="preserve"> PAGEREF _Toc168026261 \h </w:instrText>
        </w:r>
        <w:r w:rsidR="00E33A95" w:rsidRPr="00EB2C55">
          <w:rPr>
            <w:webHidden/>
          </w:rPr>
        </w:r>
        <w:r w:rsidR="00E33A95" w:rsidRPr="00EB2C55">
          <w:rPr>
            <w:webHidden/>
          </w:rPr>
          <w:fldChar w:fldCharType="separate"/>
        </w:r>
        <w:r w:rsidR="001D690B">
          <w:rPr>
            <w:webHidden/>
          </w:rPr>
          <w:t>67</w:t>
        </w:r>
        <w:r w:rsidR="00E33A95" w:rsidRPr="00EB2C55">
          <w:rPr>
            <w:webHidden/>
          </w:rPr>
          <w:fldChar w:fldCharType="end"/>
        </w:r>
      </w:hyperlink>
    </w:p>
    <w:p w14:paraId="4EFB939A" w14:textId="13460685" w:rsidR="00E33A95" w:rsidRPr="00EB2C55" w:rsidRDefault="00E975BC" w:rsidP="00EB2C55">
      <w:pPr>
        <w:pStyle w:val="29"/>
        <w:rPr>
          <w:rFonts w:eastAsiaTheme="minorEastAsia"/>
        </w:rPr>
      </w:pPr>
      <w:hyperlink w:anchor="_Toc168026262" w:history="1">
        <w:r w:rsidR="00E33A95" w:rsidRPr="00EB2C55">
          <w:rPr>
            <w:rStyle w:val="aff7"/>
          </w:rPr>
          <w:t>8.5. Предложения по строительству тепловых сетей для обеспечения нормативной надежности теплоснабжения</w:t>
        </w:r>
        <w:r w:rsidR="00E33A95" w:rsidRPr="00EB2C55">
          <w:rPr>
            <w:webHidden/>
          </w:rPr>
          <w:tab/>
        </w:r>
        <w:r w:rsidR="00E33A95" w:rsidRPr="00EB2C55">
          <w:rPr>
            <w:webHidden/>
          </w:rPr>
          <w:fldChar w:fldCharType="begin"/>
        </w:r>
        <w:r w:rsidR="00E33A95" w:rsidRPr="00EB2C55">
          <w:rPr>
            <w:webHidden/>
          </w:rPr>
          <w:instrText xml:space="preserve"> PAGEREF _Toc168026262 \h </w:instrText>
        </w:r>
        <w:r w:rsidR="00E33A95" w:rsidRPr="00EB2C55">
          <w:rPr>
            <w:webHidden/>
          </w:rPr>
        </w:r>
        <w:r w:rsidR="00E33A95" w:rsidRPr="00EB2C55">
          <w:rPr>
            <w:webHidden/>
          </w:rPr>
          <w:fldChar w:fldCharType="separate"/>
        </w:r>
        <w:r w:rsidR="001D690B">
          <w:rPr>
            <w:webHidden/>
          </w:rPr>
          <w:t>75</w:t>
        </w:r>
        <w:r w:rsidR="00E33A95" w:rsidRPr="00EB2C55">
          <w:rPr>
            <w:webHidden/>
          </w:rPr>
          <w:fldChar w:fldCharType="end"/>
        </w:r>
      </w:hyperlink>
    </w:p>
    <w:p w14:paraId="245A47C0" w14:textId="1B9D6D04" w:rsidR="00E33A95" w:rsidRPr="00EB2C55" w:rsidRDefault="00E975BC" w:rsidP="00EB2C55">
      <w:pPr>
        <w:pStyle w:val="29"/>
        <w:rPr>
          <w:rFonts w:eastAsiaTheme="minorEastAsia"/>
        </w:rPr>
      </w:pPr>
      <w:hyperlink w:anchor="_Toc168026263" w:history="1">
        <w:r w:rsidR="00E33A95" w:rsidRPr="00EB2C55">
          <w:rPr>
            <w:rStyle w:val="aff7"/>
          </w:rPr>
          <w:t xml:space="preserve">8.6. </w:t>
        </w:r>
        <w:r w:rsidR="00E33A95" w:rsidRPr="00EB2C55">
          <w:rPr>
            <w:rStyle w:val="aff7"/>
            <w:shd w:val="clear" w:color="auto" w:fill="FFFFFF"/>
          </w:rPr>
          <w:t xml:space="preserve">Предложения </w:t>
        </w:r>
        <w:r w:rsidR="00E33A95" w:rsidRPr="00EB2C55">
          <w:rPr>
            <w:rStyle w:val="aff7"/>
          </w:rPr>
          <w:t>по реконструкции и (или) модернизации тепловых сетей с увеличением диаметр</w:t>
        </w:r>
        <w:r w:rsidR="00E33A95" w:rsidRPr="00EB2C55">
          <w:rPr>
            <w:rStyle w:val="aff7"/>
            <w:shd w:val="clear" w:color="auto" w:fill="FFFFFF"/>
          </w:rPr>
          <w:t>а трубопроводов для обеспечения перспективных приростов тепловой нагрузки</w:t>
        </w:r>
        <w:r w:rsidR="00E33A95" w:rsidRPr="00EB2C55">
          <w:rPr>
            <w:webHidden/>
          </w:rPr>
          <w:tab/>
        </w:r>
        <w:r w:rsidR="00E33A95" w:rsidRPr="00EB2C55">
          <w:rPr>
            <w:webHidden/>
          </w:rPr>
          <w:fldChar w:fldCharType="begin"/>
        </w:r>
        <w:r w:rsidR="00E33A95" w:rsidRPr="00EB2C55">
          <w:rPr>
            <w:webHidden/>
          </w:rPr>
          <w:instrText xml:space="preserve"> PAGEREF _Toc168026263 \h </w:instrText>
        </w:r>
        <w:r w:rsidR="00E33A95" w:rsidRPr="00EB2C55">
          <w:rPr>
            <w:webHidden/>
          </w:rPr>
        </w:r>
        <w:r w:rsidR="00E33A95" w:rsidRPr="00EB2C55">
          <w:rPr>
            <w:webHidden/>
          </w:rPr>
          <w:fldChar w:fldCharType="separate"/>
        </w:r>
        <w:r w:rsidR="001D690B">
          <w:rPr>
            <w:webHidden/>
          </w:rPr>
          <w:t>76</w:t>
        </w:r>
        <w:r w:rsidR="00E33A95" w:rsidRPr="00EB2C55">
          <w:rPr>
            <w:webHidden/>
          </w:rPr>
          <w:fldChar w:fldCharType="end"/>
        </w:r>
      </w:hyperlink>
    </w:p>
    <w:p w14:paraId="367F4B32" w14:textId="0B7871AB" w:rsidR="00E33A95" w:rsidRPr="00EB2C55" w:rsidRDefault="00E975BC" w:rsidP="00EB2C55">
      <w:pPr>
        <w:pStyle w:val="29"/>
        <w:rPr>
          <w:rFonts w:eastAsiaTheme="minorEastAsia"/>
        </w:rPr>
      </w:pPr>
      <w:hyperlink w:anchor="_Toc168026264" w:history="1">
        <w:r w:rsidR="00E33A95" w:rsidRPr="00EB2C55">
          <w:rPr>
            <w:rStyle w:val="aff7"/>
          </w:rPr>
          <w:t>8.7. Предложения по реконструкции и (или) модернизации тепловых сетей, подлежащих замене в связи с исчерпанием эксплуатационного ресурса</w:t>
        </w:r>
        <w:r w:rsidR="00E33A95" w:rsidRPr="00EB2C55">
          <w:rPr>
            <w:webHidden/>
          </w:rPr>
          <w:tab/>
        </w:r>
        <w:r w:rsidR="00E33A95" w:rsidRPr="00EB2C55">
          <w:rPr>
            <w:webHidden/>
          </w:rPr>
          <w:fldChar w:fldCharType="begin"/>
        </w:r>
        <w:r w:rsidR="00E33A95" w:rsidRPr="00EB2C55">
          <w:rPr>
            <w:webHidden/>
          </w:rPr>
          <w:instrText xml:space="preserve"> PAGEREF _Toc168026264 \h </w:instrText>
        </w:r>
        <w:r w:rsidR="00E33A95" w:rsidRPr="00EB2C55">
          <w:rPr>
            <w:webHidden/>
          </w:rPr>
        </w:r>
        <w:r w:rsidR="00E33A95" w:rsidRPr="00EB2C55">
          <w:rPr>
            <w:webHidden/>
          </w:rPr>
          <w:fldChar w:fldCharType="separate"/>
        </w:r>
        <w:r w:rsidR="001D690B">
          <w:rPr>
            <w:webHidden/>
          </w:rPr>
          <w:t>87</w:t>
        </w:r>
        <w:r w:rsidR="00E33A95" w:rsidRPr="00EB2C55">
          <w:rPr>
            <w:webHidden/>
          </w:rPr>
          <w:fldChar w:fldCharType="end"/>
        </w:r>
      </w:hyperlink>
    </w:p>
    <w:p w14:paraId="4C748AB7" w14:textId="335C6DBF" w:rsidR="00E33A95" w:rsidRPr="00EB2C55" w:rsidRDefault="00E975BC" w:rsidP="00EB2C55">
      <w:pPr>
        <w:pStyle w:val="29"/>
        <w:rPr>
          <w:rFonts w:eastAsiaTheme="minorEastAsia"/>
        </w:rPr>
      </w:pPr>
      <w:hyperlink w:anchor="_Toc168026265" w:history="1">
        <w:r w:rsidR="00E33A95" w:rsidRPr="00EB2C55">
          <w:rPr>
            <w:rStyle w:val="aff7"/>
          </w:rPr>
          <w:t>8.8. Предложения по строительству и реконструкции и (или) модернизации насосных станций</w:t>
        </w:r>
        <w:r w:rsidR="00EB2C55">
          <w:rPr>
            <w:rStyle w:val="aff7"/>
          </w:rPr>
          <w:tab/>
        </w:r>
        <w:r w:rsidR="00E33A95" w:rsidRPr="00EB2C55">
          <w:rPr>
            <w:webHidden/>
          </w:rPr>
          <w:tab/>
        </w:r>
        <w:r w:rsidR="00E33A95" w:rsidRPr="00EB2C55">
          <w:rPr>
            <w:webHidden/>
          </w:rPr>
          <w:fldChar w:fldCharType="begin"/>
        </w:r>
        <w:r w:rsidR="00E33A95" w:rsidRPr="00EB2C55">
          <w:rPr>
            <w:webHidden/>
          </w:rPr>
          <w:instrText xml:space="preserve"> PAGEREF _Toc168026265 \h </w:instrText>
        </w:r>
        <w:r w:rsidR="00E33A95" w:rsidRPr="00EB2C55">
          <w:rPr>
            <w:webHidden/>
          </w:rPr>
        </w:r>
        <w:r w:rsidR="00E33A95" w:rsidRPr="00EB2C55">
          <w:rPr>
            <w:webHidden/>
          </w:rPr>
          <w:fldChar w:fldCharType="separate"/>
        </w:r>
        <w:r w:rsidR="001D690B">
          <w:rPr>
            <w:webHidden/>
          </w:rPr>
          <w:t>87</w:t>
        </w:r>
        <w:r w:rsidR="00E33A95" w:rsidRPr="00EB2C55">
          <w:rPr>
            <w:webHidden/>
          </w:rPr>
          <w:fldChar w:fldCharType="end"/>
        </w:r>
      </w:hyperlink>
    </w:p>
    <w:p w14:paraId="2DFA683F" w14:textId="3A82642D" w:rsidR="00E33A95" w:rsidRPr="00EB2C55" w:rsidRDefault="00E975BC" w:rsidP="00EB2C55">
      <w:pPr>
        <w:pStyle w:val="29"/>
        <w:rPr>
          <w:rFonts w:eastAsiaTheme="minorEastAsia"/>
        </w:rPr>
      </w:pPr>
      <w:hyperlink w:anchor="_Toc168026266" w:history="1">
        <w:r w:rsidR="00E33A95" w:rsidRPr="00EB2C55">
          <w:rPr>
            <w:rStyle w:val="aff7"/>
          </w:rPr>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E33A95" w:rsidRPr="00EB2C55">
          <w:rPr>
            <w:webHidden/>
          </w:rPr>
          <w:tab/>
        </w:r>
        <w:r w:rsidR="00E33A95" w:rsidRPr="00EB2C55">
          <w:rPr>
            <w:webHidden/>
          </w:rPr>
          <w:fldChar w:fldCharType="begin"/>
        </w:r>
        <w:r w:rsidR="00E33A95" w:rsidRPr="00EB2C55">
          <w:rPr>
            <w:webHidden/>
          </w:rPr>
          <w:instrText xml:space="preserve"> PAGEREF _Toc168026266 \h </w:instrText>
        </w:r>
        <w:r w:rsidR="00E33A95" w:rsidRPr="00EB2C55">
          <w:rPr>
            <w:webHidden/>
          </w:rPr>
        </w:r>
        <w:r w:rsidR="00E33A95" w:rsidRPr="00EB2C55">
          <w:rPr>
            <w:webHidden/>
          </w:rPr>
          <w:fldChar w:fldCharType="separate"/>
        </w:r>
        <w:r w:rsidR="001D690B">
          <w:rPr>
            <w:webHidden/>
          </w:rPr>
          <w:t>88</w:t>
        </w:r>
        <w:r w:rsidR="00E33A95" w:rsidRPr="00EB2C55">
          <w:rPr>
            <w:webHidden/>
          </w:rPr>
          <w:fldChar w:fldCharType="end"/>
        </w:r>
      </w:hyperlink>
    </w:p>
    <w:p w14:paraId="7A7E0396" w14:textId="14210C76" w:rsidR="00E33A95" w:rsidRPr="00EB2C55" w:rsidRDefault="00E975BC" w:rsidP="00EB2C55">
      <w:pPr>
        <w:pStyle w:val="1b"/>
        <w:spacing w:line="316" w:lineRule="auto"/>
        <w:rPr>
          <w:rFonts w:eastAsiaTheme="minorEastAsia"/>
          <w:noProof/>
          <w:sz w:val="24"/>
        </w:rPr>
      </w:pPr>
      <w:hyperlink w:anchor="_Toc168026267" w:history="1">
        <w:r w:rsidR="00E33A95" w:rsidRPr="00EB2C55">
          <w:rPr>
            <w:rStyle w:val="aff7"/>
            <w:noProof/>
            <w:sz w:val="24"/>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E33A95" w:rsidRPr="00EB2C55">
          <w:rPr>
            <w:noProof/>
            <w:webHidden/>
            <w:sz w:val="24"/>
          </w:rPr>
          <w:tab/>
        </w:r>
        <w:r w:rsidR="00E33A95" w:rsidRPr="00EB2C55">
          <w:rPr>
            <w:noProof/>
            <w:webHidden/>
            <w:sz w:val="24"/>
          </w:rPr>
          <w:fldChar w:fldCharType="begin"/>
        </w:r>
        <w:r w:rsidR="00E33A95" w:rsidRPr="00EB2C55">
          <w:rPr>
            <w:noProof/>
            <w:webHidden/>
            <w:sz w:val="24"/>
          </w:rPr>
          <w:instrText xml:space="preserve"> PAGEREF _Toc168026267 \h </w:instrText>
        </w:r>
        <w:r w:rsidR="00E33A95" w:rsidRPr="00EB2C55">
          <w:rPr>
            <w:noProof/>
            <w:webHidden/>
            <w:sz w:val="24"/>
          </w:rPr>
        </w:r>
        <w:r w:rsidR="00E33A95" w:rsidRPr="00EB2C55">
          <w:rPr>
            <w:noProof/>
            <w:webHidden/>
            <w:sz w:val="24"/>
          </w:rPr>
          <w:fldChar w:fldCharType="separate"/>
        </w:r>
        <w:r w:rsidR="001D690B">
          <w:rPr>
            <w:noProof/>
            <w:webHidden/>
            <w:sz w:val="24"/>
          </w:rPr>
          <w:t>89</w:t>
        </w:r>
        <w:r w:rsidR="00E33A95" w:rsidRPr="00EB2C55">
          <w:rPr>
            <w:noProof/>
            <w:webHidden/>
            <w:sz w:val="24"/>
          </w:rPr>
          <w:fldChar w:fldCharType="end"/>
        </w:r>
      </w:hyperlink>
    </w:p>
    <w:p w14:paraId="4F5C955E" w14:textId="4262679B" w:rsidR="00E33A95" w:rsidRPr="00E33A95" w:rsidRDefault="00E975BC" w:rsidP="00EB2C55">
      <w:pPr>
        <w:pStyle w:val="29"/>
        <w:rPr>
          <w:rFonts w:eastAsiaTheme="minorEastAsia"/>
        </w:rPr>
      </w:pPr>
      <w:hyperlink w:anchor="_Toc168026268" w:history="1">
        <w:r w:rsidR="00E33A95" w:rsidRPr="00E33A95">
          <w:rPr>
            <w:rStyle w:val="aff7"/>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отдельных участков такой системы, на закрытую систему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_Toc168026268 \h </w:instrText>
        </w:r>
        <w:r w:rsidR="00E33A95" w:rsidRPr="00E33A95">
          <w:rPr>
            <w:webHidden/>
          </w:rPr>
        </w:r>
        <w:r w:rsidR="00E33A95" w:rsidRPr="00E33A95">
          <w:rPr>
            <w:webHidden/>
          </w:rPr>
          <w:fldChar w:fldCharType="separate"/>
        </w:r>
        <w:r w:rsidR="001D690B">
          <w:rPr>
            <w:webHidden/>
          </w:rPr>
          <w:t>89</w:t>
        </w:r>
        <w:r w:rsidR="00E33A95" w:rsidRPr="00E33A95">
          <w:rPr>
            <w:webHidden/>
          </w:rPr>
          <w:fldChar w:fldCharType="end"/>
        </w:r>
      </w:hyperlink>
    </w:p>
    <w:p w14:paraId="2DDB0500" w14:textId="3BBD28C8" w:rsidR="00E33A95" w:rsidRPr="00E33A95" w:rsidRDefault="00E975BC" w:rsidP="00EB2C55">
      <w:pPr>
        <w:pStyle w:val="29"/>
        <w:rPr>
          <w:rFonts w:eastAsiaTheme="minorEastAsia"/>
        </w:rPr>
      </w:pPr>
      <w:hyperlink w:anchor="_Toc168026269" w:history="1">
        <w:r w:rsidR="00E33A95" w:rsidRPr="00E33A95">
          <w:rPr>
            <w:rStyle w:val="aff7"/>
          </w:rPr>
          <w:t>9.2. Обоснование и пересмотр графика температур теплоносителя и его расхода в открытой системе теплоснабжения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_Toc168026269 \h </w:instrText>
        </w:r>
        <w:r w:rsidR="00E33A95" w:rsidRPr="00E33A95">
          <w:rPr>
            <w:webHidden/>
          </w:rPr>
        </w:r>
        <w:r w:rsidR="00E33A95" w:rsidRPr="00E33A95">
          <w:rPr>
            <w:webHidden/>
          </w:rPr>
          <w:fldChar w:fldCharType="separate"/>
        </w:r>
        <w:r w:rsidR="001D690B">
          <w:rPr>
            <w:webHidden/>
          </w:rPr>
          <w:t>89</w:t>
        </w:r>
        <w:r w:rsidR="00E33A95" w:rsidRPr="00E33A95">
          <w:rPr>
            <w:webHidden/>
          </w:rPr>
          <w:fldChar w:fldCharType="end"/>
        </w:r>
      </w:hyperlink>
    </w:p>
    <w:p w14:paraId="465BA046" w14:textId="76F241B4" w:rsidR="00E33A95" w:rsidRPr="00E33A95" w:rsidRDefault="00E975BC" w:rsidP="00EB2C55">
      <w:pPr>
        <w:pStyle w:val="29"/>
        <w:rPr>
          <w:rFonts w:eastAsiaTheme="minorEastAsia"/>
        </w:rPr>
      </w:pPr>
      <w:hyperlink w:anchor="_Toc168026270" w:history="1">
        <w:r w:rsidR="00E33A95" w:rsidRPr="00E33A95">
          <w:rPr>
            <w:rStyle w:val="aff7"/>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E33A95" w:rsidRPr="00E33A95">
          <w:rPr>
            <w:webHidden/>
          </w:rPr>
          <w:tab/>
        </w:r>
        <w:r w:rsidR="00E33A95" w:rsidRPr="00E33A95">
          <w:rPr>
            <w:webHidden/>
          </w:rPr>
          <w:fldChar w:fldCharType="begin"/>
        </w:r>
        <w:r w:rsidR="00E33A95" w:rsidRPr="00E33A95">
          <w:rPr>
            <w:webHidden/>
          </w:rPr>
          <w:instrText xml:space="preserve"> PAGEREF _Toc168026270 \h </w:instrText>
        </w:r>
        <w:r w:rsidR="00E33A95" w:rsidRPr="00E33A95">
          <w:rPr>
            <w:webHidden/>
          </w:rPr>
        </w:r>
        <w:r w:rsidR="00E33A95" w:rsidRPr="00E33A95">
          <w:rPr>
            <w:webHidden/>
          </w:rPr>
          <w:fldChar w:fldCharType="separate"/>
        </w:r>
        <w:r w:rsidR="001D690B">
          <w:rPr>
            <w:webHidden/>
          </w:rPr>
          <w:t>89</w:t>
        </w:r>
        <w:r w:rsidR="00E33A95" w:rsidRPr="00E33A95">
          <w:rPr>
            <w:webHidden/>
          </w:rPr>
          <w:fldChar w:fldCharType="end"/>
        </w:r>
      </w:hyperlink>
    </w:p>
    <w:p w14:paraId="44207E03" w14:textId="0C60E9CC" w:rsidR="00E33A95" w:rsidRPr="00E33A95" w:rsidRDefault="00E975BC" w:rsidP="00EB2C55">
      <w:pPr>
        <w:pStyle w:val="29"/>
        <w:rPr>
          <w:rFonts w:eastAsiaTheme="minorEastAsia"/>
        </w:rPr>
      </w:pPr>
      <w:hyperlink w:anchor="_Toc168026271" w:history="1">
        <w:r w:rsidR="00E33A95" w:rsidRPr="00E33A95">
          <w:rPr>
            <w:rStyle w:val="aff7"/>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_Toc168026271 \h </w:instrText>
        </w:r>
        <w:r w:rsidR="00E33A95" w:rsidRPr="00E33A95">
          <w:rPr>
            <w:webHidden/>
          </w:rPr>
        </w:r>
        <w:r w:rsidR="00E33A95" w:rsidRPr="00E33A95">
          <w:rPr>
            <w:webHidden/>
          </w:rPr>
          <w:fldChar w:fldCharType="separate"/>
        </w:r>
        <w:r w:rsidR="001D690B">
          <w:rPr>
            <w:webHidden/>
          </w:rPr>
          <w:t>90</w:t>
        </w:r>
        <w:r w:rsidR="00E33A95" w:rsidRPr="00E33A95">
          <w:rPr>
            <w:webHidden/>
          </w:rPr>
          <w:fldChar w:fldCharType="end"/>
        </w:r>
      </w:hyperlink>
    </w:p>
    <w:p w14:paraId="2D8F181A" w14:textId="6512AB7E" w:rsidR="00E33A95" w:rsidRPr="00E33A95" w:rsidRDefault="00E975BC" w:rsidP="00EB2C55">
      <w:pPr>
        <w:pStyle w:val="29"/>
        <w:rPr>
          <w:rFonts w:eastAsiaTheme="minorEastAsia"/>
        </w:rPr>
      </w:pPr>
      <w:hyperlink w:anchor="_Toc168026272" w:history="1">
        <w:r w:rsidR="00E33A95" w:rsidRPr="00E33A95">
          <w:rPr>
            <w:rStyle w:val="aff7"/>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_Toc168026272 \h </w:instrText>
        </w:r>
        <w:r w:rsidR="00E33A95" w:rsidRPr="00E33A95">
          <w:rPr>
            <w:webHidden/>
          </w:rPr>
        </w:r>
        <w:r w:rsidR="00E33A95" w:rsidRPr="00E33A95">
          <w:rPr>
            <w:webHidden/>
          </w:rPr>
          <w:fldChar w:fldCharType="separate"/>
        </w:r>
        <w:r w:rsidR="001D690B">
          <w:rPr>
            <w:webHidden/>
          </w:rPr>
          <w:t>90</w:t>
        </w:r>
        <w:r w:rsidR="00E33A95" w:rsidRPr="00E33A95">
          <w:rPr>
            <w:webHidden/>
          </w:rPr>
          <w:fldChar w:fldCharType="end"/>
        </w:r>
      </w:hyperlink>
    </w:p>
    <w:p w14:paraId="659C5D35" w14:textId="09716AA1" w:rsidR="00E33A95" w:rsidRPr="00E33A95" w:rsidRDefault="00E975BC" w:rsidP="00EB2C55">
      <w:pPr>
        <w:pStyle w:val="29"/>
        <w:rPr>
          <w:rFonts w:eastAsiaTheme="minorEastAsia"/>
        </w:rPr>
      </w:pPr>
      <w:hyperlink w:anchor="_Toc168026273" w:history="1">
        <w:r w:rsidR="00E33A95" w:rsidRPr="00E33A95">
          <w:rPr>
            <w:rStyle w:val="aff7"/>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_Toc168026273 \h </w:instrText>
        </w:r>
        <w:r w:rsidR="00E33A95" w:rsidRPr="00E33A95">
          <w:rPr>
            <w:webHidden/>
          </w:rPr>
        </w:r>
        <w:r w:rsidR="00E33A95" w:rsidRPr="00E33A95">
          <w:rPr>
            <w:webHidden/>
          </w:rPr>
          <w:fldChar w:fldCharType="separate"/>
        </w:r>
        <w:r w:rsidR="001D690B">
          <w:rPr>
            <w:webHidden/>
          </w:rPr>
          <w:t>90</w:t>
        </w:r>
        <w:r w:rsidR="00E33A95" w:rsidRPr="00E33A95">
          <w:rPr>
            <w:webHidden/>
          </w:rPr>
          <w:fldChar w:fldCharType="end"/>
        </w:r>
      </w:hyperlink>
    </w:p>
    <w:p w14:paraId="3AB0AA33" w14:textId="62ADB26B" w:rsidR="00E33A95" w:rsidRPr="00E33A95" w:rsidRDefault="00E975BC" w:rsidP="00EB2C55">
      <w:pPr>
        <w:pStyle w:val="29"/>
        <w:rPr>
          <w:rFonts w:eastAsiaTheme="minorEastAsia"/>
        </w:rPr>
      </w:pPr>
      <w:hyperlink w:anchor="_Toc168026274" w:history="1">
        <w:r w:rsidR="00E33A95" w:rsidRPr="00E33A95">
          <w:rPr>
            <w:rStyle w:val="aff7"/>
          </w:rPr>
          <w:t>9.7. 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E33A95" w:rsidRPr="00E33A95">
          <w:rPr>
            <w:webHidden/>
          </w:rPr>
          <w:tab/>
        </w:r>
        <w:r w:rsidR="00E33A95" w:rsidRPr="00E33A95">
          <w:rPr>
            <w:webHidden/>
          </w:rPr>
          <w:fldChar w:fldCharType="begin"/>
        </w:r>
        <w:r w:rsidR="00E33A95" w:rsidRPr="00E33A95">
          <w:rPr>
            <w:webHidden/>
          </w:rPr>
          <w:instrText xml:space="preserve"> PAGEREF _Toc168026274 \h </w:instrText>
        </w:r>
        <w:r w:rsidR="00E33A95" w:rsidRPr="00E33A95">
          <w:rPr>
            <w:webHidden/>
          </w:rPr>
        </w:r>
        <w:r w:rsidR="00E33A95" w:rsidRPr="00E33A95">
          <w:rPr>
            <w:webHidden/>
          </w:rPr>
          <w:fldChar w:fldCharType="separate"/>
        </w:r>
        <w:r w:rsidR="001D690B">
          <w:rPr>
            <w:webHidden/>
          </w:rPr>
          <w:t>90</w:t>
        </w:r>
        <w:r w:rsidR="00E33A95" w:rsidRPr="00E33A95">
          <w:rPr>
            <w:webHidden/>
          </w:rPr>
          <w:fldChar w:fldCharType="end"/>
        </w:r>
      </w:hyperlink>
    </w:p>
    <w:p w14:paraId="267E283E" w14:textId="5525C2C9" w:rsidR="00E33A95" w:rsidRPr="00E33A95" w:rsidRDefault="00E975BC" w:rsidP="00EB2C55">
      <w:pPr>
        <w:pStyle w:val="1b"/>
        <w:spacing w:line="316" w:lineRule="auto"/>
        <w:rPr>
          <w:rFonts w:eastAsiaTheme="minorEastAsia"/>
          <w:noProof/>
          <w:sz w:val="24"/>
        </w:rPr>
      </w:pPr>
      <w:hyperlink w:anchor="_Toc168026275" w:history="1">
        <w:r w:rsidR="00E33A95" w:rsidRPr="00E33A95">
          <w:rPr>
            <w:rStyle w:val="aff7"/>
            <w:noProof/>
            <w:sz w:val="24"/>
          </w:rPr>
          <w:t>ГЛАВА 10. ПЕРСПЕКТИВНЫЕ ТОПЛИВНЫЕ БАЛАНСЫ</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_Toc168026275 \h </w:instrText>
        </w:r>
        <w:r w:rsidR="00E33A95" w:rsidRPr="00E33A95">
          <w:rPr>
            <w:noProof/>
            <w:webHidden/>
            <w:sz w:val="24"/>
          </w:rPr>
        </w:r>
        <w:r w:rsidR="00E33A95" w:rsidRPr="00E33A95">
          <w:rPr>
            <w:noProof/>
            <w:webHidden/>
            <w:sz w:val="24"/>
          </w:rPr>
          <w:fldChar w:fldCharType="separate"/>
        </w:r>
        <w:r w:rsidR="001D690B">
          <w:rPr>
            <w:noProof/>
            <w:webHidden/>
            <w:sz w:val="24"/>
          </w:rPr>
          <w:t>91</w:t>
        </w:r>
        <w:r w:rsidR="00E33A95" w:rsidRPr="00E33A95">
          <w:rPr>
            <w:noProof/>
            <w:webHidden/>
            <w:sz w:val="24"/>
          </w:rPr>
          <w:fldChar w:fldCharType="end"/>
        </w:r>
      </w:hyperlink>
    </w:p>
    <w:p w14:paraId="50DA9176" w14:textId="38B5838F" w:rsidR="00E33A95" w:rsidRPr="00E33A95" w:rsidRDefault="00E975BC" w:rsidP="00EB2C55">
      <w:pPr>
        <w:pStyle w:val="29"/>
        <w:rPr>
          <w:rFonts w:eastAsiaTheme="minorEastAsia"/>
        </w:rPr>
      </w:pPr>
      <w:hyperlink w:anchor="_Toc168026276" w:history="1">
        <w:r w:rsidR="00E33A95" w:rsidRPr="00E33A95">
          <w:rPr>
            <w:rStyle w:val="aff7"/>
          </w:rPr>
          <w:t>10.1.</w:t>
        </w:r>
        <w:r w:rsidR="00E33A95" w:rsidRPr="00E33A95">
          <w:rPr>
            <w:rFonts w:eastAsiaTheme="minorEastAsia"/>
          </w:rPr>
          <w:tab/>
        </w:r>
        <w:r w:rsidR="00E33A95" w:rsidRPr="00E33A95">
          <w:rPr>
            <w:rStyle w:val="aff7"/>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sidR="00E33A95" w:rsidRPr="00E33A95">
          <w:rPr>
            <w:webHidden/>
          </w:rPr>
          <w:tab/>
        </w:r>
        <w:r w:rsidR="00E33A95" w:rsidRPr="00E33A95">
          <w:rPr>
            <w:webHidden/>
          </w:rPr>
          <w:fldChar w:fldCharType="begin"/>
        </w:r>
        <w:r w:rsidR="00E33A95" w:rsidRPr="00E33A95">
          <w:rPr>
            <w:webHidden/>
          </w:rPr>
          <w:instrText xml:space="preserve"> PAGEREF _Toc168026276 \h </w:instrText>
        </w:r>
        <w:r w:rsidR="00E33A95" w:rsidRPr="00E33A95">
          <w:rPr>
            <w:webHidden/>
          </w:rPr>
        </w:r>
        <w:r w:rsidR="00E33A95" w:rsidRPr="00E33A95">
          <w:rPr>
            <w:webHidden/>
          </w:rPr>
          <w:fldChar w:fldCharType="separate"/>
        </w:r>
        <w:r w:rsidR="001D690B">
          <w:rPr>
            <w:webHidden/>
          </w:rPr>
          <w:t>91</w:t>
        </w:r>
        <w:r w:rsidR="00E33A95" w:rsidRPr="00E33A95">
          <w:rPr>
            <w:webHidden/>
          </w:rPr>
          <w:fldChar w:fldCharType="end"/>
        </w:r>
      </w:hyperlink>
    </w:p>
    <w:p w14:paraId="6C0B4BE2" w14:textId="20641231" w:rsidR="00E33A95" w:rsidRPr="00E33A95" w:rsidRDefault="00E975BC" w:rsidP="00EB2C55">
      <w:pPr>
        <w:pStyle w:val="29"/>
        <w:rPr>
          <w:rFonts w:eastAsiaTheme="minorEastAsia"/>
        </w:rPr>
      </w:pPr>
      <w:hyperlink w:anchor="_Toc168026277" w:history="1">
        <w:r w:rsidR="00E33A95" w:rsidRPr="00E33A95">
          <w:rPr>
            <w:rStyle w:val="aff7"/>
          </w:rPr>
          <w:t>10.2.</w:t>
        </w:r>
        <w:r w:rsidR="00E33A95" w:rsidRPr="00E33A95">
          <w:rPr>
            <w:rFonts w:eastAsiaTheme="minorEastAsia"/>
          </w:rPr>
          <w:tab/>
        </w:r>
        <w:r w:rsidR="00E33A95" w:rsidRPr="00E33A95">
          <w:rPr>
            <w:rStyle w:val="aff7"/>
          </w:rPr>
          <w:t>Результаты расчетов по каждому источнику тепловой энергии нормативных запасов аварийных видов топлива</w:t>
        </w:r>
        <w:r w:rsidR="00E33A95" w:rsidRPr="00E33A95">
          <w:rPr>
            <w:webHidden/>
          </w:rPr>
          <w:tab/>
        </w:r>
        <w:r w:rsidR="00E33A95" w:rsidRPr="00E33A95">
          <w:rPr>
            <w:webHidden/>
          </w:rPr>
          <w:fldChar w:fldCharType="begin"/>
        </w:r>
        <w:r w:rsidR="00E33A95" w:rsidRPr="00E33A95">
          <w:rPr>
            <w:webHidden/>
          </w:rPr>
          <w:instrText xml:space="preserve"> PAGEREF _Toc168026277 \h </w:instrText>
        </w:r>
        <w:r w:rsidR="00E33A95" w:rsidRPr="00E33A95">
          <w:rPr>
            <w:webHidden/>
          </w:rPr>
        </w:r>
        <w:r w:rsidR="00E33A95" w:rsidRPr="00E33A95">
          <w:rPr>
            <w:webHidden/>
          </w:rPr>
          <w:fldChar w:fldCharType="separate"/>
        </w:r>
        <w:r w:rsidR="001D690B">
          <w:rPr>
            <w:webHidden/>
          </w:rPr>
          <w:t>95</w:t>
        </w:r>
        <w:r w:rsidR="00E33A95" w:rsidRPr="00E33A95">
          <w:rPr>
            <w:webHidden/>
          </w:rPr>
          <w:fldChar w:fldCharType="end"/>
        </w:r>
      </w:hyperlink>
    </w:p>
    <w:p w14:paraId="086B0C26" w14:textId="1A20F12F" w:rsidR="00E33A95" w:rsidRPr="00E33A95" w:rsidRDefault="00E975BC" w:rsidP="00EB2C55">
      <w:pPr>
        <w:pStyle w:val="29"/>
        <w:rPr>
          <w:rFonts w:eastAsiaTheme="minorEastAsia"/>
        </w:rPr>
      </w:pPr>
      <w:hyperlink w:anchor="_Toc168026278" w:history="1">
        <w:r w:rsidR="00E33A95" w:rsidRPr="00E33A95">
          <w:rPr>
            <w:rStyle w:val="aff7"/>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E33A95" w:rsidRPr="00E33A95">
          <w:rPr>
            <w:webHidden/>
          </w:rPr>
          <w:tab/>
        </w:r>
        <w:r w:rsidR="00E33A95" w:rsidRPr="00E33A95">
          <w:rPr>
            <w:webHidden/>
          </w:rPr>
          <w:fldChar w:fldCharType="begin"/>
        </w:r>
        <w:r w:rsidR="00E33A95" w:rsidRPr="00E33A95">
          <w:rPr>
            <w:webHidden/>
          </w:rPr>
          <w:instrText xml:space="preserve"> PAGEREF _Toc168026278 \h </w:instrText>
        </w:r>
        <w:r w:rsidR="00E33A95" w:rsidRPr="00E33A95">
          <w:rPr>
            <w:webHidden/>
          </w:rPr>
        </w:r>
        <w:r w:rsidR="00E33A95" w:rsidRPr="00E33A95">
          <w:rPr>
            <w:webHidden/>
          </w:rPr>
          <w:fldChar w:fldCharType="separate"/>
        </w:r>
        <w:r w:rsidR="001D690B">
          <w:rPr>
            <w:webHidden/>
          </w:rPr>
          <w:t>97</w:t>
        </w:r>
        <w:r w:rsidR="00E33A95" w:rsidRPr="00E33A95">
          <w:rPr>
            <w:webHidden/>
          </w:rPr>
          <w:fldChar w:fldCharType="end"/>
        </w:r>
      </w:hyperlink>
    </w:p>
    <w:p w14:paraId="0DBDC8C7" w14:textId="5A3F596D" w:rsidR="00E33A95" w:rsidRPr="00E33A95" w:rsidRDefault="00E975BC" w:rsidP="00EB2C55">
      <w:pPr>
        <w:pStyle w:val="29"/>
        <w:rPr>
          <w:rFonts w:eastAsiaTheme="minorEastAsia"/>
        </w:rPr>
      </w:pPr>
      <w:hyperlink w:anchor="_Toc168026279" w:history="1">
        <w:r w:rsidR="00E33A95" w:rsidRPr="00E33A95">
          <w:rPr>
            <w:rStyle w:val="aff7"/>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доля и значение низшей теплоты сгорания топлива, используемого для производства тепловой энергии по каждой системе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_Toc168026279 \h </w:instrText>
        </w:r>
        <w:r w:rsidR="00E33A95" w:rsidRPr="00E33A95">
          <w:rPr>
            <w:webHidden/>
          </w:rPr>
        </w:r>
        <w:r w:rsidR="00E33A95" w:rsidRPr="00E33A95">
          <w:rPr>
            <w:webHidden/>
          </w:rPr>
          <w:fldChar w:fldCharType="separate"/>
        </w:r>
        <w:r w:rsidR="001D690B">
          <w:rPr>
            <w:webHidden/>
          </w:rPr>
          <w:t>97</w:t>
        </w:r>
        <w:r w:rsidR="00E33A95" w:rsidRPr="00E33A95">
          <w:rPr>
            <w:webHidden/>
          </w:rPr>
          <w:fldChar w:fldCharType="end"/>
        </w:r>
      </w:hyperlink>
    </w:p>
    <w:p w14:paraId="44CC2BE5" w14:textId="7D8663DB" w:rsidR="00E33A95" w:rsidRPr="00E33A95" w:rsidRDefault="00E975BC" w:rsidP="00EB2C55">
      <w:pPr>
        <w:pStyle w:val="29"/>
        <w:rPr>
          <w:rFonts w:eastAsiaTheme="minorEastAsia"/>
        </w:rPr>
      </w:pPr>
      <w:hyperlink w:anchor="_Toc168026280" w:history="1">
        <w:r w:rsidR="00E33A95" w:rsidRPr="00E33A95">
          <w:rPr>
            <w:rStyle w:val="aff7"/>
          </w:rPr>
          <w:t>10.5. Преобладающий в поселении вид топлива, определяемый по совокупности всех систем теплоснабжения, находящихся в соответствующем поселении</w:t>
        </w:r>
        <w:r w:rsidR="00E33A95" w:rsidRPr="00E33A95">
          <w:rPr>
            <w:webHidden/>
          </w:rPr>
          <w:tab/>
        </w:r>
        <w:r w:rsidR="00E33A95" w:rsidRPr="00E33A95">
          <w:rPr>
            <w:webHidden/>
          </w:rPr>
          <w:fldChar w:fldCharType="begin"/>
        </w:r>
        <w:r w:rsidR="00E33A95" w:rsidRPr="00E33A95">
          <w:rPr>
            <w:webHidden/>
          </w:rPr>
          <w:instrText xml:space="preserve"> PAGEREF _Toc168026280 \h </w:instrText>
        </w:r>
        <w:r w:rsidR="00E33A95" w:rsidRPr="00E33A95">
          <w:rPr>
            <w:webHidden/>
          </w:rPr>
        </w:r>
        <w:r w:rsidR="00E33A95" w:rsidRPr="00E33A95">
          <w:rPr>
            <w:webHidden/>
          </w:rPr>
          <w:fldChar w:fldCharType="separate"/>
        </w:r>
        <w:r w:rsidR="001D690B">
          <w:rPr>
            <w:webHidden/>
          </w:rPr>
          <w:t>98</w:t>
        </w:r>
        <w:r w:rsidR="00E33A95" w:rsidRPr="00E33A95">
          <w:rPr>
            <w:webHidden/>
          </w:rPr>
          <w:fldChar w:fldCharType="end"/>
        </w:r>
      </w:hyperlink>
    </w:p>
    <w:p w14:paraId="67BCD378" w14:textId="3CA2BF0A" w:rsidR="00E33A95" w:rsidRPr="00E33A95" w:rsidRDefault="00E975BC" w:rsidP="00EB2C55">
      <w:pPr>
        <w:pStyle w:val="29"/>
        <w:rPr>
          <w:rFonts w:eastAsiaTheme="minorEastAsia"/>
        </w:rPr>
      </w:pPr>
      <w:hyperlink w:anchor="_Toc168026281" w:history="1">
        <w:r w:rsidR="00E33A95" w:rsidRPr="00E33A95">
          <w:rPr>
            <w:rStyle w:val="aff7"/>
          </w:rPr>
          <w:t>10.6. Приоритетное направление развития топливного баланса поселения</w:t>
        </w:r>
        <w:r w:rsidR="00E33A95" w:rsidRPr="00E33A95">
          <w:rPr>
            <w:webHidden/>
          </w:rPr>
          <w:tab/>
        </w:r>
        <w:r w:rsidR="00E33A95" w:rsidRPr="00E33A95">
          <w:rPr>
            <w:webHidden/>
          </w:rPr>
          <w:fldChar w:fldCharType="begin"/>
        </w:r>
        <w:r w:rsidR="00E33A95" w:rsidRPr="00E33A95">
          <w:rPr>
            <w:webHidden/>
          </w:rPr>
          <w:instrText xml:space="preserve"> PAGEREF _Toc168026281 \h </w:instrText>
        </w:r>
        <w:r w:rsidR="00E33A95" w:rsidRPr="00E33A95">
          <w:rPr>
            <w:webHidden/>
          </w:rPr>
        </w:r>
        <w:r w:rsidR="00E33A95" w:rsidRPr="00E33A95">
          <w:rPr>
            <w:webHidden/>
          </w:rPr>
          <w:fldChar w:fldCharType="separate"/>
        </w:r>
        <w:r w:rsidR="001D690B">
          <w:rPr>
            <w:webHidden/>
          </w:rPr>
          <w:t>98</w:t>
        </w:r>
        <w:r w:rsidR="00E33A95" w:rsidRPr="00E33A95">
          <w:rPr>
            <w:webHidden/>
          </w:rPr>
          <w:fldChar w:fldCharType="end"/>
        </w:r>
      </w:hyperlink>
    </w:p>
    <w:p w14:paraId="52099648" w14:textId="028FA2C7" w:rsidR="00E33A95" w:rsidRPr="00E33A95" w:rsidRDefault="00E975BC" w:rsidP="00EB2C55">
      <w:pPr>
        <w:pStyle w:val="29"/>
        <w:rPr>
          <w:rFonts w:eastAsiaTheme="minorEastAsia"/>
        </w:rPr>
      </w:pPr>
      <w:hyperlink w:anchor="_Toc168026282" w:history="1">
        <w:r w:rsidR="00E33A95" w:rsidRPr="00E33A95">
          <w:rPr>
            <w:rStyle w:val="aff7"/>
          </w:rPr>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_Toc168026282 \h </w:instrText>
        </w:r>
        <w:r w:rsidR="00E33A95" w:rsidRPr="00E33A95">
          <w:rPr>
            <w:webHidden/>
          </w:rPr>
        </w:r>
        <w:r w:rsidR="00E33A95" w:rsidRPr="00E33A95">
          <w:rPr>
            <w:webHidden/>
          </w:rPr>
          <w:fldChar w:fldCharType="separate"/>
        </w:r>
        <w:r w:rsidR="001D690B">
          <w:rPr>
            <w:webHidden/>
          </w:rPr>
          <w:t>99</w:t>
        </w:r>
        <w:r w:rsidR="00E33A95" w:rsidRPr="00E33A95">
          <w:rPr>
            <w:webHidden/>
          </w:rPr>
          <w:fldChar w:fldCharType="end"/>
        </w:r>
      </w:hyperlink>
    </w:p>
    <w:p w14:paraId="54D73361" w14:textId="32D75F08" w:rsidR="00E33A95" w:rsidRPr="00E33A95" w:rsidRDefault="00E975BC" w:rsidP="00EB2C55">
      <w:pPr>
        <w:pStyle w:val="1b"/>
        <w:spacing w:line="316" w:lineRule="auto"/>
        <w:rPr>
          <w:rFonts w:eastAsiaTheme="minorEastAsia"/>
          <w:noProof/>
          <w:sz w:val="24"/>
        </w:rPr>
      </w:pPr>
      <w:hyperlink w:anchor="_Toc168026283" w:history="1">
        <w:r w:rsidR="00E33A95" w:rsidRPr="00E33A95">
          <w:rPr>
            <w:rStyle w:val="aff7"/>
            <w:noProof/>
            <w:sz w:val="24"/>
          </w:rPr>
          <w:t>ГЛАВА 11. ОЦЕНКА НАДЕЖНОСТИ ТЕПЛОСНАБЖЕНИЯ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_Toc168026283 \h </w:instrText>
        </w:r>
        <w:r w:rsidR="00E33A95" w:rsidRPr="00E33A95">
          <w:rPr>
            <w:noProof/>
            <w:webHidden/>
            <w:sz w:val="24"/>
          </w:rPr>
        </w:r>
        <w:r w:rsidR="00E33A95" w:rsidRPr="00E33A95">
          <w:rPr>
            <w:noProof/>
            <w:webHidden/>
            <w:sz w:val="24"/>
          </w:rPr>
          <w:fldChar w:fldCharType="separate"/>
        </w:r>
        <w:r w:rsidR="001D690B">
          <w:rPr>
            <w:noProof/>
            <w:webHidden/>
            <w:sz w:val="24"/>
          </w:rPr>
          <w:t>100</w:t>
        </w:r>
        <w:r w:rsidR="00E33A95" w:rsidRPr="00E33A95">
          <w:rPr>
            <w:noProof/>
            <w:webHidden/>
            <w:sz w:val="24"/>
          </w:rPr>
          <w:fldChar w:fldCharType="end"/>
        </w:r>
      </w:hyperlink>
    </w:p>
    <w:p w14:paraId="5EDAE74E" w14:textId="75854D71" w:rsidR="00E33A95" w:rsidRPr="00E33A95" w:rsidRDefault="00E975BC" w:rsidP="00EB2C55">
      <w:pPr>
        <w:pStyle w:val="29"/>
        <w:rPr>
          <w:rFonts w:eastAsiaTheme="minorEastAsia"/>
        </w:rPr>
      </w:pPr>
      <w:hyperlink w:anchor="_Toc168026284" w:history="1">
        <w:r w:rsidR="00E33A95" w:rsidRPr="00E33A95">
          <w:rPr>
            <w:rStyle w:val="aff7"/>
          </w:rPr>
          <w:t>11.1. 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_Toc168026284 \h </w:instrText>
        </w:r>
        <w:r w:rsidR="00E33A95" w:rsidRPr="00E33A95">
          <w:rPr>
            <w:webHidden/>
          </w:rPr>
        </w:r>
        <w:r w:rsidR="00E33A95" w:rsidRPr="00E33A95">
          <w:rPr>
            <w:webHidden/>
          </w:rPr>
          <w:fldChar w:fldCharType="separate"/>
        </w:r>
        <w:r w:rsidR="001D690B">
          <w:rPr>
            <w:webHidden/>
          </w:rPr>
          <w:t>113</w:t>
        </w:r>
        <w:r w:rsidR="00E33A95" w:rsidRPr="00E33A95">
          <w:rPr>
            <w:webHidden/>
          </w:rPr>
          <w:fldChar w:fldCharType="end"/>
        </w:r>
      </w:hyperlink>
    </w:p>
    <w:p w14:paraId="0EE877BA" w14:textId="4407D2C6" w:rsidR="00E33A95" w:rsidRPr="00E33A95" w:rsidRDefault="00E975BC" w:rsidP="00EB2C55">
      <w:pPr>
        <w:pStyle w:val="29"/>
        <w:rPr>
          <w:rFonts w:eastAsiaTheme="minorEastAsia"/>
        </w:rPr>
      </w:pPr>
      <w:hyperlink w:anchor="_Toc168026285" w:history="1">
        <w:r w:rsidR="00E33A95" w:rsidRPr="00E33A95">
          <w:rPr>
            <w:rStyle w:val="aff7"/>
          </w:rPr>
          <w:t>11.2. Метод и результат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_Toc168026285 \h </w:instrText>
        </w:r>
        <w:r w:rsidR="00E33A95" w:rsidRPr="00E33A95">
          <w:rPr>
            <w:webHidden/>
          </w:rPr>
        </w:r>
        <w:r w:rsidR="00E33A95" w:rsidRPr="00E33A95">
          <w:rPr>
            <w:webHidden/>
          </w:rPr>
          <w:fldChar w:fldCharType="separate"/>
        </w:r>
        <w:r w:rsidR="001D690B">
          <w:rPr>
            <w:webHidden/>
          </w:rPr>
          <w:t>113</w:t>
        </w:r>
        <w:r w:rsidR="00E33A95" w:rsidRPr="00E33A95">
          <w:rPr>
            <w:webHidden/>
          </w:rPr>
          <w:fldChar w:fldCharType="end"/>
        </w:r>
      </w:hyperlink>
    </w:p>
    <w:p w14:paraId="0745CCA0" w14:textId="30081887" w:rsidR="00E33A95" w:rsidRPr="00E33A95" w:rsidRDefault="00E975BC" w:rsidP="00EB2C55">
      <w:pPr>
        <w:pStyle w:val="29"/>
        <w:rPr>
          <w:rFonts w:eastAsiaTheme="minorEastAsia"/>
        </w:rPr>
      </w:pPr>
      <w:hyperlink w:anchor="_Toc168026286" w:history="1">
        <w:r w:rsidR="00E33A95" w:rsidRPr="00E33A95">
          <w:rPr>
            <w:rStyle w:val="aff7"/>
          </w:rPr>
          <w:t>11.3.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E33A95" w:rsidRPr="00E33A95">
          <w:rPr>
            <w:webHidden/>
          </w:rPr>
          <w:tab/>
        </w:r>
        <w:r w:rsidR="00E33A95" w:rsidRPr="00E33A95">
          <w:rPr>
            <w:webHidden/>
          </w:rPr>
          <w:fldChar w:fldCharType="begin"/>
        </w:r>
        <w:r w:rsidR="00E33A95" w:rsidRPr="00E33A95">
          <w:rPr>
            <w:webHidden/>
          </w:rPr>
          <w:instrText xml:space="preserve"> PAGEREF _Toc168026286 \h </w:instrText>
        </w:r>
        <w:r w:rsidR="00E33A95" w:rsidRPr="00E33A95">
          <w:rPr>
            <w:webHidden/>
          </w:rPr>
        </w:r>
        <w:r w:rsidR="00E33A95" w:rsidRPr="00E33A95">
          <w:rPr>
            <w:webHidden/>
          </w:rPr>
          <w:fldChar w:fldCharType="separate"/>
        </w:r>
        <w:r w:rsidR="001D690B">
          <w:rPr>
            <w:webHidden/>
          </w:rPr>
          <w:t>113</w:t>
        </w:r>
        <w:r w:rsidR="00E33A95" w:rsidRPr="00E33A95">
          <w:rPr>
            <w:webHidden/>
          </w:rPr>
          <w:fldChar w:fldCharType="end"/>
        </w:r>
      </w:hyperlink>
    </w:p>
    <w:p w14:paraId="1BC7D67E" w14:textId="7DC1741A" w:rsidR="00E33A95" w:rsidRPr="00E33A95" w:rsidRDefault="00E975BC" w:rsidP="00EB2C55">
      <w:pPr>
        <w:pStyle w:val="29"/>
        <w:rPr>
          <w:rFonts w:eastAsiaTheme="minorEastAsia"/>
        </w:rPr>
      </w:pPr>
      <w:hyperlink w:anchor="_Toc168026287" w:history="1">
        <w:r w:rsidR="00E33A95" w:rsidRPr="00E33A95">
          <w:rPr>
            <w:rStyle w:val="aff7"/>
          </w:rPr>
          <w:t>11.4. Результат оценки коэффициентов готовности теплопроводов к несению тепловой нагрузки</w:t>
        </w:r>
        <w:r w:rsidR="00E33A95" w:rsidRPr="00E33A95">
          <w:rPr>
            <w:webHidden/>
          </w:rPr>
          <w:tab/>
        </w:r>
        <w:r w:rsidR="00E33A95" w:rsidRPr="00E33A95">
          <w:rPr>
            <w:webHidden/>
          </w:rPr>
          <w:fldChar w:fldCharType="begin"/>
        </w:r>
        <w:r w:rsidR="00E33A95" w:rsidRPr="00E33A95">
          <w:rPr>
            <w:webHidden/>
          </w:rPr>
          <w:instrText xml:space="preserve"> PAGEREF _Toc168026287 \h </w:instrText>
        </w:r>
        <w:r w:rsidR="00E33A95" w:rsidRPr="00E33A95">
          <w:rPr>
            <w:webHidden/>
          </w:rPr>
        </w:r>
        <w:r w:rsidR="00E33A95" w:rsidRPr="00E33A95">
          <w:rPr>
            <w:webHidden/>
          </w:rPr>
          <w:fldChar w:fldCharType="separate"/>
        </w:r>
        <w:r w:rsidR="001D690B">
          <w:rPr>
            <w:webHidden/>
          </w:rPr>
          <w:t>115</w:t>
        </w:r>
        <w:r w:rsidR="00E33A95" w:rsidRPr="00E33A95">
          <w:rPr>
            <w:webHidden/>
          </w:rPr>
          <w:fldChar w:fldCharType="end"/>
        </w:r>
      </w:hyperlink>
    </w:p>
    <w:p w14:paraId="5C7C545F" w14:textId="32CCB804" w:rsidR="00E33A95" w:rsidRPr="00E33A95" w:rsidRDefault="00E975BC" w:rsidP="00EB2C55">
      <w:pPr>
        <w:pStyle w:val="29"/>
        <w:rPr>
          <w:rFonts w:eastAsiaTheme="minorEastAsia"/>
        </w:rPr>
      </w:pPr>
      <w:hyperlink w:anchor="_Toc168026288" w:history="1">
        <w:r w:rsidR="00E33A95" w:rsidRPr="00E33A95">
          <w:rPr>
            <w:rStyle w:val="aff7"/>
          </w:rPr>
          <w:t>11.5. Результат оценки недоотпуска тепловой энергии по причине отказов (аварийных ситуаций) и простоев тепловых сетей и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_Toc168026288 \h </w:instrText>
        </w:r>
        <w:r w:rsidR="00E33A95" w:rsidRPr="00E33A95">
          <w:rPr>
            <w:webHidden/>
          </w:rPr>
        </w:r>
        <w:r w:rsidR="00E33A95" w:rsidRPr="00E33A95">
          <w:rPr>
            <w:webHidden/>
          </w:rPr>
          <w:fldChar w:fldCharType="separate"/>
        </w:r>
        <w:r w:rsidR="001D690B">
          <w:rPr>
            <w:webHidden/>
          </w:rPr>
          <w:t>115</w:t>
        </w:r>
        <w:r w:rsidR="00E33A95" w:rsidRPr="00E33A95">
          <w:rPr>
            <w:webHidden/>
          </w:rPr>
          <w:fldChar w:fldCharType="end"/>
        </w:r>
      </w:hyperlink>
    </w:p>
    <w:p w14:paraId="28BDADFC" w14:textId="0FF544A8" w:rsidR="00E33A95" w:rsidRPr="00E33A95" w:rsidRDefault="00E975BC" w:rsidP="00EB2C55">
      <w:pPr>
        <w:pStyle w:val="29"/>
        <w:rPr>
          <w:rFonts w:eastAsiaTheme="minorEastAsia"/>
        </w:rPr>
      </w:pPr>
      <w:hyperlink w:anchor="_Toc168026289" w:history="1">
        <w:r w:rsidR="00E33A95" w:rsidRPr="00E33A95">
          <w:rPr>
            <w:rStyle w:val="aff7"/>
          </w:rPr>
          <w:t>11.6. Предложения, обеспечивающие надежность систем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_Toc168026289 \h </w:instrText>
        </w:r>
        <w:r w:rsidR="00E33A95" w:rsidRPr="00E33A95">
          <w:rPr>
            <w:webHidden/>
          </w:rPr>
        </w:r>
        <w:r w:rsidR="00E33A95" w:rsidRPr="00E33A95">
          <w:rPr>
            <w:webHidden/>
          </w:rPr>
          <w:fldChar w:fldCharType="separate"/>
        </w:r>
        <w:r w:rsidR="001D690B">
          <w:rPr>
            <w:webHidden/>
          </w:rPr>
          <w:t>116</w:t>
        </w:r>
        <w:r w:rsidR="00E33A95" w:rsidRPr="00E33A95">
          <w:rPr>
            <w:webHidden/>
          </w:rPr>
          <w:fldChar w:fldCharType="end"/>
        </w:r>
      </w:hyperlink>
    </w:p>
    <w:p w14:paraId="0FC85E7D" w14:textId="40FEA224" w:rsidR="00E33A95" w:rsidRPr="00E33A95" w:rsidRDefault="00E975BC" w:rsidP="00EB2C55">
      <w:pPr>
        <w:pStyle w:val="29"/>
        <w:rPr>
          <w:rFonts w:eastAsiaTheme="minorEastAsia"/>
        </w:rPr>
      </w:pPr>
      <w:hyperlink w:anchor="_Toc168026290" w:history="1">
        <w:r w:rsidR="00E33A95" w:rsidRPr="00E33A95">
          <w:rPr>
            <w:rStyle w:val="aff7"/>
          </w:rPr>
          <w:t>11.13. 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E33A95" w:rsidRPr="00E33A95">
          <w:rPr>
            <w:webHidden/>
          </w:rPr>
          <w:tab/>
        </w:r>
        <w:r w:rsidR="00E33A95" w:rsidRPr="00E33A95">
          <w:rPr>
            <w:webHidden/>
          </w:rPr>
          <w:fldChar w:fldCharType="begin"/>
        </w:r>
        <w:r w:rsidR="00E33A95" w:rsidRPr="00E33A95">
          <w:rPr>
            <w:webHidden/>
          </w:rPr>
          <w:instrText xml:space="preserve"> PAGEREF _Toc168026290 \h </w:instrText>
        </w:r>
        <w:r w:rsidR="00E33A95" w:rsidRPr="00E33A95">
          <w:rPr>
            <w:webHidden/>
          </w:rPr>
        </w:r>
        <w:r w:rsidR="00E33A95" w:rsidRPr="00E33A95">
          <w:rPr>
            <w:webHidden/>
          </w:rPr>
          <w:fldChar w:fldCharType="separate"/>
        </w:r>
        <w:r w:rsidR="001D690B">
          <w:rPr>
            <w:webHidden/>
          </w:rPr>
          <w:t>119</w:t>
        </w:r>
        <w:r w:rsidR="00E33A95" w:rsidRPr="00E33A95">
          <w:rPr>
            <w:webHidden/>
          </w:rPr>
          <w:fldChar w:fldCharType="end"/>
        </w:r>
      </w:hyperlink>
    </w:p>
    <w:p w14:paraId="14DD8EE5" w14:textId="21E26925" w:rsidR="00E33A95" w:rsidRPr="00E33A95" w:rsidRDefault="00E975BC" w:rsidP="00EB2C55">
      <w:pPr>
        <w:pStyle w:val="1b"/>
        <w:spacing w:line="316" w:lineRule="auto"/>
        <w:rPr>
          <w:rFonts w:eastAsiaTheme="minorEastAsia"/>
          <w:noProof/>
          <w:sz w:val="24"/>
        </w:rPr>
      </w:pPr>
      <w:hyperlink w:anchor="_Toc168026291" w:history="1">
        <w:r w:rsidR="00E33A95" w:rsidRPr="00E33A95">
          <w:rPr>
            <w:rStyle w:val="aff7"/>
            <w:noProof/>
            <w:sz w:val="24"/>
          </w:rPr>
          <w:t>ГЛАВА 12. ОБОСНОВАНИЕ ИНВЕСТИЦИЙ В СТРОИТЕЛЬСТВО, РЕКОНСТРУКЦИЮ, ТЕХНИЧЕСКОЕ ПЕРЕВООРУЖЕНИЕ И (ИЛИ) МОДЕРНИЗАЦИЮ</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_Toc168026291 \h </w:instrText>
        </w:r>
        <w:r w:rsidR="00E33A95" w:rsidRPr="00E33A95">
          <w:rPr>
            <w:noProof/>
            <w:webHidden/>
            <w:sz w:val="24"/>
          </w:rPr>
        </w:r>
        <w:r w:rsidR="00E33A95" w:rsidRPr="00E33A95">
          <w:rPr>
            <w:noProof/>
            <w:webHidden/>
            <w:sz w:val="24"/>
          </w:rPr>
          <w:fldChar w:fldCharType="separate"/>
        </w:r>
        <w:r w:rsidR="001D690B">
          <w:rPr>
            <w:noProof/>
            <w:webHidden/>
            <w:sz w:val="24"/>
          </w:rPr>
          <w:t>120</w:t>
        </w:r>
        <w:r w:rsidR="00E33A95" w:rsidRPr="00E33A95">
          <w:rPr>
            <w:noProof/>
            <w:webHidden/>
            <w:sz w:val="24"/>
          </w:rPr>
          <w:fldChar w:fldCharType="end"/>
        </w:r>
      </w:hyperlink>
    </w:p>
    <w:p w14:paraId="12BFA47C" w14:textId="6EFA9A18" w:rsidR="00E33A95" w:rsidRPr="00E33A95" w:rsidRDefault="00E975BC" w:rsidP="00EB2C55">
      <w:pPr>
        <w:pStyle w:val="29"/>
        <w:rPr>
          <w:rFonts w:eastAsiaTheme="minorEastAsia"/>
        </w:rPr>
      </w:pPr>
      <w:hyperlink w:anchor="_Toc168026292" w:history="1">
        <w:r w:rsidR="00E33A95" w:rsidRPr="00E33A95">
          <w:rPr>
            <w:rStyle w:val="aff7"/>
          </w:rPr>
          <w:t>12.1. Оценка финансовых потребностей для осуществления строительства, реконструкции и технического перевооружения и (или) модернизации источников тепловой энергии и тепловых сетей</w:t>
        </w:r>
        <w:r w:rsidR="00E33A95" w:rsidRPr="00E33A95">
          <w:rPr>
            <w:webHidden/>
          </w:rPr>
          <w:tab/>
        </w:r>
        <w:r w:rsidR="00E33A95" w:rsidRPr="00E33A95">
          <w:rPr>
            <w:webHidden/>
          </w:rPr>
          <w:fldChar w:fldCharType="begin"/>
        </w:r>
        <w:r w:rsidR="00E33A95" w:rsidRPr="00E33A95">
          <w:rPr>
            <w:webHidden/>
          </w:rPr>
          <w:instrText xml:space="preserve"> PAGEREF _Toc168026292 \h </w:instrText>
        </w:r>
        <w:r w:rsidR="00E33A95" w:rsidRPr="00E33A95">
          <w:rPr>
            <w:webHidden/>
          </w:rPr>
        </w:r>
        <w:r w:rsidR="00E33A95" w:rsidRPr="00E33A95">
          <w:rPr>
            <w:webHidden/>
          </w:rPr>
          <w:fldChar w:fldCharType="separate"/>
        </w:r>
        <w:r w:rsidR="001D690B">
          <w:rPr>
            <w:webHidden/>
          </w:rPr>
          <w:t>120</w:t>
        </w:r>
        <w:r w:rsidR="00E33A95" w:rsidRPr="00E33A95">
          <w:rPr>
            <w:webHidden/>
          </w:rPr>
          <w:fldChar w:fldCharType="end"/>
        </w:r>
      </w:hyperlink>
    </w:p>
    <w:p w14:paraId="5D15F2DA" w14:textId="50B39481" w:rsidR="00E33A95" w:rsidRPr="00E33A95" w:rsidRDefault="00E975BC" w:rsidP="00EB2C55">
      <w:pPr>
        <w:pStyle w:val="29"/>
        <w:rPr>
          <w:rFonts w:eastAsiaTheme="minorEastAsia"/>
        </w:rPr>
      </w:pPr>
      <w:hyperlink w:anchor="_Toc168026293" w:history="1">
        <w:r w:rsidR="00E33A95" w:rsidRPr="00E33A95">
          <w:rPr>
            <w:rStyle w:val="aff7"/>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E33A95" w:rsidRPr="00E33A95">
          <w:rPr>
            <w:webHidden/>
          </w:rPr>
          <w:tab/>
        </w:r>
        <w:r w:rsidR="00E33A95" w:rsidRPr="00E33A95">
          <w:rPr>
            <w:webHidden/>
          </w:rPr>
          <w:fldChar w:fldCharType="begin"/>
        </w:r>
        <w:r w:rsidR="00E33A95" w:rsidRPr="00E33A95">
          <w:rPr>
            <w:webHidden/>
          </w:rPr>
          <w:instrText xml:space="preserve"> PAGEREF _Toc168026293 \h </w:instrText>
        </w:r>
        <w:r w:rsidR="00E33A95" w:rsidRPr="00E33A95">
          <w:rPr>
            <w:webHidden/>
          </w:rPr>
        </w:r>
        <w:r w:rsidR="00E33A95" w:rsidRPr="00E33A95">
          <w:rPr>
            <w:webHidden/>
          </w:rPr>
          <w:fldChar w:fldCharType="separate"/>
        </w:r>
        <w:r w:rsidR="001D690B">
          <w:rPr>
            <w:webHidden/>
          </w:rPr>
          <w:t>125</w:t>
        </w:r>
        <w:r w:rsidR="00E33A95" w:rsidRPr="00E33A95">
          <w:rPr>
            <w:webHidden/>
          </w:rPr>
          <w:fldChar w:fldCharType="end"/>
        </w:r>
      </w:hyperlink>
    </w:p>
    <w:p w14:paraId="2E126BD0" w14:textId="371EED86" w:rsidR="00E33A95" w:rsidRPr="00E33A95" w:rsidRDefault="00E975BC" w:rsidP="00EB2C55">
      <w:pPr>
        <w:pStyle w:val="29"/>
        <w:rPr>
          <w:rFonts w:eastAsiaTheme="minorEastAsia"/>
        </w:rPr>
      </w:pPr>
      <w:hyperlink w:anchor="_Toc168026294" w:history="1">
        <w:r w:rsidR="00E33A95" w:rsidRPr="00E33A95">
          <w:rPr>
            <w:rStyle w:val="aff7"/>
          </w:rPr>
          <w:t>12.3. Расчеты экономической эффективности инвестиций</w:t>
        </w:r>
        <w:r w:rsidR="00E33A95" w:rsidRPr="00E33A95">
          <w:rPr>
            <w:webHidden/>
          </w:rPr>
          <w:tab/>
        </w:r>
        <w:r w:rsidR="00E33A95" w:rsidRPr="00E33A95">
          <w:rPr>
            <w:webHidden/>
          </w:rPr>
          <w:fldChar w:fldCharType="begin"/>
        </w:r>
        <w:r w:rsidR="00E33A95" w:rsidRPr="00E33A95">
          <w:rPr>
            <w:webHidden/>
          </w:rPr>
          <w:instrText xml:space="preserve"> PAGEREF _Toc168026294 \h </w:instrText>
        </w:r>
        <w:r w:rsidR="00E33A95" w:rsidRPr="00E33A95">
          <w:rPr>
            <w:webHidden/>
          </w:rPr>
        </w:r>
        <w:r w:rsidR="00E33A95" w:rsidRPr="00E33A95">
          <w:rPr>
            <w:webHidden/>
          </w:rPr>
          <w:fldChar w:fldCharType="separate"/>
        </w:r>
        <w:r w:rsidR="001D690B">
          <w:rPr>
            <w:webHidden/>
          </w:rPr>
          <w:t>136</w:t>
        </w:r>
        <w:r w:rsidR="00E33A95" w:rsidRPr="00E33A95">
          <w:rPr>
            <w:webHidden/>
          </w:rPr>
          <w:fldChar w:fldCharType="end"/>
        </w:r>
      </w:hyperlink>
    </w:p>
    <w:p w14:paraId="13BEE381" w14:textId="3E0C9AD1" w:rsidR="00E33A95" w:rsidRPr="00E33A95" w:rsidRDefault="00E975BC" w:rsidP="00EB2C55">
      <w:pPr>
        <w:pStyle w:val="29"/>
        <w:rPr>
          <w:rFonts w:eastAsiaTheme="minorEastAsia"/>
        </w:rPr>
      </w:pPr>
      <w:hyperlink w:anchor="_Toc168026295" w:history="1">
        <w:r w:rsidR="00E33A95" w:rsidRPr="00E33A95">
          <w:rPr>
            <w:rStyle w:val="aff7"/>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_Toc168026295 \h </w:instrText>
        </w:r>
        <w:r w:rsidR="00E33A95" w:rsidRPr="00E33A95">
          <w:rPr>
            <w:webHidden/>
          </w:rPr>
        </w:r>
        <w:r w:rsidR="00E33A95" w:rsidRPr="00E33A95">
          <w:rPr>
            <w:webHidden/>
          </w:rPr>
          <w:fldChar w:fldCharType="separate"/>
        </w:r>
        <w:r w:rsidR="001D690B">
          <w:rPr>
            <w:webHidden/>
          </w:rPr>
          <w:t>136</w:t>
        </w:r>
        <w:r w:rsidR="00E33A95" w:rsidRPr="00E33A95">
          <w:rPr>
            <w:webHidden/>
          </w:rPr>
          <w:fldChar w:fldCharType="end"/>
        </w:r>
      </w:hyperlink>
    </w:p>
    <w:p w14:paraId="1D2A96A5" w14:textId="495E4E4C" w:rsidR="00E33A95" w:rsidRPr="00E33A95" w:rsidRDefault="00E975BC" w:rsidP="00EB2C55">
      <w:pPr>
        <w:pStyle w:val="29"/>
        <w:rPr>
          <w:rFonts w:eastAsiaTheme="minorEastAsia"/>
        </w:rPr>
      </w:pPr>
      <w:hyperlink w:anchor="_Toc168026296" w:history="1">
        <w:r w:rsidR="00E33A95" w:rsidRPr="00E33A95">
          <w:rPr>
            <w:rStyle w:val="aff7"/>
          </w:rPr>
          <w:t>12.5.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E33A95" w:rsidRPr="00E33A95">
          <w:rPr>
            <w:webHidden/>
          </w:rPr>
          <w:tab/>
        </w:r>
        <w:r w:rsidR="00E33A95" w:rsidRPr="00E33A95">
          <w:rPr>
            <w:webHidden/>
          </w:rPr>
          <w:fldChar w:fldCharType="begin"/>
        </w:r>
        <w:r w:rsidR="00E33A95" w:rsidRPr="00E33A95">
          <w:rPr>
            <w:webHidden/>
          </w:rPr>
          <w:instrText xml:space="preserve"> PAGEREF _Toc168026296 \h </w:instrText>
        </w:r>
        <w:r w:rsidR="00E33A95" w:rsidRPr="00E33A95">
          <w:rPr>
            <w:webHidden/>
          </w:rPr>
        </w:r>
        <w:r w:rsidR="00E33A95" w:rsidRPr="00E33A95">
          <w:rPr>
            <w:webHidden/>
          </w:rPr>
          <w:fldChar w:fldCharType="separate"/>
        </w:r>
        <w:r w:rsidR="001D690B">
          <w:rPr>
            <w:webHidden/>
          </w:rPr>
          <w:t>136</w:t>
        </w:r>
        <w:r w:rsidR="00E33A95" w:rsidRPr="00E33A95">
          <w:rPr>
            <w:webHidden/>
          </w:rPr>
          <w:fldChar w:fldCharType="end"/>
        </w:r>
      </w:hyperlink>
    </w:p>
    <w:p w14:paraId="05E1F610" w14:textId="5936EEAB" w:rsidR="00E33A95" w:rsidRPr="00E33A95" w:rsidRDefault="00E975BC" w:rsidP="00EB2C55">
      <w:pPr>
        <w:pStyle w:val="1b"/>
        <w:spacing w:line="316" w:lineRule="auto"/>
        <w:rPr>
          <w:rFonts w:eastAsiaTheme="minorEastAsia"/>
          <w:noProof/>
          <w:sz w:val="24"/>
        </w:rPr>
      </w:pPr>
      <w:hyperlink w:anchor="_Toc168026297" w:history="1">
        <w:r w:rsidR="00E33A95" w:rsidRPr="00E33A95">
          <w:rPr>
            <w:rStyle w:val="aff7"/>
            <w:noProof/>
            <w:sz w:val="24"/>
          </w:rPr>
          <w:t>ГЛАВА 13. ИНДИКАТОРЫ РАЗВИТИЯ СИСТЕМ ТЕПЛОСНАБЖЕНИЯ</w:t>
        </w:r>
        <w:r w:rsidR="00EB2C55">
          <w:rPr>
            <w:rStyle w:val="aff7"/>
            <w:noProof/>
            <w:sz w:val="24"/>
          </w:rPr>
          <w:br/>
        </w:r>
        <w:r w:rsidR="00E33A95" w:rsidRPr="00E33A95">
          <w:rPr>
            <w:rStyle w:val="aff7"/>
            <w:noProof/>
            <w:sz w:val="24"/>
          </w:rPr>
          <w:t xml:space="preserve"> ПОСЕЛЕНИЯ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_Toc168026297 \h </w:instrText>
        </w:r>
        <w:r w:rsidR="00E33A95" w:rsidRPr="00E33A95">
          <w:rPr>
            <w:noProof/>
            <w:webHidden/>
            <w:sz w:val="24"/>
          </w:rPr>
        </w:r>
        <w:r w:rsidR="00E33A95" w:rsidRPr="00E33A95">
          <w:rPr>
            <w:noProof/>
            <w:webHidden/>
            <w:sz w:val="24"/>
          </w:rPr>
          <w:fldChar w:fldCharType="separate"/>
        </w:r>
        <w:r w:rsidR="001D690B">
          <w:rPr>
            <w:noProof/>
            <w:webHidden/>
            <w:sz w:val="24"/>
          </w:rPr>
          <w:t>138</w:t>
        </w:r>
        <w:r w:rsidR="00E33A95" w:rsidRPr="00E33A95">
          <w:rPr>
            <w:noProof/>
            <w:webHidden/>
            <w:sz w:val="24"/>
          </w:rPr>
          <w:fldChar w:fldCharType="end"/>
        </w:r>
      </w:hyperlink>
    </w:p>
    <w:p w14:paraId="48A9672E" w14:textId="1B4C6B62" w:rsidR="00E33A95" w:rsidRPr="00E33A95" w:rsidRDefault="00E975BC" w:rsidP="00EB2C55">
      <w:pPr>
        <w:pStyle w:val="29"/>
        <w:rPr>
          <w:rFonts w:eastAsiaTheme="minorEastAsia"/>
        </w:rPr>
      </w:pPr>
      <w:hyperlink w:anchor="_Toc168026298" w:history="1">
        <w:r w:rsidR="00E33A95" w:rsidRPr="00E33A95">
          <w:rPr>
            <w:rStyle w:val="aff7"/>
          </w:rPr>
          <w:t>13.1. Количество прекращений подачи тепловой энергии, теплоносителя в результате технологических нарушений на тепловых сетях</w:t>
        </w:r>
        <w:r w:rsidR="00E33A95" w:rsidRPr="00E33A95">
          <w:rPr>
            <w:webHidden/>
          </w:rPr>
          <w:tab/>
        </w:r>
        <w:r w:rsidR="00E33A95" w:rsidRPr="00E33A95">
          <w:rPr>
            <w:webHidden/>
          </w:rPr>
          <w:fldChar w:fldCharType="begin"/>
        </w:r>
        <w:r w:rsidR="00E33A95" w:rsidRPr="00E33A95">
          <w:rPr>
            <w:webHidden/>
          </w:rPr>
          <w:instrText xml:space="preserve"> PAGEREF _Toc168026298 \h </w:instrText>
        </w:r>
        <w:r w:rsidR="00E33A95" w:rsidRPr="00E33A95">
          <w:rPr>
            <w:webHidden/>
          </w:rPr>
        </w:r>
        <w:r w:rsidR="00E33A95" w:rsidRPr="00E33A95">
          <w:rPr>
            <w:webHidden/>
          </w:rPr>
          <w:fldChar w:fldCharType="separate"/>
        </w:r>
        <w:r w:rsidR="001D690B">
          <w:rPr>
            <w:webHidden/>
          </w:rPr>
          <w:t>139</w:t>
        </w:r>
        <w:r w:rsidR="00E33A95" w:rsidRPr="00E33A95">
          <w:rPr>
            <w:webHidden/>
          </w:rPr>
          <w:fldChar w:fldCharType="end"/>
        </w:r>
      </w:hyperlink>
    </w:p>
    <w:p w14:paraId="25E81F5D" w14:textId="4CB5F73F" w:rsidR="00E33A95" w:rsidRPr="00E33A95" w:rsidRDefault="00E975BC" w:rsidP="00EB2C55">
      <w:pPr>
        <w:pStyle w:val="29"/>
        <w:rPr>
          <w:rFonts w:eastAsiaTheme="minorEastAsia"/>
        </w:rPr>
      </w:pPr>
      <w:hyperlink w:anchor="_Toc168026299" w:history="1">
        <w:r w:rsidR="00E33A95" w:rsidRPr="00E33A95">
          <w:rPr>
            <w:rStyle w:val="aff7"/>
          </w:rPr>
          <w:t>13.2. Количество прекращений подачи тепловой энергии, теплоносителя в результате технологических нарушений на источниках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_Toc168026299 \h </w:instrText>
        </w:r>
        <w:r w:rsidR="00E33A95" w:rsidRPr="00E33A95">
          <w:rPr>
            <w:webHidden/>
          </w:rPr>
        </w:r>
        <w:r w:rsidR="00E33A95" w:rsidRPr="00E33A95">
          <w:rPr>
            <w:webHidden/>
          </w:rPr>
          <w:fldChar w:fldCharType="separate"/>
        </w:r>
        <w:r w:rsidR="001D690B">
          <w:rPr>
            <w:webHidden/>
          </w:rPr>
          <w:t>140</w:t>
        </w:r>
        <w:r w:rsidR="00E33A95" w:rsidRPr="00E33A95">
          <w:rPr>
            <w:webHidden/>
          </w:rPr>
          <w:fldChar w:fldCharType="end"/>
        </w:r>
      </w:hyperlink>
    </w:p>
    <w:p w14:paraId="5507E97B" w14:textId="1619E061" w:rsidR="00E33A95" w:rsidRPr="00E33A95" w:rsidRDefault="00E975BC" w:rsidP="00EB2C55">
      <w:pPr>
        <w:pStyle w:val="29"/>
        <w:rPr>
          <w:rFonts w:eastAsiaTheme="minorEastAsia"/>
        </w:rPr>
      </w:pPr>
      <w:hyperlink w:anchor="_Toc168026300" w:history="1">
        <w:r w:rsidR="00E33A95" w:rsidRPr="00E33A95">
          <w:rPr>
            <w:rStyle w:val="aff7"/>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E33A95" w:rsidRPr="00E33A95">
          <w:rPr>
            <w:webHidden/>
          </w:rPr>
          <w:tab/>
        </w:r>
        <w:r w:rsidR="00E33A95" w:rsidRPr="00E33A95">
          <w:rPr>
            <w:webHidden/>
          </w:rPr>
          <w:fldChar w:fldCharType="begin"/>
        </w:r>
        <w:r w:rsidR="00E33A95" w:rsidRPr="00E33A95">
          <w:rPr>
            <w:webHidden/>
          </w:rPr>
          <w:instrText xml:space="preserve"> PAGEREF _Toc168026300 \h </w:instrText>
        </w:r>
        <w:r w:rsidR="00E33A95" w:rsidRPr="00E33A95">
          <w:rPr>
            <w:webHidden/>
          </w:rPr>
        </w:r>
        <w:r w:rsidR="00E33A95" w:rsidRPr="00E33A95">
          <w:rPr>
            <w:webHidden/>
          </w:rPr>
          <w:fldChar w:fldCharType="separate"/>
        </w:r>
        <w:r w:rsidR="001D690B">
          <w:rPr>
            <w:webHidden/>
          </w:rPr>
          <w:t>141</w:t>
        </w:r>
        <w:r w:rsidR="00E33A95" w:rsidRPr="00E33A95">
          <w:rPr>
            <w:webHidden/>
          </w:rPr>
          <w:fldChar w:fldCharType="end"/>
        </w:r>
      </w:hyperlink>
    </w:p>
    <w:p w14:paraId="2B950474" w14:textId="391F11D1" w:rsidR="00E33A95" w:rsidRPr="00E33A95" w:rsidRDefault="00E975BC" w:rsidP="00EB2C55">
      <w:pPr>
        <w:pStyle w:val="29"/>
        <w:rPr>
          <w:rFonts w:eastAsiaTheme="minorEastAsia"/>
        </w:rPr>
      </w:pPr>
      <w:hyperlink w:anchor="_Toc168026301" w:history="1">
        <w:r w:rsidR="00E33A95" w:rsidRPr="00E33A95">
          <w:rPr>
            <w:rStyle w:val="aff7"/>
          </w:rPr>
          <w:t>13.4. Отношение величины технологических потерь тепловой энергии, теплоносителя к материальной характеристике тепловой сети</w:t>
        </w:r>
        <w:r w:rsidR="00E33A95" w:rsidRPr="00E33A95">
          <w:rPr>
            <w:webHidden/>
          </w:rPr>
          <w:tab/>
        </w:r>
        <w:r w:rsidR="00E33A95" w:rsidRPr="00E33A95">
          <w:rPr>
            <w:webHidden/>
          </w:rPr>
          <w:fldChar w:fldCharType="begin"/>
        </w:r>
        <w:r w:rsidR="00E33A95" w:rsidRPr="00E33A95">
          <w:rPr>
            <w:webHidden/>
          </w:rPr>
          <w:instrText xml:space="preserve"> PAGEREF _Toc168026301 \h </w:instrText>
        </w:r>
        <w:r w:rsidR="00E33A95" w:rsidRPr="00E33A95">
          <w:rPr>
            <w:webHidden/>
          </w:rPr>
        </w:r>
        <w:r w:rsidR="00E33A95" w:rsidRPr="00E33A95">
          <w:rPr>
            <w:webHidden/>
          </w:rPr>
          <w:fldChar w:fldCharType="separate"/>
        </w:r>
        <w:r w:rsidR="001D690B">
          <w:rPr>
            <w:webHidden/>
          </w:rPr>
          <w:t>142</w:t>
        </w:r>
        <w:r w:rsidR="00E33A95" w:rsidRPr="00E33A95">
          <w:rPr>
            <w:webHidden/>
          </w:rPr>
          <w:fldChar w:fldCharType="end"/>
        </w:r>
      </w:hyperlink>
    </w:p>
    <w:p w14:paraId="0ED897C8" w14:textId="0F9CCC7A" w:rsidR="00E33A95" w:rsidRPr="00E33A95" w:rsidRDefault="00E975BC" w:rsidP="00EB2C55">
      <w:pPr>
        <w:pStyle w:val="29"/>
        <w:rPr>
          <w:rFonts w:eastAsiaTheme="minorEastAsia"/>
        </w:rPr>
      </w:pPr>
      <w:hyperlink w:anchor="_Toc168026302" w:history="1">
        <w:r w:rsidR="00E33A95" w:rsidRPr="00E33A95">
          <w:rPr>
            <w:rStyle w:val="aff7"/>
          </w:rPr>
          <w:t>13.5. Коэффициент использования установленной тепловой мощности</w:t>
        </w:r>
        <w:r w:rsidR="00E33A95" w:rsidRPr="00E33A95">
          <w:rPr>
            <w:webHidden/>
          </w:rPr>
          <w:tab/>
        </w:r>
        <w:r w:rsidR="00E33A95" w:rsidRPr="00E33A95">
          <w:rPr>
            <w:webHidden/>
          </w:rPr>
          <w:fldChar w:fldCharType="begin"/>
        </w:r>
        <w:r w:rsidR="00E33A95" w:rsidRPr="00E33A95">
          <w:rPr>
            <w:webHidden/>
          </w:rPr>
          <w:instrText xml:space="preserve"> PAGEREF _Toc168026302 \h </w:instrText>
        </w:r>
        <w:r w:rsidR="00E33A95" w:rsidRPr="00E33A95">
          <w:rPr>
            <w:webHidden/>
          </w:rPr>
        </w:r>
        <w:r w:rsidR="00E33A95" w:rsidRPr="00E33A95">
          <w:rPr>
            <w:webHidden/>
          </w:rPr>
          <w:fldChar w:fldCharType="separate"/>
        </w:r>
        <w:r w:rsidR="001D690B">
          <w:rPr>
            <w:webHidden/>
          </w:rPr>
          <w:t>143</w:t>
        </w:r>
        <w:r w:rsidR="00E33A95" w:rsidRPr="00E33A95">
          <w:rPr>
            <w:webHidden/>
          </w:rPr>
          <w:fldChar w:fldCharType="end"/>
        </w:r>
      </w:hyperlink>
    </w:p>
    <w:p w14:paraId="26438BA1" w14:textId="1FE86CEF" w:rsidR="00E33A95" w:rsidRPr="00E33A95" w:rsidRDefault="00E975BC" w:rsidP="00EB2C55">
      <w:pPr>
        <w:pStyle w:val="29"/>
        <w:rPr>
          <w:rFonts w:eastAsiaTheme="minorEastAsia"/>
        </w:rPr>
      </w:pPr>
      <w:hyperlink w:anchor="_Toc168026303" w:history="1">
        <w:r w:rsidR="00E33A95" w:rsidRPr="00E33A95">
          <w:rPr>
            <w:rStyle w:val="aff7"/>
          </w:rPr>
          <w:t>13.6. Удельная материальная характеристика тепловых сетей, приведенная к расчетной тепловой нагрузке</w:t>
        </w:r>
        <w:r w:rsidR="00E33A95" w:rsidRPr="00E33A95">
          <w:rPr>
            <w:webHidden/>
          </w:rPr>
          <w:tab/>
        </w:r>
        <w:r w:rsidR="00E33A95" w:rsidRPr="00E33A95">
          <w:rPr>
            <w:webHidden/>
          </w:rPr>
          <w:fldChar w:fldCharType="begin"/>
        </w:r>
        <w:r w:rsidR="00E33A95" w:rsidRPr="00E33A95">
          <w:rPr>
            <w:webHidden/>
          </w:rPr>
          <w:instrText xml:space="preserve"> PAGEREF _Toc168026303 \h </w:instrText>
        </w:r>
        <w:r w:rsidR="00E33A95" w:rsidRPr="00E33A95">
          <w:rPr>
            <w:webHidden/>
          </w:rPr>
        </w:r>
        <w:r w:rsidR="00E33A95" w:rsidRPr="00E33A95">
          <w:rPr>
            <w:webHidden/>
          </w:rPr>
          <w:fldChar w:fldCharType="separate"/>
        </w:r>
        <w:r w:rsidR="001D690B">
          <w:rPr>
            <w:webHidden/>
          </w:rPr>
          <w:t>143</w:t>
        </w:r>
        <w:r w:rsidR="00E33A95" w:rsidRPr="00E33A95">
          <w:rPr>
            <w:webHidden/>
          </w:rPr>
          <w:fldChar w:fldCharType="end"/>
        </w:r>
      </w:hyperlink>
    </w:p>
    <w:p w14:paraId="08506D44" w14:textId="35BD9DAA" w:rsidR="00E33A95" w:rsidRPr="00E33A95" w:rsidRDefault="00E975BC" w:rsidP="00EB2C55">
      <w:pPr>
        <w:pStyle w:val="29"/>
        <w:rPr>
          <w:rFonts w:eastAsiaTheme="minorEastAsia"/>
        </w:rPr>
      </w:pPr>
      <w:hyperlink w:anchor="_Toc168026304" w:history="1">
        <w:r w:rsidR="00E33A95" w:rsidRPr="00E33A95">
          <w:rPr>
            <w:rStyle w:val="aff7"/>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sidR="00E33A95" w:rsidRPr="00E33A95">
          <w:rPr>
            <w:webHidden/>
          </w:rPr>
          <w:tab/>
        </w:r>
        <w:r w:rsidR="00E33A95" w:rsidRPr="00E33A95">
          <w:rPr>
            <w:webHidden/>
          </w:rPr>
          <w:fldChar w:fldCharType="begin"/>
        </w:r>
        <w:r w:rsidR="00E33A95" w:rsidRPr="00E33A95">
          <w:rPr>
            <w:webHidden/>
          </w:rPr>
          <w:instrText xml:space="preserve"> PAGEREF _Toc168026304 \h </w:instrText>
        </w:r>
        <w:r w:rsidR="00E33A95" w:rsidRPr="00E33A95">
          <w:rPr>
            <w:webHidden/>
          </w:rPr>
        </w:r>
        <w:r w:rsidR="00E33A95" w:rsidRPr="00E33A95">
          <w:rPr>
            <w:webHidden/>
          </w:rPr>
          <w:fldChar w:fldCharType="separate"/>
        </w:r>
        <w:r w:rsidR="001D690B">
          <w:rPr>
            <w:webHidden/>
          </w:rPr>
          <w:t>144</w:t>
        </w:r>
        <w:r w:rsidR="00E33A95" w:rsidRPr="00E33A95">
          <w:rPr>
            <w:webHidden/>
          </w:rPr>
          <w:fldChar w:fldCharType="end"/>
        </w:r>
      </w:hyperlink>
    </w:p>
    <w:p w14:paraId="107C9203" w14:textId="75957994" w:rsidR="00E33A95" w:rsidRPr="00E33A95" w:rsidRDefault="00E975BC" w:rsidP="00EB2C55">
      <w:pPr>
        <w:pStyle w:val="29"/>
        <w:rPr>
          <w:rFonts w:eastAsiaTheme="minorEastAsia"/>
        </w:rPr>
      </w:pPr>
      <w:hyperlink w:anchor="_Toc168026305" w:history="1">
        <w:r w:rsidR="00E33A95" w:rsidRPr="00E33A95">
          <w:rPr>
            <w:rStyle w:val="aff7"/>
          </w:rPr>
          <w:t>13.8. Удельный расход условного топлива на отпуск электрической энергии</w:t>
        </w:r>
        <w:r w:rsidR="00E33A95" w:rsidRPr="00E33A95">
          <w:rPr>
            <w:webHidden/>
          </w:rPr>
          <w:tab/>
        </w:r>
        <w:r w:rsidR="00E33A95" w:rsidRPr="00E33A95">
          <w:rPr>
            <w:webHidden/>
          </w:rPr>
          <w:fldChar w:fldCharType="begin"/>
        </w:r>
        <w:r w:rsidR="00E33A95" w:rsidRPr="00E33A95">
          <w:rPr>
            <w:webHidden/>
          </w:rPr>
          <w:instrText xml:space="preserve"> PAGEREF _Toc168026305 \h </w:instrText>
        </w:r>
        <w:r w:rsidR="00E33A95" w:rsidRPr="00E33A95">
          <w:rPr>
            <w:webHidden/>
          </w:rPr>
        </w:r>
        <w:r w:rsidR="00E33A95" w:rsidRPr="00E33A95">
          <w:rPr>
            <w:webHidden/>
          </w:rPr>
          <w:fldChar w:fldCharType="separate"/>
        </w:r>
        <w:r w:rsidR="001D690B">
          <w:rPr>
            <w:webHidden/>
          </w:rPr>
          <w:t>144</w:t>
        </w:r>
        <w:r w:rsidR="00E33A95" w:rsidRPr="00E33A95">
          <w:rPr>
            <w:webHidden/>
          </w:rPr>
          <w:fldChar w:fldCharType="end"/>
        </w:r>
      </w:hyperlink>
    </w:p>
    <w:p w14:paraId="15FA3B6F" w14:textId="3DFCB848" w:rsidR="00E33A95" w:rsidRPr="00E33A95" w:rsidRDefault="00E975BC" w:rsidP="00EB2C55">
      <w:pPr>
        <w:pStyle w:val="29"/>
        <w:rPr>
          <w:rFonts w:eastAsiaTheme="minorEastAsia"/>
        </w:rPr>
      </w:pPr>
      <w:hyperlink w:anchor="_Toc168026306" w:history="1">
        <w:r w:rsidR="00E33A95" w:rsidRPr="00E33A95">
          <w:rPr>
            <w:rStyle w:val="aff7"/>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_Toc168026306 \h </w:instrText>
        </w:r>
        <w:r w:rsidR="00E33A95" w:rsidRPr="00E33A95">
          <w:rPr>
            <w:webHidden/>
          </w:rPr>
        </w:r>
        <w:r w:rsidR="00E33A95" w:rsidRPr="00E33A95">
          <w:rPr>
            <w:webHidden/>
          </w:rPr>
          <w:fldChar w:fldCharType="separate"/>
        </w:r>
        <w:r w:rsidR="001D690B">
          <w:rPr>
            <w:webHidden/>
          </w:rPr>
          <w:t>144</w:t>
        </w:r>
        <w:r w:rsidR="00E33A95" w:rsidRPr="00E33A95">
          <w:rPr>
            <w:webHidden/>
          </w:rPr>
          <w:fldChar w:fldCharType="end"/>
        </w:r>
      </w:hyperlink>
    </w:p>
    <w:p w14:paraId="3BC6C999" w14:textId="5AC83C8A" w:rsidR="00E33A95" w:rsidRPr="00E33A95" w:rsidRDefault="00E975BC" w:rsidP="00EB2C55">
      <w:pPr>
        <w:pStyle w:val="29"/>
        <w:rPr>
          <w:rFonts w:eastAsiaTheme="minorEastAsia"/>
        </w:rPr>
      </w:pPr>
      <w:hyperlink w:anchor="_Toc168026307" w:history="1">
        <w:r w:rsidR="00E33A95" w:rsidRPr="00E33A95">
          <w:rPr>
            <w:rStyle w:val="aff7"/>
          </w:rPr>
          <w:t>13.10 Доля отпуска тепловой энергии, осуществляемого потребителям по приборам учета, в общем объеме отпущенной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_Toc168026307 \h </w:instrText>
        </w:r>
        <w:r w:rsidR="00E33A95" w:rsidRPr="00E33A95">
          <w:rPr>
            <w:webHidden/>
          </w:rPr>
        </w:r>
        <w:r w:rsidR="00E33A95" w:rsidRPr="00E33A95">
          <w:rPr>
            <w:webHidden/>
          </w:rPr>
          <w:fldChar w:fldCharType="separate"/>
        </w:r>
        <w:r w:rsidR="001D690B">
          <w:rPr>
            <w:webHidden/>
          </w:rPr>
          <w:t>145</w:t>
        </w:r>
        <w:r w:rsidR="00E33A95" w:rsidRPr="00E33A95">
          <w:rPr>
            <w:webHidden/>
          </w:rPr>
          <w:fldChar w:fldCharType="end"/>
        </w:r>
      </w:hyperlink>
    </w:p>
    <w:p w14:paraId="5430B5DE" w14:textId="46BA2664" w:rsidR="00E33A95" w:rsidRPr="00E33A95" w:rsidRDefault="00E975BC" w:rsidP="00EB2C55">
      <w:pPr>
        <w:pStyle w:val="29"/>
        <w:rPr>
          <w:rFonts w:eastAsiaTheme="minorEastAsia"/>
        </w:rPr>
      </w:pPr>
      <w:hyperlink w:anchor="_Toc168026308" w:history="1">
        <w:r w:rsidR="00E33A95" w:rsidRPr="00E33A95">
          <w:rPr>
            <w:rStyle w:val="aff7"/>
          </w:rPr>
          <w:t>13.11 Средневзвешенный (по материальной характеристике) срок эксплуатации тепловых сетей (для каждой системы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_Toc168026308 \h </w:instrText>
        </w:r>
        <w:r w:rsidR="00E33A95" w:rsidRPr="00E33A95">
          <w:rPr>
            <w:webHidden/>
          </w:rPr>
        </w:r>
        <w:r w:rsidR="00E33A95" w:rsidRPr="00E33A95">
          <w:rPr>
            <w:webHidden/>
          </w:rPr>
          <w:fldChar w:fldCharType="separate"/>
        </w:r>
        <w:r w:rsidR="001D690B">
          <w:rPr>
            <w:webHidden/>
          </w:rPr>
          <w:t>145</w:t>
        </w:r>
        <w:r w:rsidR="00E33A95" w:rsidRPr="00E33A95">
          <w:rPr>
            <w:webHidden/>
          </w:rPr>
          <w:fldChar w:fldCharType="end"/>
        </w:r>
      </w:hyperlink>
    </w:p>
    <w:p w14:paraId="6BBDE3D5" w14:textId="1331EAAD" w:rsidR="00E33A95" w:rsidRPr="00E33A95" w:rsidRDefault="00E975BC" w:rsidP="00EB2C55">
      <w:pPr>
        <w:pStyle w:val="29"/>
        <w:rPr>
          <w:rFonts w:eastAsiaTheme="minorEastAsia"/>
        </w:rPr>
      </w:pPr>
      <w:hyperlink w:anchor="_Toc168026309" w:history="1">
        <w:r w:rsidR="00E33A95" w:rsidRPr="00E33A95">
          <w:rPr>
            <w:rStyle w:val="aff7"/>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sidR="00E33A95" w:rsidRPr="00E33A95">
          <w:rPr>
            <w:webHidden/>
          </w:rPr>
          <w:tab/>
        </w:r>
        <w:r w:rsidR="00E33A95" w:rsidRPr="00E33A95">
          <w:rPr>
            <w:webHidden/>
          </w:rPr>
          <w:fldChar w:fldCharType="begin"/>
        </w:r>
        <w:r w:rsidR="00E33A95" w:rsidRPr="00E33A95">
          <w:rPr>
            <w:webHidden/>
          </w:rPr>
          <w:instrText xml:space="preserve"> PAGEREF _Toc168026309 \h </w:instrText>
        </w:r>
        <w:r w:rsidR="00E33A95" w:rsidRPr="00E33A95">
          <w:rPr>
            <w:webHidden/>
          </w:rPr>
        </w:r>
        <w:r w:rsidR="00E33A95" w:rsidRPr="00E33A95">
          <w:rPr>
            <w:webHidden/>
          </w:rPr>
          <w:fldChar w:fldCharType="separate"/>
        </w:r>
        <w:r w:rsidR="001D690B">
          <w:rPr>
            <w:webHidden/>
          </w:rPr>
          <w:t>145</w:t>
        </w:r>
        <w:r w:rsidR="00E33A95" w:rsidRPr="00E33A95">
          <w:rPr>
            <w:webHidden/>
          </w:rPr>
          <w:fldChar w:fldCharType="end"/>
        </w:r>
      </w:hyperlink>
    </w:p>
    <w:p w14:paraId="6EDA4894" w14:textId="0F76AEAB" w:rsidR="00E33A95" w:rsidRPr="00E33A95" w:rsidRDefault="00E975BC" w:rsidP="00EB2C55">
      <w:pPr>
        <w:pStyle w:val="29"/>
        <w:rPr>
          <w:rFonts w:eastAsiaTheme="minorEastAsia"/>
        </w:rPr>
      </w:pPr>
      <w:hyperlink w:anchor="_Toc168026310" w:history="1">
        <w:r w:rsidR="00E33A95" w:rsidRPr="00E33A95">
          <w:rPr>
            <w:rStyle w:val="aff7"/>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sidR="00E33A95" w:rsidRPr="00E33A95">
          <w:rPr>
            <w:webHidden/>
          </w:rPr>
          <w:tab/>
        </w:r>
        <w:r w:rsidR="00E33A95" w:rsidRPr="00E33A95">
          <w:rPr>
            <w:webHidden/>
          </w:rPr>
          <w:fldChar w:fldCharType="begin"/>
        </w:r>
        <w:r w:rsidR="00E33A95" w:rsidRPr="00E33A95">
          <w:rPr>
            <w:webHidden/>
          </w:rPr>
          <w:instrText xml:space="preserve"> PAGEREF _Toc168026310 \h </w:instrText>
        </w:r>
        <w:r w:rsidR="00E33A95" w:rsidRPr="00E33A95">
          <w:rPr>
            <w:webHidden/>
          </w:rPr>
        </w:r>
        <w:r w:rsidR="00E33A95" w:rsidRPr="00E33A95">
          <w:rPr>
            <w:webHidden/>
          </w:rPr>
          <w:fldChar w:fldCharType="separate"/>
        </w:r>
        <w:r w:rsidR="001D690B">
          <w:rPr>
            <w:webHidden/>
          </w:rPr>
          <w:t>146</w:t>
        </w:r>
        <w:r w:rsidR="00E33A95" w:rsidRPr="00E33A95">
          <w:rPr>
            <w:webHidden/>
          </w:rPr>
          <w:fldChar w:fldCharType="end"/>
        </w:r>
      </w:hyperlink>
    </w:p>
    <w:p w14:paraId="471F4CAD" w14:textId="1C22EB88" w:rsidR="00E33A95" w:rsidRPr="00E33A95" w:rsidRDefault="00E975BC" w:rsidP="00EB2C55">
      <w:pPr>
        <w:pStyle w:val="29"/>
        <w:rPr>
          <w:rFonts w:eastAsiaTheme="minorEastAsia"/>
        </w:rPr>
      </w:pPr>
      <w:hyperlink w:anchor="_Toc168026311" w:history="1">
        <w:r w:rsidR="00E33A95" w:rsidRPr="00E33A95">
          <w:rPr>
            <w:rStyle w:val="aff7"/>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E33A95" w:rsidRPr="00E33A95">
          <w:rPr>
            <w:webHidden/>
          </w:rPr>
          <w:tab/>
        </w:r>
        <w:r w:rsidR="00E33A95" w:rsidRPr="00E33A95">
          <w:rPr>
            <w:webHidden/>
          </w:rPr>
          <w:fldChar w:fldCharType="begin"/>
        </w:r>
        <w:r w:rsidR="00E33A95" w:rsidRPr="00E33A95">
          <w:rPr>
            <w:webHidden/>
          </w:rPr>
          <w:instrText xml:space="preserve"> PAGEREF _Toc168026311 \h </w:instrText>
        </w:r>
        <w:r w:rsidR="00E33A95" w:rsidRPr="00E33A95">
          <w:rPr>
            <w:webHidden/>
          </w:rPr>
        </w:r>
        <w:r w:rsidR="00E33A95" w:rsidRPr="00E33A95">
          <w:rPr>
            <w:webHidden/>
          </w:rPr>
          <w:fldChar w:fldCharType="separate"/>
        </w:r>
        <w:r w:rsidR="001D690B">
          <w:rPr>
            <w:webHidden/>
          </w:rPr>
          <w:t>147</w:t>
        </w:r>
        <w:r w:rsidR="00E33A95" w:rsidRPr="00E33A95">
          <w:rPr>
            <w:webHidden/>
          </w:rPr>
          <w:fldChar w:fldCharType="end"/>
        </w:r>
      </w:hyperlink>
    </w:p>
    <w:p w14:paraId="16CD6CE1" w14:textId="0B4398DB" w:rsidR="00E33A95" w:rsidRPr="00E33A95" w:rsidRDefault="00E975BC" w:rsidP="00EB2C55">
      <w:pPr>
        <w:pStyle w:val="29"/>
        <w:rPr>
          <w:rFonts w:eastAsiaTheme="minorEastAsia"/>
        </w:rPr>
      </w:pPr>
      <w:hyperlink w:anchor="_Toc168026312" w:history="1">
        <w:r w:rsidR="00E33A95" w:rsidRPr="00E33A95">
          <w:rPr>
            <w:rStyle w:val="aff7"/>
          </w:rPr>
          <w:t xml:space="preserve">13.15. Описание изменений (фактических данных) в оценке значений индикаторов развития систем теплоснабжения поселения с учетом реализации проектов схемы </w:t>
        </w:r>
        <w:r w:rsidR="00EB2C55">
          <w:rPr>
            <w:rStyle w:val="aff7"/>
          </w:rPr>
          <w:br/>
        </w:r>
        <w:r w:rsidR="00E33A95" w:rsidRPr="00E33A95">
          <w:rPr>
            <w:rStyle w:val="aff7"/>
          </w:rPr>
          <w:t>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_Toc168026312 \h </w:instrText>
        </w:r>
        <w:r w:rsidR="00E33A95" w:rsidRPr="00E33A95">
          <w:rPr>
            <w:webHidden/>
          </w:rPr>
        </w:r>
        <w:r w:rsidR="00E33A95" w:rsidRPr="00E33A95">
          <w:rPr>
            <w:webHidden/>
          </w:rPr>
          <w:fldChar w:fldCharType="separate"/>
        </w:r>
        <w:r w:rsidR="001D690B">
          <w:rPr>
            <w:webHidden/>
          </w:rPr>
          <w:t>147</w:t>
        </w:r>
        <w:r w:rsidR="00E33A95" w:rsidRPr="00E33A95">
          <w:rPr>
            <w:webHidden/>
          </w:rPr>
          <w:fldChar w:fldCharType="end"/>
        </w:r>
      </w:hyperlink>
    </w:p>
    <w:p w14:paraId="61D6BA05" w14:textId="582088F9" w:rsidR="00E33A95" w:rsidRPr="00E33A95" w:rsidRDefault="00E975BC" w:rsidP="00EB2C55">
      <w:pPr>
        <w:pStyle w:val="1b"/>
        <w:spacing w:line="316" w:lineRule="auto"/>
        <w:rPr>
          <w:rFonts w:eastAsiaTheme="minorEastAsia"/>
          <w:noProof/>
          <w:sz w:val="24"/>
        </w:rPr>
      </w:pPr>
      <w:hyperlink w:anchor="_Toc168026313" w:history="1">
        <w:r w:rsidR="00E33A95" w:rsidRPr="00E33A95">
          <w:rPr>
            <w:rStyle w:val="aff7"/>
            <w:noProof/>
            <w:sz w:val="24"/>
          </w:rPr>
          <w:t>ГЛАВА 14. ЦЕНОВЫЕ (ТАРИФНЫЕ) ПОСЛЕДСТВИЯ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_Toc168026313 \h </w:instrText>
        </w:r>
        <w:r w:rsidR="00E33A95" w:rsidRPr="00E33A95">
          <w:rPr>
            <w:noProof/>
            <w:webHidden/>
            <w:sz w:val="24"/>
          </w:rPr>
        </w:r>
        <w:r w:rsidR="00E33A95" w:rsidRPr="00E33A95">
          <w:rPr>
            <w:noProof/>
            <w:webHidden/>
            <w:sz w:val="24"/>
          </w:rPr>
          <w:fldChar w:fldCharType="separate"/>
        </w:r>
        <w:r w:rsidR="001D690B">
          <w:rPr>
            <w:noProof/>
            <w:webHidden/>
            <w:sz w:val="24"/>
          </w:rPr>
          <w:t>148</w:t>
        </w:r>
        <w:r w:rsidR="00E33A95" w:rsidRPr="00E33A95">
          <w:rPr>
            <w:noProof/>
            <w:webHidden/>
            <w:sz w:val="24"/>
          </w:rPr>
          <w:fldChar w:fldCharType="end"/>
        </w:r>
      </w:hyperlink>
    </w:p>
    <w:p w14:paraId="05AB3A32" w14:textId="572C00BD" w:rsidR="00E33A95" w:rsidRPr="00E33A95" w:rsidRDefault="00E975BC" w:rsidP="00EB2C55">
      <w:pPr>
        <w:pStyle w:val="29"/>
        <w:rPr>
          <w:rFonts w:eastAsiaTheme="minorEastAsia"/>
        </w:rPr>
      </w:pPr>
      <w:hyperlink w:anchor="_Toc168026314" w:history="1">
        <w:r w:rsidR="00E33A95" w:rsidRPr="00E33A95">
          <w:rPr>
            <w:rStyle w:val="aff7"/>
          </w:rPr>
          <w:t>14.1.</w:t>
        </w:r>
        <w:r w:rsidR="00E33A95" w:rsidRPr="00E33A95">
          <w:rPr>
            <w:rFonts w:eastAsiaTheme="minorEastAsia"/>
          </w:rPr>
          <w:tab/>
        </w:r>
        <w:r w:rsidR="00E33A95" w:rsidRPr="00E33A95">
          <w:rPr>
            <w:rStyle w:val="aff7"/>
          </w:rPr>
          <w:t>Тарифно-балансовые расчетные модели теплоснабжения потребителей по каждой системе теплоснабжения (существующие и прогнозные)</w:t>
        </w:r>
        <w:r w:rsidR="00E33A95" w:rsidRPr="00E33A95">
          <w:rPr>
            <w:webHidden/>
          </w:rPr>
          <w:tab/>
        </w:r>
        <w:r w:rsidR="00E33A95" w:rsidRPr="00E33A95">
          <w:rPr>
            <w:webHidden/>
          </w:rPr>
          <w:fldChar w:fldCharType="begin"/>
        </w:r>
        <w:r w:rsidR="00E33A95" w:rsidRPr="00E33A95">
          <w:rPr>
            <w:webHidden/>
          </w:rPr>
          <w:instrText xml:space="preserve"> PAGEREF _Toc168026314 \h </w:instrText>
        </w:r>
        <w:r w:rsidR="00E33A95" w:rsidRPr="00E33A95">
          <w:rPr>
            <w:webHidden/>
          </w:rPr>
        </w:r>
        <w:r w:rsidR="00E33A95" w:rsidRPr="00E33A95">
          <w:rPr>
            <w:webHidden/>
          </w:rPr>
          <w:fldChar w:fldCharType="separate"/>
        </w:r>
        <w:r w:rsidR="001D690B">
          <w:rPr>
            <w:webHidden/>
          </w:rPr>
          <w:t>148</w:t>
        </w:r>
        <w:r w:rsidR="00E33A95" w:rsidRPr="00E33A95">
          <w:rPr>
            <w:webHidden/>
          </w:rPr>
          <w:fldChar w:fldCharType="end"/>
        </w:r>
      </w:hyperlink>
    </w:p>
    <w:p w14:paraId="14E4449E" w14:textId="405B2AB6" w:rsidR="00E33A95" w:rsidRPr="00E33A95" w:rsidRDefault="00E975BC" w:rsidP="00EB2C55">
      <w:pPr>
        <w:pStyle w:val="29"/>
        <w:rPr>
          <w:rFonts w:eastAsiaTheme="minorEastAsia"/>
        </w:rPr>
      </w:pPr>
      <w:hyperlink w:anchor="_Toc168026315" w:history="1">
        <w:r w:rsidR="00E33A95" w:rsidRPr="00E33A95">
          <w:rPr>
            <w:rStyle w:val="aff7"/>
          </w:rPr>
          <w:t>14.2.</w:t>
        </w:r>
        <w:r w:rsidR="00E33A95" w:rsidRPr="00E33A95">
          <w:rPr>
            <w:rFonts w:eastAsiaTheme="minorEastAsia"/>
          </w:rPr>
          <w:tab/>
        </w:r>
        <w:r w:rsidR="00E33A95" w:rsidRPr="00E33A95">
          <w:rPr>
            <w:rStyle w:val="aff7"/>
          </w:rPr>
          <w:t>Тарифно-балансовые расчетные модели теплоснабжения потребителей по каждой единой теплоснабжающей организации</w:t>
        </w:r>
        <w:r w:rsidR="00E33A95" w:rsidRPr="00E33A95">
          <w:rPr>
            <w:webHidden/>
          </w:rPr>
          <w:tab/>
        </w:r>
        <w:r w:rsidR="00E33A95" w:rsidRPr="00E33A95">
          <w:rPr>
            <w:webHidden/>
          </w:rPr>
          <w:fldChar w:fldCharType="begin"/>
        </w:r>
        <w:r w:rsidR="00E33A95" w:rsidRPr="00E33A95">
          <w:rPr>
            <w:webHidden/>
          </w:rPr>
          <w:instrText xml:space="preserve"> PAGEREF _Toc168026315 \h </w:instrText>
        </w:r>
        <w:r w:rsidR="00E33A95" w:rsidRPr="00E33A95">
          <w:rPr>
            <w:webHidden/>
          </w:rPr>
        </w:r>
        <w:r w:rsidR="00E33A95" w:rsidRPr="00E33A95">
          <w:rPr>
            <w:webHidden/>
          </w:rPr>
          <w:fldChar w:fldCharType="separate"/>
        </w:r>
        <w:r w:rsidR="001D690B">
          <w:rPr>
            <w:webHidden/>
          </w:rPr>
          <w:t>151</w:t>
        </w:r>
        <w:r w:rsidR="00E33A95" w:rsidRPr="00E33A95">
          <w:rPr>
            <w:webHidden/>
          </w:rPr>
          <w:fldChar w:fldCharType="end"/>
        </w:r>
      </w:hyperlink>
    </w:p>
    <w:p w14:paraId="14291A92" w14:textId="34F38CD3" w:rsidR="00E33A95" w:rsidRPr="00E33A95" w:rsidRDefault="00E975BC" w:rsidP="00EB2C55">
      <w:pPr>
        <w:pStyle w:val="29"/>
        <w:rPr>
          <w:rFonts w:eastAsiaTheme="minorEastAsia"/>
        </w:rPr>
      </w:pPr>
      <w:hyperlink w:anchor="_Toc168026316" w:history="1">
        <w:r w:rsidR="00E33A95" w:rsidRPr="00E33A95">
          <w:rPr>
            <w:rStyle w:val="aff7"/>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E33A95" w:rsidRPr="00E33A95">
          <w:rPr>
            <w:webHidden/>
          </w:rPr>
          <w:tab/>
        </w:r>
        <w:r w:rsidR="00E33A95" w:rsidRPr="00E33A95">
          <w:rPr>
            <w:webHidden/>
          </w:rPr>
          <w:fldChar w:fldCharType="begin"/>
        </w:r>
        <w:r w:rsidR="00E33A95" w:rsidRPr="00E33A95">
          <w:rPr>
            <w:webHidden/>
          </w:rPr>
          <w:instrText xml:space="preserve"> PAGEREF _Toc168026316 \h </w:instrText>
        </w:r>
        <w:r w:rsidR="00E33A95" w:rsidRPr="00E33A95">
          <w:rPr>
            <w:webHidden/>
          </w:rPr>
        </w:r>
        <w:r w:rsidR="00E33A95" w:rsidRPr="00E33A95">
          <w:rPr>
            <w:webHidden/>
          </w:rPr>
          <w:fldChar w:fldCharType="separate"/>
        </w:r>
        <w:r w:rsidR="001D690B">
          <w:rPr>
            <w:webHidden/>
          </w:rPr>
          <w:t>152</w:t>
        </w:r>
        <w:r w:rsidR="00E33A95" w:rsidRPr="00E33A95">
          <w:rPr>
            <w:webHidden/>
          </w:rPr>
          <w:fldChar w:fldCharType="end"/>
        </w:r>
      </w:hyperlink>
    </w:p>
    <w:p w14:paraId="07ED1D39" w14:textId="660D68C9" w:rsidR="00E33A95" w:rsidRPr="00E33A95" w:rsidRDefault="00E975BC" w:rsidP="00EB2C55">
      <w:pPr>
        <w:pStyle w:val="29"/>
        <w:rPr>
          <w:rFonts w:eastAsiaTheme="minorEastAsia"/>
        </w:rPr>
      </w:pPr>
      <w:hyperlink w:anchor="_Toc168026317" w:history="1">
        <w:r w:rsidR="00E33A95" w:rsidRPr="00E33A95">
          <w:rPr>
            <w:rStyle w:val="aff7"/>
          </w:rPr>
          <w:t>14.4. Описание изменений (фактических данных) в оценке ценовых (тарифных) последствий реализации проектов схемы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_Toc168026317 \h </w:instrText>
        </w:r>
        <w:r w:rsidR="00E33A95" w:rsidRPr="00E33A95">
          <w:rPr>
            <w:webHidden/>
          </w:rPr>
        </w:r>
        <w:r w:rsidR="00E33A95" w:rsidRPr="00E33A95">
          <w:rPr>
            <w:webHidden/>
          </w:rPr>
          <w:fldChar w:fldCharType="separate"/>
        </w:r>
        <w:r w:rsidR="001D690B">
          <w:rPr>
            <w:webHidden/>
          </w:rPr>
          <w:t>152</w:t>
        </w:r>
        <w:r w:rsidR="00E33A95" w:rsidRPr="00E33A95">
          <w:rPr>
            <w:webHidden/>
          </w:rPr>
          <w:fldChar w:fldCharType="end"/>
        </w:r>
      </w:hyperlink>
    </w:p>
    <w:p w14:paraId="2E86C071" w14:textId="3E405B05" w:rsidR="00E33A95" w:rsidRPr="00E33A95" w:rsidRDefault="00E975BC" w:rsidP="00EB2C55">
      <w:pPr>
        <w:pStyle w:val="1b"/>
        <w:spacing w:line="316" w:lineRule="auto"/>
        <w:rPr>
          <w:rFonts w:eastAsiaTheme="minorEastAsia"/>
          <w:noProof/>
          <w:sz w:val="24"/>
        </w:rPr>
      </w:pPr>
      <w:hyperlink w:anchor="_Toc168026318" w:history="1">
        <w:r w:rsidR="00E33A95" w:rsidRPr="00E33A95">
          <w:rPr>
            <w:rStyle w:val="aff7"/>
            <w:noProof/>
            <w:sz w:val="24"/>
          </w:rPr>
          <w:t>ГЛАВА 15. РЕЕСТР ЕДИНЫХ ТЕПЛОСНАБЖАЮЩИХ ОРГАНИЗАЦИЙ</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_Toc168026318 \h </w:instrText>
        </w:r>
        <w:r w:rsidR="00E33A95" w:rsidRPr="00E33A95">
          <w:rPr>
            <w:noProof/>
            <w:webHidden/>
            <w:sz w:val="24"/>
          </w:rPr>
        </w:r>
        <w:r w:rsidR="00E33A95" w:rsidRPr="00E33A95">
          <w:rPr>
            <w:noProof/>
            <w:webHidden/>
            <w:sz w:val="24"/>
          </w:rPr>
          <w:fldChar w:fldCharType="separate"/>
        </w:r>
        <w:r w:rsidR="001D690B">
          <w:rPr>
            <w:noProof/>
            <w:webHidden/>
            <w:sz w:val="24"/>
          </w:rPr>
          <w:t>154</w:t>
        </w:r>
        <w:r w:rsidR="00E33A95" w:rsidRPr="00E33A95">
          <w:rPr>
            <w:noProof/>
            <w:webHidden/>
            <w:sz w:val="24"/>
          </w:rPr>
          <w:fldChar w:fldCharType="end"/>
        </w:r>
      </w:hyperlink>
    </w:p>
    <w:p w14:paraId="02917364" w14:textId="5CED9A74" w:rsidR="00E33A95" w:rsidRPr="00E33A95" w:rsidRDefault="00E975BC" w:rsidP="00EB2C55">
      <w:pPr>
        <w:pStyle w:val="29"/>
        <w:rPr>
          <w:rFonts w:eastAsiaTheme="minorEastAsia"/>
        </w:rPr>
      </w:pPr>
      <w:hyperlink w:anchor="_Toc168026319" w:history="1">
        <w:r w:rsidR="00E33A95" w:rsidRPr="00E33A95">
          <w:rPr>
            <w:rStyle w:val="aff7"/>
          </w:rPr>
          <w:t>15.1.</w:t>
        </w:r>
        <w:r w:rsidR="00E33A95" w:rsidRPr="00E33A95">
          <w:rPr>
            <w:rFonts w:eastAsiaTheme="minorEastAsia"/>
          </w:rPr>
          <w:tab/>
        </w:r>
        <w:r w:rsidR="00E33A95" w:rsidRPr="00E33A95">
          <w:rPr>
            <w:rStyle w:val="aff7"/>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E33A95" w:rsidRPr="00E33A95">
          <w:rPr>
            <w:webHidden/>
          </w:rPr>
          <w:tab/>
        </w:r>
        <w:r w:rsidR="00E33A95" w:rsidRPr="00E33A95">
          <w:rPr>
            <w:webHidden/>
          </w:rPr>
          <w:fldChar w:fldCharType="begin"/>
        </w:r>
        <w:r w:rsidR="00E33A95" w:rsidRPr="00E33A95">
          <w:rPr>
            <w:webHidden/>
          </w:rPr>
          <w:instrText xml:space="preserve"> PAGEREF _Toc168026319 \h </w:instrText>
        </w:r>
        <w:r w:rsidR="00E33A95" w:rsidRPr="00E33A95">
          <w:rPr>
            <w:webHidden/>
          </w:rPr>
        </w:r>
        <w:r w:rsidR="00E33A95" w:rsidRPr="00E33A95">
          <w:rPr>
            <w:webHidden/>
          </w:rPr>
          <w:fldChar w:fldCharType="separate"/>
        </w:r>
        <w:r w:rsidR="001D690B">
          <w:rPr>
            <w:webHidden/>
          </w:rPr>
          <w:t>154</w:t>
        </w:r>
        <w:r w:rsidR="00E33A95" w:rsidRPr="00E33A95">
          <w:rPr>
            <w:webHidden/>
          </w:rPr>
          <w:fldChar w:fldCharType="end"/>
        </w:r>
      </w:hyperlink>
    </w:p>
    <w:p w14:paraId="2104699E" w14:textId="082AF95B" w:rsidR="00E33A95" w:rsidRPr="00E33A95" w:rsidRDefault="00E975BC" w:rsidP="00EB2C55">
      <w:pPr>
        <w:pStyle w:val="29"/>
        <w:rPr>
          <w:rFonts w:eastAsiaTheme="minorEastAsia"/>
        </w:rPr>
      </w:pPr>
      <w:hyperlink w:anchor="_Toc168026320" w:history="1">
        <w:r w:rsidR="00E33A95" w:rsidRPr="00E33A95">
          <w:rPr>
            <w:rStyle w:val="aff7"/>
          </w:rPr>
          <w:t>15.2.</w:t>
        </w:r>
        <w:r w:rsidR="00E33A95" w:rsidRPr="00E33A95">
          <w:rPr>
            <w:rFonts w:eastAsiaTheme="minorEastAsia"/>
          </w:rPr>
          <w:tab/>
        </w:r>
        <w:r w:rsidR="00E33A95" w:rsidRPr="00E33A95">
          <w:rPr>
            <w:rStyle w:val="aff7"/>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E33A95" w:rsidRPr="00E33A95">
          <w:rPr>
            <w:webHidden/>
          </w:rPr>
          <w:tab/>
        </w:r>
        <w:r w:rsidR="00E33A95" w:rsidRPr="00E33A95">
          <w:rPr>
            <w:webHidden/>
          </w:rPr>
          <w:fldChar w:fldCharType="begin"/>
        </w:r>
        <w:r w:rsidR="00E33A95" w:rsidRPr="00E33A95">
          <w:rPr>
            <w:webHidden/>
          </w:rPr>
          <w:instrText xml:space="preserve"> PAGEREF _Toc168026320 \h </w:instrText>
        </w:r>
        <w:r w:rsidR="00E33A95" w:rsidRPr="00E33A95">
          <w:rPr>
            <w:webHidden/>
          </w:rPr>
        </w:r>
        <w:r w:rsidR="00E33A95" w:rsidRPr="00E33A95">
          <w:rPr>
            <w:webHidden/>
          </w:rPr>
          <w:fldChar w:fldCharType="separate"/>
        </w:r>
        <w:r w:rsidR="001D690B">
          <w:rPr>
            <w:webHidden/>
          </w:rPr>
          <w:t>154</w:t>
        </w:r>
        <w:r w:rsidR="00E33A95" w:rsidRPr="00E33A95">
          <w:rPr>
            <w:webHidden/>
          </w:rPr>
          <w:fldChar w:fldCharType="end"/>
        </w:r>
      </w:hyperlink>
    </w:p>
    <w:p w14:paraId="4154A546" w14:textId="23561C5A" w:rsidR="00E33A95" w:rsidRPr="00E33A95" w:rsidRDefault="00E975BC" w:rsidP="00EB2C55">
      <w:pPr>
        <w:pStyle w:val="29"/>
        <w:rPr>
          <w:rFonts w:eastAsiaTheme="minorEastAsia"/>
        </w:rPr>
      </w:pPr>
      <w:hyperlink w:anchor="_Toc168026321" w:history="1">
        <w:r w:rsidR="00E33A95" w:rsidRPr="00E33A95">
          <w:rPr>
            <w:rStyle w:val="aff7"/>
          </w:rPr>
          <w:t>15.3.</w:t>
        </w:r>
        <w:r w:rsidR="00E33A95" w:rsidRPr="00E33A95">
          <w:rPr>
            <w:rFonts w:eastAsiaTheme="minorEastAsia"/>
          </w:rPr>
          <w:tab/>
        </w:r>
        <w:r w:rsidR="00E33A95" w:rsidRPr="00E33A95">
          <w:rPr>
            <w:rStyle w:val="aff7"/>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E33A95" w:rsidRPr="00E33A95">
          <w:rPr>
            <w:webHidden/>
          </w:rPr>
          <w:tab/>
        </w:r>
        <w:r w:rsidR="00E33A95" w:rsidRPr="00E33A95">
          <w:rPr>
            <w:webHidden/>
          </w:rPr>
          <w:fldChar w:fldCharType="begin"/>
        </w:r>
        <w:r w:rsidR="00E33A95" w:rsidRPr="00E33A95">
          <w:rPr>
            <w:webHidden/>
          </w:rPr>
          <w:instrText xml:space="preserve"> PAGEREF _Toc168026321 \h </w:instrText>
        </w:r>
        <w:r w:rsidR="00E33A95" w:rsidRPr="00E33A95">
          <w:rPr>
            <w:webHidden/>
          </w:rPr>
        </w:r>
        <w:r w:rsidR="00E33A95" w:rsidRPr="00E33A95">
          <w:rPr>
            <w:webHidden/>
          </w:rPr>
          <w:fldChar w:fldCharType="separate"/>
        </w:r>
        <w:r w:rsidR="001D690B">
          <w:rPr>
            <w:webHidden/>
          </w:rPr>
          <w:t>155</w:t>
        </w:r>
        <w:r w:rsidR="00E33A95" w:rsidRPr="00E33A95">
          <w:rPr>
            <w:webHidden/>
          </w:rPr>
          <w:fldChar w:fldCharType="end"/>
        </w:r>
      </w:hyperlink>
    </w:p>
    <w:p w14:paraId="675534DC" w14:textId="677A55E9" w:rsidR="00E33A95" w:rsidRPr="00E33A95" w:rsidRDefault="00E975BC" w:rsidP="00EB2C55">
      <w:pPr>
        <w:pStyle w:val="29"/>
        <w:rPr>
          <w:rFonts w:eastAsiaTheme="minorEastAsia"/>
        </w:rPr>
      </w:pPr>
      <w:hyperlink w:anchor="_Toc168026322" w:history="1">
        <w:r w:rsidR="00E33A95" w:rsidRPr="00E33A95">
          <w:rPr>
            <w:rStyle w:val="aff7"/>
          </w:rPr>
          <w:t>15.4.</w:t>
        </w:r>
        <w:r w:rsidR="00E33A95" w:rsidRPr="00E33A95">
          <w:rPr>
            <w:rFonts w:eastAsiaTheme="minorEastAsia"/>
          </w:rPr>
          <w:tab/>
        </w:r>
        <w:r w:rsidR="00E33A95" w:rsidRPr="00E33A95">
          <w:rPr>
            <w:rStyle w:val="aff7"/>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E33A95" w:rsidRPr="00E33A95">
          <w:rPr>
            <w:webHidden/>
          </w:rPr>
          <w:tab/>
        </w:r>
        <w:r w:rsidR="00E33A95" w:rsidRPr="00E33A95">
          <w:rPr>
            <w:webHidden/>
          </w:rPr>
          <w:fldChar w:fldCharType="begin"/>
        </w:r>
        <w:r w:rsidR="00E33A95" w:rsidRPr="00E33A95">
          <w:rPr>
            <w:webHidden/>
          </w:rPr>
          <w:instrText xml:space="preserve"> PAGEREF _Toc168026322 \h </w:instrText>
        </w:r>
        <w:r w:rsidR="00E33A95" w:rsidRPr="00E33A95">
          <w:rPr>
            <w:webHidden/>
          </w:rPr>
        </w:r>
        <w:r w:rsidR="00E33A95" w:rsidRPr="00E33A95">
          <w:rPr>
            <w:webHidden/>
          </w:rPr>
          <w:fldChar w:fldCharType="separate"/>
        </w:r>
        <w:r w:rsidR="001D690B">
          <w:rPr>
            <w:webHidden/>
          </w:rPr>
          <w:t>159</w:t>
        </w:r>
        <w:r w:rsidR="00E33A95" w:rsidRPr="00E33A95">
          <w:rPr>
            <w:webHidden/>
          </w:rPr>
          <w:fldChar w:fldCharType="end"/>
        </w:r>
      </w:hyperlink>
    </w:p>
    <w:p w14:paraId="4AD9D23C" w14:textId="5DEDCA9F" w:rsidR="00E33A95" w:rsidRPr="00E33A95" w:rsidRDefault="00E975BC" w:rsidP="00EB2C55">
      <w:pPr>
        <w:pStyle w:val="29"/>
        <w:rPr>
          <w:rFonts w:eastAsiaTheme="minorEastAsia"/>
        </w:rPr>
      </w:pPr>
      <w:hyperlink w:anchor="_Toc168026323" w:history="1">
        <w:r w:rsidR="00E33A95" w:rsidRPr="00E33A95">
          <w:rPr>
            <w:rStyle w:val="aff7"/>
          </w:rPr>
          <w:t>15.5.</w:t>
        </w:r>
        <w:r w:rsidR="00E33A95" w:rsidRPr="00E33A95">
          <w:rPr>
            <w:rFonts w:eastAsiaTheme="minorEastAsia"/>
          </w:rPr>
          <w:tab/>
        </w:r>
        <w:r w:rsidR="00E33A95" w:rsidRPr="00E33A95">
          <w:rPr>
            <w:rStyle w:val="aff7"/>
          </w:rPr>
          <w:t>Описание границ зон деятельности единой теплоснабжающей организации (организаций)</w:t>
        </w:r>
        <w:r w:rsidR="00E33A95" w:rsidRPr="00E33A95">
          <w:rPr>
            <w:webHidden/>
          </w:rPr>
          <w:tab/>
        </w:r>
        <w:r w:rsidR="00E33A95" w:rsidRPr="00E33A95">
          <w:rPr>
            <w:webHidden/>
          </w:rPr>
          <w:fldChar w:fldCharType="begin"/>
        </w:r>
        <w:r w:rsidR="00E33A95" w:rsidRPr="00E33A95">
          <w:rPr>
            <w:webHidden/>
          </w:rPr>
          <w:instrText xml:space="preserve"> PAGEREF _Toc168026323 \h </w:instrText>
        </w:r>
        <w:r w:rsidR="00E33A95" w:rsidRPr="00E33A95">
          <w:rPr>
            <w:webHidden/>
          </w:rPr>
        </w:r>
        <w:r w:rsidR="00E33A95" w:rsidRPr="00E33A95">
          <w:rPr>
            <w:webHidden/>
          </w:rPr>
          <w:fldChar w:fldCharType="separate"/>
        </w:r>
        <w:r w:rsidR="001D690B">
          <w:rPr>
            <w:webHidden/>
          </w:rPr>
          <w:t>159</w:t>
        </w:r>
        <w:r w:rsidR="00E33A95" w:rsidRPr="00E33A95">
          <w:rPr>
            <w:webHidden/>
          </w:rPr>
          <w:fldChar w:fldCharType="end"/>
        </w:r>
      </w:hyperlink>
    </w:p>
    <w:p w14:paraId="21631A5F" w14:textId="3124DAA1" w:rsidR="00E33A95" w:rsidRPr="00E33A95" w:rsidRDefault="00E975BC" w:rsidP="00EB2C55">
      <w:pPr>
        <w:pStyle w:val="29"/>
        <w:rPr>
          <w:rFonts w:eastAsiaTheme="minorEastAsia"/>
        </w:rPr>
      </w:pPr>
      <w:hyperlink w:anchor="_Toc168026324" w:history="1">
        <w:r w:rsidR="00E33A95" w:rsidRPr="00E33A95">
          <w:rPr>
            <w:rStyle w:val="aff7"/>
          </w:rPr>
          <w:t>15.6.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E33A95" w:rsidRPr="00E33A95">
          <w:rPr>
            <w:webHidden/>
          </w:rPr>
          <w:tab/>
        </w:r>
        <w:r w:rsidR="00E33A95" w:rsidRPr="00E33A95">
          <w:rPr>
            <w:webHidden/>
          </w:rPr>
          <w:fldChar w:fldCharType="begin"/>
        </w:r>
        <w:r w:rsidR="00E33A95" w:rsidRPr="00E33A95">
          <w:rPr>
            <w:webHidden/>
          </w:rPr>
          <w:instrText xml:space="preserve"> PAGEREF _Toc168026324 \h </w:instrText>
        </w:r>
        <w:r w:rsidR="00E33A95" w:rsidRPr="00E33A95">
          <w:rPr>
            <w:webHidden/>
          </w:rPr>
        </w:r>
        <w:r w:rsidR="00E33A95" w:rsidRPr="00E33A95">
          <w:rPr>
            <w:webHidden/>
          </w:rPr>
          <w:fldChar w:fldCharType="separate"/>
        </w:r>
        <w:r w:rsidR="001D690B">
          <w:rPr>
            <w:webHidden/>
          </w:rPr>
          <w:t>161</w:t>
        </w:r>
        <w:r w:rsidR="00E33A95" w:rsidRPr="00E33A95">
          <w:rPr>
            <w:webHidden/>
          </w:rPr>
          <w:fldChar w:fldCharType="end"/>
        </w:r>
      </w:hyperlink>
    </w:p>
    <w:p w14:paraId="71F7686E" w14:textId="68C888DA" w:rsidR="00E33A95" w:rsidRPr="00E33A95" w:rsidRDefault="00E975BC" w:rsidP="00EB2C55">
      <w:pPr>
        <w:pStyle w:val="1b"/>
        <w:spacing w:line="316" w:lineRule="auto"/>
        <w:rPr>
          <w:rFonts w:eastAsiaTheme="minorEastAsia"/>
          <w:noProof/>
          <w:sz w:val="24"/>
        </w:rPr>
      </w:pPr>
      <w:hyperlink w:anchor="_Toc168026325" w:history="1">
        <w:r w:rsidR="00E33A95" w:rsidRPr="00E33A95">
          <w:rPr>
            <w:rStyle w:val="aff7"/>
            <w:noProof/>
            <w:sz w:val="24"/>
          </w:rPr>
          <w:t>ГЛАВА 16. РЕЕСТР МЕРОПРИЯТИЙ СХЕМЫ ТЕПЛОСНАБЖЕНИЯ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_Toc168026325 \h </w:instrText>
        </w:r>
        <w:r w:rsidR="00E33A95" w:rsidRPr="00E33A95">
          <w:rPr>
            <w:noProof/>
            <w:webHidden/>
            <w:sz w:val="24"/>
          </w:rPr>
        </w:r>
        <w:r w:rsidR="00E33A95" w:rsidRPr="00E33A95">
          <w:rPr>
            <w:noProof/>
            <w:webHidden/>
            <w:sz w:val="24"/>
          </w:rPr>
          <w:fldChar w:fldCharType="separate"/>
        </w:r>
        <w:r w:rsidR="001D690B">
          <w:rPr>
            <w:noProof/>
            <w:webHidden/>
            <w:sz w:val="24"/>
          </w:rPr>
          <w:t>162</w:t>
        </w:r>
        <w:r w:rsidR="00E33A95" w:rsidRPr="00E33A95">
          <w:rPr>
            <w:noProof/>
            <w:webHidden/>
            <w:sz w:val="24"/>
          </w:rPr>
          <w:fldChar w:fldCharType="end"/>
        </w:r>
      </w:hyperlink>
    </w:p>
    <w:p w14:paraId="3B6E2D76" w14:textId="7C35F202" w:rsidR="00E33A95" w:rsidRPr="00E33A95" w:rsidRDefault="00E975BC" w:rsidP="00EB2C55">
      <w:pPr>
        <w:pStyle w:val="29"/>
        <w:rPr>
          <w:rFonts w:eastAsiaTheme="minorEastAsia"/>
        </w:rPr>
      </w:pPr>
      <w:hyperlink w:anchor="_Toc168026326" w:history="1">
        <w:r w:rsidR="00E33A95" w:rsidRPr="00E33A95">
          <w:rPr>
            <w:rStyle w:val="aff7"/>
          </w:rPr>
          <w:t>16.1.</w:t>
        </w:r>
        <w:r w:rsidR="00E33A95" w:rsidRPr="00E33A95">
          <w:rPr>
            <w:rFonts w:eastAsiaTheme="minorEastAsia"/>
          </w:rPr>
          <w:tab/>
        </w:r>
        <w:r w:rsidR="00E33A95" w:rsidRPr="00E33A95">
          <w:rPr>
            <w:rStyle w:val="aff7"/>
          </w:rPr>
          <w:t>Перечень мероприятий по строительству, реконструкции, техническому перевооружению и (или) модернизации источников тепловой энергии</w:t>
        </w:r>
        <w:r w:rsidR="00E33A95" w:rsidRPr="00E33A95">
          <w:rPr>
            <w:webHidden/>
          </w:rPr>
          <w:tab/>
        </w:r>
        <w:r w:rsidR="00E33A95" w:rsidRPr="00E33A95">
          <w:rPr>
            <w:webHidden/>
          </w:rPr>
          <w:fldChar w:fldCharType="begin"/>
        </w:r>
        <w:r w:rsidR="00E33A95" w:rsidRPr="00E33A95">
          <w:rPr>
            <w:webHidden/>
          </w:rPr>
          <w:instrText xml:space="preserve"> PAGEREF _Toc168026326 \h </w:instrText>
        </w:r>
        <w:r w:rsidR="00E33A95" w:rsidRPr="00E33A95">
          <w:rPr>
            <w:webHidden/>
          </w:rPr>
        </w:r>
        <w:r w:rsidR="00E33A95" w:rsidRPr="00E33A95">
          <w:rPr>
            <w:webHidden/>
          </w:rPr>
          <w:fldChar w:fldCharType="separate"/>
        </w:r>
        <w:r w:rsidR="001D690B">
          <w:rPr>
            <w:webHidden/>
          </w:rPr>
          <w:t>162</w:t>
        </w:r>
        <w:r w:rsidR="00E33A95" w:rsidRPr="00E33A95">
          <w:rPr>
            <w:webHidden/>
          </w:rPr>
          <w:fldChar w:fldCharType="end"/>
        </w:r>
      </w:hyperlink>
    </w:p>
    <w:p w14:paraId="0CD2D81E" w14:textId="72ED9A71" w:rsidR="00E33A95" w:rsidRPr="00E33A95" w:rsidRDefault="00E975BC" w:rsidP="00EB2C55">
      <w:pPr>
        <w:pStyle w:val="29"/>
        <w:rPr>
          <w:rFonts w:eastAsiaTheme="minorEastAsia"/>
        </w:rPr>
      </w:pPr>
      <w:hyperlink w:anchor="_Toc168026327" w:history="1">
        <w:r w:rsidR="00E33A95" w:rsidRPr="00E33A95">
          <w:rPr>
            <w:rStyle w:val="aff7"/>
          </w:rPr>
          <w:t>16.2.</w:t>
        </w:r>
        <w:r w:rsidR="00E33A95" w:rsidRPr="00E33A95">
          <w:rPr>
            <w:rFonts w:eastAsiaTheme="minorEastAsia"/>
          </w:rPr>
          <w:tab/>
        </w:r>
        <w:r w:rsidR="00E33A95" w:rsidRPr="00E33A95">
          <w:rPr>
            <w:rStyle w:val="aff7"/>
          </w:rPr>
          <w:t>Перечень мероприятий по строительству, реконструкции техническому перевооружению и (или) модернизации тепловых сетей и сооружений на них</w:t>
        </w:r>
        <w:r w:rsidR="00E33A95" w:rsidRPr="00E33A95">
          <w:rPr>
            <w:webHidden/>
          </w:rPr>
          <w:tab/>
        </w:r>
        <w:r w:rsidR="00E33A95" w:rsidRPr="00E33A95">
          <w:rPr>
            <w:webHidden/>
          </w:rPr>
          <w:fldChar w:fldCharType="begin"/>
        </w:r>
        <w:r w:rsidR="00E33A95" w:rsidRPr="00E33A95">
          <w:rPr>
            <w:webHidden/>
          </w:rPr>
          <w:instrText xml:space="preserve"> PAGEREF _Toc168026327 \h </w:instrText>
        </w:r>
        <w:r w:rsidR="00E33A95" w:rsidRPr="00E33A95">
          <w:rPr>
            <w:webHidden/>
          </w:rPr>
        </w:r>
        <w:r w:rsidR="00E33A95" w:rsidRPr="00E33A95">
          <w:rPr>
            <w:webHidden/>
          </w:rPr>
          <w:fldChar w:fldCharType="separate"/>
        </w:r>
        <w:r w:rsidR="001D690B">
          <w:rPr>
            <w:webHidden/>
          </w:rPr>
          <w:t>162</w:t>
        </w:r>
        <w:r w:rsidR="00E33A95" w:rsidRPr="00E33A95">
          <w:rPr>
            <w:webHidden/>
          </w:rPr>
          <w:fldChar w:fldCharType="end"/>
        </w:r>
      </w:hyperlink>
    </w:p>
    <w:p w14:paraId="0FB9BEFC" w14:textId="6BA93A3B" w:rsidR="00E33A95" w:rsidRPr="00E33A95" w:rsidRDefault="00E975BC" w:rsidP="00EB2C55">
      <w:pPr>
        <w:pStyle w:val="29"/>
        <w:rPr>
          <w:rFonts w:eastAsiaTheme="minorEastAsia"/>
        </w:rPr>
      </w:pPr>
      <w:hyperlink w:anchor="_Toc168026328" w:history="1">
        <w:r w:rsidR="00E33A95" w:rsidRPr="00E33A95">
          <w:rPr>
            <w:rStyle w:val="aff7"/>
          </w:rPr>
          <w:t>16.3.</w:t>
        </w:r>
        <w:r w:rsidR="00E33A95" w:rsidRPr="00E33A95">
          <w:rPr>
            <w:rFonts w:eastAsiaTheme="minorEastAsia"/>
          </w:rPr>
          <w:tab/>
        </w:r>
        <w:r w:rsidR="00E33A95" w:rsidRPr="00E33A95">
          <w:rPr>
            <w:rStyle w:val="aff7"/>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E33A95" w:rsidRPr="00E33A95">
          <w:rPr>
            <w:webHidden/>
          </w:rPr>
          <w:tab/>
        </w:r>
        <w:r w:rsidR="00E33A95" w:rsidRPr="00E33A95">
          <w:rPr>
            <w:webHidden/>
          </w:rPr>
          <w:fldChar w:fldCharType="begin"/>
        </w:r>
        <w:r w:rsidR="00E33A95" w:rsidRPr="00E33A95">
          <w:rPr>
            <w:webHidden/>
          </w:rPr>
          <w:instrText xml:space="preserve"> PAGEREF _Toc168026328 \h </w:instrText>
        </w:r>
        <w:r w:rsidR="00E33A95" w:rsidRPr="00E33A95">
          <w:rPr>
            <w:webHidden/>
          </w:rPr>
        </w:r>
        <w:r w:rsidR="00E33A95" w:rsidRPr="00E33A95">
          <w:rPr>
            <w:webHidden/>
          </w:rPr>
          <w:fldChar w:fldCharType="separate"/>
        </w:r>
        <w:r w:rsidR="001D690B">
          <w:rPr>
            <w:webHidden/>
          </w:rPr>
          <w:t>162</w:t>
        </w:r>
        <w:r w:rsidR="00E33A95" w:rsidRPr="00E33A95">
          <w:rPr>
            <w:webHidden/>
          </w:rPr>
          <w:fldChar w:fldCharType="end"/>
        </w:r>
      </w:hyperlink>
    </w:p>
    <w:p w14:paraId="63E072FB" w14:textId="3E1F3E0A" w:rsidR="00E33A95" w:rsidRPr="00E33A95" w:rsidRDefault="00E975BC" w:rsidP="00EB2C55">
      <w:pPr>
        <w:pStyle w:val="1b"/>
        <w:spacing w:line="316" w:lineRule="auto"/>
        <w:rPr>
          <w:rFonts w:eastAsiaTheme="minorEastAsia"/>
          <w:noProof/>
          <w:sz w:val="24"/>
        </w:rPr>
      </w:pPr>
      <w:hyperlink w:anchor="_Toc168026329" w:history="1">
        <w:r w:rsidR="00E33A95" w:rsidRPr="00E33A95">
          <w:rPr>
            <w:rStyle w:val="aff7"/>
            <w:noProof/>
            <w:sz w:val="24"/>
          </w:rPr>
          <w:t>ГЛАВА 17. ЗАМЕЧАНИЯ И ПРЕДЛОЖЕНИЯ К ПРОЕКТУ СХЕМЫ ТЕПЛОСНАБЖЕНИЯ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_Toc168026329 \h </w:instrText>
        </w:r>
        <w:r w:rsidR="00E33A95" w:rsidRPr="00E33A95">
          <w:rPr>
            <w:noProof/>
            <w:webHidden/>
            <w:sz w:val="24"/>
          </w:rPr>
        </w:r>
        <w:r w:rsidR="00E33A95" w:rsidRPr="00E33A95">
          <w:rPr>
            <w:noProof/>
            <w:webHidden/>
            <w:sz w:val="24"/>
          </w:rPr>
          <w:fldChar w:fldCharType="separate"/>
        </w:r>
        <w:r w:rsidR="001D690B">
          <w:rPr>
            <w:noProof/>
            <w:webHidden/>
            <w:sz w:val="24"/>
          </w:rPr>
          <w:t>171</w:t>
        </w:r>
        <w:r w:rsidR="00E33A95" w:rsidRPr="00E33A95">
          <w:rPr>
            <w:noProof/>
            <w:webHidden/>
            <w:sz w:val="24"/>
          </w:rPr>
          <w:fldChar w:fldCharType="end"/>
        </w:r>
      </w:hyperlink>
    </w:p>
    <w:p w14:paraId="34A7F22F" w14:textId="11C37D2F" w:rsidR="00E33A95" w:rsidRPr="00E33A95" w:rsidRDefault="00E975BC" w:rsidP="00EB2C55">
      <w:pPr>
        <w:pStyle w:val="29"/>
        <w:rPr>
          <w:rFonts w:eastAsiaTheme="minorEastAsia"/>
        </w:rPr>
      </w:pPr>
      <w:hyperlink w:anchor="_Toc168026330" w:history="1">
        <w:r w:rsidR="00E33A95" w:rsidRPr="00E33A95">
          <w:rPr>
            <w:rStyle w:val="aff7"/>
          </w:rPr>
          <w:t>17.1.</w:t>
        </w:r>
        <w:r w:rsidR="00E33A95" w:rsidRPr="00E33A95">
          <w:rPr>
            <w:rFonts w:eastAsiaTheme="minorEastAsia"/>
          </w:rPr>
          <w:tab/>
        </w:r>
        <w:r w:rsidR="00E33A95" w:rsidRPr="00E33A95">
          <w:rPr>
            <w:rStyle w:val="aff7"/>
          </w:rPr>
          <w:t>Перечень всех замечаний и предложений, поступивших при разработке, утверждении и актуализации схемы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_Toc168026330 \h </w:instrText>
        </w:r>
        <w:r w:rsidR="00E33A95" w:rsidRPr="00E33A95">
          <w:rPr>
            <w:webHidden/>
          </w:rPr>
        </w:r>
        <w:r w:rsidR="00E33A95" w:rsidRPr="00E33A95">
          <w:rPr>
            <w:webHidden/>
          </w:rPr>
          <w:fldChar w:fldCharType="separate"/>
        </w:r>
        <w:r w:rsidR="001D690B">
          <w:rPr>
            <w:webHidden/>
          </w:rPr>
          <w:t>171</w:t>
        </w:r>
        <w:r w:rsidR="00E33A95" w:rsidRPr="00E33A95">
          <w:rPr>
            <w:webHidden/>
          </w:rPr>
          <w:fldChar w:fldCharType="end"/>
        </w:r>
      </w:hyperlink>
    </w:p>
    <w:p w14:paraId="2A02B73D" w14:textId="5AF6A919" w:rsidR="00E33A95" w:rsidRPr="00E33A95" w:rsidRDefault="00E975BC" w:rsidP="00EB2C55">
      <w:pPr>
        <w:pStyle w:val="29"/>
        <w:rPr>
          <w:rFonts w:eastAsiaTheme="minorEastAsia"/>
        </w:rPr>
      </w:pPr>
      <w:hyperlink w:anchor="_Toc168026331" w:history="1">
        <w:r w:rsidR="00E33A95" w:rsidRPr="00E33A95">
          <w:rPr>
            <w:rStyle w:val="aff7"/>
          </w:rPr>
          <w:t>17.2.</w:t>
        </w:r>
        <w:r w:rsidR="00E33A95" w:rsidRPr="00E33A95">
          <w:rPr>
            <w:rFonts w:eastAsiaTheme="minorEastAsia"/>
          </w:rPr>
          <w:tab/>
        </w:r>
        <w:r w:rsidR="00E33A95" w:rsidRPr="00E33A95">
          <w:rPr>
            <w:rStyle w:val="aff7"/>
          </w:rPr>
          <w:t>Ответы разработчиков проекта схемы теплоснабжения на замечания и предложения</w:t>
        </w:r>
        <w:r w:rsidR="00E33A95" w:rsidRPr="00E33A95">
          <w:rPr>
            <w:webHidden/>
          </w:rPr>
          <w:tab/>
        </w:r>
        <w:r w:rsidR="00E33A95" w:rsidRPr="00E33A95">
          <w:rPr>
            <w:webHidden/>
          </w:rPr>
          <w:fldChar w:fldCharType="begin"/>
        </w:r>
        <w:r w:rsidR="00E33A95" w:rsidRPr="00E33A95">
          <w:rPr>
            <w:webHidden/>
          </w:rPr>
          <w:instrText xml:space="preserve"> PAGEREF _Toc168026331 \h </w:instrText>
        </w:r>
        <w:r w:rsidR="00E33A95" w:rsidRPr="00E33A95">
          <w:rPr>
            <w:webHidden/>
          </w:rPr>
        </w:r>
        <w:r w:rsidR="00E33A95" w:rsidRPr="00E33A95">
          <w:rPr>
            <w:webHidden/>
          </w:rPr>
          <w:fldChar w:fldCharType="separate"/>
        </w:r>
        <w:r w:rsidR="001D690B">
          <w:rPr>
            <w:webHidden/>
          </w:rPr>
          <w:t>171</w:t>
        </w:r>
        <w:r w:rsidR="00E33A95" w:rsidRPr="00E33A95">
          <w:rPr>
            <w:webHidden/>
          </w:rPr>
          <w:fldChar w:fldCharType="end"/>
        </w:r>
      </w:hyperlink>
    </w:p>
    <w:p w14:paraId="453C618C" w14:textId="5A70D5B4" w:rsidR="00E33A95" w:rsidRPr="00E33A95" w:rsidRDefault="00E975BC" w:rsidP="00EB2C55">
      <w:pPr>
        <w:pStyle w:val="29"/>
        <w:rPr>
          <w:rFonts w:eastAsiaTheme="minorEastAsia"/>
        </w:rPr>
      </w:pPr>
      <w:hyperlink w:anchor="_Toc168026332" w:history="1">
        <w:r w:rsidR="00E33A95" w:rsidRPr="00E33A95">
          <w:rPr>
            <w:rStyle w:val="aff7"/>
          </w:rPr>
          <w:t>17.3.</w:t>
        </w:r>
        <w:r w:rsidR="00E33A95" w:rsidRPr="00E33A95">
          <w:rPr>
            <w:rFonts w:eastAsiaTheme="minorEastAsia"/>
          </w:rPr>
          <w:tab/>
        </w:r>
        <w:r w:rsidR="00E33A95" w:rsidRPr="00E33A95">
          <w:rPr>
            <w:rStyle w:val="aff7"/>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_Toc168026332 \h </w:instrText>
        </w:r>
        <w:r w:rsidR="00E33A95" w:rsidRPr="00E33A95">
          <w:rPr>
            <w:webHidden/>
          </w:rPr>
        </w:r>
        <w:r w:rsidR="00E33A95" w:rsidRPr="00E33A95">
          <w:rPr>
            <w:webHidden/>
          </w:rPr>
          <w:fldChar w:fldCharType="separate"/>
        </w:r>
        <w:r w:rsidR="001D690B">
          <w:rPr>
            <w:webHidden/>
          </w:rPr>
          <w:t>171</w:t>
        </w:r>
        <w:r w:rsidR="00E33A95" w:rsidRPr="00E33A95">
          <w:rPr>
            <w:webHidden/>
          </w:rPr>
          <w:fldChar w:fldCharType="end"/>
        </w:r>
      </w:hyperlink>
    </w:p>
    <w:p w14:paraId="38770F27" w14:textId="34CE69D0" w:rsidR="00E33A95" w:rsidRPr="00E33A95" w:rsidRDefault="00E975BC" w:rsidP="00EB2C55">
      <w:pPr>
        <w:pStyle w:val="1b"/>
        <w:spacing w:line="316" w:lineRule="auto"/>
        <w:rPr>
          <w:rFonts w:eastAsiaTheme="minorEastAsia"/>
          <w:noProof/>
          <w:sz w:val="24"/>
        </w:rPr>
      </w:pPr>
      <w:hyperlink w:anchor="_Toc168026333" w:history="1">
        <w:r w:rsidR="00E33A95" w:rsidRPr="00E33A95">
          <w:rPr>
            <w:rStyle w:val="aff7"/>
            <w:noProof/>
            <w:sz w:val="24"/>
          </w:rPr>
          <w:t>ГЛАВА 18. СВОДНЫЙ ТОМ ИЗМЕНЕНИЙ, ВЫПОЛЕННЫХ В ДОРАБОТАННОЙ И (ИЛИ) АКТУАЛИЗИРОВАННОЙ СХЕМЕ ТЕПЛОСНАБЖЕНИЯ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_Toc168026333 \h </w:instrText>
        </w:r>
        <w:r w:rsidR="00E33A95" w:rsidRPr="00E33A95">
          <w:rPr>
            <w:noProof/>
            <w:webHidden/>
            <w:sz w:val="24"/>
          </w:rPr>
        </w:r>
        <w:r w:rsidR="00E33A95" w:rsidRPr="00E33A95">
          <w:rPr>
            <w:noProof/>
            <w:webHidden/>
            <w:sz w:val="24"/>
          </w:rPr>
          <w:fldChar w:fldCharType="separate"/>
        </w:r>
        <w:r w:rsidR="001D690B">
          <w:rPr>
            <w:noProof/>
            <w:webHidden/>
            <w:sz w:val="24"/>
          </w:rPr>
          <w:t>172</w:t>
        </w:r>
        <w:r w:rsidR="00E33A95" w:rsidRPr="00E33A95">
          <w:rPr>
            <w:noProof/>
            <w:webHidden/>
            <w:sz w:val="24"/>
          </w:rPr>
          <w:fldChar w:fldCharType="end"/>
        </w:r>
      </w:hyperlink>
    </w:p>
    <w:p w14:paraId="4A8D1619" w14:textId="567B77E3" w:rsidR="00E33A95" w:rsidRPr="00E33A95" w:rsidRDefault="00E975BC" w:rsidP="00EB2C55">
      <w:pPr>
        <w:pStyle w:val="29"/>
        <w:rPr>
          <w:rFonts w:eastAsiaTheme="minorEastAsia"/>
        </w:rPr>
      </w:pPr>
      <w:hyperlink w:anchor="_Toc168026334" w:history="1">
        <w:r w:rsidR="00E33A95" w:rsidRPr="00E33A95">
          <w:rPr>
            <w:rStyle w:val="aff7"/>
          </w:rPr>
          <w:t>18.1.</w:t>
        </w:r>
        <w:r w:rsidR="00E33A95" w:rsidRPr="00E33A95">
          <w:rPr>
            <w:rFonts w:eastAsiaTheme="minorEastAsia"/>
          </w:rPr>
          <w:tab/>
        </w:r>
        <w:r w:rsidR="00E33A95" w:rsidRPr="00E33A95">
          <w:rPr>
            <w:rStyle w:val="aff7"/>
          </w:rPr>
          <w:t>Реестр изменений, внесенных в актуализированную схему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_Toc168026334 \h </w:instrText>
        </w:r>
        <w:r w:rsidR="00E33A95" w:rsidRPr="00E33A95">
          <w:rPr>
            <w:webHidden/>
          </w:rPr>
        </w:r>
        <w:r w:rsidR="00E33A95" w:rsidRPr="00E33A95">
          <w:rPr>
            <w:webHidden/>
          </w:rPr>
          <w:fldChar w:fldCharType="separate"/>
        </w:r>
        <w:r w:rsidR="001D690B">
          <w:rPr>
            <w:webHidden/>
          </w:rPr>
          <w:t>172</w:t>
        </w:r>
        <w:r w:rsidR="00E33A95" w:rsidRPr="00E33A95">
          <w:rPr>
            <w:webHidden/>
          </w:rPr>
          <w:fldChar w:fldCharType="end"/>
        </w:r>
      </w:hyperlink>
    </w:p>
    <w:p w14:paraId="21958923" w14:textId="50754CBA" w:rsidR="00E33A95" w:rsidRPr="00E33A95" w:rsidRDefault="00E975BC" w:rsidP="00EB2C55">
      <w:pPr>
        <w:pStyle w:val="29"/>
        <w:rPr>
          <w:rFonts w:eastAsiaTheme="minorEastAsia"/>
        </w:rPr>
      </w:pPr>
      <w:hyperlink w:anchor="_Toc168026335" w:history="1">
        <w:r w:rsidR="00E33A95" w:rsidRPr="00E33A95">
          <w:rPr>
            <w:rStyle w:val="aff7"/>
          </w:rPr>
          <w:t>18.2.</w:t>
        </w:r>
        <w:r w:rsidR="00E33A95" w:rsidRPr="00E33A95">
          <w:rPr>
            <w:rFonts w:eastAsiaTheme="minorEastAsia"/>
          </w:rPr>
          <w:tab/>
        </w:r>
        <w:r w:rsidR="00E33A95" w:rsidRPr="00E33A95">
          <w:rPr>
            <w:rStyle w:val="aff7"/>
          </w:rPr>
          <w:t>Сведения о мероприятиях утвержденной схемы теплоснабжения, выполненных за период, прошедший с даты утверждения (актуализации) схемы теплоснабжения</w:t>
        </w:r>
        <w:r w:rsidR="00E33A95" w:rsidRPr="00E33A95">
          <w:rPr>
            <w:webHidden/>
          </w:rPr>
          <w:tab/>
        </w:r>
        <w:r w:rsidR="00E33A95" w:rsidRPr="00E33A95">
          <w:rPr>
            <w:webHidden/>
          </w:rPr>
          <w:fldChar w:fldCharType="begin"/>
        </w:r>
        <w:r w:rsidR="00E33A95" w:rsidRPr="00E33A95">
          <w:rPr>
            <w:webHidden/>
          </w:rPr>
          <w:instrText xml:space="preserve"> PAGEREF _Toc168026335 \h </w:instrText>
        </w:r>
        <w:r w:rsidR="00E33A95" w:rsidRPr="00E33A95">
          <w:rPr>
            <w:webHidden/>
          </w:rPr>
        </w:r>
        <w:r w:rsidR="00E33A95" w:rsidRPr="00E33A95">
          <w:rPr>
            <w:webHidden/>
          </w:rPr>
          <w:fldChar w:fldCharType="separate"/>
        </w:r>
        <w:r w:rsidR="001D690B">
          <w:rPr>
            <w:webHidden/>
          </w:rPr>
          <w:t>175</w:t>
        </w:r>
        <w:r w:rsidR="00E33A95" w:rsidRPr="00E33A95">
          <w:rPr>
            <w:webHidden/>
          </w:rPr>
          <w:fldChar w:fldCharType="end"/>
        </w:r>
      </w:hyperlink>
    </w:p>
    <w:p w14:paraId="00BAC535" w14:textId="4DB67E54" w:rsidR="00E33A95" w:rsidRPr="00E33A95" w:rsidRDefault="00E975BC" w:rsidP="00EB2C55">
      <w:pPr>
        <w:pStyle w:val="1b"/>
        <w:spacing w:line="316" w:lineRule="auto"/>
        <w:rPr>
          <w:rFonts w:eastAsiaTheme="minorEastAsia"/>
          <w:noProof/>
          <w:sz w:val="24"/>
        </w:rPr>
      </w:pPr>
      <w:hyperlink w:anchor="_Toc168026336" w:history="1">
        <w:r w:rsidR="00E33A95" w:rsidRPr="00E33A95">
          <w:rPr>
            <w:rStyle w:val="aff7"/>
            <w:noProof/>
            <w:sz w:val="24"/>
          </w:rPr>
          <w:t>ПРИЛОЖЕНИЯ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_Toc168026336 \h </w:instrText>
        </w:r>
        <w:r w:rsidR="00E33A95" w:rsidRPr="00E33A95">
          <w:rPr>
            <w:noProof/>
            <w:webHidden/>
            <w:sz w:val="24"/>
          </w:rPr>
        </w:r>
        <w:r w:rsidR="00E33A95" w:rsidRPr="00E33A95">
          <w:rPr>
            <w:noProof/>
            <w:webHidden/>
            <w:sz w:val="24"/>
          </w:rPr>
          <w:fldChar w:fldCharType="separate"/>
        </w:r>
        <w:r w:rsidR="001D690B">
          <w:rPr>
            <w:noProof/>
            <w:webHidden/>
            <w:sz w:val="24"/>
          </w:rPr>
          <w:t>176</w:t>
        </w:r>
        <w:r w:rsidR="00E33A95" w:rsidRPr="00E33A95">
          <w:rPr>
            <w:noProof/>
            <w:webHidden/>
            <w:sz w:val="24"/>
          </w:rPr>
          <w:fldChar w:fldCharType="end"/>
        </w:r>
      </w:hyperlink>
    </w:p>
    <w:p w14:paraId="182C2C4B" w14:textId="3F56917C" w:rsidR="00E33A95" w:rsidRPr="00E33A95" w:rsidRDefault="00E975BC" w:rsidP="00EB2C55">
      <w:pPr>
        <w:pStyle w:val="1b"/>
        <w:spacing w:line="316" w:lineRule="auto"/>
        <w:rPr>
          <w:rFonts w:eastAsiaTheme="minorEastAsia"/>
          <w:noProof/>
          <w:sz w:val="24"/>
        </w:rPr>
      </w:pPr>
      <w:hyperlink w:anchor="_Toc168026337" w:history="1">
        <w:r w:rsidR="00E33A95" w:rsidRPr="00E33A95">
          <w:rPr>
            <w:rStyle w:val="aff7"/>
            <w:rFonts w:eastAsia="Calibri"/>
            <w:noProof/>
            <w:sz w:val="24"/>
          </w:rPr>
          <w:t>Приложение 1 – Гидравлический расчет тепловых сетей (существующее положение)</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_Toc168026337 \h </w:instrText>
        </w:r>
        <w:r w:rsidR="00E33A95" w:rsidRPr="00E33A95">
          <w:rPr>
            <w:noProof/>
            <w:webHidden/>
            <w:sz w:val="24"/>
          </w:rPr>
        </w:r>
        <w:r w:rsidR="00E33A95" w:rsidRPr="00E33A95">
          <w:rPr>
            <w:noProof/>
            <w:webHidden/>
            <w:sz w:val="24"/>
          </w:rPr>
          <w:fldChar w:fldCharType="separate"/>
        </w:r>
        <w:r w:rsidR="001D690B">
          <w:rPr>
            <w:noProof/>
            <w:webHidden/>
            <w:sz w:val="24"/>
          </w:rPr>
          <w:t>176</w:t>
        </w:r>
        <w:r w:rsidR="00E33A95" w:rsidRPr="00E33A95">
          <w:rPr>
            <w:noProof/>
            <w:webHidden/>
            <w:sz w:val="24"/>
          </w:rPr>
          <w:fldChar w:fldCharType="end"/>
        </w:r>
      </w:hyperlink>
    </w:p>
    <w:p w14:paraId="71ABE8E6" w14:textId="16857444" w:rsidR="00E33A95" w:rsidRPr="00E33A95" w:rsidRDefault="00E975BC" w:rsidP="00EB2C55">
      <w:pPr>
        <w:pStyle w:val="1b"/>
        <w:spacing w:line="316" w:lineRule="auto"/>
        <w:rPr>
          <w:rFonts w:eastAsiaTheme="minorEastAsia"/>
          <w:noProof/>
          <w:sz w:val="24"/>
        </w:rPr>
      </w:pPr>
      <w:hyperlink w:anchor="_Toc168026338" w:history="1">
        <w:r w:rsidR="00E33A95" w:rsidRPr="00E33A95">
          <w:rPr>
            <w:rStyle w:val="aff7"/>
            <w:rFonts w:eastAsia="Calibri"/>
            <w:noProof/>
            <w:sz w:val="24"/>
          </w:rPr>
          <w:t>Приложение 2 – Технико-коммерческие предложения ООО «Северная компания»</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_Toc168026338 \h </w:instrText>
        </w:r>
        <w:r w:rsidR="00E33A95" w:rsidRPr="00E33A95">
          <w:rPr>
            <w:noProof/>
            <w:webHidden/>
            <w:sz w:val="24"/>
          </w:rPr>
        </w:r>
        <w:r w:rsidR="00E33A95" w:rsidRPr="00E33A95">
          <w:rPr>
            <w:noProof/>
            <w:webHidden/>
            <w:sz w:val="24"/>
          </w:rPr>
          <w:fldChar w:fldCharType="separate"/>
        </w:r>
        <w:r w:rsidR="001D690B">
          <w:rPr>
            <w:noProof/>
            <w:webHidden/>
            <w:sz w:val="24"/>
          </w:rPr>
          <w:t>190</w:t>
        </w:r>
        <w:r w:rsidR="00E33A95" w:rsidRPr="00E33A95">
          <w:rPr>
            <w:noProof/>
            <w:webHidden/>
            <w:sz w:val="24"/>
          </w:rPr>
          <w:fldChar w:fldCharType="end"/>
        </w:r>
      </w:hyperlink>
    </w:p>
    <w:p w14:paraId="6B12B8F9" w14:textId="2C03B27E" w:rsidR="00E33A95" w:rsidRPr="00E33A95" w:rsidRDefault="00E975BC" w:rsidP="00EB2C55">
      <w:pPr>
        <w:pStyle w:val="1b"/>
        <w:spacing w:line="316" w:lineRule="auto"/>
        <w:rPr>
          <w:rFonts w:eastAsiaTheme="minorEastAsia"/>
          <w:noProof/>
          <w:sz w:val="24"/>
        </w:rPr>
      </w:pPr>
      <w:hyperlink w:anchor="_Toc168026339" w:history="1">
        <w:r w:rsidR="00E33A95" w:rsidRPr="00E33A95">
          <w:rPr>
            <w:rStyle w:val="aff7"/>
            <w:rFonts w:eastAsia="Calibri"/>
            <w:noProof/>
            <w:sz w:val="24"/>
          </w:rPr>
          <w:t>Приложение 3 – Коммерческое предложение «</w:t>
        </w:r>
        <w:r w:rsidR="00E33A95" w:rsidRPr="00E33A95">
          <w:rPr>
            <w:rStyle w:val="aff7"/>
            <w:rFonts w:eastAsia="Calibri"/>
            <w:noProof/>
            <w:sz w:val="24"/>
            <w:lang w:val="en-US"/>
          </w:rPr>
          <w:t>GENERATOR</w:t>
        </w:r>
        <w:r w:rsidR="00E33A95" w:rsidRPr="00E33A95">
          <w:rPr>
            <w:rStyle w:val="aff7"/>
            <w:rFonts w:eastAsia="Calibri"/>
            <w:noProof/>
            <w:sz w:val="24"/>
          </w:rPr>
          <w:t xml:space="preserve"> </w:t>
        </w:r>
        <w:r w:rsidR="00E33A95" w:rsidRPr="00E33A95">
          <w:rPr>
            <w:rStyle w:val="aff7"/>
            <w:rFonts w:eastAsia="Calibri"/>
            <w:noProof/>
            <w:sz w:val="24"/>
            <w:lang w:val="en-US"/>
          </w:rPr>
          <w:t>SPB</w:t>
        </w:r>
        <w:r w:rsidR="00E33A95" w:rsidRPr="00E33A95">
          <w:rPr>
            <w:rStyle w:val="aff7"/>
            <w:rFonts w:eastAsia="Calibri"/>
            <w:noProof/>
            <w:sz w:val="24"/>
          </w:rPr>
          <w:t>»</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_Toc168026339 \h </w:instrText>
        </w:r>
        <w:r w:rsidR="00E33A95" w:rsidRPr="00E33A95">
          <w:rPr>
            <w:noProof/>
            <w:webHidden/>
            <w:sz w:val="24"/>
          </w:rPr>
        </w:r>
        <w:r w:rsidR="00E33A95" w:rsidRPr="00E33A95">
          <w:rPr>
            <w:noProof/>
            <w:webHidden/>
            <w:sz w:val="24"/>
          </w:rPr>
          <w:fldChar w:fldCharType="separate"/>
        </w:r>
        <w:r w:rsidR="001D690B">
          <w:rPr>
            <w:noProof/>
            <w:webHidden/>
            <w:sz w:val="24"/>
          </w:rPr>
          <w:t>198</w:t>
        </w:r>
        <w:r w:rsidR="00E33A95" w:rsidRPr="00E33A95">
          <w:rPr>
            <w:noProof/>
            <w:webHidden/>
            <w:sz w:val="24"/>
          </w:rPr>
          <w:fldChar w:fldCharType="end"/>
        </w:r>
      </w:hyperlink>
    </w:p>
    <w:p w14:paraId="484F22F7" w14:textId="5EE2F295" w:rsidR="00E33A95" w:rsidRPr="00E33A95" w:rsidRDefault="00E975BC" w:rsidP="00EB2C55">
      <w:pPr>
        <w:pStyle w:val="1b"/>
        <w:spacing w:line="316" w:lineRule="auto"/>
        <w:rPr>
          <w:rFonts w:eastAsiaTheme="minorEastAsia"/>
          <w:noProof/>
          <w:sz w:val="24"/>
        </w:rPr>
      </w:pPr>
      <w:hyperlink w:anchor="_Toc168026340" w:history="1">
        <w:r w:rsidR="00E33A95" w:rsidRPr="00E33A95">
          <w:rPr>
            <w:rStyle w:val="aff7"/>
            <w:rFonts w:eastAsia="Calibri"/>
            <w:noProof/>
            <w:sz w:val="24"/>
          </w:rPr>
          <w:t>Приложение 4 – Коммерческие предложения ООО «НПФ «Интегра»</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_Toc168026340 \h </w:instrText>
        </w:r>
        <w:r w:rsidR="00E33A95" w:rsidRPr="00E33A95">
          <w:rPr>
            <w:noProof/>
            <w:webHidden/>
            <w:sz w:val="24"/>
          </w:rPr>
        </w:r>
        <w:r w:rsidR="00E33A95" w:rsidRPr="00E33A95">
          <w:rPr>
            <w:noProof/>
            <w:webHidden/>
            <w:sz w:val="24"/>
          </w:rPr>
          <w:fldChar w:fldCharType="separate"/>
        </w:r>
        <w:r w:rsidR="001D690B">
          <w:rPr>
            <w:noProof/>
            <w:webHidden/>
            <w:sz w:val="24"/>
          </w:rPr>
          <w:t>202</w:t>
        </w:r>
        <w:r w:rsidR="00E33A95" w:rsidRPr="00E33A95">
          <w:rPr>
            <w:noProof/>
            <w:webHidden/>
            <w:sz w:val="24"/>
          </w:rPr>
          <w:fldChar w:fldCharType="end"/>
        </w:r>
      </w:hyperlink>
    </w:p>
    <w:p w14:paraId="1EFD36F9" w14:textId="5A61FFD2" w:rsidR="00E33A95" w:rsidRPr="00E33A95" w:rsidRDefault="00E975BC" w:rsidP="00EB2C55">
      <w:pPr>
        <w:pStyle w:val="1b"/>
        <w:spacing w:line="316" w:lineRule="auto"/>
        <w:rPr>
          <w:rFonts w:eastAsiaTheme="minorEastAsia"/>
          <w:noProof/>
          <w:sz w:val="24"/>
        </w:rPr>
      </w:pPr>
      <w:hyperlink w:anchor="_Toc168026341" w:history="1">
        <w:r w:rsidR="00E33A95" w:rsidRPr="00E33A95">
          <w:rPr>
            <w:rStyle w:val="aff7"/>
            <w:rFonts w:eastAsia="Calibri"/>
            <w:noProof/>
            <w:sz w:val="24"/>
          </w:rPr>
          <w:t>Приложение 5 – Коммерческое предложения ООО «Дивайс Инжиниринг» по наладке систем отопления и ГВС</w:t>
        </w:r>
        <w:r w:rsidR="00E33A95" w:rsidRPr="00E33A95">
          <w:rPr>
            <w:noProof/>
            <w:webHidden/>
            <w:sz w:val="24"/>
          </w:rPr>
          <w:tab/>
        </w:r>
        <w:r w:rsidR="00E33A95" w:rsidRPr="00E33A95">
          <w:rPr>
            <w:noProof/>
            <w:webHidden/>
            <w:sz w:val="24"/>
          </w:rPr>
          <w:fldChar w:fldCharType="begin"/>
        </w:r>
        <w:r w:rsidR="00E33A95" w:rsidRPr="00E33A95">
          <w:rPr>
            <w:noProof/>
            <w:webHidden/>
            <w:sz w:val="24"/>
          </w:rPr>
          <w:instrText xml:space="preserve"> PAGEREF _Toc168026341 \h </w:instrText>
        </w:r>
        <w:r w:rsidR="00E33A95" w:rsidRPr="00E33A95">
          <w:rPr>
            <w:noProof/>
            <w:webHidden/>
            <w:sz w:val="24"/>
          </w:rPr>
        </w:r>
        <w:r w:rsidR="00E33A95" w:rsidRPr="00E33A95">
          <w:rPr>
            <w:noProof/>
            <w:webHidden/>
            <w:sz w:val="24"/>
          </w:rPr>
          <w:fldChar w:fldCharType="separate"/>
        </w:r>
        <w:r w:rsidR="001D690B">
          <w:rPr>
            <w:noProof/>
            <w:webHidden/>
            <w:sz w:val="24"/>
          </w:rPr>
          <w:t>205</w:t>
        </w:r>
        <w:r w:rsidR="00E33A95" w:rsidRPr="00E33A95">
          <w:rPr>
            <w:noProof/>
            <w:webHidden/>
            <w:sz w:val="24"/>
          </w:rPr>
          <w:fldChar w:fldCharType="end"/>
        </w:r>
      </w:hyperlink>
    </w:p>
    <w:p w14:paraId="4EBAD8B2" w14:textId="26657A10" w:rsidR="00384849" w:rsidRPr="00384849" w:rsidRDefault="00514C98" w:rsidP="00E33A95">
      <w:pPr>
        <w:pageBreakBefore/>
        <w:widowControl w:val="0"/>
        <w:tabs>
          <w:tab w:val="left" w:pos="1134"/>
          <w:tab w:val="left" w:leader="dot" w:pos="9356"/>
        </w:tabs>
        <w:spacing w:before="120" w:after="240" w:line="316" w:lineRule="auto"/>
        <w:ind w:firstLine="0"/>
        <w:jc w:val="center"/>
        <w:outlineLvl w:val="0"/>
        <w:rPr>
          <w:b/>
          <w:bCs/>
          <w:caps/>
          <w:kern w:val="28"/>
          <w:szCs w:val="26"/>
          <w:lang w:eastAsia="en-US"/>
        </w:rPr>
      </w:pPr>
      <w:r w:rsidRPr="00E33A95">
        <w:rPr>
          <w:sz w:val="24"/>
        </w:rPr>
        <w:lastRenderedPageBreak/>
        <w:fldChar w:fldCharType="end"/>
      </w:r>
      <w:bookmarkStart w:id="8" w:name="_Toc365352081"/>
      <w:bookmarkStart w:id="9" w:name="_Toc375229499"/>
      <w:bookmarkStart w:id="10" w:name="_Toc475455852"/>
      <w:bookmarkStart w:id="11" w:name="_Toc481570779"/>
      <w:bookmarkStart w:id="12" w:name="_Toc127205162"/>
      <w:bookmarkStart w:id="13" w:name="_Toc168026216"/>
      <w:bookmarkStart w:id="14" w:name="_Hlk140460001"/>
      <w:r w:rsidR="00384849" w:rsidRPr="00384849">
        <w:rPr>
          <w:b/>
          <w:bCs/>
          <w:caps/>
          <w:kern w:val="28"/>
          <w:szCs w:val="26"/>
          <w:lang w:val="x-none" w:eastAsia="en-US"/>
        </w:rPr>
        <w:t>О</w:t>
      </w:r>
      <w:r w:rsidR="00384849" w:rsidRPr="00384849">
        <w:rPr>
          <w:b/>
          <w:bCs/>
          <w:caps/>
          <w:kern w:val="28"/>
          <w:szCs w:val="26"/>
          <w:lang w:eastAsia="en-US"/>
        </w:rPr>
        <w:t>ПРЕДЕЛЕНИЯ</w:t>
      </w:r>
      <w:bookmarkEnd w:id="8"/>
      <w:bookmarkEnd w:id="9"/>
      <w:bookmarkEnd w:id="10"/>
      <w:bookmarkEnd w:id="11"/>
      <w:bookmarkEnd w:id="12"/>
      <w:bookmarkEnd w:id="13"/>
    </w:p>
    <w:p w14:paraId="7117F895" w14:textId="77777777" w:rsidR="00384849" w:rsidRPr="00384849" w:rsidRDefault="00384849" w:rsidP="004720DB">
      <w:pPr>
        <w:pStyle w:val="afffff0"/>
      </w:pPr>
      <w:r w:rsidRPr="00384849">
        <w:t>Термины и их определения, применяемые в настоящей работе, представлены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6427"/>
      </w:tblGrid>
      <w:tr w:rsidR="00384849" w:rsidRPr="00384849" w14:paraId="16431BFA" w14:textId="77777777" w:rsidTr="00384849">
        <w:trPr>
          <w:trHeight w:val="70"/>
          <w:tblHeader/>
        </w:trPr>
        <w:tc>
          <w:tcPr>
            <w:tcW w:w="1561" w:type="pct"/>
            <w:shd w:val="clear" w:color="auto" w:fill="auto"/>
            <w:vAlign w:val="center"/>
            <w:hideMark/>
          </w:tcPr>
          <w:p w14:paraId="3FA856C1"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Термины</w:t>
            </w:r>
          </w:p>
        </w:tc>
        <w:tc>
          <w:tcPr>
            <w:tcW w:w="3439" w:type="pct"/>
            <w:shd w:val="clear" w:color="auto" w:fill="auto"/>
            <w:vAlign w:val="center"/>
            <w:hideMark/>
          </w:tcPr>
          <w:p w14:paraId="3814EFDF" w14:textId="77777777" w:rsidR="00384849" w:rsidRPr="00384849" w:rsidRDefault="00384849" w:rsidP="00384849">
            <w:pPr>
              <w:widowControl w:val="0"/>
              <w:spacing w:line="240" w:lineRule="auto"/>
              <w:ind w:firstLine="0"/>
              <w:jc w:val="center"/>
              <w:rPr>
                <w:b/>
                <w:color w:val="000000"/>
                <w:sz w:val="20"/>
                <w:szCs w:val="20"/>
              </w:rPr>
            </w:pPr>
            <w:r w:rsidRPr="00384849">
              <w:rPr>
                <w:b/>
                <w:color w:val="000000"/>
                <w:sz w:val="20"/>
                <w:szCs w:val="20"/>
              </w:rPr>
              <w:t>Определения</w:t>
            </w:r>
          </w:p>
        </w:tc>
      </w:tr>
      <w:tr w:rsidR="00384849" w:rsidRPr="00384849" w14:paraId="46323E03" w14:textId="77777777" w:rsidTr="00457991">
        <w:trPr>
          <w:trHeight w:val="142"/>
        </w:trPr>
        <w:tc>
          <w:tcPr>
            <w:tcW w:w="1561" w:type="pct"/>
            <w:shd w:val="clear" w:color="auto" w:fill="auto"/>
            <w:vAlign w:val="center"/>
            <w:hideMark/>
          </w:tcPr>
          <w:p w14:paraId="2794F0C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Теплоснабжение</w:t>
            </w:r>
          </w:p>
        </w:tc>
        <w:tc>
          <w:tcPr>
            <w:tcW w:w="3439" w:type="pct"/>
            <w:shd w:val="clear" w:color="auto" w:fill="auto"/>
            <w:vAlign w:val="center"/>
            <w:hideMark/>
          </w:tcPr>
          <w:p w14:paraId="17E4F907"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Обеспечение потребителей тепловой энергии тепловой энергией, теплоносителем, в том числе поддержание мощности</w:t>
            </w:r>
          </w:p>
        </w:tc>
      </w:tr>
      <w:tr w:rsidR="00384849" w:rsidRPr="00384849" w14:paraId="6978C507" w14:textId="77777777" w:rsidTr="00384849">
        <w:trPr>
          <w:trHeight w:val="566"/>
        </w:trPr>
        <w:tc>
          <w:tcPr>
            <w:tcW w:w="1561" w:type="pct"/>
            <w:shd w:val="clear" w:color="auto" w:fill="auto"/>
            <w:vAlign w:val="center"/>
            <w:hideMark/>
          </w:tcPr>
          <w:p w14:paraId="1081C2F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Система теплоснабжения</w:t>
            </w:r>
          </w:p>
        </w:tc>
        <w:tc>
          <w:tcPr>
            <w:tcW w:w="3439" w:type="pct"/>
            <w:shd w:val="clear" w:color="auto" w:fill="auto"/>
            <w:vAlign w:val="center"/>
            <w:hideMark/>
          </w:tcPr>
          <w:p w14:paraId="5D2181AD"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Совокупность источников тепловой энергии и теплопотребляющих установок, технологически соединенных тепловыми сетями</w:t>
            </w:r>
          </w:p>
        </w:tc>
      </w:tr>
      <w:tr w:rsidR="00384849" w:rsidRPr="00384849" w14:paraId="0B215846" w14:textId="77777777" w:rsidTr="00384849">
        <w:trPr>
          <w:trHeight w:val="1965"/>
        </w:trPr>
        <w:tc>
          <w:tcPr>
            <w:tcW w:w="1561" w:type="pct"/>
            <w:shd w:val="clear" w:color="auto" w:fill="auto"/>
            <w:vAlign w:val="center"/>
            <w:hideMark/>
          </w:tcPr>
          <w:p w14:paraId="592B8F0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Схема теплоснабжения</w:t>
            </w:r>
          </w:p>
        </w:tc>
        <w:tc>
          <w:tcPr>
            <w:tcW w:w="3439" w:type="pct"/>
            <w:shd w:val="clear" w:color="auto" w:fill="auto"/>
            <w:vAlign w:val="center"/>
            <w:hideMark/>
          </w:tcPr>
          <w:p w14:paraId="771C1367"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Документ, содержащий предпроектные материалы по обоснованию эффективного и безопасного функционирования систем теплоснабжения поселения,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384849" w:rsidRPr="00384849" w14:paraId="2962730F" w14:textId="77777777" w:rsidTr="00457991">
        <w:trPr>
          <w:trHeight w:val="58"/>
        </w:trPr>
        <w:tc>
          <w:tcPr>
            <w:tcW w:w="1561" w:type="pct"/>
            <w:shd w:val="clear" w:color="auto" w:fill="auto"/>
            <w:vAlign w:val="center"/>
            <w:hideMark/>
          </w:tcPr>
          <w:p w14:paraId="194420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Источник тепловой энергии</w:t>
            </w:r>
          </w:p>
        </w:tc>
        <w:tc>
          <w:tcPr>
            <w:tcW w:w="3439" w:type="pct"/>
            <w:shd w:val="clear" w:color="auto" w:fill="auto"/>
            <w:vAlign w:val="center"/>
            <w:hideMark/>
          </w:tcPr>
          <w:p w14:paraId="65A5EC2D"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Устройство, предназначенное для производства тепловой энергии.</w:t>
            </w:r>
          </w:p>
        </w:tc>
      </w:tr>
      <w:tr w:rsidR="00384849" w:rsidRPr="00384849" w14:paraId="693F7413" w14:textId="77777777" w:rsidTr="00457991">
        <w:trPr>
          <w:trHeight w:val="58"/>
        </w:trPr>
        <w:tc>
          <w:tcPr>
            <w:tcW w:w="1561" w:type="pct"/>
            <w:shd w:val="clear" w:color="auto" w:fill="auto"/>
            <w:vAlign w:val="center"/>
          </w:tcPr>
          <w:p w14:paraId="40E4D1D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Объекты теплоснабжения</w:t>
            </w:r>
          </w:p>
        </w:tc>
        <w:tc>
          <w:tcPr>
            <w:tcW w:w="3439" w:type="pct"/>
            <w:shd w:val="clear" w:color="auto" w:fill="auto"/>
            <w:vAlign w:val="center"/>
          </w:tcPr>
          <w:p w14:paraId="25528184"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Источники тепловой энергии, тепловые сети или их совокупность.</w:t>
            </w:r>
          </w:p>
        </w:tc>
      </w:tr>
      <w:tr w:rsidR="00384849" w:rsidRPr="00384849" w14:paraId="2D298092" w14:textId="77777777" w:rsidTr="00384849">
        <w:trPr>
          <w:trHeight w:val="170"/>
        </w:trPr>
        <w:tc>
          <w:tcPr>
            <w:tcW w:w="1561" w:type="pct"/>
            <w:shd w:val="clear" w:color="auto" w:fill="auto"/>
            <w:vAlign w:val="center"/>
          </w:tcPr>
          <w:p w14:paraId="4254F5E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сеть</w:t>
            </w:r>
          </w:p>
        </w:tc>
        <w:tc>
          <w:tcPr>
            <w:tcW w:w="3439" w:type="pct"/>
            <w:shd w:val="clear" w:color="auto" w:fill="auto"/>
            <w:vAlign w:val="center"/>
          </w:tcPr>
          <w:p w14:paraId="506AD2E5"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384849" w:rsidRPr="00384849" w14:paraId="0F04A10F" w14:textId="77777777" w:rsidTr="00384849">
        <w:trPr>
          <w:trHeight w:val="170"/>
        </w:trPr>
        <w:tc>
          <w:tcPr>
            <w:tcW w:w="1561" w:type="pct"/>
            <w:shd w:val="clear" w:color="auto" w:fill="auto"/>
            <w:vAlign w:val="center"/>
          </w:tcPr>
          <w:p w14:paraId="2C3631A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мощность</w:t>
            </w:r>
          </w:p>
          <w:p w14:paraId="361C0B5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(далее – мощность)</w:t>
            </w:r>
          </w:p>
        </w:tc>
        <w:tc>
          <w:tcPr>
            <w:tcW w:w="3439" w:type="pct"/>
            <w:shd w:val="clear" w:color="auto" w:fill="auto"/>
            <w:vAlign w:val="center"/>
          </w:tcPr>
          <w:p w14:paraId="6CEB03FB"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Количество тепловой энергии, которое может быть произведено и (или) передано по тепловым сетям за единицу времени.</w:t>
            </w:r>
          </w:p>
        </w:tc>
      </w:tr>
      <w:tr w:rsidR="00384849" w:rsidRPr="00384849" w14:paraId="3B28AF1C" w14:textId="77777777" w:rsidTr="00384849">
        <w:trPr>
          <w:trHeight w:val="170"/>
        </w:trPr>
        <w:tc>
          <w:tcPr>
            <w:tcW w:w="1561" w:type="pct"/>
            <w:shd w:val="clear" w:color="auto" w:fill="auto"/>
            <w:vAlign w:val="center"/>
          </w:tcPr>
          <w:p w14:paraId="3FA36D1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Тепловая нагрузка</w:t>
            </w:r>
          </w:p>
        </w:tc>
        <w:tc>
          <w:tcPr>
            <w:tcW w:w="3439" w:type="pct"/>
            <w:shd w:val="clear" w:color="auto" w:fill="auto"/>
            <w:vAlign w:val="center"/>
          </w:tcPr>
          <w:p w14:paraId="7B9C6DAE"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Количество тепловой энергии, которое может быть принято потребителем тепловой энергии за единицу времени.</w:t>
            </w:r>
          </w:p>
        </w:tc>
      </w:tr>
      <w:tr w:rsidR="00384849" w:rsidRPr="00384849" w14:paraId="3D0B1ADC" w14:textId="77777777" w:rsidTr="00384849">
        <w:trPr>
          <w:trHeight w:val="170"/>
        </w:trPr>
        <w:tc>
          <w:tcPr>
            <w:tcW w:w="1561" w:type="pct"/>
            <w:shd w:val="clear" w:color="auto" w:fill="auto"/>
            <w:vAlign w:val="center"/>
          </w:tcPr>
          <w:p w14:paraId="22D2AB9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Потребитель тепловой энергии (далее потребитель)</w:t>
            </w:r>
          </w:p>
        </w:tc>
        <w:tc>
          <w:tcPr>
            <w:tcW w:w="3439" w:type="pct"/>
            <w:shd w:val="clear" w:color="auto" w:fill="auto"/>
            <w:vAlign w:val="center"/>
          </w:tcPr>
          <w:p w14:paraId="070DF20A"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384849" w:rsidRPr="00384849" w14:paraId="21454724" w14:textId="77777777" w:rsidTr="00384849">
        <w:trPr>
          <w:trHeight w:val="170"/>
        </w:trPr>
        <w:tc>
          <w:tcPr>
            <w:tcW w:w="1561" w:type="pct"/>
            <w:shd w:val="clear" w:color="auto" w:fill="auto"/>
            <w:vAlign w:val="center"/>
          </w:tcPr>
          <w:p w14:paraId="6E1250B9"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Теплопотребляющая установка</w:t>
            </w:r>
          </w:p>
        </w:tc>
        <w:tc>
          <w:tcPr>
            <w:tcW w:w="3439" w:type="pct"/>
            <w:shd w:val="clear" w:color="auto" w:fill="auto"/>
            <w:vAlign w:val="center"/>
          </w:tcPr>
          <w:p w14:paraId="4FAFAB23"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Устройство, предназначенное для использования тепловой энергии, теплоносителя для нужд потребителя тепловой энергии.</w:t>
            </w:r>
          </w:p>
        </w:tc>
      </w:tr>
      <w:tr w:rsidR="00384849" w:rsidRPr="00384849" w14:paraId="2FF96BA0" w14:textId="77777777" w:rsidTr="00384849">
        <w:trPr>
          <w:trHeight w:val="170"/>
        </w:trPr>
        <w:tc>
          <w:tcPr>
            <w:tcW w:w="1561" w:type="pct"/>
            <w:shd w:val="clear" w:color="auto" w:fill="auto"/>
            <w:vAlign w:val="center"/>
            <w:hideMark/>
          </w:tcPr>
          <w:p w14:paraId="79C6F95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Единая теплоснабжающая организация в системе теплоснабжения (далее – единая теплоснабжающая организация)</w:t>
            </w:r>
          </w:p>
        </w:tc>
        <w:tc>
          <w:tcPr>
            <w:tcW w:w="3439" w:type="pct"/>
            <w:shd w:val="clear" w:color="auto" w:fill="auto"/>
            <w:vAlign w:val="center"/>
            <w:hideMark/>
          </w:tcPr>
          <w:p w14:paraId="61590A9F"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384849" w:rsidRPr="00384849" w14:paraId="31A74572" w14:textId="77777777" w:rsidTr="00384849">
        <w:trPr>
          <w:trHeight w:val="170"/>
        </w:trPr>
        <w:tc>
          <w:tcPr>
            <w:tcW w:w="1561" w:type="pct"/>
            <w:shd w:val="clear" w:color="auto" w:fill="auto"/>
            <w:vAlign w:val="center"/>
            <w:hideMark/>
          </w:tcPr>
          <w:p w14:paraId="0EA2A841"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Радиус эффективного теплоснабжения</w:t>
            </w:r>
          </w:p>
        </w:tc>
        <w:tc>
          <w:tcPr>
            <w:tcW w:w="3439" w:type="pct"/>
            <w:shd w:val="clear" w:color="auto" w:fill="auto"/>
            <w:vAlign w:val="center"/>
            <w:hideMark/>
          </w:tcPr>
          <w:p w14:paraId="111D71E6"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384849" w:rsidRPr="00384849" w14:paraId="4F2BA80D" w14:textId="77777777" w:rsidTr="00384849">
        <w:trPr>
          <w:trHeight w:val="170"/>
        </w:trPr>
        <w:tc>
          <w:tcPr>
            <w:tcW w:w="1561" w:type="pct"/>
            <w:shd w:val="clear" w:color="auto" w:fill="auto"/>
            <w:vAlign w:val="center"/>
            <w:hideMark/>
          </w:tcPr>
          <w:p w14:paraId="791FE56D"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Теплоснабжающая организация</w:t>
            </w:r>
          </w:p>
        </w:tc>
        <w:tc>
          <w:tcPr>
            <w:tcW w:w="3439" w:type="pct"/>
            <w:shd w:val="clear" w:color="auto" w:fill="auto"/>
            <w:vAlign w:val="center"/>
            <w:hideMark/>
          </w:tcPr>
          <w:p w14:paraId="57B17D95"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bl>
    <w:p w14:paraId="5F417CAA" w14:textId="3218FE8E" w:rsidR="00384849" w:rsidRPr="00384849" w:rsidRDefault="00384849" w:rsidP="00384849">
      <w:pPr>
        <w:ind w:firstLine="0"/>
        <w:rPr>
          <w:rFonts w:eastAsia="Calibri"/>
          <w:szCs w:val="26"/>
          <w:lang w:eastAsia="en-US"/>
        </w:rPr>
      </w:pPr>
      <w:r w:rsidRPr="00384849">
        <w:rPr>
          <w:rFonts w:eastAsia="Calibri"/>
          <w:lang w:eastAsia="en-US"/>
        </w:rPr>
        <w:br w:type="page"/>
      </w:r>
      <w:r w:rsidRPr="00384849">
        <w:rPr>
          <w:rFonts w:eastAsia="Calibri"/>
          <w:szCs w:val="26"/>
          <w:lang w:eastAsia="en-US"/>
        </w:rPr>
        <w:lastRenderedPageBreak/>
        <w:t>Продолжение таблицы</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6"/>
        <w:gridCol w:w="7223"/>
      </w:tblGrid>
      <w:tr w:rsidR="00384849" w:rsidRPr="00384849" w14:paraId="3B386F58" w14:textId="77777777" w:rsidTr="00756B7E">
        <w:trPr>
          <w:trHeight w:val="70"/>
        </w:trPr>
        <w:tc>
          <w:tcPr>
            <w:tcW w:w="1194" w:type="pct"/>
            <w:shd w:val="clear" w:color="auto" w:fill="auto"/>
            <w:vAlign w:val="center"/>
            <w:hideMark/>
          </w:tcPr>
          <w:p w14:paraId="6E585CA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Термины</w:t>
            </w:r>
          </w:p>
        </w:tc>
        <w:tc>
          <w:tcPr>
            <w:tcW w:w="3806" w:type="pct"/>
            <w:shd w:val="clear" w:color="auto" w:fill="auto"/>
            <w:vAlign w:val="center"/>
            <w:hideMark/>
          </w:tcPr>
          <w:p w14:paraId="4EE8274C" w14:textId="77777777" w:rsidR="00384849" w:rsidRPr="00384849" w:rsidRDefault="00384849" w:rsidP="00384849">
            <w:pPr>
              <w:widowControl w:val="0"/>
              <w:spacing w:line="240" w:lineRule="auto"/>
              <w:ind w:firstLine="0"/>
              <w:jc w:val="center"/>
              <w:rPr>
                <w:color w:val="000000"/>
                <w:sz w:val="20"/>
                <w:szCs w:val="20"/>
              </w:rPr>
            </w:pPr>
            <w:r w:rsidRPr="00384849">
              <w:rPr>
                <w:b/>
                <w:color w:val="000000"/>
                <w:sz w:val="20"/>
                <w:szCs w:val="20"/>
              </w:rPr>
              <w:t>Определения</w:t>
            </w:r>
          </w:p>
        </w:tc>
      </w:tr>
      <w:tr w:rsidR="00384849" w:rsidRPr="00384849" w14:paraId="3A16F094" w14:textId="77777777" w:rsidTr="00756B7E">
        <w:trPr>
          <w:trHeight w:val="1545"/>
        </w:trPr>
        <w:tc>
          <w:tcPr>
            <w:tcW w:w="1194" w:type="pct"/>
            <w:shd w:val="clear" w:color="auto" w:fill="auto"/>
            <w:vAlign w:val="center"/>
            <w:hideMark/>
          </w:tcPr>
          <w:p w14:paraId="7F14498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Инвестиционная программа организации, осуществляющей регулируемые виды деятельности в сфере теплоснабжения</w:t>
            </w:r>
          </w:p>
        </w:tc>
        <w:tc>
          <w:tcPr>
            <w:tcW w:w="3806" w:type="pct"/>
            <w:shd w:val="clear" w:color="auto" w:fill="auto"/>
            <w:vAlign w:val="center"/>
            <w:hideMark/>
          </w:tcPr>
          <w:p w14:paraId="4856841C"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384849" w:rsidRPr="00384849" w14:paraId="6FB309E3" w14:textId="77777777" w:rsidTr="00457991">
        <w:trPr>
          <w:trHeight w:val="943"/>
        </w:trPr>
        <w:tc>
          <w:tcPr>
            <w:tcW w:w="1194" w:type="pct"/>
            <w:shd w:val="clear" w:color="auto" w:fill="auto"/>
            <w:vAlign w:val="center"/>
            <w:hideMark/>
          </w:tcPr>
          <w:p w14:paraId="1D181F6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Теплосетевая организация</w:t>
            </w:r>
          </w:p>
        </w:tc>
        <w:tc>
          <w:tcPr>
            <w:tcW w:w="3806" w:type="pct"/>
            <w:shd w:val="clear" w:color="auto" w:fill="auto"/>
            <w:vAlign w:val="center"/>
            <w:hideMark/>
          </w:tcPr>
          <w:p w14:paraId="417990C1"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384849" w:rsidRPr="00384849" w14:paraId="62F3B897" w14:textId="77777777" w:rsidTr="00756B7E">
        <w:trPr>
          <w:trHeight w:val="707"/>
        </w:trPr>
        <w:tc>
          <w:tcPr>
            <w:tcW w:w="1194" w:type="pct"/>
            <w:shd w:val="clear" w:color="auto" w:fill="auto"/>
            <w:vAlign w:val="center"/>
          </w:tcPr>
          <w:p w14:paraId="428F382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Управляющая организация</w:t>
            </w:r>
          </w:p>
        </w:tc>
        <w:tc>
          <w:tcPr>
            <w:tcW w:w="3806" w:type="pct"/>
            <w:shd w:val="clear" w:color="auto" w:fill="auto"/>
            <w:vAlign w:val="center"/>
          </w:tcPr>
          <w:p w14:paraId="0B695522"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384849" w:rsidRPr="00384849" w14:paraId="0C7E6B94" w14:textId="77777777" w:rsidTr="00457991">
        <w:trPr>
          <w:trHeight w:val="542"/>
        </w:trPr>
        <w:tc>
          <w:tcPr>
            <w:tcW w:w="1194" w:type="pct"/>
            <w:shd w:val="clear" w:color="auto" w:fill="auto"/>
            <w:vAlign w:val="center"/>
            <w:hideMark/>
          </w:tcPr>
          <w:p w14:paraId="3AFD5E6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Надежность теплоснабжения</w:t>
            </w:r>
          </w:p>
        </w:tc>
        <w:tc>
          <w:tcPr>
            <w:tcW w:w="3806" w:type="pct"/>
            <w:shd w:val="clear" w:color="auto" w:fill="auto"/>
            <w:vAlign w:val="center"/>
            <w:hideMark/>
          </w:tcPr>
          <w:p w14:paraId="251AB42A"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Характеристика состояния системы теплоснабжения, при котором обеспечиваются качество и безопасность теплоснабжения</w:t>
            </w:r>
          </w:p>
        </w:tc>
      </w:tr>
      <w:tr w:rsidR="00384849" w:rsidRPr="00384849" w14:paraId="07E90134" w14:textId="77777777" w:rsidTr="00457991">
        <w:trPr>
          <w:trHeight w:val="846"/>
        </w:trPr>
        <w:tc>
          <w:tcPr>
            <w:tcW w:w="1194" w:type="pct"/>
            <w:shd w:val="clear" w:color="auto" w:fill="auto"/>
            <w:vAlign w:val="center"/>
            <w:hideMark/>
          </w:tcPr>
          <w:p w14:paraId="68F1C8B5"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Живучесть</w:t>
            </w:r>
          </w:p>
        </w:tc>
        <w:tc>
          <w:tcPr>
            <w:tcW w:w="3806" w:type="pct"/>
            <w:shd w:val="clear" w:color="auto" w:fill="auto"/>
            <w:vAlign w:val="center"/>
            <w:hideMark/>
          </w:tcPr>
          <w:p w14:paraId="1EADAD95"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384849" w:rsidRPr="00384849" w14:paraId="6B9FFED4" w14:textId="77777777" w:rsidTr="00457991">
        <w:trPr>
          <w:trHeight w:val="1128"/>
        </w:trPr>
        <w:tc>
          <w:tcPr>
            <w:tcW w:w="1194" w:type="pct"/>
            <w:shd w:val="clear" w:color="auto" w:fill="auto"/>
            <w:vAlign w:val="center"/>
            <w:hideMark/>
          </w:tcPr>
          <w:p w14:paraId="10DFD3BA"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системы теплоснабжения</w:t>
            </w:r>
          </w:p>
        </w:tc>
        <w:tc>
          <w:tcPr>
            <w:tcW w:w="3806" w:type="pct"/>
            <w:shd w:val="clear" w:color="auto" w:fill="auto"/>
            <w:vAlign w:val="center"/>
            <w:hideMark/>
          </w:tcPr>
          <w:p w14:paraId="75CA4402"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384849" w:rsidRPr="00384849" w14:paraId="6F21B468" w14:textId="77777777" w:rsidTr="00457991">
        <w:trPr>
          <w:trHeight w:val="833"/>
        </w:trPr>
        <w:tc>
          <w:tcPr>
            <w:tcW w:w="1194" w:type="pct"/>
            <w:shd w:val="clear" w:color="auto" w:fill="auto"/>
            <w:vAlign w:val="center"/>
            <w:hideMark/>
          </w:tcPr>
          <w:p w14:paraId="73FFFFD3"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Зона действия источника тепловой энергии</w:t>
            </w:r>
          </w:p>
        </w:tc>
        <w:tc>
          <w:tcPr>
            <w:tcW w:w="3806" w:type="pct"/>
            <w:shd w:val="clear" w:color="auto" w:fill="auto"/>
            <w:vAlign w:val="center"/>
            <w:hideMark/>
          </w:tcPr>
          <w:p w14:paraId="3F0648C0"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384849" w:rsidRPr="00384849" w14:paraId="2EEEA575" w14:textId="77777777" w:rsidTr="00457991">
        <w:trPr>
          <w:trHeight w:val="973"/>
        </w:trPr>
        <w:tc>
          <w:tcPr>
            <w:tcW w:w="1194" w:type="pct"/>
            <w:shd w:val="clear" w:color="auto" w:fill="auto"/>
            <w:vAlign w:val="center"/>
            <w:hideMark/>
          </w:tcPr>
          <w:p w14:paraId="7B12DEA2"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Установленная мощность источника тепловой энергии</w:t>
            </w:r>
          </w:p>
        </w:tc>
        <w:tc>
          <w:tcPr>
            <w:tcW w:w="3806" w:type="pct"/>
            <w:shd w:val="clear" w:color="auto" w:fill="auto"/>
            <w:vAlign w:val="center"/>
            <w:hideMark/>
          </w:tcPr>
          <w:p w14:paraId="1DF3D993"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384849" w:rsidRPr="00384849" w14:paraId="798B0D63" w14:textId="77777777" w:rsidTr="00756B7E">
        <w:trPr>
          <w:trHeight w:val="170"/>
        </w:trPr>
        <w:tc>
          <w:tcPr>
            <w:tcW w:w="1194" w:type="pct"/>
            <w:shd w:val="clear" w:color="auto" w:fill="auto"/>
            <w:vAlign w:val="center"/>
            <w:hideMark/>
          </w:tcPr>
          <w:p w14:paraId="144E572B"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Располагаемая мощность источника тепловой энергии</w:t>
            </w:r>
          </w:p>
        </w:tc>
        <w:tc>
          <w:tcPr>
            <w:tcW w:w="3806" w:type="pct"/>
            <w:shd w:val="clear" w:color="auto" w:fill="auto"/>
            <w:vAlign w:val="center"/>
            <w:hideMark/>
          </w:tcPr>
          <w:p w14:paraId="1C72C20C"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384849" w:rsidRPr="00384849" w14:paraId="1945F193" w14:textId="77777777" w:rsidTr="00756B7E">
        <w:trPr>
          <w:trHeight w:val="627"/>
        </w:trPr>
        <w:tc>
          <w:tcPr>
            <w:tcW w:w="1194" w:type="pct"/>
            <w:shd w:val="clear" w:color="auto" w:fill="auto"/>
            <w:vAlign w:val="center"/>
            <w:hideMark/>
          </w:tcPr>
          <w:p w14:paraId="668D96A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Мощность источника тепловой энергии нетто</w:t>
            </w:r>
          </w:p>
        </w:tc>
        <w:tc>
          <w:tcPr>
            <w:tcW w:w="3806" w:type="pct"/>
            <w:shd w:val="clear" w:color="auto" w:fill="auto"/>
            <w:vAlign w:val="center"/>
            <w:hideMark/>
          </w:tcPr>
          <w:p w14:paraId="60D9A96F"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384849" w:rsidRPr="00384849" w14:paraId="4C5A0DD3" w14:textId="77777777" w:rsidTr="00756B7E">
        <w:trPr>
          <w:trHeight w:val="170"/>
        </w:trPr>
        <w:tc>
          <w:tcPr>
            <w:tcW w:w="1194" w:type="pct"/>
            <w:shd w:val="clear" w:color="auto" w:fill="auto"/>
            <w:vAlign w:val="center"/>
            <w:hideMark/>
          </w:tcPr>
          <w:p w14:paraId="2B515D9C"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Топливно-энергетичес-кий баланс</w:t>
            </w:r>
          </w:p>
        </w:tc>
        <w:tc>
          <w:tcPr>
            <w:tcW w:w="3806" w:type="pct"/>
            <w:shd w:val="clear" w:color="auto" w:fill="auto"/>
            <w:vAlign w:val="center"/>
            <w:hideMark/>
          </w:tcPr>
          <w:p w14:paraId="6B80EEE7"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384849" w:rsidRPr="00384849" w14:paraId="1670F111" w14:textId="77777777" w:rsidTr="00756B7E">
        <w:trPr>
          <w:trHeight w:val="170"/>
        </w:trPr>
        <w:tc>
          <w:tcPr>
            <w:tcW w:w="1194" w:type="pct"/>
            <w:shd w:val="clear" w:color="auto" w:fill="auto"/>
            <w:vAlign w:val="center"/>
            <w:hideMark/>
          </w:tcPr>
          <w:p w14:paraId="35D145DF"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Комбинированная выработка электричес-кой и тепловой энергии</w:t>
            </w:r>
          </w:p>
        </w:tc>
        <w:tc>
          <w:tcPr>
            <w:tcW w:w="3806" w:type="pct"/>
            <w:shd w:val="clear" w:color="auto" w:fill="auto"/>
            <w:vAlign w:val="center"/>
            <w:hideMark/>
          </w:tcPr>
          <w:p w14:paraId="38725D45"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384849" w:rsidRPr="00384849" w14:paraId="5EAA6534" w14:textId="77777777" w:rsidTr="00756B7E">
        <w:trPr>
          <w:trHeight w:val="170"/>
        </w:trPr>
        <w:tc>
          <w:tcPr>
            <w:tcW w:w="1194" w:type="pct"/>
            <w:shd w:val="clear" w:color="auto" w:fill="auto"/>
            <w:vAlign w:val="center"/>
            <w:hideMark/>
          </w:tcPr>
          <w:p w14:paraId="05DCDA38"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Теплосетевые объекты</w:t>
            </w:r>
          </w:p>
        </w:tc>
        <w:tc>
          <w:tcPr>
            <w:tcW w:w="3806" w:type="pct"/>
            <w:shd w:val="clear" w:color="auto" w:fill="auto"/>
            <w:vAlign w:val="center"/>
            <w:hideMark/>
          </w:tcPr>
          <w:p w14:paraId="04AC3CF0"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384849" w:rsidRPr="00384849" w14:paraId="21DF5DAE" w14:textId="77777777" w:rsidTr="00756B7E">
        <w:trPr>
          <w:trHeight w:val="170"/>
        </w:trPr>
        <w:tc>
          <w:tcPr>
            <w:tcW w:w="1194" w:type="pct"/>
            <w:shd w:val="clear" w:color="auto" w:fill="auto"/>
            <w:vAlign w:val="center"/>
            <w:hideMark/>
          </w:tcPr>
          <w:p w14:paraId="49F96790"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Элемент территориального деления</w:t>
            </w:r>
          </w:p>
        </w:tc>
        <w:tc>
          <w:tcPr>
            <w:tcW w:w="3806" w:type="pct"/>
            <w:shd w:val="clear" w:color="auto" w:fill="auto"/>
            <w:vAlign w:val="center"/>
            <w:hideMark/>
          </w:tcPr>
          <w:p w14:paraId="0006D9D5"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384849" w:rsidRPr="00384849" w14:paraId="055D0353" w14:textId="77777777" w:rsidTr="00756B7E">
        <w:trPr>
          <w:trHeight w:val="170"/>
        </w:trPr>
        <w:tc>
          <w:tcPr>
            <w:tcW w:w="1194" w:type="pct"/>
            <w:shd w:val="clear" w:color="auto" w:fill="auto"/>
            <w:vAlign w:val="center"/>
            <w:hideMark/>
          </w:tcPr>
          <w:p w14:paraId="11199084"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lastRenderedPageBreak/>
              <w:t>Расчетный элемент территориального деления</w:t>
            </w:r>
          </w:p>
        </w:tc>
        <w:tc>
          <w:tcPr>
            <w:tcW w:w="3806" w:type="pct"/>
            <w:shd w:val="clear" w:color="auto" w:fill="auto"/>
            <w:vAlign w:val="center"/>
            <w:hideMark/>
          </w:tcPr>
          <w:p w14:paraId="1CC9D0D4"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384849" w:rsidRPr="00384849" w14:paraId="23E93812" w14:textId="77777777" w:rsidTr="00756B7E">
        <w:trPr>
          <w:trHeight w:val="170"/>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55445E" w14:textId="77777777" w:rsidR="00384849" w:rsidRPr="00384849" w:rsidRDefault="00384849" w:rsidP="00384849">
            <w:pPr>
              <w:widowControl w:val="0"/>
              <w:spacing w:line="240" w:lineRule="auto"/>
              <w:ind w:firstLine="0"/>
              <w:rPr>
                <w:color w:val="000000"/>
                <w:sz w:val="20"/>
                <w:szCs w:val="20"/>
              </w:rPr>
            </w:pPr>
            <w:r w:rsidRPr="00384849">
              <w:rPr>
                <w:color w:val="000000"/>
                <w:sz w:val="20"/>
                <w:szCs w:val="20"/>
              </w:rPr>
              <w:t>АИТП</w:t>
            </w:r>
          </w:p>
        </w:tc>
        <w:tc>
          <w:tcPr>
            <w:tcW w:w="3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CB359" w14:textId="77777777" w:rsidR="00384849" w:rsidRPr="00384849" w:rsidRDefault="00384849" w:rsidP="00E33A95">
            <w:pPr>
              <w:widowControl w:val="0"/>
              <w:spacing w:line="240" w:lineRule="auto"/>
              <w:ind w:firstLine="0"/>
              <w:jc w:val="left"/>
              <w:rPr>
                <w:color w:val="000000"/>
                <w:sz w:val="20"/>
                <w:szCs w:val="20"/>
              </w:rPr>
            </w:pPr>
            <w:r w:rsidRPr="00384849">
              <w:rPr>
                <w:color w:val="000000"/>
                <w:sz w:val="20"/>
                <w:szCs w:val="20"/>
              </w:rPr>
              <w:t>Автоматизированный индивидуальный тепловой пункт – 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 стоящем сооружении, но может быть размещен в подвальном или техническом помещении одного из зданий.</w:t>
            </w:r>
          </w:p>
        </w:tc>
      </w:tr>
    </w:tbl>
    <w:p w14:paraId="4518E31B" w14:textId="77777777" w:rsidR="00384849" w:rsidRPr="00384849" w:rsidRDefault="00384849" w:rsidP="00384849">
      <w:pPr>
        <w:widowControl w:val="0"/>
        <w:ind w:firstLine="0"/>
        <w:rPr>
          <w:rFonts w:eastAsia="Calibri"/>
          <w:lang w:eastAsia="en-US"/>
        </w:rPr>
        <w:sectPr w:rsidR="00384849" w:rsidRPr="00384849" w:rsidSect="00384849">
          <w:pgSz w:w="11906" w:h="16838" w:code="9"/>
          <w:pgMar w:top="1134" w:right="850" w:bottom="1134" w:left="1701" w:header="708" w:footer="708" w:gutter="0"/>
          <w:cols w:space="708"/>
          <w:docGrid w:linePitch="360"/>
        </w:sectPr>
      </w:pPr>
    </w:p>
    <w:p w14:paraId="66CD511B" w14:textId="77777777" w:rsidR="00384849" w:rsidRPr="00384849" w:rsidRDefault="00384849" w:rsidP="00384849">
      <w:pPr>
        <w:widowControl w:val="0"/>
        <w:tabs>
          <w:tab w:val="left" w:pos="1134"/>
          <w:tab w:val="left" w:leader="dot" w:pos="9356"/>
        </w:tabs>
        <w:spacing w:before="120" w:after="240"/>
        <w:jc w:val="center"/>
        <w:outlineLvl w:val="0"/>
        <w:rPr>
          <w:b/>
          <w:bCs/>
          <w:caps/>
          <w:kern w:val="28"/>
          <w:szCs w:val="26"/>
          <w:lang w:val="x-none" w:eastAsia="en-US"/>
        </w:rPr>
      </w:pPr>
      <w:bookmarkStart w:id="15" w:name="_Toc365352082"/>
      <w:bookmarkStart w:id="16" w:name="_Toc375229500"/>
      <w:bookmarkStart w:id="17" w:name="_Toc475455853"/>
      <w:bookmarkStart w:id="18" w:name="_Toc481570780"/>
      <w:bookmarkStart w:id="19" w:name="_Toc127205163"/>
      <w:bookmarkStart w:id="20" w:name="_Toc168026217"/>
      <w:r w:rsidRPr="00384849">
        <w:rPr>
          <w:b/>
          <w:bCs/>
          <w:caps/>
          <w:kern w:val="28"/>
          <w:szCs w:val="26"/>
          <w:lang w:val="x-none" w:eastAsia="en-US"/>
        </w:rPr>
        <w:lastRenderedPageBreak/>
        <w:t>О</w:t>
      </w:r>
      <w:r w:rsidRPr="00384849">
        <w:rPr>
          <w:b/>
          <w:bCs/>
          <w:caps/>
          <w:kern w:val="28"/>
          <w:szCs w:val="26"/>
          <w:lang w:eastAsia="en-US"/>
        </w:rPr>
        <w:t>БОЗНАЧЕНИЯ И СОКРАЩЕНИЯ</w:t>
      </w:r>
      <w:bookmarkEnd w:id="15"/>
      <w:bookmarkEnd w:id="16"/>
      <w:bookmarkEnd w:id="17"/>
      <w:bookmarkEnd w:id="18"/>
      <w:bookmarkEnd w:id="19"/>
      <w:bookmarkEnd w:id="20"/>
    </w:p>
    <w:p w14:paraId="6DAD71E4" w14:textId="6C55533B" w:rsidR="00384849" w:rsidRDefault="00384849" w:rsidP="004720DB">
      <w:pPr>
        <w:pStyle w:val="afffff0"/>
      </w:pPr>
      <w:bookmarkStart w:id="21" w:name="_Hlk95985106"/>
      <w:r w:rsidRPr="00384849">
        <w:t>В настоящей работе применяются следующие сокращения:</w:t>
      </w:r>
    </w:p>
    <w:p w14:paraId="2066E35D" w14:textId="76E2860B" w:rsidR="00F56098" w:rsidRPr="00384849" w:rsidRDefault="00F56098" w:rsidP="004720DB">
      <w:pPr>
        <w:pStyle w:val="afffff0"/>
      </w:pPr>
      <w:r>
        <w:t>МО – муниципальное образование;</w:t>
      </w:r>
    </w:p>
    <w:p w14:paraId="31F7260D" w14:textId="77777777" w:rsidR="00384849" w:rsidRPr="00384849" w:rsidRDefault="00384849" w:rsidP="004720DB">
      <w:pPr>
        <w:pStyle w:val="afffff0"/>
        <w:rPr>
          <w:rFonts w:eastAsia="ArialMT"/>
        </w:rPr>
      </w:pPr>
      <w:bookmarkStart w:id="22" w:name="_Hlk96015818"/>
      <w:r w:rsidRPr="00384849">
        <w:rPr>
          <w:rFonts w:eastAsia="ArialMT"/>
        </w:rPr>
        <w:t>АИТП – автоматизированный индивидуальный тепловой пункт;</w:t>
      </w:r>
    </w:p>
    <w:p w14:paraId="717B7BB0" w14:textId="77777777" w:rsidR="00384849" w:rsidRPr="00384849" w:rsidRDefault="00384849" w:rsidP="004720DB">
      <w:pPr>
        <w:pStyle w:val="afffff0"/>
        <w:rPr>
          <w:rFonts w:eastAsia="ArialMT"/>
        </w:rPr>
      </w:pPr>
      <w:r w:rsidRPr="00384849">
        <w:rPr>
          <w:rFonts w:eastAsia="ArialMT"/>
        </w:rPr>
        <w:t>БМК – блочно-модульная котельная;</w:t>
      </w:r>
    </w:p>
    <w:p w14:paraId="29450D45" w14:textId="77777777" w:rsidR="00384849" w:rsidRPr="00384849" w:rsidRDefault="00384849" w:rsidP="004720DB">
      <w:pPr>
        <w:pStyle w:val="afffff0"/>
        <w:rPr>
          <w:rFonts w:eastAsia="ArialMT"/>
        </w:rPr>
      </w:pPr>
      <w:r w:rsidRPr="00384849">
        <w:rPr>
          <w:rFonts w:eastAsia="ArialMT"/>
        </w:rPr>
        <w:t>ГВС – горячее водоснабжение;</w:t>
      </w:r>
    </w:p>
    <w:p w14:paraId="591ACD22" w14:textId="77777777" w:rsidR="00384849" w:rsidRPr="00384849" w:rsidRDefault="00384849" w:rsidP="004720DB">
      <w:pPr>
        <w:pStyle w:val="afffff0"/>
        <w:rPr>
          <w:rFonts w:eastAsia="ArialMT"/>
        </w:rPr>
      </w:pPr>
      <w:r w:rsidRPr="00384849">
        <w:rPr>
          <w:rFonts w:eastAsia="ArialMT"/>
        </w:rPr>
        <w:t>ГИС – геоинформационная система;</w:t>
      </w:r>
    </w:p>
    <w:p w14:paraId="743C6C9D" w14:textId="77777777" w:rsidR="00384849" w:rsidRPr="00384849" w:rsidRDefault="00384849" w:rsidP="004720DB">
      <w:pPr>
        <w:pStyle w:val="afffff0"/>
      </w:pPr>
      <w:r w:rsidRPr="00384849">
        <w:t>ЕТО – единая теплоснабжающая организация;</w:t>
      </w:r>
    </w:p>
    <w:p w14:paraId="4D1FA604" w14:textId="77777777" w:rsidR="00384849" w:rsidRPr="00384849" w:rsidRDefault="00384849" w:rsidP="004720DB">
      <w:pPr>
        <w:pStyle w:val="afffff0"/>
        <w:rPr>
          <w:rFonts w:eastAsia="ArialMT"/>
        </w:rPr>
      </w:pPr>
      <w:r w:rsidRPr="00384849">
        <w:rPr>
          <w:rFonts w:eastAsia="ArialMT"/>
        </w:rPr>
        <w:t>ЖКС – жилищно-коммунальный сектор;</w:t>
      </w:r>
    </w:p>
    <w:p w14:paraId="5230BF58" w14:textId="77777777" w:rsidR="00384849" w:rsidRPr="00384849" w:rsidRDefault="00384849" w:rsidP="004720DB">
      <w:pPr>
        <w:pStyle w:val="afffff0"/>
        <w:rPr>
          <w:rFonts w:eastAsia="ArialMT"/>
        </w:rPr>
      </w:pPr>
      <w:r w:rsidRPr="00384849">
        <w:rPr>
          <w:rFonts w:eastAsia="ArialMT"/>
        </w:rPr>
        <w:t>ЖКХ – жилищно-коммунальное хозяйство;</w:t>
      </w:r>
    </w:p>
    <w:p w14:paraId="33296F48" w14:textId="77777777" w:rsidR="00384849" w:rsidRPr="00384849" w:rsidRDefault="00384849" w:rsidP="004720DB">
      <w:pPr>
        <w:pStyle w:val="afffff0"/>
        <w:rPr>
          <w:rFonts w:eastAsia="ArialMT"/>
        </w:rPr>
      </w:pPr>
      <w:r w:rsidRPr="00384849">
        <w:rPr>
          <w:rFonts w:eastAsia="ArialMT"/>
        </w:rPr>
        <w:t>ИТП – индивидуальный тепловой пункт;</w:t>
      </w:r>
    </w:p>
    <w:p w14:paraId="579EEE9A" w14:textId="77777777" w:rsidR="00384849" w:rsidRPr="00384849" w:rsidRDefault="00384849" w:rsidP="004720DB">
      <w:pPr>
        <w:pStyle w:val="afffff0"/>
        <w:rPr>
          <w:rFonts w:eastAsia="ArialMT"/>
        </w:rPr>
      </w:pPr>
      <w:r w:rsidRPr="00384849">
        <w:rPr>
          <w:rFonts w:eastAsia="ArialMT"/>
        </w:rPr>
        <w:t>МО – муниципальное образование;</w:t>
      </w:r>
    </w:p>
    <w:p w14:paraId="073474CC" w14:textId="77777777" w:rsidR="00384849" w:rsidRPr="00384849" w:rsidRDefault="00384849" w:rsidP="004720DB">
      <w:pPr>
        <w:pStyle w:val="afffff0"/>
        <w:rPr>
          <w:rFonts w:eastAsia="ArialMT"/>
        </w:rPr>
      </w:pPr>
      <w:r w:rsidRPr="00384849">
        <w:rPr>
          <w:rFonts w:eastAsia="ArialMT"/>
        </w:rPr>
        <w:t>НТД – нормативно-техническая документация;</w:t>
      </w:r>
    </w:p>
    <w:p w14:paraId="02716A57" w14:textId="77777777" w:rsidR="00384849" w:rsidRPr="00384849" w:rsidRDefault="00384849" w:rsidP="004720DB">
      <w:pPr>
        <w:pStyle w:val="afffff0"/>
        <w:rPr>
          <w:rFonts w:eastAsia="ArialMT"/>
        </w:rPr>
      </w:pPr>
      <w:r w:rsidRPr="00384849">
        <w:rPr>
          <w:rFonts w:eastAsia="ArialMT"/>
        </w:rPr>
        <w:t>ОВ – отопление/вентиляция;</w:t>
      </w:r>
    </w:p>
    <w:p w14:paraId="54092FDF" w14:textId="77777777" w:rsidR="00384849" w:rsidRPr="00384849" w:rsidRDefault="00384849" w:rsidP="004720DB">
      <w:pPr>
        <w:pStyle w:val="afffff0"/>
        <w:rPr>
          <w:rFonts w:eastAsia="ArialMT"/>
        </w:rPr>
      </w:pPr>
      <w:r w:rsidRPr="00384849">
        <w:rPr>
          <w:rFonts w:eastAsia="ArialMT"/>
        </w:rPr>
        <w:t>ОЭТС – организации, эксплуатирующие тепловые сети;</w:t>
      </w:r>
    </w:p>
    <w:p w14:paraId="7F7E548D" w14:textId="77777777" w:rsidR="00384849" w:rsidRPr="00384849" w:rsidRDefault="00384849" w:rsidP="004720DB">
      <w:pPr>
        <w:pStyle w:val="afffff0"/>
        <w:rPr>
          <w:rFonts w:eastAsia="ArialMT"/>
        </w:rPr>
      </w:pPr>
      <w:r w:rsidRPr="00384849">
        <w:rPr>
          <w:rFonts w:eastAsia="ArialMT"/>
        </w:rPr>
        <w:t>ПИР – проектно-изыскательские работы;</w:t>
      </w:r>
    </w:p>
    <w:p w14:paraId="2C7EB490" w14:textId="77777777" w:rsidR="00384849" w:rsidRPr="00384849" w:rsidRDefault="00384849" w:rsidP="004720DB">
      <w:pPr>
        <w:pStyle w:val="afffff0"/>
        <w:rPr>
          <w:rFonts w:eastAsia="ArialMT"/>
        </w:rPr>
      </w:pPr>
      <w:r w:rsidRPr="00384849">
        <w:rPr>
          <w:rFonts w:eastAsia="ArialMT"/>
        </w:rPr>
        <w:t>ПРК – программно-расчетный комплекс;</w:t>
      </w:r>
    </w:p>
    <w:p w14:paraId="13E1BE39" w14:textId="77777777" w:rsidR="00384849" w:rsidRPr="00384849" w:rsidRDefault="00384849" w:rsidP="004720DB">
      <w:pPr>
        <w:pStyle w:val="afffff0"/>
        <w:rPr>
          <w:rFonts w:eastAsia="ArialMT"/>
        </w:rPr>
      </w:pPr>
      <w:r w:rsidRPr="00384849">
        <w:rPr>
          <w:rFonts w:eastAsia="ArialMT"/>
        </w:rPr>
        <w:t>СТ – схема теплоснабжения;</w:t>
      </w:r>
    </w:p>
    <w:p w14:paraId="564B563D" w14:textId="77777777" w:rsidR="00384849" w:rsidRPr="00384849" w:rsidRDefault="00384849" w:rsidP="004720DB">
      <w:pPr>
        <w:pStyle w:val="afffff0"/>
        <w:rPr>
          <w:rFonts w:eastAsia="ArialMT"/>
        </w:rPr>
      </w:pPr>
      <w:r w:rsidRPr="00384849">
        <w:rPr>
          <w:rFonts w:eastAsia="ArialMT"/>
        </w:rPr>
        <w:t>СП – сельское поселение;</w:t>
      </w:r>
    </w:p>
    <w:p w14:paraId="23385195" w14:textId="77777777" w:rsidR="00384849" w:rsidRPr="00384849" w:rsidRDefault="00384849" w:rsidP="004720DB">
      <w:pPr>
        <w:pStyle w:val="afffff0"/>
        <w:rPr>
          <w:rFonts w:eastAsia="ArialMT"/>
        </w:rPr>
      </w:pPr>
      <w:r w:rsidRPr="00384849">
        <w:rPr>
          <w:rFonts w:eastAsia="ArialMT"/>
        </w:rPr>
        <w:t>ТСО – теплоснабжающая организация;</w:t>
      </w:r>
    </w:p>
    <w:p w14:paraId="429E786D" w14:textId="77777777" w:rsidR="00384849" w:rsidRPr="00384849" w:rsidRDefault="00384849" w:rsidP="004720DB">
      <w:pPr>
        <w:pStyle w:val="afffff0"/>
        <w:rPr>
          <w:rFonts w:eastAsia="ArialMT"/>
        </w:rPr>
      </w:pPr>
      <w:r w:rsidRPr="00384849">
        <w:rPr>
          <w:rFonts w:eastAsia="ArialMT"/>
        </w:rPr>
        <w:t>ТК – тепловая камера;</w:t>
      </w:r>
    </w:p>
    <w:p w14:paraId="547EC962" w14:textId="77777777" w:rsidR="00384849" w:rsidRPr="00384849" w:rsidRDefault="00384849" w:rsidP="004720DB">
      <w:pPr>
        <w:pStyle w:val="afffff0"/>
        <w:rPr>
          <w:rFonts w:eastAsia="ArialMT"/>
        </w:rPr>
      </w:pPr>
      <w:r w:rsidRPr="00384849">
        <w:rPr>
          <w:rFonts w:eastAsia="ArialMT"/>
        </w:rPr>
        <w:t>ХВО – химводоочистка;</w:t>
      </w:r>
    </w:p>
    <w:p w14:paraId="1F00A200" w14:textId="6A0A2D58" w:rsidR="00384849" w:rsidRDefault="00384849" w:rsidP="004720DB">
      <w:pPr>
        <w:pStyle w:val="afffff0"/>
        <w:rPr>
          <w:rFonts w:eastAsia="ArialMT"/>
        </w:rPr>
      </w:pPr>
      <w:r w:rsidRPr="00384849">
        <w:rPr>
          <w:rFonts w:eastAsia="ArialMT"/>
        </w:rPr>
        <w:t>ХВС – холодное водоснабжение</w:t>
      </w:r>
      <w:r w:rsidR="00F56098">
        <w:rPr>
          <w:rFonts w:eastAsia="ArialMT"/>
        </w:rPr>
        <w:t>;</w:t>
      </w:r>
    </w:p>
    <w:p w14:paraId="225A230A" w14:textId="69FB3ECA" w:rsidR="00F56098" w:rsidRPr="00384849" w:rsidRDefault="00F56098" w:rsidP="004720DB">
      <w:pPr>
        <w:pStyle w:val="afffff0"/>
        <w:rPr>
          <w:rFonts w:eastAsia="ArialMT"/>
        </w:rPr>
      </w:pPr>
      <w:r>
        <w:rPr>
          <w:rFonts w:eastAsia="ArialMT"/>
        </w:rPr>
        <w:t>СЦТ – система централизованного теплоснабжения.</w:t>
      </w:r>
    </w:p>
    <w:p w14:paraId="3660F0DA" w14:textId="765394F7" w:rsidR="009B071F" w:rsidRPr="00AD2C10" w:rsidRDefault="00196167" w:rsidP="00206170">
      <w:pPr>
        <w:pageBreakBefore/>
        <w:spacing w:after="120"/>
        <w:ind w:firstLine="0"/>
        <w:jc w:val="center"/>
        <w:outlineLvl w:val="0"/>
        <w:rPr>
          <w:b/>
          <w:szCs w:val="26"/>
        </w:rPr>
      </w:pPr>
      <w:bookmarkStart w:id="23" w:name="_Toc168026218"/>
      <w:bookmarkEnd w:id="21"/>
      <w:bookmarkEnd w:id="22"/>
      <w:r w:rsidRPr="00AD2C10">
        <w:rPr>
          <w:b/>
          <w:szCs w:val="26"/>
        </w:rPr>
        <w:lastRenderedPageBreak/>
        <w:t>ВВЕДЕНИЕ</w:t>
      </w:r>
      <w:bookmarkEnd w:id="23"/>
    </w:p>
    <w:p w14:paraId="400498F0" w14:textId="77777777" w:rsidR="0052050E" w:rsidRPr="00AD2C10" w:rsidRDefault="0052050E" w:rsidP="00D6535D">
      <w:pPr>
        <w:pStyle w:val="afffff0"/>
        <w:ind w:firstLine="851"/>
        <w:rPr>
          <w:lang w:bidi="ru-RU"/>
        </w:rPr>
      </w:pPr>
      <w:r w:rsidRPr="00AD2C10">
        <w:rPr>
          <w:lang w:bidi="ru-RU"/>
        </w:rPr>
        <w:t>Объектом исследования является система централизованного теплоснабжения муниципального образования Громовское сельское поселение муниципального образования Приозерский муниципальный район Ленинградской области</w:t>
      </w:r>
      <w:r w:rsidR="002B21C4" w:rsidRPr="00AD2C10">
        <w:rPr>
          <w:lang w:bidi="ru-RU"/>
        </w:rPr>
        <w:t xml:space="preserve"> (далее по тексту – МО Громовское</w:t>
      </w:r>
      <w:r w:rsidRPr="00AD2C10">
        <w:rPr>
          <w:lang w:bidi="ru-RU"/>
        </w:rPr>
        <w:t xml:space="preserve"> сельское поселение).</w:t>
      </w:r>
    </w:p>
    <w:p w14:paraId="0B6BFC71" w14:textId="77777777" w:rsidR="0052050E" w:rsidRPr="00AD2C10" w:rsidRDefault="0052050E" w:rsidP="00D6535D">
      <w:pPr>
        <w:pStyle w:val="afffff0"/>
        <w:ind w:firstLine="851"/>
        <w:rPr>
          <w:lang w:bidi="ru-RU"/>
        </w:rPr>
      </w:pPr>
      <w:r w:rsidRPr="00AD2C10">
        <w:rPr>
          <w:lang w:bidi="ru-RU"/>
        </w:rPr>
        <w:t>Цель работы – разработка оптимальных вариантов развития сис</w:t>
      </w:r>
      <w:r w:rsidR="00E8379A" w:rsidRPr="00AD2C10">
        <w:rPr>
          <w:lang w:bidi="ru-RU"/>
        </w:rPr>
        <w:t>темы теплоснабжения МО Громовское</w:t>
      </w:r>
      <w:r w:rsidRPr="00AD2C10">
        <w:rPr>
          <w:lang w:bidi="ru-RU"/>
        </w:rPr>
        <w:t xml:space="preserve"> сельское поселение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14:paraId="3BB28524" w14:textId="12FBEF0D" w:rsidR="00384849" w:rsidRPr="0094364B" w:rsidRDefault="00384849" w:rsidP="00D6535D">
      <w:pPr>
        <w:pStyle w:val="afffff0"/>
        <w:ind w:firstLine="851"/>
        <w:rPr>
          <w:rFonts w:eastAsia="MS PMincho"/>
          <w:iCs/>
          <w:color w:val="000000"/>
        </w:rPr>
      </w:pPr>
      <w:bookmarkStart w:id="24" w:name="_Hlk128271255"/>
      <w:r w:rsidRPr="00384849">
        <w:rPr>
          <w:rFonts w:eastAsia="MS PMincho"/>
          <w:iCs/>
          <w:color w:val="000000"/>
        </w:rPr>
        <w:t>Актуализация Схемы теплоснабжения муниципального образования</w:t>
      </w:r>
      <w:r>
        <w:rPr>
          <w:rFonts w:eastAsia="MS PMincho"/>
          <w:iCs/>
          <w:color w:val="000000"/>
        </w:rPr>
        <w:t xml:space="preserve"> </w:t>
      </w:r>
      <w:r w:rsidRPr="00384849">
        <w:rPr>
          <w:rFonts w:eastAsia="MS PMincho"/>
          <w:iCs/>
          <w:color w:val="000000"/>
        </w:rPr>
        <w:t>Громов</w:t>
      </w:r>
      <w:r w:rsidR="0094364B">
        <w:rPr>
          <w:rFonts w:eastAsia="MS PMincho"/>
          <w:iCs/>
          <w:color w:val="000000"/>
        </w:rPr>
        <w:t>-</w:t>
      </w:r>
      <w:r w:rsidRPr="00384849">
        <w:rPr>
          <w:rFonts w:eastAsia="MS PMincho"/>
          <w:iCs/>
          <w:color w:val="000000"/>
        </w:rPr>
        <w:t>ское сельское поселение</w:t>
      </w:r>
      <w:r>
        <w:rPr>
          <w:rFonts w:eastAsia="MS PMincho"/>
          <w:iCs/>
          <w:color w:val="000000"/>
        </w:rPr>
        <w:t xml:space="preserve"> </w:t>
      </w:r>
      <w:r w:rsidRPr="00384849">
        <w:rPr>
          <w:rFonts w:eastAsia="MS PMincho"/>
          <w:iCs/>
          <w:color w:val="000000"/>
        </w:rPr>
        <w:t>Приозерского муниципального района</w:t>
      </w:r>
      <w:r>
        <w:rPr>
          <w:rFonts w:eastAsia="MS PMincho"/>
          <w:iCs/>
          <w:color w:val="000000"/>
        </w:rPr>
        <w:t xml:space="preserve"> </w:t>
      </w:r>
      <w:r w:rsidRPr="00384849">
        <w:rPr>
          <w:rFonts w:eastAsia="MS PMincho"/>
          <w:iCs/>
          <w:color w:val="000000"/>
        </w:rPr>
        <w:t xml:space="preserve">Ленинградской </w:t>
      </w:r>
      <w:r w:rsidRPr="0094364B">
        <w:rPr>
          <w:rFonts w:eastAsia="MS PMincho"/>
          <w:iCs/>
          <w:color w:val="000000"/>
        </w:rPr>
        <w:t>области на период до 2031 года выполнена на основании:</w:t>
      </w:r>
    </w:p>
    <w:p w14:paraId="4AAA86DA" w14:textId="28C4CD8A" w:rsidR="00384849" w:rsidRPr="0094364B" w:rsidRDefault="00384849" w:rsidP="00D6535D">
      <w:pPr>
        <w:pStyle w:val="afffff0"/>
        <w:ind w:firstLine="851"/>
        <w:rPr>
          <w:rFonts w:eastAsia="MS PMincho"/>
          <w:iCs/>
          <w:color w:val="000000"/>
        </w:rPr>
      </w:pPr>
      <w:r w:rsidRPr="0094364B">
        <w:rPr>
          <w:rFonts w:eastAsia="MS PMincho"/>
          <w:iCs/>
          <w:color w:val="000000"/>
        </w:rPr>
        <w:t>– Федерального закона от 27 июля 2010 г. №</w:t>
      </w:r>
      <w:r w:rsidR="0094364B">
        <w:rPr>
          <w:rFonts w:eastAsia="MS PMincho"/>
          <w:iCs/>
          <w:color w:val="000000"/>
        </w:rPr>
        <w:t xml:space="preserve"> </w:t>
      </w:r>
      <w:r w:rsidRPr="0094364B">
        <w:rPr>
          <w:rFonts w:eastAsia="MS PMincho"/>
          <w:iCs/>
          <w:color w:val="000000"/>
        </w:rPr>
        <w:t>190-ФЗ «О теплоснабжении»</w:t>
      </w:r>
      <w:r w:rsidRPr="0094364B">
        <w:rPr>
          <w:rFonts w:eastAsia="MS PMincho"/>
          <w:iCs/>
          <w:color w:val="000000"/>
        </w:rPr>
        <w:br/>
        <w:t xml:space="preserve">(в редакции от </w:t>
      </w:r>
      <w:r w:rsidR="0094364B" w:rsidRPr="0094364B">
        <w:rPr>
          <w:rFonts w:eastAsia="MS PMincho"/>
          <w:iCs/>
          <w:color w:val="000000"/>
        </w:rPr>
        <w:t>26</w:t>
      </w:r>
      <w:r w:rsidRPr="0094364B">
        <w:rPr>
          <w:rFonts w:eastAsia="MS PMincho"/>
          <w:iCs/>
          <w:color w:val="000000"/>
        </w:rPr>
        <w:t>.0</w:t>
      </w:r>
      <w:r w:rsidR="0094364B" w:rsidRPr="0094364B">
        <w:rPr>
          <w:rFonts w:eastAsia="MS PMincho"/>
          <w:iCs/>
          <w:color w:val="000000"/>
        </w:rPr>
        <w:t>2</w:t>
      </w:r>
      <w:r w:rsidRPr="0094364B">
        <w:rPr>
          <w:rFonts w:eastAsia="MS PMincho"/>
          <w:iCs/>
          <w:color w:val="000000"/>
        </w:rPr>
        <w:t>.202</w:t>
      </w:r>
      <w:r w:rsidR="0094364B" w:rsidRPr="0094364B">
        <w:rPr>
          <w:rFonts w:eastAsia="MS PMincho"/>
          <w:iCs/>
          <w:color w:val="000000"/>
        </w:rPr>
        <w:t>4</w:t>
      </w:r>
      <w:r w:rsidRPr="0094364B">
        <w:rPr>
          <w:rFonts w:eastAsia="MS PMincho"/>
          <w:iCs/>
          <w:color w:val="000000"/>
        </w:rPr>
        <w:t xml:space="preserve"> г.);</w:t>
      </w:r>
    </w:p>
    <w:p w14:paraId="0B042BB2" w14:textId="611A5D4B" w:rsidR="00384849" w:rsidRPr="0094364B" w:rsidRDefault="00384849" w:rsidP="00D6535D">
      <w:pPr>
        <w:pStyle w:val="afffff0"/>
        <w:ind w:firstLine="851"/>
        <w:rPr>
          <w:rFonts w:eastAsia="MS PMincho"/>
          <w:iCs/>
          <w:color w:val="000000"/>
        </w:rPr>
      </w:pPr>
      <w:r w:rsidRPr="0094364B">
        <w:rPr>
          <w:rFonts w:eastAsia="MS PMincho"/>
          <w:iCs/>
          <w:color w:val="000000"/>
        </w:rPr>
        <w:t>– «Требований к схемам теплоснабжения» (утверждены постановлением Правительства Российской Федерации от 22 февраля 2012 г. № 154</w:t>
      </w:r>
      <w:r w:rsidR="0094364B" w:rsidRPr="0094364B">
        <w:rPr>
          <w:rFonts w:eastAsia="MS PMincho"/>
          <w:iCs/>
          <w:color w:val="000000"/>
        </w:rPr>
        <w:t xml:space="preserve">, с изменениями и </w:t>
      </w:r>
      <w:r w:rsidR="00E073D5" w:rsidRPr="0094364B">
        <w:rPr>
          <w:rFonts w:eastAsia="MS PMincho"/>
          <w:iCs/>
          <w:color w:val="000000"/>
        </w:rPr>
        <w:t>дополнениями</w:t>
      </w:r>
      <w:r w:rsidR="0094364B" w:rsidRPr="0094364B">
        <w:rPr>
          <w:rFonts w:eastAsia="MS PMincho"/>
          <w:iCs/>
          <w:color w:val="000000"/>
        </w:rPr>
        <w:t xml:space="preserve"> от 7 октября 2014 г., 18, 23 марта 2016 г., 3 апреля 2018 г., 16 марта 2019 г., 31 мая 2022 г., 10 января 2023 г.</w:t>
      </w:r>
      <w:r w:rsidRPr="0094364B">
        <w:rPr>
          <w:rFonts w:eastAsia="MS PMincho"/>
          <w:iCs/>
          <w:color w:val="000000"/>
        </w:rPr>
        <w:t>);</w:t>
      </w:r>
    </w:p>
    <w:p w14:paraId="3A0CFE9E" w14:textId="16F615EC" w:rsidR="00384849" w:rsidRPr="00457991" w:rsidRDefault="00384849" w:rsidP="00D6535D">
      <w:pPr>
        <w:pStyle w:val="afffff0"/>
        <w:ind w:firstLine="851"/>
        <w:rPr>
          <w:rFonts w:eastAsia="MS PMincho"/>
          <w:iCs/>
          <w:color w:val="000000"/>
        </w:rPr>
      </w:pPr>
      <w:r w:rsidRPr="00457991">
        <w:rPr>
          <w:rFonts w:eastAsia="MS PMincho"/>
          <w:iCs/>
          <w:color w:val="000000"/>
        </w:rPr>
        <w:t>– Методических рекомендаций по разработке схем теплоснабжения, утверж</w:t>
      </w:r>
      <w:r w:rsidR="00457991">
        <w:rPr>
          <w:rFonts w:eastAsia="MS PMincho"/>
          <w:iCs/>
          <w:color w:val="000000"/>
        </w:rPr>
        <w:t>-</w:t>
      </w:r>
      <w:r w:rsidRPr="00457991">
        <w:rPr>
          <w:rFonts w:eastAsia="MS PMincho"/>
          <w:iCs/>
          <w:color w:val="000000"/>
        </w:rPr>
        <w:t>денных приказом Министерства энергетики Российской Федерации и Министерства регионального развития Российской Федерации от 29 декабря 2012 г. № 565/667;</w:t>
      </w:r>
    </w:p>
    <w:p w14:paraId="1F90BAA8" w14:textId="7ABC66E8" w:rsidR="00384849" w:rsidRPr="00384849" w:rsidRDefault="00457991" w:rsidP="00D6535D">
      <w:pPr>
        <w:pStyle w:val="afffff0"/>
        <w:ind w:firstLine="851"/>
        <w:rPr>
          <w:rFonts w:eastAsia="MS PMincho"/>
          <w:iCs/>
          <w:color w:val="000000"/>
        </w:rPr>
      </w:pPr>
      <w:bookmarkStart w:id="25" w:name="_Hlk95205438"/>
      <w:r w:rsidRPr="0094364B">
        <w:rPr>
          <w:rFonts w:eastAsia="MS PMincho"/>
          <w:iCs/>
          <w:color w:val="000000"/>
        </w:rPr>
        <w:t xml:space="preserve">– </w:t>
      </w:r>
      <w:r w:rsidR="00384849" w:rsidRPr="0094364B">
        <w:rPr>
          <w:rFonts w:eastAsia="MS PMincho"/>
          <w:iCs/>
          <w:color w:val="000000"/>
        </w:rPr>
        <w:t xml:space="preserve">Методических рекомендаций по разработке схем теплоснабжения, утвержденных приказом </w:t>
      </w:r>
      <w:r w:rsidR="0094364B" w:rsidRPr="0094364B">
        <w:rPr>
          <w:rFonts w:eastAsia="MS PMincho"/>
          <w:iCs/>
          <w:color w:val="000000"/>
        </w:rPr>
        <w:t>М</w:t>
      </w:r>
      <w:r w:rsidR="00384849" w:rsidRPr="0094364B">
        <w:rPr>
          <w:rFonts w:eastAsia="MS PMincho"/>
          <w:iCs/>
          <w:color w:val="000000"/>
        </w:rPr>
        <w:t xml:space="preserve">инистерства энергетики Российской Федерации от </w:t>
      </w:r>
      <w:r w:rsidR="0094364B" w:rsidRPr="0094364B">
        <w:rPr>
          <w:rFonts w:eastAsia="MS PMincho"/>
          <w:iCs/>
          <w:color w:val="000000"/>
        </w:rPr>
        <w:br/>
      </w:r>
      <w:r w:rsidR="00384849" w:rsidRPr="0094364B">
        <w:rPr>
          <w:rFonts w:eastAsia="MS PMincho"/>
          <w:iCs/>
          <w:color w:val="000000"/>
        </w:rPr>
        <w:t>5 марта 2019 г. № 212</w:t>
      </w:r>
      <w:r w:rsidR="0094364B" w:rsidRPr="0094364B">
        <w:rPr>
          <w:rFonts w:eastAsia="MS PMincho"/>
          <w:iCs/>
          <w:color w:val="000000"/>
        </w:rPr>
        <w:t xml:space="preserve"> (в ред. от 20 декабря 2020 г.)</w:t>
      </w:r>
      <w:r w:rsidR="00384849" w:rsidRPr="0094364B">
        <w:rPr>
          <w:rFonts w:eastAsia="MS PMincho"/>
          <w:iCs/>
          <w:color w:val="000000"/>
        </w:rPr>
        <w:t>.</w:t>
      </w:r>
      <w:bookmarkEnd w:id="25"/>
    </w:p>
    <w:p w14:paraId="0E558EE8" w14:textId="3E5B012F" w:rsidR="00384849" w:rsidRPr="00384849" w:rsidRDefault="00384849" w:rsidP="00D6535D">
      <w:pPr>
        <w:pStyle w:val="afffff0"/>
        <w:ind w:firstLine="851"/>
        <w:rPr>
          <w:color w:val="000000"/>
        </w:rPr>
      </w:pPr>
      <w:r w:rsidRPr="00384849">
        <w:rPr>
          <w:rFonts w:eastAsia="MS PMincho"/>
          <w:iCs/>
          <w:color w:val="000000"/>
        </w:rPr>
        <w:t xml:space="preserve">Согласно федеральному закону </w:t>
      </w:r>
      <w:r w:rsidRPr="00384849">
        <w:rPr>
          <w:color w:val="000000"/>
        </w:rPr>
        <w:t xml:space="preserve">Схема теплоснабжения поселения, </w:t>
      </w:r>
      <w:hyperlink r:id="rId13" w:tooltip="Городской округ" w:history="1">
        <w:r w:rsidRPr="00384849">
          <w:rPr>
            <w:color w:val="000000"/>
          </w:rPr>
          <w:t>городского округа</w:t>
        </w:r>
      </w:hyperlink>
      <w:r w:rsidRPr="00384849">
        <w:rPr>
          <w:color w:val="000000"/>
        </w:rPr>
        <w:t xml:space="preserve"> – документ, содержащий предпроектные материалы по обоснованию эффективного и безопасного функционирования системы </w:t>
      </w:r>
      <w:hyperlink r:id="rId14" w:tooltip="Теплоснабжение" w:history="1">
        <w:r w:rsidRPr="00384849">
          <w:rPr>
            <w:color w:val="000000"/>
          </w:rPr>
          <w:t>теплоснабжения</w:t>
        </w:r>
      </w:hyperlink>
      <w:r w:rsidRPr="00384849">
        <w:rPr>
          <w:color w:val="000000"/>
        </w:rPr>
        <w:t xml:space="preserve">, её развития с учетом правового регулирования в области </w:t>
      </w:r>
      <w:hyperlink r:id="rId15" w:tooltip="Энергосбережение" w:history="1">
        <w:r w:rsidRPr="00384849">
          <w:rPr>
            <w:color w:val="000000"/>
          </w:rPr>
          <w:t>энергосбережения и повышения энергетической эффективности</w:t>
        </w:r>
      </w:hyperlink>
      <w:r w:rsidR="00457991">
        <w:rPr>
          <w:color w:val="000000"/>
        </w:rPr>
        <w:t>.</w:t>
      </w:r>
    </w:p>
    <w:p w14:paraId="035825E3" w14:textId="77777777" w:rsidR="00384849" w:rsidRPr="00384849" w:rsidRDefault="00384849" w:rsidP="00D6535D">
      <w:pPr>
        <w:pStyle w:val="afffff0"/>
        <w:ind w:firstLine="851"/>
        <w:rPr>
          <w:color w:val="000000"/>
        </w:rPr>
      </w:pPr>
      <w:r w:rsidRPr="00384849">
        <w:rPr>
          <w:color w:val="000000"/>
        </w:rPr>
        <w:lastRenderedPageBreak/>
        <w:t>Схема теплоснабжения поселения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14:paraId="28C39FBC" w14:textId="77777777" w:rsidR="00D6535D" w:rsidRDefault="00384849" w:rsidP="00D6535D">
      <w:pPr>
        <w:pStyle w:val="afffff0"/>
        <w:ind w:firstLine="851"/>
        <w:rPr>
          <w:color w:val="000000"/>
        </w:rPr>
      </w:pPr>
      <w:r w:rsidRPr="00384849">
        <w:rPr>
          <w:color w:val="000000"/>
        </w:rPr>
        <w:t xml:space="preserve">Схема теплоснабжения разрабатывается на основании анализа фактических тепловых нагрузок потребителей с учетом перспективного развития поселения, структуры топливного баланса региона, оценки технического состояния существующих источников тепла и тепловых сетей, возможности их дальнейшего использования. </w:t>
      </w:r>
    </w:p>
    <w:p w14:paraId="67B23381" w14:textId="7B5C8E14" w:rsidR="00384849" w:rsidRPr="00384849" w:rsidRDefault="00384849" w:rsidP="00D6535D">
      <w:pPr>
        <w:pStyle w:val="afffff0"/>
        <w:ind w:firstLine="851"/>
        <w:rPr>
          <w:color w:val="000000"/>
        </w:rPr>
      </w:pPr>
      <w:r w:rsidRPr="00384849">
        <w:rPr>
          <w:color w:val="000000"/>
        </w:rPr>
        <w:t>Спрос на тепловую энергию может быть спрогнозирован на основе генерального плана поселения.</w:t>
      </w:r>
    </w:p>
    <w:bookmarkEnd w:id="24"/>
    <w:p w14:paraId="2DA78C34" w14:textId="77777777" w:rsidR="00BE3192" w:rsidRPr="00AD2C10" w:rsidRDefault="00BE3192" w:rsidP="009B071F">
      <w:pPr>
        <w:ind w:firstLine="0"/>
        <w:jc w:val="left"/>
        <w:rPr>
          <w:szCs w:val="26"/>
        </w:rPr>
        <w:sectPr w:rsidR="00BE3192" w:rsidRPr="00AD2C10" w:rsidSect="00F56098">
          <w:footerReference w:type="default" r:id="rId16"/>
          <w:pgSz w:w="11907" w:h="16840" w:code="9"/>
          <w:pgMar w:top="1134" w:right="850" w:bottom="1134" w:left="1701" w:header="284" w:footer="907" w:gutter="0"/>
          <w:cols w:space="708"/>
          <w:docGrid w:linePitch="360"/>
        </w:sectPr>
      </w:pPr>
    </w:p>
    <w:p w14:paraId="5CDE0CA4" w14:textId="7126D981" w:rsidR="00C41904" w:rsidRDefault="00C41904" w:rsidP="00AA14AD">
      <w:pPr>
        <w:pStyle w:val="18"/>
        <w:pageBreakBefore/>
        <w:spacing w:line="276" w:lineRule="auto"/>
        <w:rPr>
          <w:szCs w:val="26"/>
        </w:rPr>
      </w:pPr>
      <w:bookmarkStart w:id="26" w:name="_Toc168026219"/>
      <w:bookmarkStart w:id="27" w:name="_Toc384210976"/>
      <w:bookmarkStart w:id="28" w:name="_Toc375566384"/>
      <w:bookmarkEnd w:id="14"/>
      <w:r w:rsidRPr="00AD2C10">
        <w:rPr>
          <w:szCs w:val="26"/>
        </w:rPr>
        <w:lastRenderedPageBreak/>
        <w:t>Г</w:t>
      </w:r>
      <w:r w:rsidR="00D74D6A" w:rsidRPr="00AD2C10">
        <w:rPr>
          <w:szCs w:val="26"/>
        </w:rPr>
        <w:t>ЛАВА 5. МАСТЕР-ПЛАН РАЗВИТИЯ СИСТЕМ ТЕПЛОСНАБЖЕНИЯ ПОСЕЛЕНИЯ</w:t>
      </w:r>
      <w:bookmarkEnd w:id="26"/>
    </w:p>
    <w:p w14:paraId="1DAE6078" w14:textId="77777777" w:rsidR="00342C32" w:rsidRPr="00342C32" w:rsidRDefault="00342C32" w:rsidP="00AA14AD">
      <w:pPr>
        <w:pStyle w:val="2f5"/>
        <w:rPr>
          <w:lang w:eastAsia="en-US"/>
        </w:rPr>
      </w:pPr>
      <w:bookmarkStart w:id="29" w:name="_Toc127205289"/>
      <w:bookmarkStart w:id="30" w:name="_Toc168026220"/>
      <w:r w:rsidRPr="00342C32">
        <w:rPr>
          <w:lang w:eastAsia="en-US"/>
        </w:rPr>
        <w:t>5.1.Общие принципы разработки Мастер-плана</w:t>
      </w:r>
      <w:bookmarkEnd w:id="29"/>
      <w:bookmarkEnd w:id="30"/>
    </w:p>
    <w:p w14:paraId="45B7A8D8" w14:textId="77777777" w:rsidR="00342C32" w:rsidRPr="00342C32" w:rsidRDefault="00342C32" w:rsidP="00AA14AD">
      <w:pPr>
        <w:pStyle w:val="40"/>
        <w:rPr>
          <w:rFonts w:eastAsia="Times New Roman"/>
          <w:lang w:eastAsia="en-US"/>
        </w:rPr>
      </w:pPr>
      <w:bookmarkStart w:id="31" w:name="_Toc127205290"/>
      <w:r w:rsidRPr="00342C32">
        <w:rPr>
          <w:rFonts w:eastAsia="Times New Roman"/>
          <w:lang w:eastAsia="en-US"/>
        </w:rPr>
        <w:t>5.1.1. Общие сведения</w:t>
      </w:r>
      <w:bookmarkEnd w:id="31"/>
    </w:p>
    <w:p w14:paraId="324B557F" w14:textId="77777777" w:rsidR="00C3099B" w:rsidRPr="003275B1" w:rsidRDefault="00C3099B" w:rsidP="00342C32">
      <w:pPr>
        <w:spacing w:line="336" w:lineRule="auto"/>
        <w:ind w:right="-1" w:firstLine="567"/>
        <w:rPr>
          <w:sz w:val="16"/>
          <w:szCs w:val="16"/>
        </w:rPr>
      </w:pPr>
    </w:p>
    <w:p w14:paraId="6B6C4B70" w14:textId="6E08C548" w:rsidR="00C3099B" w:rsidRPr="001E3E45" w:rsidRDefault="00C3099B" w:rsidP="00254B3F">
      <w:pPr>
        <w:spacing w:line="304" w:lineRule="auto"/>
        <w:ind w:right="-142" w:firstLine="851"/>
        <w:rPr>
          <w:szCs w:val="26"/>
        </w:rPr>
      </w:pPr>
      <w:r w:rsidRPr="001E3E45">
        <w:rPr>
          <w:szCs w:val="26"/>
        </w:rPr>
        <w:t xml:space="preserve">Мастер-план в схеме теплоснабжения выполнен в соответствии с требованиями постановления Правительства РФ от 22 февраля 2012 г. № 154 </w:t>
      </w:r>
      <w:r w:rsidR="00517FDD">
        <w:rPr>
          <w:szCs w:val="26"/>
        </w:rPr>
        <w:br/>
      </w:r>
      <w:r w:rsidRPr="001E3E45">
        <w:rPr>
          <w:szCs w:val="26"/>
        </w:rPr>
        <w:t>«О требованиях к схемам теплоснабжения, порядку их разработки и утверждения» и приказа Министерства энергетики РФ от 5 марта 2019 г. № 212 «Об утверждении Методических указаний по разработке схем теплоснабжения».</w:t>
      </w:r>
    </w:p>
    <w:p w14:paraId="3496E9B2" w14:textId="77777777" w:rsidR="00C3099B" w:rsidRPr="001E3E45" w:rsidRDefault="00C3099B" w:rsidP="00254B3F">
      <w:pPr>
        <w:spacing w:line="304" w:lineRule="auto"/>
        <w:ind w:right="-142" w:firstLine="851"/>
        <w:rPr>
          <w:szCs w:val="26"/>
        </w:rPr>
      </w:pPr>
      <w:r w:rsidRPr="001E3E45">
        <w:rPr>
          <w:szCs w:val="26"/>
        </w:rPr>
        <w:t xml:space="preserve">Мастер-план схемы теплоснабжения предназначен для описания и обоснования отбора нескольких вариантов ее развитии, из которых будет выбран рекомендуемый вариант. </w:t>
      </w:r>
    </w:p>
    <w:p w14:paraId="5EA07665" w14:textId="77777777" w:rsidR="00342C32" w:rsidRPr="00342C32" w:rsidRDefault="00342C32" w:rsidP="00254B3F">
      <w:pPr>
        <w:spacing w:line="304" w:lineRule="auto"/>
        <w:ind w:right="-142" w:firstLine="851"/>
        <w:rPr>
          <w:szCs w:val="26"/>
        </w:rPr>
      </w:pPr>
      <w:r w:rsidRPr="00342C32">
        <w:rPr>
          <w:szCs w:val="26"/>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4CEADCB4" w14:textId="1394C394" w:rsidR="00342C32" w:rsidRDefault="00342C32" w:rsidP="00254B3F">
      <w:pPr>
        <w:spacing w:line="304" w:lineRule="auto"/>
        <w:ind w:right="-142" w:firstLine="851"/>
        <w:rPr>
          <w:szCs w:val="26"/>
        </w:rPr>
      </w:pPr>
      <w:r w:rsidRPr="00342C32">
        <w:rPr>
          <w:szCs w:val="26"/>
        </w:rPr>
        <w:t>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14:paraId="4D1FC700" w14:textId="77777777" w:rsidR="003275B1" w:rsidRPr="003275B1" w:rsidRDefault="003275B1" w:rsidP="00254B3F">
      <w:pPr>
        <w:spacing w:line="330" w:lineRule="auto"/>
        <w:ind w:firstLine="851"/>
        <w:rPr>
          <w:sz w:val="16"/>
          <w:szCs w:val="16"/>
        </w:rPr>
      </w:pPr>
    </w:p>
    <w:p w14:paraId="6921C153" w14:textId="77777777" w:rsidR="00342C32" w:rsidRPr="00342C32" w:rsidRDefault="00342C32" w:rsidP="00254B3F">
      <w:pPr>
        <w:pStyle w:val="40"/>
        <w:ind w:firstLine="851"/>
        <w:rPr>
          <w:rFonts w:eastAsia="Times New Roman"/>
          <w:lang w:eastAsia="en-US"/>
        </w:rPr>
      </w:pPr>
      <w:bookmarkStart w:id="32" w:name="_Toc127205291"/>
      <w:r w:rsidRPr="00342C32">
        <w:rPr>
          <w:rFonts w:eastAsia="Times New Roman"/>
          <w:lang w:eastAsia="en-US"/>
        </w:rPr>
        <w:t>5.1.2. Критерии выбора решений и варианты Мастер-плана при актуализации схемы теплоснабжения</w:t>
      </w:r>
      <w:bookmarkEnd w:id="32"/>
    </w:p>
    <w:p w14:paraId="4F02887C" w14:textId="123C44B9" w:rsidR="00342C32" w:rsidRDefault="00342C32" w:rsidP="00254B3F">
      <w:pPr>
        <w:spacing w:line="336" w:lineRule="auto"/>
        <w:ind w:right="-143" w:firstLine="851"/>
        <w:rPr>
          <w:szCs w:val="26"/>
        </w:rPr>
      </w:pPr>
      <w:r w:rsidRPr="00342C32">
        <w:rPr>
          <w:szCs w:val="26"/>
        </w:rPr>
        <w:t>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w:t>
      </w:r>
    </w:p>
    <w:p w14:paraId="2D252C3A" w14:textId="77777777" w:rsidR="003275B1" w:rsidRPr="003275B1" w:rsidRDefault="003275B1" w:rsidP="00254B3F">
      <w:pPr>
        <w:spacing w:line="336" w:lineRule="auto"/>
        <w:ind w:firstLine="851"/>
        <w:rPr>
          <w:sz w:val="16"/>
          <w:szCs w:val="16"/>
        </w:rPr>
      </w:pPr>
    </w:p>
    <w:p w14:paraId="4D97DE2C" w14:textId="349519CE" w:rsidR="00C41904" w:rsidRPr="00AD2C10" w:rsidRDefault="00C41904" w:rsidP="00254B3F">
      <w:pPr>
        <w:pStyle w:val="2f5"/>
        <w:spacing w:before="0" w:after="0"/>
        <w:ind w:firstLine="851"/>
        <w:rPr>
          <w:noProof/>
        </w:rPr>
      </w:pPr>
      <w:bookmarkStart w:id="33" w:name="_Toc2343133"/>
      <w:bookmarkStart w:id="34" w:name="_Toc168026221"/>
      <w:r w:rsidRPr="00AD2C10">
        <w:rPr>
          <w:noProof/>
        </w:rPr>
        <w:t>5.</w:t>
      </w:r>
      <w:r w:rsidR="00342C32">
        <w:rPr>
          <w:noProof/>
        </w:rPr>
        <w:t>2</w:t>
      </w:r>
      <w:r w:rsidRPr="00AD2C10">
        <w:rPr>
          <w:noProof/>
        </w:rPr>
        <w:t>.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33"/>
      <w:bookmarkEnd w:id="34"/>
    </w:p>
    <w:p w14:paraId="027D0BD9" w14:textId="77777777" w:rsidR="003275B1" w:rsidRPr="003275B1" w:rsidRDefault="003275B1" w:rsidP="00254B3F">
      <w:pPr>
        <w:ind w:firstLine="851"/>
        <w:rPr>
          <w:sz w:val="16"/>
          <w:szCs w:val="16"/>
        </w:rPr>
      </w:pPr>
      <w:bookmarkStart w:id="35" w:name="_Hlk140462147"/>
    </w:p>
    <w:p w14:paraId="6155488E" w14:textId="5EAB8E88" w:rsidR="003275B1" w:rsidRDefault="003275B1" w:rsidP="000934D5">
      <w:pPr>
        <w:shd w:val="clear" w:color="auto" w:fill="FFFFFF"/>
        <w:suppressAutoHyphens/>
        <w:spacing w:line="306" w:lineRule="auto"/>
        <w:ind w:right="-142" w:firstLine="851"/>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xml:space="preserve"> на расчетный срок до </w:t>
      </w:r>
      <w:r w:rsidRPr="00E24DB5">
        <w:lastRenderedPageBreak/>
        <w:t>203</w:t>
      </w:r>
      <w:r w:rsidR="004E7D70">
        <w:t>1</w:t>
      </w:r>
      <w:r w:rsidRPr="00E24DB5">
        <w:t xml:space="preserve"> года на территории поселения запланировано жилищное строительство в объеме 79,5 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22882F81" w14:textId="11501AA1" w:rsidR="003275B1" w:rsidRDefault="003275B1" w:rsidP="000934D5">
      <w:pPr>
        <w:spacing w:line="306" w:lineRule="auto"/>
        <w:ind w:right="-142" w:firstLine="851"/>
      </w:pPr>
      <w:r w:rsidRPr="00AD2C10">
        <w:t>Подключение объектов индивидуальной жилой застройки к централи</w:t>
      </w:r>
      <w:r w:rsidR="000934D5">
        <w:t>-</w:t>
      </w:r>
      <w:r w:rsidRPr="00AD2C10">
        <w:t>зованным системам теплоснабжения не планируется.</w:t>
      </w:r>
    </w:p>
    <w:p w14:paraId="1FCD471B" w14:textId="639A2293" w:rsidR="003275B1" w:rsidRDefault="003275B1" w:rsidP="000934D5">
      <w:pPr>
        <w:shd w:val="clear" w:color="auto" w:fill="FFFFFF"/>
        <w:suppressAutoHyphens/>
        <w:spacing w:line="306" w:lineRule="auto"/>
        <w:ind w:right="-142" w:firstLine="851"/>
      </w:pPr>
      <w:r w:rsidRPr="00E24DB5">
        <w:t xml:space="preserve">С 2028 года планируется подключение к </w:t>
      </w:r>
      <w:r w:rsidR="00254B3F">
        <w:t xml:space="preserve">централизованной </w:t>
      </w:r>
      <w:r w:rsidRPr="00E24DB5">
        <w:t xml:space="preserve">системе хозяйственно-бытового горячего водоснабжения жилых домов ул. Центральная, 1, </w:t>
      </w:r>
      <w:r w:rsidR="00254B3F">
        <w:br/>
      </w:r>
      <w:r w:rsidRPr="00E24DB5">
        <w:t>ул. Центральная, 2, ул. Центральная, 3 и школы ул. Центральная, 13.</w:t>
      </w:r>
    </w:p>
    <w:p w14:paraId="18F2A0AA" w14:textId="5C753240" w:rsidR="003275B1" w:rsidRDefault="003275B1" w:rsidP="000934D5">
      <w:pPr>
        <w:shd w:val="clear" w:color="auto" w:fill="FFFFFF"/>
        <w:suppressAutoHyphens/>
        <w:spacing w:line="306" w:lineRule="auto"/>
        <w:ind w:right="-142" w:firstLine="851"/>
      </w:pPr>
      <w:r>
        <w:t>Прирост тепловой нагрузки системы ГВС котельной пос. Громово к 2028 году составляет 0,017 Гкал/ч, прирост потребления тепловой энергии – 118,80 Гкал/год.</w:t>
      </w:r>
    </w:p>
    <w:bookmarkEnd w:id="35"/>
    <w:p w14:paraId="01BB449A" w14:textId="3C61DC60" w:rsidR="007C4677" w:rsidRDefault="007C4677" w:rsidP="000934D5">
      <w:pPr>
        <w:pStyle w:val="-2"/>
        <w:widowControl w:val="0"/>
        <w:spacing w:before="0" w:line="306" w:lineRule="auto"/>
        <w:ind w:right="-142" w:firstLine="851"/>
        <w:rPr>
          <w:rFonts w:ascii="Times New Roman" w:hAnsi="Times New Roman" w:cs="Times New Roman"/>
        </w:rPr>
      </w:pPr>
      <w:r w:rsidRPr="00AD2C10">
        <w:rPr>
          <w:rFonts w:ascii="Times New Roman" w:hAnsi="Times New Roman" w:cs="Times New Roman"/>
        </w:rPr>
        <w:t>Развитие централизованного теплоснабжения предусматривается на базе существующих котельных в настоящее время в п</w:t>
      </w:r>
      <w:r w:rsidR="003275B1">
        <w:rPr>
          <w:rFonts w:ascii="Times New Roman" w:hAnsi="Times New Roman" w:cs="Times New Roman"/>
        </w:rPr>
        <w:t>ос</w:t>
      </w:r>
      <w:r w:rsidRPr="00AD2C10">
        <w:rPr>
          <w:rFonts w:ascii="Times New Roman" w:hAnsi="Times New Roman" w:cs="Times New Roman"/>
        </w:rPr>
        <w:t>. Громово,</w:t>
      </w:r>
      <w:r w:rsidR="003275B1">
        <w:rPr>
          <w:rFonts w:ascii="Times New Roman" w:hAnsi="Times New Roman" w:cs="Times New Roman"/>
        </w:rPr>
        <w:t xml:space="preserve"> </w:t>
      </w:r>
      <w:r w:rsidRPr="00AD2C10">
        <w:rPr>
          <w:rFonts w:ascii="Times New Roman" w:hAnsi="Times New Roman" w:cs="Times New Roman"/>
        </w:rPr>
        <w:t>ст. Громово и п</w:t>
      </w:r>
      <w:r w:rsidR="003275B1">
        <w:rPr>
          <w:rFonts w:ascii="Times New Roman" w:hAnsi="Times New Roman" w:cs="Times New Roman"/>
        </w:rPr>
        <w:t>ос</w:t>
      </w:r>
      <w:r w:rsidRPr="00AD2C10">
        <w:rPr>
          <w:rFonts w:ascii="Times New Roman" w:hAnsi="Times New Roman" w:cs="Times New Roman"/>
        </w:rPr>
        <w:t>. Вла</w:t>
      </w:r>
      <w:r w:rsidR="000934D5">
        <w:rPr>
          <w:rFonts w:ascii="Times New Roman" w:hAnsi="Times New Roman" w:cs="Times New Roman"/>
        </w:rPr>
        <w:t>-</w:t>
      </w:r>
      <w:r w:rsidRPr="00AD2C10">
        <w:rPr>
          <w:rFonts w:ascii="Times New Roman" w:hAnsi="Times New Roman" w:cs="Times New Roman"/>
        </w:rPr>
        <w:t>димировка.</w:t>
      </w:r>
    </w:p>
    <w:p w14:paraId="3B84BF3F" w14:textId="77777777" w:rsidR="003275B1" w:rsidRPr="003275B1" w:rsidRDefault="003275B1" w:rsidP="000934D5">
      <w:pPr>
        <w:spacing w:line="306" w:lineRule="auto"/>
        <w:ind w:right="-142" w:firstLine="851"/>
      </w:pPr>
      <w:r w:rsidRPr="003275B1">
        <w:t xml:space="preserve">В соответствии с </w:t>
      </w:r>
      <w:bookmarkStart w:id="36" w:name="_Hlk147839331"/>
      <w:r w:rsidRPr="003275B1">
        <w:t xml:space="preserve">актуализированной Программой развития газоснабжения и газификации Ленинградской области на 2021 – 2025 годы, Региональной программой газификации жилищно-коммунального хозяйства, промышленных и иных организаций Ленинградской области на 2022 – 2031 гг. </w:t>
      </w:r>
      <w:bookmarkEnd w:id="36"/>
      <w:r w:rsidRPr="003275B1">
        <w:t xml:space="preserve">(в редакции Постановления Правительства Ленинградской области № 438 от 27.06.2022 г.) планируется газификация Громовского сельского поселения </w:t>
      </w:r>
      <w:r w:rsidRPr="003275B1">
        <w:rPr>
          <w:color w:val="000000"/>
        </w:rPr>
        <w:t>Приозерского муниципального района Ленинградской области</w:t>
      </w:r>
      <w:r w:rsidRPr="003275B1">
        <w:t>.</w:t>
      </w:r>
    </w:p>
    <w:p w14:paraId="08438ADC" w14:textId="61855058" w:rsidR="007C4677" w:rsidRDefault="003275B1" w:rsidP="000934D5">
      <w:pPr>
        <w:shd w:val="clear" w:color="auto" w:fill="FFFFFF"/>
        <w:suppressAutoHyphens/>
        <w:spacing w:before="60" w:after="60" w:line="306" w:lineRule="auto"/>
        <w:ind w:right="-142" w:firstLine="851"/>
      </w:pPr>
      <w:r w:rsidRPr="003275B1">
        <w:t xml:space="preserve">Письмом АО «Газпром газораспределение Ленинградская область» в адрес ООО «Энерго-Ресурс», вх. № 60/16943 от 28.12.2022 г. сообщается, что осуществляется строительство межпоселкового газопровода от ГРС «Саперное», </w:t>
      </w:r>
      <w:r w:rsidR="00E14926">
        <w:br/>
      </w:r>
      <w:r w:rsidRPr="003275B1">
        <w:t xml:space="preserve">пос. Шумилино, пос. Суходолье, пос. Громово с отводом на пос. Лосево и </w:t>
      </w:r>
      <w:r w:rsidR="00517FDD">
        <w:br/>
      </w:r>
      <w:r w:rsidRPr="003275B1">
        <w:t xml:space="preserve">пос. Соловьевку Приозерского муниципального района Ленинградской области, который создаст техническую возможность подключения котельных пос. Громово, </w:t>
      </w:r>
      <w:r w:rsidR="00E14926">
        <w:br/>
      </w:r>
      <w:r w:rsidRPr="003275B1">
        <w:t xml:space="preserve">ул. Центральная, 18 и ст. Громово, </w:t>
      </w:r>
      <w:r w:rsidR="00BB2A71">
        <w:t>ул. Строителей</w:t>
      </w:r>
      <w:r w:rsidRPr="003275B1">
        <w:t>, 15</w:t>
      </w:r>
      <w:r>
        <w:t xml:space="preserve">, а также даст возможность использования газа в автономных </w:t>
      </w:r>
      <w:r w:rsidR="007C4677" w:rsidRPr="00AD2C10">
        <w:t>источниках тепл</w:t>
      </w:r>
      <w:r>
        <w:t>а</w:t>
      </w:r>
      <w:r w:rsidR="007C4677" w:rsidRPr="00AD2C10">
        <w:t xml:space="preserve"> (АИТ) для индивидуальной </w:t>
      </w:r>
      <w:r w:rsidR="00835FD1">
        <w:t xml:space="preserve">жилищной </w:t>
      </w:r>
      <w:r w:rsidR="007C4677" w:rsidRPr="00AD2C10">
        <w:t>застройки.</w:t>
      </w:r>
    </w:p>
    <w:p w14:paraId="4E730392" w14:textId="77777777" w:rsidR="003A3D62" w:rsidRPr="003A3D62" w:rsidRDefault="003A3D62" w:rsidP="003275B1">
      <w:pPr>
        <w:shd w:val="clear" w:color="auto" w:fill="FFFFFF"/>
        <w:suppressAutoHyphens/>
        <w:spacing w:before="60" w:after="60" w:line="330" w:lineRule="auto"/>
        <w:ind w:right="-1" w:firstLine="851"/>
        <w:rPr>
          <w:sz w:val="16"/>
          <w:szCs w:val="16"/>
        </w:rPr>
      </w:pPr>
    </w:p>
    <w:p w14:paraId="2232D545" w14:textId="28D10311" w:rsidR="004732E4" w:rsidRPr="00342C32" w:rsidRDefault="00342C32" w:rsidP="00AA14AD">
      <w:pPr>
        <w:pStyle w:val="40"/>
        <w:rPr>
          <w:lang w:eastAsia="ar-SA"/>
        </w:rPr>
      </w:pPr>
      <w:r>
        <w:rPr>
          <w:lang w:eastAsia="ar-SA"/>
        </w:rPr>
        <w:t xml:space="preserve">5.2.1. </w:t>
      </w:r>
      <w:r w:rsidR="004732E4" w:rsidRPr="00342C32">
        <w:rPr>
          <w:lang w:eastAsia="ar-SA"/>
        </w:rPr>
        <w:t>Сценарий №</w:t>
      </w:r>
      <w:r w:rsidR="003275B1">
        <w:rPr>
          <w:lang w:eastAsia="ar-SA"/>
        </w:rPr>
        <w:t xml:space="preserve"> </w:t>
      </w:r>
      <w:r w:rsidR="004732E4" w:rsidRPr="00342C32">
        <w:rPr>
          <w:lang w:eastAsia="ar-SA"/>
        </w:rPr>
        <w:t>1</w:t>
      </w:r>
    </w:p>
    <w:p w14:paraId="248BCBA6" w14:textId="5F896411" w:rsidR="003A3D62" w:rsidRDefault="00FC51E6" w:rsidP="00DA162D">
      <w:pPr>
        <w:pStyle w:val="-2"/>
        <w:widowControl w:val="0"/>
        <w:spacing w:before="0" w:line="306" w:lineRule="auto"/>
        <w:ind w:right="-142" w:firstLine="709"/>
        <w:rPr>
          <w:rFonts w:ascii="Times New Roman" w:hAnsi="Times New Roman" w:cs="Times New Roman"/>
        </w:rPr>
      </w:pPr>
      <w:bookmarkStart w:id="37" w:name="_Hlk153320195"/>
      <w:bookmarkStart w:id="38" w:name="_Hlk140462179"/>
      <w:r w:rsidRPr="00AD2C10">
        <w:rPr>
          <w:rFonts w:ascii="Times New Roman" w:hAnsi="Times New Roman" w:cs="Times New Roman"/>
        </w:rPr>
        <w:t>Данным сценарием предлагается развитие централизованного теплоснабжения в п</w:t>
      </w:r>
      <w:r w:rsidR="003A3D62">
        <w:rPr>
          <w:rFonts w:ascii="Times New Roman" w:hAnsi="Times New Roman" w:cs="Times New Roman"/>
        </w:rPr>
        <w:t>ос</w:t>
      </w:r>
      <w:r w:rsidRPr="00AD2C10">
        <w:rPr>
          <w:rFonts w:ascii="Times New Roman" w:hAnsi="Times New Roman" w:cs="Times New Roman"/>
        </w:rPr>
        <w:t>. Гром</w:t>
      </w:r>
      <w:r w:rsidR="000E6147" w:rsidRPr="00AD2C10">
        <w:rPr>
          <w:rFonts w:ascii="Times New Roman" w:hAnsi="Times New Roman" w:cs="Times New Roman"/>
        </w:rPr>
        <w:t>ово, ст. Громово и п</w:t>
      </w:r>
      <w:r w:rsidR="003A3D62">
        <w:rPr>
          <w:rFonts w:ascii="Times New Roman" w:hAnsi="Times New Roman" w:cs="Times New Roman"/>
        </w:rPr>
        <w:t>ос</w:t>
      </w:r>
      <w:r w:rsidR="000E6147" w:rsidRPr="00AD2C10">
        <w:rPr>
          <w:rFonts w:ascii="Times New Roman" w:hAnsi="Times New Roman" w:cs="Times New Roman"/>
        </w:rPr>
        <w:t>. Владимировка на базе трех</w:t>
      </w:r>
      <w:r w:rsidRPr="00AD2C10">
        <w:rPr>
          <w:rFonts w:ascii="Times New Roman" w:hAnsi="Times New Roman" w:cs="Times New Roman"/>
        </w:rPr>
        <w:t xml:space="preserve"> новых </w:t>
      </w:r>
      <w:r w:rsidR="00DE56D6">
        <w:rPr>
          <w:rFonts w:ascii="Times New Roman" w:hAnsi="Times New Roman" w:cs="Times New Roman"/>
        </w:rPr>
        <w:t>источников тепловой энергии</w:t>
      </w:r>
      <w:r w:rsidR="00B92D21">
        <w:rPr>
          <w:rFonts w:ascii="Times New Roman" w:hAnsi="Times New Roman" w:cs="Times New Roman"/>
        </w:rPr>
        <w:t>.</w:t>
      </w:r>
    </w:p>
    <w:p w14:paraId="6760CF8F" w14:textId="09483C38" w:rsidR="009F3F38" w:rsidRPr="00141EB9" w:rsidRDefault="009F3F38" w:rsidP="00DA162D">
      <w:pPr>
        <w:shd w:val="clear" w:color="auto" w:fill="FFFFFF"/>
        <w:suppressAutoHyphens/>
        <w:spacing w:line="306" w:lineRule="auto"/>
        <w:ind w:right="-142" w:firstLine="851"/>
      </w:pPr>
      <w:r w:rsidRPr="00141EB9">
        <w:t>За период до 203</w:t>
      </w:r>
      <w:r w:rsidR="00141EB9">
        <w:t>1</w:t>
      </w:r>
      <w:r w:rsidRPr="00141EB9">
        <w:t xml:space="preserve"> года включительно предполагается проведение следующих мероприятий на тепловых источниках и сетях:</w:t>
      </w:r>
    </w:p>
    <w:p w14:paraId="08078223" w14:textId="495A70BF" w:rsidR="009F3F38" w:rsidRPr="00141EB9" w:rsidRDefault="009F3F38" w:rsidP="00DA162D">
      <w:pPr>
        <w:shd w:val="clear" w:color="auto" w:fill="FFFFFF"/>
        <w:suppressAutoHyphens/>
        <w:spacing w:line="306" w:lineRule="auto"/>
        <w:ind w:right="-142" w:firstLine="851"/>
      </w:pPr>
      <w:r w:rsidRPr="00141EB9">
        <w:lastRenderedPageBreak/>
        <w:t xml:space="preserve">– строительство новой газовой блочно-модульной котельной мощностью </w:t>
      </w:r>
      <w:r w:rsidR="0061375F">
        <w:br/>
      </w:r>
      <w:r w:rsidRPr="00141EB9">
        <w:t>3,56 МВт пос. Громово (ул. Центральная, 18)</w:t>
      </w:r>
      <w:r w:rsidR="00E14926">
        <w:t xml:space="preserve"> (пуск в эксплуатацию – с 2027 г.)</w:t>
      </w:r>
      <w:r w:rsidRPr="00141EB9">
        <w:t>;</w:t>
      </w:r>
    </w:p>
    <w:p w14:paraId="23181C62" w14:textId="364E1562" w:rsidR="009F3F38" w:rsidRPr="00B83E18" w:rsidRDefault="009F3F38" w:rsidP="00DA162D">
      <w:pPr>
        <w:shd w:val="clear" w:color="auto" w:fill="FFFFFF"/>
        <w:suppressAutoHyphens/>
        <w:spacing w:line="306" w:lineRule="auto"/>
        <w:ind w:right="-142" w:firstLine="851"/>
        <w:rPr>
          <w:color w:val="000000" w:themeColor="text1"/>
        </w:rPr>
      </w:pPr>
      <w:r w:rsidRPr="00B83E18">
        <w:rPr>
          <w:color w:val="000000" w:themeColor="text1"/>
        </w:rPr>
        <w:t xml:space="preserve">– строительство новой газовой блочно-модульной котельной мощностью </w:t>
      </w:r>
      <w:r w:rsidR="0061375F" w:rsidRPr="00B83E18">
        <w:rPr>
          <w:color w:val="000000" w:themeColor="text1"/>
        </w:rPr>
        <w:br/>
      </w:r>
      <w:r w:rsidRPr="00B83E18">
        <w:rPr>
          <w:color w:val="000000" w:themeColor="text1"/>
        </w:rPr>
        <w:t>3,56 МВт пос. Громово (</w:t>
      </w:r>
      <w:r w:rsidR="00BB2A71">
        <w:rPr>
          <w:color w:val="000000" w:themeColor="text1"/>
        </w:rPr>
        <w:t>ул. Строителей</w:t>
      </w:r>
      <w:r w:rsidRPr="00B83E18">
        <w:rPr>
          <w:color w:val="000000" w:themeColor="text1"/>
        </w:rPr>
        <w:t>, 15)</w:t>
      </w:r>
      <w:r w:rsidR="00E14926">
        <w:rPr>
          <w:color w:val="000000" w:themeColor="text1"/>
        </w:rPr>
        <w:t xml:space="preserve"> </w:t>
      </w:r>
      <w:r w:rsidR="00E14926">
        <w:t>(пуск в эксплуатацию – с 2027 г.)</w:t>
      </w:r>
      <w:r w:rsidRPr="00B83E18">
        <w:rPr>
          <w:color w:val="000000" w:themeColor="text1"/>
        </w:rPr>
        <w:t>;</w:t>
      </w:r>
    </w:p>
    <w:p w14:paraId="6F05A0C2" w14:textId="1F04DE94" w:rsidR="009F3F38" w:rsidRPr="00141EB9" w:rsidRDefault="009F3F38" w:rsidP="00DA162D">
      <w:pPr>
        <w:shd w:val="clear" w:color="auto" w:fill="FFFFFF"/>
        <w:suppressAutoHyphens/>
        <w:spacing w:line="306" w:lineRule="auto"/>
        <w:ind w:right="-142" w:firstLine="851"/>
      </w:pPr>
      <w:bookmarkStart w:id="39" w:name="_Hlk165443059"/>
      <w:r w:rsidRPr="00141EB9">
        <w:t xml:space="preserve">– </w:t>
      </w:r>
      <w:bookmarkEnd w:id="39"/>
      <w:r w:rsidRPr="00141EB9">
        <w:t xml:space="preserve">демонтаж существующего оборудования котельной пос. Владимировка </w:t>
      </w:r>
      <w:r w:rsidR="00212966">
        <w:br/>
      </w:r>
      <w:r w:rsidRPr="00141EB9">
        <w:t>(ул. Ладожская, 15), установка 4-х электрокотлов по 100 кВт и вспомогательного оборудования электрокотельной в здании существующей котельной</w:t>
      </w:r>
      <w:r w:rsidR="00E14926">
        <w:t xml:space="preserve"> (пуск в эксплуатацию электрокотельной – с 2029 г.)</w:t>
      </w:r>
      <w:r w:rsidR="00E14926" w:rsidRPr="00141EB9">
        <w:t>;</w:t>
      </w:r>
    </w:p>
    <w:p w14:paraId="45F5256B" w14:textId="13A6DC1E" w:rsidR="009F3F38" w:rsidRDefault="009F3F38" w:rsidP="00DA162D">
      <w:pPr>
        <w:shd w:val="clear" w:color="auto" w:fill="FFFFFF"/>
        <w:suppressAutoHyphens/>
        <w:spacing w:line="306" w:lineRule="auto"/>
        <w:ind w:right="-142" w:firstLine="851"/>
      </w:pPr>
      <w:bookmarkStart w:id="40" w:name="_Hlk165445720"/>
      <w:r w:rsidRPr="00141EB9">
        <w:t xml:space="preserve">– </w:t>
      </w:r>
      <w:bookmarkEnd w:id="40"/>
      <w:r w:rsidRPr="00141EB9">
        <w:t>установка резервной контейнерной дизель-генераторной станции установленной мощностью 46</w:t>
      </w:r>
      <w:r w:rsidR="00480C2A">
        <w:t xml:space="preserve">0 </w:t>
      </w:r>
      <w:r w:rsidRPr="00141EB9">
        <w:t>кВт на территории рядом с котельной пос. Влади</w:t>
      </w:r>
      <w:r w:rsidR="000934D5">
        <w:t>-</w:t>
      </w:r>
      <w:r w:rsidRPr="00141EB9">
        <w:t>мировка (ул. Ладожская, 15);</w:t>
      </w:r>
    </w:p>
    <w:p w14:paraId="25540529" w14:textId="798E3908" w:rsidR="00516690" w:rsidRDefault="00516690" w:rsidP="00DA162D">
      <w:pPr>
        <w:shd w:val="clear" w:color="auto" w:fill="FFFFFF"/>
        <w:suppressAutoHyphens/>
        <w:spacing w:line="306" w:lineRule="auto"/>
        <w:ind w:right="-142" w:firstLine="851"/>
      </w:pPr>
      <w:r w:rsidRPr="00141EB9">
        <w:t xml:space="preserve">– </w:t>
      </w:r>
      <w:r>
        <w:t>техническое обследование тепловых сетей Громовского сельского поселения;</w:t>
      </w:r>
    </w:p>
    <w:p w14:paraId="68A945EC" w14:textId="445FABF1" w:rsidR="009F3F38" w:rsidRPr="00141EB9" w:rsidRDefault="009F3F38" w:rsidP="00DA162D">
      <w:pPr>
        <w:shd w:val="clear" w:color="auto" w:fill="FFFFFF"/>
        <w:suppressAutoHyphens/>
        <w:spacing w:line="306" w:lineRule="auto"/>
        <w:ind w:right="-142" w:firstLine="851"/>
      </w:pPr>
      <w:r w:rsidRPr="00141EB9">
        <w:t>– строительство новых участков тепловых сетей для подключения новых БМК к существующим тепловым сетям потребителей;</w:t>
      </w:r>
    </w:p>
    <w:p w14:paraId="40EC5696" w14:textId="77777777" w:rsidR="009F3F38" w:rsidRPr="00141EB9" w:rsidRDefault="009F3F38" w:rsidP="00DA162D">
      <w:pPr>
        <w:shd w:val="clear" w:color="auto" w:fill="FFFFFF"/>
        <w:suppressAutoHyphens/>
        <w:spacing w:line="306" w:lineRule="auto"/>
        <w:ind w:right="-142" w:firstLine="851"/>
      </w:pPr>
      <w:bookmarkStart w:id="41" w:name="_Hlk165443769"/>
      <w:r w:rsidRPr="00141EB9">
        <w:t xml:space="preserve">– </w:t>
      </w:r>
      <w:bookmarkEnd w:id="41"/>
      <w:r w:rsidRPr="00141EB9">
        <w:t>реконструкция сетей ГВС (с сохранением диаметров, с изменением диаметров) с установкой ГПИ-трубопроводов;</w:t>
      </w:r>
    </w:p>
    <w:p w14:paraId="45C288E4" w14:textId="589591D4" w:rsidR="009F3F38" w:rsidRDefault="009F3F38" w:rsidP="00DA162D">
      <w:pPr>
        <w:shd w:val="clear" w:color="auto" w:fill="FFFFFF"/>
        <w:suppressAutoHyphens/>
        <w:spacing w:line="306" w:lineRule="auto"/>
        <w:ind w:right="-142" w:firstLine="851"/>
      </w:pPr>
      <w:r w:rsidRPr="00141EB9">
        <w:t xml:space="preserve">– </w:t>
      </w:r>
      <w:r w:rsidR="00480C2A">
        <w:t>реконструкция</w:t>
      </w:r>
      <w:r w:rsidRPr="00141EB9">
        <w:t xml:space="preserve"> участков тепловых сетей СО в связи с их высоким физическим износом</w:t>
      </w:r>
      <w:r w:rsidR="00480C2A">
        <w:t xml:space="preserve"> с изменением технических характеристик</w:t>
      </w:r>
      <w:r w:rsidRPr="00141EB9">
        <w:t>;</w:t>
      </w:r>
    </w:p>
    <w:p w14:paraId="7D0844A8" w14:textId="169158BB" w:rsidR="00DA162D" w:rsidRPr="00141EB9" w:rsidRDefault="00DA162D" w:rsidP="00DA162D">
      <w:pPr>
        <w:shd w:val="clear" w:color="auto" w:fill="FFFFFF"/>
        <w:suppressAutoHyphens/>
        <w:spacing w:line="306" w:lineRule="auto"/>
        <w:ind w:right="-142" w:firstLine="851"/>
      </w:pPr>
      <w:r w:rsidRPr="00141EB9">
        <w:t xml:space="preserve">– </w:t>
      </w:r>
      <w:r>
        <w:t>реконструкция</w:t>
      </w:r>
      <w:r w:rsidRPr="00141EB9">
        <w:t xml:space="preserve"> участк</w:t>
      </w:r>
      <w:r w:rsidR="00925ECE">
        <w:t>а</w:t>
      </w:r>
      <w:r w:rsidRPr="00141EB9">
        <w:t xml:space="preserve"> тепловых сетей СО в связи с </w:t>
      </w:r>
      <w:r w:rsidR="00925ECE">
        <w:t>его</w:t>
      </w:r>
      <w:r w:rsidRPr="00141EB9">
        <w:t xml:space="preserve"> высоким физическим износом</w:t>
      </w:r>
      <w:r>
        <w:t>;</w:t>
      </w:r>
    </w:p>
    <w:p w14:paraId="530A68D8" w14:textId="77777777" w:rsidR="009F3F38" w:rsidRPr="00141EB9" w:rsidRDefault="009F3F38" w:rsidP="00DA162D">
      <w:pPr>
        <w:shd w:val="clear" w:color="auto" w:fill="FFFFFF"/>
        <w:suppressAutoHyphens/>
        <w:spacing w:line="306" w:lineRule="auto"/>
        <w:ind w:right="-142" w:firstLine="851"/>
      </w:pPr>
      <w:r w:rsidRPr="00141EB9">
        <w:t>– установка балансировочных клапанов и запорно-регулирующей арматуры на трубопроводах СО и СГВС в тепловых камерах и подвалах потребителей;</w:t>
      </w:r>
    </w:p>
    <w:p w14:paraId="51651463" w14:textId="5B440CC2" w:rsidR="009F3F38" w:rsidRPr="00141EB9" w:rsidRDefault="009F3F38" w:rsidP="00DA162D">
      <w:pPr>
        <w:shd w:val="clear" w:color="auto" w:fill="FFFFFF"/>
        <w:suppressAutoHyphens/>
        <w:spacing w:line="306" w:lineRule="auto"/>
        <w:ind w:right="-142" w:firstLine="851"/>
      </w:pPr>
      <w:r w:rsidRPr="00141EB9">
        <w:t>– наладка сетей системы отопления</w:t>
      </w:r>
      <w:r w:rsidR="00835FD1">
        <w:t xml:space="preserve"> от всех источников тепловой энергии</w:t>
      </w:r>
      <w:r w:rsidRPr="00141EB9">
        <w:t>;</w:t>
      </w:r>
    </w:p>
    <w:p w14:paraId="2DCC05B7" w14:textId="0D11A120" w:rsidR="009F3F38" w:rsidRDefault="009F3F38" w:rsidP="00DA162D">
      <w:pPr>
        <w:shd w:val="clear" w:color="auto" w:fill="FFFFFF"/>
        <w:suppressAutoHyphens/>
        <w:spacing w:line="306" w:lineRule="auto"/>
        <w:ind w:right="-142" w:firstLine="851"/>
      </w:pPr>
      <w:r w:rsidRPr="00141EB9">
        <w:t>– наладка сетей системы ГВС</w:t>
      </w:r>
      <w:r w:rsidR="00835FD1">
        <w:t xml:space="preserve"> от котельных пос. Громово и ст. Громово</w:t>
      </w:r>
      <w:r w:rsidRPr="00141EB9">
        <w:t>.</w:t>
      </w:r>
    </w:p>
    <w:p w14:paraId="33977671" w14:textId="55B698A0" w:rsidR="00480C2A" w:rsidRPr="00480C2A" w:rsidRDefault="00480C2A" w:rsidP="00DA162D">
      <w:pPr>
        <w:shd w:val="clear" w:color="auto" w:fill="FFFFFF"/>
        <w:suppressAutoHyphens/>
        <w:spacing w:line="306" w:lineRule="auto"/>
        <w:ind w:right="-142" w:firstLine="851"/>
      </w:pPr>
      <w:r w:rsidRPr="00480C2A">
        <w:t xml:space="preserve">ООО «Северная компания» предоставлены коммерческие предложения строительства новых БМК (с учетом проведения изыскательских работ </w:t>
      </w:r>
      <w:bookmarkStart w:id="42" w:name="_Hlk153131533"/>
      <w:r w:rsidRPr="00480C2A">
        <w:t>–</w:t>
      </w:r>
      <w:bookmarkEnd w:id="42"/>
      <w:r w:rsidRPr="00480C2A">
        <w:t xml:space="preserve"> геология, геодезия, экология и прохождения государственной экспертизы) и установке электрокот</w:t>
      </w:r>
      <w:r w:rsidR="009A7365">
        <w:t>лов</w:t>
      </w:r>
      <w:r w:rsidRPr="00480C2A">
        <w:t xml:space="preserve"> в здании существующей котельной пос. Владимировка – </w:t>
      </w:r>
      <w:r w:rsidR="00195046">
        <w:br/>
      </w:r>
      <w:r w:rsidRPr="00480C2A">
        <w:t xml:space="preserve">№ 118-77 </w:t>
      </w:r>
      <w:bookmarkStart w:id="43" w:name="_Hlk165444195"/>
      <w:r w:rsidRPr="00480C2A">
        <w:t xml:space="preserve">от 22.04.2024, </w:t>
      </w:r>
      <w:bookmarkEnd w:id="43"/>
      <w:r w:rsidRPr="00480C2A">
        <w:t>№ 118-36 от 22.04.2024, № 29-1 от 01.03.2024</w:t>
      </w:r>
      <w:r w:rsidR="00195046">
        <w:t xml:space="preserve"> (Приложение 2)</w:t>
      </w:r>
      <w:r w:rsidRPr="00480C2A">
        <w:t>.</w:t>
      </w:r>
    </w:p>
    <w:p w14:paraId="54A79F65" w14:textId="73FAC36E" w:rsidR="00480C2A" w:rsidRPr="00480C2A" w:rsidRDefault="00480C2A" w:rsidP="00DA162D">
      <w:pPr>
        <w:shd w:val="clear" w:color="auto" w:fill="FFFFFF"/>
        <w:suppressAutoHyphens/>
        <w:spacing w:line="306" w:lineRule="auto"/>
        <w:ind w:right="-142" w:firstLine="851"/>
      </w:pPr>
      <w:r w:rsidRPr="00480C2A">
        <w:t>По установке резервной дизель-генераторной станции предоставлено коммерческое предложение компании «GENERATOR SPB»</w:t>
      </w:r>
      <w:r w:rsidR="00195046">
        <w:t xml:space="preserve"> (Приложение 3)</w:t>
      </w:r>
      <w:r w:rsidRPr="00480C2A">
        <w:t>.</w:t>
      </w:r>
    </w:p>
    <w:p w14:paraId="3D9AD76F" w14:textId="2529D698" w:rsidR="00480C2A" w:rsidRPr="00480C2A" w:rsidRDefault="00480C2A" w:rsidP="00DA162D">
      <w:pPr>
        <w:shd w:val="clear" w:color="auto" w:fill="FFFFFF"/>
        <w:suppressAutoHyphens/>
        <w:spacing w:line="306" w:lineRule="auto"/>
        <w:ind w:right="-142" w:firstLine="851"/>
      </w:pPr>
      <w:r w:rsidRPr="00480C2A">
        <w:t xml:space="preserve">По реконструкции тепловых сетей системы отопления предоставлено коммерческое предложение ООО «НПФ «Интегра» исх. № 1568 от 08.11.2023 </w:t>
      </w:r>
      <w:r w:rsidR="00517FDD">
        <w:t xml:space="preserve">г. </w:t>
      </w:r>
      <w:r w:rsidRPr="00480C2A">
        <w:t>(стоимость проиндексирована по состоянию на 2024 год)</w:t>
      </w:r>
      <w:r w:rsidR="00195046">
        <w:t xml:space="preserve"> (Приложение 4)</w:t>
      </w:r>
      <w:r w:rsidR="003A3A26">
        <w:t>.</w:t>
      </w:r>
    </w:p>
    <w:p w14:paraId="78478CD2" w14:textId="4619E351" w:rsidR="00480C2A" w:rsidRPr="00480C2A" w:rsidRDefault="00480C2A" w:rsidP="00DA162D">
      <w:pPr>
        <w:shd w:val="clear" w:color="auto" w:fill="FFFFFF"/>
        <w:suppressAutoHyphens/>
        <w:spacing w:line="306" w:lineRule="auto"/>
        <w:ind w:right="-142" w:firstLine="851"/>
      </w:pPr>
      <w:r w:rsidRPr="00480C2A">
        <w:t>По реконструкции тепловых сетей системы ГВС предоставлено коммерческое предложение ООО «НПФ «Интегра» исх. № 67 от 22.01.2024</w:t>
      </w:r>
      <w:r w:rsidR="00195046">
        <w:t xml:space="preserve"> (Приложение 4)</w:t>
      </w:r>
      <w:r w:rsidRPr="00480C2A">
        <w:t>.</w:t>
      </w:r>
    </w:p>
    <w:p w14:paraId="56FE44FB" w14:textId="38F769F6" w:rsidR="00480C2A" w:rsidRDefault="001657D0" w:rsidP="00DA162D">
      <w:pPr>
        <w:shd w:val="clear" w:color="auto" w:fill="FFFFFF"/>
        <w:suppressAutoHyphens/>
        <w:spacing w:line="306" w:lineRule="auto"/>
        <w:ind w:right="-142" w:firstLine="851"/>
      </w:pPr>
      <w:r>
        <w:lastRenderedPageBreak/>
        <w:t>По наладке систем отопления и систем хозяйственно-бытового горячего водоснабжения предоставлено коммерческое предложение ООО «Дивайс Инжиниринг»</w:t>
      </w:r>
      <w:r w:rsidR="00195046">
        <w:t xml:space="preserve"> (Приложение 5)</w:t>
      </w:r>
      <w:r>
        <w:t>.</w:t>
      </w:r>
    </w:p>
    <w:p w14:paraId="06A8E3A1" w14:textId="77777777" w:rsidR="000934D5" w:rsidRPr="00E14926" w:rsidRDefault="000934D5" w:rsidP="00DA162D">
      <w:pPr>
        <w:shd w:val="clear" w:color="auto" w:fill="FFFFFF"/>
        <w:suppressAutoHyphens/>
        <w:spacing w:line="306" w:lineRule="auto"/>
        <w:ind w:right="-142" w:firstLine="851"/>
        <w:rPr>
          <w:sz w:val="16"/>
          <w:szCs w:val="16"/>
        </w:rPr>
      </w:pPr>
    </w:p>
    <w:bookmarkEnd w:id="37"/>
    <w:bookmarkEnd w:id="38"/>
    <w:p w14:paraId="4FAA5F10" w14:textId="19057001" w:rsidR="00155271" w:rsidRPr="00342C32" w:rsidRDefault="00342C32" w:rsidP="00AA14AD">
      <w:pPr>
        <w:pStyle w:val="40"/>
        <w:rPr>
          <w:lang w:eastAsia="ar-SA"/>
        </w:rPr>
      </w:pPr>
      <w:r>
        <w:rPr>
          <w:lang w:eastAsia="ar-SA"/>
        </w:rPr>
        <w:t xml:space="preserve">5.2.2. </w:t>
      </w:r>
      <w:r w:rsidR="00155271" w:rsidRPr="00342C32">
        <w:rPr>
          <w:lang w:eastAsia="ar-SA"/>
        </w:rPr>
        <w:t>Сценарий №</w:t>
      </w:r>
      <w:r w:rsidR="003A3D62">
        <w:rPr>
          <w:lang w:eastAsia="ar-SA"/>
        </w:rPr>
        <w:t xml:space="preserve"> </w:t>
      </w:r>
      <w:r w:rsidR="00155271" w:rsidRPr="00342C32">
        <w:rPr>
          <w:lang w:eastAsia="ar-SA"/>
        </w:rPr>
        <w:t>2</w:t>
      </w:r>
    </w:p>
    <w:p w14:paraId="7EBE83B2" w14:textId="64203D27" w:rsidR="00480C2A" w:rsidRDefault="00480C2A" w:rsidP="00E14926">
      <w:pPr>
        <w:pStyle w:val="-2"/>
        <w:widowControl w:val="0"/>
        <w:spacing w:before="0" w:line="300" w:lineRule="auto"/>
        <w:ind w:firstLine="709"/>
        <w:rPr>
          <w:rFonts w:ascii="Times New Roman" w:hAnsi="Times New Roman" w:cs="Times New Roman"/>
        </w:rPr>
      </w:pPr>
      <w:bookmarkStart w:id="44" w:name="_Hlk140462190"/>
      <w:r w:rsidRPr="001A0C2E">
        <w:rPr>
          <w:rFonts w:ascii="Times New Roman" w:hAnsi="Times New Roman" w:cs="Times New Roman"/>
        </w:rPr>
        <w:t>При реализации данного сценария рассматривается реализация следующих мероприятий:</w:t>
      </w:r>
    </w:p>
    <w:p w14:paraId="34A7D75B" w14:textId="77777777" w:rsidR="000F1FA2" w:rsidRPr="000F1FA2" w:rsidRDefault="000F1FA2" w:rsidP="000F1FA2">
      <w:pPr>
        <w:pStyle w:val="-2"/>
        <w:widowControl w:val="0"/>
        <w:spacing w:before="0" w:line="300" w:lineRule="auto"/>
        <w:ind w:right="-281" w:firstLine="851"/>
        <w:rPr>
          <w:color w:val="000000" w:themeColor="text1"/>
        </w:rPr>
      </w:pPr>
      <w:r w:rsidRPr="000F1FA2">
        <w:rPr>
          <w:color w:val="000000" w:themeColor="text1"/>
        </w:rPr>
        <w:t>– замена котельного оборудования существующих угольных котельных с высоким физическим износом;</w:t>
      </w:r>
    </w:p>
    <w:p w14:paraId="25FD9B32" w14:textId="3E7CAC04" w:rsidR="000F1FA2" w:rsidRPr="00677BAA" w:rsidRDefault="000F1FA2" w:rsidP="000F1FA2">
      <w:pPr>
        <w:pStyle w:val="-2"/>
        <w:widowControl w:val="0"/>
        <w:spacing w:before="0" w:line="300" w:lineRule="auto"/>
        <w:ind w:right="-281" w:firstLine="851"/>
        <w:rPr>
          <w:color w:val="000000" w:themeColor="text1"/>
        </w:rPr>
      </w:pPr>
      <w:r w:rsidRPr="000F1FA2">
        <w:rPr>
          <w:color w:val="000000" w:themeColor="text1"/>
        </w:rPr>
        <w:t>– замена вспомогательного оборудования существующих угольных котельных с высоким физическим износом;</w:t>
      </w:r>
    </w:p>
    <w:p w14:paraId="3942DB87" w14:textId="77777777" w:rsidR="00480C2A" w:rsidRPr="00141EB9" w:rsidRDefault="00480C2A" w:rsidP="00E14926">
      <w:pPr>
        <w:shd w:val="clear" w:color="auto" w:fill="FFFFFF"/>
        <w:suppressAutoHyphens/>
        <w:spacing w:line="300" w:lineRule="auto"/>
        <w:ind w:right="-1" w:firstLine="851"/>
      </w:pPr>
      <w:r w:rsidRPr="001A0C2E">
        <w:t>– реконструкция</w:t>
      </w:r>
      <w:r w:rsidRPr="00141EB9">
        <w:t xml:space="preserve"> сетей ГВС (с сохранением диаметров, с изменением диаметров) с установкой ГПИ-трубопроводов;</w:t>
      </w:r>
    </w:p>
    <w:p w14:paraId="50D9F9EE" w14:textId="7185008A" w:rsidR="001A0C2E" w:rsidRDefault="001A0C2E" w:rsidP="00E14926">
      <w:pPr>
        <w:shd w:val="clear" w:color="auto" w:fill="FFFFFF"/>
        <w:suppressAutoHyphens/>
        <w:spacing w:line="300" w:lineRule="auto"/>
        <w:ind w:firstLine="851"/>
      </w:pPr>
      <w:r w:rsidRPr="00141EB9">
        <w:t xml:space="preserve">– </w:t>
      </w:r>
      <w:r>
        <w:t>реконструкция</w:t>
      </w:r>
      <w:r w:rsidRPr="00141EB9">
        <w:t xml:space="preserve"> участков тепловых сетей СО в связи с их высоким физическим износом</w:t>
      </w:r>
      <w:r>
        <w:t xml:space="preserve"> с изменением технических характеристик</w:t>
      </w:r>
      <w:r w:rsidRPr="00141EB9">
        <w:t>;</w:t>
      </w:r>
    </w:p>
    <w:p w14:paraId="47B99506" w14:textId="47D871D5" w:rsidR="00DA162D" w:rsidRPr="00141EB9" w:rsidRDefault="00DA162D" w:rsidP="00E14926">
      <w:pPr>
        <w:shd w:val="clear" w:color="auto" w:fill="FFFFFF"/>
        <w:suppressAutoHyphens/>
        <w:spacing w:line="300" w:lineRule="auto"/>
        <w:ind w:firstLine="851"/>
      </w:pPr>
      <w:r w:rsidRPr="00141EB9">
        <w:t xml:space="preserve">– </w:t>
      </w:r>
      <w:r>
        <w:t>реконструкция</w:t>
      </w:r>
      <w:r w:rsidRPr="00141EB9">
        <w:t xml:space="preserve"> участк</w:t>
      </w:r>
      <w:r w:rsidR="00925ECE">
        <w:t>а</w:t>
      </w:r>
      <w:r w:rsidRPr="00141EB9">
        <w:t xml:space="preserve"> тепловых сетей СО в связи с </w:t>
      </w:r>
      <w:r w:rsidR="00925ECE">
        <w:t>его</w:t>
      </w:r>
      <w:r w:rsidRPr="00141EB9">
        <w:t xml:space="preserve"> высоким физическим износом</w:t>
      </w:r>
      <w:r>
        <w:t>;</w:t>
      </w:r>
    </w:p>
    <w:p w14:paraId="1480507A" w14:textId="77777777" w:rsidR="00480C2A" w:rsidRPr="00141EB9" w:rsidRDefault="00480C2A" w:rsidP="00E14926">
      <w:pPr>
        <w:shd w:val="clear" w:color="auto" w:fill="FFFFFF"/>
        <w:suppressAutoHyphens/>
        <w:spacing w:line="300" w:lineRule="auto"/>
        <w:ind w:right="-1" w:firstLine="851"/>
      </w:pPr>
      <w:r w:rsidRPr="00141EB9">
        <w:t>– установка балансировочных клапанов и запорно-регулирующей арматуры на трубопроводах СО и СГВС в тепловых камерах и подвалах потребителей;</w:t>
      </w:r>
    </w:p>
    <w:p w14:paraId="199C0D86" w14:textId="77777777" w:rsidR="00480C2A" w:rsidRPr="00141EB9" w:rsidRDefault="00480C2A" w:rsidP="00E14926">
      <w:pPr>
        <w:shd w:val="clear" w:color="auto" w:fill="FFFFFF"/>
        <w:suppressAutoHyphens/>
        <w:spacing w:line="300" w:lineRule="auto"/>
        <w:ind w:right="-1" w:firstLine="851"/>
      </w:pPr>
      <w:r w:rsidRPr="00141EB9">
        <w:t>– наладка сетей системы отопления;</w:t>
      </w:r>
    </w:p>
    <w:p w14:paraId="12BF7FCF" w14:textId="4D7723E8" w:rsidR="00480C2A" w:rsidRDefault="00480C2A" w:rsidP="00E14926">
      <w:pPr>
        <w:shd w:val="clear" w:color="auto" w:fill="FFFFFF"/>
        <w:suppressAutoHyphens/>
        <w:spacing w:line="300" w:lineRule="auto"/>
        <w:ind w:right="-1" w:firstLine="851"/>
      </w:pPr>
      <w:r w:rsidRPr="00141EB9">
        <w:t>– наладка сетей системы ГВС.</w:t>
      </w:r>
    </w:p>
    <w:p w14:paraId="6AF82AF5" w14:textId="08F55F8D" w:rsidR="00C41904" w:rsidRPr="00AD2C10" w:rsidRDefault="00C41904" w:rsidP="00AA14AD">
      <w:pPr>
        <w:pStyle w:val="2f5"/>
        <w:rPr>
          <w:noProof/>
        </w:rPr>
      </w:pPr>
      <w:bookmarkStart w:id="45" w:name="_Toc2343134"/>
      <w:bookmarkStart w:id="46" w:name="_Toc168026222"/>
      <w:bookmarkEnd w:id="44"/>
      <w:r w:rsidRPr="00AD2C10">
        <w:rPr>
          <w:noProof/>
        </w:rPr>
        <w:t>5.</w:t>
      </w:r>
      <w:r w:rsidR="00342C32">
        <w:rPr>
          <w:noProof/>
        </w:rPr>
        <w:t>3</w:t>
      </w:r>
      <w:r w:rsidRPr="00AD2C10">
        <w:rPr>
          <w:noProof/>
        </w:rPr>
        <w:t xml:space="preserve">. Технико-экономическое сравнение вариантов перспективного развития </w:t>
      </w:r>
      <w:r w:rsidR="00F94A4C" w:rsidRPr="00AD2C10">
        <w:rPr>
          <w:noProof/>
        </w:rPr>
        <w:t>систем теплоснабжения поселения</w:t>
      </w:r>
      <w:bookmarkEnd w:id="45"/>
      <w:bookmarkEnd w:id="46"/>
    </w:p>
    <w:p w14:paraId="05D6CB92" w14:textId="511A3DA4" w:rsidR="00195046" w:rsidRPr="006D38BC" w:rsidRDefault="00195046" w:rsidP="00E14926">
      <w:pPr>
        <w:shd w:val="clear" w:color="auto" w:fill="FFFFFF"/>
        <w:suppressAutoHyphens/>
        <w:spacing w:line="300" w:lineRule="auto"/>
        <w:ind w:firstLine="851"/>
        <w:rPr>
          <w:szCs w:val="26"/>
        </w:rPr>
      </w:pPr>
      <w:r>
        <w:rPr>
          <w:szCs w:val="26"/>
        </w:rPr>
        <w:t>Учитывая газификацию поселения, сценарий № 1 был определен приоритет</w:t>
      </w:r>
      <w:r w:rsidR="00517FDD">
        <w:rPr>
          <w:szCs w:val="26"/>
        </w:rPr>
        <w:t>-</w:t>
      </w:r>
      <w:r>
        <w:rPr>
          <w:szCs w:val="26"/>
        </w:rPr>
        <w:t xml:space="preserve">ным </w:t>
      </w:r>
      <w:r w:rsidRPr="001E3E45">
        <w:rPr>
          <w:szCs w:val="26"/>
        </w:rPr>
        <w:t>вариант</w:t>
      </w:r>
      <w:r>
        <w:rPr>
          <w:szCs w:val="26"/>
        </w:rPr>
        <w:t>ом</w:t>
      </w:r>
      <w:r w:rsidRPr="001E3E45">
        <w:rPr>
          <w:szCs w:val="26"/>
        </w:rPr>
        <w:t xml:space="preserve">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w:t>
      </w:r>
      <w:r>
        <w:rPr>
          <w:szCs w:val="26"/>
        </w:rPr>
        <w:t>, р</w:t>
      </w:r>
      <w:r w:rsidRPr="001E3E45">
        <w:rPr>
          <w:szCs w:val="26"/>
        </w:rPr>
        <w:t>азраб</w:t>
      </w:r>
      <w:r>
        <w:rPr>
          <w:szCs w:val="26"/>
        </w:rPr>
        <w:t>атывалась</w:t>
      </w:r>
      <w:r w:rsidRPr="001E3E45">
        <w:rPr>
          <w:szCs w:val="26"/>
        </w:rPr>
        <w:t xml:space="preserve"> программа мероприятий по строительству, реконструкции и техническому перевооружению системы теплоснабжения, учитывающая источники их финансирования.</w:t>
      </w:r>
    </w:p>
    <w:p w14:paraId="4E9DF86E" w14:textId="4D2CA8CF" w:rsidR="00C41904" w:rsidRPr="00AD2C10" w:rsidRDefault="00C41904" w:rsidP="00AA14AD">
      <w:pPr>
        <w:pStyle w:val="2f5"/>
        <w:rPr>
          <w:noProof/>
        </w:rPr>
      </w:pPr>
      <w:bookmarkStart w:id="47" w:name="_Toc2343135"/>
      <w:bookmarkStart w:id="48" w:name="_Toc168026223"/>
      <w:r w:rsidRPr="00AD2C10">
        <w:rPr>
          <w:noProof/>
        </w:rPr>
        <w:t>5.</w:t>
      </w:r>
      <w:r w:rsidR="00342C32">
        <w:rPr>
          <w:noProof/>
        </w:rPr>
        <w:t>4</w:t>
      </w:r>
      <w:r w:rsidRPr="00AD2C10">
        <w:rPr>
          <w:noProof/>
        </w:rPr>
        <w:t>. Обоснование выбора приоритетного варианта перспективного развития систем теплоснабжения поселени</w:t>
      </w:r>
      <w:r w:rsidR="007A4C5F" w:rsidRPr="00AD2C10">
        <w:rPr>
          <w:noProof/>
        </w:rPr>
        <w:t>я</w:t>
      </w:r>
      <w:r w:rsidRPr="00AD2C10">
        <w:rPr>
          <w:noProof/>
        </w:rPr>
        <w:t xml:space="preserve"> на основе анализа ценовых (тарифных) последствий для потребителей</w:t>
      </w:r>
      <w:bookmarkEnd w:id="47"/>
      <w:bookmarkEnd w:id="48"/>
    </w:p>
    <w:p w14:paraId="61E3703B" w14:textId="77777777" w:rsidR="00195046" w:rsidRPr="006D38BC" w:rsidRDefault="00195046" w:rsidP="00E14926">
      <w:pPr>
        <w:shd w:val="clear" w:color="auto" w:fill="FFFFFF"/>
        <w:suppressAutoHyphens/>
        <w:spacing w:line="300" w:lineRule="auto"/>
        <w:ind w:firstLine="851"/>
        <w:rPr>
          <w:szCs w:val="26"/>
        </w:rPr>
      </w:pPr>
      <w:r>
        <w:rPr>
          <w:szCs w:val="26"/>
        </w:rPr>
        <w:t xml:space="preserve">Учитывая газификацию поселения, сценарий № 1 был определен приоритетным </w:t>
      </w:r>
      <w:r w:rsidRPr="001E3E45">
        <w:rPr>
          <w:szCs w:val="26"/>
        </w:rPr>
        <w:t>вариант</w:t>
      </w:r>
      <w:r>
        <w:rPr>
          <w:szCs w:val="26"/>
        </w:rPr>
        <w:t>ом</w:t>
      </w:r>
      <w:r w:rsidRPr="001E3E45">
        <w:rPr>
          <w:szCs w:val="26"/>
        </w:rPr>
        <w:t xml:space="preserve">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w:t>
      </w:r>
      <w:r>
        <w:rPr>
          <w:szCs w:val="26"/>
        </w:rPr>
        <w:t>, р</w:t>
      </w:r>
      <w:r w:rsidRPr="001E3E45">
        <w:rPr>
          <w:szCs w:val="26"/>
        </w:rPr>
        <w:t>азраб</w:t>
      </w:r>
      <w:r>
        <w:rPr>
          <w:szCs w:val="26"/>
        </w:rPr>
        <w:t>атывалась</w:t>
      </w:r>
      <w:r w:rsidRPr="001E3E45">
        <w:rPr>
          <w:szCs w:val="26"/>
        </w:rPr>
        <w:t xml:space="preserve"> программа мероприятий по строительству, реконструкции </w:t>
      </w:r>
      <w:r w:rsidRPr="001E3E45">
        <w:rPr>
          <w:szCs w:val="26"/>
        </w:rPr>
        <w:lastRenderedPageBreak/>
        <w:t>и техническому перевооружению системы теплоснабжения, учитывающая источники их финансирования.</w:t>
      </w:r>
    </w:p>
    <w:p w14:paraId="223BA8F6" w14:textId="0C3709B4" w:rsidR="00C84093" w:rsidRDefault="00195046" w:rsidP="00E14926">
      <w:pPr>
        <w:shd w:val="clear" w:color="auto" w:fill="FFFFFF"/>
        <w:suppressAutoHyphens/>
        <w:spacing w:line="300" w:lineRule="auto"/>
        <w:ind w:firstLine="851"/>
        <w:rPr>
          <w:color w:val="000000"/>
          <w:szCs w:val="26"/>
        </w:rPr>
      </w:pPr>
      <w:r>
        <w:rPr>
          <w:color w:val="000000"/>
          <w:szCs w:val="26"/>
        </w:rPr>
        <w:t>Подробный перечень мероприятий с указанием необходимых капиталовложений приведен в таблице 5.1.</w:t>
      </w:r>
    </w:p>
    <w:p w14:paraId="79C4271F" w14:textId="77777777" w:rsidR="00C84093" w:rsidRDefault="00C84093" w:rsidP="00195046">
      <w:pPr>
        <w:shd w:val="clear" w:color="auto" w:fill="FFFFFF"/>
        <w:suppressAutoHyphens/>
        <w:spacing w:line="288" w:lineRule="auto"/>
        <w:ind w:firstLine="851"/>
        <w:rPr>
          <w:color w:val="000000"/>
          <w:szCs w:val="26"/>
        </w:rPr>
        <w:sectPr w:rsidR="00C84093" w:rsidSect="00E77B2E">
          <w:headerReference w:type="even" r:id="rId17"/>
          <w:headerReference w:type="default" r:id="rId18"/>
          <w:pgSz w:w="11906" w:h="16838"/>
          <w:pgMar w:top="1134" w:right="850" w:bottom="1134" w:left="1701" w:header="142" w:footer="709" w:gutter="0"/>
          <w:cols w:space="708"/>
          <w:titlePg/>
          <w:docGrid w:linePitch="360"/>
        </w:sectPr>
      </w:pPr>
    </w:p>
    <w:p w14:paraId="308C8583" w14:textId="5E893D87" w:rsidR="00C84093" w:rsidRDefault="00C84093" w:rsidP="00C44C69">
      <w:pPr>
        <w:autoSpaceDE w:val="0"/>
        <w:autoSpaceDN w:val="0"/>
        <w:adjustRightInd w:val="0"/>
        <w:spacing w:line="240" w:lineRule="auto"/>
        <w:ind w:right="-456" w:firstLine="0"/>
        <w:rPr>
          <w:b/>
          <w:bCs/>
          <w:sz w:val="24"/>
        </w:rPr>
      </w:pPr>
      <w:r w:rsidRPr="00516690">
        <w:rPr>
          <w:b/>
          <w:bCs/>
          <w:sz w:val="24"/>
        </w:rPr>
        <w:lastRenderedPageBreak/>
        <w:t xml:space="preserve">Таблица </w:t>
      </w:r>
      <w:r w:rsidR="00516690" w:rsidRPr="00516690">
        <w:rPr>
          <w:b/>
          <w:bCs/>
          <w:sz w:val="24"/>
        </w:rPr>
        <w:t>5.1</w:t>
      </w:r>
      <w:r w:rsidRPr="00516690">
        <w:rPr>
          <w:b/>
          <w:bCs/>
          <w:sz w:val="24"/>
        </w:rPr>
        <w:t xml:space="preserve"> Перечень мероприятий, реализуемых на объектах теплоснабжения (источниках тепловой энергии и тепловых сетях, эксплуатируемых ООО «Энерго-Ресурс»)</w:t>
      </w:r>
    </w:p>
    <w:tbl>
      <w:tblPr>
        <w:tblW w:w="150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7096"/>
        <w:gridCol w:w="2410"/>
        <w:gridCol w:w="1843"/>
        <w:gridCol w:w="1701"/>
        <w:gridCol w:w="1275"/>
      </w:tblGrid>
      <w:tr w:rsidR="00516690" w:rsidRPr="0061375F" w14:paraId="553F0FC2" w14:textId="77777777" w:rsidTr="00526EA4">
        <w:trPr>
          <w:trHeight w:val="1100"/>
          <w:tblHeader/>
        </w:trPr>
        <w:tc>
          <w:tcPr>
            <w:tcW w:w="701" w:type="dxa"/>
            <w:tcBorders>
              <w:bottom w:val="single" w:sz="4" w:space="0" w:color="auto"/>
            </w:tcBorders>
            <w:shd w:val="clear" w:color="auto" w:fill="auto"/>
            <w:vAlign w:val="center"/>
            <w:hideMark/>
          </w:tcPr>
          <w:p w14:paraId="19EAACE3" w14:textId="77777777" w:rsidR="00516690" w:rsidRPr="0061375F" w:rsidRDefault="00516690" w:rsidP="00C84093">
            <w:pPr>
              <w:spacing w:line="240" w:lineRule="auto"/>
              <w:ind w:firstLine="0"/>
              <w:jc w:val="center"/>
              <w:rPr>
                <w:sz w:val="19"/>
                <w:szCs w:val="19"/>
              </w:rPr>
            </w:pPr>
            <w:r w:rsidRPr="0061375F">
              <w:rPr>
                <w:sz w:val="19"/>
                <w:szCs w:val="19"/>
              </w:rPr>
              <w:t>№ п/п</w:t>
            </w:r>
          </w:p>
        </w:tc>
        <w:tc>
          <w:tcPr>
            <w:tcW w:w="7096" w:type="dxa"/>
            <w:tcBorders>
              <w:bottom w:val="single" w:sz="4" w:space="0" w:color="auto"/>
            </w:tcBorders>
            <w:shd w:val="clear" w:color="auto" w:fill="auto"/>
            <w:vAlign w:val="center"/>
            <w:hideMark/>
          </w:tcPr>
          <w:p w14:paraId="5AF74014" w14:textId="77777777" w:rsidR="00516690" w:rsidRPr="0061375F" w:rsidRDefault="00516690" w:rsidP="00FF6DEF">
            <w:pPr>
              <w:spacing w:line="240" w:lineRule="auto"/>
              <w:ind w:firstLine="0"/>
              <w:jc w:val="center"/>
              <w:rPr>
                <w:sz w:val="19"/>
                <w:szCs w:val="19"/>
              </w:rPr>
            </w:pPr>
            <w:r w:rsidRPr="0061375F">
              <w:rPr>
                <w:sz w:val="19"/>
                <w:szCs w:val="19"/>
              </w:rPr>
              <w:t>Наименование мероприятия</w:t>
            </w:r>
          </w:p>
        </w:tc>
        <w:tc>
          <w:tcPr>
            <w:tcW w:w="2410" w:type="dxa"/>
            <w:tcBorders>
              <w:bottom w:val="single" w:sz="4" w:space="0" w:color="auto"/>
            </w:tcBorders>
            <w:shd w:val="clear" w:color="auto" w:fill="auto"/>
            <w:vAlign w:val="center"/>
            <w:hideMark/>
          </w:tcPr>
          <w:p w14:paraId="64709602" w14:textId="77777777" w:rsidR="00E94188" w:rsidRDefault="00516690" w:rsidP="00C84093">
            <w:pPr>
              <w:spacing w:line="240" w:lineRule="auto"/>
              <w:ind w:firstLine="0"/>
              <w:jc w:val="center"/>
              <w:rPr>
                <w:sz w:val="19"/>
                <w:szCs w:val="19"/>
              </w:rPr>
            </w:pPr>
            <w:r w:rsidRPr="0061375F">
              <w:rPr>
                <w:sz w:val="19"/>
                <w:szCs w:val="19"/>
              </w:rPr>
              <w:t>Объем капитальных вложений в текущих ценах (по состоянию на 202</w:t>
            </w:r>
            <w:r w:rsidR="00E94188">
              <w:rPr>
                <w:sz w:val="19"/>
                <w:szCs w:val="19"/>
              </w:rPr>
              <w:t>4</w:t>
            </w:r>
            <w:r w:rsidRPr="0061375F">
              <w:rPr>
                <w:sz w:val="19"/>
                <w:szCs w:val="19"/>
              </w:rPr>
              <w:t xml:space="preserve"> год) (без НДС), </w:t>
            </w:r>
          </w:p>
          <w:p w14:paraId="01A34463" w14:textId="2CA8D7EE" w:rsidR="00516690" w:rsidRPr="0061375F" w:rsidRDefault="00516690" w:rsidP="00C84093">
            <w:pPr>
              <w:spacing w:line="240" w:lineRule="auto"/>
              <w:ind w:firstLine="0"/>
              <w:jc w:val="center"/>
              <w:rPr>
                <w:sz w:val="19"/>
                <w:szCs w:val="19"/>
              </w:rPr>
            </w:pPr>
            <w:r w:rsidRPr="0061375F">
              <w:rPr>
                <w:sz w:val="19"/>
                <w:szCs w:val="19"/>
              </w:rPr>
              <w:t>тыс. рублей</w:t>
            </w:r>
          </w:p>
        </w:tc>
        <w:tc>
          <w:tcPr>
            <w:tcW w:w="1843" w:type="dxa"/>
            <w:tcBorders>
              <w:bottom w:val="single" w:sz="4" w:space="0" w:color="auto"/>
            </w:tcBorders>
            <w:shd w:val="clear" w:color="auto" w:fill="auto"/>
            <w:vAlign w:val="center"/>
            <w:hideMark/>
          </w:tcPr>
          <w:p w14:paraId="6F834827" w14:textId="77777777" w:rsidR="00516690" w:rsidRPr="0061375F" w:rsidRDefault="00516690" w:rsidP="00C84093">
            <w:pPr>
              <w:spacing w:line="240" w:lineRule="auto"/>
              <w:ind w:firstLine="0"/>
              <w:jc w:val="center"/>
              <w:rPr>
                <w:sz w:val="19"/>
                <w:szCs w:val="19"/>
              </w:rPr>
            </w:pPr>
            <w:r w:rsidRPr="0061375F">
              <w:rPr>
                <w:sz w:val="19"/>
                <w:szCs w:val="19"/>
              </w:rPr>
              <w:t>Объем капитальных вложений (без НДС), тыс. рублей (на год внедрения мероприятия)</w:t>
            </w:r>
          </w:p>
        </w:tc>
        <w:tc>
          <w:tcPr>
            <w:tcW w:w="1701" w:type="dxa"/>
            <w:tcBorders>
              <w:bottom w:val="single" w:sz="4" w:space="0" w:color="auto"/>
            </w:tcBorders>
            <w:shd w:val="clear" w:color="auto" w:fill="auto"/>
            <w:vAlign w:val="center"/>
            <w:hideMark/>
          </w:tcPr>
          <w:p w14:paraId="1A73F73C" w14:textId="77777777" w:rsidR="00516690" w:rsidRPr="0061375F" w:rsidRDefault="00516690" w:rsidP="00C84093">
            <w:pPr>
              <w:spacing w:line="240" w:lineRule="auto"/>
              <w:ind w:firstLine="0"/>
              <w:jc w:val="center"/>
              <w:rPr>
                <w:sz w:val="19"/>
                <w:szCs w:val="19"/>
              </w:rPr>
            </w:pPr>
            <w:r w:rsidRPr="0061375F">
              <w:rPr>
                <w:sz w:val="19"/>
                <w:szCs w:val="19"/>
              </w:rPr>
              <w:t>Объем капитальных вложений (с НДС), тыс. рублей (на год внедрения мероприятия)</w:t>
            </w:r>
          </w:p>
        </w:tc>
        <w:tc>
          <w:tcPr>
            <w:tcW w:w="1275" w:type="dxa"/>
            <w:tcBorders>
              <w:bottom w:val="single" w:sz="4" w:space="0" w:color="auto"/>
            </w:tcBorders>
            <w:shd w:val="clear" w:color="auto" w:fill="auto"/>
            <w:noWrap/>
            <w:vAlign w:val="center"/>
            <w:hideMark/>
          </w:tcPr>
          <w:p w14:paraId="6DE06993" w14:textId="77777777" w:rsidR="00516690" w:rsidRPr="0061375F" w:rsidRDefault="00516690" w:rsidP="00C84093">
            <w:pPr>
              <w:spacing w:line="240" w:lineRule="auto"/>
              <w:ind w:firstLine="0"/>
              <w:jc w:val="center"/>
              <w:rPr>
                <w:sz w:val="19"/>
                <w:szCs w:val="19"/>
              </w:rPr>
            </w:pPr>
            <w:r w:rsidRPr="0061375F">
              <w:rPr>
                <w:sz w:val="19"/>
                <w:szCs w:val="19"/>
              </w:rPr>
              <w:t>Год реализации</w:t>
            </w:r>
          </w:p>
        </w:tc>
      </w:tr>
      <w:tr w:rsidR="00516690" w:rsidRPr="0061375F" w14:paraId="2281E167" w14:textId="77777777" w:rsidTr="00526EA4">
        <w:trPr>
          <w:trHeight w:val="321"/>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4C59EB" w14:textId="77777777" w:rsidR="00516690" w:rsidRPr="0061375F" w:rsidRDefault="00516690" w:rsidP="00C84093">
            <w:pPr>
              <w:spacing w:line="240" w:lineRule="auto"/>
              <w:ind w:firstLine="0"/>
              <w:jc w:val="center"/>
              <w:rPr>
                <w:sz w:val="19"/>
                <w:szCs w:val="19"/>
              </w:rPr>
            </w:pP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F228168" w14:textId="2AE9B4B3" w:rsidR="00516690" w:rsidRPr="0061375F" w:rsidRDefault="00516690" w:rsidP="00C84093">
            <w:pPr>
              <w:spacing w:line="240" w:lineRule="auto"/>
              <w:ind w:firstLine="0"/>
              <w:jc w:val="left"/>
              <w:rPr>
                <w:b/>
                <w:bCs/>
                <w:sz w:val="19"/>
                <w:szCs w:val="19"/>
              </w:rPr>
            </w:pPr>
            <w:r w:rsidRPr="0061375F">
              <w:rPr>
                <w:b/>
                <w:bCs/>
                <w:sz w:val="19"/>
                <w:szCs w:val="19"/>
              </w:rPr>
              <w:t>Мероприятия, всего</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749154" w14:textId="1EC8EB69" w:rsidR="00516690" w:rsidRPr="0061375F" w:rsidRDefault="00E9668A" w:rsidP="00C84093">
            <w:pPr>
              <w:spacing w:line="240" w:lineRule="auto"/>
              <w:ind w:firstLine="0"/>
              <w:jc w:val="center"/>
              <w:rPr>
                <w:b/>
                <w:bCs/>
                <w:sz w:val="19"/>
                <w:szCs w:val="19"/>
              </w:rPr>
            </w:pPr>
            <w:r>
              <w:rPr>
                <w:b/>
                <w:bCs/>
                <w:sz w:val="19"/>
                <w:szCs w:val="19"/>
              </w:rPr>
              <w:t>480270,370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F7F80A" w14:textId="28F9B8E4" w:rsidR="00516690" w:rsidRPr="0061375F" w:rsidRDefault="00E9668A" w:rsidP="00C84093">
            <w:pPr>
              <w:spacing w:line="240" w:lineRule="auto"/>
              <w:ind w:firstLine="0"/>
              <w:jc w:val="center"/>
              <w:rPr>
                <w:b/>
                <w:bCs/>
                <w:sz w:val="19"/>
                <w:szCs w:val="19"/>
              </w:rPr>
            </w:pPr>
            <w:r>
              <w:rPr>
                <w:b/>
                <w:bCs/>
                <w:sz w:val="19"/>
                <w:szCs w:val="19"/>
              </w:rPr>
              <w:t>532416,60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F37E24" w14:textId="47AE5D92" w:rsidR="00516690" w:rsidRPr="0061375F" w:rsidRDefault="00E9668A" w:rsidP="00C84093">
            <w:pPr>
              <w:spacing w:line="240" w:lineRule="auto"/>
              <w:ind w:firstLine="0"/>
              <w:jc w:val="center"/>
              <w:rPr>
                <w:b/>
                <w:bCs/>
                <w:sz w:val="19"/>
                <w:szCs w:val="19"/>
              </w:rPr>
            </w:pPr>
            <w:r>
              <w:rPr>
                <w:b/>
                <w:bCs/>
                <w:sz w:val="19"/>
                <w:szCs w:val="19"/>
              </w:rPr>
              <w:t>638899,90</w:t>
            </w:r>
          </w:p>
        </w:tc>
        <w:tc>
          <w:tcPr>
            <w:tcW w:w="1275" w:type="dxa"/>
            <w:tcBorders>
              <w:top w:val="single" w:sz="4" w:space="0" w:color="auto"/>
              <w:left w:val="single" w:sz="4" w:space="0" w:color="auto"/>
              <w:bottom w:val="single" w:sz="4" w:space="0" w:color="auto"/>
            </w:tcBorders>
            <w:shd w:val="clear" w:color="auto" w:fill="FFFFFF" w:themeFill="background1"/>
            <w:vAlign w:val="center"/>
            <w:hideMark/>
          </w:tcPr>
          <w:p w14:paraId="183ACAC7" w14:textId="34A4A9A4" w:rsidR="00480196" w:rsidRPr="00480196" w:rsidRDefault="00480196" w:rsidP="00480196">
            <w:pPr>
              <w:spacing w:line="240" w:lineRule="auto"/>
              <w:ind w:firstLine="0"/>
              <w:jc w:val="center"/>
              <w:rPr>
                <w:b/>
                <w:bCs/>
                <w:sz w:val="19"/>
                <w:szCs w:val="19"/>
              </w:rPr>
            </w:pPr>
            <w:r w:rsidRPr="00480196">
              <w:rPr>
                <w:b/>
                <w:bCs/>
                <w:sz w:val="19"/>
                <w:szCs w:val="19"/>
              </w:rPr>
              <w:t>2025 – 2028</w:t>
            </w:r>
          </w:p>
        </w:tc>
      </w:tr>
      <w:tr w:rsidR="00FF6DEF" w:rsidRPr="0061375F" w14:paraId="7E7DC11F" w14:textId="77777777" w:rsidTr="00FF6DEF">
        <w:trPr>
          <w:trHeight w:val="391"/>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31AFF23F" w14:textId="77777777" w:rsidR="00FF6DEF" w:rsidRPr="0061375F" w:rsidRDefault="00FF6DEF" w:rsidP="00C84093">
            <w:pPr>
              <w:spacing w:line="240" w:lineRule="auto"/>
              <w:ind w:firstLine="0"/>
              <w:jc w:val="center"/>
              <w:rPr>
                <w:b/>
                <w:bCs/>
                <w:sz w:val="19"/>
                <w:szCs w:val="19"/>
              </w:rPr>
            </w:pPr>
            <w:r w:rsidRPr="0061375F">
              <w:rPr>
                <w:b/>
                <w:bCs/>
                <w:sz w:val="19"/>
                <w:szCs w:val="19"/>
              </w:rPr>
              <w:t>I.</w:t>
            </w:r>
          </w:p>
        </w:tc>
        <w:tc>
          <w:tcPr>
            <w:tcW w:w="70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ED2E48" w14:textId="77777777" w:rsidR="00FF6DEF" w:rsidRPr="0061375F" w:rsidRDefault="00FF6DEF" w:rsidP="00C84093">
            <w:pPr>
              <w:spacing w:line="240" w:lineRule="auto"/>
              <w:ind w:firstLine="0"/>
              <w:jc w:val="left"/>
              <w:rPr>
                <w:b/>
                <w:bCs/>
                <w:sz w:val="19"/>
                <w:szCs w:val="19"/>
              </w:rPr>
            </w:pPr>
            <w:r w:rsidRPr="0061375F">
              <w:rPr>
                <w:b/>
                <w:bCs/>
                <w:sz w:val="19"/>
                <w:szCs w:val="19"/>
              </w:rPr>
              <w:t>СТРОИТЕЛЬСТВО</w:t>
            </w:r>
          </w:p>
        </w:tc>
        <w:tc>
          <w:tcPr>
            <w:tcW w:w="2410" w:type="dxa"/>
            <w:tcBorders>
              <w:top w:val="single" w:sz="4" w:space="0" w:color="auto"/>
              <w:left w:val="single" w:sz="4" w:space="0" w:color="auto"/>
              <w:right w:val="single" w:sz="4" w:space="0" w:color="auto"/>
            </w:tcBorders>
            <w:shd w:val="clear" w:color="auto" w:fill="D9D9D9" w:themeFill="background1" w:themeFillShade="D9"/>
            <w:vAlign w:val="center"/>
          </w:tcPr>
          <w:p w14:paraId="4A1EB251" w14:textId="407EFFF4" w:rsidR="00FF6DEF" w:rsidRPr="0061375F" w:rsidRDefault="00011E43" w:rsidP="00C84093">
            <w:pPr>
              <w:spacing w:line="240" w:lineRule="auto"/>
              <w:ind w:firstLine="0"/>
              <w:jc w:val="center"/>
              <w:rPr>
                <w:b/>
                <w:bCs/>
                <w:sz w:val="19"/>
                <w:szCs w:val="19"/>
              </w:rPr>
            </w:pPr>
            <w:r w:rsidRPr="0061375F">
              <w:rPr>
                <w:b/>
                <w:bCs/>
                <w:sz w:val="19"/>
                <w:szCs w:val="19"/>
              </w:rPr>
              <w:t>242 549,26</w:t>
            </w:r>
          </w:p>
        </w:tc>
        <w:tc>
          <w:tcPr>
            <w:tcW w:w="1843" w:type="dxa"/>
            <w:tcBorders>
              <w:top w:val="single" w:sz="4" w:space="0" w:color="auto"/>
              <w:left w:val="single" w:sz="4" w:space="0" w:color="auto"/>
              <w:right w:val="single" w:sz="4" w:space="0" w:color="auto"/>
            </w:tcBorders>
            <w:shd w:val="clear" w:color="auto" w:fill="D9D9D9" w:themeFill="background1" w:themeFillShade="D9"/>
            <w:vAlign w:val="center"/>
          </w:tcPr>
          <w:p w14:paraId="16ABA1CC" w14:textId="401B72CA" w:rsidR="00FF6DEF" w:rsidRPr="0061375F" w:rsidRDefault="00011E43" w:rsidP="00C84093">
            <w:pPr>
              <w:spacing w:line="240" w:lineRule="auto"/>
              <w:ind w:firstLine="0"/>
              <w:jc w:val="center"/>
              <w:rPr>
                <w:b/>
                <w:bCs/>
                <w:sz w:val="19"/>
                <w:szCs w:val="19"/>
              </w:rPr>
            </w:pPr>
            <w:r w:rsidRPr="0061375F">
              <w:rPr>
                <w:b/>
                <w:bCs/>
                <w:sz w:val="19"/>
                <w:szCs w:val="19"/>
              </w:rPr>
              <w:t>265 615,920</w:t>
            </w:r>
          </w:p>
        </w:tc>
        <w:tc>
          <w:tcPr>
            <w:tcW w:w="1701" w:type="dxa"/>
            <w:tcBorders>
              <w:top w:val="single" w:sz="4" w:space="0" w:color="auto"/>
              <w:left w:val="single" w:sz="4" w:space="0" w:color="auto"/>
              <w:right w:val="single" w:sz="4" w:space="0" w:color="auto"/>
            </w:tcBorders>
            <w:shd w:val="clear" w:color="auto" w:fill="D9D9D9" w:themeFill="background1" w:themeFillShade="D9"/>
            <w:vAlign w:val="center"/>
          </w:tcPr>
          <w:p w14:paraId="516AD6D1" w14:textId="6E97E36B" w:rsidR="00FF6DEF" w:rsidRPr="0061375F" w:rsidRDefault="00011E43" w:rsidP="00C84093">
            <w:pPr>
              <w:spacing w:line="240" w:lineRule="auto"/>
              <w:ind w:firstLine="0"/>
              <w:jc w:val="center"/>
              <w:rPr>
                <w:b/>
                <w:bCs/>
                <w:sz w:val="19"/>
                <w:szCs w:val="19"/>
              </w:rPr>
            </w:pPr>
            <w:r w:rsidRPr="0061375F">
              <w:rPr>
                <w:b/>
                <w:bCs/>
                <w:sz w:val="19"/>
                <w:szCs w:val="19"/>
              </w:rPr>
              <w:t>318 739,110</w:t>
            </w:r>
          </w:p>
        </w:tc>
        <w:tc>
          <w:tcPr>
            <w:tcW w:w="1275" w:type="dxa"/>
            <w:tcBorders>
              <w:top w:val="single" w:sz="4" w:space="0" w:color="auto"/>
              <w:left w:val="single" w:sz="4" w:space="0" w:color="auto"/>
            </w:tcBorders>
            <w:shd w:val="clear" w:color="auto" w:fill="D9D9D9" w:themeFill="background1" w:themeFillShade="D9"/>
            <w:vAlign w:val="center"/>
            <w:hideMark/>
          </w:tcPr>
          <w:p w14:paraId="0ABFE340" w14:textId="77777777" w:rsidR="00FF6DEF" w:rsidRPr="0061375F" w:rsidRDefault="00FF6DEF" w:rsidP="00C84093">
            <w:pPr>
              <w:spacing w:line="240" w:lineRule="auto"/>
              <w:ind w:firstLine="0"/>
              <w:jc w:val="center"/>
              <w:rPr>
                <w:b/>
                <w:bCs/>
                <w:sz w:val="19"/>
                <w:szCs w:val="19"/>
              </w:rPr>
            </w:pPr>
            <w:r w:rsidRPr="0061375F">
              <w:rPr>
                <w:b/>
                <w:bCs/>
                <w:sz w:val="19"/>
                <w:szCs w:val="19"/>
              </w:rPr>
              <w:t>2025-2028</w:t>
            </w:r>
          </w:p>
        </w:tc>
      </w:tr>
      <w:tr w:rsidR="00FF6DEF" w:rsidRPr="0061375F" w14:paraId="6F8DC5D3" w14:textId="77777777" w:rsidTr="00011E43">
        <w:trPr>
          <w:trHeight w:val="254"/>
        </w:trPr>
        <w:tc>
          <w:tcPr>
            <w:tcW w:w="701" w:type="dxa"/>
            <w:tcBorders>
              <w:top w:val="nil"/>
              <w:left w:val="single" w:sz="4" w:space="0" w:color="auto"/>
              <w:bottom w:val="single" w:sz="4" w:space="0" w:color="000000"/>
              <w:right w:val="nil"/>
            </w:tcBorders>
            <w:shd w:val="clear" w:color="auto" w:fill="auto"/>
            <w:noWrap/>
            <w:vAlign w:val="center"/>
          </w:tcPr>
          <w:p w14:paraId="0A91BC6F" w14:textId="77777777" w:rsidR="00FF6DEF" w:rsidRPr="0061375F" w:rsidRDefault="00FF6DEF" w:rsidP="00C84093">
            <w:pPr>
              <w:spacing w:line="240" w:lineRule="auto"/>
              <w:ind w:firstLine="0"/>
              <w:jc w:val="center"/>
              <w:rPr>
                <w:b/>
                <w:bCs/>
                <w:sz w:val="19"/>
                <w:szCs w:val="19"/>
              </w:rPr>
            </w:pPr>
            <w:r w:rsidRPr="0061375F">
              <w:rPr>
                <w:b/>
                <w:bCs/>
                <w:sz w:val="19"/>
                <w:szCs w:val="19"/>
              </w:rPr>
              <w:t>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3F6A1E1" w14:textId="77777777" w:rsidR="00FF6DEF" w:rsidRPr="0061375F" w:rsidRDefault="00FF6DEF" w:rsidP="00C84093">
            <w:pPr>
              <w:spacing w:line="240" w:lineRule="auto"/>
              <w:ind w:firstLine="0"/>
              <w:jc w:val="left"/>
              <w:rPr>
                <w:b/>
                <w:bCs/>
                <w:sz w:val="19"/>
                <w:szCs w:val="19"/>
              </w:rPr>
            </w:pPr>
            <w:r w:rsidRPr="0061375F">
              <w:rPr>
                <w:b/>
                <w:bCs/>
                <w:sz w:val="19"/>
                <w:szCs w:val="19"/>
              </w:rPr>
              <w:t>Строительство новых источников тепловой энергии</w:t>
            </w:r>
          </w:p>
        </w:tc>
        <w:tc>
          <w:tcPr>
            <w:tcW w:w="2410" w:type="dxa"/>
            <w:tcBorders>
              <w:top w:val="single" w:sz="4" w:space="0" w:color="auto"/>
              <w:left w:val="single" w:sz="4" w:space="0" w:color="auto"/>
              <w:right w:val="single" w:sz="4" w:space="0" w:color="auto"/>
            </w:tcBorders>
            <w:shd w:val="clear" w:color="auto" w:fill="auto"/>
            <w:vAlign w:val="center"/>
          </w:tcPr>
          <w:p w14:paraId="3F2759B9" w14:textId="77777777" w:rsidR="00FF6DEF" w:rsidRPr="0061375F" w:rsidRDefault="00FF6DEF" w:rsidP="00C84093">
            <w:pPr>
              <w:spacing w:line="240" w:lineRule="auto"/>
              <w:ind w:firstLine="0"/>
              <w:jc w:val="center"/>
              <w:rPr>
                <w:b/>
                <w:bCs/>
                <w:sz w:val="19"/>
                <w:szCs w:val="19"/>
              </w:rPr>
            </w:pPr>
            <w:r w:rsidRPr="0061375F">
              <w:rPr>
                <w:b/>
                <w:bCs/>
                <w:sz w:val="19"/>
                <w:szCs w:val="19"/>
              </w:rPr>
              <w:t>184 920,97</w:t>
            </w:r>
          </w:p>
        </w:tc>
        <w:tc>
          <w:tcPr>
            <w:tcW w:w="1843" w:type="dxa"/>
            <w:tcBorders>
              <w:top w:val="single" w:sz="4" w:space="0" w:color="auto"/>
              <w:left w:val="single" w:sz="4" w:space="0" w:color="auto"/>
              <w:right w:val="single" w:sz="4" w:space="0" w:color="auto"/>
            </w:tcBorders>
            <w:shd w:val="clear" w:color="auto" w:fill="auto"/>
            <w:vAlign w:val="center"/>
          </w:tcPr>
          <w:p w14:paraId="63A9DCF4" w14:textId="77777777" w:rsidR="00FF6DEF" w:rsidRPr="0061375F" w:rsidRDefault="00FF6DEF" w:rsidP="00C84093">
            <w:pPr>
              <w:spacing w:line="240" w:lineRule="auto"/>
              <w:ind w:firstLine="0"/>
              <w:jc w:val="center"/>
              <w:rPr>
                <w:b/>
                <w:bCs/>
                <w:sz w:val="19"/>
                <w:szCs w:val="19"/>
              </w:rPr>
            </w:pPr>
            <w:r w:rsidRPr="0061375F">
              <w:rPr>
                <w:b/>
                <w:bCs/>
                <w:sz w:val="19"/>
                <w:szCs w:val="19"/>
              </w:rPr>
              <w:t>203 622,61</w:t>
            </w:r>
          </w:p>
        </w:tc>
        <w:tc>
          <w:tcPr>
            <w:tcW w:w="1701" w:type="dxa"/>
            <w:tcBorders>
              <w:top w:val="single" w:sz="4" w:space="0" w:color="auto"/>
              <w:left w:val="single" w:sz="4" w:space="0" w:color="auto"/>
              <w:right w:val="single" w:sz="4" w:space="0" w:color="auto"/>
            </w:tcBorders>
            <w:shd w:val="clear" w:color="auto" w:fill="auto"/>
            <w:vAlign w:val="center"/>
          </w:tcPr>
          <w:p w14:paraId="068E792D" w14:textId="77777777" w:rsidR="00FF6DEF" w:rsidRPr="0061375F" w:rsidRDefault="00FF6DEF" w:rsidP="00C84093">
            <w:pPr>
              <w:spacing w:line="240" w:lineRule="auto"/>
              <w:ind w:firstLine="0"/>
              <w:jc w:val="center"/>
              <w:rPr>
                <w:b/>
                <w:bCs/>
                <w:sz w:val="19"/>
                <w:szCs w:val="19"/>
              </w:rPr>
            </w:pPr>
            <w:r w:rsidRPr="0061375F">
              <w:rPr>
                <w:b/>
                <w:bCs/>
                <w:sz w:val="19"/>
                <w:szCs w:val="19"/>
              </w:rPr>
              <w:t>244 347,13</w:t>
            </w:r>
          </w:p>
        </w:tc>
        <w:tc>
          <w:tcPr>
            <w:tcW w:w="1275" w:type="dxa"/>
            <w:tcBorders>
              <w:top w:val="single" w:sz="4" w:space="0" w:color="auto"/>
              <w:left w:val="single" w:sz="4" w:space="0" w:color="auto"/>
            </w:tcBorders>
            <w:shd w:val="clear" w:color="auto" w:fill="auto"/>
            <w:vAlign w:val="center"/>
            <w:hideMark/>
          </w:tcPr>
          <w:p w14:paraId="22CB627B" w14:textId="77777777" w:rsidR="00FF6DEF" w:rsidRPr="0061375F" w:rsidRDefault="00FF6DEF" w:rsidP="00C84093">
            <w:pPr>
              <w:spacing w:line="240" w:lineRule="auto"/>
              <w:ind w:firstLine="0"/>
              <w:jc w:val="center"/>
              <w:rPr>
                <w:b/>
                <w:bCs/>
                <w:sz w:val="19"/>
                <w:szCs w:val="19"/>
              </w:rPr>
            </w:pPr>
            <w:r w:rsidRPr="0061375F">
              <w:rPr>
                <w:b/>
                <w:bCs/>
                <w:sz w:val="19"/>
                <w:szCs w:val="19"/>
              </w:rPr>
              <w:t>2025-2028</w:t>
            </w:r>
          </w:p>
        </w:tc>
      </w:tr>
      <w:tr w:rsidR="00516690" w:rsidRPr="0061375F" w14:paraId="7A4DBA7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0604307" w14:textId="77777777" w:rsidR="00516690" w:rsidRPr="0061375F" w:rsidRDefault="00516690" w:rsidP="00C84093">
            <w:pPr>
              <w:spacing w:line="240" w:lineRule="auto"/>
              <w:ind w:firstLine="0"/>
              <w:jc w:val="center"/>
              <w:rPr>
                <w:sz w:val="19"/>
                <w:szCs w:val="19"/>
              </w:rPr>
            </w:pPr>
            <w:r w:rsidRPr="0061375F">
              <w:rPr>
                <w:sz w:val="19"/>
                <w:szCs w:val="19"/>
              </w:rPr>
              <w:t>1.1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7F8021E" w14:textId="77777777" w:rsidR="00516690" w:rsidRPr="0061375F" w:rsidRDefault="00516690" w:rsidP="00C84093">
            <w:pPr>
              <w:spacing w:line="240" w:lineRule="auto"/>
              <w:ind w:firstLine="0"/>
              <w:jc w:val="left"/>
              <w:rPr>
                <w:sz w:val="19"/>
                <w:szCs w:val="19"/>
              </w:rPr>
            </w:pPr>
            <w:r w:rsidRPr="0061375F">
              <w:rPr>
                <w:sz w:val="19"/>
                <w:szCs w:val="19"/>
              </w:rPr>
              <w:t>Строительство газовой блочно-модульной установленной мощностью 3,56 МВт котельной пос.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9AF7AE" w14:textId="77777777" w:rsidR="00516690" w:rsidRPr="0061375F" w:rsidRDefault="00516690" w:rsidP="00C84093">
            <w:pPr>
              <w:spacing w:line="240" w:lineRule="auto"/>
              <w:ind w:firstLine="0"/>
              <w:jc w:val="center"/>
              <w:rPr>
                <w:sz w:val="19"/>
                <w:szCs w:val="19"/>
              </w:rPr>
            </w:pPr>
            <w:r w:rsidRPr="0061375F">
              <w:rPr>
                <w:sz w:val="19"/>
                <w:szCs w:val="19"/>
              </w:rPr>
              <w:t>77 562,50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CB948" w14:textId="77777777" w:rsidR="00516690" w:rsidRPr="0061375F" w:rsidRDefault="00516690" w:rsidP="00C84093">
            <w:pPr>
              <w:spacing w:line="240" w:lineRule="auto"/>
              <w:ind w:firstLine="0"/>
              <w:jc w:val="center"/>
              <w:rPr>
                <w:sz w:val="19"/>
                <w:szCs w:val="19"/>
              </w:rPr>
            </w:pPr>
            <w:r w:rsidRPr="0061375F">
              <w:rPr>
                <w:sz w:val="19"/>
                <w:szCs w:val="19"/>
              </w:rPr>
              <w:t>84 303,05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CEEA6" w14:textId="77777777" w:rsidR="00516690" w:rsidRPr="0061375F" w:rsidRDefault="00516690" w:rsidP="00C84093">
            <w:pPr>
              <w:spacing w:line="240" w:lineRule="auto"/>
              <w:ind w:firstLine="0"/>
              <w:jc w:val="center"/>
              <w:rPr>
                <w:sz w:val="19"/>
                <w:szCs w:val="19"/>
              </w:rPr>
            </w:pPr>
            <w:r w:rsidRPr="0061375F">
              <w:rPr>
                <w:sz w:val="19"/>
                <w:szCs w:val="19"/>
              </w:rPr>
              <w:t>101 163,66</w:t>
            </w:r>
          </w:p>
        </w:tc>
        <w:tc>
          <w:tcPr>
            <w:tcW w:w="1275" w:type="dxa"/>
            <w:tcBorders>
              <w:top w:val="single" w:sz="4" w:space="0" w:color="auto"/>
              <w:left w:val="single" w:sz="4" w:space="0" w:color="auto"/>
            </w:tcBorders>
            <w:shd w:val="clear" w:color="auto" w:fill="auto"/>
            <w:vAlign w:val="center"/>
            <w:hideMark/>
          </w:tcPr>
          <w:p w14:paraId="715C3AEE"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6BE8CD1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2F83B55" w14:textId="77777777" w:rsidR="00516690" w:rsidRPr="0061375F" w:rsidRDefault="00516690" w:rsidP="00C84093">
            <w:pPr>
              <w:spacing w:line="240" w:lineRule="auto"/>
              <w:ind w:firstLine="0"/>
              <w:jc w:val="center"/>
              <w:rPr>
                <w:sz w:val="19"/>
                <w:szCs w:val="19"/>
              </w:rPr>
            </w:pPr>
            <w:r w:rsidRPr="0061375F">
              <w:rPr>
                <w:sz w:val="19"/>
                <w:szCs w:val="19"/>
              </w:rPr>
              <w:t>1.2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808F156" w14:textId="77777777" w:rsidR="00516690" w:rsidRPr="0061375F" w:rsidRDefault="00516690" w:rsidP="00C84093">
            <w:pPr>
              <w:spacing w:line="240" w:lineRule="auto"/>
              <w:ind w:firstLine="0"/>
              <w:jc w:val="left"/>
              <w:rPr>
                <w:sz w:val="19"/>
                <w:szCs w:val="19"/>
              </w:rPr>
            </w:pPr>
            <w:r w:rsidRPr="0061375F">
              <w:rPr>
                <w:sz w:val="19"/>
                <w:szCs w:val="19"/>
              </w:rPr>
              <w:t>Строительство газовой блочно-модульной установленной мощностью 3,56 МВт котельной ст.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9A6015" w14:textId="77777777" w:rsidR="00516690" w:rsidRPr="0061375F" w:rsidRDefault="00516690" w:rsidP="00C84093">
            <w:pPr>
              <w:spacing w:line="240" w:lineRule="auto"/>
              <w:ind w:firstLine="0"/>
              <w:jc w:val="center"/>
              <w:rPr>
                <w:sz w:val="19"/>
                <w:szCs w:val="19"/>
              </w:rPr>
            </w:pPr>
            <w:r w:rsidRPr="0061375F">
              <w:rPr>
                <w:sz w:val="19"/>
                <w:szCs w:val="19"/>
              </w:rPr>
              <w:t>77 562,50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4E10A" w14:textId="77777777" w:rsidR="00516690" w:rsidRPr="0061375F" w:rsidRDefault="00516690" w:rsidP="00C84093">
            <w:pPr>
              <w:spacing w:line="240" w:lineRule="auto"/>
              <w:ind w:firstLine="0"/>
              <w:jc w:val="center"/>
              <w:rPr>
                <w:sz w:val="19"/>
                <w:szCs w:val="19"/>
              </w:rPr>
            </w:pPr>
            <w:r w:rsidRPr="0061375F">
              <w:rPr>
                <w:sz w:val="19"/>
                <w:szCs w:val="19"/>
              </w:rPr>
              <w:t>84 303,05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A2D8C" w14:textId="77777777" w:rsidR="00516690" w:rsidRPr="0061375F" w:rsidRDefault="00516690" w:rsidP="00C84093">
            <w:pPr>
              <w:spacing w:line="240" w:lineRule="auto"/>
              <w:ind w:firstLine="0"/>
              <w:jc w:val="center"/>
              <w:rPr>
                <w:sz w:val="19"/>
                <w:szCs w:val="19"/>
              </w:rPr>
            </w:pPr>
            <w:r w:rsidRPr="0061375F">
              <w:rPr>
                <w:sz w:val="19"/>
                <w:szCs w:val="19"/>
              </w:rPr>
              <w:t>101 163,66</w:t>
            </w:r>
          </w:p>
        </w:tc>
        <w:tc>
          <w:tcPr>
            <w:tcW w:w="1275" w:type="dxa"/>
            <w:tcBorders>
              <w:top w:val="single" w:sz="4" w:space="0" w:color="auto"/>
              <w:left w:val="single" w:sz="4" w:space="0" w:color="auto"/>
            </w:tcBorders>
            <w:shd w:val="clear" w:color="auto" w:fill="auto"/>
            <w:vAlign w:val="center"/>
            <w:hideMark/>
          </w:tcPr>
          <w:p w14:paraId="2C5249DF"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5E8D0FEE" w14:textId="77777777" w:rsidTr="00FF6DEF">
        <w:trPr>
          <w:trHeight w:val="359"/>
        </w:trPr>
        <w:tc>
          <w:tcPr>
            <w:tcW w:w="701" w:type="dxa"/>
            <w:tcBorders>
              <w:top w:val="nil"/>
              <w:left w:val="single" w:sz="4" w:space="0" w:color="auto"/>
              <w:bottom w:val="single" w:sz="4" w:space="0" w:color="auto"/>
              <w:right w:val="nil"/>
            </w:tcBorders>
            <w:shd w:val="clear" w:color="auto" w:fill="auto"/>
            <w:noWrap/>
            <w:vAlign w:val="center"/>
          </w:tcPr>
          <w:p w14:paraId="5D101C4E" w14:textId="77777777" w:rsidR="00516690" w:rsidRPr="0061375F" w:rsidRDefault="00516690" w:rsidP="00C84093">
            <w:pPr>
              <w:spacing w:line="240" w:lineRule="auto"/>
              <w:ind w:firstLine="0"/>
              <w:jc w:val="center"/>
              <w:rPr>
                <w:sz w:val="19"/>
                <w:szCs w:val="19"/>
              </w:rPr>
            </w:pPr>
            <w:r w:rsidRPr="0061375F">
              <w:rPr>
                <w:sz w:val="19"/>
                <w:szCs w:val="19"/>
              </w:rPr>
              <w:t>1.3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E1AC469" w14:textId="271A3059" w:rsidR="00516690" w:rsidRPr="0061375F" w:rsidRDefault="00516690" w:rsidP="00C84093">
            <w:pPr>
              <w:spacing w:line="240" w:lineRule="auto"/>
              <w:ind w:firstLine="0"/>
              <w:jc w:val="left"/>
              <w:rPr>
                <w:sz w:val="19"/>
                <w:szCs w:val="19"/>
              </w:rPr>
            </w:pPr>
            <w:r w:rsidRPr="0061375F">
              <w:rPr>
                <w:sz w:val="19"/>
                <w:szCs w:val="19"/>
              </w:rPr>
              <w:t xml:space="preserve">Установка электрокотлов 4 х 0,10 МВт в здании существующей угольной котельной </w:t>
            </w:r>
            <w:r w:rsidR="00FF6DEF" w:rsidRPr="0061375F">
              <w:rPr>
                <w:sz w:val="19"/>
                <w:szCs w:val="19"/>
              </w:rPr>
              <w:br/>
            </w:r>
            <w:r w:rsidRPr="0061375F">
              <w:rPr>
                <w:sz w:val="19"/>
                <w:szCs w:val="19"/>
              </w:rPr>
              <w:t>пос. Владимировка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26670" w14:textId="77777777" w:rsidR="00516690" w:rsidRPr="0061375F" w:rsidRDefault="00516690" w:rsidP="00C84093">
            <w:pPr>
              <w:spacing w:line="240" w:lineRule="auto"/>
              <w:ind w:firstLine="0"/>
              <w:jc w:val="center"/>
              <w:rPr>
                <w:sz w:val="19"/>
                <w:szCs w:val="19"/>
              </w:rPr>
            </w:pPr>
            <w:r w:rsidRPr="0061375F">
              <w:rPr>
                <w:sz w:val="19"/>
                <w:szCs w:val="19"/>
              </w:rPr>
              <w:t>24 250,00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07914" w14:textId="77777777" w:rsidR="00516690" w:rsidRPr="0061375F" w:rsidRDefault="00516690" w:rsidP="00C84093">
            <w:pPr>
              <w:spacing w:line="240" w:lineRule="auto"/>
              <w:ind w:firstLine="0"/>
              <w:jc w:val="center"/>
              <w:rPr>
                <w:sz w:val="19"/>
                <w:szCs w:val="19"/>
              </w:rPr>
            </w:pPr>
            <w:r w:rsidRPr="0061375F">
              <w:rPr>
                <w:sz w:val="19"/>
                <w:szCs w:val="19"/>
              </w:rPr>
              <w:t>28 484,78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F1DC6B" w14:textId="77777777" w:rsidR="00516690" w:rsidRPr="0061375F" w:rsidRDefault="00516690" w:rsidP="00C84093">
            <w:pPr>
              <w:spacing w:line="240" w:lineRule="auto"/>
              <w:ind w:firstLine="0"/>
              <w:jc w:val="center"/>
              <w:rPr>
                <w:sz w:val="19"/>
                <w:szCs w:val="19"/>
              </w:rPr>
            </w:pPr>
            <w:r w:rsidRPr="0061375F">
              <w:rPr>
                <w:sz w:val="19"/>
                <w:szCs w:val="19"/>
              </w:rPr>
              <w:t>34 181,74</w:t>
            </w:r>
          </w:p>
        </w:tc>
        <w:tc>
          <w:tcPr>
            <w:tcW w:w="1275" w:type="dxa"/>
            <w:tcBorders>
              <w:top w:val="single" w:sz="4" w:space="0" w:color="auto"/>
              <w:left w:val="single" w:sz="4" w:space="0" w:color="auto"/>
            </w:tcBorders>
            <w:shd w:val="clear" w:color="auto" w:fill="auto"/>
            <w:vAlign w:val="center"/>
            <w:hideMark/>
          </w:tcPr>
          <w:p w14:paraId="33A1BAEE" w14:textId="77777777" w:rsidR="00516690" w:rsidRPr="0061375F" w:rsidRDefault="00516690" w:rsidP="00C84093">
            <w:pPr>
              <w:spacing w:line="240" w:lineRule="auto"/>
              <w:ind w:firstLine="0"/>
              <w:jc w:val="center"/>
              <w:rPr>
                <w:sz w:val="19"/>
                <w:szCs w:val="19"/>
              </w:rPr>
            </w:pPr>
            <w:r w:rsidRPr="0061375F">
              <w:rPr>
                <w:sz w:val="19"/>
                <w:szCs w:val="19"/>
              </w:rPr>
              <w:t>2027-2028</w:t>
            </w:r>
          </w:p>
        </w:tc>
      </w:tr>
      <w:tr w:rsidR="00516690" w:rsidRPr="0061375F" w14:paraId="6C837608" w14:textId="77777777" w:rsidTr="00FF6DEF">
        <w:trPr>
          <w:trHeight w:val="211"/>
        </w:trPr>
        <w:tc>
          <w:tcPr>
            <w:tcW w:w="701" w:type="dxa"/>
            <w:tcBorders>
              <w:top w:val="nil"/>
              <w:left w:val="single" w:sz="4" w:space="0" w:color="auto"/>
              <w:bottom w:val="single" w:sz="4" w:space="0" w:color="auto"/>
              <w:right w:val="nil"/>
            </w:tcBorders>
            <w:shd w:val="clear" w:color="auto" w:fill="auto"/>
            <w:noWrap/>
            <w:vAlign w:val="center"/>
          </w:tcPr>
          <w:p w14:paraId="64A904A3" w14:textId="77777777" w:rsidR="00516690" w:rsidRPr="0061375F" w:rsidRDefault="00516690" w:rsidP="00C84093">
            <w:pPr>
              <w:spacing w:line="240" w:lineRule="auto"/>
              <w:ind w:firstLine="0"/>
              <w:jc w:val="center"/>
              <w:rPr>
                <w:sz w:val="19"/>
                <w:szCs w:val="19"/>
              </w:rPr>
            </w:pPr>
            <w:r w:rsidRPr="0061375F">
              <w:rPr>
                <w:sz w:val="19"/>
                <w:szCs w:val="19"/>
              </w:rPr>
              <w:t>1.4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323BFA0" w14:textId="77777777" w:rsidR="00516690" w:rsidRPr="0061375F" w:rsidRDefault="00516690" w:rsidP="00C84093">
            <w:pPr>
              <w:spacing w:line="240" w:lineRule="auto"/>
              <w:ind w:firstLine="0"/>
              <w:jc w:val="left"/>
              <w:rPr>
                <w:sz w:val="19"/>
                <w:szCs w:val="19"/>
              </w:rPr>
            </w:pPr>
            <w:r w:rsidRPr="0061375F">
              <w:rPr>
                <w:sz w:val="19"/>
                <w:szCs w:val="19"/>
              </w:rPr>
              <w:t>Установка контейнерной дизель-генераторной станции (в качестве аналога принята станция Doosan GMP 630 DM) установленной номинальной мощностью 460 кВт</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4FC33" w14:textId="77777777" w:rsidR="00516690" w:rsidRPr="0061375F" w:rsidRDefault="00516690" w:rsidP="00C84093">
            <w:pPr>
              <w:spacing w:line="240" w:lineRule="auto"/>
              <w:ind w:firstLine="0"/>
              <w:jc w:val="center"/>
              <w:rPr>
                <w:sz w:val="19"/>
                <w:szCs w:val="19"/>
              </w:rPr>
            </w:pPr>
            <w:r w:rsidRPr="0061375F">
              <w:rPr>
                <w:sz w:val="19"/>
                <w:szCs w:val="19"/>
              </w:rPr>
              <w:t>5 545,97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BBEF3E" w14:textId="77777777" w:rsidR="00516690" w:rsidRPr="0061375F" w:rsidRDefault="00516690" w:rsidP="00C84093">
            <w:pPr>
              <w:spacing w:line="240" w:lineRule="auto"/>
              <w:ind w:firstLine="0"/>
              <w:jc w:val="center"/>
              <w:rPr>
                <w:sz w:val="19"/>
                <w:szCs w:val="19"/>
              </w:rPr>
            </w:pPr>
            <w:r w:rsidRPr="0061375F">
              <w:rPr>
                <w:sz w:val="19"/>
                <w:szCs w:val="19"/>
              </w:rPr>
              <w:t>6 531,73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D5F8A3" w14:textId="77777777" w:rsidR="00516690" w:rsidRPr="0061375F" w:rsidRDefault="00516690" w:rsidP="00C84093">
            <w:pPr>
              <w:spacing w:line="240" w:lineRule="auto"/>
              <w:ind w:firstLine="0"/>
              <w:jc w:val="center"/>
              <w:rPr>
                <w:sz w:val="19"/>
                <w:szCs w:val="19"/>
              </w:rPr>
            </w:pPr>
            <w:r w:rsidRPr="0061375F">
              <w:rPr>
                <w:sz w:val="19"/>
                <w:szCs w:val="19"/>
              </w:rPr>
              <w:t>7 838,08</w:t>
            </w:r>
          </w:p>
        </w:tc>
        <w:tc>
          <w:tcPr>
            <w:tcW w:w="1275" w:type="dxa"/>
            <w:tcBorders>
              <w:top w:val="single" w:sz="4" w:space="0" w:color="auto"/>
              <w:left w:val="single" w:sz="4" w:space="0" w:color="auto"/>
              <w:bottom w:val="single" w:sz="4" w:space="0" w:color="auto"/>
            </w:tcBorders>
            <w:shd w:val="clear" w:color="auto" w:fill="auto"/>
            <w:vAlign w:val="center"/>
            <w:hideMark/>
          </w:tcPr>
          <w:p w14:paraId="34B05A42" w14:textId="77777777" w:rsidR="00516690" w:rsidRPr="0061375F" w:rsidRDefault="00516690" w:rsidP="00C84093">
            <w:pPr>
              <w:spacing w:line="240" w:lineRule="auto"/>
              <w:ind w:firstLine="0"/>
              <w:jc w:val="center"/>
              <w:rPr>
                <w:sz w:val="19"/>
                <w:szCs w:val="19"/>
              </w:rPr>
            </w:pPr>
            <w:r w:rsidRPr="0061375F">
              <w:rPr>
                <w:sz w:val="19"/>
                <w:szCs w:val="19"/>
              </w:rPr>
              <w:t>2028</w:t>
            </w:r>
          </w:p>
        </w:tc>
      </w:tr>
      <w:tr w:rsidR="00FF6DEF" w:rsidRPr="0061375F" w14:paraId="22E8B03E" w14:textId="77777777" w:rsidTr="00011E43">
        <w:trPr>
          <w:trHeight w:val="467"/>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0A540BDE" w14:textId="77777777" w:rsidR="00FF6DEF" w:rsidRPr="0061375F" w:rsidRDefault="00FF6DEF" w:rsidP="00C84093">
            <w:pPr>
              <w:spacing w:line="240" w:lineRule="auto"/>
              <w:ind w:firstLine="0"/>
              <w:jc w:val="center"/>
              <w:rPr>
                <w:b/>
                <w:bCs/>
                <w:sz w:val="19"/>
                <w:szCs w:val="19"/>
              </w:rPr>
            </w:pPr>
            <w:r w:rsidRPr="0061375F">
              <w:rPr>
                <w:b/>
                <w:bCs/>
                <w:sz w:val="19"/>
                <w:szCs w:val="19"/>
              </w:rPr>
              <w:t>2.</w:t>
            </w:r>
          </w:p>
        </w:tc>
        <w:tc>
          <w:tcPr>
            <w:tcW w:w="70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57F9F8" w14:textId="77777777" w:rsidR="00FF6DEF" w:rsidRPr="0061375F" w:rsidRDefault="00FF6DEF" w:rsidP="00C84093">
            <w:pPr>
              <w:spacing w:line="240" w:lineRule="auto"/>
              <w:ind w:firstLine="0"/>
              <w:jc w:val="left"/>
              <w:rPr>
                <w:b/>
                <w:bCs/>
                <w:sz w:val="19"/>
                <w:szCs w:val="19"/>
              </w:rPr>
            </w:pPr>
            <w:r w:rsidRPr="0061375F">
              <w:rPr>
                <w:b/>
                <w:bCs/>
                <w:sz w:val="19"/>
                <w:szCs w:val="19"/>
              </w:rPr>
              <w:t>Строительство участков тепловых сетей для подключения вновь построенных источников тепловой энергии</w:t>
            </w:r>
          </w:p>
        </w:tc>
        <w:tc>
          <w:tcPr>
            <w:tcW w:w="2410" w:type="dxa"/>
            <w:tcBorders>
              <w:top w:val="single" w:sz="4" w:space="0" w:color="auto"/>
              <w:left w:val="single" w:sz="4" w:space="0" w:color="auto"/>
              <w:right w:val="single" w:sz="4" w:space="0" w:color="auto"/>
            </w:tcBorders>
            <w:shd w:val="clear" w:color="auto" w:fill="D9D9D9" w:themeFill="background1" w:themeFillShade="D9"/>
            <w:vAlign w:val="center"/>
          </w:tcPr>
          <w:p w14:paraId="28ABECD9" w14:textId="77777777" w:rsidR="00FF6DEF" w:rsidRPr="0061375F" w:rsidRDefault="00FF6DEF" w:rsidP="00C84093">
            <w:pPr>
              <w:spacing w:line="240" w:lineRule="auto"/>
              <w:ind w:firstLine="0"/>
              <w:jc w:val="center"/>
              <w:rPr>
                <w:b/>
                <w:bCs/>
                <w:sz w:val="19"/>
                <w:szCs w:val="19"/>
              </w:rPr>
            </w:pPr>
            <w:r w:rsidRPr="0061375F">
              <w:rPr>
                <w:b/>
                <w:bCs/>
                <w:sz w:val="19"/>
                <w:szCs w:val="19"/>
              </w:rPr>
              <w:t>57 628,38</w:t>
            </w:r>
          </w:p>
        </w:tc>
        <w:tc>
          <w:tcPr>
            <w:tcW w:w="1843" w:type="dxa"/>
            <w:tcBorders>
              <w:top w:val="single" w:sz="4" w:space="0" w:color="auto"/>
              <w:left w:val="single" w:sz="4" w:space="0" w:color="auto"/>
              <w:right w:val="single" w:sz="4" w:space="0" w:color="auto"/>
            </w:tcBorders>
            <w:shd w:val="clear" w:color="auto" w:fill="D9D9D9" w:themeFill="background1" w:themeFillShade="D9"/>
            <w:vAlign w:val="center"/>
          </w:tcPr>
          <w:p w14:paraId="66A9F6EE" w14:textId="77777777" w:rsidR="00FF6DEF" w:rsidRPr="0061375F" w:rsidRDefault="00FF6DEF" w:rsidP="00C84093">
            <w:pPr>
              <w:spacing w:line="240" w:lineRule="auto"/>
              <w:ind w:firstLine="0"/>
              <w:jc w:val="center"/>
              <w:rPr>
                <w:b/>
                <w:bCs/>
                <w:sz w:val="19"/>
                <w:szCs w:val="19"/>
              </w:rPr>
            </w:pPr>
            <w:r w:rsidRPr="0061375F">
              <w:rPr>
                <w:b/>
                <w:bCs/>
                <w:sz w:val="19"/>
                <w:szCs w:val="19"/>
              </w:rPr>
              <w:t>61 993,32</w:t>
            </w:r>
          </w:p>
        </w:tc>
        <w:tc>
          <w:tcPr>
            <w:tcW w:w="1701" w:type="dxa"/>
            <w:tcBorders>
              <w:top w:val="single" w:sz="4" w:space="0" w:color="auto"/>
              <w:left w:val="single" w:sz="4" w:space="0" w:color="auto"/>
              <w:right w:val="single" w:sz="4" w:space="0" w:color="auto"/>
            </w:tcBorders>
            <w:shd w:val="clear" w:color="auto" w:fill="D9D9D9" w:themeFill="background1" w:themeFillShade="D9"/>
            <w:vAlign w:val="center"/>
          </w:tcPr>
          <w:p w14:paraId="2172E7D9" w14:textId="77777777" w:rsidR="00FF6DEF" w:rsidRPr="0061375F" w:rsidRDefault="00FF6DEF" w:rsidP="00C84093">
            <w:pPr>
              <w:spacing w:line="240" w:lineRule="auto"/>
              <w:ind w:firstLine="0"/>
              <w:jc w:val="center"/>
              <w:rPr>
                <w:b/>
                <w:bCs/>
                <w:sz w:val="19"/>
                <w:szCs w:val="19"/>
              </w:rPr>
            </w:pPr>
            <w:r w:rsidRPr="0061375F">
              <w:rPr>
                <w:b/>
                <w:bCs/>
                <w:sz w:val="19"/>
                <w:szCs w:val="19"/>
              </w:rPr>
              <w:t>74 391,98</w:t>
            </w:r>
          </w:p>
        </w:tc>
        <w:tc>
          <w:tcPr>
            <w:tcW w:w="1275" w:type="dxa"/>
            <w:tcBorders>
              <w:top w:val="single" w:sz="4" w:space="0" w:color="auto"/>
              <w:left w:val="single" w:sz="4" w:space="0" w:color="auto"/>
            </w:tcBorders>
            <w:shd w:val="clear" w:color="auto" w:fill="D9D9D9" w:themeFill="background1" w:themeFillShade="D9"/>
            <w:vAlign w:val="center"/>
            <w:hideMark/>
          </w:tcPr>
          <w:p w14:paraId="50352C13" w14:textId="77777777" w:rsidR="00FF6DEF" w:rsidRPr="0061375F" w:rsidRDefault="00FF6DEF" w:rsidP="00C84093">
            <w:pPr>
              <w:spacing w:line="240" w:lineRule="auto"/>
              <w:ind w:firstLine="0"/>
              <w:jc w:val="center"/>
              <w:rPr>
                <w:b/>
                <w:bCs/>
                <w:sz w:val="19"/>
                <w:szCs w:val="19"/>
              </w:rPr>
            </w:pPr>
            <w:r w:rsidRPr="0061375F">
              <w:rPr>
                <w:b/>
                <w:bCs/>
                <w:sz w:val="19"/>
                <w:szCs w:val="19"/>
              </w:rPr>
              <w:t>2025-2026</w:t>
            </w:r>
          </w:p>
        </w:tc>
      </w:tr>
      <w:tr w:rsidR="00516690" w:rsidRPr="0061375F" w14:paraId="6D7FDCCB" w14:textId="77777777" w:rsidTr="00FF6DEF">
        <w:trPr>
          <w:trHeight w:val="555"/>
        </w:trPr>
        <w:tc>
          <w:tcPr>
            <w:tcW w:w="701" w:type="dxa"/>
            <w:tcBorders>
              <w:top w:val="nil"/>
              <w:left w:val="single" w:sz="4" w:space="0" w:color="auto"/>
              <w:bottom w:val="single" w:sz="4" w:space="0" w:color="auto"/>
              <w:right w:val="nil"/>
            </w:tcBorders>
            <w:shd w:val="clear" w:color="auto" w:fill="auto"/>
            <w:noWrap/>
            <w:vAlign w:val="center"/>
          </w:tcPr>
          <w:p w14:paraId="13F62833" w14:textId="77777777" w:rsidR="00516690" w:rsidRPr="0061375F" w:rsidRDefault="00516690" w:rsidP="00C84093">
            <w:pPr>
              <w:spacing w:line="240" w:lineRule="auto"/>
              <w:ind w:firstLine="0"/>
              <w:jc w:val="center"/>
              <w:rPr>
                <w:sz w:val="19"/>
                <w:szCs w:val="19"/>
              </w:rPr>
            </w:pPr>
            <w:r w:rsidRPr="0061375F">
              <w:rPr>
                <w:sz w:val="19"/>
                <w:szCs w:val="19"/>
              </w:rPr>
              <w:t>2.1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570F1AF" w14:textId="081182BD" w:rsidR="00516690" w:rsidRPr="0061375F" w:rsidRDefault="00516690" w:rsidP="00C84093">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пос. Громово (проект) - существующая ТК-1" с прокладкой ППУ-трубопровода Dн 219 мм </w:t>
            </w:r>
            <w:r w:rsidR="007A59AF">
              <w:rPr>
                <w:sz w:val="19"/>
                <w:szCs w:val="19"/>
              </w:rPr>
              <w:br/>
            </w:r>
            <w:r w:rsidRPr="0061375F">
              <w:rPr>
                <w:sz w:val="19"/>
                <w:szCs w:val="19"/>
              </w:rPr>
              <w:t>L = 25 м (в двухтр. исчислении), демонтаж существующего участка "Сущ. угольная котельная пос. Громово - сущ. ТК-1" Dн 219 мм L = 25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7DC8DC" w14:textId="77777777" w:rsidR="00516690" w:rsidRPr="0061375F" w:rsidRDefault="00516690" w:rsidP="00C84093">
            <w:pPr>
              <w:spacing w:line="240" w:lineRule="auto"/>
              <w:ind w:firstLine="0"/>
              <w:jc w:val="center"/>
              <w:rPr>
                <w:sz w:val="19"/>
                <w:szCs w:val="19"/>
              </w:rPr>
            </w:pPr>
            <w:r w:rsidRPr="0061375F">
              <w:rPr>
                <w:sz w:val="19"/>
                <w:szCs w:val="19"/>
              </w:rPr>
              <w:t>10 416,67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F5379" w14:textId="77777777" w:rsidR="00516690" w:rsidRPr="0061375F" w:rsidRDefault="00516690" w:rsidP="00C84093">
            <w:pPr>
              <w:spacing w:line="240" w:lineRule="auto"/>
              <w:ind w:firstLine="0"/>
              <w:jc w:val="center"/>
              <w:rPr>
                <w:sz w:val="19"/>
                <w:szCs w:val="19"/>
              </w:rPr>
            </w:pPr>
            <w:r w:rsidRPr="0061375F">
              <w:rPr>
                <w:sz w:val="19"/>
                <w:szCs w:val="19"/>
              </w:rPr>
              <w:t>11 205,45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2219A" w14:textId="77777777" w:rsidR="00516690" w:rsidRPr="0061375F" w:rsidRDefault="00516690" w:rsidP="00C84093">
            <w:pPr>
              <w:spacing w:line="240" w:lineRule="auto"/>
              <w:ind w:firstLine="0"/>
              <w:jc w:val="center"/>
              <w:rPr>
                <w:sz w:val="19"/>
                <w:szCs w:val="19"/>
              </w:rPr>
            </w:pPr>
            <w:r w:rsidRPr="0061375F">
              <w:rPr>
                <w:sz w:val="19"/>
                <w:szCs w:val="19"/>
              </w:rPr>
              <w:t>13 446,54</w:t>
            </w:r>
          </w:p>
        </w:tc>
        <w:tc>
          <w:tcPr>
            <w:tcW w:w="1275" w:type="dxa"/>
            <w:tcBorders>
              <w:top w:val="single" w:sz="4" w:space="0" w:color="auto"/>
              <w:left w:val="single" w:sz="4" w:space="0" w:color="auto"/>
            </w:tcBorders>
            <w:shd w:val="clear" w:color="auto" w:fill="auto"/>
            <w:vAlign w:val="center"/>
            <w:hideMark/>
          </w:tcPr>
          <w:p w14:paraId="6B4FBFD9"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791A117C"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5D46466A" w14:textId="77777777" w:rsidR="00516690" w:rsidRPr="0061375F" w:rsidRDefault="00516690" w:rsidP="00C84093">
            <w:pPr>
              <w:spacing w:line="240" w:lineRule="auto"/>
              <w:ind w:firstLine="0"/>
              <w:jc w:val="center"/>
              <w:rPr>
                <w:sz w:val="19"/>
                <w:szCs w:val="19"/>
              </w:rPr>
            </w:pPr>
            <w:r w:rsidRPr="0061375F">
              <w:rPr>
                <w:sz w:val="19"/>
                <w:szCs w:val="19"/>
              </w:rPr>
              <w:t>2.2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C083549" w14:textId="4EF780B5" w:rsidR="00516690" w:rsidRPr="0061375F" w:rsidRDefault="00516690" w:rsidP="00C84093">
            <w:pPr>
              <w:spacing w:line="240" w:lineRule="auto"/>
              <w:ind w:firstLine="0"/>
              <w:jc w:val="left"/>
              <w:rPr>
                <w:sz w:val="19"/>
                <w:szCs w:val="19"/>
              </w:rPr>
            </w:pPr>
            <w:r w:rsidRPr="0061375F">
              <w:rPr>
                <w:sz w:val="19"/>
                <w:szCs w:val="19"/>
              </w:rPr>
              <w:t xml:space="preserve">Строительство нового участка тепловой сети (СГВС) "Котельная пос. Громово (проект) - существующая ТК-1 ГВС" с прокладкой ГПИ-трубопровода (110*10; 90*8,2) L = 25 м (в двухтр. исчислении), демонтаж существующего участка </w:t>
            </w:r>
            <w:r w:rsidR="007A59AF">
              <w:rPr>
                <w:sz w:val="19"/>
                <w:szCs w:val="19"/>
              </w:rPr>
              <w:br/>
            </w:r>
            <w:r w:rsidRPr="0061375F">
              <w:rPr>
                <w:sz w:val="19"/>
                <w:szCs w:val="19"/>
              </w:rPr>
              <w:t>"Сущ. угольная котельная</w:t>
            </w:r>
            <w:r w:rsidR="007A59AF">
              <w:rPr>
                <w:sz w:val="19"/>
                <w:szCs w:val="19"/>
              </w:rPr>
              <w:t xml:space="preserve"> </w:t>
            </w:r>
            <w:r w:rsidRPr="0061375F">
              <w:rPr>
                <w:sz w:val="19"/>
                <w:szCs w:val="19"/>
              </w:rPr>
              <w:t>пос. Громово - сущ. ТК-1 ГВС" Dн 159/108 мм L = 25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0E5CA" w14:textId="77777777" w:rsidR="00516690" w:rsidRPr="0061375F" w:rsidRDefault="00516690" w:rsidP="00C84093">
            <w:pPr>
              <w:spacing w:line="240" w:lineRule="auto"/>
              <w:ind w:firstLine="0"/>
              <w:jc w:val="center"/>
              <w:rPr>
                <w:sz w:val="19"/>
                <w:szCs w:val="19"/>
              </w:rPr>
            </w:pPr>
            <w:r w:rsidRPr="0061375F">
              <w:rPr>
                <w:sz w:val="19"/>
                <w:szCs w:val="19"/>
              </w:rPr>
              <w:t>4 166,67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4C54F1" w14:textId="77777777" w:rsidR="00516690" w:rsidRPr="0061375F" w:rsidRDefault="00516690" w:rsidP="00C84093">
            <w:pPr>
              <w:spacing w:line="240" w:lineRule="auto"/>
              <w:ind w:firstLine="0"/>
              <w:jc w:val="center"/>
              <w:rPr>
                <w:sz w:val="19"/>
                <w:szCs w:val="19"/>
              </w:rPr>
            </w:pPr>
            <w:r w:rsidRPr="0061375F">
              <w:rPr>
                <w:sz w:val="19"/>
                <w:szCs w:val="19"/>
              </w:rPr>
              <w:t>4 482,18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3843C" w14:textId="77777777" w:rsidR="00516690" w:rsidRPr="0061375F" w:rsidRDefault="00516690" w:rsidP="00C84093">
            <w:pPr>
              <w:spacing w:line="240" w:lineRule="auto"/>
              <w:ind w:firstLine="0"/>
              <w:jc w:val="center"/>
              <w:rPr>
                <w:sz w:val="19"/>
                <w:szCs w:val="19"/>
              </w:rPr>
            </w:pPr>
            <w:r w:rsidRPr="0061375F">
              <w:rPr>
                <w:sz w:val="19"/>
                <w:szCs w:val="19"/>
              </w:rPr>
              <w:t>5 378,62</w:t>
            </w:r>
          </w:p>
        </w:tc>
        <w:tc>
          <w:tcPr>
            <w:tcW w:w="1275" w:type="dxa"/>
            <w:tcBorders>
              <w:top w:val="single" w:sz="4" w:space="0" w:color="auto"/>
              <w:left w:val="single" w:sz="4" w:space="0" w:color="auto"/>
            </w:tcBorders>
            <w:shd w:val="clear" w:color="auto" w:fill="auto"/>
            <w:vAlign w:val="center"/>
            <w:hideMark/>
          </w:tcPr>
          <w:p w14:paraId="0BD4ADBE"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6E2B9CDD" w14:textId="77777777" w:rsidTr="00FF6DEF">
        <w:trPr>
          <w:trHeight w:val="85"/>
        </w:trPr>
        <w:tc>
          <w:tcPr>
            <w:tcW w:w="701" w:type="dxa"/>
            <w:tcBorders>
              <w:top w:val="nil"/>
              <w:left w:val="single" w:sz="4" w:space="0" w:color="auto"/>
              <w:bottom w:val="single" w:sz="4" w:space="0" w:color="auto"/>
              <w:right w:val="nil"/>
            </w:tcBorders>
            <w:shd w:val="clear" w:color="auto" w:fill="auto"/>
            <w:noWrap/>
            <w:vAlign w:val="center"/>
          </w:tcPr>
          <w:p w14:paraId="781DBC7A" w14:textId="77777777" w:rsidR="00516690" w:rsidRPr="0061375F" w:rsidRDefault="00516690" w:rsidP="00C84093">
            <w:pPr>
              <w:spacing w:line="240" w:lineRule="auto"/>
              <w:ind w:firstLine="0"/>
              <w:jc w:val="center"/>
              <w:rPr>
                <w:sz w:val="19"/>
                <w:szCs w:val="19"/>
              </w:rPr>
            </w:pPr>
            <w:r w:rsidRPr="0061375F">
              <w:rPr>
                <w:sz w:val="19"/>
                <w:szCs w:val="19"/>
              </w:rPr>
              <w:t>2.3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7D48D08" w14:textId="572AB3E4" w:rsidR="00516690" w:rsidRPr="0061375F" w:rsidRDefault="00516690" w:rsidP="00C84093">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ст. Громово (проект) </w:t>
            </w:r>
            <w:r w:rsidR="00011E43" w:rsidRPr="0061375F">
              <w:rPr>
                <w:sz w:val="19"/>
                <w:szCs w:val="19"/>
              </w:rPr>
              <w:t>–</w:t>
            </w:r>
            <w:r w:rsidRPr="0061375F">
              <w:rPr>
                <w:sz w:val="19"/>
                <w:szCs w:val="19"/>
              </w:rPr>
              <w:t xml:space="preserve"> существующая ТК-1.1" с прокладкой ППУ-трубопровода Dн 159 мм L = 15 м (в двухтр. исчислении), строительство нового участка "Сущ.ТК-1.1 - ВР-1" с прокладкой ППУ-трубопровода Dн 159 мм L = 25 м (в двухтр. исчислении), строительство новой тепловой камеры ТК-1.1 с запорной и дренажной арматурой, </w:t>
            </w:r>
            <w:r w:rsidRPr="0061375F">
              <w:rPr>
                <w:sz w:val="19"/>
                <w:szCs w:val="19"/>
              </w:rPr>
              <w:lastRenderedPageBreak/>
              <w:t>демонтаж части участка тепловой сети "ЗА ТК-1-ТК-2" Dн 159 мм L = 16 м (в двухтр. исчислении), демонтаж участка тепловой сети "Котельная ст. Громово - ТК-1" Dн 159 мм L = 10 м (в двухтр. исчислении), демонтаж части участка тепловой сети "Котель</w:t>
            </w:r>
            <w:r w:rsidR="00011E43" w:rsidRPr="0061375F">
              <w:rPr>
                <w:sz w:val="19"/>
                <w:szCs w:val="19"/>
              </w:rPr>
              <w:t>-</w:t>
            </w:r>
            <w:r w:rsidRPr="0061375F">
              <w:rPr>
                <w:sz w:val="19"/>
                <w:szCs w:val="19"/>
              </w:rPr>
              <w:t>ная ст. Громово - ТК-5" Dн 159 мм L = 37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F9AE3" w14:textId="77777777" w:rsidR="00516690" w:rsidRPr="0061375F" w:rsidRDefault="00516690" w:rsidP="00C84093">
            <w:pPr>
              <w:spacing w:line="240" w:lineRule="auto"/>
              <w:ind w:firstLine="0"/>
              <w:jc w:val="center"/>
              <w:rPr>
                <w:sz w:val="19"/>
                <w:szCs w:val="19"/>
              </w:rPr>
            </w:pPr>
            <w:r w:rsidRPr="0061375F">
              <w:rPr>
                <w:sz w:val="19"/>
                <w:szCs w:val="19"/>
              </w:rPr>
              <w:lastRenderedPageBreak/>
              <w:t>18 333,33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5E7D6" w14:textId="77777777" w:rsidR="00516690" w:rsidRPr="0061375F" w:rsidRDefault="00516690" w:rsidP="00C84093">
            <w:pPr>
              <w:spacing w:line="240" w:lineRule="auto"/>
              <w:ind w:firstLine="0"/>
              <w:jc w:val="center"/>
              <w:rPr>
                <w:sz w:val="19"/>
                <w:szCs w:val="19"/>
              </w:rPr>
            </w:pPr>
            <w:r w:rsidRPr="0061375F">
              <w:rPr>
                <w:sz w:val="19"/>
                <w:szCs w:val="19"/>
              </w:rPr>
              <w:t>19 721,59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BA965" w14:textId="77777777" w:rsidR="00516690" w:rsidRPr="0061375F" w:rsidRDefault="00516690" w:rsidP="00C84093">
            <w:pPr>
              <w:spacing w:line="240" w:lineRule="auto"/>
              <w:ind w:firstLine="0"/>
              <w:jc w:val="center"/>
              <w:rPr>
                <w:sz w:val="19"/>
                <w:szCs w:val="19"/>
              </w:rPr>
            </w:pPr>
            <w:r w:rsidRPr="0061375F">
              <w:rPr>
                <w:sz w:val="19"/>
                <w:szCs w:val="19"/>
              </w:rPr>
              <w:t>23 665,91</w:t>
            </w:r>
          </w:p>
        </w:tc>
        <w:tc>
          <w:tcPr>
            <w:tcW w:w="1275" w:type="dxa"/>
            <w:shd w:val="clear" w:color="auto" w:fill="auto"/>
            <w:vAlign w:val="center"/>
            <w:hideMark/>
          </w:tcPr>
          <w:p w14:paraId="11FE91CA"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63897C5A" w14:textId="77777777" w:rsidTr="00FF6DEF">
        <w:trPr>
          <w:trHeight w:val="428"/>
        </w:trPr>
        <w:tc>
          <w:tcPr>
            <w:tcW w:w="701" w:type="dxa"/>
            <w:tcBorders>
              <w:top w:val="nil"/>
              <w:left w:val="single" w:sz="4" w:space="0" w:color="auto"/>
              <w:bottom w:val="single" w:sz="4" w:space="0" w:color="auto"/>
              <w:right w:val="nil"/>
            </w:tcBorders>
            <w:shd w:val="clear" w:color="auto" w:fill="auto"/>
            <w:noWrap/>
            <w:vAlign w:val="center"/>
          </w:tcPr>
          <w:p w14:paraId="1A2DCA1E" w14:textId="77777777" w:rsidR="00516690" w:rsidRPr="0061375F" w:rsidRDefault="00516690" w:rsidP="00C84093">
            <w:pPr>
              <w:spacing w:line="240" w:lineRule="auto"/>
              <w:ind w:firstLine="0"/>
              <w:jc w:val="center"/>
              <w:rPr>
                <w:sz w:val="19"/>
                <w:szCs w:val="19"/>
              </w:rPr>
            </w:pPr>
            <w:r w:rsidRPr="0061375F">
              <w:rPr>
                <w:sz w:val="19"/>
                <w:szCs w:val="19"/>
              </w:rPr>
              <w:lastRenderedPageBreak/>
              <w:t>2.4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9AF8FE0" w14:textId="515D777E" w:rsidR="00516690" w:rsidRPr="0061375F" w:rsidRDefault="00516690" w:rsidP="00C84093">
            <w:pPr>
              <w:spacing w:line="240" w:lineRule="auto"/>
              <w:ind w:firstLine="0"/>
              <w:jc w:val="left"/>
              <w:rPr>
                <w:sz w:val="19"/>
                <w:szCs w:val="19"/>
              </w:rPr>
            </w:pPr>
            <w:r w:rsidRPr="0061375F">
              <w:rPr>
                <w:sz w:val="19"/>
                <w:szCs w:val="19"/>
              </w:rPr>
              <w:t xml:space="preserve">Строительство нового участка сети ГВС  "Котельная ст. Громово ГВС (проект) - ТК-2" с прокладкой ГПИ-трубопровода (63*5,8; 50*4,6) L = 56 м (в двухтр. </w:t>
            </w:r>
            <w:r w:rsidR="007A59AF">
              <w:rPr>
                <w:sz w:val="19"/>
                <w:szCs w:val="19"/>
              </w:rPr>
              <w:t>и</w:t>
            </w:r>
            <w:r w:rsidRPr="0061375F">
              <w:rPr>
                <w:sz w:val="19"/>
                <w:szCs w:val="19"/>
              </w:rPr>
              <w:t>счис</w:t>
            </w:r>
            <w:r w:rsidR="007A59AF">
              <w:rPr>
                <w:sz w:val="19"/>
                <w:szCs w:val="19"/>
              </w:rPr>
              <w:t>-</w:t>
            </w:r>
            <w:r w:rsidRPr="0061375F">
              <w:rPr>
                <w:sz w:val="19"/>
                <w:szCs w:val="19"/>
              </w:rPr>
              <w:t xml:space="preserve">лении), демонтаж участка сети ГВС "ЗА ТК-1 ГВС-ТК-2 ГВС" Dн 89/57 мм </w:t>
            </w:r>
            <w:r w:rsidR="007A59AF">
              <w:rPr>
                <w:sz w:val="19"/>
                <w:szCs w:val="19"/>
              </w:rPr>
              <w:br/>
            </w:r>
            <w:r w:rsidRPr="0061375F">
              <w:rPr>
                <w:sz w:val="19"/>
                <w:szCs w:val="19"/>
              </w:rPr>
              <w:t>L = 72 м (в двухтр. исчислении), демонтаж участка сети ГВС "Котельная ст. Гро</w:t>
            </w:r>
            <w:r w:rsidR="007A59AF">
              <w:rPr>
                <w:sz w:val="19"/>
                <w:szCs w:val="19"/>
              </w:rPr>
              <w:t>-</w:t>
            </w:r>
            <w:r w:rsidRPr="0061375F">
              <w:rPr>
                <w:sz w:val="19"/>
                <w:szCs w:val="19"/>
              </w:rPr>
              <w:t>мово ГВС - ТК-1" Dн 57 мм L = 10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A1AD0" w14:textId="77777777" w:rsidR="00516690" w:rsidRPr="0061375F" w:rsidRDefault="00516690" w:rsidP="00C84093">
            <w:pPr>
              <w:spacing w:line="240" w:lineRule="auto"/>
              <w:ind w:firstLine="0"/>
              <w:jc w:val="center"/>
              <w:rPr>
                <w:sz w:val="19"/>
                <w:szCs w:val="19"/>
              </w:rPr>
            </w:pPr>
            <w:r w:rsidRPr="0061375F">
              <w:rPr>
                <w:sz w:val="19"/>
                <w:szCs w:val="19"/>
              </w:rPr>
              <w:t>7 000,00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C35550" w14:textId="77777777" w:rsidR="00516690" w:rsidRPr="0061375F" w:rsidRDefault="00516690" w:rsidP="00C84093">
            <w:pPr>
              <w:spacing w:line="240" w:lineRule="auto"/>
              <w:ind w:firstLine="0"/>
              <w:jc w:val="center"/>
              <w:rPr>
                <w:sz w:val="19"/>
                <w:szCs w:val="19"/>
              </w:rPr>
            </w:pPr>
            <w:r w:rsidRPr="0061375F">
              <w:rPr>
                <w:sz w:val="19"/>
                <w:szCs w:val="19"/>
              </w:rPr>
              <w:t>7 530,06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C96EF" w14:textId="77777777" w:rsidR="00516690" w:rsidRPr="0061375F" w:rsidRDefault="00516690" w:rsidP="00C84093">
            <w:pPr>
              <w:spacing w:line="240" w:lineRule="auto"/>
              <w:ind w:firstLine="0"/>
              <w:jc w:val="center"/>
              <w:rPr>
                <w:sz w:val="19"/>
                <w:szCs w:val="19"/>
              </w:rPr>
            </w:pPr>
            <w:r w:rsidRPr="0061375F">
              <w:rPr>
                <w:sz w:val="19"/>
                <w:szCs w:val="19"/>
              </w:rPr>
              <w:t>9 036,07</w:t>
            </w:r>
          </w:p>
        </w:tc>
        <w:tc>
          <w:tcPr>
            <w:tcW w:w="1275" w:type="dxa"/>
            <w:shd w:val="clear" w:color="auto" w:fill="auto"/>
            <w:vAlign w:val="center"/>
            <w:hideMark/>
          </w:tcPr>
          <w:p w14:paraId="6727237E"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3AF4E2C0" w14:textId="77777777" w:rsidTr="00FF6DEF">
        <w:trPr>
          <w:trHeight w:val="2016"/>
        </w:trPr>
        <w:tc>
          <w:tcPr>
            <w:tcW w:w="701" w:type="dxa"/>
            <w:tcBorders>
              <w:top w:val="nil"/>
              <w:left w:val="single" w:sz="4" w:space="0" w:color="auto"/>
              <w:bottom w:val="single" w:sz="4" w:space="0" w:color="auto"/>
              <w:right w:val="nil"/>
            </w:tcBorders>
            <w:shd w:val="clear" w:color="auto" w:fill="auto"/>
            <w:noWrap/>
            <w:vAlign w:val="center"/>
          </w:tcPr>
          <w:p w14:paraId="2C7471E5" w14:textId="77777777" w:rsidR="00516690" w:rsidRPr="0061375F" w:rsidRDefault="00516690" w:rsidP="00C84093">
            <w:pPr>
              <w:spacing w:line="240" w:lineRule="auto"/>
              <w:ind w:firstLine="0"/>
              <w:jc w:val="center"/>
              <w:rPr>
                <w:sz w:val="19"/>
                <w:szCs w:val="19"/>
              </w:rPr>
            </w:pPr>
            <w:r w:rsidRPr="0061375F">
              <w:rPr>
                <w:sz w:val="19"/>
                <w:szCs w:val="19"/>
              </w:rPr>
              <w:t>2.5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A4238EF" w14:textId="3BB56F07" w:rsidR="00516690" w:rsidRPr="0061375F" w:rsidRDefault="00516690" w:rsidP="00C84093">
            <w:pPr>
              <w:spacing w:line="240" w:lineRule="auto"/>
              <w:ind w:firstLine="0"/>
              <w:jc w:val="left"/>
              <w:rPr>
                <w:sz w:val="19"/>
                <w:szCs w:val="19"/>
              </w:rPr>
            </w:pPr>
            <w:r w:rsidRPr="0061375F">
              <w:rPr>
                <w:sz w:val="19"/>
                <w:szCs w:val="19"/>
              </w:rPr>
              <w:t>Строительство нового участка сети ГВС  "Котельная ст. Громово ГВС (проект) - ТК-1 ГВС" с прокладкой ГПИ-трубопровода (50*4,6) L = 15 м (в двухтр. исчисле</w:t>
            </w:r>
            <w:r w:rsidR="007A59AF">
              <w:rPr>
                <w:sz w:val="19"/>
                <w:szCs w:val="19"/>
              </w:rPr>
              <w:t>-</w:t>
            </w:r>
            <w:r w:rsidRPr="0061375F">
              <w:rPr>
                <w:sz w:val="19"/>
                <w:szCs w:val="19"/>
              </w:rPr>
              <w:t>нии), строительство нового участка сети ГВС "Котельная ст. Громово ГВС (проект) - ТК-1.1 ГВС" с прокладкой ГПИ-трубопровода (90*8,2; 75*6,8) L = 15 м (в двухтр. исчислении), строительство нового участка сети ГВС "ТК-1.1 ГВС-ТК-5" с прок</w:t>
            </w:r>
            <w:r w:rsidR="007A59AF">
              <w:rPr>
                <w:sz w:val="19"/>
                <w:szCs w:val="19"/>
              </w:rPr>
              <w:t>-</w:t>
            </w:r>
            <w:r w:rsidRPr="0061375F">
              <w:rPr>
                <w:sz w:val="19"/>
                <w:szCs w:val="19"/>
              </w:rPr>
              <w:t xml:space="preserve">ладкой ГПИ-трубопровода (90*8,2; 75*6,8) L = 111 м (в двухтр. исчислении), демонтаж сущ. участка сети ГВС "Котельная ст. Громово ГВС - ТК-1" Dн 57 мм </w:t>
            </w:r>
            <w:r w:rsidR="007A59AF">
              <w:rPr>
                <w:sz w:val="19"/>
                <w:szCs w:val="19"/>
              </w:rPr>
              <w:br/>
            </w:r>
            <w:r w:rsidRPr="0061375F">
              <w:rPr>
                <w:sz w:val="19"/>
                <w:szCs w:val="19"/>
              </w:rPr>
              <w:t xml:space="preserve">L = 10 м (в двухтр. исчислении), демонтаж сущ. участка сети ГВС "Котельная </w:t>
            </w:r>
            <w:r w:rsidR="007A59AF">
              <w:rPr>
                <w:sz w:val="19"/>
                <w:szCs w:val="19"/>
              </w:rPr>
              <w:br/>
            </w:r>
            <w:r w:rsidRPr="0061375F">
              <w:rPr>
                <w:sz w:val="19"/>
                <w:szCs w:val="19"/>
              </w:rPr>
              <w:t xml:space="preserve">ст. Громово ГВС - ТК-5" Dн 89/57 мм L = 123 м (в двухтр. исчислении); установка балансировочного клапана Ballorex Dу 32 и запорно-регулирующей арматуры Dу 40 (1 ед.) в ТК-1 (объект регулирования - система ГВС Громовский бетонный завод)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569D7" w14:textId="77777777" w:rsidR="00516690" w:rsidRPr="0061375F" w:rsidRDefault="00516690" w:rsidP="00C84093">
            <w:pPr>
              <w:spacing w:line="240" w:lineRule="auto"/>
              <w:ind w:firstLine="0"/>
              <w:jc w:val="center"/>
              <w:rPr>
                <w:sz w:val="19"/>
                <w:szCs w:val="19"/>
              </w:rPr>
            </w:pPr>
            <w:r w:rsidRPr="0061375F">
              <w:rPr>
                <w:sz w:val="19"/>
                <w:szCs w:val="19"/>
              </w:rPr>
              <w:t>17 711,72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A5630" w14:textId="77777777" w:rsidR="00516690" w:rsidRPr="0061375F" w:rsidRDefault="00516690" w:rsidP="00C84093">
            <w:pPr>
              <w:spacing w:line="240" w:lineRule="auto"/>
              <w:ind w:firstLine="0"/>
              <w:jc w:val="center"/>
              <w:rPr>
                <w:sz w:val="19"/>
                <w:szCs w:val="19"/>
              </w:rPr>
            </w:pPr>
            <w:r w:rsidRPr="0061375F">
              <w:rPr>
                <w:sz w:val="19"/>
                <w:szCs w:val="19"/>
              </w:rPr>
              <w:t>19 054,04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95DA8" w14:textId="77777777" w:rsidR="00516690" w:rsidRPr="0061375F" w:rsidRDefault="00516690" w:rsidP="00C84093">
            <w:pPr>
              <w:spacing w:line="240" w:lineRule="auto"/>
              <w:ind w:firstLine="0"/>
              <w:jc w:val="center"/>
              <w:rPr>
                <w:sz w:val="19"/>
                <w:szCs w:val="19"/>
              </w:rPr>
            </w:pPr>
            <w:r w:rsidRPr="0061375F">
              <w:rPr>
                <w:sz w:val="19"/>
                <w:szCs w:val="19"/>
              </w:rPr>
              <w:t>22 864,85</w:t>
            </w:r>
          </w:p>
        </w:tc>
        <w:tc>
          <w:tcPr>
            <w:tcW w:w="1275" w:type="dxa"/>
            <w:shd w:val="clear" w:color="auto" w:fill="auto"/>
            <w:vAlign w:val="center"/>
            <w:hideMark/>
          </w:tcPr>
          <w:p w14:paraId="000AD75E"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153D9351" w14:textId="77777777" w:rsidTr="00FF6DEF">
        <w:trPr>
          <w:trHeight w:val="446"/>
        </w:trPr>
        <w:tc>
          <w:tcPr>
            <w:tcW w:w="701" w:type="dxa"/>
            <w:tcBorders>
              <w:top w:val="nil"/>
              <w:left w:val="single" w:sz="4" w:space="0" w:color="auto"/>
              <w:bottom w:val="single" w:sz="4" w:space="0" w:color="000000"/>
              <w:right w:val="nil"/>
            </w:tcBorders>
            <w:shd w:val="clear" w:color="auto" w:fill="auto"/>
            <w:noWrap/>
            <w:vAlign w:val="center"/>
          </w:tcPr>
          <w:p w14:paraId="2A4B3F20" w14:textId="77777777" w:rsidR="00516690" w:rsidRPr="0061375F" w:rsidRDefault="00516690" w:rsidP="00C84093">
            <w:pPr>
              <w:spacing w:line="240" w:lineRule="auto"/>
              <w:ind w:firstLine="0"/>
              <w:jc w:val="center"/>
              <w:rPr>
                <w:b/>
                <w:bCs/>
                <w:sz w:val="19"/>
                <w:szCs w:val="19"/>
              </w:rPr>
            </w:pPr>
            <w:r w:rsidRPr="0061375F">
              <w:rPr>
                <w:b/>
                <w:bCs/>
                <w:sz w:val="19"/>
                <w:szCs w:val="19"/>
              </w:rPr>
              <w:t>II.</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3C175E2" w14:textId="77777777" w:rsidR="00516690" w:rsidRPr="0061375F" w:rsidRDefault="00516690" w:rsidP="00C84093">
            <w:pPr>
              <w:spacing w:line="240" w:lineRule="auto"/>
              <w:ind w:firstLine="0"/>
              <w:jc w:val="left"/>
              <w:rPr>
                <w:b/>
                <w:bCs/>
                <w:sz w:val="19"/>
                <w:szCs w:val="19"/>
              </w:rPr>
            </w:pPr>
            <w:r w:rsidRPr="0061375F">
              <w:rPr>
                <w:b/>
                <w:bCs/>
                <w:sz w:val="19"/>
                <w:szCs w:val="19"/>
              </w:rPr>
              <w:t>РЕКОНСТРУКЦИЯ</w:t>
            </w:r>
          </w:p>
        </w:tc>
        <w:tc>
          <w:tcPr>
            <w:tcW w:w="2410" w:type="dxa"/>
            <w:tcBorders>
              <w:top w:val="single" w:sz="4" w:space="0" w:color="auto"/>
              <w:left w:val="single" w:sz="4" w:space="0" w:color="auto"/>
              <w:right w:val="single" w:sz="4" w:space="0" w:color="auto"/>
            </w:tcBorders>
            <w:shd w:val="clear" w:color="auto" w:fill="auto"/>
            <w:vAlign w:val="center"/>
          </w:tcPr>
          <w:p w14:paraId="1A1AF86D" w14:textId="48F31135" w:rsidR="00516690" w:rsidRPr="0061375F" w:rsidRDefault="00480196" w:rsidP="00C84093">
            <w:pPr>
              <w:spacing w:line="240" w:lineRule="auto"/>
              <w:ind w:firstLine="0"/>
              <w:jc w:val="center"/>
              <w:rPr>
                <w:b/>
                <w:bCs/>
                <w:sz w:val="19"/>
                <w:szCs w:val="19"/>
              </w:rPr>
            </w:pPr>
            <w:r>
              <w:rPr>
                <w:b/>
                <w:bCs/>
                <w:sz w:val="19"/>
                <w:szCs w:val="19"/>
              </w:rPr>
              <w:t>232011,870</w:t>
            </w:r>
          </w:p>
        </w:tc>
        <w:tc>
          <w:tcPr>
            <w:tcW w:w="1843" w:type="dxa"/>
            <w:tcBorders>
              <w:top w:val="single" w:sz="4" w:space="0" w:color="auto"/>
              <w:left w:val="single" w:sz="4" w:space="0" w:color="auto"/>
              <w:right w:val="single" w:sz="4" w:space="0" w:color="auto"/>
            </w:tcBorders>
            <w:shd w:val="clear" w:color="auto" w:fill="auto"/>
            <w:vAlign w:val="center"/>
          </w:tcPr>
          <w:p w14:paraId="17B92BA4" w14:textId="5D5BA52F" w:rsidR="00516690" w:rsidRPr="0061375F" w:rsidRDefault="00480196" w:rsidP="00C84093">
            <w:pPr>
              <w:spacing w:line="240" w:lineRule="auto"/>
              <w:ind w:firstLine="0"/>
              <w:jc w:val="center"/>
              <w:rPr>
                <w:b/>
                <w:bCs/>
                <w:sz w:val="19"/>
                <w:szCs w:val="19"/>
              </w:rPr>
            </w:pPr>
            <w:r>
              <w:rPr>
                <w:b/>
                <w:bCs/>
                <w:sz w:val="19"/>
                <w:szCs w:val="19"/>
              </w:rPr>
              <w:t>260558,430</w:t>
            </w:r>
          </w:p>
        </w:tc>
        <w:tc>
          <w:tcPr>
            <w:tcW w:w="1701" w:type="dxa"/>
            <w:tcBorders>
              <w:top w:val="single" w:sz="4" w:space="0" w:color="auto"/>
              <w:left w:val="single" w:sz="4" w:space="0" w:color="auto"/>
              <w:right w:val="single" w:sz="4" w:space="0" w:color="auto"/>
            </w:tcBorders>
            <w:shd w:val="clear" w:color="auto" w:fill="auto"/>
            <w:vAlign w:val="center"/>
          </w:tcPr>
          <w:p w14:paraId="35CBF557" w14:textId="13B93162" w:rsidR="00516690" w:rsidRPr="0061375F" w:rsidRDefault="00480196" w:rsidP="00C84093">
            <w:pPr>
              <w:spacing w:line="240" w:lineRule="auto"/>
              <w:ind w:firstLine="0"/>
              <w:jc w:val="center"/>
              <w:rPr>
                <w:b/>
                <w:bCs/>
                <w:sz w:val="19"/>
                <w:szCs w:val="19"/>
              </w:rPr>
            </w:pPr>
            <w:r>
              <w:rPr>
                <w:b/>
                <w:bCs/>
                <w:sz w:val="19"/>
                <w:szCs w:val="19"/>
              </w:rPr>
              <w:t>312670,100</w:t>
            </w:r>
          </w:p>
        </w:tc>
        <w:tc>
          <w:tcPr>
            <w:tcW w:w="1275" w:type="dxa"/>
            <w:shd w:val="clear" w:color="auto" w:fill="auto"/>
            <w:vAlign w:val="center"/>
          </w:tcPr>
          <w:p w14:paraId="6652E58F" w14:textId="7DCA20CF" w:rsidR="00516690" w:rsidRPr="0061375F" w:rsidRDefault="00E94188" w:rsidP="00C84093">
            <w:pPr>
              <w:spacing w:line="240" w:lineRule="auto"/>
              <w:ind w:firstLine="0"/>
              <w:jc w:val="center"/>
              <w:rPr>
                <w:b/>
                <w:bCs/>
                <w:sz w:val="19"/>
                <w:szCs w:val="19"/>
              </w:rPr>
            </w:pPr>
            <w:r>
              <w:rPr>
                <w:b/>
                <w:bCs/>
                <w:sz w:val="19"/>
                <w:szCs w:val="19"/>
              </w:rPr>
              <w:t>2025 - 2027</w:t>
            </w:r>
          </w:p>
        </w:tc>
      </w:tr>
      <w:tr w:rsidR="00FF6DEF" w:rsidRPr="0061375F" w14:paraId="0D0E3B54" w14:textId="77777777" w:rsidTr="00FF6DEF">
        <w:trPr>
          <w:trHeight w:val="367"/>
        </w:trPr>
        <w:tc>
          <w:tcPr>
            <w:tcW w:w="701" w:type="dxa"/>
            <w:tcBorders>
              <w:top w:val="nil"/>
              <w:left w:val="single" w:sz="4" w:space="0" w:color="auto"/>
              <w:bottom w:val="single" w:sz="4" w:space="0" w:color="000000"/>
              <w:right w:val="nil"/>
            </w:tcBorders>
            <w:shd w:val="clear" w:color="auto" w:fill="auto"/>
            <w:noWrap/>
            <w:vAlign w:val="center"/>
          </w:tcPr>
          <w:p w14:paraId="287402AB" w14:textId="77777777" w:rsidR="00FF6DEF" w:rsidRPr="0061375F" w:rsidRDefault="00FF6DEF" w:rsidP="00C84093">
            <w:pPr>
              <w:spacing w:line="240" w:lineRule="auto"/>
              <w:ind w:firstLine="0"/>
              <w:jc w:val="center"/>
              <w:rPr>
                <w:b/>
                <w:bCs/>
                <w:sz w:val="19"/>
                <w:szCs w:val="19"/>
              </w:rPr>
            </w:pPr>
            <w:r w:rsidRPr="0061375F">
              <w:rPr>
                <w:b/>
                <w:bCs/>
                <w:sz w:val="19"/>
                <w:szCs w:val="19"/>
              </w:rPr>
              <w:t>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59714F2" w14:textId="77777777" w:rsidR="00FF6DEF" w:rsidRPr="0061375F" w:rsidRDefault="00FF6DEF" w:rsidP="00C84093">
            <w:pPr>
              <w:spacing w:line="240" w:lineRule="auto"/>
              <w:ind w:firstLine="0"/>
              <w:jc w:val="left"/>
              <w:rPr>
                <w:b/>
                <w:bCs/>
                <w:sz w:val="19"/>
                <w:szCs w:val="19"/>
              </w:rPr>
            </w:pPr>
            <w:r w:rsidRPr="0061375F">
              <w:rPr>
                <w:b/>
                <w:bCs/>
                <w:sz w:val="19"/>
                <w:szCs w:val="19"/>
              </w:rPr>
              <w:t>Реконструкция участков тепловой сети системы горячего водоснабжения с изменением технических характеристик</w:t>
            </w:r>
          </w:p>
        </w:tc>
        <w:tc>
          <w:tcPr>
            <w:tcW w:w="2410" w:type="dxa"/>
            <w:tcBorders>
              <w:top w:val="single" w:sz="4" w:space="0" w:color="auto"/>
              <w:left w:val="single" w:sz="4" w:space="0" w:color="auto"/>
              <w:right w:val="single" w:sz="4" w:space="0" w:color="auto"/>
            </w:tcBorders>
            <w:shd w:val="clear" w:color="auto" w:fill="auto"/>
            <w:vAlign w:val="center"/>
          </w:tcPr>
          <w:p w14:paraId="1793B84A" w14:textId="30A2195D" w:rsidR="00FF6DEF" w:rsidRPr="0061375F" w:rsidRDefault="00E9668A" w:rsidP="00C84093">
            <w:pPr>
              <w:spacing w:line="240" w:lineRule="auto"/>
              <w:ind w:firstLine="0"/>
              <w:jc w:val="center"/>
              <w:rPr>
                <w:b/>
                <w:bCs/>
                <w:sz w:val="19"/>
                <w:szCs w:val="19"/>
              </w:rPr>
            </w:pPr>
            <w:r>
              <w:rPr>
                <w:b/>
                <w:bCs/>
                <w:sz w:val="19"/>
                <w:szCs w:val="19"/>
              </w:rPr>
              <w:t>218045,846</w:t>
            </w:r>
          </w:p>
        </w:tc>
        <w:tc>
          <w:tcPr>
            <w:tcW w:w="1843" w:type="dxa"/>
            <w:tcBorders>
              <w:top w:val="single" w:sz="4" w:space="0" w:color="auto"/>
              <w:left w:val="single" w:sz="4" w:space="0" w:color="auto"/>
              <w:right w:val="single" w:sz="4" w:space="0" w:color="auto"/>
            </w:tcBorders>
            <w:shd w:val="clear" w:color="auto" w:fill="auto"/>
            <w:vAlign w:val="center"/>
          </w:tcPr>
          <w:p w14:paraId="1911BB76" w14:textId="4A013241" w:rsidR="00FF6DEF" w:rsidRPr="0061375F" w:rsidRDefault="00E9668A" w:rsidP="00C84093">
            <w:pPr>
              <w:spacing w:line="240" w:lineRule="auto"/>
              <w:ind w:firstLine="0"/>
              <w:jc w:val="center"/>
              <w:rPr>
                <w:b/>
                <w:bCs/>
                <w:sz w:val="19"/>
                <w:szCs w:val="19"/>
              </w:rPr>
            </w:pPr>
            <w:r>
              <w:rPr>
                <w:b/>
                <w:bCs/>
                <w:sz w:val="19"/>
                <w:szCs w:val="19"/>
              </w:rPr>
              <w:t>245508,956</w:t>
            </w:r>
          </w:p>
        </w:tc>
        <w:tc>
          <w:tcPr>
            <w:tcW w:w="1701" w:type="dxa"/>
            <w:tcBorders>
              <w:top w:val="single" w:sz="4" w:space="0" w:color="auto"/>
              <w:left w:val="single" w:sz="4" w:space="0" w:color="auto"/>
              <w:right w:val="single" w:sz="4" w:space="0" w:color="auto"/>
            </w:tcBorders>
            <w:shd w:val="clear" w:color="auto" w:fill="auto"/>
            <w:vAlign w:val="center"/>
          </w:tcPr>
          <w:p w14:paraId="585169C5" w14:textId="11F3C1DE" w:rsidR="00FF6DEF" w:rsidRPr="0061375F" w:rsidRDefault="00E9668A" w:rsidP="00C84093">
            <w:pPr>
              <w:spacing w:line="240" w:lineRule="auto"/>
              <w:ind w:firstLine="0"/>
              <w:jc w:val="center"/>
              <w:rPr>
                <w:b/>
                <w:bCs/>
                <w:sz w:val="19"/>
                <w:szCs w:val="19"/>
              </w:rPr>
            </w:pPr>
            <w:r>
              <w:rPr>
                <w:b/>
                <w:bCs/>
                <w:sz w:val="19"/>
                <w:szCs w:val="19"/>
              </w:rPr>
              <w:t>294610,737</w:t>
            </w:r>
          </w:p>
        </w:tc>
        <w:tc>
          <w:tcPr>
            <w:tcW w:w="1275" w:type="dxa"/>
            <w:shd w:val="clear" w:color="auto" w:fill="auto"/>
            <w:vAlign w:val="center"/>
            <w:hideMark/>
          </w:tcPr>
          <w:p w14:paraId="4653847B" w14:textId="77777777" w:rsidR="00FF6DEF" w:rsidRPr="0061375F" w:rsidRDefault="00FF6DEF" w:rsidP="00C84093">
            <w:pPr>
              <w:spacing w:line="240" w:lineRule="auto"/>
              <w:ind w:firstLine="0"/>
              <w:jc w:val="center"/>
              <w:rPr>
                <w:b/>
                <w:bCs/>
                <w:sz w:val="19"/>
                <w:szCs w:val="19"/>
              </w:rPr>
            </w:pPr>
            <w:r w:rsidRPr="0061375F">
              <w:rPr>
                <w:b/>
                <w:bCs/>
                <w:sz w:val="19"/>
                <w:szCs w:val="19"/>
              </w:rPr>
              <w:t>2026-2027</w:t>
            </w:r>
          </w:p>
        </w:tc>
      </w:tr>
      <w:tr w:rsidR="00516690" w:rsidRPr="0061375F" w14:paraId="2A2926F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A4AF752" w14:textId="77777777" w:rsidR="00516690" w:rsidRPr="0061375F" w:rsidRDefault="00516690" w:rsidP="00C84093">
            <w:pPr>
              <w:spacing w:line="240" w:lineRule="auto"/>
              <w:ind w:firstLine="0"/>
              <w:jc w:val="center"/>
              <w:rPr>
                <w:sz w:val="19"/>
                <w:szCs w:val="19"/>
              </w:rPr>
            </w:pPr>
            <w:r w:rsidRPr="0061375F">
              <w:rPr>
                <w:sz w:val="19"/>
                <w:szCs w:val="19"/>
              </w:rPr>
              <w:t>3.1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8FEE6DF"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ТК-1 - здание бани" с прокладкой ГПИ-трубопровода (40*3,7; 32*2,9)  L = 158 м (в двухтр. исчислении), установка балансировочного клапана Ballorex Dу 20 и запорно-регулирующей арматуры Dу 32/25 (1/1 ед.) в ТК-1 (объект регулирования - система ГВС бани)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EB641" w14:textId="77777777" w:rsidR="00516690" w:rsidRPr="0061375F" w:rsidRDefault="00516690" w:rsidP="00C84093">
            <w:pPr>
              <w:spacing w:line="240" w:lineRule="auto"/>
              <w:ind w:firstLine="0"/>
              <w:jc w:val="center"/>
              <w:rPr>
                <w:sz w:val="19"/>
                <w:szCs w:val="19"/>
              </w:rPr>
            </w:pPr>
            <w:r w:rsidRPr="0061375F">
              <w:rPr>
                <w:sz w:val="19"/>
                <w:szCs w:val="19"/>
              </w:rPr>
              <w:t>19 819,54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92D30E" w14:textId="77777777" w:rsidR="00516690" w:rsidRPr="0061375F" w:rsidRDefault="00516690" w:rsidP="00C84093">
            <w:pPr>
              <w:spacing w:line="240" w:lineRule="auto"/>
              <w:ind w:firstLine="0"/>
              <w:jc w:val="center"/>
              <w:rPr>
                <w:sz w:val="19"/>
                <w:szCs w:val="19"/>
              </w:rPr>
            </w:pPr>
            <w:r w:rsidRPr="0061375F">
              <w:rPr>
                <w:sz w:val="19"/>
                <w:szCs w:val="19"/>
              </w:rPr>
              <w:t>22 315,52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761BA" w14:textId="77777777" w:rsidR="00516690" w:rsidRPr="0061375F" w:rsidRDefault="00516690" w:rsidP="00C84093">
            <w:pPr>
              <w:spacing w:line="240" w:lineRule="auto"/>
              <w:ind w:firstLine="0"/>
              <w:jc w:val="center"/>
              <w:rPr>
                <w:sz w:val="19"/>
                <w:szCs w:val="19"/>
              </w:rPr>
            </w:pPr>
            <w:r w:rsidRPr="0061375F">
              <w:rPr>
                <w:sz w:val="19"/>
                <w:szCs w:val="19"/>
              </w:rPr>
              <w:t>26 778,62</w:t>
            </w:r>
          </w:p>
        </w:tc>
        <w:tc>
          <w:tcPr>
            <w:tcW w:w="1275" w:type="dxa"/>
            <w:shd w:val="clear" w:color="auto" w:fill="auto"/>
            <w:vAlign w:val="center"/>
            <w:hideMark/>
          </w:tcPr>
          <w:p w14:paraId="1B2D0BC4"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756A170" w14:textId="77777777" w:rsidTr="00355FA7">
        <w:trPr>
          <w:trHeight w:val="457"/>
        </w:trPr>
        <w:tc>
          <w:tcPr>
            <w:tcW w:w="701" w:type="dxa"/>
            <w:tcBorders>
              <w:top w:val="nil"/>
              <w:left w:val="single" w:sz="4" w:space="0" w:color="auto"/>
              <w:bottom w:val="single" w:sz="4" w:space="0" w:color="auto"/>
              <w:right w:val="nil"/>
            </w:tcBorders>
            <w:shd w:val="clear" w:color="auto" w:fill="auto"/>
            <w:noWrap/>
            <w:vAlign w:val="center"/>
          </w:tcPr>
          <w:p w14:paraId="07C86D28" w14:textId="77777777" w:rsidR="00516690" w:rsidRPr="0061375F" w:rsidRDefault="00516690" w:rsidP="00C84093">
            <w:pPr>
              <w:spacing w:line="240" w:lineRule="auto"/>
              <w:ind w:firstLine="0"/>
              <w:jc w:val="center"/>
              <w:rPr>
                <w:sz w:val="19"/>
                <w:szCs w:val="19"/>
              </w:rPr>
            </w:pPr>
            <w:r w:rsidRPr="0061375F">
              <w:rPr>
                <w:sz w:val="19"/>
                <w:szCs w:val="19"/>
              </w:rPr>
              <w:t>3.2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F105D71" w14:textId="3A712DD8"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"ТК-1 - ТК-2" с прокладкой ГПИ-трубопровода (110*10; 90*8,2) L = 92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27AC8C" w14:textId="77777777" w:rsidR="00516690" w:rsidRPr="0061375F" w:rsidRDefault="00516690" w:rsidP="00C84093">
            <w:pPr>
              <w:spacing w:line="240" w:lineRule="auto"/>
              <w:ind w:firstLine="0"/>
              <w:jc w:val="center"/>
              <w:rPr>
                <w:sz w:val="19"/>
                <w:szCs w:val="19"/>
              </w:rPr>
            </w:pPr>
            <w:r w:rsidRPr="0061375F">
              <w:rPr>
                <w:sz w:val="19"/>
                <w:szCs w:val="19"/>
              </w:rPr>
              <w:t>15 333,33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35486" w14:textId="77777777" w:rsidR="00516690" w:rsidRPr="0061375F" w:rsidRDefault="00516690" w:rsidP="00C84093">
            <w:pPr>
              <w:spacing w:line="240" w:lineRule="auto"/>
              <w:ind w:firstLine="0"/>
              <w:jc w:val="center"/>
              <w:rPr>
                <w:sz w:val="19"/>
                <w:szCs w:val="19"/>
              </w:rPr>
            </w:pPr>
            <w:r w:rsidRPr="0061375F">
              <w:rPr>
                <w:sz w:val="19"/>
                <w:szCs w:val="19"/>
              </w:rPr>
              <w:t>17 263,99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E4E1B" w14:textId="77777777" w:rsidR="00516690" w:rsidRPr="0061375F" w:rsidRDefault="00516690" w:rsidP="00C84093">
            <w:pPr>
              <w:spacing w:line="240" w:lineRule="auto"/>
              <w:ind w:firstLine="0"/>
              <w:jc w:val="center"/>
              <w:rPr>
                <w:sz w:val="19"/>
                <w:szCs w:val="19"/>
              </w:rPr>
            </w:pPr>
            <w:r w:rsidRPr="0061375F">
              <w:rPr>
                <w:sz w:val="19"/>
                <w:szCs w:val="19"/>
              </w:rPr>
              <w:t>20 716,79</w:t>
            </w:r>
          </w:p>
        </w:tc>
        <w:tc>
          <w:tcPr>
            <w:tcW w:w="1275" w:type="dxa"/>
            <w:shd w:val="clear" w:color="auto" w:fill="auto"/>
            <w:vAlign w:val="center"/>
            <w:hideMark/>
          </w:tcPr>
          <w:p w14:paraId="762728D6"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0146826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17C1DBB" w14:textId="77777777" w:rsidR="00516690" w:rsidRPr="0061375F" w:rsidRDefault="00516690" w:rsidP="00C84093">
            <w:pPr>
              <w:spacing w:line="240" w:lineRule="auto"/>
              <w:ind w:firstLine="0"/>
              <w:jc w:val="center"/>
              <w:rPr>
                <w:sz w:val="19"/>
                <w:szCs w:val="19"/>
              </w:rPr>
            </w:pPr>
            <w:r w:rsidRPr="0061375F">
              <w:rPr>
                <w:sz w:val="19"/>
                <w:szCs w:val="19"/>
              </w:rPr>
              <w:t>3.3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18D52D3" w14:textId="22F88A31"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"ТК-2 - ТК-3" с прокладкой ГПИ-трубопровода (110*10; 90*8,2) L = 19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8CC5F" w14:textId="77777777" w:rsidR="00516690" w:rsidRPr="0061375F" w:rsidRDefault="00516690" w:rsidP="00C84093">
            <w:pPr>
              <w:spacing w:line="240" w:lineRule="auto"/>
              <w:ind w:firstLine="0"/>
              <w:jc w:val="center"/>
              <w:rPr>
                <w:sz w:val="19"/>
                <w:szCs w:val="19"/>
              </w:rPr>
            </w:pPr>
            <w:r w:rsidRPr="0061375F">
              <w:rPr>
                <w:sz w:val="19"/>
                <w:szCs w:val="19"/>
              </w:rPr>
              <w:t>3 166,67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5378F" w14:textId="77777777" w:rsidR="00516690" w:rsidRPr="0061375F" w:rsidRDefault="00516690" w:rsidP="00C84093">
            <w:pPr>
              <w:spacing w:line="240" w:lineRule="auto"/>
              <w:ind w:firstLine="0"/>
              <w:jc w:val="center"/>
              <w:rPr>
                <w:sz w:val="19"/>
                <w:szCs w:val="19"/>
              </w:rPr>
            </w:pPr>
            <w:r w:rsidRPr="0061375F">
              <w:rPr>
                <w:sz w:val="19"/>
                <w:szCs w:val="19"/>
              </w:rPr>
              <w:t>3 565,39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513F6B" w14:textId="77777777" w:rsidR="00516690" w:rsidRPr="0061375F" w:rsidRDefault="00516690" w:rsidP="00C84093">
            <w:pPr>
              <w:spacing w:line="240" w:lineRule="auto"/>
              <w:ind w:firstLine="0"/>
              <w:jc w:val="center"/>
              <w:rPr>
                <w:sz w:val="19"/>
                <w:szCs w:val="19"/>
              </w:rPr>
            </w:pPr>
            <w:r w:rsidRPr="0061375F">
              <w:rPr>
                <w:sz w:val="19"/>
                <w:szCs w:val="19"/>
              </w:rPr>
              <w:t>4 278,47</w:t>
            </w:r>
          </w:p>
        </w:tc>
        <w:tc>
          <w:tcPr>
            <w:tcW w:w="1275" w:type="dxa"/>
            <w:shd w:val="clear" w:color="auto" w:fill="auto"/>
            <w:vAlign w:val="center"/>
            <w:hideMark/>
          </w:tcPr>
          <w:p w14:paraId="64FAB6DF"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1E3E0EA7"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905406D" w14:textId="77777777" w:rsidR="00516690" w:rsidRPr="0061375F" w:rsidRDefault="00516690" w:rsidP="00C84093">
            <w:pPr>
              <w:spacing w:line="240" w:lineRule="auto"/>
              <w:ind w:firstLine="0"/>
              <w:jc w:val="center"/>
              <w:rPr>
                <w:sz w:val="19"/>
                <w:szCs w:val="19"/>
              </w:rPr>
            </w:pPr>
            <w:r w:rsidRPr="0061375F">
              <w:rPr>
                <w:sz w:val="19"/>
                <w:szCs w:val="19"/>
              </w:rPr>
              <w:t>3.4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9854003" w14:textId="5715AB49"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"3А ТК-3 - здание школы" с прокладкой ГПИ-трубопровода (40*3,7; 32*2,9)  L = 103 м (в двухтр. исчислении), </w:t>
            </w:r>
            <w:r w:rsidRPr="0061375F">
              <w:rPr>
                <w:sz w:val="19"/>
                <w:szCs w:val="19"/>
              </w:rPr>
              <w:lastRenderedPageBreak/>
              <w:t xml:space="preserve">установка балансировочного клапана Ballorex Dу 20 и запорно-регулирующей арматуры Dу 32/25 (1/1 ед.) в ТК-3 (объект регулирования - система ГВС школы </w:t>
            </w:r>
            <w:r w:rsidR="007A59AF">
              <w:rPr>
                <w:sz w:val="19"/>
                <w:szCs w:val="19"/>
              </w:rPr>
              <w:br/>
            </w:r>
            <w:r w:rsidRPr="0061375F">
              <w:rPr>
                <w:sz w:val="19"/>
                <w:szCs w:val="19"/>
              </w:rPr>
              <w:t xml:space="preserve">ул. Центральная, 13);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C232C" w14:textId="77777777" w:rsidR="00516690" w:rsidRPr="0061375F" w:rsidRDefault="00516690" w:rsidP="00C84093">
            <w:pPr>
              <w:spacing w:line="240" w:lineRule="auto"/>
              <w:ind w:firstLine="0"/>
              <w:jc w:val="center"/>
              <w:rPr>
                <w:sz w:val="19"/>
                <w:szCs w:val="19"/>
              </w:rPr>
            </w:pPr>
            <w:r w:rsidRPr="0061375F">
              <w:rPr>
                <w:sz w:val="19"/>
                <w:szCs w:val="19"/>
              </w:rPr>
              <w:lastRenderedPageBreak/>
              <w:t>12 944,54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E16B0" w14:textId="77777777" w:rsidR="00516690" w:rsidRPr="0061375F" w:rsidRDefault="00516690" w:rsidP="00C84093">
            <w:pPr>
              <w:spacing w:line="240" w:lineRule="auto"/>
              <w:ind w:firstLine="0"/>
              <w:jc w:val="center"/>
              <w:rPr>
                <w:sz w:val="19"/>
                <w:szCs w:val="19"/>
              </w:rPr>
            </w:pPr>
            <w:r w:rsidRPr="0061375F">
              <w:rPr>
                <w:sz w:val="19"/>
                <w:szCs w:val="19"/>
              </w:rPr>
              <w:t>14 574,87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9579F" w14:textId="77777777" w:rsidR="00516690" w:rsidRPr="0061375F" w:rsidRDefault="00516690" w:rsidP="00C84093">
            <w:pPr>
              <w:spacing w:line="240" w:lineRule="auto"/>
              <w:ind w:firstLine="0"/>
              <w:jc w:val="center"/>
              <w:rPr>
                <w:sz w:val="19"/>
                <w:szCs w:val="19"/>
              </w:rPr>
            </w:pPr>
            <w:r w:rsidRPr="0061375F">
              <w:rPr>
                <w:sz w:val="19"/>
                <w:szCs w:val="19"/>
              </w:rPr>
              <w:t>17 489,85</w:t>
            </w:r>
          </w:p>
        </w:tc>
        <w:tc>
          <w:tcPr>
            <w:tcW w:w="1275" w:type="dxa"/>
            <w:shd w:val="clear" w:color="auto" w:fill="auto"/>
            <w:vAlign w:val="center"/>
            <w:hideMark/>
          </w:tcPr>
          <w:p w14:paraId="25934801"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5AA3DF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DC4F0A9" w14:textId="77777777" w:rsidR="00516690" w:rsidRPr="0061375F" w:rsidRDefault="00516690" w:rsidP="00C84093">
            <w:pPr>
              <w:spacing w:line="240" w:lineRule="auto"/>
              <w:ind w:firstLine="0"/>
              <w:jc w:val="center"/>
              <w:rPr>
                <w:sz w:val="19"/>
                <w:szCs w:val="19"/>
              </w:rPr>
            </w:pPr>
            <w:r w:rsidRPr="0061375F">
              <w:rPr>
                <w:sz w:val="19"/>
                <w:szCs w:val="19"/>
              </w:rPr>
              <w:lastRenderedPageBreak/>
              <w:t>3.5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75174FD" w14:textId="755906E1"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ТК-3 - ТК-4" с прокладкой ГПИ-трубопровода (90*8,2; 75*6,8) L = 35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812C52" w14:textId="77777777" w:rsidR="00516690" w:rsidRPr="0061375F" w:rsidRDefault="00516690" w:rsidP="00C84093">
            <w:pPr>
              <w:spacing w:line="240" w:lineRule="auto"/>
              <w:ind w:firstLine="0"/>
              <w:jc w:val="center"/>
              <w:rPr>
                <w:sz w:val="19"/>
                <w:szCs w:val="19"/>
              </w:rPr>
            </w:pPr>
            <w:r w:rsidRPr="0061375F">
              <w:rPr>
                <w:sz w:val="19"/>
                <w:szCs w:val="19"/>
              </w:rPr>
              <w:t>4 375,00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E3E0D" w14:textId="77777777" w:rsidR="00516690" w:rsidRPr="0061375F" w:rsidRDefault="00516690" w:rsidP="00C84093">
            <w:pPr>
              <w:spacing w:line="240" w:lineRule="auto"/>
              <w:ind w:firstLine="0"/>
              <w:jc w:val="center"/>
              <w:rPr>
                <w:sz w:val="19"/>
                <w:szCs w:val="19"/>
              </w:rPr>
            </w:pPr>
            <w:r w:rsidRPr="0061375F">
              <w:rPr>
                <w:sz w:val="19"/>
                <w:szCs w:val="19"/>
              </w:rPr>
              <w:t>4 925,87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F40BC" w14:textId="77777777" w:rsidR="00516690" w:rsidRPr="0061375F" w:rsidRDefault="00516690" w:rsidP="00C84093">
            <w:pPr>
              <w:spacing w:line="240" w:lineRule="auto"/>
              <w:ind w:firstLine="0"/>
              <w:jc w:val="center"/>
              <w:rPr>
                <w:sz w:val="19"/>
                <w:szCs w:val="19"/>
              </w:rPr>
            </w:pPr>
            <w:r w:rsidRPr="0061375F">
              <w:rPr>
                <w:sz w:val="19"/>
                <w:szCs w:val="19"/>
              </w:rPr>
              <w:t>5 911,04</w:t>
            </w:r>
          </w:p>
        </w:tc>
        <w:tc>
          <w:tcPr>
            <w:tcW w:w="1275" w:type="dxa"/>
            <w:shd w:val="clear" w:color="auto" w:fill="auto"/>
            <w:vAlign w:val="center"/>
            <w:hideMark/>
          </w:tcPr>
          <w:p w14:paraId="75930EC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EB23569"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F17D3C5" w14:textId="77777777" w:rsidR="00516690" w:rsidRPr="0061375F" w:rsidRDefault="00516690" w:rsidP="00C84093">
            <w:pPr>
              <w:spacing w:line="240" w:lineRule="auto"/>
              <w:ind w:firstLine="0"/>
              <w:jc w:val="center"/>
              <w:rPr>
                <w:sz w:val="19"/>
                <w:szCs w:val="19"/>
              </w:rPr>
            </w:pPr>
            <w:r w:rsidRPr="0061375F">
              <w:rPr>
                <w:sz w:val="19"/>
                <w:szCs w:val="19"/>
              </w:rPr>
              <w:t>3.6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023F865" w14:textId="7369CD23"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"ТК-4 - ТК-5" с прокладкой ГПИ-трубопровода (90*8,2; 75*6,8) L = 77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102F9" w14:textId="77777777" w:rsidR="00516690" w:rsidRPr="0061375F" w:rsidRDefault="00516690" w:rsidP="00C84093">
            <w:pPr>
              <w:spacing w:line="240" w:lineRule="auto"/>
              <w:ind w:firstLine="0"/>
              <w:jc w:val="center"/>
              <w:rPr>
                <w:sz w:val="19"/>
                <w:szCs w:val="19"/>
              </w:rPr>
            </w:pPr>
            <w:r w:rsidRPr="0061375F">
              <w:rPr>
                <w:sz w:val="19"/>
                <w:szCs w:val="19"/>
              </w:rPr>
              <w:t>9 625,00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C05B6" w14:textId="77777777" w:rsidR="00516690" w:rsidRPr="0061375F" w:rsidRDefault="00516690" w:rsidP="00C84093">
            <w:pPr>
              <w:spacing w:line="240" w:lineRule="auto"/>
              <w:ind w:firstLine="0"/>
              <w:jc w:val="center"/>
              <w:rPr>
                <w:sz w:val="19"/>
                <w:szCs w:val="19"/>
              </w:rPr>
            </w:pPr>
            <w:r w:rsidRPr="0061375F">
              <w:rPr>
                <w:sz w:val="19"/>
                <w:szCs w:val="19"/>
              </w:rPr>
              <w:t>10 836,91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D40FAD" w14:textId="77777777" w:rsidR="00516690" w:rsidRPr="0061375F" w:rsidRDefault="00516690" w:rsidP="00C84093">
            <w:pPr>
              <w:spacing w:line="240" w:lineRule="auto"/>
              <w:ind w:firstLine="0"/>
              <w:jc w:val="center"/>
              <w:rPr>
                <w:sz w:val="19"/>
                <w:szCs w:val="19"/>
              </w:rPr>
            </w:pPr>
            <w:r w:rsidRPr="0061375F">
              <w:rPr>
                <w:sz w:val="19"/>
                <w:szCs w:val="19"/>
              </w:rPr>
              <w:t>13 004,29</w:t>
            </w:r>
          </w:p>
        </w:tc>
        <w:tc>
          <w:tcPr>
            <w:tcW w:w="1275" w:type="dxa"/>
            <w:shd w:val="clear" w:color="auto" w:fill="auto"/>
            <w:vAlign w:val="center"/>
            <w:hideMark/>
          </w:tcPr>
          <w:p w14:paraId="736A43A6"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613A781"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5B7CB99" w14:textId="77777777" w:rsidR="00516690" w:rsidRPr="0061375F" w:rsidRDefault="00516690" w:rsidP="00C84093">
            <w:pPr>
              <w:spacing w:line="240" w:lineRule="auto"/>
              <w:ind w:firstLine="0"/>
              <w:jc w:val="center"/>
              <w:rPr>
                <w:sz w:val="19"/>
                <w:szCs w:val="19"/>
              </w:rPr>
            </w:pPr>
            <w:r w:rsidRPr="0061375F">
              <w:rPr>
                <w:sz w:val="19"/>
                <w:szCs w:val="19"/>
              </w:rPr>
              <w:t>3.7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70A66E1"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ТК-5 - ж.д. ул. Центральная, 4" с прокладкой ГПИ-трубопровода (50*4,6; 40*3,7) L = 4,0 м (в двухтр. исчислении), установка балансировочного клапана Ballorex Dу 25 и запорно-регулирующей арматуры Dу 40/32 (1/1 ед.) в ТК-5 (объект регулирования - система ГВС жилого дома ул. Центральная, 4)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DAFB4" w14:textId="77777777" w:rsidR="00516690" w:rsidRPr="0061375F" w:rsidRDefault="00516690" w:rsidP="00C84093">
            <w:pPr>
              <w:spacing w:line="240" w:lineRule="auto"/>
              <w:ind w:firstLine="0"/>
              <w:jc w:val="center"/>
              <w:rPr>
                <w:sz w:val="19"/>
                <w:szCs w:val="19"/>
              </w:rPr>
            </w:pPr>
            <w:r w:rsidRPr="0061375F">
              <w:rPr>
                <w:sz w:val="19"/>
                <w:szCs w:val="19"/>
              </w:rPr>
              <w:t>576,64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A5658" w14:textId="77777777" w:rsidR="00516690" w:rsidRPr="0061375F" w:rsidRDefault="00516690" w:rsidP="00C84093">
            <w:pPr>
              <w:spacing w:line="240" w:lineRule="auto"/>
              <w:ind w:firstLine="0"/>
              <w:jc w:val="center"/>
              <w:rPr>
                <w:sz w:val="19"/>
                <w:szCs w:val="19"/>
              </w:rPr>
            </w:pPr>
            <w:r w:rsidRPr="0061375F">
              <w:rPr>
                <w:sz w:val="19"/>
                <w:szCs w:val="19"/>
              </w:rPr>
              <w:t>649,74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F5285" w14:textId="77777777" w:rsidR="00516690" w:rsidRPr="0061375F" w:rsidRDefault="00516690" w:rsidP="00C84093">
            <w:pPr>
              <w:spacing w:line="240" w:lineRule="auto"/>
              <w:ind w:firstLine="0"/>
              <w:jc w:val="center"/>
              <w:rPr>
                <w:sz w:val="19"/>
                <w:szCs w:val="19"/>
              </w:rPr>
            </w:pPr>
            <w:r w:rsidRPr="0061375F">
              <w:rPr>
                <w:sz w:val="19"/>
                <w:szCs w:val="19"/>
              </w:rPr>
              <w:t>779,69</w:t>
            </w:r>
          </w:p>
        </w:tc>
        <w:tc>
          <w:tcPr>
            <w:tcW w:w="1275" w:type="dxa"/>
            <w:shd w:val="clear" w:color="auto" w:fill="auto"/>
            <w:vAlign w:val="center"/>
            <w:hideMark/>
          </w:tcPr>
          <w:p w14:paraId="260DAF87"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B4A8FA1"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B0DFB6B" w14:textId="77777777" w:rsidR="00516690" w:rsidRPr="0061375F" w:rsidRDefault="00516690" w:rsidP="00C84093">
            <w:pPr>
              <w:spacing w:line="240" w:lineRule="auto"/>
              <w:ind w:firstLine="0"/>
              <w:jc w:val="center"/>
              <w:rPr>
                <w:sz w:val="19"/>
                <w:szCs w:val="19"/>
              </w:rPr>
            </w:pPr>
            <w:r w:rsidRPr="0061375F">
              <w:rPr>
                <w:sz w:val="19"/>
                <w:szCs w:val="19"/>
              </w:rPr>
              <w:t>3.8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27325F2"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"ТК-5 - ТК-6" с прокладкой ГПИ-трубопровода (90*8,2; 75*6,8) L = 17,0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1611F" w14:textId="77777777" w:rsidR="00516690" w:rsidRPr="0061375F" w:rsidRDefault="00516690" w:rsidP="00C84093">
            <w:pPr>
              <w:spacing w:line="240" w:lineRule="auto"/>
              <w:ind w:firstLine="0"/>
              <w:jc w:val="center"/>
              <w:rPr>
                <w:sz w:val="19"/>
                <w:szCs w:val="19"/>
              </w:rPr>
            </w:pPr>
            <w:r w:rsidRPr="0061375F">
              <w:rPr>
                <w:sz w:val="19"/>
                <w:szCs w:val="19"/>
              </w:rPr>
              <w:t>2 125,00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07C4CB" w14:textId="77777777" w:rsidR="00516690" w:rsidRPr="0061375F" w:rsidRDefault="00516690" w:rsidP="00C84093">
            <w:pPr>
              <w:spacing w:line="240" w:lineRule="auto"/>
              <w:ind w:firstLine="0"/>
              <w:jc w:val="center"/>
              <w:rPr>
                <w:sz w:val="19"/>
                <w:szCs w:val="19"/>
              </w:rPr>
            </w:pPr>
            <w:r w:rsidRPr="0061375F">
              <w:rPr>
                <w:sz w:val="19"/>
                <w:szCs w:val="19"/>
              </w:rPr>
              <w:t>2 392,56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5741E" w14:textId="77777777" w:rsidR="00516690" w:rsidRPr="0061375F" w:rsidRDefault="00516690" w:rsidP="00C84093">
            <w:pPr>
              <w:spacing w:line="240" w:lineRule="auto"/>
              <w:ind w:firstLine="0"/>
              <w:jc w:val="center"/>
              <w:rPr>
                <w:sz w:val="19"/>
                <w:szCs w:val="19"/>
              </w:rPr>
            </w:pPr>
            <w:r w:rsidRPr="0061375F">
              <w:rPr>
                <w:sz w:val="19"/>
                <w:szCs w:val="19"/>
              </w:rPr>
              <w:t>2 871,08</w:t>
            </w:r>
          </w:p>
        </w:tc>
        <w:tc>
          <w:tcPr>
            <w:tcW w:w="1275" w:type="dxa"/>
            <w:shd w:val="clear" w:color="auto" w:fill="auto"/>
            <w:vAlign w:val="center"/>
            <w:hideMark/>
          </w:tcPr>
          <w:p w14:paraId="15146A9C"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3C4CE9A7"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674ECBB" w14:textId="77777777" w:rsidR="00516690" w:rsidRPr="0061375F" w:rsidRDefault="00516690" w:rsidP="00C84093">
            <w:pPr>
              <w:spacing w:line="240" w:lineRule="auto"/>
              <w:ind w:firstLine="0"/>
              <w:jc w:val="center"/>
              <w:rPr>
                <w:sz w:val="19"/>
                <w:szCs w:val="19"/>
              </w:rPr>
            </w:pPr>
            <w:r w:rsidRPr="0061375F">
              <w:rPr>
                <w:sz w:val="19"/>
                <w:szCs w:val="19"/>
              </w:rPr>
              <w:t>3.9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EAA8239"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ТК-7 - ж.д. ул. Центральная, 7" с прокладкой ГПИ-трубопровода (40*3,7; 32*2,9) L = 16,0 м (в двухтр. исчислении), установка балансировочного клапана Ballorex Dу 20 и запорно-регулирующей арматуры Dу 32/25 (1/1 ед.) в ТК-7 (объект регулирования - система ГВС жилого дома ул. Центральная, 7)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8FC9E" w14:textId="77777777" w:rsidR="00516690" w:rsidRPr="0061375F" w:rsidRDefault="00516690" w:rsidP="00C84093">
            <w:pPr>
              <w:spacing w:line="240" w:lineRule="auto"/>
              <w:ind w:firstLine="0"/>
              <w:jc w:val="center"/>
              <w:rPr>
                <w:sz w:val="19"/>
                <w:szCs w:val="19"/>
              </w:rPr>
            </w:pPr>
            <w:r w:rsidRPr="0061375F">
              <w:rPr>
                <w:sz w:val="19"/>
                <w:szCs w:val="19"/>
              </w:rPr>
              <w:t>2 069,54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02152" w14:textId="77777777" w:rsidR="00516690" w:rsidRPr="0061375F" w:rsidRDefault="00516690" w:rsidP="00C84093">
            <w:pPr>
              <w:spacing w:line="240" w:lineRule="auto"/>
              <w:ind w:firstLine="0"/>
              <w:jc w:val="center"/>
              <w:rPr>
                <w:sz w:val="19"/>
                <w:szCs w:val="19"/>
              </w:rPr>
            </w:pPr>
            <w:r w:rsidRPr="0061375F">
              <w:rPr>
                <w:sz w:val="19"/>
                <w:szCs w:val="19"/>
              </w:rPr>
              <w:t>2 330,58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B4486" w14:textId="77777777" w:rsidR="00516690" w:rsidRPr="0061375F" w:rsidRDefault="00516690" w:rsidP="00C84093">
            <w:pPr>
              <w:spacing w:line="240" w:lineRule="auto"/>
              <w:ind w:firstLine="0"/>
              <w:jc w:val="center"/>
              <w:rPr>
                <w:sz w:val="19"/>
                <w:szCs w:val="19"/>
              </w:rPr>
            </w:pPr>
            <w:r w:rsidRPr="0061375F">
              <w:rPr>
                <w:sz w:val="19"/>
                <w:szCs w:val="19"/>
              </w:rPr>
              <w:t>2 796,69</w:t>
            </w:r>
          </w:p>
        </w:tc>
        <w:tc>
          <w:tcPr>
            <w:tcW w:w="1275" w:type="dxa"/>
            <w:shd w:val="clear" w:color="auto" w:fill="auto"/>
            <w:vAlign w:val="center"/>
            <w:hideMark/>
          </w:tcPr>
          <w:p w14:paraId="3210745D"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2960CA8"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DAC8BA6" w14:textId="77777777" w:rsidR="00516690" w:rsidRPr="0061375F" w:rsidRDefault="00516690" w:rsidP="00C84093">
            <w:pPr>
              <w:spacing w:line="240" w:lineRule="auto"/>
              <w:ind w:firstLine="0"/>
              <w:jc w:val="center"/>
              <w:rPr>
                <w:sz w:val="19"/>
                <w:szCs w:val="19"/>
              </w:rPr>
            </w:pPr>
            <w:r w:rsidRPr="0061375F">
              <w:rPr>
                <w:sz w:val="19"/>
                <w:szCs w:val="19"/>
              </w:rPr>
              <w:t>3.10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F76534C"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ж.д. ул. Центральная, 8" с прокладкой ГПИ-трубопровода (40*3,7; 32*2,9) L = 14,0 м (в двухтр. исчислении), установка балансировочного клапана Ballorex Dу 20 и запорно-регулирующей арматуры Dу 32/25 (1/1 ед.) в ТК-8 (объект регулирования - система ГВС жилого дома ул. Центральная, 8)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117C3" w14:textId="77777777" w:rsidR="00516690" w:rsidRPr="0061375F" w:rsidRDefault="00516690" w:rsidP="00C84093">
            <w:pPr>
              <w:spacing w:line="240" w:lineRule="auto"/>
              <w:ind w:firstLine="0"/>
              <w:jc w:val="center"/>
              <w:rPr>
                <w:sz w:val="19"/>
                <w:szCs w:val="19"/>
              </w:rPr>
            </w:pPr>
            <w:r w:rsidRPr="0061375F">
              <w:rPr>
                <w:sz w:val="19"/>
                <w:szCs w:val="19"/>
              </w:rPr>
              <w:t>1 819,54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A99816" w14:textId="77777777" w:rsidR="00516690" w:rsidRPr="0061375F" w:rsidRDefault="00516690" w:rsidP="00C84093">
            <w:pPr>
              <w:spacing w:line="240" w:lineRule="auto"/>
              <w:ind w:firstLine="0"/>
              <w:jc w:val="center"/>
              <w:rPr>
                <w:sz w:val="19"/>
                <w:szCs w:val="19"/>
              </w:rPr>
            </w:pPr>
            <w:r w:rsidRPr="0061375F">
              <w:rPr>
                <w:sz w:val="19"/>
                <w:szCs w:val="19"/>
              </w:rPr>
              <w:t>2 049,10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C74C3" w14:textId="77777777" w:rsidR="00516690" w:rsidRPr="0061375F" w:rsidRDefault="00516690" w:rsidP="00C84093">
            <w:pPr>
              <w:spacing w:line="240" w:lineRule="auto"/>
              <w:ind w:firstLine="0"/>
              <w:jc w:val="center"/>
              <w:rPr>
                <w:sz w:val="19"/>
                <w:szCs w:val="19"/>
              </w:rPr>
            </w:pPr>
            <w:r w:rsidRPr="0061375F">
              <w:rPr>
                <w:sz w:val="19"/>
                <w:szCs w:val="19"/>
              </w:rPr>
              <w:t>2 458,92</w:t>
            </w:r>
          </w:p>
        </w:tc>
        <w:tc>
          <w:tcPr>
            <w:tcW w:w="1275" w:type="dxa"/>
            <w:shd w:val="clear" w:color="auto" w:fill="auto"/>
            <w:vAlign w:val="center"/>
            <w:hideMark/>
          </w:tcPr>
          <w:p w14:paraId="6F581E79"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ACC643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17056E1" w14:textId="77777777" w:rsidR="00516690" w:rsidRPr="0061375F" w:rsidRDefault="00516690" w:rsidP="00C84093">
            <w:pPr>
              <w:spacing w:line="240" w:lineRule="auto"/>
              <w:ind w:firstLine="0"/>
              <w:jc w:val="center"/>
              <w:rPr>
                <w:sz w:val="19"/>
                <w:szCs w:val="19"/>
              </w:rPr>
            </w:pPr>
            <w:r w:rsidRPr="0061375F">
              <w:rPr>
                <w:sz w:val="19"/>
                <w:szCs w:val="19"/>
              </w:rPr>
              <w:t>3.11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DC1EB5F"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ТК-6 - ТК-9" с прокладкой ГПИ-трубопровода (75*6,8; 63*5,8) L = 42,0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E0154" w14:textId="77777777" w:rsidR="00516690" w:rsidRPr="0061375F" w:rsidRDefault="00516690" w:rsidP="00C84093">
            <w:pPr>
              <w:spacing w:line="240" w:lineRule="auto"/>
              <w:ind w:firstLine="0"/>
              <w:jc w:val="center"/>
              <w:rPr>
                <w:sz w:val="19"/>
                <w:szCs w:val="19"/>
              </w:rPr>
            </w:pPr>
            <w:r w:rsidRPr="0061375F">
              <w:rPr>
                <w:sz w:val="19"/>
                <w:szCs w:val="19"/>
              </w:rPr>
              <w:t>5 250,00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5D85E" w14:textId="77777777" w:rsidR="00516690" w:rsidRPr="0061375F" w:rsidRDefault="00516690" w:rsidP="00C84093">
            <w:pPr>
              <w:spacing w:line="240" w:lineRule="auto"/>
              <w:ind w:firstLine="0"/>
              <w:jc w:val="center"/>
              <w:rPr>
                <w:sz w:val="19"/>
                <w:szCs w:val="19"/>
              </w:rPr>
            </w:pPr>
            <w:r w:rsidRPr="0061375F">
              <w:rPr>
                <w:sz w:val="19"/>
                <w:szCs w:val="19"/>
              </w:rPr>
              <w:t>5 911,04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A7AB7" w14:textId="77777777" w:rsidR="00516690" w:rsidRPr="0061375F" w:rsidRDefault="00516690" w:rsidP="00C84093">
            <w:pPr>
              <w:spacing w:line="240" w:lineRule="auto"/>
              <w:ind w:firstLine="0"/>
              <w:jc w:val="center"/>
              <w:rPr>
                <w:sz w:val="19"/>
                <w:szCs w:val="19"/>
              </w:rPr>
            </w:pPr>
            <w:r w:rsidRPr="0061375F">
              <w:rPr>
                <w:sz w:val="19"/>
                <w:szCs w:val="19"/>
              </w:rPr>
              <w:t>7 093,25</w:t>
            </w:r>
          </w:p>
        </w:tc>
        <w:tc>
          <w:tcPr>
            <w:tcW w:w="1275" w:type="dxa"/>
            <w:shd w:val="clear" w:color="auto" w:fill="auto"/>
            <w:vAlign w:val="center"/>
            <w:hideMark/>
          </w:tcPr>
          <w:p w14:paraId="4592C640"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664754C"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E2C3E3B" w14:textId="77777777" w:rsidR="00516690" w:rsidRPr="0061375F" w:rsidRDefault="00516690" w:rsidP="00C84093">
            <w:pPr>
              <w:spacing w:line="240" w:lineRule="auto"/>
              <w:ind w:firstLine="0"/>
              <w:jc w:val="center"/>
              <w:rPr>
                <w:sz w:val="19"/>
                <w:szCs w:val="19"/>
              </w:rPr>
            </w:pPr>
            <w:r w:rsidRPr="0061375F">
              <w:rPr>
                <w:sz w:val="19"/>
                <w:szCs w:val="19"/>
              </w:rPr>
              <w:t>3.12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25C5180"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ТК-9 - ТК-11" с прокладкой ГПИ-трубопровода (40*3,7; 32*2,9) L = 46,0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8C4671" w14:textId="77777777" w:rsidR="00516690" w:rsidRPr="0061375F" w:rsidRDefault="00516690" w:rsidP="00C84093">
            <w:pPr>
              <w:spacing w:line="240" w:lineRule="auto"/>
              <w:ind w:firstLine="0"/>
              <w:jc w:val="center"/>
              <w:rPr>
                <w:sz w:val="19"/>
                <w:szCs w:val="19"/>
              </w:rPr>
            </w:pPr>
            <w:r w:rsidRPr="0061375F">
              <w:rPr>
                <w:sz w:val="19"/>
                <w:szCs w:val="19"/>
              </w:rPr>
              <w:t>5 750,00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727D5" w14:textId="77777777" w:rsidR="00516690" w:rsidRPr="0061375F" w:rsidRDefault="00516690" w:rsidP="00C84093">
            <w:pPr>
              <w:spacing w:line="240" w:lineRule="auto"/>
              <w:ind w:firstLine="0"/>
              <w:jc w:val="center"/>
              <w:rPr>
                <w:sz w:val="19"/>
                <w:szCs w:val="19"/>
              </w:rPr>
            </w:pPr>
            <w:r w:rsidRPr="0061375F">
              <w:rPr>
                <w:sz w:val="19"/>
                <w:szCs w:val="19"/>
              </w:rPr>
              <w:t>6 474,00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FD47E" w14:textId="77777777" w:rsidR="00516690" w:rsidRPr="0061375F" w:rsidRDefault="00516690" w:rsidP="00C84093">
            <w:pPr>
              <w:spacing w:line="240" w:lineRule="auto"/>
              <w:ind w:firstLine="0"/>
              <w:jc w:val="center"/>
              <w:rPr>
                <w:sz w:val="19"/>
                <w:szCs w:val="19"/>
              </w:rPr>
            </w:pPr>
            <w:r w:rsidRPr="0061375F">
              <w:rPr>
                <w:sz w:val="19"/>
                <w:szCs w:val="19"/>
              </w:rPr>
              <w:t>7 768,79</w:t>
            </w:r>
          </w:p>
        </w:tc>
        <w:tc>
          <w:tcPr>
            <w:tcW w:w="1275" w:type="dxa"/>
            <w:shd w:val="clear" w:color="auto" w:fill="auto"/>
            <w:vAlign w:val="center"/>
            <w:hideMark/>
          </w:tcPr>
          <w:p w14:paraId="5DC7D5DD"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F78295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6F4C1AB" w14:textId="77777777" w:rsidR="00516690" w:rsidRPr="0061375F" w:rsidRDefault="00516690" w:rsidP="00C84093">
            <w:pPr>
              <w:spacing w:line="240" w:lineRule="auto"/>
              <w:ind w:firstLine="0"/>
              <w:jc w:val="center"/>
              <w:rPr>
                <w:sz w:val="19"/>
                <w:szCs w:val="19"/>
              </w:rPr>
            </w:pPr>
            <w:r w:rsidRPr="0061375F">
              <w:rPr>
                <w:sz w:val="19"/>
                <w:szCs w:val="19"/>
              </w:rPr>
              <w:t>3.13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6B6ADE3"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"ТК-11 - ТК-12" с прокладкой ГПИ-трубопровода (40*3,7; 32*2,9) L = 37,0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94490" w14:textId="77777777" w:rsidR="00516690" w:rsidRPr="0061375F" w:rsidRDefault="00516690" w:rsidP="00C84093">
            <w:pPr>
              <w:spacing w:line="240" w:lineRule="auto"/>
              <w:ind w:firstLine="0"/>
              <w:jc w:val="center"/>
              <w:rPr>
                <w:sz w:val="19"/>
                <w:szCs w:val="19"/>
              </w:rPr>
            </w:pPr>
            <w:r w:rsidRPr="0061375F">
              <w:rPr>
                <w:sz w:val="19"/>
                <w:szCs w:val="19"/>
              </w:rPr>
              <w:t>4 625,00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A83C74" w14:textId="77777777" w:rsidR="00516690" w:rsidRPr="0061375F" w:rsidRDefault="00516690" w:rsidP="00C84093">
            <w:pPr>
              <w:spacing w:line="240" w:lineRule="auto"/>
              <w:ind w:firstLine="0"/>
              <w:jc w:val="center"/>
              <w:rPr>
                <w:sz w:val="19"/>
                <w:szCs w:val="19"/>
              </w:rPr>
            </w:pPr>
            <w:r w:rsidRPr="0061375F">
              <w:rPr>
                <w:sz w:val="19"/>
                <w:szCs w:val="19"/>
              </w:rPr>
              <w:t>5 207,34</w:t>
            </w:r>
          </w:p>
        </w:tc>
        <w:tc>
          <w:tcPr>
            <w:tcW w:w="1701" w:type="dxa"/>
            <w:tcBorders>
              <w:top w:val="nil"/>
              <w:left w:val="nil"/>
              <w:bottom w:val="single" w:sz="4" w:space="0" w:color="auto"/>
              <w:right w:val="single" w:sz="4" w:space="0" w:color="auto"/>
            </w:tcBorders>
            <w:shd w:val="clear" w:color="auto" w:fill="auto"/>
            <w:noWrap/>
            <w:vAlign w:val="center"/>
          </w:tcPr>
          <w:p w14:paraId="3823F699" w14:textId="77777777" w:rsidR="00516690" w:rsidRPr="0061375F" w:rsidRDefault="00516690" w:rsidP="00C84093">
            <w:pPr>
              <w:spacing w:line="240" w:lineRule="auto"/>
              <w:ind w:firstLine="0"/>
              <w:jc w:val="center"/>
              <w:rPr>
                <w:sz w:val="19"/>
                <w:szCs w:val="19"/>
              </w:rPr>
            </w:pPr>
            <w:r w:rsidRPr="0061375F">
              <w:rPr>
                <w:sz w:val="19"/>
                <w:szCs w:val="19"/>
              </w:rPr>
              <w:t>6 248,81</w:t>
            </w:r>
          </w:p>
        </w:tc>
        <w:tc>
          <w:tcPr>
            <w:tcW w:w="1275" w:type="dxa"/>
            <w:shd w:val="clear" w:color="auto" w:fill="auto"/>
            <w:vAlign w:val="center"/>
            <w:hideMark/>
          </w:tcPr>
          <w:p w14:paraId="56B817DC"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098442A4"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FD5CC75" w14:textId="77777777" w:rsidR="00516690" w:rsidRPr="0061375F" w:rsidRDefault="00516690" w:rsidP="00C84093">
            <w:pPr>
              <w:spacing w:line="240" w:lineRule="auto"/>
              <w:ind w:firstLine="0"/>
              <w:jc w:val="center"/>
              <w:rPr>
                <w:sz w:val="19"/>
                <w:szCs w:val="19"/>
              </w:rPr>
            </w:pPr>
            <w:r w:rsidRPr="0061375F">
              <w:rPr>
                <w:sz w:val="19"/>
                <w:szCs w:val="19"/>
              </w:rPr>
              <w:t>3.14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811A201"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ТК-9.1 - ж.д. ул. Центральная, 5" с прокладкой ГПИ-трубопровода (50*4,6; 40*3,7) L = 15,0 м (в двухтр. исчислении), установка балансировочного клапана Ballorex Dу 25 и </w:t>
            </w:r>
            <w:r w:rsidRPr="0061375F">
              <w:rPr>
                <w:sz w:val="19"/>
                <w:szCs w:val="19"/>
              </w:rPr>
              <w:lastRenderedPageBreak/>
              <w:t xml:space="preserve">запорно-регулирующей арматуры Dу 40/32 (1/1 ед.) в ТК-9.1 (объект регулирования - система ГВС жилого дома ул. Центральная, 5)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F7BDF" w14:textId="77777777" w:rsidR="00516690" w:rsidRPr="0061375F" w:rsidRDefault="00516690" w:rsidP="00C84093">
            <w:pPr>
              <w:spacing w:line="240" w:lineRule="auto"/>
              <w:ind w:firstLine="0"/>
              <w:jc w:val="center"/>
              <w:rPr>
                <w:sz w:val="19"/>
                <w:szCs w:val="19"/>
              </w:rPr>
            </w:pPr>
            <w:r w:rsidRPr="0061375F">
              <w:rPr>
                <w:sz w:val="19"/>
                <w:szCs w:val="19"/>
              </w:rPr>
              <w:lastRenderedPageBreak/>
              <w:t>1 951,64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FDD99" w14:textId="77777777" w:rsidR="00516690" w:rsidRPr="0061375F" w:rsidRDefault="00516690" w:rsidP="00C84093">
            <w:pPr>
              <w:spacing w:line="240" w:lineRule="auto"/>
              <w:ind w:firstLine="0"/>
              <w:jc w:val="center"/>
              <w:rPr>
                <w:sz w:val="19"/>
                <w:szCs w:val="19"/>
              </w:rPr>
            </w:pPr>
            <w:r w:rsidRPr="0061375F">
              <w:rPr>
                <w:sz w:val="19"/>
                <w:szCs w:val="19"/>
              </w:rPr>
              <w:t>2 197,87</w:t>
            </w:r>
          </w:p>
        </w:tc>
        <w:tc>
          <w:tcPr>
            <w:tcW w:w="1701" w:type="dxa"/>
            <w:tcBorders>
              <w:top w:val="nil"/>
              <w:left w:val="nil"/>
              <w:bottom w:val="single" w:sz="4" w:space="0" w:color="auto"/>
              <w:right w:val="single" w:sz="4" w:space="0" w:color="auto"/>
            </w:tcBorders>
            <w:shd w:val="clear" w:color="auto" w:fill="auto"/>
            <w:noWrap/>
            <w:vAlign w:val="center"/>
          </w:tcPr>
          <w:p w14:paraId="2C150A47" w14:textId="77777777" w:rsidR="00516690" w:rsidRPr="0061375F" w:rsidRDefault="00516690" w:rsidP="00C84093">
            <w:pPr>
              <w:spacing w:line="240" w:lineRule="auto"/>
              <w:ind w:firstLine="0"/>
              <w:jc w:val="center"/>
              <w:rPr>
                <w:sz w:val="19"/>
                <w:szCs w:val="19"/>
              </w:rPr>
            </w:pPr>
            <w:r w:rsidRPr="0061375F">
              <w:rPr>
                <w:sz w:val="19"/>
                <w:szCs w:val="19"/>
              </w:rPr>
              <w:t>2 637,45</w:t>
            </w:r>
          </w:p>
        </w:tc>
        <w:tc>
          <w:tcPr>
            <w:tcW w:w="1275" w:type="dxa"/>
            <w:shd w:val="clear" w:color="auto" w:fill="auto"/>
            <w:vAlign w:val="center"/>
            <w:hideMark/>
          </w:tcPr>
          <w:p w14:paraId="3E381B8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58DE88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1FD3D15" w14:textId="77777777" w:rsidR="00516690" w:rsidRPr="0061375F" w:rsidRDefault="00516690" w:rsidP="00C84093">
            <w:pPr>
              <w:spacing w:line="240" w:lineRule="auto"/>
              <w:ind w:firstLine="0"/>
              <w:jc w:val="center"/>
              <w:rPr>
                <w:sz w:val="19"/>
                <w:szCs w:val="19"/>
              </w:rPr>
            </w:pPr>
            <w:r w:rsidRPr="0061375F">
              <w:rPr>
                <w:sz w:val="19"/>
                <w:szCs w:val="19"/>
              </w:rPr>
              <w:lastRenderedPageBreak/>
              <w:t>3.15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B1D2E9C"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ТК-9.1 - ж.д. ул. Центральная, 1" с прокладкой ГПИ-трубопровода (50*4,6; 40*3,7) L = 10,0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AFD621" w14:textId="77777777" w:rsidR="00516690" w:rsidRPr="0061375F" w:rsidRDefault="00516690" w:rsidP="00C84093">
            <w:pPr>
              <w:spacing w:line="240" w:lineRule="auto"/>
              <w:ind w:firstLine="0"/>
              <w:jc w:val="center"/>
              <w:rPr>
                <w:sz w:val="19"/>
                <w:szCs w:val="19"/>
              </w:rPr>
            </w:pPr>
            <w:r w:rsidRPr="0061375F">
              <w:rPr>
                <w:sz w:val="19"/>
                <w:szCs w:val="19"/>
              </w:rPr>
              <w:t>1 250,00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67691" w14:textId="77777777" w:rsidR="00516690" w:rsidRPr="0061375F" w:rsidRDefault="00516690" w:rsidP="00C84093">
            <w:pPr>
              <w:spacing w:line="240" w:lineRule="auto"/>
              <w:ind w:firstLine="0"/>
              <w:jc w:val="center"/>
              <w:rPr>
                <w:sz w:val="19"/>
                <w:szCs w:val="19"/>
              </w:rPr>
            </w:pPr>
            <w:r w:rsidRPr="0061375F">
              <w:rPr>
                <w:sz w:val="19"/>
                <w:szCs w:val="19"/>
              </w:rPr>
              <w:t>1 407,39</w:t>
            </w:r>
          </w:p>
        </w:tc>
        <w:tc>
          <w:tcPr>
            <w:tcW w:w="1701" w:type="dxa"/>
            <w:tcBorders>
              <w:top w:val="nil"/>
              <w:left w:val="nil"/>
              <w:bottom w:val="single" w:sz="4" w:space="0" w:color="auto"/>
              <w:right w:val="single" w:sz="4" w:space="0" w:color="auto"/>
            </w:tcBorders>
            <w:shd w:val="clear" w:color="auto" w:fill="auto"/>
            <w:noWrap/>
            <w:vAlign w:val="center"/>
          </w:tcPr>
          <w:p w14:paraId="68EF9CEC" w14:textId="77777777" w:rsidR="00516690" w:rsidRPr="0061375F" w:rsidRDefault="00516690" w:rsidP="00C84093">
            <w:pPr>
              <w:spacing w:line="240" w:lineRule="auto"/>
              <w:ind w:firstLine="0"/>
              <w:jc w:val="center"/>
              <w:rPr>
                <w:sz w:val="19"/>
                <w:szCs w:val="19"/>
              </w:rPr>
            </w:pPr>
            <w:r w:rsidRPr="0061375F">
              <w:rPr>
                <w:sz w:val="19"/>
                <w:szCs w:val="19"/>
              </w:rPr>
              <w:t>1 688,87</w:t>
            </w:r>
          </w:p>
        </w:tc>
        <w:tc>
          <w:tcPr>
            <w:tcW w:w="1275" w:type="dxa"/>
            <w:shd w:val="clear" w:color="auto" w:fill="auto"/>
            <w:vAlign w:val="center"/>
            <w:hideMark/>
          </w:tcPr>
          <w:p w14:paraId="4B63FA80"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A4F24E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01D54D6" w14:textId="77777777" w:rsidR="00516690" w:rsidRPr="0061375F" w:rsidRDefault="00516690" w:rsidP="00C84093">
            <w:pPr>
              <w:spacing w:line="240" w:lineRule="auto"/>
              <w:ind w:firstLine="0"/>
              <w:jc w:val="center"/>
              <w:rPr>
                <w:sz w:val="19"/>
                <w:szCs w:val="19"/>
              </w:rPr>
            </w:pPr>
            <w:r w:rsidRPr="0061375F">
              <w:rPr>
                <w:sz w:val="19"/>
                <w:szCs w:val="19"/>
              </w:rPr>
              <w:t>3.16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04C6385"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УЗ-2" с  подвальной прокладкой ГПИ-трубопровода (50*4,6; 40*3,7) L = 21,0 м (в двухтр. исчислении), демонтаж сущ. участка ППУ-трубопровода подвальной прокладки Dн 57 мм L = 21,0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B9178" w14:textId="77777777" w:rsidR="00516690" w:rsidRPr="0061375F" w:rsidRDefault="00516690" w:rsidP="00C84093">
            <w:pPr>
              <w:spacing w:line="240" w:lineRule="auto"/>
              <w:ind w:firstLine="0"/>
              <w:jc w:val="center"/>
              <w:rPr>
                <w:sz w:val="19"/>
                <w:szCs w:val="19"/>
              </w:rPr>
            </w:pPr>
            <w:r w:rsidRPr="0061375F">
              <w:rPr>
                <w:sz w:val="19"/>
                <w:szCs w:val="19"/>
              </w:rPr>
              <w:t>2 625,00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860DE" w14:textId="77777777" w:rsidR="00516690" w:rsidRPr="0061375F" w:rsidRDefault="00516690" w:rsidP="00C84093">
            <w:pPr>
              <w:spacing w:line="240" w:lineRule="auto"/>
              <w:ind w:firstLine="0"/>
              <w:jc w:val="center"/>
              <w:rPr>
                <w:sz w:val="19"/>
                <w:szCs w:val="19"/>
              </w:rPr>
            </w:pPr>
            <w:r w:rsidRPr="0061375F">
              <w:rPr>
                <w:sz w:val="19"/>
                <w:szCs w:val="19"/>
              </w:rPr>
              <w:t>2 955,52</w:t>
            </w:r>
          </w:p>
        </w:tc>
        <w:tc>
          <w:tcPr>
            <w:tcW w:w="1701" w:type="dxa"/>
            <w:tcBorders>
              <w:top w:val="nil"/>
              <w:left w:val="nil"/>
              <w:bottom w:val="single" w:sz="4" w:space="0" w:color="auto"/>
              <w:right w:val="single" w:sz="4" w:space="0" w:color="auto"/>
            </w:tcBorders>
            <w:shd w:val="clear" w:color="auto" w:fill="auto"/>
            <w:noWrap/>
            <w:vAlign w:val="center"/>
          </w:tcPr>
          <w:p w14:paraId="6998E7EF" w14:textId="77777777" w:rsidR="00516690" w:rsidRPr="0061375F" w:rsidRDefault="00516690" w:rsidP="00C84093">
            <w:pPr>
              <w:spacing w:line="240" w:lineRule="auto"/>
              <w:ind w:firstLine="0"/>
              <w:jc w:val="center"/>
              <w:rPr>
                <w:sz w:val="19"/>
                <w:szCs w:val="19"/>
              </w:rPr>
            </w:pPr>
            <w:r w:rsidRPr="0061375F">
              <w:rPr>
                <w:sz w:val="19"/>
                <w:szCs w:val="19"/>
              </w:rPr>
              <w:t>3 546,62</w:t>
            </w:r>
          </w:p>
        </w:tc>
        <w:tc>
          <w:tcPr>
            <w:tcW w:w="1275" w:type="dxa"/>
            <w:shd w:val="clear" w:color="auto" w:fill="auto"/>
            <w:vAlign w:val="center"/>
            <w:hideMark/>
          </w:tcPr>
          <w:p w14:paraId="2A069A0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3CCAC4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9488F03" w14:textId="77777777" w:rsidR="00516690" w:rsidRPr="0061375F" w:rsidRDefault="00516690" w:rsidP="00C84093">
            <w:pPr>
              <w:spacing w:line="240" w:lineRule="auto"/>
              <w:ind w:firstLine="0"/>
              <w:jc w:val="center"/>
              <w:rPr>
                <w:sz w:val="19"/>
                <w:szCs w:val="19"/>
              </w:rPr>
            </w:pPr>
            <w:r w:rsidRPr="0061375F">
              <w:rPr>
                <w:sz w:val="19"/>
                <w:szCs w:val="19"/>
              </w:rPr>
              <w:t>3.17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FA323AE"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"УЗ-2 - ж.д. ул. Центральная, 1" с подвальной прокладкой ГПИ-трубопровода  (40*3,7; 32*2,9) L = 6,0 м (в двухтр. исчислении), демонтаж сущ. участка ППУ-трубопровода подвальной прокладки Dн 57 мм L = 6,0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483F6" w14:textId="77777777" w:rsidR="00516690" w:rsidRPr="0061375F" w:rsidRDefault="00516690" w:rsidP="00C84093">
            <w:pPr>
              <w:spacing w:line="240" w:lineRule="auto"/>
              <w:ind w:firstLine="0"/>
              <w:jc w:val="center"/>
              <w:rPr>
                <w:sz w:val="19"/>
                <w:szCs w:val="19"/>
              </w:rPr>
            </w:pPr>
            <w:r w:rsidRPr="0061375F">
              <w:rPr>
                <w:sz w:val="19"/>
                <w:szCs w:val="19"/>
              </w:rPr>
              <w:t>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174ECE" w14:textId="77777777" w:rsidR="00516690" w:rsidRPr="0061375F" w:rsidRDefault="00516690" w:rsidP="00C84093">
            <w:pPr>
              <w:spacing w:line="240" w:lineRule="auto"/>
              <w:ind w:firstLine="0"/>
              <w:jc w:val="center"/>
              <w:rPr>
                <w:sz w:val="19"/>
                <w:szCs w:val="19"/>
              </w:rPr>
            </w:pPr>
            <w:r w:rsidRPr="0061375F">
              <w:rPr>
                <w:sz w:val="19"/>
                <w:szCs w:val="19"/>
              </w:rPr>
              <w:t>844,43</w:t>
            </w:r>
          </w:p>
        </w:tc>
        <w:tc>
          <w:tcPr>
            <w:tcW w:w="1701" w:type="dxa"/>
            <w:tcBorders>
              <w:top w:val="nil"/>
              <w:left w:val="nil"/>
              <w:bottom w:val="single" w:sz="4" w:space="0" w:color="auto"/>
              <w:right w:val="single" w:sz="4" w:space="0" w:color="auto"/>
            </w:tcBorders>
            <w:shd w:val="clear" w:color="auto" w:fill="auto"/>
            <w:noWrap/>
            <w:vAlign w:val="center"/>
          </w:tcPr>
          <w:p w14:paraId="653717E4" w14:textId="77777777" w:rsidR="00516690" w:rsidRPr="0061375F" w:rsidRDefault="00516690" w:rsidP="00C84093">
            <w:pPr>
              <w:spacing w:line="240" w:lineRule="auto"/>
              <w:ind w:firstLine="0"/>
              <w:jc w:val="center"/>
              <w:rPr>
                <w:sz w:val="19"/>
                <w:szCs w:val="19"/>
              </w:rPr>
            </w:pPr>
            <w:r w:rsidRPr="0061375F">
              <w:rPr>
                <w:sz w:val="19"/>
                <w:szCs w:val="19"/>
              </w:rPr>
              <w:t>1 013,32</w:t>
            </w:r>
          </w:p>
        </w:tc>
        <w:tc>
          <w:tcPr>
            <w:tcW w:w="1275" w:type="dxa"/>
            <w:shd w:val="clear" w:color="auto" w:fill="auto"/>
            <w:vAlign w:val="center"/>
            <w:hideMark/>
          </w:tcPr>
          <w:p w14:paraId="0D9C649E"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12B21EB"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DF935EC" w14:textId="77777777" w:rsidR="00516690" w:rsidRPr="0061375F" w:rsidRDefault="00516690" w:rsidP="00C84093">
            <w:pPr>
              <w:spacing w:line="240" w:lineRule="auto"/>
              <w:ind w:firstLine="0"/>
              <w:jc w:val="center"/>
              <w:rPr>
                <w:sz w:val="19"/>
                <w:szCs w:val="19"/>
              </w:rPr>
            </w:pPr>
            <w:r w:rsidRPr="0061375F">
              <w:rPr>
                <w:sz w:val="19"/>
                <w:szCs w:val="19"/>
              </w:rPr>
              <w:t>3.18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C965F52"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ж.д. ул. Центральная, 2" с прокладкой ГПИ-трубопровода (40*3,7; 32*2,9) L = 19,0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95A36" w14:textId="77777777" w:rsidR="00516690" w:rsidRPr="0061375F" w:rsidRDefault="00516690" w:rsidP="00C84093">
            <w:pPr>
              <w:spacing w:line="240" w:lineRule="auto"/>
              <w:ind w:firstLine="0"/>
              <w:jc w:val="center"/>
              <w:rPr>
                <w:sz w:val="19"/>
                <w:szCs w:val="19"/>
              </w:rPr>
            </w:pPr>
            <w:r w:rsidRPr="0061375F">
              <w:rPr>
                <w:sz w:val="19"/>
                <w:szCs w:val="19"/>
              </w:rPr>
              <w:t>2 375,00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6BA03" w14:textId="77777777" w:rsidR="00516690" w:rsidRPr="0061375F" w:rsidRDefault="00516690" w:rsidP="00C84093">
            <w:pPr>
              <w:spacing w:line="240" w:lineRule="auto"/>
              <w:ind w:firstLine="0"/>
              <w:jc w:val="center"/>
              <w:rPr>
                <w:sz w:val="19"/>
                <w:szCs w:val="19"/>
              </w:rPr>
            </w:pPr>
            <w:r w:rsidRPr="0061375F">
              <w:rPr>
                <w:sz w:val="19"/>
                <w:szCs w:val="19"/>
              </w:rPr>
              <w:t>2 674,04</w:t>
            </w:r>
          </w:p>
        </w:tc>
        <w:tc>
          <w:tcPr>
            <w:tcW w:w="1701" w:type="dxa"/>
            <w:tcBorders>
              <w:top w:val="nil"/>
              <w:left w:val="nil"/>
              <w:bottom w:val="single" w:sz="4" w:space="0" w:color="auto"/>
              <w:right w:val="single" w:sz="4" w:space="0" w:color="auto"/>
            </w:tcBorders>
            <w:shd w:val="clear" w:color="auto" w:fill="auto"/>
            <w:noWrap/>
            <w:vAlign w:val="center"/>
          </w:tcPr>
          <w:p w14:paraId="3A1ACA40" w14:textId="77777777" w:rsidR="00516690" w:rsidRPr="0061375F" w:rsidRDefault="00516690" w:rsidP="00C84093">
            <w:pPr>
              <w:spacing w:line="240" w:lineRule="auto"/>
              <w:ind w:firstLine="0"/>
              <w:jc w:val="center"/>
              <w:rPr>
                <w:sz w:val="19"/>
                <w:szCs w:val="19"/>
              </w:rPr>
            </w:pPr>
            <w:r w:rsidRPr="0061375F">
              <w:rPr>
                <w:sz w:val="19"/>
                <w:szCs w:val="19"/>
              </w:rPr>
              <w:t>3 208,85</w:t>
            </w:r>
          </w:p>
        </w:tc>
        <w:tc>
          <w:tcPr>
            <w:tcW w:w="1275" w:type="dxa"/>
            <w:shd w:val="clear" w:color="auto" w:fill="auto"/>
            <w:vAlign w:val="center"/>
            <w:hideMark/>
          </w:tcPr>
          <w:p w14:paraId="30CDC5D4"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F38AEC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EC10E49" w14:textId="77777777" w:rsidR="00516690" w:rsidRPr="0061375F" w:rsidRDefault="00516690" w:rsidP="00C84093">
            <w:pPr>
              <w:spacing w:line="240" w:lineRule="auto"/>
              <w:ind w:firstLine="0"/>
              <w:jc w:val="center"/>
              <w:rPr>
                <w:sz w:val="19"/>
                <w:szCs w:val="19"/>
              </w:rPr>
            </w:pPr>
            <w:r w:rsidRPr="0061375F">
              <w:rPr>
                <w:sz w:val="19"/>
                <w:szCs w:val="19"/>
              </w:rPr>
              <w:t>3.19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F4DDF28"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УЗ-4" с подвальной прокладкой ГПИ-трубопровода  (40*3,7; 32*2,9) L = 5,0 м (в двухтр. исчислении), демонтаж сущ. участка ППУ-трубопровода подвальной прокладки Dн 57 мм  L = 5,0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B02DB" w14:textId="77777777" w:rsidR="00516690" w:rsidRPr="0061375F" w:rsidRDefault="00516690" w:rsidP="00C84093">
            <w:pPr>
              <w:spacing w:line="240" w:lineRule="auto"/>
              <w:ind w:firstLine="0"/>
              <w:jc w:val="center"/>
              <w:rPr>
                <w:sz w:val="19"/>
                <w:szCs w:val="19"/>
              </w:rPr>
            </w:pPr>
            <w:r w:rsidRPr="0061375F">
              <w:rPr>
                <w:sz w:val="19"/>
                <w:szCs w:val="19"/>
              </w:rPr>
              <w:t>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97A28" w14:textId="77777777" w:rsidR="00516690" w:rsidRPr="0061375F" w:rsidRDefault="00516690" w:rsidP="00C84093">
            <w:pPr>
              <w:spacing w:line="240" w:lineRule="auto"/>
              <w:ind w:firstLine="0"/>
              <w:jc w:val="center"/>
              <w:rPr>
                <w:sz w:val="19"/>
                <w:szCs w:val="19"/>
              </w:rPr>
            </w:pPr>
            <w:r w:rsidRPr="0061375F">
              <w:rPr>
                <w:sz w:val="19"/>
                <w:szCs w:val="19"/>
              </w:rPr>
              <w:t>703,70</w:t>
            </w:r>
          </w:p>
        </w:tc>
        <w:tc>
          <w:tcPr>
            <w:tcW w:w="1701" w:type="dxa"/>
            <w:tcBorders>
              <w:top w:val="nil"/>
              <w:left w:val="nil"/>
              <w:bottom w:val="single" w:sz="4" w:space="0" w:color="auto"/>
              <w:right w:val="single" w:sz="4" w:space="0" w:color="auto"/>
            </w:tcBorders>
            <w:shd w:val="clear" w:color="auto" w:fill="auto"/>
            <w:noWrap/>
            <w:vAlign w:val="center"/>
          </w:tcPr>
          <w:p w14:paraId="33A007E8" w14:textId="77777777" w:rsidR="00516690" w:rsidRPr="0061375F" w:rsidRDefault="00516690" w:rsidP="00C84093">
            <w:pPr>
              <w:spacing w:line="240" w:lineRule="auto"/>
              <w:ind w:firstLine="0"/>
              <w:jc w:val="center"/>
              <w:rPr>
                <w:sz w:val="19"/>
                <w:szCs w:val="19"/>
              </w:rPr>
            </w:pPr>
            <w:r w:rsidRPr="0061375F">
              <w:rPr>
                <w:sz w:val="19"/>
                <w:szCs w:val="19"/>
              </w:rPr>
              <w:t>844,43</w:t>
            </w:r>
          </w:p>
        </w:tc>
        <w:tc>
          <w:tcPr>
            <w:tcW w:w="1275" w:type="dxa"/>
            <w:shd w:val="clear" w:color="auto" w:fill="auto"/>
            <w:vAlign w:val="center"/>
            <w:hideMark/>
          </w:tcPr>
          <w:p w14:paraId="1D5C0BAD"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B172CE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C952A2E" w14:textId="77777777" w:rsidR="00516690" w:rsidRPr="0061375F" w:rsidRDefault="00516690" w:rsidP="00C84093">
            <w:pPr>
              <w:spacing w:line="240" w:lineRule="auto"/>
              <w:ind w:firstLine="0"/>
              <w:jc w:val="center"/>
              <w:rPr>
                <w:sz w:val="19"/>
                <w:szCs w:val="19"/>
              </w:rPr>
            </w:pPr>
            <w:r w:rsidRPr="0061375F">
              <w:rPr>
                <w:sz w:val="19"/>
                <w:szCs w:val="19"/>
              </w:rPr>
              <w:t>3.20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1802185"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"УЗ-4 - ж.д. ул. Центральная, 2" с подвальной прокладкой ГПИ-трубопровода  (32*2,9; 25*2,3) L = 6,0 м (в двухтр. исчислении), демонтаж сущ. участка ППУ-трубопровода подвальной прокладки Dн 57 мм L = 6,0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8F457" w14:textId="77777777" w:rsidR="00516690" w:rsidRPr="0061375F" w:rsidRDefault="00516690" w:rsidP="00C84093">
            <w:pPr>
              <w:spacing w:line="240" w:lineRule="auto"/>
              <w:ind w:firstLine="0"/>
              <w:jc w:val="center"/>
              <w:rPr>
                <w:sz w:val="19"/>
                <w:szCs w:val="19"/>
              </w:rPr>
            </w:pPr>
            <w:r w:rsidRPr="0061375F">
              <w:rPr>
                <w:sz w:val="19"/>
                <w:szCs w:val="19"/>
              </w:rPr>
              <w:t>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2A975" w14:textId="77777777" w:rsidR="00516690" w:rsidRPr="0061375F" w:rsidRDefault="00516690" w:rsidP="00C84093">
            <w:pPr>
              <w:spacing w:line="240" w:lineRule="auto"/>
              <w:ind w:firstLine="0"/>
              <w:jc w:val="center"/>
              <w:rPr>
                <w:sz w:val="19"/>
                <w:szCs w:val="19"/>
              </w:rPr>
            </w:pPr>
            <w:r w:rsidRPr="0061375F">
              <w:rPr>
                <w:sz w:val="19"/>
                <w:szCs w:val="19"/>
              </w:rPr>
              <w:t>844,43</w:t>
            </w:r>
          </w:p>
        </w:tc>
        <w:tc>
          <w:tcPr>
            <w:tcW w:w="1701" w:type="dxa"/>
            <w:tcBorders>
              <w:top w:val="nil"/>
              <w:left w:val="nil"/>
              <w:bottom w:val="single" w:sz="4" w:space="0" w:color="auto"/>
              <w:right w:val="single" w:sz="4" w:space="0" w:color="auto"/>
            </w:tcBorders>
            <w:shd w:val="clear" w:color="auto" w:fill="auto"/>
            <w:noWrap/>
            <w:vAlign w:val="center"/>
          </w:tcPr>
          <w:p w14:paraId="01EBF760" w14:textId="77777777" w:rsidR="00516690" w:rsidRPr="0061375F" w:rsidRDefault="00516690" w:rsidP="00C84093">
            <w:pPr>
              <w:spacing w:line="240" w:lineRule="auto"/>
              <w:ind w:firstLine="0"/>
              <w:jc w:val="center"/>
              <w:rPr>
                <w:sz w:val="19"/>
                <w:szCs w:val="19"/>
              </w:rPr>
            </w:pPr>
            <w:r w:rsidRPr="0061375F">
              <w:rPr>
                <w:sz w:val="19"/>
                <w:szCs w:val="19"/>
              </w:rPr>
              <w:t>1 013,32</w:t>
            </w:r>
          </w:p>
        </w:tc>
        <w:tc>
          <w:tcPr>
            <w:tcW w:w="1275" w:type="dxa"/>
            <w:shd w:val="clear" w:color="auto" w:fill="auto"/>
            <w:vAlign w:val="center"/>
            <w:hideMark/>
          </w:tcPr>
          <w:p w14:paraId="547DD9BE"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8B8C04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321C94C" w14:textId="77777777" w:rsidR="00516690" w:rsidRPr="0061375F" w:rsidRDefault="00516690" w:rsidP="00C84093">
            <w:pPr>
              <w:spacing w:line="240" w:lineRule="auto"/>
              <w:ind w:firstLine="0"/>
              <w:jc w:val="center"/>
              <w:rPr>
                <w:sz w:val="19"/>
                <w:szCs w:val="19"/>
              </w:rPr>
            </w:pPr>
            <w:r w:rsidRPr="0061375F">
              <w:rPr>
                <w:sz w:val="19"/>
                <w:szCs w:val="19"/>
              </w:rPr>
              <w:t>3.21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234315E"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ж.д. ул. Центральная, 3" с прокладкой ГПИ-трубопровода (32*2,9; 25*2,3) L = 20,0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25119" w14:textId="77777777" w:rsidR="00516690" w:rsidRPr="0061375F" w:rsidRDefault="00516690" w:rsidP="00C84093">
            <w:pPr>
              <w:spacing w:line="240" w:lineRule="auto"/>
              <w:ind w:firstLine="0"/>
              <w:jc w:val="center"/>
              <w:rPr>
                <w:sz w:val="19"/>
                <w:szCs w:val="19"/>
              </w:rPr>
            </w:pPr>
            <w:r w:rsidRPr="0061375F">
              <w:rPr>
                <w:sz w:val="19"/>
                <w:szCs w:val="19"/>
              </w:rPr>
              <w:t>2 500,00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E089E" w14:textId="77777777" w:rsidR="00516690" w:rsidRPr="0061375F" w:rsidRDefault="00516690" w:rsidP="00C84093">
            <w:pPr>
              <w:spacing w:line="240" w:lineRule="auto"/>
              <w:ind w:firstLine="0"/>
              <w:jc w:val="center"/>
              <w:rPr>
                <w:sz w:val="19"/>
                <w:szCs w:val="19"/>
              </w:rPr>
            </w:pPr>
            <w:r w:rsidRPr="0061375F">
              <w:rPr>
                <w:sz w:val="19"/>
                <w:szCs w:val="19"/>
              </w:rPr>
              <w:t>2 814,78</w:t>
            </w:r>
          </w:p>
        </w:tc>
        <w:tc>
          <w:tcPr>
            <w:tcW w:w="1701" w:type="dxa"/>
            <w:tcBorders>
              <w:top w:val="nil"/>
              <w:left w:val="nil"/>
              <w:bottom w:val="single" w:sz="4" w:space="0" w:color="auto"/>
              <w:right w:val="single" w:sz="4" w:space="0" w:color="auto"/>
            </w:tcBorders>
            <w:shd w:val="clear" w:color="auto" w:fill="auto"/>
            <w:noWrap/>
            <w:vAlign w:val="center"/>
          </w:tcPr>
          <w:p w14:paraId="5FCD7BC0" w14:textId="77777777" w:rsidR="00516690" w:rsidRPr="0061375F" w:rsidRDefault="00516690" w:rsidP="00C84093">
            <w:pPr>
              <w:spacing w:line="240" w:lineRule="auto"/>
              <w:ind w:firstLine="0"/>
              <w:jc w:val="center"/>
              <w:rPr>
                <w:sz w:val="19"/>
                <w:szCs w:val="19"/>
              </w:rPr>
            </w:pPr>
            <w:r w:rsidRPr="0061375F">
              <w:rPr>
                <w:sz w:val="19"/>
                <w:szCs w:val="19"/>
              </w:rPr>
              <w:t>3 377,74</w:t>
            </w:r>
          </w:p>
        </w:tc>
        <w:tc>
          <w:tcPr>
            <w:tcW w:w="1275" w:type="dxa"/>
            <w:shd w:val="clear" w:color="auto" w:fill="auto"/>
            <w:vAlign w:val="center"/>
            <w:hideMark/>
          </w:tcPr>
          <w:p w14:paraId="69115362"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9EB7AD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2B4356F" w14:textId="77777777" w:rsidR="00516690" w:rsidRPr="0061375F" w:rsidRDefault="00516690" w:rsidP="00C84093">
            <w:pPr>
              <w:spacing w:line="240" w:lineRule="auto"/>
              <w:ind w:firstLine="0"/>
              <w:jc w:val="center"/>
              <w:rPr>
                <w:sz w:val="19"/>
                <w:szCs w:val="19"/>
              </w:rPr>
            </w:pPr>
            <w:r w:rsidRPr="0061375F">
              <w:rPr>
                <w:sz w:val="19"/>
                <w:szCs w:val="19"/>
              </w:rPr>
              <w:t>3.22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672C987"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ТК-10 - здание детского сада" с прокладкой ГПИ-трубопровода (40*3,7; 32*2,9) L = 46,0 м (в двухтр. исчислении), установка балансировочных клапанов в ТК-10: Ballorex Dу 20 (объект регулирования - жилой дом ул. Центральная, 5а), Ballorex Dу 20 (объект регулирования - СО детского сада ул. Центральная, 9), установка запорно-регулирующей арматуры Dу 32/25  (1/1 ед.) в ТК-10 (объект регулирования - система ГВС жилого дома ул. Центральная, 5а); установка запорно-регулирующей </w:t>
            </w:r>
            <w:r w:rsidRPr="0061375F">
              <w:rPr>
                <w:sz w:val="19"/>
                <w:szCs w:val="19"/>
              </w:rPr>
              <w:lastRenderedPageBreak/>
              <w:t>арматуры  Dу 32/25 (1/1 ед.) в ТК-10 (объект регулирования - система ГВС детского сада ул. Центральная, 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B54D0" w14:textId="77777777" w:rsidR="00516690" w:rsidRPr="0061375F" w:rsidRDefault="00516690" w:rsidP="00C84093">
            <w:pPr>
              <w:spacing w:line="240" w:lineRule="auto"/>
              <w:ind w:firstLine="0"/>
              <w:jc w:val="center"/>
              <w:rPr>
                <w:sz w:val="19"/>
                <w:szCs w:val="19"/>
              </w:rPr>
            </w:pPr>
            <w:r w:rsidRPr="0061375F">
              <w:rPr>
                <w:sz w:val="19"/>
                <w:szCs w:val="19"/>
              </w:rPr>
              <w:lastRenderedPageBreak/>
              <w:t>5 889,08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016EE0" w14:textId="77777777" w:rsidR="00516690" w:rsidRPr="0061375F" w:rsidRDefault="00516690" w:rsidP="00C84093">
            <w:pPr>
              <w:spacing w:line="240" w:lineRule="auto"/>
              <w:ind w:firstLine="0"/>
              <w:jc w:val="center"/>
              <w:rPr>
                <w:sz w:val="19"/>
                <w:szCs w:val="19"/>
              </w:rPr>
            </w:pPr>
            <w:r w:rsidRPr="0061375F">
              <w:rPr>
                <w:sz w:val="19"/>
                <w:szCs w:val="19"/>
              </w:rPr>
              <w:t>6 631,50</w:t>
            </w:r>
          </w:p>
        </w:tc>
        <w:tc>
          <w:tcPr>
            <w:tcW w:w="1701" w:type="dxa"/>
            <w:tcBorders>
              <w:top w:val="nil"/>
              <w:left w:val="nil"/>
              <w:bottom w:val="single" w:sz="4" w:space="0" w:color="auto"/>
              <w:right w:val="single" w:sz="4" w:space="0" w:color="auto"/>
            </w:tcBorders>
            <w:shd w:val="clear" w:color="auto" w:fill="auto"/>
            <w:noWrap/>
            <w:vAlign w:val="center"/>
          </w:tcPr>
          <w:p w14:paraId="0E0773E0" w14:textId="77777777" w:rsidR="00516690" w:rsidRPr="0061375F" w:rsidRDefault="00516690" w:rsidP="00C84093">
            <w:pPr>
              <w:spacing w:line="240" w:lineRule="auto"/>
              <w:ind w:firstLine="0"/>
              <w:jc w:val="center"/>
              <w:rPr>
                <w:sz w:val="19"/>
                <w:szCs w:val="19"/>
              </w:rPr>
            </w:pPr>
            <w:r w:rsidRPr="0061375F">
              <w:rPr>
                <w:sz w:val="19"/>
                <w:szCs w:val="19"/>
              </w:rPr>
              <w:t>7 957,80</w:t>
            </w:r>
          </w:p>
        </w:tc>
        <w:tc>
          <w:tcPr>
            <w:tcW w:w="1275" w:type="dxa"/>
            <w:shd w:val="clear" w:color="auto" w:fill="auto"/>
            <w:vAlign w:val="center"/>
            <w:hideMark/>
          </w:tcPr>
          <w:p w14:paraId="4EF50C7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98AF1E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9D41C2A" w14:textId="77777777" w:rsidR="00516690" w:rsidRPr="0061375F" w:rsidRDefault="00516690" w:rsidP="00C84093">
            <w:pPr>
              <w:spacing w:line="240" w:lineRule="auto"/>
              <w:ind w:firstLine="0"/>
              <w:jc w:val="center"/>
              <w:rPr>
                <w:sz w:val="19"/>
                <w:szCs w:val="19"/>
              </w:rPr>
            </w:pPr>
            <w:r w:rsidRPr="0061375F">
              <w:rPr>
                <w:sz w:val="19"/>
                <w:szCs w:val="19"/>
              </w:rPr>
              <w:lastRenderedPageBreak/>
              <w:t>3.23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949487A"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ТК-10 - ж.д. ул. Центральная, 5а" с прокладкой ГПИ-трубопровода (40*3,7; 32*2,9) L = 23,0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A1D14" w14:textId="77777777" w:rsidR="00516690" w:rsidRPr="0061375F" w:rsidRDefault="00516690" w:rsidP="00C84093">
            <w:pPr>
              <w:spacing w:line="240" w:lineRule="auto"/>
              <w:ind w:firstLine="0"/>
              <w:jc w:val="center"/>
              <w:rPr>
                <w:sz w:val="19"/>
                <w:szCs w:val="19"/>
              </w:rPr>
            </w:pPr>
            <w:r w:rsidRPr="0061375F">
              <w:rPr>
                <w:sz w:val="19"/>
                <w:szCs w:val="19"/>
              </w:rPr>
              <w:t>2 875,00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A51C5" w14:textId="77777777" w:rsidR="00516690" w:rsidRPr="0061375F" w:rsidRDefault="00516690" w:rsidP="00C84093">
            <w:pPr>
              <w:spacing w:line="240" w:lineRule="auto"/>
              <w:ind w:firstLine="0"/>
              <w:jc w:val="center"/>
              <w:rPr>
                <w:sz w:val="19"/>
                <w:szCs w:val="19"/>
              </w:rPr>
            </w:pPr>
            <w:r w:rsidRPr="0061375F">
              <w:rPr>
                <w:sz w:val="19"/>
                <w:szCs w:val="19"/>
              </w:rPr>
              <w:t>3 237,00</w:t>
            </w:r>
          </w:p>
        </w:tc>
        <w:tc>
          <w:tcPr>
            <w:tcW w:w="1701" w:type="dxa"/>
            <w:tcBorders>
              <w:top w:val="nil"/>
              <w:left w:val="nil"/>
              <w:bottom w:val="single" w:sz="4" w:space="0" w:color="auto"/>
              <w:right w:val="single" w:sz="4" w:space="0" w:color="auto"/>
            </w:tcBorders>
            <w:shd w:val="clear" w:color="auto" w:fill="auto"/>
            <w:noWrap/>
            <w:vAlign w:val="center"/>
          </w:tcPr>
          <w:p w14:paraId="222FD3AD" w14:textId="77777777" w:rsidR="00516690" w:rsidRPr="0061375F" w:rsidRDefault="00516690" w:rsidP="00C84093">
            <w:pPr>
              <w:spacing w:line="240" w:lineRule="auto"/>
              <w:ind w:firstLine="0"/>
              <w:jc w:val="center"/>
              <w:rPr>
                <w:sz w:val="19"/>
                <w:szCs w:val="19"/>
              </w:rPr>
            </w:pPr>
            <w:r w:rsidRPr="0061375F">
              <w:rPr>
                <w:sz w:val="19"/>
                <w:szCs w:val="19"/>
              </w:rPr>
              <w:t>3 884,40</w:t>
            </w:r>
          </w:p>
        </w:tc>
        <w:tc>
          <w:tcPr>
            <w:tcW w:w="1275" w:type="dxa"/>
            <w:shd w:val="clear" w:color="auto" w:fill="auto"/>
            <w:vAlign w:val="center"/>
            <w:hideMark/>
          </w:tcPr>
          <w:p w14:paraId="1FD856E9"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179931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26FDD4C" w14:textId="77777777" w:rsidR="00516690" w:rsidRPr="0061375F" w:rsidRDefault="00516690" w:rsidP="00C84093">
            <w:pPr>
              <w:spacing w:line="240" w:lineRule="auto"/>
              <w:ind w:firstLine="0"/>
              <w:jc w:val="center"/>
              <w:rPr>
                <w:sz w:val="19"/>
                <w:szCs w:val="19"/>
              </w:rPr>
            </w:pPr>
            <w:r w:rsidRPr="0061375F">
              <w:rPr>
                <w:sz w:val="19"/>
                <w:szCs w:val="19"/>
              </w:rPr>
              <w:t>3.24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889A265"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"ЗА ТК-6 - ТК-7" с прокладкой ГПИ-трубопровода (50*4,6; 40*3,7) L = 56,0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74D63" w14:textId="77777777" w:rsidR="00516690" w:rsidRPr="0061375F" w:rsidRDefault="00516690" w:rsidP="00C84093">
            <w:pPr>
              <w:spacing w:line="240" w:lineRule="auto"/>
              <w:ind w:firstLine="0"/>
              <w:jc w:val="center"/>
              <w:rPr>
                <w:sz w:val="19"/>
                <w:szCs w:val="19"/>
              </w:rPr>
            </w:pPr>
            <w:r w:rsidRPr="0061375F">
              <w:rPr>
                <w:sz w:val="19"/>
                <w:szCs w:val="19"/>
              </w:rPr>
              <w:t>7 000,00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08F7B" w14:textId="77777777" w:rsidR="00516690" w:rsidRPr="0061375F" w:rsidRDefault="00516690" w:rsidP="00C84093">
            <w:pPr>
              <w:spacing w:line="240" w:lineRule="auto"/>
              <w:ind w:firstLine="0"/>
              <w:jc w:val="center"/>
              <w:rPr>
                <w:sz w:val="19"/>
                <w:szCs w:val="19"/>
              </w:rPr>
            </w:pPr>
            <w:r w:rsidRPr="0061375F">
              <w:rPr>
                <w:sz w:val="19"/>
                <w:szCs w:val="19"/>
              </w:rPr>
              <w:t>7 881,39</w:t>
            </w:r>
          </w:p>
        </w:tc>
        <w:tc>
          <w:tcPr>
            <w:tcW w:w="1701" w:type="dxa"/>
            <w:tcBorders>
              <w:top w:val="nil"/>
              <w:left w:val="nil"/>
              <w:bottom w:val="single" w:sz="4" w:space="0" w:color="auto"/>
              <w:right w:val="single" w:sz="4" w:space="0" w:color="auto"/>
            </w:tcBorders>
            <w:shd w:val="clear" w:color="auto" w:fill="auto"/>
            <w:noWrap/>
            <w:vAlign w:val="center"/>
          </w:tcPr>
          <w:p w14:paraId="25ED2439" w14:textId="77777777" w:rsidR="00516690" w:rsidRPr="0061375F" w:rsidRDefault="00516690" w:rsidP="00C84093">
            <w:pPr>
              <w:spacing w:line="240" w:lineRule="auto"/>
              <w:ind w:firstLine="0"/>
              <w:jc w:val="center"/>
              <w:rPr>
                <w:sz w:val="19"/>
                <w:szCs w:val="19"/>
              </w:rPr>
            </w:pPr>
            <w:r w:rsidRPr="0061375F">
              <w:rPr>
                <w:sz w:val="19"/>
                <w:szCs w:val="19"/>
              </w:rPr>
              <w:t>9 457,66</w:t>
            </w:r>
          </w:p>
        </w:tc>
        <w:tc>
          <w:tcPr>
            <w:tcW w:w="1275" w:type="dxa"/>
            <w:shd w:val="clear" w:color="auto" w:fill="auto"/>
            <w:vAlign w:val="center"/>
            <w:hideMark/>
          </w:tcPr>
          <w:p w14:paraId="15935D9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1C9FC5E4"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00CA628" w14:textId="77777777" w:rsidR="00516690" w:rsidRPr="0061375F" w:rsidRDefault="00516690" w:rsidP="00C84093">
            <w:pPr>
              <w:spacing w:line="240" w:lineRule="auto"/>
              <w:ind w:firstLine="0"/>
              <w:jc w:val="center"/>
              <w:rPr>
                <w:sz w:val="19"/>
                <w:szCs w:val="19"/>
              </w:rPr>
            </w:pPr>
            <w:r w:rsidRPr="0061375F">
              <w:rPr>
                <w:sz w:val="19"/>
                <w:szCs w:val="19"/>
              </w:rPr>
              <w:t>3.25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04F2D57"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"ТК-7 - ТК-8" с прокладкой ГПИ-трубопровода (40*3,7; 32*2,9) L = 63,0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3484B" w14:textId="77777777" w:rsidR="00516690" w:rsidRPr="0061375F" w:rsidRDefault="00516690" w:rsidP="00C84093">
            <w:pPr>
              <w:spacing w:line="240" w:lineRule="auto"/>
              <w:ind w:firstLine="0"/>
              <w:jc w:val="center"/>
              <w:rPr>
                <w:sz w:val="19"/>
                <w:szCs w:val="19"/>
              </w:rPr>
            </w:pPr>
            <w:r w:rsidRPr="0061375F">
              <w:rPr>
                <w:sz w:val="19"/>
                <w:szCs w:val="19"/>
              </w:rPr>
              <w:t>7 875,00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95650" w14:textId="77777777" w:rsidR="00516690" w:rsidRPr="0061375F" w:rsidRDefault="00516690" w:rsidP="00C84093">
            <w:pPr>
              <w:spacing w:line="240" w:lineRule="auto"/>
              <w:ind w:firstLine="0"/>
              <w:jc w:val="center"/>
              <w:rPr>
                <w:sz w:val="19"/>
                <w:szCs w:val="19"/>
              </w:rPr>
            </w:pPr>
            <w:r w:rsidRPr="0061375F">
              <w:rPr>
                <w:sz w:val="19"/>
                <w:szCs w:val="19"/>
              </w:rPr>
              <w:t>8 866,56</w:t>
            </w:r>
          </w:p>
        </w:tc>
        <w:tc>
          <w:tcPr>
            <w:tcW w:w="1701" w:type="dxa"/>
            <w:tcBorders>
              <w:top w:val="nil"/>
              <w:left w:val="nil"/>
              <w:bottom w:val="single" w:sz="4" w:space="0" w:color="auto"/>
              <w:right w:val="single" w:sz="4" w:space="0" w:color="auto"/>
            </w:tcBorders>
            <w:shd w:val="clear" w:color="auto" w:fill="auto"/>
            <w:noWrap/>
            <w:vAlign w:val="center"/>
          </w:tcPr>
          <w:p w14:paraId="45311893" w14:textId="77777777" w:rsidR="00516690" w:rsidRPr="0061375F" w:rsidRDefault="00516690" w:rsidP="00C84093">
            <w:pPr>
              <w:spacing w:line="240" w:lineRule="auto"/>
              <w:ind w:firstLine="0"/>
              <w:jc w:val="center"/>
              <w:rPr>
                <w:sz w:val="19"/>
                <w:szCs w:val="19"/>
              </w:rPr>
            </w:pPr>
            <w:r w:rsidRPr="0061375F">
              <w:rPr>
                <w:sz w:val="19"/>
                <w:szCs w:val="19"/>
              </w:rPr>
              <w:t>10 639,87</w:t>
            </w:r>
          </w:p>
        </w:tc>
        <w:tc>
          <w:tcPr>
            <w:tcW w:w="1275" w:type="dxa"/>
            <w:shd w:val="clear" w:color="auto" w:fill="auto"/>
            <w:vAlign w:val="center"/>
            <w:hideMark/>
          </w:tcPr>
          <w:p w14:paraId="07888D42"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F982BE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877760C" w14:textId="77777777" w:rsidR="00516690" w:rsidRPr="0061375F" w:rsidRDefault="00516690" w:rsidP="00C84093">
            <w:pPr>
              <w:spacing w:line="240" w:lineRule="auto"/>
              <w:ind w:firstLine="0"/>
              <w:jc w:val="center"/>
              <w:rPr>
                <w:sz w:val="19"/>
                <w:szCs w:val="19"/>
              </w:rPr>
            </w:pPr>
            <w:r w:rsidRPr="0061375F">
              <w:rPr>
                <w:sz w:val="19"/>
                <w:szCs w:val="19"/>
              </w:rPr>
              <w:t>3.26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9F8895E"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участка сети ГВС "ТК-12 - ж.д. ул. Центральная, 6" с прокладкой ГПИ-трубопровода (40*3,7; 32*2,9) L = 6,0 м (в двухтр. исчислении); установка балансировочного клапана Ballorex Dу 20 и запорно-регулирующей арматуры Dу 32/25 (1/1 ед.) в ТК-12 (объект регулирования - система ГВС жилого дома ул. Центральная, 6)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958A5F" w14:textId="77777777" w:rsidR="00516690" w:rsidRPr="0061375F" w:rsidRDefault="00516690" w:rsidP="00C84093">
            <w:pPr>
              <w:spacing w:line="240" w:lineRule="auto"/>
              <w:ind w:firstLine="0"/>
              <w:jc w:val="center"/>
              <w:rPr>
                <w:sz w:val="19"/>
                <w:szCs w:val="19"/>
              </w:rPr>
            </w:pPr>
            <w:r w:rsidRPr="0061375F">
              <w:rPr>
                <w:sz w:val="19"/>
                <w:szCs w:val="19"/>
              </w:rPr>
              <w:t>819,54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A4695" w14:textId="77777777" w:rsidR="00516690" w:rsidRPr="0061375F" w:rsidRDefault="00516690" w:rsidP="00C84093">
            <w:pPr>
              <w:spacing w:line="240" w:lineRule="auto"/>
              <w:ind w:firstLine="0"/>
              <w:jc w:val="center"/>
              <w:rPr>
                <w:sz w:val="19"/>
                <w:szCs w:val="19"/>
              </w:rPr>
            </w:pPr>
            <w:r w:rsidRPr="0061375F">
              <w:rPr>
                <w:sz w:val="19"/>
                <w:szCs w:val="19"/>
              </w:rPr>
              <w:t>923,19</w:t>
            </w:r>
          </w:p>
        </w:tc>
        <w:tc>
          <w:tcPr>
            <w:tcW w:w="1701" w:type="dxa"/>
            <w:tcBorders>
              <w:top w:val="nil"/>
              <w:left w:val="nil"/>
              <w:bottom w:val="single" w:sz="4" w:space="0" w:color="auto"/>
              <w:right w:val="single" w:sz="4" w:space="0" w:color="auto"/>
            </w:tcBorders>
            <w:shd w:val="clear" w:color="auto" w:fill="auto"/>
            <w:noWrap/>
            <w:vAlign w:val="center"/>
          </w:tcPr>
          <w:p w14:paraId="42A2CDCC" w14:textId="77777777" w:rsidR="00516690" w:rsidRPr="0061375F" w:rsidRDefault="00516690" w:rsidP="00C84093">
            <w:pPr>
              <w:spacing w:line="240" w:lineRule="auto"/>
              <w:ind w:firstLine="0"/>
              <w:jc w:val="center"/>
              <w:rPr>
                <w:sz w:val="19"/>
                <w:szCs w:val="19"/>
              </w:rPr>
            </w:pPr>
            <w:r w:rsidRPr="0061375F">
              <w:rPr>
                <w:sz w:val="19"/>
                <w:szCs w:val="19"/>
              </w:rPr>
              <w:t>1 107,82</w:t>
            </w:r>
          </w:p>
        </w:tc>
        <w:tc>
          <w:tcPr>
            <w:tcW w:w="1275" w:type="dxa"/>
            <w:shd w:val="clear" w:color="auto" w:fill="auto"/>
            <w:vAlign w:val="center"/>
            <w:hideMark/>
          </w:tcPr>
          <w:p w14:paraId="7ABDD4C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9EFC04C"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BD85E6E" w14:textId="77777777" w:rsidR="00516690" w:rsidRPr="0061375F" w:rsidRDefault="00516690" w:rsidP="00C84093">
            <w:pPr>
              <w:spacing w:line="240" w:lineRule="auto"/>
              <w:ind w:firstLine="0"/>
              <w:jc w:val="center"/>
              <w:rPr>
                <w:sz w:val="19"/>
                <w:szCs w:val="19"/>
              </w:rPr>
            </w:pPr>
            <w:r w:rsidRPr="0061375F">
              <w:rPr>
                <w:sz w:val="19"/>
                <w:szCs w:val="19"/>
              </w:rPr>
              <w:t>3.27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6ABA04A"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"ТК-9 - ТК9.1" с прокладкой ГПИ-трубопровода (75*6,8; 63*5,8) L = 53,0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B4A54" w14:textId="77777777" w:rsidR="00516690" w:rsidRPr="0061375F" w:rsidRDefault="00516690" w:rsidP="00C84093">
            <w:pPr>
              <w:spacing w:line="240" w:lineRule="auto"/>
              <w:ind w:firstLine="0"/>
              <w:jc w:val="center"/>
              <w:rPr>
                <w:sz w:val="19"/>
                <w:szCs w:val="19"/>
              </w:rPr>
            </w:pPr>
            <w:r w:rsidRPr="0061375F">
              <w:rPr>
                <w:sz w:val="19"/>
                <w:szCs w:val="19"/>
              </w:rPr>
              <w:t>6 625,00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F3523" w14:textId="77777777" w:rsidR="00516690" w:rsidRPr="0061375F" w:rsidRDefault="00516690" w:rsidP="00C84093">
            <w:pPr>
              <w:spacing w:line="240" w:lineRule="auto"/>
              <w:ind w:firstLine="0"/>
              <w:jc w:val="center"/>
              <w:rPr>
                <w:sz w:val="19"/>
                <w:szCs w:val="19"/>
              </w:rPr>
            </w:pPr>
            <w:r w:rsidRPr="0061375F">
              <w:rPr>
                <w:sz w:val="19"/>
                <w:szCs w:val="19"/>
              </w:rPr>
              <w:t>7 459,17</w:t>
            </w:r>
          </w:p>
        </w:tc>
        <w:tc>
          <w:tcPr>
            <w:tcW w:w="1701" w:type="dxa"/>
            <w:tcBorders>
              <w:top w:val="nil"/>
              <w:left w:val="nil"/>
              <w:bottom w:val="single" w:sz="4" w:space="0" w:color="auto"/>
              <w:right w:val="single" w:sz="4" w:space="0" w:color="auto"/>
            </w:tcBorders>
            <w:shd w:val="clear" w:color="auto" w:fill="auto"/>
            <w:noWrap/>
            <w:vAlign w:val="center"/>
          </w:tcPr>
          <w:p w14:paraId="2BD6312B" w14:textId="77777777" w:rsidR="00516690" w:rsidRPr="0061375F" w:rsidRDefault="00516690" w:rsidP="00C84093">
            <w:pPr>
              <w:spacing w:line="240" w:lineRule="auto"/>
              <w:ind w:firstLine="0"/>
              <w:jc w:val="center"/>
              <w:rPr>
                <w:sz w:val="19"/>
                <w:szCs w:val="19"/>
              </w:rPr>
            </w:pPr>
            <w:r w:rsidRPr="0061375F">
              <w:rPr>
                <w:sz w:val="19"/>
                <w:szCs w:val="19"/>
              </w:rPr>
              <w:t>8 951,00</w:t>
            </w:r>
          </w:p>
        </w:tc>
        <w:tc>
          <w:tcPr>
            <w:tcW w:w="1275" w:type="dxa"/>
            <w:shd w:val="clear" w:color="auto" w:fill="auto"/>
            <w:vAlign w:val="center"/>
            <w:hideMark/>
          </w:tcPr>
          <w:p w14:paraId="532913F7"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A644122" w14:textId="77777777" w:rsidTr="00BC469B">
        <w:trPr>
          <w:trHeight w:val="592"/>
        </w:trPr>
        <w:tc>
          <w:tcPr>
            <w:tcW w:w="701" w:type="dxa"/>
            <w:tcBorders>
              <w:top w:val="nil"/>
              <w:left w:val="single" w:sz="4" w:space="0" w:color="auto"/>
              <w:bottom w:val="single" w:sz="4" w:space="0" w:color="auto"/>
              <w:right w:val="nil"/>
            </w:tcBorders>
            <w:shd w:val="clear" w:color="auto" w:fill="auto"/>
            <w:noWrap/>
            <w:vAlign w:val="center"/>
          </w:tcPr>
          <w:p w14:paraId="2DB10E15" w14:textId="77777777" w:rsidR="00516690" w:rsidRPr="0061375F" w:rsidRDefault="00516690" w:rsidP="00C84093">
            <w:pPr>
              <w:spacing w:line="240" w:lineRule="auto"/>
              <w:ind w:firstLine="0"/>
              <w:jc w:val="center"/>
              <w:rPr>
                <w:sz w:val="19"/>
                <w:szCs w:val="19"/>
              </w:rPr>
            </w:pPr>
            <w:r w:rsidRPr="0061375F">
              <w:rPr>
                <w:sz w:val="19"/>
                <w:szCs w:val="19"/>
              </w:rPr>
              <w:t>3.28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C7619BC"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"ЗА ТК9.1 - ТК-10" с прокладкой ГПИ-трубопровода (63*5,8; 50*4,6) L = 37,0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A93F0" w14:textId="77777777" w:rsidR="00516690" w:rsidRPr="0061375F" w:rsidRDefault="00516690" w:rsidP="00C84093">
            <w:pPr>
              <w:spacing w:line="240" w:lineRule="auto"/>
              <w:ind w:firstLine="0"/>
              <w:jc w:val="center"/>
              <w:rPr>
                <w:sz w:val="19"/>
                <w:szCs w:val="19"/>
              </w:rPr>
            </w:pPr>
            <w:r w:rsidRPr="0061375F">
              <w:rPr>
                <w:sz w:val="19"/>
                <w:szCs w:val="19"/>
              </w:rPr>
              <w:t>4 625,00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A2260" w14:textId="77777777" w:rsidR="00516690" w:rsidRPr="0061375F" w:rsidRDefault="00516690" w:rsidP="00C84093">
            <w:pPr>
              <w:spacing w:line="240" w:lineRule="auto"/>
              <w:ind w:firstLine="0"/>
              <w:jc w:val="center"/>
              <w:rPr>
                <w:sz w:val="19"/>
                <w:szCs w:val="19"/>
              </w:rPr>
            </w:pPr>
            <w:r w:rsidRPr="0061375F">
              <w:rPr>
                <w:sz w:val="19"/>
                <w:szCs w:val="19"/>
              </w:rPr>
              <w:t>5 207,34</w:t>
            </w:r>
          </w:p>
        </w:tc>
        <w:tc>
          <w:tcPr>
            <w:tcW w:w="1701" w:type="dxa"/>
            <w:tcBorders>
              <w:top w:val="nil"/>
              <w:left w:val="nil"/>
              <w:bottom w:val="single" w:sz="4" w:space="0" w:color="auto"/>
              <w:right w:val="single" w:sz="4" w:space="0" w:color="auto"/>
            </w:tcBorders>
            <w:shd w:val="clear" w:color="auto" w:fill="auto"/>
            <w:noWrap/>
            <w:vAlign w:val="center"/>
          </w:tcPr>
          <w:p w14:paraId="52757B97" w14:textId="77777777" w:rsidR="00516690" w:rsidRPr="0061375F" w:rsidRDefault="00516690" w:rsidP="00C84093">
            <w:pPr>
              <w:spacing w:line="240" w:lineRule="auto"/>
              <w:ind w:firstLine="0"/>
              <w:jc w:val="center"/>
              <w:rPr>
                <w:sz w:val="19"/>
                <w:szCs w:val="19"/>
              </w:rPr>
            </w:pPr>
            <w:r w:rsidRPr="0061375F">
              <w:rPr>
                <w:sz w:val="19"/>
                <w:szCs w:val="19"/>
              </w:rPr>
              <w:t>6 248,81</w:t>
            </w:r>
          </w:p>
        </w:tc>
        <w:tc>
          <w:tcPr>
            <w:tcW w:w="1275" w:type="dxa"/>
            <w:shd w:val="clear" w:color="auto" w:fill="auto"/>
            <w:vAlign w:val="center"/>
            <w:hideMark/>
          </w:tcPr>
          <w:p w14:paraId="00132AF9"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B4A53FF"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323BBC6" w14:textId="77777777" w:rsidR="00516690" w:rsidRPr="0061375F" w:rsidRDefault="00516690" w:rsidP="00C84093">
            <w:pPr>
              <w:spacing w:line="240" w:lineRule="auto"/>
              <w:ind w:firstLine="0"/>
              <w:jc w:val="center"/>
              <w:rPr>
                <w:sz w:val="19"/>
                <w:szCs w:val="19"/>
              </w:rPr>
            </w:pPr>
            <w:r w:rsidRPr="0061375F">
              <w:rPr>
                <w:sz w:val="19"/>
                <w:szCs w:val="19"/>
              </w:rPr>
              <w:t>3.29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CE77D50"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"ТК-2 - ТК-3" с прокладкой ГПИ-трубопровода (63*5,8; 50*4,6) L = 80,0 м (в двухтр. исчислении), установка балансировочного клапана Ballorex Dу 25 и запорно-регулирующей арматуры Dу 40/32 (1/1 ед.) в ТК-3 (объект регулирования - система ГВС жилого дома ул. Строителей, 10), установка запорно-регулирующей арматуры Dу 40/32 (1/1 ед.) в ТК-3 (объект регулирования - тупиковая система ГВС (закольцовка внутри) бассейна)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DB3F5" w14:textId="77777777" w:rsidR="00516690" w:rsidRPr="0061375F" w:rsidRDefault="00516690" w:rsidP="00C84093">
            <w:pPr>
              <w:spacing w:line="240" w:lineRule="auto"/>
              <w:ind w:firstLine="0"/>
              <w:jc w:val="center"/>
              <w:rPr>
                <w:sz w:val="19"/>
                <w:szCs w:val="19"/>
              </w:rPr>
            </w:pPr>
            <w:r w:rsidRPr="0061375F">
              <w:rPr>
                <w:sz w:val="19"/>
                <w:szCs w:val="19"/>
              </w:rPr>
              <w:t>10 132,54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D8C74" w14:textId="77777777" w:rsidR="00516690" w:rsidRPr="0061375F" w:rsidRDefault="00516690" w:rsidP="00C84093">
            <w:pPr>
              <w:spacing w:line="240" w:lineRule="auto"/>
              <w:ind w:firstLine="0"/>
              <w:jc w:val="center"/>
              <w:rPr>
                <w:sz w:val="19"/>
                <w:szCs w:val="19"/>
              </w:rPr>
            </w:pPr>
            <w:r w:rsidRPr="0061375F">
              <w:rPr>
                <w:sz w:val="19"/>
                <w:szCs w:val="19"/>
              </w:rPr>
              <w:t>11 409,21</w:t>
            </w:r>
          </w:p>
        </w:tc>
        <w:tc>
          <w:tcPr>
            <w:tcW w:w="1701" w:type="dxa"/>
            <w:tcBorders>
              <w:top w:val="nil"/>
              <w:left w:val="nil"/>
              <w:bottom w:val="single" w:sz="4" w:space="0" w:color="auto"/>
              <w:right w:val="single" w:sz="4" w:space="0" w:color="auto"/>
            </w:tcBorders>
            <w:shd w:val="clear" w:color="auto" w:fill="auto"/>
            <w:noWrap/>
            <w:vAlign w:val="center"/>
          </w:tcPr>
          <w:p w14:paraId="63521ECC" w14:textId="77777777" w:rsidR="00516690" w:rsidRPr="0061375F" w:rsidRDefault="00516690" w:rsidP="00C84093">
            <w:pPr>
              <w:spacing w:line="240" w:lineRule="auto"/>
              <w:ind w:firstLine="0"/>
              <w:jc w:val="center"/>
              <w:rPr>
                <w:sz w:val="19"/>
                <w:szCs w:val="19"/>
              </w:rPr>
            </w:pPr>
            <w:r w:rsidRPr="0061375F">
              <w:rPr>
                <w:sz w:val="19"/>
                <w:szCs w:val="19"/>
              </w:rPr>
              <w:t>13 691,06</w:t>
            </w:r>
          </w:p>
        </w:tc>
        <w:tc>
          <w:tcPr>
            <w:tcW w:w="1275" w:type="dxa"/>
            <w:shd w:val="clear" w:color="auto" w:fill="auto"/>
            <w:vAlign w:val="center"/>
            <w:hideMark/>
          </w:tcPr>
          <w:p w14:paraId="60745E16"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1A6FC580" w14:textId="77777777" w:rsidTr="00D8226A">
        <w:trPr>
          <w:trHeight w:val="553"/>
        </w:trPr>
        <w:tc>
          <w:tcPr>
            <w:tcW w:w="701" w:type="dxa"/>
            <w:tcBorders>
              <w:top w:val="nil"/>
              <w:left w:val="single" w:sz="4" w:space="0" w:color="auto"/>
              <w:bottom w:val="single" w:sz="4" w:space="0" w:color="auto"/>
              <w:right w:val="nil"/>
            </w:tcBorders>
            <w:shd w:val="clear" w:color="auto" w:fill="auto"/>
            <w:noWrap/>
            <w:vAlign w:val="center"/>
          </w:tcPr>
          <w:p w14:paraId="1D854DF5" w14:textId="77777777" w:rsidR="00516690" w:rsidRPr="0061375F" w:rsidRDefault="00516690" w:rsidP="00C84093">
            <w:pPr>
              <w:spacing w:line="240" w:lineRule="auto"/>
              <w:ind w:firstLine="0"/>
              <w:jc w:val="center"/>
              <w:rPr>
                <w:sz w:val="19"/>
                <w:szCs w:val="19"/>
              </w:rPr>
            </w:pPr>
            <w:r w:rsidRPr="0061375F">
              <w:rPr>
                <w:sz w:val="19"/>
                <w:szCs w:val="19"/>
              </w:rPr>
              <w:t>3.30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8DE531C" w14:textId="77777777" w:rsidR="00E94188"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ТК-3 - ж.д. </w:t>
            </w:r>
          </w:p>
          <w:p w14:paraId="1CB4E498" w14:textId="77777777" w:rsidR="00E94188" w:rsidRDefault="00516690" w:rsidP="00C84093">
            <w:pPr>
              <w:spacing w:line="240" w:lineRule="auto"/>
              <w:ind w:firstLine="0"/>
              <w:jc w:val="left"/>
              <w:rPr>
                <w:sz w:val="19"/>
                <w:szCs w:val="19"/>
              </w:rPr>
            </w:pPr>
            <w:r w:rsidRPr="0061375F">
              <w:rPr>
                <w:sz w:val="19"/>
                <w:szCs w:val="19"/>
              </w:rPr>
              <w:t>ул. Строителей, 10" с прокладкой ГПИ-трубопровода (50*4,6; 40*3,7) 40,0 м</w:t>
            </w:r>
          </w:p>
          <w:p w14:paraId="1E0C6E46" w14:textId="7427249F" w:rsidR="00516690" w:rsidRPr="0061375F" w:rsidRDefault="00516690" w:rsidP="00C84093">
            <w:pPr>
              <w:spacing w:line="240" w:lineRule="auto"/>
              <w:ind w:firstLine="0"/>
              <w:jc w:val="left"/>
              <w:rPr>
                <w:sz w:val="19"/>
                <w:szCs w:val="19"/>
              </w:rPr>
            </w:pPr>
            <w:r w:rsidRPr="0061375F">
              <w:rPr>
                <w:sz w:val="19"/>
                <w:szCs w:val="19"/>
              </w:rPr>
              <w:t xml:space="preserve">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107B4" w14:textId="77777777" w:rsidR="00516690" w:rsidRPr="0061375F" w:rsidRDefault="00516690" w:rsidP="00C84093">
            <w:pPr>
              <w:spacing w:line="240" w:lineRule="auto"/>
              <w:ind w:firstLine="0"/>
              <w:jc w:val="center"/>
              <w:rPr>
                <w:sz w:val="19"/>
                <w:szCs w:val="19"/>
              </w:rPr>
            </w:pPr>
            <w:r w:rsidRPr="0061375F">
              <w:rPr>
                <w:sz w:val="19"/>
                <w:szCs w:val="19"/>
              </w:rPr>
              <w:t>5 000,00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16234" w14:textId="77777777" w:rsidR="00516690" w:rsidRPr="0061375F" w:rsidRDefault="00516690" w:rsidP="00C84093">
            <w:pPr>
              <w:spacing w:line="240" w:lineRule="auto"/>
              <w:ind w:firstLine="0"/>
              <w:jc w:val="center"/>
              <w:rPr>
                <w:sz w:val="19"/>
                <w:szCs w:val="19"/>
              </w:rPr>
            </w:pPr>
            <w:r w:rsidRPr="0061375F">
              <w:rPr>
                <w:sz w:val="19"/>
                <w:szCs w:val="19"/>
              </w:rPr>
              <w:t>5 629,56</w:t>
            </w:r>
          </w:p>
        </w:tc>
        <w:tc>
          <w:tcPr>
            <w:tcW w:w="1701" w:type="dxa"/>
            <w:tcBorders>
              <w:top w:val="nil"/>
              <w:left w:val="nil"/>
              <w:bottom w:val="single" w:sz="4" w:space="0" w:color="auto"/>
              <w:right w:val="single" w:sz="4" w:space="0" w:color="auto"/>
            </w:tcBorders>
            <w:shd w:val="clear" w:color="auto" w:fill="auto"/>
            <w:noWrap/>
            <w:vAlign w:val="center"/>
          </w:tcPr>
          <w:p w14:paraId="13D12841" w14:textId="77777777" w:rsidR="00516690" w:rsidRPr="0061375F" w:rsidRDefault="00516690" w:rsidP="00C84093">
            <w:pPr>
              <w:spacing w:line="240" w:lineRule="auto"/>
              <w:ind w:firstLine="0"/>
              <w:jc w:val="center"/>
              <w:rPr>
                <w:sz w:val="19"/>
                <w:szCs w:val="19"/>
              </w:rPr>
            </w:pPr>
            <w:r w:rsidRPr="0061375F">
              <w:rPr>
                <w:sz w:val="19"/>
                <w:szCs w:val="19"/>
              </w:rPr>
              <w:t>6 755,47</w:t>
            </w:r>
          </w:p>
        </w:tc>
        <w:tc>
          <w:tcPr>
            <w:tcW w:w="1275" w:type="dxa"/>
            <w:shd w:val="clear" w:color="auto" w:fill="auto"/>
            <w:vAlign w:val="center"/>
            <w:hideMark/>
          </w:tcPr>
          <w:p w14:paraId="5A020467"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01ABBB37" w14:textId="77777777" w:rsidTr="00D8226A">
        <w:trPr>
          <w:trHeight w:val="547"/>
        </w:trPr>
        <w:tc>
          <w:tcPr>
            <w:tcW w:w="701" w:type="dxa"/>
            <w:tcBorders>
              <w:top w:val="nil"/>
              <w:left w:val="single" w:sz="4" w:space="0" w:color="auto"/>
              <w:bottom w:val="single" w:sz="4" w:space="0" w:color="auto"/>
              <w:right w:val="nil"/>
            </w:tcBorders>
            <w:shd w:val="clear" w:color="auto" w:fill="auto"/>
            <w:noWrap/>
            <w:vAlign w:val="center"/>
          </w:tcPr>
          <w:p w14:paraId="4CF8906C" w14:textId="77777777" w:rsidR="00516690" w:rsidRPr="0061375F" w:rsidRDefault="00516690" w:rsidP="00C84093">
            <w:pPr>
              <w:spacing w:line="240" w:lineRule="auto"/>
              <w:ind w:firstLine="0"/>
              <w:jc w:val="center"/>
              <w:rPr>
                <w:sz w:val="19"/>
                <w:szCs w:val="19"/>
              </w:rPr>
            </w:pPr>
            <w:r w:rsidRPr="0061375F">
              <w:rPr>
                <w:sz w:val="19"/>
                <w:szCs w:val="19"/>
              </w:rPr>
              <w:t>3.31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6C95FAA"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ТК-3 - здание бассейна" с прокладкой ГПИ-трубопровода (50*4,6; 40*3,7) 29,0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FEA51" w14:textId="77777777" w:rsidR="00516690" w:rsidRPr="0061375F" w:rsidRDefault="00516690" w:rsidP="00C84093">
            <w:pPr>
              <w:spacing w:line="240" w:lineRule="auto"/>
              <w:ind w:firstLine="0"/>
              <w:jc w:val="center"/>
              <w:rPr>
                <w:sz w:val="19"/>
                <w:szCs w:val="19"/>
              </w:rPr>
            </w:pPr>
            <w:r w:rsidRPr="0061375F">
              <w:rPr>
                <w:sz w:val="19"/>
                <w:szCs w:val="19"/>
              </w:rPr>
              <w:t>3 625,00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D228E" w14:textId="77777777" w:rsidR="00516690" w:rsidRPr="0061375F" w:rsidRDefault="00516690" w:rsidP="00C84093">
            <w:pPr>
              <w:spacing w:line="240" w:lineRule="auto"/>
              <w:ind w:firstLine="0"/>
              <w:jc w:val="center"/>
              <w:rPr>
                <w:sz w:val="19"/>
                <w:szCs w:val="19"/>
              </w:rPr>
            </w:pPr>
            <w:r w:rsidRPr="0061375F">
              <w:rPr>
                <w:sz w:val="19"/>
                <w:szCs w:val="19"/>
              </w:rPr>
              <w:t>4 081,43</w:t>
            </w:r>
          </w:p>
        </w:tc>
        <w:tc>
          <w:tcPr>
            <w:tcW w:w="1701" w:type="dxa"/>
            <w:tcBorders>
              <w:top w:val="nil"/>
              <w:left w:val="nil"/>
              <w:bottom w:val="single" w:sz="4" w:space="0" w:color="auto"/>
              <w:right w:val="single" w:sz="4" w:space="0" w:color="auto"/>
            </w:tcBorders>
            <w:shd w:val="clear" w:color="auto" w:fill="auto"/>
            <w:noWrap/>
            <w:vAlign w:val="center"/>
          </w:tcPr>
          <w:p w14:paraId="3543889D" w14:textId="77777777" w:rsidR="00516690" w:rsidRPr="0061375F" w:rsidRDefault="00516690" w:rsidP="00C84093">
            <w:pPr>
              <w:spacing w:line="240" w:lineRule="auto"/>
              <w:ind w:firstLine="0"/>
              <w:jc w:val="center"/>
              <w:rPr>
                <w:sz w:val="19"/>
                <w:szCs w:val="19"/>
              </w:rPr>
            </w:pPr>
            <w:r w:rsidRPr="0061375F">
              <w:rPr>
                <w:sz w:val="19"/>
                <w:szCs w:val="19"/>
              </w:rPr>
              <w:t>4 897,72</w:t>
            </w:r>
          </w:p>
        </w:tc>
        <w:tc>
          <w:tcPr>
            <w:tcW w:w="1275" w:type="dxa"/>
            <w:shd w:val="clear" w:color="auto" w:fill="auto"/>
            <w:vAlign w:val="center"/>
            <w:hideMark/>
          </w:tcPr>
          <w:p w14:paraId="7ADCBF81"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045C52B" w14:textId="77777777" w:rsidTr="00D8226A">
        <w:trPr>
          <w:trHeight w:val="1278"/>
        </w:trPr>
        <w:tc>
          <w:tcPr>
            <w:tcW w:w="701" w:type="dxa"/>
            <w:tcBorders>
              <w:top w:val="nil"/>
              <w:left w:val="single" w:sz="4" w:space="0" w:color="auto"/>
              <w:bottom w:val="single" w:sz="4" w:space="0" w:color="auto"/>
              <w:right w:val="nil"/>
            </w:tcBorders>
            <w:shd w:val="clear" w:color="auto" w:fill="auto"/>
            <w:noWrap/>
            <w:vAlign w:val="center"/>
          </w:tcPr>
          <w:p w14:paraId="3439F07E" w14:textId="77777777" w:rsidR="00516690" w:rsidRPr="0061375F" w:rsidRDefault="00516690" w:rsidP="00C84093">
            <w:pPr>
              <w:spacing w:line="240" w:lineRule="auto"/>
              <w:ind w:firstLine="0"/>
              <w:jc w:val="center"/>
              <w:rPr>
                <w:sz w:val="19"/>
                <w:szCs w:val="19"/>
              </w:rPr>
            </w:pPr>
            <w:r w:rsidRPr="0061375F">
              <w:rPr>
                <w:sz w:val="19"/>
                <w:szCs w:val="19"/>
              </w:rPr>
              <w:lastRenderedPageBreak/>
              <w:t>3.32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877C14E" w14:textId="77777777" w:rsidR="00BC469B"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"УЗ-2 - ввод ТП ГВС ж.д. </w:t>
            </w:r>
          </w:p>
          <w:p w14:paraId="600703D4" w14:textId="69AF02CE" w:rsidR="00E94188" w:rsidRDefault="00516690" w:rsidP="00C84093">
            <w:pPr>
              <w:spacing w:line="240" w:lineRule="auto"/>
              <w:ind w:firstLine="0"/>
              <w:jc w:val="left"/>
              <w:rPr>
                <w:sz w:val="19"/>
                <w:szCs w:val="19"/>
              </w:rPr>
            </w:pPr>
            <w:r w:rsidRPr="0061375F">
              <w:rPr>
                <w:sz w:val="19"/>
                <w:szCs w:val="19"/>
              </w:rPr>
              <w:t xml:space="preserve">ул. Строителей, 8" с подвальной прокладкой ГПИ-трубопровода (50*4,6; 40*3,7) 1,0 м (в двухтр. исчислении), демонтаж сущ. участка трубопровода  "УЗ-2 - ввод ТП ГВС ж.д. ул. Строителей, 8" 1989 года подвальной  прокладки Dн 57/45 мм L = 1,0 м (в двухтр. исчислении), демонтаж неэксплуатируемого участка сети "УЗ-2 </w:t>
            </w:r>
            <w:r w:rsidR="00E94188">
              <w:rPr>
                <w:sz w:val="19"/>
                <w:szCs w:val="19"/>
              </w:rPr>
              <w:t>–</w:t>
            </w:r>
            <w:r w:rsidRPr="0061375F">
              <w:rPr>
                <w:sz w:val="19"/>
                <w:szCs w:val="19"/>
              </w:rPr>
              <w:t xml:space="preserve"> </w:t>
            </w:r>
          </w:p>
          <w:p w14:paraId="2DCBDE81" w14:textId="63AF8826" w:rsidR="00516690" w:rsidRPr="0061375F" w:rsidRDefault="00516690" w:rsidP="00C84093">
            <w:pPr>
              <w:spacing w:line="240" w:lineRule="auto"/>
              <w:ind w:firstLine="0"/>
              <w:jc w:val="left"/>
              <w:rPr>
                <w:sz w:val="19"/>
                <w:szCs w:val="19"/>
              </w:rPr>
            </w:pPr>
            <w:r w:rsidRPr="0061375F">
              <w:rPr>
                <w:sz w:val="19"/>
                <w:szCs w:val="19"/>
              </w:rPr>
              <w:t>ж.д. ул. Строителей, 8"</w:t>
            </w:r>
            <w:r w:rsidR="00E94188">
              <w:rPr>
                <w:sz w:val="19"/>
                <w:szCs w:val="19"/>
              </w:rPr>
              <w:t xml:space="preserve"> </w:t>
            </w:r>
            <w:r w:rsidRPr="0061375F">
              <w:rPr>
                <w:sz w:val="19"/>
                <w:szCs w:val="19"/>
              </w:rPr>
              <w:t>1989 года подвальной  прокладки Dн 57/45 мм L = 35,0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68993" w14:textId="77777777" w:rsidR="00516690" w:rsidRPr="0061375F" w:rsidRDefault="00516690" w:rsidP="00C84093">
            <w:pPr>
              <w:spacing w:line="240" w:lineRule="auto"/>
              <w:ind w:firstLine="0"/>
              <w:jc w:val="center"/>
              <w:rPr>
                <w:sz w:val="19"/>
                <w:szCs w:val="19"/>
              </w:rPr>
            </w:pPr>
            <w:r w:rsidRPr="0061375F">
              <w:rPr>
                <w:sz w:val="19"/>
                <w:szCs w:val="19"/>
              </w:rPr>
              <w:t>125,00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8A69F" w14:textId="77777777" w:rsidR="00516690" w:rsidRPr="0061375F" w:rsidRDefault="00516690" w:rsidP="00C84093">
            <w:pPr>
              <w:spacing w:line="240" w:lineRule="auto"/>
              <w:ind w:firstLine="0"/>
              <w:jc w:val="center"/>
              <w:rPr>
                <w:sz w:val="19"/>
                <w:szCs w:val="19"/>
              </w:rPr>
            </w:pPr>
            <w:r w:rsidRPr="0061375F">
              <w:rPr>
                <w:sz w:val="19"/>
                <w:szCs w:val="19"/>
              </w:rPr>
              <w:t>140,74</w:t>
            </w:r>
          </w:p>
        </w:tc>
        <w:tc>
          <w:tcPr>
            <w:tcW w:w="1701" w:type="dxa"/>
            <w:tcBorders>
              <w:top w:val="nil"/>
              <w:left w:val="nil"/>
              <w:bottom w:val="single" w:sz="4" w:space="0" w:color="auto"/>
              <w:right w:val="single" w:sz="4" w:space="0" w:color="auto"/>
            </w:tcBorders>
            <w:shd w:val="clear" w:color="auto" w:fill="auto"/>
            <w:noWrap/>
            <w:vAlign w:val="center"/>
          </w:tcPr>
          <w:p w14:paraId="764CD502" w14:textId="77777777" w:rsidR="00516690" w:rsidRPr="0061375F" w:rsidRDefault="00516690" w:rsidP="00C84093">
            <w:pPr>
              <w:spacing w:line="240" w:lineRule="auto"/>
              <w:ind w:firstLine="0"/>
              <w:jc w:val="center"/>
              <w:rPr>
                <w:sz w:val="19"/>
                <w:szCs w:val="19"/>
              </w:rPr>
            </w:pPr>
            <w:r w:rsidRPr="0061375F">
              <w:rPr>
                <w:sz w:val="19"/>
                <w:szCs w:val="19"/>
              </w:rPr>
              <w:t>168,89</w:t>
            </w:r>
          </w:p>
        </w:tc>
        <w:tc>
          <w:tcPr>
            <w:tcW w:w="1275" w:type="dxa"/>
            <w:shd w:val="clear" w:color="auto" w:fill="auto"/>
            <w:vAlign w:val="center"/>
            <w:hideMark/>
          </w:tcPr>
          <w:p w14:paraId="7C94B737"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DF09E73" w14:textId="77777777" w:rsidTr="00BC469B">
        <w:trPr>
          <w:trHeight w:val="556"/>
        </w:trPr>
        <w:tc>
          <w:tcPr>
            <w:tcW w:w="701" w:type="dxa"/>
            <w:tcBorders>
              <w:top w:val="nil"/>
              <w:left w:val="single" w:sz="4" w:space="0" w:color="auto"/>
              <w:bottom w:val="single" w:sz="4" w:space="0" w:color="auto"/>
              <w:right w:val="nil"/>
            </w:tcBorders>
            <w:shd w:val="clear" w:color="auto" w:fill="auto"/>
            <w:noWrap/>
            <w:vAlign w:val="center"/>
          </w:tcPr>
          <w:p w14:paraId="3FA9FD21" w14:textId="77777777" w:rsidR="00516690" w:rsidRPr="0061375F" w:rsidRDefault="00516690" w:rsidP="00C84093">
            <w:pPr>
              <w:spacing w:line="240" w:lineRule="auto"/>
              <w:ind w:firstLine="0"/>
              <w:jc w:val="center"/>
              <w:rPr>
                <w:sz w:val="19"/>
                <w:szCs w:val="19"/>
              </w:rPr>
            </w:pPr>
            <w:r w:rsidRPr="0061375F">
              <w:rPr>
                <w:sz w:val="19"/>
                <w:szCs w:val="19"/>
              </w:rPr>
              <w:t>3.33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760B43A"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ТК-5 - ТК-5.1" с прокладкой ГПИ-трубопровода (63*5,8; 50*4,6) L = 14,0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BBC5B" w14:textId="77777777" w:rsidR="00516690" w:rsidRPr="0061375F" w:rsidRDefault="00516690" w:rsidP="00C84093">
            <w:pPr>
              <w:spacing w:line="240" w:lineRule="auto"/>
              <w:ind w:firstLine="0"/>
              <w:jc w:val="center"/>
              <w:rPr>
                <w:sz w:val="19"/>
                <w:szCs w:val="19"/>
              </w:rPr>
            </w:pPr>
            <w:r w:rsidRPr="0061375F">
              <w:rPr>
                <w:sz w:val="19"/>
                <w:szCs w:val="19"/>
              </w:rPr>
              <w:t>1 750,00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5A1DD" w14:textId="77777777" w:rsidR="00516690" w:rsidRPr="0061375F" w:rsidRDefault="00516690" w:rsidP="00C84093">
            <w:pPr>
              <w:spacing w:line="240" w:lineRule="auto"/>
              <w:ind w:firstLine="0"/>
              <w:jc w:val="center"/>
              <w:rPr>
                <w:sz w:val="19"/>
                <w:szCs w:val="19"/>
              </w:rPr>
            </w:pPr>
            <w:r w:rsidRPr="0061375F">
              <w:rPr>
                <w:sz w:val="19"/>
                <w:szCs w:val="19"/>
              </w:rPr>
              <w:t>1 970,35</w:t>
            </w:r>
          </w:p>
        </w:tc>
        <w:tc>
          <w:tcPr>
            <w:tcW w:w="1701" w:type="dxa"/>
            <w:tcBorders>
              <w:top w:val="nil"/>
              <w:left w:val="nil"/>
              <w:bottom w:val="single" w:sz="4" w:space="0" w:color="auto"/>
              <w:right w:val="single" w:sz="4" w:space="0" w:color="auto"/>
            </w:tcBorders>
            <w:shd w:val="clear" w:color="auto" w:fill="auto"/>
            <w:noWrap/>
            <w:vAlign w:val="center"/>
          </w:tcPr>
          <w:p w14:paraId="0B0F549C" w14:textId="77777777" w:rsidR="00516690" w:rsidRPr="0061375F" w:rsidRDefault="00516690" w:rsidP="00C84093">
            <w:pPr>
              <w:spacing w:line="240" w:lineRule="auto"/>
              <w:ind w:firstLine="0"/>
              <w:jc w:val="center"/>
              <w:rPr>
                <w:sz w:val="19"/>
                <w:szCs w:val="19"/>
              </w:rPr>
            </w:pPr>
            <w:r w:rsidRPr="0061375F">
              <w:rPr>
                <w:sz w:val="19"/>
                <w:szCs w:val="19"/>
              </w:rPr>
              <w:t>2 364,42</w:t>
            </w:r>
          </w:p>
        </w:tc>
        <w:tc>
          <w:tcPr>
            <w:tcW w:w="1275" w:type="dxa"/>
            <w:shd w:val="clear" w:color="auto" w:fill="auto"/>
            <w:vAlign w:val="center"/>
            <w:hideMark/>
          </w:tcPr>
          <w:p w14:paraId="662D966C"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0190A0D0" w14:textId="77777777" w:rsidTr="00BC469B">
        <w:trPr>
          <w:trHeight w:val="935"/>
        </w:trPr>
        <w:tc>
          <w:tcPr>
            <w:tcW w:w="701" w:type="dxa"/>
            <w:tcBorders>
              <w:top w:val="nil"/>
              <w:left w:val="single" w:sz="4" w:space="0" w:color="auto"/>
              <w:bottom w:val="single" w:sz="4" w:space="0" w:color="auto"/>
              <w:right w:val="nil"/>
            </w:tcBorders>
            <w:shd w:val="clear" w:color="auto" w:fill="auto"/>
            <w:noWrap/>
            <w:vAlign w:val="center"/>
          </w:tcPr>
          <w:p w14:paraId="12FB8D3A" w14:textId="77777777" w:rsidR="00516690" w:rsidRPr="0061375F" w:rsidRDefault="00516690" w:rsidP="00C84093">
            <w:pPr>
              <w:spacing w:line="240" w:lineRule="auto"/>
              <w:ind w:firstLine="0"/>
              <w:jc w:val="center"/>
              <w:rPr>
                <w:sz w:val="19"/>
                <w:szCs w:val="19"/>
              </w:rPr>
            </w:pPr>
            <w:r w:rsidRPr="0061375F">
              <w:rPr>
                <w:sz w:val="19"/>
                <w:szCs w:val="19"/>
              </w:rPr>
              <w:t>3.34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765AFD4" w14:textId="018F73ED"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ТК-5.1 - здание детского сада" с прокладкой ГПИ-трубопровода (32*2,9; 25*2,3) L = 10,0 м (в двухтр. исчислении), установка запорно-регулирующей арматуры Dу 25/20 (1/1 ед.) в ТК-5.1 (объект регулирования - система ГВС детского сада ул. Строителей, 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E891E" w14:textId="77777777" w:rsidR="00516690" w:rsidRPr="0061375F" w:rsidRDefault="00516690" w:rsidP="00C84093">
            <w:pPr>
              <w:spacing w:line="240" w:lineRule="auto"/>
              <w:ind w:firstLine="0"/>
              <w:jc w:val="center"/>
              <w:rPr>
                <w:sz w:val="19"/>
                <w:szCs w:val="19"/>
              </w:rPr>
            </w:pPr>
            <w:r w:rsidRPr="0061375F">
              <w:rPr>
                <w:sz w:val="19"/>
                <w:szCs w:val="19"/>
              </w:rPr>
              <w:t>1 298,75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F20E2" w14:textId="77777777" w:rsidR="00516690" w:rsidRPr="0061375F" w:rsidRDefault="00516690" w:rsidP="00C84093">
            <w:pPr>
              <w:spacing w:line="240" w:lineRule="auto"/>
              <w:ind w:firstLine="0"/>
              <w:jc w:val="center"/>
              <w:rPr>
                <w:sz w:val="19"/>
                <w:szCs w:val="19"/>
              </w:rPr>
            </w:pPr>
            <w:r w:rsidRPr="0061375F">
              <w:rPr>
                <w:sz w:val="19"/>
                <w:szCs w:val="19"/>
              </w:rPr>
              <w:t>1 462,60</w:t>
            </w:r>
          </w:p>
        </w:tc>
        <w:tc>
          <w:tcPr>
            <w:tcW w:w="1701" w:type="dxa"/>
            <w:tcBorders>
              <w:top w:val="nil"/>
              <w:left w:val="nil"/>
              <w:bottom w:val="single" w:sz="4" w:space="0" w:color="auto"/>
              <w:right w:val="single" w:sz="4" w:space="0" w:color="auto"/>
            </w:tcBorders>
            <w:shd w:val="clear" w:color="auto" w:fill="auto"/>
            <w:noWrap/>
            <w:vAlign w:val="center"/>
          </w:tcPr>
          <w:p w14:paraId="457D67E6" w14:textId="77777777" w:rsidR="00516690" w:rsidRPr="0061375F" w:rsidRDefault="00516690" w:rsidP="00C84093">
            <w:pPr>
              <w:spacing w:line="240" w:lineRule="auto"/>
              <w:ind w:firstLine="0"/>
              <w:jc w:val="center"/>
              <w:rPr>
                <w:sz w:val="19"/>
                <w:szCs w:val="19"/>
              </w:rPr>
            </w:pPr>
            <w:r w:rsidRPr="0061375F">
              <w:rPr>
                <w:sz w:val="19"/>
                <w:szCs w:val="19"/>
              </w:rPr>
              <w:t>1 755,12</w:t>
            </w:r>
          </w:p>
        </w:tc>
        <w:tc>
          <w:tcPr>
            <w:tcW w:w="1275" w:type="dxa"/>
            <w:shd w:val="clear" w:color="auto" w:fill="auto"/>
            <w:vAlign w:val="center"/>
            <w:hideMark/>
          </w:tcPr>
          <w:p w14:paraId="7707CEAC"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4615B7F" w14:textId="77777777" w:rsidTr="00BC469B">
        <w:trPr>
          <w:trHeight w:val="1002"/>
        </w:trPr>
        <w:tc>
          <w:tcPr>
            <w:tcW w:w="701" w:type="dxa"/>
            <w:tcBorders>
              <w:top w:val="nil"/>
              <w:left w:val="single" w:sz="4" w:space="0" w:color="auto"/>
              <w:bottom w:val="single" w:sz="4" w:space="0" w:color="auto"/>
              <w:right w:val="nil"/>
            </w:tcBorders>
            <w:shd w:val="clear" w:color="auto" w:fill="auto"/>
            <w:noWrap/>
            <w:vAlign w:val="center"/>
          </w:tcPr>
          <w:p w14:paraId="2475F6A6" w14:textId="77777777" w:rsidR="00516690" w:rsidRPr="0061375F" w:rsidRDefault="00516690" w:rsidP="00C84093">
            <w:pPr>
              <w:spacing w:line="240" w:lineRule="auto"/>
              <w:ind w:firstLine="0"/>
              <w:jc w:val="center"/>
              <w:rPr>
                <w:sz w:val="19"/>
                <w:szCs w:val="19"/>
              </w:rPr>
            </w:pPr>
            <w:r w:rsidRPr="0061375F">
              <w:rPr>
                <w:sz w:val="19"/>
                <w:szCs w:val="19"/>
              </w:rPr>
              <w:t>3.35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C8402CA"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"ТК-5.1 - жилой дом ул. Строителей, 5" с прокладкой ГПИ-трубопровода (50*4,6; 40*3,7) L = 50,0 м (в двухтр. исчислении), установка балансировочного клапана Ballorex Dу 25 и запорно-регулирующей арматуры Dу 40/32 (1/1 ед.) в ТК-5.1 (объект регулирования - система ГВС жилого дома ул. Строителей, 5)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F2C45" w14:textId="77777777" w:rsidR="00516690" w:rsidRPr="0061375F" w:rsidRDefault="00516690" w:rsidP="00C84093">
            <w:pPr>
              <w:spacing w:line="240" w:lineRule="auto"/>
              <w:ind w:firstLine="0"/>
              <w:jc w:val="center"/>
              <w:rPr>
                <w:sz w:val="19"/>
                <w:szCs w:val="19"/>
              </w:rPr>
            </w:pPr>
            <w:r w:rsidRPr="0061375F">
              <w:rPr>
                <w:sz w:val="19"/>
                <w:szCs w:val="19"/>
              </w:rPr>
              <w:t>6 326,64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240AF" w14:textId="77777777" w:rsidR="00516690" w:rsidRPr="0061375F" w:rsidRDefault="00516690" w:rsidP="00C84093">
            <w:pPr>
              <w:spacing w:line="240" w:lineRule="auto"/>
              <w:ind w:firstLine="0"/>
              <w:jc w:val="center"/>
              <w:rPr>
                <w:sz w:val="19"/>
                <w:szCs w:val="19"/>
              </w:rPr>
            </w:pPr>
            <w:r w:rsidRPr="0061375F">
              <w:rPr>
                <w:sz w:val="19"/>
                <w:szCs w:val="19"/>
              </w:rPr>
              <w:t>7 123,74</w:t>
            </w:r>
          </w:p>
        </w:tc>
        <w:tc>
          <w:tcPr>
            <w:tcW w:w="1701" w:type="dxa"/>
            <w:tcBorders>
              <w:top w:val="nil"/>
              <w:left w:val="nil"/>
              <w:bottom w:val="single" w:sz="4" w:space="0" w:color="auto"/>
              <w:right w:val="single" w:sz="4" w:space="0" w:color="auto"/>
            </w:tcBorders>
            <w:shd w:val="clear" w:color="auto" w:fill="auto"/>
            <w:noWrap/>
            <w:vAlign w:val="center"/>
          </w:tcPr>
          <w:p w14:paraId="6D586FE2" w14:textId="77777777" w:rsidR="00516690" w:rsidRPr="0061375F" w:rsidRDefault="00516690" w:rsidP="00C84093">
            <w:pPr>
              <w:spacing w:line="240" w:lineRule="auto"/>
              <w:ind w:firstLine="0"/>
              <w:jc w:val="center"/>
              <w:rPr>
                <w:sz w:val="19"/>
                <w:szCs w:val="19"/>
              </w:rPr>
            </w:pPr>
            <w:r w:rsidRPr="0061375F">
              <w:rPr>
                <w:sz w:val="19"/>
                <w:szCs w:val="19"/>
              </w:rPr>
              <w:t>8 548,49</w:t>
            </w:r>
          </w:p>
        </w:tc>
        <w:tc>
          <w:tcPr>
            <w:tcW w:w="1275" w:type="dxa"/>
            <w:shd w:val="clear" w:color="auto" w:fill="auto"/>
            <w:vAlign w:val="center"/>
            <w:hideMark/>
          </w:tcPr>
          <w:p w14:paraId="74C92A1C"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62099C4" w14:textId="77777777" w:rsidTr="00D8226A">
        <w:trPr>
          <w:trHeight w:val="1038"/>
        </w:trPr>
        <w:tc>
          <w:tcPr>
            <w:tcW w:w="701" w:type="dxa"/>
            <w:tcBorders>
              <w:top w:val="nil"/>
              <w:left w:val="single" w:sz="4" w:space="0" w:color="auto"/>
              <w:bottom w:val="single" w:sz="4" w:space="0" w:color="auto"/>
              <w:right w:val="nil"/>
            </w:tcBorders>
            <w:shd w:val="clear" w:color="auto" w:fill="auto"/>
            <w:noWrap/>
            <w:vAlign w:val="center"/>
          </w:tcPr>
          <w:p w14:paraId="06000390" w14:textId="77777777" w:rsidR="00516690" w:rsidRPr="0061375F" w:rsidRDefault="00516690" w:rsidP="00C84093">
            <w:pPr>
              <w:spacing w:line="240" w:lineRule="auto"/>
              <w:ind w:firstLine="0"/>
              <w:jc w:val="center"/>
              <w:rPr>
                <w:sz w:val="19"/>
                <w:szCs w:val="19"/>
              </w:rPr>
            </w:pPr>
            <w:r w:rsidRPr="0061375F">
              <w:rPr>
                <w:sz w:val="19"/>
                <w:szCs w:val="19"/>
              </w:rPr>
              <w:t>3.36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995586B"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ТК-6 - здание детского сада" с прокладкой ГПИ-трубопровода (32*2,9) L = 10,0 м (только прямой трубопровод), установка запорно-регулирующей арматуры Dу 25 (1 ед.) в ТК-6 (объект регулирования - тупиковая система ГВС детского сада ул. Строителей, 4)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BF2C4" w14:textId="77777777" w:rsidR="00516690" w:rsidRPr="0061375F" w:rsidRDefault="00516690" w:rsidP="00C84093">
            <w:pPr>
              <w:spacing w:line="240" w:lineRule="auto"/>
              <w:ind w:firstLine="0"/>
              <w:jc w:val="center"/>
              <w:rPr>
                <w:sz w:val="19"/>
                <w:szCs w:val="19"/>
              </w:rPr>
            </w:pPr>
            <w:r w:rsidRPr="0061375F">
              <w:rPr>
                <w:sz w:val="19"/>
                <w:szCs w:val="19"/>
              </w:rPr>
              <w:t>650,35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D444F" w14:textId="77777777" w:rsidR="00516690" w:rsidRPr="0061375F" w:rsidRDefault="00516690" w:rsidP="00C84093">
            <w:pPr>
              <w:spacing w:line="240" w:lineRule="auto"/>
              <w:ind w:firstLine="0"/>
              <w:jc w:val="center"/>
              <w:rPr>
                <w:sz w:val="19"/>
                <w:szCs w:val="19"/>
              </w:rPr>
            </w:pPr>
            <w:r w:rsidRPr="0061375F">
              <w:rPr>
                <w:sz w:val="19"/>
                <w:szCs w:val="19"/>
              </w:rPr>
              <w:t>732,40</w:t>
            </w:r>
          </w:p>
        </w:tc>
        <w:tc>
          <w:tcPr>
            <w:tcW w:w="1701" w:type="dxa"/>
            <w:tcBorders>
              <w:top w:val="nil"/>
              <w:left w:val="nil"/>
              <w:bottom w:val="single" w:sz="4" w:space="0" w:color="auto"/>
              <w:right w:val="single" w:sz="4" w:space="0" w:color="auto"/>
            </w:tcBorders>
            <w:shd w:val="clear" w:color="auto" w:fill="auto"/>
            <w:noWrap/>
            <w:vAlign w:val="center"/>
          </w:tcPr>
          <w:p w14:paraId="474280DC" w14:textId="77777777" w:rsidR="00516690" w:rsidRPr="0061375F" w:rsidRDefault="00516690" w:rsidP="00C84093">
            <w:pPr>
              <w:spacing w:line="240" w:lineRule="auto"/>
              <w:ind w:firstLine="0"/>
              <w:jc w:val="center"/>
              <w:rPr>
                <w:sz w:val="19"/>
                <w:szCs w:val="19"/>
              </w:rPr>
            </w:pPr>
            <w:r w:rsidRPr="0061375F">
              <w:rPr>
                <w:sz w:val="19"/>
                <w:szCs w:val="19"/>
              </w:rPr>
              <w:t>878,88</w:t>
            </w:r>
          </w:p>
        </w:tc>
        <w:tc>
          <w:tcPr>
            <w:tcW w:w="1275" w:type="dxa"/>
            <w:shd w:val="clear" w:color="auto" w:fill="auto"/>
            <w:vAlign w:val="center"/>
            <w:hideMark/>
          </w:tcPr>
          <w:p w14:paraId="5D5662FE"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9EABE3B" w14:textId="77777777" w:rsidTr="00BC469B">
        <w:trPr>
          <w:trHeight w:val="592"/>
        </w:trPr>
        <w:tc>
          <w:tcPr>
            <w:tcW w:w="701" w:type="dxa"/>
            <w:tcBorders>
              <w:top w:val="nil"/>
              <w:left w:val="single" w:sz="4" w:space="0" w:color="auto"/>
              <w:bottom w:val="single" w:sz="4" w:space="0" w:color="auto"/>
              <w:right w:val="nil"/>
            </w:tcBorders>
            <w:shd w:val="clear" w:color="auto" w:fill="auto"/>
            <w:noWrap/>
            <w:vAlign w:val="center"/>
          </w:tcPr>
          <w:p w14:paraId="3BB7D8D5" w14:textId="77777777" w:rsidR="00516690" w:rsidRPr="0061375F" w:rsidRDefault="00516690" w:rsidP="00C84093">
            <w:pPr>
              <w:spacing w:line="240" w:lineRule="auto"/>
              <w:ind w:firstLine="0"/>
              <w:jc w:val="center"/>
              <w:rPr>
                <w:sz w:val="19"/>
                <w:szCs w:val="19"/>
              </w:rPr>
            </w:pPr>
            <w:r w:rsidRPr="0061375F">
              <w:rPr>
                <w:sz w:val="19"/>
                <w:szCs w:val="19"/>
              </w:rPr>
              <w:t>3.37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7063B0C" w14:textId="6C207076"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"ТК-6 - ТК-7" с прокладкой ГПИ-трубопровода (90*8,2; 75*6,8) L = 31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AF703" w14:textId="77777777" w:rsidR="00516690" w:rsidRPr="0061375F" w:rsidRDefault="00516690" w:rsidP="00C84093">
            <w:pPr>
              <w:spacing w:line="240" w:lineRule="auto"/>
              <w:ind w:firstLine="0"/>
              <w:jc w:val="center"/>
              <w:rPr>
                <w:sz w:val="19"/>
                <w:szCs w:val="19"/>
              </w:rPr>
            </w:pPr>
            <w:r w:rsidRPr="0061375F">
              <w:rPr>
                <w:sz w:val="19"/>
                <w:szCs w:val="19"/>
              </w:rPr>
              <w:t>3 875,00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317D0" w14:textId="77777777" w:rsidR="00516690" w:rsidRPr="0061375F" w:rsidRDefault="00516690" w:rsidP="00C84093">
            <w:pPr>
              <w:spacing w:line="240" w:lineRule="auto"/>
              <w:ind w:firstLine="0"/>
              <w:jc w:val="center"/>
              <w:rPr>
                <w:sz w:val="19"/>
                <w:szCs w:val="19"/>
              </w:rPr>
            </w:pPr>
            <w:r w:rsidRPr="0061375F">
              <w:rPr>
                <w:sz w:val="19"/>
                <w:szCs w:val="19"/>
              </w:rPr>
              <w:t>4 362,91</w:t>
            </w:r>
          </w:p>
        </w:tc>
        <w:tc>
          <w:tcPr>
            <w:tcW w:w="1701" w:type="dxa"/>
            <w:tcBorders>
              <w:top w:val="nil"/>
              <w:left w:val="nil"/>
              <w:bottom w:val="single" w:sz="4" w:space="0" w:color="auto"/>
              <w:right w:val="single" w:sz="4" w:space="0" w:color="auto"/>
            </w:tcBorders>
            <w:shd w:val="clear" w:color="auto" w:fill="auto"/>
            <w:noWrap/>
            <w:vAlign w:val="center"/>
          </w:tcPr>
          <w:p w14:paraId="31D56BB8" w14:textId="77777777" w:rsidR="00516690" w:rsidRPr="0061375F" w:rsidRDefault="00516690" w:rsidP="00C84093">
            <w:pPr>
              <w:spacing w:line="240" w:lineRule="auto"/>
              <w:ind w:firstLine="0"/>
              <w:jc w:val="center"/>
              <w:rPr>
                <w:sz w:val="19"/>
                <w:szCs w:val="19"/>
              </w:rPr>
            </w:pPr>
            <w:r w:rsidRPr="0061375F">
              <w:rPr>
                <w:sz w:val="19"/>
                <w:szCs w:val="19"/>
              </w:rPr>
              <w:t>5 235,49</w:t>
            </w:r>
          </w:p>
        </w:tc>
        <w:tc>
          <w:tcPr>
            <w:tcW w:w="1275" w:type="dxa"/>
            <w:shd w:val="clear" w:color="auto" w:fill="auto"/>
            <w:vAlign w:val="center"/>
            <w:hideMark/>
          </w:tcPr>
          <w:p w14:paraId="63922D8F"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D7188E7" w14:textId="77777777" w:rsidTr="00D8226A">
        <w:trPr>
          <w:trHeight w:val="450"/>
        </w:trPr>
        <w:tc>
          <w:tcPr>
            <w:tcW w:w="701" w:type="dxa"/>
            <w:tcBorders>
              <w:top w:val="nil"/>
              <w:left w:val="single" w:sz="4" w:space="0" w:color="auto"/>
              <w:bottom w:val="single" w:sz="4" w:space="0" w:color="auto"/>
              <w:right w:val="nil"/>
            </w:tcBorders>
            <w:shd w:val="clear" w:color="auto" w:fill="auto"/>
            <w:noWrap/>
            <w:vAlign w:val="center"/>
          </w:tcPr>
          <w:p w14:paraId="3D90E43B" w14:textId="77777777" w:rsidR="00516690" w:rsidRPr="0061375F" w:rsidRDefault="00516690" w:rsidP="00C84093">
            <w:pPr>
              <w:spacing w:line="240" w:lineRule="auto"/>
              <w:ind w:firstLine="0"/>
              <w:jc w:val="center"/>
              <w:rPr>
                <w:sz w:val="19"/>
                <w:szCs w:val="19"/>
              </w:rPr>
            </w:pPr>
            <w:r w:rsidRPr="0061375F">
              <w:rPr>
                <w:sz w:val="19"/>
                <w:szCs w:val="19"/>
              </w:rPr>
              <w:t>3.38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A907C94" w14:textId="62B2665F"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"ТК-7 - ТК-8" с прокладкой ГПИ-трубопровода (50*4,6; 40*3,7) L = 2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3E3AC" w14:textId="77777777" w:rsidR="00516690" w:rsidRPr="0061375F" w:rsidRDefault="00516690" w:rsidP="00C84093">
            <w:pPr>
              <w:spacing w:line="240" w:lineRule="auto"/>
              <w:ind w:firstLine="0"/>
              <w:jc w:val="center"/>
              <w:rPr>
                <w:sz w:val="19"/>
                <w:szCs w:val="19"/>
              </w:rPr>
            </w:pPr>
            <w:r w:rsidRPr="0061375F">
              <w:rPr>
                <w:sz w:val="19"/>
                <w:szCs w:val="19"/>
              </w:rPr>
              <w:t>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41EE30" w14:textId="77777777" w:rsidR="00516690" w:rsidRPr="0061375F" w:rsidRDefault="00516690" w:rsidP="00C84093">
            <w:pPr>
              <w:spacing w:line="240" w:lineRule="auto"/>
              <w:ind w:firstLine="0"/>
              <w:jc w:val="center"/>
              <w:rPr>
                <w:sz w:val="19"/>
                <w:szCs w:val="19"/>
              </w:rPr>
            </w:pPr>
            <w:r w:rsidRPr="0061375F">
              <w:rPr>
                <w:sz w:val="19"/>
                <w:szCs w:val="19"/>
              </w:rPr>
              <w:t>281,48</w:t>
            </w:r>
          </w:p>
        </w:tc>
        <w:tc>
          <w:tcPr>
            <w:tcW w:w="1701" w:type="dxa"/>
            <w:tcBorders>
              <w:top w:val="nil"/>
              <w:left w:val="nil"/>
              <w:bottom w:val="single" w:sz="4" w:space="0" w:color="auto"/>
              <w:right w:val="single" w:sz="4" w:space="0" w:color="auto"/>
            </w:tcBorders>
            <w:shd w:val="clear" w:color="auto" w:fill="auto"/>
            <w:noWrap/>
            <w:vAlign w:val="center"/>
          </w:tcPr>
          <w:p w14:paraId="0D5B83D4" w14:textId="77777777" w:rsidR="00516690" w:rsidRPr="0061375F" w:rsidRDefault="00516690" w:rsidP="00C84093">
            <w:pPr>
              <w:spacing w:line="240" w:lineRule="auto"/>
              <w:ind w:firstLine="0"/>
              <w:jc w:val="center"/>
              <w:rPr>
                <w:sz w:val="19"/>
                <w:szCs w:val="19"/>
              </w:rPr>
            </w:pPr>
            <w:r w:rsidRPr="0061375F">
              <w:rPr>
                <w:sz w:val="19"/>
                <w:szCs w:val="19"/>
              </w:rPr>
              <w:t>337,77</w:t>
            </w:r>
          </w:p>
        </w:tc>
        <w:tc>
          <w:tcPr>
            <w:tcW w:w="1275" w:type="dxa"/>
            <w:shd w:val="clear" w:color="auto" w:fill="auto"/>
            <w:vAlign w:val="center"/>
            <w:hideMark/>
          </w:tcPr>
          <w:p w14:paraId="0ADD0E12"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E27D85E" w14:textId="77777777" w:rsidTr="00D8226A">
        <w:trPr>
          <w:trHeight w:val="1025"/>
        </w:trPr>
        <w:tc>
          <w:tcPr>
            <w:tcW w:w="701" w:type="dxa"/>
            <w:tcBorders>
              <w:top w:val="nil"/>
              <w:left w:val="single" w:sz="4" w:space="0" w:color="auto"/>
              <w:bottom w:val="single" w:sz="4" w:space="0" w:color="auto"/>
              <w:right w:val="nil"/>
            </w:tcBorders>
            <w:shd w:val="clear" w:color="auto" w:fill="auto"/>
            <w:noWrap/>
            <w:vAlign w:val="center"/>
          </w:tcPr>
          <w:p w14:paraId="679DE0E1" w14:textId="77777777" w:rsidR="00516690" w:rsidRPr="0061375F" w:rsidRDefault="00516690" w:rsidP="00C84093">
            <w:pPr>
              <w:spacing w:line="240" w:lineRule="auto"/>
              <w:ind w:firstLine="0"/>
              <w:jc w:val="center"/>
              <w:rPr>
                <w:sz w:val="19"/>
                <w:szCs w:val="19"/>
              </w:rPr>
            </w:pPr>
            <w:r w:rsidRPr="0061375F">
              <w:rPr>
                <w:sz w:val="19"/>
                <w:szCs w:val="19"/>
              </w:rPr>
              <w:t>3.39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EC90536"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жилой дом ул. Строителей, 6" с прокладкой ГПИ-трубопровода (50*4,6; 40*3,7) L = 23 м (в двухтр. исчислении), установка регулирующих шаровых кранов Dу 40/32 (1/1 ед.) в ТК-8 (объект регулирования - система ГВС жилого дома ул. Строителей, 6)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0DD6E" w14:textId="77777777" w:rsidR="00516690" w:rsidRPr="0061375F" w:rsidRDefault="00516690" w:rsidP="00C84093">
            <w:pPr>
              <w:spacing w:line="240" w:lineRule="auto"/>
              <w:ind w:firstLine="0"/>
              <w:jc w:val="center"/>
              <w:rPr>
                <w:sz w:val="19"/>
                <w:szCs w:val="19"/>
              </w:rPr>
            </w:pPr>
            <w:r w:rsidRPr="0061375F">
              <w:rPr>
                <w:sz w:val="19"/>
                <w:szCs w:val="19"/>
              </w:rPr>
              <w:t>2 940,0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BA8B1" w14:textId="77777777" w:rsidR="00516690" w:rsidRPr="0061375F" w:rsidRDefault="00516690" w:rsidP="00C84093">
            <w:pPr>
              <w:spacing w:line="240" w:lineRule="auto"/>
              <w:ind w:firstLine="0"/>
              <w:jc w:val="center"/>
              <w:rPr>
                <w:sz w:val="19"/>
                <w:szCs w:val="19"/>
              </w:rPr>
            </w:pPr>
            <w:r w:rsidRPr="0061375F">
              <w:rPr>
                <w:sz w:val="19"/>
                <w:szCs w:val="19"/>
              </w:rPr>
              <w:t>3 310,61</w:t>
            </w:r>
          </w:p>
        </w:tc>
        <w:tc>
          <w:tcPr>
            <w:tcW w:w="1701" w:type="dxa"/>
            <w:tcBorders>
              <w:top w:val="nil"/>
              <w:left w:val="nil"/>
              <w:bottom w:val="single" w:sz="4" w:space="0" w:color="auto"/>
              <w:right w:val="single" w:sz="4" w:space="0" w:color="auto"/>
            </w:tcBorders>
            <w:shd w:val="clear" w:color="auto" w:fill="auto"/>
            <w:noWrap/>
            <w:vAlign w:val="center"/>
          </w:tcPr>
          <w:p w14:paraId="50B35F13" w14:textId="77777777" w:rsidR="00516690" w:rsidRPr="0061375F" w:rsidRDefault="00516690" w:rsidP="00C84093">
            <w:pPr>
              <w:spacing w:line="240" w:lineRule="auto"/>
              <w:ind w:firstLine="0"/>
              <w:jc w:val="center"/>
              <w:rPr>
                <w:sz w:val="19"/>
                <w:szCs w:val="19"/>
              </w:rPr>
            </w:pPr>
            <w:r w:rsidRPr="0061375F">
              <w:rPr>
                <w:sz w:val="19"/>
                <w:szCs w:val="19"/>
              </w:rPr>
              <w:t>3 972,73</w:t>
            </w:r>
          </w:p>
        </w:tc>
        <w:tc>
          <w:tcPr>
            <w:tcW w:w="1275" w:type="dxa"/>
            <w:shd w:val="clear" w:color="auto" w:fill="auto"/>
            <w:vAlign w:val="center"/>
            <w:hideMark/>
          </w:tcPr>
          <w:p w14:paraId="0C532E67"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742DC03" w14:textId="77777777" w:rsidTr="00D8226A">
        <w:trPr>
          <w:trHeight w:val="515"/>
        </w:trPr>
        <w:tc>
          <w:tcPr>
            <w:tcW w:w="701" w:type="dxa"/>
            <w:tcBorders>
              <w:top w:val="nil"/>
              <w:left w:val="single" w:sz="4" w:space="0" w:color="auto"/>
              <w:bottom w:val="single" w:sz="4" w:space="0" w:color="auto"/>
              <w:right w:val="nil"/>
            </w:tcBorders>
            <w:shd w:val="clear" w:color="auto" w:fill="auto"/>
            <w:noWrap/>
            <w:vAlign w:val="center"/>
          </w:tcPr>
          <w:p w14:paraId="09A47BC6" w14:textId="77777777" w:rsidR="00516690" w:rsidRPr="0061375F" w:rsidRDefault="00516690" w:rsidP="00C84093">
            <w:pPr>
              <w:spacing w:line="240" w:lineRule="auto"/>
              <w:ind w:firstLine="0"/>
              <w:jc w:val="center"/>
              <w:rPr>
                <w:sz w:val="19"/>
                <w:szCs w:val="19"/>
              </w:rPr>
            </w:pPr>
            <w:r w:rsidRPr="0061375F">
              <w:rPr>
                <w:sz w:val="19"/>
                <w:szCs w:val="19"/>
              </w:rPr>
              <w:lastRenderedPageBreak/>
              <w:t>3.40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62D0485" w14:textId="710E2B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ТК-7 - ТК-9" с прокладкой ГПИ-трубопровода (75*6,8; 63*5,8) L = 35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10AF6" w14:textId="77777777" w:rsidR="00516690" w:rsidRPr="0061375F" w:rsidRDefault="00516690" w:rsidP="00C84093">
            <w:pPr>
              <w:spacing w:line="240" w:lineRule="auto"/>
              <w:ind w:firstLine="0"/>
              <w:jc w:val="center"/>
              <w:rPr>
                <w:sz w:val="19"/>
                <w:szCs w:val="19"/>
              </w:rPr>
            </w:pPr>
            <w:r w:rsidRPr="0061375F">
              <w:rPr>
                <w:sz w:val="19"/>
                <w:szCs w:val="19"/>
              </w:rPr>
              <w:t>4 375,00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E68DE" w14:textId="77777777" w:rsidR="00516690" w:rsidRPr="0061375F" w:rsidRDefault="00516690" w:rsidP="00C84093">
            <w:pPr>
              <w:spacing w:line="240" w:lineRule="auto"/>
              <w:ind w:firstLine="0"/>
              <w:jc w:val="center"/>
              <w:rPr>
                <w:sz w:val="19"/>
                <w:szCs w:val="19"/>
              </w:rPr>
            </w:pPr>
            <w:r w:rsidRPr="0061375F">
              <w:rPr>
                <w:sz w:val="19"/>
                <w:szCs w:val="19"/>
              </w:rPr>
              <w:t>4 925,87</w:t>
            </w:r>
          </w:p>
        </w:tc>
        <w:tc>
          <w:tcPr>
            <w:tcW w:w="1701" w:type="dxa"/>
            <w:tcBorders>
              <w:top w:val="nil"/>
              <w:left w:val="nil"/>
              <w:bottom w:val="single" w:sz="4" w:space="0" w:color="auto"/>
              <w:right w:val="single" w:sz="4" w:space="0" w:color="auto"/>
            </w:tcBorders>
            <w:shd w:val="clear" w:color="auto" w:fill="auto"/>
            <w:noWrap/>
            <w:vAlign w:val="center"/>
          </w:tcPr>
          <w:p w14:paraId="21F9DCE6" w14:textId="77777777" w:rsidR="00516690" w:rsidRPr="0061375F" w:rsidRDefault="00516690" w:rsidP="00C84093">
            <w:pPr>
              <w:spacing w:line="240" w:lineRule="auto"/>
              <w:ind w:firstLine="0"/>
              <w:jc w:val="center"/>
              <w:rPr>
                <w:sz w:val="19"/>
                <w:szCs w:val="19"/>
              </w:rPr>
            </w:pPr>
            <w:r w:rsidRPr="0061375F">
              <w:rPr>
                <w:sz w:val="19"/>
                <w:szCs w:val="19"/>
              </w:rPr>
              <w:t>5 911,04</w:t>
            </w:r>
          </w:p>
        </w:tc>
        <w:tc>
          <w:tcPr>
            <w:tcW w:w="1275" w:type="dxa"/>
            <w:shd w:val="clear" w:color="auto" w:fill="auto"/>
            <w:vAlign w:val="center"/>
            <w:hideMark/>
          </w:tcPr>
          <w:p w14:paraId="099C2BA4"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5DD3D39" w14:textId="77777777" w:rsidTr="00D8226A">
        <w:trPr>
          <w:trHeight w:val="1032"/>
        </w:trPr>
        <w:tc>
          <w:tcPr>
            <w:tcW w:w="701" w:type="dxa"/>
            <w:tcBorders>
              <w:top w:val="nil"/>
              <w:left w:val="single" w:sz="4" w:space="0" w:color="auto"/>
              <w:bottom w:val="single" w:sz="4" w:space="0" w:color="auto"/>
              <w:right w:val="nil"/>
            </w:tcBorders>
            <w:shd w:val="clear" w:color="auto" w:fill="auto"/>
            <w:noWrap/>
            <w:vAlign w:val="center"/>
          </w:tcPr>
          <w:p w14:paraId="6AFF4A16" w14:textId="77777777" w:rsidR="00516690" w:rsidRPr="0061375F" w:rsidRDefault="00516690" w:rsidP="00C84093">
            <w:pPr>
              <w:spacing w:line="240" w:lineRule="auto"/>
              <w:ind w:firstLine="0"/>
              <w:jc w:val="center"/>
              <w:rPr>
                <w:sz w:val="19"/>
                <w:szCs w:val="19"/>
              </w:rPr>
            </w:pPr>
            <w:r w:rsidRPr="0061375F">
              <w:rPr>
                <w:sz w:val="19"/>
                <w:szCs w:val="19"/>
              </w:rPr>
              <w:t>3.41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ECA1684" w14:textId="47A67615"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ТК-9 - ж.д. ул. Строителей, 11" с прокладкой ГПИ-трубопровода (50*4,6; 40*3,7) L = 10 м  (в двухтр. исчислении),установка балансировочного клапана Ballorex Dу 25 и запорно-регулирующей арматуры Dу 40/32 (1/1 ед.) в ТК-9 (объект регулирования - система ГВС жилого дома ул. Строителей, 11)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3E68D" w14:textId="77777777" w:rsidR="00516690" w:rsidRPr="0061375F" w:rsidRDefault="00516690" w:rsidP="00C84093">
            <w:pPr>
              <w:spacing w:line="240" w:lineRule="auto"/>
              <w:ind w:firstLine="0"/>
              <w:jc w:val="center"/>
              <w:rPr>
                <w:sz w:val="19"/>
                <w:szCs w:val="19"/>
              </w:rPr>
            </w:pPr>
            <w:r w:rsidRPr="0061375F">
              <w:rPr>
                <w:sz w:val="19"/>
                <w:szCs w:val="19"/>
              </w:rPr>
              <w:t>1 326,64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809C64" w14:textId="77777777" w:rsidR="00516690" w:rsidRPr="0061375F" w:rsidRDefault="00516690" w:rsidP="00C84093">
            <w:pPr>
              <w:spacing w:line="240" w:lineRule="auto"/>
              <w:ind w:firstLine="0"/>
              <w:jc w:val="center"/>
              <w:rPr>
                <w:sz w:val="19"/>
                <w:szCs w:val="19"/>
              </w:rPr>
            </w:pPr>
            <w:r w:rsidRPr="0061375F">
              <w:rPr>
                <w:sz w:val="19"/>
                <w:szCs w:val="19"/>
              </w:rPr>
              <w:t>1 494,18</w:t>
            </w:r>
          </w:p>
        </w:tc>
        <w:tc>
          <w:tcPr>
            <w:tcW w:w="1701" w:type="dxa"/>
            <w:tcBorders>
              <w:top w:val="nil"/>
              <w:left w:val="nil"/>
              <w:bottom w:val="single" w:sz="4" w:space="0" w:color="auto"/>
              <w:right w:val="single" w:sz="4" w:space="0" w:color="auto"/>
            </w:tcBorders>
            <w:shd w:val="clear" w:color="auto" w:fill="auto"/>
            <w:noWrap/>
            <w:vAlign w:val="center"/>
          </w:tcPr>
          <w:p w14:paraId="3FFC9B1E" w14:textId="77777777" w:rsidR="00516690" w:rsidRPr="0061375F" w:rsidRDefault="00516690" w:rsidP="00C84093">
            <w:pPr>
              <w:spacing w:line="240" w:lineRule="auto"/>
              <w:ind w:firstLine="0"/>
              <w:jc w:val="center"/>
              <w:rPr>
                <w:sz w:val="19"/>
                <w:szCs w:val="19"/>
              </w:rPr>
            </w:pPr>
            <w:r w:rsidRPr="0061375F">
              <w:rPr>
                <w:sz w:val="19"/>
                <w:szCs w:val="19"/>
              </w:rPr>
              <w:t>1 793,01</w:t>
            </w:r>
          </w:p>
        </w:tc>
        <w:tc>
          <w:tcPr>
            <w:tcW w:w="1275" w:type="dxa"/>
            <w:shd w:val="clear" w:color="auto" w:fill="auto"/>
            <w:vAlign w:val="center"/>
            <w:hideMark/>
          </w:tcPr>
          <w:p w14:paraId="58D7B23A"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55B71DE3" w14:textId="77777777" w:rsidTr="00BC469B">
        <w:trPr>
          <w:trHeight w:val="515"/>
        </w:trPr>
        <w:tc>
          <w:tcPr>
            <w:tcW w:w="701" w:type="dxa"/>
            <w:tcBorders>
              <w:top w:val="nil"/>
              <w:left w:val="single" w:sz="4" w:space="0" w:color="auto"/>
              <w:bottom w:val="single" w:sz="4" w:space="0" w:color="auto"/>
              <w:right w:val="nil"/>
            </w:tcBorders>
            <w:shd w:val="clear" w:color="auto" w:fill="auto"/>
            <w:noWrap/>
            <w:vAlign w:val="center"/>
          </w:tcPr>
          <w:p w14:paraId="7382B1F5" w14:textId="77777777" w:rsidR="00516690" w:rsidRPr="0061375F" w:rsidRDefault="00516690" w:rsidP="00C84093">
            <w:pPr>
              <w:spacing w:line="240" w:lineRule="auto"/>
              <w:ind w:firstLine="0"/>
              <w:jc w:val="center"/>
              <w:rPr>
                <w:sz w:val="19"/>
                <w:szCs w:val="19"/>
              </w:rPr>
            </w:pPr>
            <w:r w:rsidRPr="0061375F">
              <w:rPr>
                <w:sz w:val="19"/>
                <w:szCs w:val="19"/>
              </w:rPr>
              <w:t>3.42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7F206AD" w14:textId="580CD53A"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"ТК-9 - ТК-10" с прокладкой ГПИ-трубопровода (63*5,8; 50*4,6) L = 10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93A1F5" w14:textId="77777777" w:rsidR="00516690" w:rsidRPr="0061375F" w:rsidRDefault="00516690" w:rsidP="00C84093">
            <w:pPr>
              <w:spacing w:line="240" w:lineRule="auto"/>
              <w:ind w:firstLine="0"/>
              <w:jc w:val="center"/>
              <w:rPr>
                <w:sz w:val="19"/>
                <w:szCs w:val="19"/>
              </w:rPr>
            </w:pPr>
            <w:r w:rsidRPr="0061375F">
              <w:rPr>
                <w:sz w:val="19"/>
                <w:szCs w:val="19"/>
              </w:rPr>
              <w:t>1 250,00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8EF33" w14:textId="77777777" w:rsidR="00516690" w:rsidRPr="0061375F" w:rsidRDefault="00516690" w:rsidP="00C84093">
            <w:pPr>
              <w:spacing w:line="240" w:lineRule="auto"/>
              <w:ind w:firstLine="0"/>
              <w:jc w:val="center"/>
              <w:rPr>
                <w:sz w:val="19"/>
                <w:szCs w:val="19"/>
              </w:rPr>
            </w:pPr>
            <w:r w:rsidRPr="0061375F">
              <w:rPr>
                <w:sz w:val="19"/>
                <w:szCs w:val="19"/>
              </w:rPr>
              <w:t>1 407,39</w:t>
            </w:r>
          </w:p>
        </w:tc>
        <w:tc>
          <w:tcPr>
            <w:tcW w:w="1701" w:type="dxa"/>
            <w:tcBorders>
              <w:top w:val="nil"/>
              <w:left w:val="nil"/>
              <w:bottom w:val="single" w:sz="4" w:space="0" w:color="auto"/>
              <w:right w:val="single" w:sz="4" w:space="0" w:color="auto"/>
            </w:tcBorders>
            <w:shd w:val="clear" w:color="auto" w:fill="auto"/>
            <w:noWrap/>
            <w:vAlign w:val="center"/>
          </w:tcPr>
          <w:p w14:paraId="4EBD3E09" w14:textId="77777777" w:rsidR="00516690" w:rsidRPr="0061375F" w:rsidRDefault="00516690" w:rsidP="00C84093">
            <w:pPr>
              <w:spacing w:line="240" w:lineRule="auto"/>
              <w:ind w:firstLine="0"/>
              <w:jc w:val="center"/>
              <w:rPr>
                <w:sz w:val="19"/>
                <w:szCs w:val="19"/>
              </w:rPr>
            </w:pPr>
            <w:r w:rsidRPr="0061375F">
              <w:rPr>
                <w:sz w:val="19"/>
                <w:szCs w:val="19"/>
              </w:rPr>
              <w:t>1 688,87</w:t>
            </w:r>
          </w:p>
        </w:tc>
        <w:tc>
          <w:tcPr>
            <w:tcW w:w="1275" w:type="dxa"/>
            <w:shd w:val="clear" w:color="auto" w:fill="auto"/>
            <w:vAlign w:val="center"/>
            <w:hideMark/>
          </w:tcPr>
          <w:p w14:paraId="4D01B630"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4FC73B7" w14:textId="77777777" w:rsidTr="00D8226A">
        <w:trPr>
          <w:trHeight w:val="970"/>
        </w:trPr>
        <w:tc>
          <w:tcPr>
            <w:tcW w:w="701" w:type="dxa"/>
            <w:tcBorders>
              <w:top w:val="nil"/>
              <w:left w:val="single" w:sz="4" w:space="0" w:color="auto"/>
              <w:bottom w:val="single" w:sz="4" w:space="0" w:color="auto"/>
              <w:right w:val="nil"/>
            </w:tcBorders>
            <w:shd w:val="clear" w:color="auto" w:fill="auto"/>
            <w:noWrap/>
            <w:vAlign w:val="center"/>
          </w:tcPr>
          <w:p w14:paraId="6D026E1F" w14:textId="77777777" w:rsidR="00516690" w:rsidRPr="0061375F" w:rsidRDefault="00516690" w:rsidP="00C84093">
            <w:pPr>
              <w:spacing w:line="240" w:lineRule="auto"/>
              <w:ind w:firstLine="0"/>
              <w:jc w:val="center"/>
              <w:rPr>
                <w:sz w:val="19"/>
                <w:szCs w:val="19"/>
              </w:rPr>
            </w:pPr>
            <w:r w:rsidRPr="0061375F">
              <w:rPr>
                <w:sz w:val="19"/>
                <w:szCs w:val="19"/>
              </w:rPr>
              <w:t>3.43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EF53E6F" w14:textId="77777777" w:rsidR="00BC469B"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ТК-10 - жилой дом </w:t>
            </w:r>
          </w:p>
          <w:p w14:paraId="1147813E" w14:textId="29B6881F" w:rsidR="00516690" w:rsidRPr="0061375F" w:rsidRDefault="00516690" w:rsidP="00C84093">
            <w:pPr>
              <w:spacing w:line="240" w:lineRule="auto"/>
              <w:ind w:firstLine="0"/>
              <w:jc w:val="left"/>
              <w:rPr>
                <w:sz w:val="19"/>
                <w:szCs w:val="19"/>
              </w:rPr>
            </w:pPr>
            <w:r w:rsidRPr="0061375F">
              <w:rPr>
                <w:sz w:val="19"/>
                <w:szCs w:val="19"/>
              </w:rPr>
              <w:t>ул. Строителей, 3" с прокладкой ГПИ-трубопровода (50*4,6; 40*3,7) L = 20 м  (в двухтр. исчислении), установка балансировочного клапана Ballorex Dу 25  и запор</w:t>
            </w:r>
            <w:r w:rsidR="00E94188">
              <w:rPr>
                <w:sz w:val="19"/>
                <w:szCs w:val="19"/>
              </w:rPr>
              <w:t>-</w:t>
            </w:r>
            <w:r w:rsidRPr="0061375F">
              <w:rPr>
                <w:sz w:val="19"/>
                <w:szCs w:val="19"/>
              </w:rPr>
              <w:t>но-регулирующей арматуры Dу 40/32 (1/1 ед.) в ТК-10 (объект регулирования - система ГВС жилого дома ул. Строителей, 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B9272" w14:textId="77777777" w:rsidR="00516690" w:rsidRPr="0061375F" w:rsidRDefault="00516690" w:rsidP="00C84093">
            <w:pPr>
              <w:spacing w:line="240" w:lineRule="auto"/>
              <w:ind w:firstLine="0"/>
              <w:jc w:val="center"/>
              <w:rPr>
                <w:sz w:val="19"/>
                <w:szCs w:val="19"/>
              </w:rPr>
            </w:pPr>
            <w:r w:rsidRPr="0061375F">
              <w:rPr>
                <w:sz w:val="19"/>
                <w:szCs w:val="19"/>
              </w:rPr>
              <w:t>2 576,64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DFFD9" w14:textId="77777777" w:rsidR="00516690" w:rsidRPr="0061375F" w:rsidRDefault="00516690" w:rsidP="00C84093">
            <w:pPr>
              <w:spacing w:line="240" w:lineRule="auto"/>
              <w:ind w:firstLine="0"/>
              <w:jc w:val="center"/>
              <w:rPr>
                <w:sz w:val="19"/>
                <w:szCs w:val="19"/>
              </w:rPr>
            </w:pPr>
            <w:r w:rsidRPr="0061375F">
              <w:rPr>
                <w:sz w:val="19"/>
                <w:szCs w:val="19"/>
              </w:rPr>
              <w:t>2 901,57</w:t>
            </w:r>
          </w:p>
        </w:tc>
        <w:tc>
          <w:tcPr>
            <w:tcW w:w="1701" w:type="dxa"/>
            <w:tcBorders>
              <w:top w:val="nil"/>
              <w:left w:val="nil"/>
              <w:bottom w:val="single" w:sz="4" w:space="0" w:color="auto"/>
              <w:right w:val="single" w:sz="4" w:space="0" w:color="auto"/>
            </w:tcBorders>
            <w:shd w:val="clear" w:color="auto" w:fill="auto"/>
            <w:noWrap/>
            <w:vAlign w:val="center"/>
          </w:tcPr>
          <w:p w14:paraId="511CF8E7" w14:textId="77777777" w:rsidR="00516690" w:rsidRPr="0061375F" w:rsidRDefault="00516690" w:rsidP="00C84093">
            <w:pPr>
              <w:spacing w:line="240" w:lineRule="auto"/>
              <w:ind w:firstLine="0"/>
              <w:jc w:val="center"/>
              <w:rPr>
                <w:sz w:val="19"/>
                <w:szCs w:val="19"/>
              </w:rPr>
            </w:pPr>
            <w:r w:rsidRPr="0061375F">
              <w:rPr>
                <w:sz w:val="19"/>
                <w:szCs w:val="19"/>
              </w:rPr>
              <w:t>3 481,88</w:t>
            </w:r>
          </w:p>
        </w:tc>
        <w:tc>
          <w:tcPr>
            <w:tcW w:w="1275" w:type="dxa"/>
            <w:shd w:val="clear" w:color="auto" w:fill="auto"/>
            <w:vAlign w:val="center"/>
          </w:tcPr>
          <w:p w14:paraId="5F85A449"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31C790AB" w14:textId="77777777" w:rsidTr="00D8226A">
        <w:trPr>
          <w:trHeight w:val="363"/>
        </w:trPr>
        <w:tc>
          <w:tcPr>
            <w:tcW w:w="701" w:type="dxa"/>
            <w:tcBorders>
              <w:top w:val="nil"/>
              <w:left w:val="single" w:sz="4" w:space="0" w:color="auto"/>
              <w:right w:val="nil"/>
            </w:tcBorders>
            <w:shd w:val="clear" w:color="auto" w:fill="auto"/>
            <w:noWrap/>
            <w:vAlign w:val="center"/>
          </w:tcPr>
          <w:p w14:paraId="03EFFC3D" w14:textId="77777777" w:rsidR="00516690" w:rsidRPr="0061375F" w:rsidRDefault="00516690" w:rsidP="00C84093">
            <w:pPr>
              <w:spacing w:line="240" w:lineRule="auto"/>
              <w:ind w:firstLine="0"/>
              <w:jc w:val="center"/>
              <w:rPr>
                <w:b/>
                <w:bCs/>
                <w:sz w:val="19"/>
                <w:szCs w:val="19"/>
              </w:rPr>
            </w:pPr>
            <w:r w:rsidRPr="0061375F">
              <w:rPr>
                <w:sz w:val="19"/>
                <w:szCs w:val="19"/>
              </w:rPr>
              <w:t>3.44</w:t>
            </w:r>
          </w:p>
        </w:tc>
        <w:tc>
          <w:tcPr>
            <w:tcW w:w="7096" w:type="dxa"/>
            <w:tcBorders>
              <w:top w:val="single" w:sz="4" w:space="0" w:color="auto"/>
              <w:left w:val="single" w:sz="4" w:space="0" w:color="auto"/>
              <w:right w:val="single" w:sz="4" w:space="0" w:color="auto"/>
            </w:tcBorders>
            <w:shd w:val="clear" w:color="auto" w:fill="auto"/>
            <w:vAlign w:val="center"/>
          </w:tcPr>
          <w:p w14:paraId="28AC71F3" w14:textId="5A90D8B7" w:rsidR="00516690" w:rsidRPr="00E94188"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ТК-10 - 10.1" с прокладкой ГПИ-трубопровода (50*4,6; 40*3,7) L = 85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6E41FF8" w14:textId="77777777" w:rsidR="00516690" w:rsidRPr="0061375F" w:rsidRDefault="00516690" w:rsidP="00C84093">
            <w:pPr>
              <w:spacing w:line="240" w:lineRule="auto"/>
              <w:ind w:firstLine="0"/>
              <w:jc w:val="center"/>
              <w:rPr>
                <w:b/>
                <w:bCs/>
                <w:sz w:val="19"/>
                <w:szCs w:val="19"/>
              </w:rPr>
            </w:pPr>
            <w:r w:rsidRPr="0061375F">
              <w:rPr>
                <w:sz w:val="19"/>
                <w:szCs w:val="19"/>
              </w:rPr>
              <w:t>10 625,00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8AB5C84" w14:textId="77777777" w:rsidR="00516690" w:rsidRPr="0061375F" w:rsidRDefault="00516690" w:rsidP="00C84093">
            <w:pPr>
              <w:spacing w:line="240" w:lineRule="auto"/>
              <w:ind w:firstLine="0"/>
              <w:jc w:val="center"/>
              <w:rPr>
                <w:b/>
                <w:bCs/>
                <w:sz w:val="19"/>
                <w:szCs w:val="19"/>
              </w:rPr>
            </w:pPr>
            <w:r w:rsidRPr="0061375F">
              <w:rPr>
                <w:sz w:val="19"/>
                <w:szCs w:val="19"/>
              </w:rPr>
              <w:t>11 962,82</w:t>
            </w:r>
          </w:p>
        </w:tc>
        <w:tc>
          <w:tcPr>
            <w:tcW w:w="1701" w:type="dxa"/>
            <w:tcBorders>
              <w:top w:val="nil"/>
              <w:left w:val="nil"/>
              <w:bottom w:val="single" w:sz="4" w:space="0" w:color="auto"/>
              <w:right w:val="single" w:sz="4" w:space="0" w:color="auto"/>
            </w:tcBorders>
            <w:shd w:val="clear" w:color="auto" w:fill="auto"/>
            <w:vAlign w:val="center"/>
          </w:tcPr>
          <w:p w14:paraId="3108EB40" w14:textId="77777777" w:rsidR="00516690" w:rsidRPr="0061375F" w:rsidRDefault="00516690" w:rsidP="00C84093">
            <w:pPr>
              <w:spacing w:line="240" w:lineRule="auto"/>
              <w:ind w:firstLine="0"/>
              <w:jc w:val="center"/>
              <w:rPr>
                <w:b/>
                <w:bCs/>
                <w:sz w:val="19"/>
                <w:szCs w:val="19"/>
              </w:rPr>
            </w:pPr>
            <w:r w:rsidRPr="0061375F">
              <w:rPr>
                <w:sz w:val="19"/>
                <w:szCs w:val="19"/>
              </w:rPr>
              <w:t>14 355,38</w:t>
            </w:r>
          </w:p>
        </w:tc>
        <w:tc>
          <w:tcPr>
            <w:tcW w:w="1275" w:type="dxa"/>
            <w:shd w:val="clear" w:color="auto" w:fill="auto"/>
            <w:vAlign w:val="center"/>
            <w:hideMark/>
          </w:tcPr>
          <w:p w14:paraId="3E35D20A"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7825C44" w14:textId="77777777" w:rsidTr="00D8226A">
        <w:trPr>
          <w:trHeight w:val="980"/>
        </w:trPr>
        <w:tc>
          <w:tcPr>
            <w:tcW w:w="701" w:type="dxa"/>
            <w:tcBorders>
              <w:top w:val="nil"/>
              <w:left w:val="single" w:sz="4" w:space="0" w:color="auto"/>
              <w:bottom w:val="single" w:sz="4" w:space="0" w:color="auto"/>
              <w:right w:val="nil"/>
            </w:tcBorders>
            <w:shd w:val="clear" w:color="auto" w:fill="auto"/>
            <w:noWrap/>
            <w:vAlign w:val="center"/>
          </w:tcPr>
          <w:p w14:paraId="5005AB17" w14:textId="77777777" w:rsidR="00516690" w:rsidRPr="0061375F" w:rsidRDefault="00516690" w:rsidP="00C84093">
            <w:pPr>
              <w:spacing w:line="240" w:lineRule="auto"/>
              <w:ind w:firstLine="0"/>
              <w:jc w:val="center"/>
              <w:rPr>
                <w:sz w:val="19"/>
                <w:szCs w:val="19"/>
              </w:rPr>
            </w:pPr>
            <w:r w:rsidRPr="0061375F">
              <w:rPr>
                <w:sz w:val="19"/>
                <w:szCs w:val="19"/>
              </w:rPr>
              <w:t>3.45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5CEC748" w14:textId="77777777" w:rsidR="00E94188"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ТК-11 - ввод ГВС </w:t>
            </w:r>
          </w:p>
          <w:p w14:paraId="453B0115" w14:textId="77777777" w:rsidR="00E94188" w:rsidRDefault="00516690" w:rsidP="00C84093">
            <w:pPr>
              <w:spacing w:line="240" w:lineRule="auto"/>
              <w:ind w:firstLine="0"/>
              <w:jc w:val="left"/>
              <w:rPr>
                <w:sz w:val="19"/>
                <w:szCs w:val="19"/>
              </w:rPr>
            </w:pPr>
            <w:r w:rsidRPr="0061375F">
              <w:rPr>
                <w:sz w:val="19"/>
                <w:szCs w:val="19"/>
              </w:rPr>
              <w:t xml:space="preserve">ж.д. ул. Строителей, 2" с прокладкой ГПИ-трубопровода (40*3,7; 32*2,9) L = 13 м </w:t>
            </w:r>
          </w:p>
          <w:p w14:paraId="04816953" w14:textId="08BFE82F" w:rsidR="00516690" w:rsidRPr="0061375F" w:rsidRDefault="00516690" w:rsidP="00C84093">
            <w:pPr>
              <w:spacing w:line="240" w:lineRule="auto"/>
              <w:ind w:firstLine="0"/>
              <w:jc w:val="left"/>
              <w:rPr>
                <w:sz w:val="19"/>
                <w:szCs w:val="19"/>
              </w:rPr>
            </w:pPr>
            <w:r w:rsidRPr="0061375F">
              <w:rPr>
                <w:sz w:val="19"/>
                <w:szCs w:val="19"/>
              </w:rPr>
              <w:t xml:space="preserve">(в двухтр. исчислении), установка балансировочного клапана Ballorex Dу 20 и запорно-регулирующей арматуры Dу 32/25 (1/1 ед.) в ТК-11 (объект регулирования - система ГВС жилого дома ул. Строителей, 2)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349DE" w14:textId="77777777" w:rsidR="00516690" w:rsidRPr="0061375F" w:rsidRDefault="00516690" w:rsidP="00C84093">
            <w:pPr>
              <w:spacing w:line="240" w:lineRule="auto"/>
              <w:ind w:firstLine="0"/>
              <w:jc w:val="center"/>
              <w:rPr>
                <w:sz w:val="19"/>
                <w:szCs w:val="19"/>
              </w:rPr>
            </w:pPr>
            <w:r w:rsidRPr="0061375F">
              <w:rPr>
                <w:sz w:val="19"/>
                <w:szCs w:val="19"/>
              </w:rPr>
              <w:t>1 694,54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58E81" w14:textId="77777777" w:rsidR="00516690" w:rsidRPr="0061375F" w:rsidRDefault="00516690" w:rsidP="00C84093">
            <w:pPr>
              <w:spacing w:line="240" w:lineRule="auto"/>
              <w:ind w:firstLine="0"/>
              <w:jc w:val="center"/>
              <w:rPr>
                <w:sz w:val="19"/>
                <w:szCs w:val="19"/>
              </w:rPr>
            </w:pPr>
            <w:r w:rsidRPr="0061375F">
              <w:rPr>
                <w:sz w:val="19"/>
                <w:szCs w:val="19"/>
              </w:rPr>
              <w:t>1 908,36</w:t>
            </w:r>
          </w:p>
        </w:tc>
        <w:tc>
          <w:tcPr>
            <w:tcW w:w="1701" w:type="dxa"/>
            <w:tcBorders>
              <w:top w:val="nil"/>
              <w:left w:val="nil"/>
              <w:bottom w:val="single" w:sz="4" w:space="0" w:color="auto"/>
              <w:right w:val="single" w:sz="4" w:space="0" w:color="auto"/>
            </w:tcBorders>
            <w:shd w:val="clear" w:color="auto" w:fill="auto"/>
            <w:noWrap/>
            <w:vAlign w:val="center"/>
          </w:tcPr>
          <w:p w14:paraId="69A8E84B" w14:textId="77777777" w:rsidR="00516690" w:rsidRPr="0061375F" w:rsidRDefault="00516690" w:rsidP="00C84093">
            <w:pPr>
              <w:spacing w:line="240" w:lineRule="auto"/>
              <w:ind w:firstLine="0"/>
              <w:jc w:val="center"/>
              <w:rPr>
                <w:sz w:val="19"/>
                <w:szCs w:val="19"/>
              </w:rPr>
            </w:pPr>
            <w:r w:rsidRPr="0061375F">
              <w:rPr>
                <w:sz w:val="19"/>
                <w:szCs w:val="19"/>
              </w:rPr>
              <w:t>2 290,03</w:t>
            </w:r>
          </w:p>
        </w:tc>
        <w:tc>
          <w:tcPr>
            <w:tcW w:w="1275" w:type="dxa"/>
            <w:shd w:val="clear" w:color="auto" w:fill="auto"/>
            <w:vAlign w:val="center"/>
            <w:hideMark/>
          </w:tcPr>
          <w:p w14:paraId="0FE461A3"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9858066" w14:textId="77777777" w:rsidTr="00D8226A">
        <w:trPr>
          <w:trHeight w:val="401"/>
        </w:trPr>
        <w:tc>
          <w:tcPr>
            <w:tcW w:w="701" w:type="dxa"/>
            <w:tcBorders>
              <w:top w:val="nil"/>
              <w:left w:val="single" w:sz="4" w:space="0" w:color="auto"/>
              <w:bottom w:val="single" w:sz="4" w:space="0" w:color="auto"/>
              <w:right w:val="nil"/>
            </w:tcBorders>
            <w:shd w:val="clear" w:color="auto" w:fill="auto"/>
            <w:noWrap/>
            <w:vAlign w:val="center"/>
          </w:tcPr>
          <w:p w14:paraId="6F1A836D" w14:textId="77777777" w:rsidR="00516690" w:rsidRPr="0061375F" w:rsidRDefault="00516690" w:rsidP="00C84093">
            <w:pPr>
              <w:spacing w:line="240" w:lineRule="auto"/>
              <w:ind w:firstLine="0"/>
              <w:jc w:val="center"/>
              <w:rPr>
                <w:sz w:val="19"/>
                <w:szCs w:val="19"/>
              </w:rPr>
            </w:pPr>
            <w:r w:rsidRPr="0061375F">
              <w:rPr>
                <w:sz w:val="19"/>
                <w:szCs w:val="19"/>
              </w:rPr>
              <w:t>3.46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730EDEC"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ГВС "ЗА ТК-11 - ТК-12" с прокладкой ГПИ-трубопровода (40*3,7; 32*2,9) L = 52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AC6EF" w14:textId="77777777" w:rsidR="00516690" w:rsidRPr="0061375F" w:rsidRDefault="00516690" w:rsidP="00C84093">
            <w:pPr>
              <w:spacing w:line="240" w:lineRule="auto"/>
              <w:ind w:firstLine="0"/>
              <w:jc w:val="center"/>
              <w:rPr>
                <w:sz w:val="19"/>
                <w:szCs w:val="19"/>
              </w:rPr>
            </w:pPr>
            <w:r w:rsidRPr="0061375F">
              <w:rPr>
                <w:sz w:val="19"/>
                <w:szCs w:val="19"/>
              </w:rPr>
              <w:t>5 625,00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E8A6D" w14:textId="77777777" w:rsidR="00516690" w:rsidRPr="0061375F" w:rsidRDefault="00516690" w:rsidP="00C84093">
            <w:pPr>
              <w:spacing w:line="240" w:lineRule="auto"/>
              <w:ind w:firstLine="0"/>
              <w:jc w:val="center"/>
              <w:rPr>
                <w:sz w:val="19"/>
                <w:szCs w:val="19"/>
              </w:rPr>
            </w:pPr>
            <w:r w:rsidRPr="0061375F">
              <w:rPr>
                <w:sz w:val="19"/>
                <w:szCs w:val="19"/>
              </w:rPr>
              <w:t>6 333,26</w:t>
            </w:r>
          </w:p>
        </w:tc>
        <w:tc>
          <w:tcPr>
            <w:tcW w:w="1701" w:type="dxa"/>
            <w:tcBorders>
              <w:top w:val="nil"/>
              <w:left w:val="nil"/>
              <w:bottom w:val="single" w:sz="4" w:space="0" w:color="auto"/>
              <w:right w:val="single" w:sz="4" w:space="0" w:color="auto"/>
            </w:tcBorders>
            <w:shd w:val="clear" w:color="auto" w:fill="auto"/>
            <w:noWrap/>
            <w:vAlign w:val="center"/>
          </w:tcPr>
          <w:p w14:paraId="30B15C01" w14:textId="77777777" w:rsidR="00516690" w:rsidRPr="0061375F" w:rsidRDefault="00516690" w:rsidP="00C84093">
            <w:pPr>
              <w:spacing w:line="240" w:lineRule="auto"/>
              <w:ind w:firstLine="0"/>
              <w:jc w:val="center"/>
              <w:rPr>
                <w:sz w:val="19"/>
                <w:szCs w:val="19"/>
              </w:rPr>
            </w:pPr>
            <w:r w:rsidRPr="0061375F">
              <w:rPr>
                <w:sz w:val="19"/>
                <w:szCs w:val="19"/>
              </w:rPr>
              <w:t>7 599,91</w:t>
            </w:r>
          </w:p>
        </w:tc>
        <w:tc>
          <w:tcPr>
            <w:tcW w:w="1275" w:type="dxa"/>
            <w:shd w:val="clear" w:color="auto" w:fill="auto"/>
            <w:vAlign w:val="center"/>
            <w:hideMark/>
          </w:tcPr>
          <w:p w14:paraId="1F235520"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1D93BF19"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19B7F62" w14:textId="77777777" w:rsidR="00516690" w:rsidRPr="0061375F" w:rsidRDefault="00516690" w:rsidP="00C84093">
            <w:pPr>
              <w:spacing w:line="240" w:lineRule="auto"/>
              <w:ind w:firstLine="0"/>
              <w:jc w:val="center"/>
              <w:rPr>
                <w:sz w:val="19"/>
                <w:szCs w:val="19"/>
              </w:rPr>
            </w:pPr>
            <w:r w:rsidRPr="0061375F">
              <w:rPr>
                <w:sz w:val="19"/>
                <w:szCs w:val="19"/>
              </w:rPr>
              <w:t>3.47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03E8F9B" w14:textId="77777777" w:rsidR="00BC469B"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ТК-12 - ввод ГВС </w:t>
            </w:r>
          </w:p>
          <w:p w14:paraId="45727A2A" w14:textId="300739BB" w:rsidR="00516690" w:rsidRPr="0061375F" w:rsidRDefault="00516690" w:rsidP="00C84093">
            <w:pPr>
              <w:spacing w:line="240" w:lineRule="auto"/>
              <w:ind w:firstLine="0"/>
              <w:jc w:val="left"/>
              <w:rPr>
                <w:sz w:val="19"/>
                <w:szCs w:val="19"/>
              </w:rPr>
            </w:pPr>
            <w:r w:rsidRPr="0061375F">
              <w:rPr>
                <w:sz w:val="19"/>
                <w:szCs w:val="19"/>
              </w:rPr>
              <w:t>ул. Строителей, 1" с прокладкой ГПИ-трубопровода (40*3,7; 32*2,9) L = 15 м (в двухтр. исчислении), установка балансировочного клапана Ballorex Dу 20 и запорно-регулирующей арматуры Dу 32/25 (1/1 ед.) в ТК-12 (объект регулирования - система ГВС жилого дома ул. Строителей, 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CDD6D" w14:textId="77777777" w:rsidR="00516690" w:rsidRPr="0061375F" w:rsidRDefault="00516690" w:rsidP="00C84093">
            <w:pPr>
              <w:spacing w:line="240" w:lineRule="auto"/>
              <w:ind w:firstLine="0"/>
              <w:jc w:val="center"/>
              <w:rPr>
                <w:sz w:val="19"/>
                <w:szCs w:val="19"/>
              </w:rPr>
            </w:pPr>
            <w:r w:rsidRPr="0061375F">
              <w:rPr>
                <w:sz w:val="19"/>
                <w:szCs w:val="19"/>
              </w:rPr>
              <w:t>1 944,54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775F8" w14:textId="77777777" w:rsidR="00516690" w:rsidRPr="0061375F" w:rsidRDefault="00516690" w:rsidP="00C84093">
            <w:pPr>
              <w:spacing w:line="240" w:lineRule="auto"/>
              <w:ind w:firstLine="0"/>
              <w:jc w:val="center"/>
              <w:rPr>
                <w:sz w:val="19"/>
                <w:szCs w:val="19"/>
              </w:rPr>
            </w:pPr>
            <w:r w:rsidRPr="0061375F">
              <w:rPr>
                <w:sz w:val="19"/>
                <w:szCs w:val="19"/>
              </w:rPr>
              <w:t>2 189,84</w:t>
            </w:r>
          </w:p>
        </w:tc>
        <w:tc>
          <w:tcPr>
            <w:tcW w:w="1701" w:type="dxa"/>
            <w:tcBorders>
              <w:top w:val="nil"/>
              <w:left w:val="nil"/>
              <w:bottom w:val="single" w:sz="4" w:space="0" w:color="auto"/>
              <w:right w:val="single" w:sz="4" w:space="0" w:color="auto"/>
            </w:tcBorders>
            <w:shd w:val="clear" w:color="auto" w:fill="auto"/>
            <w:noWrap/>
            <w:vAlign w:val="center"/>
          </w:tcPr>
          <w:p w14:paraId="5D7556A0" w14:textId="77777777" w:rsidR="00516690" w:rsidRPr="0061375F" w:rsidRDefault="00516690" w:rsidP="00C84093">
            <w:pPr>
              <w:spacing w:line="240" w:lineRule="auto"/>
              <w:ind w:firstLine="0"/>
              <w:jc w:val="center"/>
              <w:rPr>
                <w:sz w:val="19"/>
                <w:szCs w:val="19"/>
              </w:rPr>
            </w:pPr>
            <w:r w:rsidRPr="0061375F">
              <w:rPr>
                <w:sz w:val="19"/>
                <w:szCs w:val="19"/>
              </w:rPr>
              <w:t>2 627,81</w:t>
            </w:r>
          </w:p>
        </w:tc>
        <w:tc>
          <w:tcPr>
            <w:tcW w:w="1275" w:type="dxa"/>
            <w:shd w:val="clear" w:color="auto" w:fill="auto"/>
            <w:vAlign w:val="center"/>
            <w:hideMark/>
          </w:tcPr>
          <w:p w14:paraId="7989266B"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2F087D11" w14:textId="77777777" w:rsidTr="00E94188">
        <w:trPr>
          <w:trHeight w:val="442"/>
        </w:trPr>
        <w:tc>
          <w:tcPr>
            <w:tcW w:w="701" w:type="dxa"/>
            <w:tcBorders>
              <w:top w:val="nil"/>
              <w:left w:val="single" w:sz="4" w:space="0" w:color="auto"/>
              <w:bottom w:val="single" w:sz="4" w:space="0" w:color="auto"/>
              <w:right w:val="nil"/>
            </w:tcBorders>
            <w:shd w:val="clear" w:color="auto" w:fill="auto"/>
            <w:noWrap/>
            <w:vAlign w:val="center"/>
          </w:tcPr>
          <w:p w14:paraId="4816EF09" w14:textId="77777777" w:rsidR="00516690" w:rsidRPr="0061375F" w:rsidRDefault="00516690" w:rsidP="00C84093">
            <w:pPr>
              <w:spacing w:line="240" w:lineRule="auto"/>
              <w:ind w:firstLine="0"/>
              <w:jc w:val="center"/>
              <w:rPr>
                <w:sz w:val="19"/>
                <w:szCs w:val="19"/>
              </w:rPr>
            </w:pPr>
            <w:r w:rsidRPr="0061375F">
              <w:rPr>
                <w:sz w:val="19"/>
                <w:szCs w:val="19"/>
              </w:rPr>
              <w:t>3.48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2DCF4A7"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участка сети ГВС "ТК-3 - ТК-4" с прокладкой ГПИ-трубопровода (50*4,6; 40*3,7) L = 61,0 м (в двухтр. исчислении)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EA456" w14:textId="77777777" w:rsidR="00516690" w:rsidRPr="0061375F" w:rsidRDefault="00516690" w:rsidP="00C84093">
            <w:pPr>
              <w:spacing w:line="240" w:lineRule="auto"/>
              <w:ind w:firstLine="0"/>
              <w:jc w:val="center"/>
              <w:rPr>
                <w:sz w:val="19"/>
                <w:szCs w:val="19"/>
              </w:rPr>
            </w:pPr>
            <w:r w:rsidRPr="0061375F">
              <w:rPr>
                <w:sz w:val="19"/>
                <w:szCs w:val="19"/>
              </w:rPr>
              <w:t>7 625,00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33AE7" w14:textId="77777777" w:rsidR="00516690" w:rsidRPr="0061375F" w:rsidRDefault="00516690" w:rsidP="00C84093">
            <w:pPr>
              <w:spacing w:line="240" w:lineRule="auto"/>
              <w:ind w:firstLine="0"/>
              <w:jc w:val="center"/>
              <w:rPr>
                <w:sz w:val="19"/>
                <w:szCs w:val="19"/>
              </w:rPr>
            </w:pPr>
            <w:r w:rsidRPr="0061375F">
              <w:rPr>
                <w:sz w:val="19"/>
                <w:szCs w:val="19"/>
              </w:rPr>
              <w:t>8 585,08</w:t>
            </w:r>
          </w:p>
        </w:tc>
        <w:tc>
          <w:tcPr>
            <w:tcW w:w="1701" w:type="dxa"/>
            <w:tcBorders>
              <w:top w:val="nil"/>
              <w:left w:val="nil"/>
              <w:bottom w:val="single" w:sz="4" w:space="0" w:color="auto"/>
              <w:right w:val="single" w:sz="4" w:space="0" w:color="auto"/>
            </w:tcBorders>
            <w:shd w:val="clear" w:color="auto" w:fill="auto"/>
            <w:noWrap/>
            <w:vAlign w:val="center"/>
          </w:tcPr>
          <w:p w14:paraId="7D578A94" w14:textId="77777777" w:rsidR="00516690" w:rsidRPr="0061375F" w:rsidRDefault="00516690" w:rsidP="00C84093">
            <w:pPr>
              <w:spacing w:line="240" w:lineRule="auto"/>
              <w:ind w:firstLine="0"/>
              <w:jc w:val="center"/>
              <w:rPr>
                <w:sz w:val="19"/>
                <w:szCs w:val="19"/>
              </w:rPr>
            </w:pPr>
            <w:r w:rsidRPr="0061375F">
              <w:rPr>
                <w:sz w:val="19"/>
                <w:szCs w:val="19"/>
              </w:rPr>
              <w:t>10 302,10</w:t>
            </w:r>
          </w:p>
        </w:tc>
        <w:tc>
          <w:tcPr>
            <w:tcW w:w="1275" w:type="dxa"/>
            <w:shd w:val="clear" w:color="auto" w:fill="auto"/>
            <w:vAlign w:val="center"/>
            <w:hideMark/>
          </w:tcPr>
          <w:p w14:paraId="226C47BA"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6675ED2D" w14:textId="77777777" w:rsidTr="00BC469B">
        <w:trPr>
          <w:trHeight w:val="545"/>
        </w:trPr>
        <w:tc>
          <w:tcPr>
            <w:tcW w:w="701" w:type="dxa"/>
            <w:tcBorders>
              <w:top w:val="nil"/>
              <w:left w:val="single" w:sz="4" w:space="0" w:color="auto"/>
              <w:bottom w:val="single" w:sz="4" w:space="0" w:color="auto"/>
              <w:right w:val="nil"/>
            </w:tcBorders>
            <w:shd w:val="clear" w:color="auto" w:fill="auto"/>
            <w:noWrap/>
            <w:vAlign w:val="center"/>
          </w:tcPr>
          <w:p w14:paraId="73B2CE7D" w14:textId="77777777" w:rsidR="00516690" w:rsidRPr="0061375F" w:rsidRDefault="00516690" w:rsidP="00C84093">
            <w:pPr>
              <w:spacing w:line="240" w:lineRule="auto"/>
              <w:ind w:firstLine="0"/>
              <w:jc w:val="center"/>
              <w:rPr>
                <w:sz w:val="19"/>
                <w:szCs w:val="19"/>
              </w:rPr>
            </w:pPr>
            <w:r w:rsidRPr="0061375F">
              <w:rPr>
                <w:sz w:val="19"/>
                <w:szCs w:val="19"/>
              </w:rPr>
              <w:t>3.49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A573E8B" w14:textId="77777777" w:rsidR="00BC469B" w:rsidRPr="0061375F" w:rsidRDefault="00516690" w:rsidP="00C84093">
            <w:pPr>
              <w:spacing w:line="240" w:lineRule="auto"/>
              <w:ind w:firstLine="0"/>
              <w:jc w:val="left"/>
              <w:rPr>
                <w:sz w:val="19"/>
                <w:szCs w:val="19"/>
              </w:rPr>
            </w:pPr>
            <w:r w:rsidRPr="0061375F">
              <w:rPr>
                <w:sz w:val="19"/>
                <w:szCs w:val="19"/>
              </w:rPr>
              <w:t xml:space="preserve">Реконструкция участка сети ГВС "ЗА ТК-4 - ж.д. ул. Строителей, 8" с прокладкой </w:t>
            </w:r>
          </w:p>
          <w:p w14:paraId="2DA87F08" w14:textId="55FD1D3B" w:rsidR="00516690" w:rsidRPr="0061375F" w:rsidRDefault="00516690" w:rsidP="00C84093">
            <w:pPr>
              <w:spacing w:line="240" w:lineRule="auto"/>
              <w:ind w:firstLine="0"/>
              <w:jc w:val="left"/>
              <w:rPr>
                <w:sz w:val="19"/>
                <w:szCs w:val="19"/>
              </w:rPr>
            </w:pPr>
            <w:r w:rsidRPr="0061375F">
              <w:rPr>
                <w:sz w:val="19"/>
                <w:szCs w:val="19"/>
              </w:rPr>
              <w:t xml:space="preserve">ГПИ-трубопровода (50*4,6; 40*3,7) L = 13,0 м (в двухтр. исчислении)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F1522" w14:textId="77777777" w:rsidR="00516690" w:rsidRPr="0061375F" w:rsidRDefault="00516690" w:rsidP="00C84093">
            <w:pPr>
              <w:spacing w:line="240" w:lineRule="auto"/>
              <w:ind w:firstLine="0"/>
              <w:jc w:val="center"/>
              <w:rPr>
                <w:sz w:val="19"/>
                <w:szCs w:val="19"/>
              </w:rPr>
            </w:pPr>
            <w:r w:rsidRPr="0061375F">
              <w:rPr>
                <w:sz w:val="19"/>
                <w:szCs w:val="19"/>
              </w:rPr>
              <w:t>1 625,00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A7346" w14:textId="77777777" w:rsidR="00516690" w:rsidRPr="0061375F" w:rsidRDefault="00516690" w:rsidP="00C84093">
            <w:pPr>
              <w:spacing w:line="240" w:lineRule="auto"/>
              <w:ind w:firstLine="0"/>
              <w:jc w:val="center"/>
              <w:rPr>
                <w:sz w:val="19"/>
                <w:szCs w:val="19"/>
              </w:rPr>
            </w:pPr>
            <w:r w:rsidRPr="0061375F">
              <w:rPr>
                <w:sz w:val="19"/>
                <w:szCs w:val="19"/>
              </w:rPr>
              <w:t>1 829,61</w:t>
            </w:r>
          </w:p>
        </w:tc>
        <w:tc>
          <w:tcPr>
            <w:tcW w:w="1701" w:type="dxa"/>
            <w:tcBorders>
              <w:top w:val="nil"/>
              <w:left w:val="nil"/>
              <w:bottom w:val="single" w:sz="4" w:space="0" w:color="auto"/>
              <w:right w:val="single" w:sz="4" w:space="0" w:color="auto"/>
            </w:tcBorders>
            <w:shd w:val="clear" w:color="auto" w:fill="auto"/>
            <w:noWrap/>
            <w:vAlign w:val="center"/>
          </w:tcPr>
          <w:p w14:paraId="0B250792" w14:textId="77777777" w:rsidR="00516690" w:rsidRPr="0061375F" w:rsidRDefault="00516690" w:rsidP="00C84093">
            <w:pPr>
              <w:spacing w:line="240" w:lineRule="auto"/>
              <w:ind w:firstLine="0"/>
              <w:jc w:val="center"/>
              <w:rPr>
                <w:sz w:val="19"/>
                <w:szCs w:val="19"/>
              </w:rPr>
            </w:pPr>
            <w:r w:rsidRPr="0061375F">
              <w:rPr>
                <w:sz w:val="19"/>
                <w:szCs w:val="19"/>
              </w:rPr>
              <w:t>2 195,53</w:t>
            </w:r>
          </w:p>
        </w:tc>
        <w:tc>
          <w:tcPr>
            <w:tcW w:w="1275" w:type="dxa"/>
            <w:shd w:val="clear" w:color="auto" w:fill="auto"/>
            <w:vAlign w:val="center"/>
            <w:hideMark/>
          </w:tcPr>
          <w:p w14:paraId="26A015ED"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7F10452A"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5518CD82" w14:textId="77777777" w:rsidR="00516690" w:rsidRPr="0061375F" w:rsidRDefault="00516690" w:rsidP="00C84093">
            <w:pPr>
              <w:spacing w:line="240" w:lineRule="auto"/>
              <w:ind w:firstLine="0"/>
              <w:jc w:val="center"/>
              <w:rPr>
                <w:sz w:val="19"/>
                <w:szCs w:val="19"/>
              </w:rPr>
            </w:pPr>
            <w:r w:rsidRPr="0061375F">
              <w:rPr>
                <w:sz w:val="19"/>
                <w:szCs w:val="19"/>
              </w:rPr>
              <w:lastRenderedPageBreak/>
              <w:t>3.50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390DF3A"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"ж.д. ул. Строителей, 8 - УЗ-2" с подвальной прокладкой ГПИ-трубопровода (50*4,6; 40*3,7) L = 3,0 м (в двухтр. исчислении); установка балансировочного клапана Ballorex Dу 25  и запорно-регулирующей арматуры Dу 40/32 (1/1 ед.) в подвале жилого дома ул. Строителей, 8 (объект регулирования - система ГВС жилого дома ул. Строителей, 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49E2E" w14:textId="77777777" w:rsidR="00516690" w:rsidRPr="0061375F" w:rsidRDefault="00516690" w:rsidP="00C84093">
            <w:pPr>
              <w:spacing w:line="240" w:lineRule="auto"/>
              <w:ind w:firstLine="0"/>
              <w:jc w:val="center"/>
              <w:rPr>
                <w:sz w:val="19"/>
                <w:szCs w:val="19"/>
              </w:rPr>
            </w:pPr>
            <w:r w:rsidRPr="0061375F">
              <w:rPr>
                <w:sz w:val="19"/>
                <w:szCs w:val="19"/>
              </w:rPr>
              <w:t>451,64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5485E" w14:textId="77777777" w:rsidR="00516690" w:rsidRPr="0061375F" w:rsidRDefault="00516690" w:rsidP="00C84093">
            <w:pPr>
              <w:spacing w:line="240" w:lineRule="auto"/>
              <w:ind w:firstLine="0"/>
              <w:jc w:val="center"/>
              <w:rPr>
                <w:sz w:val="19"/>
                <w:szCs w:val="19"/>
              </w:rPr>
            </w:pPr>
            <w:r w:rsidRPr="0061375F">
              <w:rPr>
                <w:sz w:val="19"/>
                <w:szCs w:val="19"/>
              </w:rPr>
              <w:t>509,01</w:t>
            </w:r>
          </w:p>
        </w:tc>
        <w:tc>
          <w:tcPr>
            <w:tcW w:w="1701" w:type="dxa"/>
            <w:tcBorders>
              <w:top w:val="nil"/>
              <w:left w:val="nil"/>
              <w:bottom w:val="single" w:sz="4" w:space="0" w:color="auto"/>
              <w:right w:val="single" w:sz="4" w:space="0" w:color="auto"/>
            </w:tcBorders>
            <w:shd w:val="clear" w:color="auto" w:fill="auto"/>
            <w:noWrap/>
            <w:vAlign w:val="center"/>
          </w:tcPr>
          <w:p w14:paraId="4CF60927" w14:textId="77777777" w:rsidR="00516690" w:rsidRPr="0061375F" w:rsidRDefault="00516690" w:rsidP="00C84093">
            <w:pPr>
              <w:spacing w:line="240" w:lineRule="auto"/>
              <w:ind w:firstLine="0"/>
              <w:jc w:val="center"/>
              <w:rPr>
                <w:sz w:val="19"/>
                <w:szCs w:val="19"/>
              </w:rPr>
            </w:pPr>
            <w:r w:rsidRPr="0061375F">
              <w:rPr>
                <w:sz w:val="19"/>
                <w:szCs w:val="19"/>
              </w:rPr>
              <w:t>610,81</w:t>
            </w:r>
          </w:p>
        </w:tc>
        <w:tc>
          <w:tcPr>
            <w:tcW w:w="1275" w:type="dxa"/>
            <w:shd w:val="clear" w:color="auto" w:fill="auto"/>
            <w:vAlign w:val="center"/>
            <w:hideMark/>
          </w:tcPr>
          <w:p w14:paraId="15C9F031"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516690" w:rsidRPr="0061375F" w14:paraId="4402F1B3" w14:textId="77777777" w:rsidTr="00BC469B">
        <w:trPr>
          <w:trHeight w:val="611"/>
        </w:trPr>
        <w:tc>
          <w:tcPr>
            <w:tcW w:w="701" w:type="dxa"/>
            <w:tcBorders>
              <w:top w:val="nil"/>
              <w:left w:val="single" w:sz="4" w:space="0" w:color="auto"/>
              <w:bottom w:val="single" w:sz="4" w:space="0" w:color="auto"/>
              <w:right w:val="nil"/>
            </w:tcBorders>
            <w:shd w:val="clear" w:color="auto" w:fill="auto"/>
            <w:noWrap/>
            <w:vAlign w:val="center"/>
          </w:tcPr>
          <w:p w14:paraId="2E3A5365" w14:textId="77777777" w:rsidR="00516690" w:rsidRPr="0061375F" w:rsidRDefault="00516690" w:rsidP="00C84093">
            <w:pPr>
              <w:spacing w:line="240" w:lineRule="auto"/>
              <w:ind w:firstLine="0"/>
              <w:jc w:val="center"/>
              <w:rPr>
                <w:sz w:val="19"/>
                <w:szCs w:val="19"/>
              </w:rPr>
            </w:pPr>
            <w:r w:rsidRPr="0061375F">
              <w:rPr>
                <w:sz w:val="19"/>
                <w:szCs w:val="19"/>
              </w:rPr>
              <w:t>3.51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E9E1C57" w14:textId="77777777" w:rsidR="00516690" w:rsidRPr="0061375F" w:rsidRDefault="00516690" w:rsidP="00C84093">
            <w:pPr>
              <w:spacing w:line="240" w:lineRule="auto"/>
              <w:ind w:firstLine="0"/>
              <w:jc w:val="left"/>
              <w:rPr>
                <w:sz w:val="19"/>
                <w:szCs w:val="19"/>
              </w:rPr>
            </w:pPr>
            <w:r w:rsidRPr="0061375F">
              <w:rPr>
                <w:sz w:val="19"/>
                <w:szCs w:val="19"/>
              </w:rPr>
              <w:t>Реконструкция участка сети ГВС "ТК-5 - ТК-6" с прокладкой ГПИ-трубопровода (90*8,2; 75*6,8) L = 52,0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A2526" w14:textId="77777777" w:rsidR="00516690" w:rsidRPr="0061375F" w:rsidRDefault="00516690" w:rsidP="00C84093">
            <w:pPr>
              <w:spacing w:line="240" w:lineRule="auto"/>
              <w:ind w:firstLine="0"/>
              <w:jc w:val="center"/>
              <w:rPr>
                <w:sz w:val="19"/>
                <w:szCs w:val="19"/>
              </w:rPr>
            </w:pPr>
            <w:r w:rsidRPr="0061375F">
              <w:rPr>
                <w:sz w:val="19"/>
                <w:szCs w:val="19"/>
              </w:rPr>
              <w:t>6 500,00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019CB" w14:textId="77777777" w:rsidR="00516690" w:rsidRPr="0061375F" w:rsidRDefault="00516690" w:rsidP="00C84093">
            <w:pPr>
              <w:spacing w:line="240" w:lineRule="auto"/>
              <w:ind w:firstLine="0"/>
              <w:jc w:val="center"/>
              <w:rPr>
                <w:sz w:val="19"/>
                <w:szCs w:val="19"/>
              </w:rPr>
            </w:pPr>
            <w:r w:rsidRPr="0061375F">
              <w:rPr>
                <w:sz w:val="19"/>
                <w:szCs w:val="19"/>
              </w:rPr>
              <w:t>7 318,43</w:t>
            </w:r>
          </w:p>
        </w:tc>
        <w:tc>
          <w:tcPr>
            <w:tcW w:w="1701" w:type="dxa"/>
            <w:tcBorders>
              <w:top w:val="nil"/>
              <w:left w:val="nil"/>
              <w:bottom w:val="single" w:sz="4" w:space="0" w:color="auto"/>
              <w:right w:val="single" w:sz="4" w:space="0" w:color="auto"/>
            </w:tcBorders>
            <w:shd w:val="clear" w:color="auto" w:fill="auto"/>
            <w:noWrap/>
            <w:vAlign w:val="center"/>
          </w:tcPr>
          <w:p w14:paraId="286A454F" w14:textId="77777777" w:rsidR="00516690" w:rsidRPr="0061375F" w:rsidRDefault="00516690" w:rsidP="00C84093">
            <w:pPr>
              <w:spacing w:line="240" w:lineRule="auto"/>
              <w:ind w:firstLine="0"/>
              <w:jc w:val="center"/>
              <w:rPr>
                <w:sz w:val="19"/>
                <w:szCs w:val="19"/>
              </w:rPr>
            </w:pPr>
            <w:r w:rsidRPr="0061375F">
              <w:rPr>
                <w:sz w:val="19"/>
                <w:szCs w:val="19"/>
              </w:rPr>
              <w:t>8 782,12</w:t>
            </w:r>
          </w:p>
        </w:tc>
        <w:tc>
          <w:tcPr>
            <w:tcW w:w="1275" w:type="dxa"/>
            <w:shd w:val="clear" w:color="auto" w:fill="auto"/>
            <w:vAlign w:val="center"/>
            <w:hideMark/>
          </w:tcPr>
          <w:p w14:paraId="0FF1A2E5" w14:textId="77777777" w:rsidR="00516690" w:rsidRPr="0061375F" w:rsidRDefault="00516690" w:rsidP="00C84093">
            <w:pPr>
              <w:spacing w:line="240" w:lineRule="auto"/>
              <w:ind w:firstLine="0"/>
              <w:jc w:val="center"/>
              <w:rPr>
                <w:sz w:val="19"/>
                <w:szCs w:val="19"/>
              </w:rPr>
            </w:pPr>
            <w:r w:rsidRPr="0061375F">
              <w:rPr>
                <w:sz w:val="19"/>
                <w:szCs w:val="19"/>
              </w:rPr>
              <w:t>2026-2027</w:t>
            </w:r>
          </w:p>
        </w:tc>
      </w:tr>
      <w:tr w:rsidR="00E9668A" w:rsidRPr="0061375F" w14:paraId="6FF5F2B1" w14:textId="77777777" w:rsidTr="00BC469B">
        <w:trPr>
          <w:trHeight w:val="577"/>
        </w:trPr>
        <w:tc>
          <w:tcPr>
            <w:tcW w:w="701" w:type="dxa"/>
            <w:tcBorders>
              <w:top w:val="nil"/>
              <w:left w:val="single" w:sz="4" w:space="0" w:color="auto"/>
              <w:right w:val="nil"/>
            </w:tcBorders>
            <w:shd w:val="clear" w:color="auto" w:fill="auto"/>
            <w:noWrap/>
            <w:vAlign w:val="center"/>
          </w:tcPr>
          <w:p w14:paraId="2DB6A5B5" w14:textId="0BCCBEB9" w:rsidR="00E9668A" w:rsidRPr="00E9668A" w:rsidRDefault="00E9668A" w:rsidP="00C84093">
            <w:pPr>
              <w:spacing w:line="240" w:lineRule="auto"/>
              <w:ind w:firstLine="0"/>
              <w:jc w:val="center"/>
              <w:rPr>
                <w:sz w:val="19"/>
                <w:szCs w:val="19"/>
              </w:rPr>
            </w:pPr>
            <w:r w:rsidRPr="00E9668A">
              <w:rPr>
                <w:sz w:val="19"/>
                <w:szCs w:val="19"/>
              </w:rPr>
              <w:t>3.52</w:t>
            </w:r>
          </w:p>
        </w:tc>
        <w:tc>
          <w:tcPr>
            <w:tcW w:w="7096" w:type="dxa"/>
            <w:tcBorders>
              <w:top w:val="single" w:sz="4" w:space="0" w:color="auto"/>
              <w:left w:val="single" w:sz="4" w:space="0" w:color="auto"/>
              <w:right w:val="single" w:sz="4" w:space="0" w:color="auto"/>
            </w:tcBorders>
            <w:shd w:val="clear" w:color="auto" w:fill="auto"/>
            <w:vAlign w:val="center"/>
          </w:tcPr>
          <w:p w14:paraId="52FFDE9B" w14:textId="74659DE0" w:rsidR="00E9668A" w:rsidRPr="00E9668A" w:rsidRDefault="00E9668A" w:rsidP="00C84093">
            <w:pPr>
              <w:spacing w:line="240" w:lineRule="auto"/>
              <w:ind w:firstLine="0"/>
              <w:jc w:val="left"/>
              <w:rPr>
                <w:sz w:val="19"/>
                <w:szCs w:val="19"/>
              </w:rPr>
            </w:pPr>
            <w:r w:rsidRPr="00E9668A">
              <w:rPr>
                <w:sz w:val="19"/>
                <w:szCs w:val="19"/>
              </w:rPr>
              <w:t>Строительство нового участка сети ГВС "УЗ-2 - ввод ГВС ж.д. ул. Центральная, 1 (перспектива) с прокладкой ГПИ-трубопровода (32*2,9; 25*2,3) L = 1,0 м подвальной прокладки (в двухтр. исчислении); установка балансировочного клапана Ballorex Dу 15 и запорно-регулирующей арматуры Dу 25/20 (1/1 ед.) в подвале жилого дома ул. Центральная, 1 (объект регулирования - система ГВС (перспектива) жилого дома ул. Центральная, 1)</w:t>
            </w:r>
          </w:p>
        </w:tc>
        <w:tc>
          <w:tcPr>
            <w:tcW w:w="2410" w:type="dxa"/>
            <w:tcBorders>
              <w:top w:val="single" w:sz="4" w:space="0" w:color="auto"/>
              <w:left w:val="single" w:sz="4" w:space="0" w:color="auto"/>
              <w:right w:val="single" w:sz="4" w:space="0" w:color="auto"/>
            </w:tcBorders>
            <w:shd w:val="clear" w:color="auto" w:fill="auto"/>
            <w:noWrap/>
            <w:vAlign w:val="center"/>
          </w:tcPr>
          <w:p w14:paraId="3D0BAF95" w14:textId="2E07040A" w:rsidR="00E9668A" w:rsidRPr="00E9668A" w:rsidRDefault="00E9668A" w:rsidP="00C84093">
            <w:pPr>
              <w:spacing w:line="240" w:lineRule="auto"/>
              <w:ind w:firstLine="0"/>
              <w:jc w:val="center"/>
              <w:rPr>
                <w:sz w:val="19"/>
                <w:szCs w:val="19"/>
              </w:rPr>
            </w:pPr>
            <w:r>
              <w:rPr>
                <w:sz w:val="19"/>
                <w:szCs w:val="19"/>
              </w:rPr>
              <w:t>187,832</w:t>
            </w:r>
          </w:p>
        </w:tc>
        <w:tc>
          <w:tcPr>
            <w:tcW w:w="1843" w:type="dxa"/>
            <w:tcBorders>
              <w:top w:val="single" w:sz="4" w:space="0" w:color="auto"/>
              <w:left w:val="single" w:sz="4" w:space="0" w:color="auto"/>
              <w:right w:val="single" w:sz="4" w:space="0" w:color="auto"/>
            </w:tcBorders>
            <w:shd w:val="clear" w:color="auto" w:fill="auto"/>
            <w:noWrap/>
            <w:vAlign w:val="center"/>
          </w:tcPr>
          <w:p w14:paraId="045BC7B7" w14:textId="465516A5" w:rsidR="00E9668A" w:rsidRPr="00E9668A" w:rsidRDefault="00E9668A" w:rsidP="00C84093">
            <w:pPr>
              <w:spacing w:line="240" w:lineRule="auto"/>
              <w:ind w:firstLine="0"/>
              <w:jc w:val="center"/>
              <w:rPr>
                <w:sz w:val="19"/>
                <w:szCs w:val="19"/>
              </w:rPr>
            </w:pPr>
            <w:r>
              <w:rPr>
                <w:sz w:val="19"/>
                <w:szCs w:val="19"/>
              </w:rPr>
              <w:t>211,080</w:t>
            </w:r>
          </w:p>
        </w:tc>
        <w:tc>
          <w:tcPr>
            <w:tcW w:w="1701" w:type="dxa"/>
            <w:tcBorders>
              <w:top w:val="nil"/>
              <w:left w:val="nil"/>
              <w:right w:val="single" w:sz="4" w:space="0" w:color="auto"/>
            </w:tcBorders>
            <w:shd w:val="clear" w:color="auto" w:fill="auto"/>
            <w:noWrap/>
            <w:vAlign w:val="center"/>
          </w:tcPr>
          <w:p w14:paraId="50097020" w14:textId="3BF9F753" w:rsidR="00E9668A" w:rsidRPr="00E9668A" w:rsidRDefault="00E9668A" w:rsidP="00C84093">
            <w:pPr>
              <w:spacing w:line="240" w:lineRule="auto"/>
              <w:ind w:firstLine="0"/>
              <w:jc w:val="center"/>
              <w:rPr>
                <w:sz w:val="19"/>
                <w:szCs w:val="19"/>
              </w:rPr>
            </w:pPr>
            <w:r>
              <w:rPr>
                <w:sz w:val="19"/>
                <w:szCs w:val="19"/>
              </w:rPr>
              <w:t>253,290</w:t>
            </w:r>
          </w:p>
        </w:tc>
        <w:tc>
          <w:tcPr>
            <w:tcW w:w="1275" w:type="dxa"/>
            <w:shd w:val="clear" w:color="auto" w:fill="auto"/>
            <w:vAlign w:val="center"/>
          </w:tcPr>
          <w:p w14:paraId="151F61C1" w14:textId="0441CA59" w:rsidR="00E9668A" w:rsidRPr="00E9668A" w:rsidRDefault="00E9668A" w:rsidP="00BC469B">
            <w:pPr>
              <w:spacing w:line="240" w:lineRule="auto"/>
              <w:ind w:firstLine="0"/>
              <w:jc w:val="center"/>
              <w:rPr>
                <w:sz w:val="19"/>
                <w:szCs w:val="19"/>
              </w:rPr>
            </w:pPr>
            <w:r w:rsidRPr="0061375F">
              <w:rPr>
                <w:sz w:val="19"/>
                <w:szCs w:val="19"/>
              </w:rPr>
              <w:t>2026-2027</w:t>
            </w:r>
          </w:p>
        </w:tc>
      </w:tr>
      <w:tr w:rsidR="00E9668A" w:rsidRPr="0061375F" w14:paraId="59240EAC" w14:textId="77777777" w:rsidTr="00BC469B">
        <w:trPr>
          <w:trHeight w:val="577"/>
        </w:trPr>
        <w:tc>
          <w:tcPr>
            <w:tcW w:w="701" w:type="dxa"/>
            <w:tcBorders>
              <w:top w:val="nil"/>
              <w:left w:val="single" w:sz="4" w:space="0" w:color="auto"/>
              <w:right w:val="nil"/>
            </w:tcBorders>
            <w:shd w:val="clear" w:color="auto" w:fill="auto"/>
            <w:noWrap/>
            <w:vAlign w:val="center"/>
          </w:tcPr>
          <w:p w14:paraId="088A1D77" w14:textId="516A75E7" w:rsidR="00E9668A" w:rsidRPr="00E9668A" w:rsidRDefault="00E9668A" w:rsidP="00C84093">
            <w:pPr>
              <w:spacing w:line="240" w:lineRule="auto"/>
              <w:ind w:firstLine="0"/>
              <w:jc w:val="center"/>
              <w:rPr>
                <w:sz w:val="19"/>
                <w:szCs w:val="19"/>
              </w:rPr>
            </w:pPr>
            <w:r w:rsidRPr="00E9668A">
              <w:rPr>
                <w:sz w:val="19"/>
                <w:szCs w:val="19"/>
              </w:rPr>
              <w:t>3.53</w:t>
            </w:r>
          </w:p>
        </w:tc>
        <w:tc>
          <w:tcPr>
            <w:tcW w:w="7096" w:type="dxa"/>
            <w:tcBorders>
              <w:top w:val="single" w:sz="4" w:space="0" w:color="auto"/>
              <w:left w:val="single" w:sz="4" w:space="0" w:color="auto"/>
              <w:right w:val="single" w:sz="4" w:space="0" w:color="auto"/>
            </w:tcBorders>
            <w:shd w:val="clear" w:color="auto" w:fill="auto"/>
            <w:vAlign w:val="center"/>
          </w:tcPr>
          <w:p w14:paraId="35990B57" w14:textId="5B883EBA" w:rsidR="00E9668A" w:rsidRPr="00E9668A" w:rsidRDefault="00E9668A" w:rsidP="00C84093">
            <w:pPr>
              <w:spacing w:line="240" w:lineRule="auto"/>
              <w:ind w:firstLine="0"/>
              <w:jc w:val="left"/>
              <w:rPr>
                <w:sz w:val="19"/>
                <w:szCs w:val="19"/>
              </w:rPr>
            </w:pPr>
            <w:r w:rsidRPr="00E9668A">
              <w:rPr>
                <w:sz w:val="19"/>
                <w:szCs w:val="19"/>
              </w:rPr>
              <w:t>Строительство нового участка сети ГВС "УЗ-4 - ввод ГВС ж.д. ул. Центральная, 2 (перспектива) с прокладкой ГПИ-трубопро-вода (32*2,9; 25*2,3) L = 1,0 м подвальной прокладки (в двухтр. исчислении);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2);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3); установка запорно-регулирующей арматуры Dу 25/20 (2/2 ед.) и в подвале жилого дома ул. Центральная, 2 (объекты регулирования - система ГВС (перспектива) жилых домов ул. Центральная, 2, 3)</w:t>
            </w:r>
          </w:p>
        </w:tc>
        <w:tc>
          <w:tcPr>
            <w:tcW w:w="2410" w:type="dxa"/>
            <w:tcBorders>
              <w:top w:val="single" w:sz="4" w:space="0" w:color="auto"/>
              <w:left w:val="single" w:sz="4" w:space="0" w:color="auto"/>
              <w:right w:val="single" w:sz="4" w:space="0" w:color="auto"/>
            </w:tcBorders>
            <w:shd w:val="clear" w:color="auto" w:fill="auto"/>
            <w:noWrap/>
            <w:vAlign w:val="center"/>
          </w:tcPr>
          <w:p w14:paraId="4B54C96B" w14:textId="2F5A7E84" w:rsidR="00E9668A" w:rsidRPr="00E9668A" w:rsidRDefault="00E9668A" w:rsidP="00C84093">
            <w:pPr>
              <w:spacing w:line="240" w:lineRule="auto"/>
              <w:ind w:firstLine="0"/>
              <w:jc w:val="center"/>
              <w:rPr>
                <w:sz w:val="19"/>
                <w:szCs w:val="19"/>
              </w:rPr>
            </w:pPr>
            <w:r>
              <w:rPr>
                <w:sz w:val="19"/>
                <w:szCs w:val="19"/>
              </w:rPr>
              <w:t>250,66</w:t>
            </w:r>
          </w:p>
        </w:tc>
        <w:tc>
          <w:tcPr>
            <w:tcW w:w="1843" w:type="dxa"/>
            <w:tcBorders>
              <w:top w:val="single" w:sz="4" w:space="0" w:color="auto"/>
              <w:left w:val="single" w:sz="4" w:space="0" w:color="auto"/>
              <w:right w:val="single" w:sz="4" w:space="0" w:color="auto"/>
            </w:tcBorders>
            <w:shd w:val="clear" w:color="auto" w:fill="auto"/>
            <w:noWrap/>
            <w:vAlign w:val="center"/>
          </w:tcPr>
          <w:p w14:paraId="0EBFEC49" w14:textId="4EB95CB6" w:rsidR="00E9668A" w:rsidRPr="00E9668A" w:rsidRDefault="00E9668A" w:rsidP="00C84093">
            <w:pPr>
              <w:spacing w:line="240" w:lineRule="auto"/>
              <w:ind w:firstLine="0"/>
              <w:jc w:val="center"/>
              <w:rPr>
                <w:sz w:val="19"/>
                <w:szCs w:val="19"/>
              </w:rPr>
            </w:pPr>
            <w:r>
              <w:rPr>
                <w:sz w:val="19"/>
                <w:szCs w:val="19"/>
              </w:rPr>
              <w:t>282,230</w:t>
            </w:r>
          </w:p>
        </w:tc>
        <w:tc>
          <w:tcPr>
            <w:tcW w:w="1701" w:type="dxa"/>
            <w:tcBorders>
              <w:top w:val="nil"/>
              <w:left w:val="nil"/>
              <w:right w:val="single" w:sz="4" w:space="0" w:color="auto"/>
            </w:tcBorders>
            <w:shd w:val="clear" w:color="auto" w:fill="auto"/>
            <w:noWrap/>
            <w:vAlign w:val="center"/>
          </w:tcPr>
          <w:p w14:paraId="73D85AE6" w14:textId="65EAE736" w:rsidR="00E9668A" w:rsidRPr="00E9668A" w:rsidRDefault="00E9668A" w:rsidP="00C84093">
            <w:pPr>
              <w:spacing w:line="240" w:lineRule="auto"/>
              <w:ind w:firstLine="0"/>
              <w:jc w:val="center"/>
              <w:rPr>
                <w:sz w:val="19"/>
                <w:szCs w:val="19"/>
              </w:rPr>
            </w:pPr>
            <w:r>
              <w:rPr>
                <w:sz w:val="19"/>
                <w:szCs w:val="19"/>
              </w:rPr>
              <w:t>338,680</w:t>
            </w:r>
          </w:p>
        </w:tc>
        <w:tc>
          <w:tcPr>
            <w:tcW w:w="1275" w:type="dxa"/>
            <w:shd w:val="clear" w:color="auto" w:fill="auto"/>
            <w:vAlign w:val="center"/>
          </w:tcPr>
          <w:p w14:paraId="4E24141A" w14:textId="6AFC6AE8" w:rsidR="00E9668A" w:rsidRPr="00E9668A" w:rsidRDefault="00E9668A" w:rsidP="00BC469B">
            <w:pPr>
              <w:spacing w:line="240" w:lineRule="auto"/>
              <w:ind w:firstLine="0"/>
              <w:jc w:val="center"/>
              <w:rPr>
                <w:sz w:val="19"/>
                <w:szCs w:val="19"/>
              </w:rPr>
            </w:pPr>
            <w:r w:rsidRPr="0061375F">
              <w:rPr>
                <w:sz w:val="19"/>
                <w:szCs w:val="19"/>
              </w:rPr>
              <w:t>2026-2027</w:t>
            </w:r>
          </w:p>
        </w:tc>
      </w:tr>
      <w:tr w:rsidR="00BC469B" w:rsidRPr="0061375F" w14:paraId="506876EE" w14:textId="77777777" w:rsidTr="00BC469B">
        <w:trPr>
          <w:trHeight w:val="577"/>
        </w:trPr>
        <w:tc>
          <w:tcPr>
            <w:tcW w:w="701" w:type="dxa"/>
            <w:tcBorders>
              <w:top w:val="nil"/>
              <w:left w:val="single" w:sz="4" w:space="0" w:color="auto"/>
              <w:right w:val="nil"/>
            </w:tcBorders>
            <w:shd w:val="clear" w:color="auto" w:fill="auto"/>
            <w:noWrap/>
            <w:vAlign w:val="center"/>
          </w:tcPr>
          <w:p w14:paraId="3FFF36F2" w14:textId="77777777" w:rsidR="00BC469B" w:rsidRPr="0061375F" w:rsidRDefault="00BC469B" w:rsidP="00C84093">
            <w:pPr>
              <w:spacing w:line="240" w:lineRule="auto"/>
              <w:ind w:firstLine="0"/>
              <w:jc w:val="center"/>
              <w:rPr>
                <w:sz w:val="19"/>
                <w:szCs w:val="19"/>
              </w:rPr>
            </w:pPr>
            <w:bookmarkStart w:id="49" w:name="_Hlk167700128"/>
            <w:r w:rsidRPr="0061375F">
              <w:rPr>
                <w:b/>
                <w:bCs/>
                <w:sz w:val="19"/>
                <w:szCs w:val="19"/>
              </w:rPr>
              <w:t>4.</w:t>
            </w:r>
          </w:p>
        </w:tc>
        <w:tc>
          <w:tcPr>
            <w:tcW w:w="7096" w:type="dxa"/>
            <w:tcBorders>
              <w:top w:val="single" w:sz="4" w:space="0" w:color="auto"/>
              <w:left w:val="single" w:sz="4" w:space="0" w:color="auto"/>
              <w:right w:val="single" w:sz="4" w:space="0" w:color="auto"/>
            </w:tcBorders>
            <w:shd w:val="clear" w:color="auto" w:fill="auto"/>
            <w:vAlign w:val="center"/>
          </w:tcPr>
          <w:p w14:paraId="3CEBB05D" w14:textId="77777777" w:rsidR="00BC469B" w:rsidRPr="0061375F" w:rsidRDefault="00BC469B" w:rsidP="00C84093">
            <w:pPr>
              <w:spacing w:line="240" w:lineRule="auto"/>
              <w:ind w:firstLine="0"/>
              <w:jc w:val="left"/>
              <w:rPr>
                <w:sz w:val="19"/>
                <w:szCs w:val="19"/>
              </w:rPr>
            </w:pPr>
            <w:r w:rsidRPr="0061375F">
              <w:rPr>
                <w:b/>
                <w:bCs/>
                <w:sz w:val="19"/>
                <w:szCs w:val="19"/>
              </w:rPr>
              <w:t>Реконструкция участков тепловой сети системы отопления с изменением технических характеристик</w:t>
            </w:r>
          </w:p>
        </w:tc>
        <w:tc>
          <w:tcPr>
            <w:tcW w:w="2410" w:type="dxa"/>
            <w:tcBorders>
              <w:top w:val="single" w:sz="4" w:space="0" w:color="auto"/>
              <w:left w:val="single" w:sz="4" w:space="0" w:color="auto"/>
              <w:right w:val="single" w:sz="4" w:space="0" w:color="auto"/>
            </w:tcBorders>
            <w:shd w:val="clear" w:color="auto" w:fill="auto"/>
            <w:noWrap/>
            <w:vAlign w:val="center"/>
          </w:tcPr>
          <w:p w14:paraId="14B89508" w14:textId="7B637317" w:rsidR="00BC469B" w:rsidRPr="0061375F" w:rsidRDefault="00BC469B" w:rsidP="00C84093">
            <w:pPr>
              <w:spacing w:line="240" w:lineRule="auto"/>
              <w:ind w:firstLine="0"/>
              <w:jc w:val="center"/>
              <w:rPr>
                <w:b/>
                <w:bCs/>
                <w:sz w:val="19"/>
                <w:szCs w:val="19"/>
              </w:rPr>
            </w:pPr>
            <w:r w:rsidRPr="0061375F">
              <w:rPr>
                <w:b/>
                <w:bCs/>
                <w:sz w:val="19"/>
                <w:szCs w:val="19"/>
              </w:rPr>
              <w:t>12000</w:t>
            </w:r>
          </w:p>
        </w:tc>
        <w:tc>
          <w:tcPr>
            <w:tcW w:w="1843" w:type="dxa"/>
            <w:tcBorders>
              <w:top w:val="single" w:sz="4" w:space="0" w:color="auto"/>
              <w:left w:val="single" w:sz="4" w:space="0" w:color="auto"/>
              <w:right w:val="single" w:sz="4" w:space="0" w:color="auto"/>
            </w:tcBorders>
            <w:shd w:val="clear" w:color="auto" w:fill="auto"/>
            <w:noWrap/>
            <w:vAlign w:val="center"/>
          </w:tcPr>
          <w:p w14:paraId="083A0F8E" w14:textId="2B834CD2" w:rsidR="00BC469B" w:rsidRPr="0061375F" w:rsidRDefault="00BC469B" w:rsidP="00C84093">
            <w:pPr>
              <w:spacing w:line="240" w:lineRule="auto"/>
              <w:ind w:firstLine="0"/>
              <w:jc w:val="center"/>
              <w:rPr>
                <w:b/>
                <w:bCs/>
                <w:sz w:val="19"/>
                <w:szCs w:val="19"/>
              </w:rPr>
            </w:pPr>
            <w:r w:rsidRPr="0061375F">
              <w:rPr>
                <w:b/>
                <w:bCs/>
                <w:sz w:val="19"/>
                <w:szCs w:val="19"/>
              </w:rPr>
              <w:t>12908,69</w:t>
            </w:r>
          </w:p>
        </w:tc>
        <w:tc>
          <w:tcPr>
            <w:tcW w:w="1701" w:type="dxa"/>
            <w:tcBorders>
              <w:top w:val="nil"/>
              <w:left w:val="nil"/>
              <w:right w:val="single" w:sz="4" w:space="0" w:color="auto"/>
            </w:tcBorders>
            <w:shd w:val="clear" w:color="auto" w:fill="auto"/>
            <w:noWrap/>
            <w:vAlign w:val="center"/>
          </w:tcPr>
          <w:p w14:paraId="36735E2E" w14:textId="0CBFC9D9" w:rsidR="00BC469B" w:rsidRPr="0061375F" w:rsidRDefault="00BC469B" w:rsidP="00C84093">
            <w:pPr>
              <w:spacing w:line="240" w:lineRule="auto"/>
              <w:ind w:firstLine="0"/>
              <w:jc w:val="center"/>
              <w:rPr>
                <w:b/>
                <w:bCs/>
                <w:sz w:val="19"/>
                <w:szCs w:val="19"/>
              </w:rPr>
            </w:pPr>
            <w:r w:rsidRPr="0061375F">
              <w:rPr>
                <w:b/>
                <w:bCs/>
                <w:sz w:val="19"/>
                <w:szCs w:val="19"/>
              </w:rPr>
              <w:t>15490,42</w:t>
            </w:r>
          </w:p>
        </w:tc>
        <w:tc>
          <w:tcPr>
            <w:tcW w:w="1275" w:type="dxa"/>
            <w:shd w:val="clear" w:color="auto" w:fill="auto"/>
            <w:vAlign w:val="center"/>
            <w:hideMark/>
          </w:tcPr>
          <w:p w14:paraId="6A58169D" w14:textId="307DF5BB" w:rsidR="00BC469B" w:rsidRPr="0061375F" w:rsidRDefault="00BC469B" w:rsidP="00BC469B">
            <w:pPr>
              <w:spacing w:line="240" w:lineRule="auto"/>
              <w:ind w:firstLine="0"/>
              <w:jc w:val="center"/>
              <w:rPr>
                <w:b/>
                <w:bCs/>
                <w:sz w:val="19"/>
                <w:szCs w:val="19"/>
              </w:rPr>
            </w:pPr>
            <w:r w:rsidRPr="0061375F">
              <w:rPr>
                <w:b/>
                <w:bCs/>
                <w:sz w:val="19"/>
                <w:szCs w:val="19"/>
              </w:rPr>
              <w:t>2025-2026</w:t>
            </w:r>
          </w:p>
        </w:tc>
      </w:tr>
      <w:tr w:rsidR="00516690" w:rsidRPr="0061375F" w14:paraId="60402E1C" w14:textId="77777777" w:rsidTr="00FF6DEF">
        <w:trPr>
          <w:trHeight w:val="20"/>
        </w:trPr>
        <w:tc>
          <w:tcPr>
            <w:tcW w:w="701" w:type="dxa"/>
            <w:tcBorders>
              <w:left w:val="single" w:sz="4" w:space="0" w:color="auto"/>
              <w:bottom w:val="single" w:sz="4" w:space="0" w:color="auto"/>
              <w:right w:val="nil"/>
            </w:tcBorders>
            <w:shd w:val="clear" w:color="auto" w:fill="auto"/>
            <w:vAlign w:val="center"/>
          </w:tcPr>
          <w:p w14:paraId="330CA098" w14:textId="77777777" w:rsidR="00516690" w:rsidRPr="0061375F" w:rsidRDefault="00516690" w:rsidP="00C84093">
            <w:pPr>
              <w:spacing w:line="240" w:lineRule="auto"/>
              <w:ind w:firstLine="0"/>
              <w:jc w:val="center"/>
              <w:rPr>
                <w:b/>
                <w:bCs/>
                <w:sz w:val="19"/>
                <w:szCs w:val="19"/>
              </w:rPr>
            </w:pPr>
            <w:r w:rsidRPr="0061375F">
              <w:rPr>
                <w:sz w:val="19"/>
                <w:szCs w:val="19"/>
              </w:rPr>
              <w:t>4.1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679A5A3" w14:textId="77777777" w:rsidR="00516690" w:rsidRPr="0061375F" w:rsidRDefault="00516690" w:rsidP="00C84093">
            <w:pPr>
              <w:spacing w:line="240" w:lineRule="auto"/>
              <w:ind w:firstLine="0"/>
              <w:jc w:val="left"/>
              <w:rPr>
                <w:b/>
                <w:bCs/>
                <w:sz w:val="19"/>
                <w:szCs w:val="19"/>
              </w:rPr>
            </w:pPr>
            <w:r w:rsidRPr="0061375F">
              <w:rPr>
                <w:sz w:val="19"/>
                <w:szCs w:val="19"/>
              </w:rPr>
              <w:t>Реконструкция с изменением диаметра участка сети СО "ж.д. ул. Строителей, 8 - УЗ-1" с подвльной прокладкой ППУ-трубопровода D</w:t>
            </w:r>
            <w:r w:rsidRPr="0061375F">
              <w:rPr>
                <w:sz w:val="19"/>
                <w:szCs w:val="19"/>
                <w:vertAlign w:val="subscript"/>
              </w:rPr>
              <w:t>н</w:t>
            </w:r>
            <w:r w:rsidRPr="0061375F">
              <w:rPr>
                <w:sz w:val="19"/>
                <w:szCs w:val="19"/>
              </w:rPr>
              <w:t xml:space="preserve"> 108 мм L = 10 м (в двухтр. исчислении), демонтаж сущ. участка трубопровода "ж.д. ул. Строителей, 8 - 4.1" 1989 года прокладки подвальной прокладки Dн 108 мм L = 1 м (в двухтр. исчислении), демонтаж сущ. участка трубопрода "4.1 - УЗ-1" 1989 года подвальной прокладки D</w:t>
            </w:r>
            <w:r w:rsidRPr="0061375F">
              <w:rPr>
                <w:sz w:val="19"/>
                <w:szCs w:val="19"/>
                <w:vertAlign w:val="subscript"/>
              </w:rPr>
              <w:t>н</w:t>
            </w:r>
            <w:r w:rsidRPr="0061375F">
              <w:rPr>
                <w:sz w:val="19"/>
                <w:szCs w:val="19"/>
              </w:rPr>
              <w:t xml:space="preserve"> 89 мм L = 9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B7AD0AA" w14:textId="77777777" w:rsidR="00516690" w:rsidRPr="0061375F" w:rsidRDefault="00516690" w:rsidP="00C84093">
            <w:pPr>
              <w:spacing w:line="240" w:lineRule="auto"/>
              <w:ind w:firstLine="0"/>
              <w:jc w:val="center"/>
              <w:rPr>
                <w:b/>
                <w:bCs/>
                <w:sz w:val="19"/>
                <w:szCs w:val="19"/>
              </w:rPr>
            </w:pPr>
            <w:r w:rsidRPr="0061375F">
              <w:rPr>
                <w:sz w:val="19"/>
                <w:szCs w:val="19"/>
              </w:rPr>
              <w:t>2 000,00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1A40EAF" w14:textId="77777777" w:rsidR="00516690" w:rsidRPr="0061375F" w:rsidRDefault="00516690" w:rsidP="00C84093">
            <w:pPr>
              <w:spacing w:line="240" w:lineRule="auto"/>
              <w:ind w:firstLine="0"/>
              <w:jc w:val="center"/>
              <w:rPr>
                <w:b/>
                <w:bCs/>
                <w:sz w:val="19"/>
                <w:szCs w:val="19"/>
              </w:rPr>
            </w:pPr>
            <w:r w:rsidRPr="0061375F">
              <w:rPr>
                <w:sz w:val="19"/>
                <w:szCs w:val="19"/>
              </w:rPr>
              <w:t>2 151,45</w:t>
            </w:r>
          </w:p>
        </w:tc>
        <w:tc>
          <w:tcPr>
            <w:tcW w:w="1701" w:type="dxa"/>
            <w:tcBorders>
              <w:top w:val="nil"/>
              <w:left w:val="nil"/>
              <w:bottom w:val="single" w:sz="4" w:space="0" w:color="auto"/>
              <w:right w:val="single" w:sz="4" w:space="0" w:color="auto"/>
            </w:tcBorders>
            <w:shd w:val="clear" w:color="auto" w:fill="auto"/>
            <w:vAlign w:val="center"/>
          </w:tcPr>
          <w:p w14:paraId="7DD40C0A" w14:textId="77777777" w:rsidR="00516690" w:rsidRPr="0061375F" w:rsidRDefault="00516690" w:rsidP="00C84093">
            <w:pPr>
              <w:spacing w:line="240" w:lineRule="auto"/>
              <w:ind w:firstLine="0"/>
              <w:jc w:val="center"/>
              <w:rPr>
                <w:b/>
                <w:bCs/>
                <w:sz w:val="19"/>
                <w:szCs w:val="19"/>
              </w:rPr>
            </w:pPr>
            <w:r w:rsidRPr="0061375F">
              <w:rPr>
                <w:sz w:val="19"/>
                <w:szCs w:val="19"/>
              </w:rPr>
              <w:t>2 581,74</w:t>
            </w:r>
          </w:p>
        </w:tc>
        <w:tc>
          <w:tcPr>
            <w:tcW w:w="1275" w:type="dxa"/>
            <w:shd w:val="clear" w:color="auto" w:fill="auto"/>
            <w:vAlign w:val="center"/>
            <w:hideMark/>
          </w:tcPr>
          <w:p w14:paraId="4ADECBE0"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6304467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935CAEE" w14:textId="77777777" w:rsidR="00516690" w:rsidRPr="0061375F" w:rsidRDefault="00516690" w:rsidP="00C84093">
            <w:pPr>
              <w:spacing w:line="240" w:lineRule="auto"/>
              <w:ind w:firstLine="0"/>
              <w:jc w:val="center"/>
              <w:rPr>
                <w:sz w:val="19"/>
                <w:szCs w:val="19"/>
              </w:rPr>
            </w:pPr>
            <w:r w:rsidRPr="0061375F">
              <w:rPr>
                <w:sz w:val="19"/>
                <w:szCs w:val="19"/>
              </w:rPr>
              <w:t>4.2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FB6CF5F" w14:textId="77777777" w:rsidR="00516690" w:rsidRPr="0061375F" w:rsidRDefault="00516690" w:rsidP="00C84093">
            <w:pPr>
              <w:spacing w:line="240" w:lineRule="auto"/>
              <w:ind w:firstLine="0"/>
              <w:jc w:val="left"/>
              <w:rPr>
                <w:sz w:val="19"/>
                <w:szCs w:val="19"/>
              </w:rPr>
            </w:pPr>
            <w:r w:rsidRPr="0061375F">
              <w:rPr>
                <w:sz w:val="19"/>
                <w:szCs w:val="19"/>
              </w:rPr>
              <w:t xml:space="preserve">Реконструкция с изменением диаметра участка сети СО "УЗ-1 - УЗ-3" с подвальной прокладкой ППУ-трубопрода Dн 76 мм L = 28 м (в двухтр. исчислении), демонтаж </w:t>
            </w:r>
            <w:r w:rsidRPr="0061375F">
              <w:rPr>
                <w:sz w:val="19"/>
                <w:szCs w:val="19"/>
              </w:rPr>
              <w:lastRenderedPageBreak/>
              <w:t>сущ. участка трубопровода 1989 года подвальной прокладки Dн 89 мм  L = 28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EA5C9" w14:textId="77777777" w:rsidR="00516690" w:rsidRPr="0061375F" w:rsidRDefault="00516690" w:rsidP="00C84093">
            <w:pPr>
              <w:spacing w:line="240" w:lineRule="auto"/>
              <w:ind w:firstLine="0"/>
              <w:jc w:val="center"/>
              <w:rPr>
                <w:sz w:val="19"/>
                <w:szCs w:val="19"/>
              </w:rPr>
            </w:pPr>
            <w:r w:rsidRPr="0061375F">
              <w:rPr>
                <w:sz w:val="19"/>
                <w:szCs w:val="19"/>
              </w:rPr>
              <w:lastRenderedPageBreak/>
              <w:t>3 733,33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B050E" w14:textId="77777777" w:rsidR="00516690" w:rsidRPr="0061375F" w:rsidRDefault="00516690" w:rsidP="00C84093">
            <w:pPr>
              <w:spacing w:line="240" w:lineRule="auto"/>
              <w:ind w:firstLine="0"/>
              <w:jc w:val="center"/>
              <w:rPr>
                <w:sz w:val="19"/>
                <w:szCs w:val="19"/>
              </w:rPr>
            </w:pPr>
            <w:r w:rsidRPr="0061375F">
              <w:rPr>
                <w:sz w:val="19"/>
                <w:szCs w:val="19"/>
              </w:rPr>
              <w:t>4 016,03</w:t>
            </w:r>
          </w:p>
        </w:tc>
        <w:tc>
          <w:tcPr>
            <w:tcW w:w="1701" w:type="dxa"/>
            <w:tcBorders>
              <w:top w:val="nil"/>
              <w:left w:val="nil"/>
              <w:bottom w:val="single" w:sz="4" w:space="0" w:color="auto"/>
              <w:right w:val="single" w:sz="4" w:space="0" w:color="auto"/>
            </w:tcBorders>
            <w:shd w:val="clear" w:color="auto" w:fill="auto"/>
            <w:noWrap/>
            <w:vAlign w:val="center"/>
          </w:tcPr>
          <w:p w14:paraId="772DDFA5" w14:textId="77777777" w:rsidR="00516690" w:rsidRPr="0061375F" w:rsidRDefault="00516690" w:rsidP="00C84093">
            <w:pPr>
              <w:spacing w:line="240" w:lineRule="auto"/>
              <w:ind w:firstLine="0"/>
              <w:jc w:val="center"/>
              <w:rPr>
                <w:sz w:val="19"/>
                <w:szCs w:val="19"/>
              </w:rPr>
            </w:pPr>
            <w:r w:rsidRPr="0061375F">
              <w:rPr>
                <w:sz w:val="19"/>
                <w:szCs w:val="19"/>
              </w:rPr>
              <w:t>4 819,24</w:t>
            </w:r>
          </w:p>
        </w:tc>
        <w:tc>
          <w:tcPr>
            <w:tcW w:w="1275" w:type="dxa"/>
            <w:shd w:val="clear" w:color="auto" w:fill="auto"/>
            <w:vAlign w:val="center"/>
            <w:hideMark/>
          </w:tcPr>
          <w:p w14:paraId="35E9BCFF"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538CD47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60F6C04" w14:textId="77777777" w:rsidR="00516690" w:rsidRPr="0061375F" w:rsidRDefault="00516690" w:rsidP="00C84093">
            <w:pPr>
              <w:spacing w:line="240" w:lineRule="auto"/>
              <w:ind w:firstLine="0"/>
              <w:jc w:val="center"/>
              <w:rPr>
                <w:sz w:val="19"/>
                <w:szCs w:val="19"/>
              </w:rPr>
            </w:pPr>
            <w:r w:rsidRPr="0061375F">
              <w:rPr>
                <w:sz w:val="19"/>
                <w:szCs w:val="19"/>
              </w:rPr>
              <w:lastRenderedPageBreak/>
              <w:t>4.3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8AF9ED0"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СО "УЗ-3 - ж.д. ул. Строителей, 8" с подвальной прокладкой ППУ-трубопрода Dн 57 мм L = 5 м (в двухтр. исчислении), демонтаж сущ. участка трубопровода 1989 года  подвальной прокладки Dн 89 мм  L = 5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18DD0" w14:textId="77777777" w:rsidR="00516690" w:rsidRPr="0061375F" w:rsidRDefault="00516690" w:rsidP="00C84093">
            <w:pPr>
              <w:spacing w:line="240" w:lineRule="auto"/>
              <w:ind w:firstLine="0"/>
              <w:jc w:val="center"/>
              <w:rPr>
                <w:sz w:val="19"/>
                <w:szCs w:val="19"/>
              </w:rPr>
            </w:pPr>
            <w:r w:rsidRPr="0061375F">
              <w:rPr>
                <w:sz w:val="19"/>
                <w:szCs w:val="19"/>
              </w:rPr>
              <w:t>666,67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A5374" w14:textId="77777777" w:rsidR="00516690" w:rsidRPr="0061375F" w:rsidRDefault="00516690" w:rsidP="00C84093">
            <w:pPr>
              <w:spacing w:line="240" w:lineRule="auto"/>
              <w:ind w:firstLine="0"/>
              <w:jc w:val="center"/>
              <w:rPr>
                <w:sz w:val="19"/>
                <w:szCs w:val="19"/>
              </w:rPr>
            </w:pPr>
            <w:r w:rsidRPr="0061375F">
              <w:rPr>
                <w:sz w:val="19"/>
                <w:szCs w:val="19"/>
              </w:rPr>
              <w:t>717,15</w:t>
            </w:r>
          </w:p>
        </w:tc>
        <w:tc>
          <w:tcPr>
            <w:tcW w:w="1701" w:type="dxa"/>
            <w:tcBorders>
              <w:top w:val="nil"/>
              <w:left w:val="nil"/>
              <w:bottom w:val="single" w:sz="4" w:space="0" w:color="auto"/>
              <w:right w:val="single" w:sz="4" w:space="0" w:color="auto"/>
            </w:tcBorders>
            <w:shd w:val="clear" w:color="auto" w:fill="auto"/>
            <w:noWrap/>
            <w:vAlign w:val="center"/>
          </w:tcPr>
          <w:p w14:paraId="4BF082C0" w14:textId="77777777" w:rsidR="00516690" w:rsidRPr="0061375F" w:rsidRDefault="00516690" w:rsidP="00C84093">
            <w:pPr>
              <w:spacing w:line="240" w:lineRule="auto"/>
              <w:ind w:firstLine="0"/>
              <w:jc w:val="center"/>
              <w:rPr>
                <w:sz w:val="19"/>
                <w:szCs w:val="19"/>
              </w:rPr>
            </w:pPr>
            <w:r w:rsidRPr="0061375F">
              <w:rPr>
                <w:sz w:val="19"/>
                <w:szCs w:val="19"/>
              </w:rPr>
              <w:t>860,58</w:t>
            </w:r>
          </w:p>
        </w:tc>
        <w:tc>
          <w:tcPr>
            <w:tcW w:w="1275" w:type="dxa"/>
            <w:shd w:val="clear" w:color="auto" w:fill="auto"/>
            <w:vAlign w:val="center"/>
            <w:hideMark/>
          </w:tcPr>
          <w:p w14:paraId="64D4D218"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516690" w:rsidRPr="0061375F" w14:paraId="6165C5C1" w14:textId="77777777" w:rsidTr="00BC469B">
        <w:trPr>
          <w:trHeight w:val="577"/>
        </w:trPr>
        <w:tc>
          <w:tcPr>
            <w:tcW w:w="701" w:type="dxa"/>
            <w:tcBorders>
              <w:top w:val="nil"/>
              <w:left w:val="single" w:sz="4" w:space="0" w:color="auto"/>
              <w:bottom w:val="single" w:sz="4" w:space="0" w:color="auto"/>
              <w:right w:val="nil"/>
            </w:tcBorders>
            <w:shd w:val="clear" w:color="auto" w:fill="auto"/>
            <w:noWrap/>
            <w:vAlign w:val="center"/>
          </w:tcPr>
          <w:p w14:paraId="5CBF825D" w14:textId="77777777" w:rsidR="00516690" w:rsidRPr="0061375F" w:rsidRDefault="00516690" w:rsidP="00C84093">
            <w:pPr>
              <w:spacing w:line="240" w:lineRule="auto"/>
              <w:ind w:firstLine="0"/>
              <w:jc w:val="center"/>
              <w:rPr>
                <w:sz w:val="19"/>
                <w:szCs w:val="19"/>
              </w:rPr>
            </w:pPr>
            <w:r w:rsidRPr="0061375F">
              <w:rPr>
                <w:sz w:val="19"/>
                <w:szCs w:val="19"/>
              </w:rPr>
              <w:t>4.4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9F91F46" w14:textId="77777777" w:rsidR="00516690" w:rsidRPr="0061375F" w:rsidRDefault="00516690" w:rsidP="00C84093">
            <w:pPr>
              <w:spacing w:line="240" w:lineRule="auto"/>
              <w:ind w:firstLine="0"/>
              <w:jc w:val="left"/>
              <w:rPr>
                <w:sz w:val="19"/>
                <w:szCs w:val="19"/>
              </w:rPr>
            </w:pPr>
            <w:r w:rsidRPr="0061375F">
              <w:rPr>
                <w:sz w:val="19"/>
                <w:szCs w:val="19"/>
              </w:rPr>
              <w:t>Реконструкция с изменением диаметра участка сети СО "ж.д. ул. Строителей, 8 - здание магазина" с прокладкой ППУ-трубопрода Dн 57 мм L = 42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E42726" w14:textId="77777777" w:rsidR="00516690" w:rsidRPr="0061375F" w:rsidRDefault="00516690" w:rsidP="00C84093">
            <w:pPr>
              <w:spacing w:line="240" w:lineRule="auto"/>
              <w:ind w:firstLine="0"/>
              <w:jc w:val="center"/>
              <w:rPr>
                <w:sz w:val="19"/>
                <w:szCs w:val="19"/>
              </w:rPr>
            </w:pPr>
            <w:r w:rsidRPr="0061375F">
              <w:rPr>
                <w:sz w:val="19"/>
                <w:szCs w:val="19"/>
              </w:rPr>
              <w:t>5 600,00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EE88C" w14:textId="77777777" w:rsidR="00516690" w:rsidRPr="0061375F" w:rsidRDefault="00516690" w:rsidP="00C84093">
            <w:pPr>
              <w:spacing w:line="240" w:lineRule="auto"/>
              <w:ind w:firstLine="0"/>
              <w:jc w:val="center"/>
              <w:rPr>
                <w:sz w:val="19"/>
                <w:szCs w:val="19"/>
              </w:rPr>
            </w:pPr>
            <w:r w:rsidRPr="0061375F">
              <w:rPr>
                <w:sz w:val="19"/>
                <w:szCs w:val="19"/>
              </w:rPr>
              <w:t>6 024,05</w:t>
            </w:r>
          </w:p>
        </w:tc>
        <w:tc>
          <w:tcPr>
            <w:tcW w:w="1701" w:type="dxa"/>
            <w:tcBorders>
              <w:top w:val="nil"/>
              <w:left w:val="nil"/>
              <w:bottom w:val="single" w:sz="4" w:space="0" w:color="auto"/>
              <w:right w:val="single" w:sz="4" w:space="0" w:color="auto"/>
            </w:tcBorders>
            <w:shd w:val="clear" w:color="auto" w:fill="auto"/>
            <w:noWrap/>
            <w:vAlign w:val="center"/>
          </w:tcPr>
          <w:p w14:paraId="76EC138E" w14:textId="77777777" w:rsidR="00516690" w:rsidRPr="0061375F" w:rsidRDefault="00516690" w:rsidP="00C84093">
            <w:pPr>
              <w:spacing w:line="240" w:lineRule="auto"/>
              <w:ind w:firstLine="0"/>
              <w:jc w:val="center"/>
              <w:rPr>
                <w:sz w:val="19"/>
                <w:szCs w:val="19"/>
              </w:rPr>
            </w:pPr>
            <w:r w:rsidRPr="0061375F">
              <w:rPr>
                <w:sz w:val="19"/>
                <w:szCs w:val="19"/>
              </w:rPr>
              <w:t>7 228,86</w:t>
            </w:r>
          </w:p>
        </w:tc>
        <w:tc>
          <w:tcPr>
            <w:tcW w:w="1275" w:type="dxa"/>
            <w:shd w:val="clear" w:color="auto" w:fill="auto"/>
            <w:vAlign w:val="center"/>
            <w:hideMark/>
          </w:tcPr>
          <w:p w14:paraId="59B7207A" w14:textId="77777777" w:rsidR="00516690" w:rsidRPr="0061375F" w:rsidRDefault="00516690" w:rsidP="00C84093">
            <w:pPr>
              <w:spacing w:line="240" w:lineRule="auto"/>
              <w:ind w:firstLine="0"/>
              <w:jc w:val="center"/>
              <w:rPr>
                <w:sz w:val="19"/>
                <w:szCs w:val="19"/>
              </w:rPr>
            </w:pPr>
            <w:r w:rsidRPr="0061375F">
              <w:rPr>
                <w:sz w:val="19"/>
                <w:szCs w:val="19"/>
              </w:rPr>
              <w:t>2025-2026</w:t>
            </w:r>
          </w:p>
        </w:tc>
      </w:tr>
      <w:bookmarkEnd w:id="49"/>
      <w:tr w:rsidR="00BC469B" w:rsidRPr="0061375F" w14:paraId="6CDD83B7" w14:textId="77777777" w:rsidTr="00674EBE">
        <w:trPr>
          <w:trHeight w:val="561"/>
        </w:trPr>
        <w:tc>
          <w:tcPr>
            <w:tcW w:w="701" w:type="dxa"/>
            <w:tcBorders>
              <w:top w:val="nil"/>
              <w:left w:val="single" w:sz="4" w:space="0" w:color="auto"/>
              <w:right w:val="nil"/>
            </w:tcBorders>
            <w:shd w:val="clear" w:color="auto" w:fill="auto"/>
            <w:noWrap/>
            <w:vAlign w:val="center"/>
          </w:tcPr>
          <w:p w14:paraId="1C0C8DD9" w14:textId="77777777" w:rsidR="00BC469B" w:rsidRPr="0061375F" w:rsidRDefault="00BC469B" w:rsidP="00C84093">
            <w:pPr>
              <w:spacing w:line="240" w:lineRule="auto"/>
              <w:ind w:firstLine="0"/>
              <w:jc w:val="center"/>
              <w:rPr>
                <w:sz w:val="19"/>
                <w:szCs w:val="19"/>
              </w:rPr>
            </w:pPr>
            <w:r w:rsidRPr="0061375F">
              <w:rPr>
                <w:b/>
                <w:bCs/>
                <w:sz w:val="19"/>
                <w:szCs w:val="19"/>
              </w:rPr>
              <w:t>5.</w:t>
            </w:r>
          </w:p>
        </w:tc>
        <w:tc>
          <w:tcPr>
            <w:tcW w:w="7096" w:type="dxa"/>
            <w:tcBorders>
              <w:top w:val="single" w:sz="4" w:space="0" w:color="auto"/>
              <w:left w:val="single" w:sz="4" w:space="0" w:color="auto"/>
              <w:right w:val="single" w:sz="4" w:space="0" w:color="auto"/>
            </w:tcBorders>
            <w:shd w:val="clear" w:color="auto" w:fill="auto"/>
            <w:vAlign w:val="center"/>
          </w:tcPr>
          <w:p w14:paraId="28AA74C2" w14:textId="77777777" w:rsidR="00BC469B" w:rsidRPr="0061375F" w:rsidRDefault="00BC469B" w:rsidP="00C84093">
            <w:pPr>
              <w:spacing w:line="240" w:lineRule="auto"/>
              <w:ind w:firstLine="0"/>
              <w:jc w:val="left"/>
              <w:rPr>
                <w:sz w:val="19"/>
                <w:szCs w:val="19"/>
              </w:rPr>
            </w:pPr>
            <w:r w:rsidRPr="0061375F">
              <w:rPr>
                <w:b/>
                <w:bCs/>
                <w:sz w:val="19"/>
                <w:szCs w:val="19"/>
              </w:rPr>
              <w:t>Установка балансировочных клапанов (на обратных трубопроводах системы отопления) и запорно-регулирующей арматуры на трубопроводах системы отопления</w:t>
            </w:r>
          </w:p>
        </w:tc>
        <w:tc>
          <w:tcPr>
            <w:tcW w:w="2410" w:type="dxa"/>
            <w:tcBorders>
              <w:top w:val="single" w:sz="4" w:space="0" w:color="auto"/>
              <w:left w:val="single" w:sz="4" w:space="0" w:color="auto"/>
              <w:right w:val="single" w:sz="4" w:space="0" w:color="auto"/>
            </w:tcBorders>
            <w:shd w:val="clear" w:color="auto" w:fill="auto"/>
            <w:noWrap/>
            <w:vAlign w:val="center"/>
          </w:tcPr>
          <w:p w14:paraId="7EE6DDDE" w14:textId="74D5F033" w:rsidR="00BC469B" w:rsidRPr="0061375F" w:rsidRDefault="00BC469B" w:rsidP="00BC469B">
            <w:pPr>
              <w:spacing w:line="240" w:lineRule="auto"/>
              <w:rPr>
                <w:sz w:val="19"/>
                <w:szCs w:val="19"/>
              </w:rPr>
            </w:pPr>
            <w:r w:rsidRPr="0061375F">
              <w:rPr>
                <w:b/>
                <w:bCs/>
                <w:sz w:val="19"/>
                <w:szCs w:val="19"/>
              </w:rPr>
              <w:t>1 966,02</w:t>
            </w:r>
          </w:p>
        </w:tc>
        <w:tc>
          <w:tcPr>
            <w:tcW w:w="1843" w:type="dxa"/>
            <w:tcBorders>
              <w:top w:val="single" w:sz="4" w:space="0" w:color="auto"/>
              <w:left w:val="single" w:sz="4" w:space="0" w:color="auto"/>
              <w:right w:val="single" w:sz="4" w:space="0" w:color="auto"/>
            </w:tcBorders>
            <w:shd w:val="clear" w:color="auto" w:fill="auto"/>
            <w:noWrap/>
            <w:vAlign w:val="center"/>
          </w:tcPr>
          <w:p w14:paraId="79DA9378" w14:textId="71A80C70" w:rsidR="00BC469B" w:rsidRPr="0061375F" w:rsidRDefault="00BC469B" w:rsidP="00BC469B">
            <w:pPr>
              <w:spacing w:line="240" w:lineRule="auto"/>
              <w:ind w:firstLine="0"/>
              <w:jc w:val="center"/>
              <w:rPr>
                <w:sz w:val="19"/>
                <w:szCs w:val="19"/>
              </w:rPr>
            </w:pPr>
            <w:r w:rsidRPr="0061375F">
              <w:rPr>
                <w:b/>
                <w:bCs/>
                <w:sz w:val="19"/>
                <w:szCs w:val="19"/>
              </w:rPr>
              <w:t>2 140,78</w:t>
            </w:r>
          </w:p>
        </w:tc>
        <w:tc>
          <w:tcPr>
            <w:tcW w:w="1701" w:type="dxa"/>
            <w:tcBorders>
              <w:top w:val="nil"/>
              <w:left w:val="nil"/>
              <w:right w:val="single" w:sz="4" w:space="0" w:color="auto"/>
            </w:tcBorders>
            <w:shd w:val="clear" w:color="auto" w:fill="auto"/>
            <w:noWrap/>
            <w:vAlign w:val="center"/>
          </w:tcPr>
          <w:p w14:paraId="51584C51" w14:textId="0EAC5B56" w:rsidR="00BC469B" w:rsidRPr="0061375F" w:rsidRDefault="00BC469B" w:rsidP="00BC469B">
            <w:pPr>
              <w:spacing w:line="240" w:lineRule="auto"/>
              <w:ind w:firstLine="0"/>
              <w:jc w:val="center"/>
              <w:rPr>
                <w:sz w:val="19"/>
                <w:szCs w:val="19"/>
              </w:rPr>
            </w:pPr>
            <w:r w:rsidRPr="0061375F">
              <w:rPr>
                <w:b/>
                <w:bCs/>
                <w:sz w:val="19"/>
                <w:szCs w:val="19"/>
              </w:rPr>
              <w:t>2 568,93</w:t>
            </w:r>
          </w:p>
        </w:tc>
        <w:tc>
          <w:tcPr>
            <w:tcW w:w="1275" w:type="dxa"/>
            <w:shd w:val="clear" w:color="auto" w:fill="auto"/>
            <w:vAlign w:val="center"/>
            <w:hideMark/>
          </w:tcPr>
          <w:p w14:paraId="4374A4A7" w14:textId="77777777" w:rsidR="00BC469B" w:rsidRPr="0061375F" w:rsidRDefault="00BC469B" w:rsidP="00C84093">
            <w:pPr>
              <w:spacing w:line="240" w:lineRule="auto"/>
              <w:ind w:firstLine="0"/>
              <w:jc w:val="center"/>
              <w:rPr>
                <w:b/>
                <w:bCs/>
                <w:sz w:val="19"/>
                <w:szCs w:val="19"/>
              </w:rPr>
            </w:pPr>
            <w:r w:rsidRPr="0061375F">
              <w:rPr>
                <w:b/>
                <w:bCs/>
                <w:sz w:val="19"/>
                <w:szCs w:val="19"/>
              </w:rPr>
              <w:t>2026</w:t>
            </w:r>
          </w:p>
        </w:tc>
      </w:tr>
      <w:tr w:rsidR="00516690" w:rsidRPr="0061375F" w14:paraId="6D7E3129" w14:textId="77777777" w:rsidTr="00BC469B">
        <w:trPr>
          <w:trHeight w:val="389"/>
        </w:trPr>
        <w:tc>
          <w:tcPr>
            <w:tcW w:w="701" w:type="dxa"/>
            <w:tcBorders>
              <w:top w:val="nil"/>
              <w:left w:val="single" w:sz="4" w:space="0" w:color="auto"/>
              <w:bottom w:val="single" w:sz="4" w:space="0" w:color="auto"/>
              <w:right w:val="nil"/>
            </w:tcBorders>
            <w:shd w:val="clear" w:color="auto" w:fill="auto"/>
            <w:noWrap/>
            <w:vAlign w:val="center"/>
          </w:tcPr>
          <w:p w14:paraId="62DE39A8" w14:textId="77777777" w:rsidR="00516690" w:rsidRPr="0061375F" w:rsidRDefault="00516690" w:rsidP="00C84093">
            <w:pPr>
              <w:spacing w:line="240" w:lineRule="auto"/>
              <w:ind w:firstLine="0"/>
              <w:jc w:val="center"/>
              <w:rPr>
                <w:sz w:val="19"/>
                <w:szCs w:val="19"/>
              </w:rPr>
            </w:pPr>
            <w:r w:rsidRPr="0061375F">
              <w:rPr>
                <w:sz w:val="19"/>
                <w:szCs w:val="19"/>
              </w:rPr>
              <w:t>5.1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256D414" w14:textId="77777777" w:rsidR="00516690" w:rsidRPr="0061375F" w:rsidRDefault="00516690" w:rsidP="00C84093">
            <w:pPr>
              <w:spacing w:line="240" w:lineRule="auto"/>
              <w:ind w:firstLine="0"/>
              <w:jc w:val="left"/>
              <w:rPr>
                <w:sz w:val="19"/>
                <w:szCs w:val="19"/>
              </w:rPr>
            </w:pPr>
            <w:r w:rsidRPr="0061375F">
              <w:rPr>
                <w:sz w:val="19"/>
                <w:szCs w:val="19"/>
              </w:rPr>
              <w:t>Установка балансировочного клапана Ballorex Dу 65 в ТК-1 (объект регулирования - СО бани)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A4CA6"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B6774"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227C9D3E"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21A90DAC"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5E30D8D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D30DC25" w14:textId="77777777" w:rsidR="00516690" w:rsidRPr="0061375F" w:rsidRDefault="00516690" w:rsidP="00C84093">
            <w:pPr>
              <w:spacing w:line="240" w:lineRule="auto"/>
              <w:ind w:firstLine="0"/>
              <w:jc w:val="center"/>
              <w:rPr>
                <w:sz w:val="19"/>
                <w:szCs w:val="19"/>
              </w:rPr>
            </w:pPr>
            <w:r w:rsidRPr="0061375F">
              <w:rPr>
                <w:sz w:val="19"/>
                <w:szCs w:val="19"/>
              </w:rPr>
              <w:t>5.2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67A40CB" w14:textId="7751EA72"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ТК-3 (объект регулирования </w:t>
            </w:r>
            <w:r w:rsidR="00BC469B" w:rsidRPr="0061375F">
              <w:rPr>
                <w:sz w:val="19"/>
                <w:szCs w:val="19"/>
              </w:rPr>
              <w:t>–</w:t>
            </w:r>
            <w:r w:rsidRPr="0061375F">
              <w:rPr>
                <w:sz w:val="19"/>
                <w:szCs w:val="19"/>
              </w:rPr>
              <w:t xml:space="preserve"> СО школы ул. Центральная, 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5869B"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9E524"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4838613B"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35F6F564"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E896E38"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2FA9B73" w14:textId="77777777" w:rsidR="00516690" w:rsidRPr="0061375F" w:rsidRDefault="00516690" w:rsidP="00C84093">
            <w:pPr>
              <w:spacing w:line="240" w:lineRule="auto"/>
              <w:ind w:firstLine="0"/>
              <w:jc w:val="center"/>
              <w:rPr>
                <w:sz w:val="19"/>
                <w:szCs w:val="19"/>
              </w:rPr>
            </w:pPr>
            <w:r w:rsidRPr="0061375F">
              <w:rPr>
                <w:sz w:val="19"/>
                <w:szCs w:val="19"/>
              </w:rPr>
              <w:t>5.3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32A563B" w14:textId="1C9C1FC9"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ТК-4 (объект регулирования </w:t>
            </w:r>
            <w:r w:rsidR="00BC469B" w:rsidRPr="0061375F">
              <w:rPr>
                <w:sz w:val="19"/>
                <w:szCs w:val="19"/>
              </w:rPr>
              <w:t>–</w:t>
            </w:r>
            <w:r w:rsidRPr="0061375F">
              <w:rPr>
                <w:sz w:val="19"/>
                <w:szCs w:val="19"/>
              </w:rPr>
              <w:t xml:space="preserve"> СО Дома культуры ул. Центральная, 15)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8C7EC"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A7BD4"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2E8D5EB7"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00775F23"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62180B7"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956567F" w14:textId="77777777" w:rsidR="00516690" w:rsidRPr="0061375F" w:rsidRDefault="00516690" w:rsidP="00C84093">
            <w:pPr>
              <w:spacing w:line="240" w:lineRule="auto"/>
              <w:ind w:firstLine="0"/>
              <w:jc w:val="center"/>
              <w:rPr>
                <w:sz w:val="19"/>
                <w:szCs w:val="19"/>
              </w:rPr>
            </w:pPr>
            <w:r w:rsidRPr="0061375F">
              <w:rPr>
                <w:sz w:val="19"/>
                <w:szCs w:val="19"/>
              </w:rPr>
              <w:t>5.4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0415122" w14:textId="2C7C2BFA"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ТК-5 (объект регулирования </w:t>
            </w:r>
            <w:r w:rsidR="00BC469B" w:rsidRPr="0061375F">
              <w:rPr>
                <w:sz w:val="19"/>
                <w:szCs w:val="19"/>
              </w:rPr>
              <w:t>–</w:t>
            </w:r>
            <w:r w:rsidRPr="0061375F">
              <w:rPr>
                <w:sz w:val="19"/>
                <w:szCs w:val="19"/>
              </w:rPr>
              <w:t xml:space="preserve"> СО жилого дома ул. Центральная, 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A724F"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028C7"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7739194E"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648CBC52"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FF77A94"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E53A7AC" w14:textId="77777777" w:rsidR="00516690" w:rsidRPr="0061375F" w:rsidRDefault="00516690" w:rsidP="00C84093">
            <w:pPr>
              <w:spacing w:line="240" w:lineRule="auto"/>
              <w:ind w:firstLine="0"/>
              <w:jc w:val="center"/>
              <w:rPr>
                <w:sz w:val="19"/>
                <w:szCs w:val="19"/>
              </w:rPr>
            </w:pPr>
            <w:r w:rsidRPr="0061375F">
              <w:rPr>
                <w:sz w:val="19"/>
                <w:szCs w:val="19"/>
              </w:rPr>
              <w:t>5.5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A545E5A" w14:textId="32AFD403"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ТК-7 (объект регулирования </w:t>
            </w:r>
            <w:r w:rsidR="00BC469B" w:rsidRPr="0061375F">
              <w:rPr>
                <w:sz w:val="19"/>
                <w:szCs w:val="19"/>
              </w:rPr>
              <w:t>–</w:t>
            </w:r>
            <w:r w:rsidRPr="0061375F">
              <w:rPr>
                <w:sz w:val="19"/>
                <w:szCs w:val="19"/>
              </w:rPr>
              <w:t xml:space="preserve"> СО жилого дома ул. Центральная, 7)</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A0845"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C1FB9"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58E9E22F"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1F970715"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3A814D3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54268AAF" w14:textId="77777777" w:rsidR="00516690" w:rsidRPr="0061375F" w:rsidRDefault="00516690" w:rsidP="00C84093">
            <w:pPr>
              <w:spacing w:line="240" w:lineRule="auto"/>
              <w:ind w:firstLine="0"/>
              <w:jc w:val="center"/>
              <w:rPr>
                <w:sz w:val="19"/>
                <w:szCs w:val="19"/>
              </w:rPr>
            </w:pPr>
            <w:r w:rsidRPr="0061375F">
              <w:rPr>
                <w:sz w:val="19"/>
                <w:szCs w:val="19"/>
              </w:rPr>
              <w:t>5.6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5A32C6B" w14:textId="1E6547CA"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ТК-8 (объект регулирования </w:t>
            </w:r>
            <w:r w:rsidR="00BC469B" w:rsidRPr="0061375F">
              <w:rPr>
                <w:sz w:val="19"/>
                <w:szCs w:val="19"/>
              </w:rPr>
              <w:t>–</w:t>
            </w:r>
            <w:r w:rsidRPr="0061375F">
              <w:rPr>
                <w:sz w:val="19"/>
                <w:szCs w:val="19"/>
              </w:rPr>
              <w:t xml:space="preserve"> СО жилого дома ул. Центральная, 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D1C38"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07E57"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7BEB9BF4"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18CAE35E"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1C724E17"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D7BF613" w14:textId="77777777" w:rsidR="00516690" w:rsidRPr="0061375F" w:rsidRDefault="00516690" w:rsidP="00C84093">
            <w:pPr>
              <w:spacing w:line="240" w:lineRule="auto"/>
              <w:ind w:firstLine="0"/>
              <w:jc w:val="center"/>
              <w:rPr>
                <w:sz w:val="19"/>
                <w:szCs w:val="19"/>
              </w:rPr>
            </w:pPr>
            <w:r w:rsidRPr="0061375F">
              <w:rPr>
                <w:sz w:val="19"/>
                <w:szCs w:val="19"/>
              </w:rPr>
              <w:t>5.7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79BE821" w14:textId="2E7FDBE9"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20 в ТК-11 (объект регулирования </w:t>
            </w:r>
            <w:r w:rsidR="00BC469B" w:rsidRPr="0061375F">
              <w:rPr>
                <w:sz w:val="19"/>
                <w:szCs w:val="19"/>
              </w:rPr>
              <w:t>–</w:t>
            </w:r>
            <w:r w:rsidRPr="0061375F">
              <w:rPr>
                <w:sz w:val="19"/>
                <w:szCs w:val="19"/>
              </w:rPr>
              <w:t xml:space="preserve"> СО магазина ул. Центральная, 11)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7C751" w14:textId="77777777" w:rsidR="00516690" w:rsidRPr="0061375F" w:rsidRDefault="00516690" w:rsidP="00C84093">
            <w:pPr>
              <w:spacing w:line="240" w:lineRule="auto"/>
              <w:ind w:firstLine="0"/>
              <w:jc w:val="center"/>
              <w:rPr>
                <w:sz w:val="19"/>
                <w:szCs w:val="19"/>
              </w:rPr>
            </w:pPr>
            <w:r w:rsidRPr="0061375F">
              <w:rPr>
                <w:sz w:val="19"/>
                <w:szCs w:val="19"/>
              </w:rPr>
              <w:t>18,19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6316A" w14:textId="77777777" w:rsidR="00516690" w:rsidRPr="0061375F" w:rsidRDefault="00516690" w:rsidP="00C84093">
            <w:pPr>
              <w:spacing w:line="240" w:lineRule="auto"/>
              <w:ind w:firstLine="0"/>
              <w:jc w:val="center"/>
              <w:rPr>
                <w:sz w:val="19"/>
                <w:szCs w:val="19"/>
              </w:rPr>
            </w:pPr>
            <w:r w:rsidRPr="0061375F">
              <w:rPr>
                <w:sz w:val="19"/>
                <w:szCs w:val="19"/>
              </w:rPr>
              <w:t>19,81</w:t>
            </w:r>
          </w:p>
        </w:tc>
        <w:tc>
          <w:tcPr>
            <w:tcW w:w="1701" w:type="dxa"/>
            <w:tcBorders>
              <w:top w:val="nil"/>
              <w:left w:val="nil"/>
              <w:bottom w:val="single" w:sz="4" w:space="0" w:color="auto"/>
              <w:right w:val="single" w:sz="4" w:space="0" w:color="auto"/>
            </w:tcBorders>
            <w:shd w:val="clear" w:color="auto" w:fill="auto"/>
            <w:noWrap/>
            <w:vAlign w:val="center"/>
          </w:tcPr>
          <w:p w14:paraId="3FB271D2" w14:textId="77777777" w:rsidR="00516690" w:rsidRPr="0061375F" w:rsidRDefault="00516690" w:rsidP="00C84093">
            <w:pPr>
              <w:spacing w:line="240" w:lineRule="auto"/>
              <w:ind w:firstLine="0"/>
              <w:jc w:val="center"/>
              <w:rPr>
                <w:sz w:val="19"/>
                <w:szCs w:val="19"/>
              </w:rPr>
            </w:pPr>
            <w:r w:rsidRPr="0061375F">
              <w:rPr>
                <w:sz w:val="19"/>
                <w:szCs w:val="19"/>
              </w:rPr>
              <w:t>23,77</w:t>
            </w:r>
          </w:p>
        </w:tc>
        <w:tc>
          <w:tcPr>
            <w:tcW w:w="1275" w:type="dxa"/>
            <w:shd w:val="clear" w:color="auto" w:fill="auto"/>
            <w:vAlign w:val="center"/>
            <w:hideMark/>
          </w:tcPr>
          <w:p w14:paraId="3BC5559D"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43818358"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82A8AF7" w14:textId="77777777" w:rsidR="00516690" w:rsidRPr="0061375F" w:rsidRDefault="00516690" w:rsidP="00C84093">
            <w:pPr>
              <w:spacing w:line="240" w:lineRule="auto"/>
              <w:ind w:firstLine="0"/>
              <w:jc w:val="center"/>
              <w:rPr>
                <w:sz w:val="19"/>
                <w:szCs w:val="19"/>
              </w:rPr>
            </w:pPr>
            <w:r w:rsidRPr="0061375F">
              <w:rPr>
                <w:sz w:val="19"/>
                <w:szCs w:val="19"/>
              </w:rPr>
              <w:t>5.8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32211ED" w14:textId="5F2D8782"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балансировочных клапанов в ТК-12: Ballorex Dу 50  (объект регулирования </w:t>
            </w:r>
            <w:r w:rsidR="00BC469B" w:rsidRPr="0061375F">
              <w:rPr>
                <w:sz w:val="19"/>
                <w:szCs w:val="19"/>
              </w:rPr>
              <w:t>–</w:t>
            </w:r>
            <w:r w:rsidRPr="0061375F">
              <w:rPr>
                <w:sz w:val="19"/>
                <w:szCs w:val="19"/>
              </w:rPr>
              <w:t xml:space="preserve"> СО жилого дома ул. Центральная, 6), Dу 40 в ТК-12 (объект регулирования </w:t>
            </w:r>
            <w:r w:rsidR="00BC469B" w:rsidRPr="0061375F">
              <w:rPr>
                <w:sz w:val="19"/>
                <w:szCs w:val="19"/>
              </w:rPr>
              <w:t>–</w:t>
            </w:r>
            <w:r w:rsidRPr="0061375F">
              <w:rPr>
                <w:sz w:val="19"/>
                <w:szCs w:val="19"/>
              </w:rPr>
              <w:t xml:space="preserve"> СО Администрации и ФАП ул. Центральная, 12В, 12Г)</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657B8" w14:textId="77777777" w:rsidR="00516690" w:rsidRPr="0061375F" w:rsidRDefault="00516690" w:rsidP="00C84093">
            <w:pPr>
              <w:spacing w:line="240" w:lineRule="auto"/>
              <w:ind w:firstLine="0"/>
              <w:jc w:val="center"/>
              <w:rPr>
                <w:sz w:val="19"/>
                <w:szCs w:val="19"/>
              </w:rPr>
            </w:pPr>
            <w:r w:rsidRPr="0061375F">
              <w:rPr>
                <w:sz w:val="19"/>
                <w:szCs w:val="19"/>
              </w:rPr>
              <w:t>99,58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00B21" w14:textId="77777777" w:rsidR="00516690" w:rsidRPr="0061375F" w:rsidRDefault="00516690" w:rsidP="00C84093">
            <w:pPr>
              <w:spacing w:line="240" w:lineRule="auto"/>
              <w:ind w:firstLine="0"/>
              <w:jc w:val="center"/>
              <w:rPr>
                <w:sz w:val="19"/>
                <w:szCs w:val="19"/>
              </w:rPr>
            </w:pPr>
            <w:r w:rsidRPr="0061375F">
              <w:rPr>
                <w:sz w:val="19"/>
                <w:szCs w:val="19"/>
              </w:rPr>
              <w:t>108,43</w:t>
            </w:r>
          </w:p>
        </w:tc>
        <w:tc>
          <w:tcPr>
            <w:tcW w:w="1701" w:type="dxa"/>
            <w:tcBorders>
              <w:top w:val="nil"/>
              <w:left w:val="nil"/>
              <w:bottom w:val="single" w:sz="4" w:space="0" w:color="auto"/>
              <w:right w:val="single" w:sz="4" w:space="0" w:color="auto"/>
            </w:tcBorders>
            <w:shd w:val="clear" w:color="auto" w:fill="auto"/>
            <w:noWrap/>
            <w:vAlign w:val="center"/>
          </w:tcPr>
          <w:p w14:paraId="6017D04C" w14:textId="77777777" w:rsidR="00516690" w:rsidRPr="0061375F" w:rsidRDefault="00516690" w:rsidP="00C84093">
            <w:pPr>
              <w:spacing w:line="240" w:lineRule="auto"/>
              <w:ind w:firstLine="0"/>
              <w:jc w:val="center"/>
              <w:rPr>
                <w:sz w:val="19"/>
                <w:szCs w:val="19"/>
              </w:rPr>
            </w:pPr>
            <w:r w:rsidRPr="0061375F">
              <w:rPr>
                <w:sz w:val="19"/>
                <w:szCs w:val="19"/>
              </w:rPr>
              <w:t>130,12</w:t>
            </w:r>
          </w:p>
        </w:tc>
        <w:tc>
          <w:tcPr>
            <w:tcW w:w="1275" w:type="dxa"/>
            <w:shd w:val="clear" w:color="auto" w:fill="auto"/>
            <w:vAlign w:val="center"/>
            <w:hideMark/>
          </w:tcPr>
          <w:p w14:paraId="0C9ECF40"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371193E"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5A98B08B" w14:textId="77777777" w:rsidR="00516690" w:rsidRPr="0061375F" w:rsidRDefault="00516690" w:rsidP="00C84093">
            <w:pPr>
              <w:spacing w:line="240" w:lineRule="auto"/>
              <w:ind w:firstLine="0"/>
              <w:jc w:val="center"/>
              <w:rPr>
                <w:sz w:val="19"/>
                <w:szCs w:val="19"/>
              </w:rPr>
            </w:pPr>
            <w:r w:rsidRPr="0061375F">
              <w:rPr>
                <w:sz w:val="19"/>
                <w:szCs w:val="19"/>
              </w:rPr>
              <w:t>5.9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589065F" w14:textId="23E2F1C2" w:rsidR="00BC469B"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ТК-9.1 (объект регулирования </w:t>
            </w:r>
            <w:r w:rsidR="00BC469B" w:rsidRPr="0061375F">
              <w:rPr>
                <w:sz w:val="19"/>
                <w:szCs w:val="19"/>
              </w:rPr>
              <w:t>–</w:t>
            </w:r>
            <w:r w:rsidRPr="0061375F">
              <w:rPr>
                <w:sz w:val="19"/>
                <w:szCs w:val="19"/>
              </w:rPr>
              <w:t xml:space="preserve"> </w:t>
            </w:r>
          </w:p>
          <w:p w14:paraId="2EB99BB7" w14:textId="672C9CD2" w:rsidR="00516690" w:rsidRPr="0061375F" w:rsidRDefault="00516690" w:rsidP="00C84093">
            <w:pPr>
              <w:spacing w:line="240" w:lineRule="auto"/>
              <w:ind w:firstLine="0"/>
              <w:jc w:val="left"/>
              <w:rPr>
                <w:sz w:val="19"/>
                <w:szCs w:val="19"/>
              </w:rPr>
            </w:pPr>
            <w:r w:rsidRPr="0061375F">
              <w:rPr>
                <w:sz w:val="19"/>
                <w:szCs w:val="19"/>
              </w:rPr>
              <w:t>СО жилого дома ул. Центральная, 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0E239"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38C2F"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1255BAFF"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7DF38CE5"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16246B2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4E2104E" w14:textId="77777777" w:rsidR="00516690" w:rsidRPr="0061375F" w:rsidRDefault="00516690" w:rsidP="00C84093">
            <w:pPr>
              <w:spacing w:line="240" w:lineRule="auto"/>
              <w:ind w:firstLine="0"/>
              <w:jc w:val="center"/>
              <w:rPr>
                <w:sz w:val="19"/>
                <w:szCs w:val="19"/>
              </w:rPr>
            </w:pPr>
            <w:r w:rsidRPr="0061375F">
              <w:rPr>
                <w:sz w:val="19"/>
                <w:szCs w:val="19"/>
              </w:rPr>
              <w:t>5.10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F983D55" w14:textId="77777777" w:rsidR="00516690" w:rsidRPr="0061375F" w:rsidRDefault="00516690" w:rsidP="00C84093">
            <w:pPr>
              <w:spacing w:line="240" w:lineRule="auto"/>
              <w:ind w:firstLine="0"/>
              <w:jc w:val="left"/>
              <w:rPr>
                <w:sz w:val="19"/>
                <w:szCs w:val="19"/>
              </w:rPr>
            </w:pPr>
            <w:r w:rsidRPr="0061375F">
              <w:rPr>
                <w:sz w:val="19"/>
                <w:szCs w:val="19"/>
              </w:rPr>
              <w:t>Установка балансировочного клапана Ballorex Dу 40 в подвале жилого дома ул. Центральная, 1 (объект регулирования - СО жилого дома ул. Центральная, 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4534D"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C886A"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443A235F"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056BDDB0"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5910262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E3066B5" w14:textId="77777777" w:rsidR="00516690" w:rsidRPr="0061375F" w:rsidRDefault="00516690" w:rsidP="00C84093">
            <w:pPr>
              <w:spacing w:line="240" w:lineRule="auto"/>
              <w:ind w:firstLine="0"/>
              <w:jc w:val="center"/>
              <w:rPr>
                <w:sz w:val="19"/>
                <w:szCs w:val="19"/>
              </w:rPr>
            </w:pPr>
            <w:r w:rsidRPr="0061375F">
              <w:rPr>
                <w:sz w:val="19"/>
                <w:szCs w:val="19"/>
              </w:rPr>
              <w:lastRenderedPageBreak/>
              <w:t>5.11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A2D919D" w14:textId="5DC89093" w:rsidR="00516690" w:rsidRPr="0061375F" w:rsidRDefault="00516690" w:rsidP="00C84093">
            <w:pPr>
              <w:spacing w:line="240" w:lineRule="auto"/>
              <w:ind w:firstLine="0"/>
              <w:jc w:val="left"/>
              <w:rPr>
                <w:sz w:val="19"/>
                <w:szCs w:val="19"/>
              </w:rPr>
            </w:pPr>
            <w:r w:rsidRPr="0061375F">
              <w:rPr>
                <w:sz w:val="19"/>
                <w:szCs w:val="19"/>
              </w:rPr>
              <w:t>Установка балансировочных клапанов в подвале жилого дома ул. Центральная, 2: Ballorex Dу 40 (объект регулирования - СО жилого дома ул. Центральная, 2), Ballorex Dу 50 (объект регулирования – СО жилого дома ул. Центральная, 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A3B795" w14:textId="77777777" w:rsidR="00516690" w:rsidRPr="0061375F" w:rsidRDefault="00516690" w:rsidP="00C84093">
            <w:pPr>
              <w:spacing w:line="240" w:lineRule="auto"/>
              <w:ind w:firstLine="0"/>
              <w:jc w:val="center"/>
              <w:rPr>
                <w:sz w:val="19"/>
                <w:szCs w:val="19"/>
              </w:rPr>
            </w:pPr>
            <w:r w:rsidRPr="0061375F">
              <w:rPr>
                <w:sz w:val="19"/>
                <w:szCs w:val="19"/>
              </w:rPr>
              <w:t>99,58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676EC" w14:textId="77777777" w:rsidR="00516690" w:rsidRPr="0061375F" w:rsidRDefault="00516690" w:rsidP="00C84093">
            <w:pPr>
              <w:spacing w:line="240" w:lineRule="auto"/>
              <w:ind w:firstLine="0"/>
              <w:jc w:val="center"/>
              <w:rPr>
                <w:sz w:val="19"/>
                <w:szCs w:val="19"/>
              </w:rPr>
            </w:pPr>
            <w:r w:rsidRPr="0061375F">
              <w:rPr>
                <w:sz w:val="19"/>
                <w:szCs w:val="19"/>
              </w:rPr>
              <w:t>108,43</w:t>
            </w:r>
          </w:p>
        </w:tc>
        <w:tc>
          <w:tcPr>
            <w:tcW w:w="1701" w:type="dxa"/>
            <w:tcBorders>
              <w:top w:val="nil"/>
              <w:left w:val="nil"/>
              <w:bottom w:val="single" w:sz="4" w:space="0" w:color="auto"/>
              <w:right w:val="single" w:sz="4" w:space="0" w:color="auto"/>
            </w:tcBorders>
            <w:shd w:val="clear" w:color="auto" w:fill="auto"/>
            <w:noWrap/>
            <w:vAlign w:val="center"/>
          </w:tcPr>
          <w:p w14:paraId="58CCDA28" w14:textId="77777777" w:rsidR="00516690" w:rsidRPr="0061375F" w:rsidRDefault="00516690" w:rsidP="00C84093">
            <w:pPr>
              <w:spacing w:line="240" w:lineRule="auto"/>
              <w:ind w:firstLine="0"/>
              <w:jc w:val="center"/>
              <w:rPr>
                <w:sz w:val="19"/>
                <w:szCs w:val="19"/>
              </w:rPr>
            </w:pPr>
            <w:r w:rsidRPr="0061375F">
              <w:rPr>
                <w:sz w:val="19"/>
                <w:szCs w:val="19"/>
              </w:rPr>
              <w:t>130,12</w:t>
            </w:r>
          </w:p>
        </w:tc>
        <w:tc>
          <w:tcPr>
            <w:tcW w:w="1275" w:type="dxa"/>
            <w:shd w:val="clear" w:color="auto" w:fill="auto"/>
            <w:vAlign w:val="center"/>
            <w:hideMark/>
          </w:tcPr>
          <w:p w14:paraId="45DA0C21"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F86F13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5B958488" w14:textId="77777777" w:rsidR="00516690" w:rsidRPr="0061375F" w:rsidRDefault="00516690" w:rsidP="00C84093">
            <w:pPr>
              <w:spacing w:line="240" w:lineRule="auto"/>
              <w:ind w:firstLine="0"/>
              <w:jc w:val="center"/>
              <w:rPr>
                <w:sz w:val="19"/>
                <w:szCs w:val="19"/>
              </w:rPr>
            </w:pPr>
            <w:r w:rsidRPr="0061375F">
              <w:rPr>
                <w:sz w:val="19"/>
                <w:szCs w:val="19"/>
              </w:rPr>
              <w:t>5.12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20A3CBC" w14:textId="77777777" w:rsidR="00516690" w:rsidRPr="0061375F" w:rsidRDefault="00516690" w:rsidP="00C84093">
            <w:pPr>
              <w:spacing w:line="240" w:lineRule="auto"/>
              <w:ind w:firstLine="0"/>
              <w:jc w:val="left"/>
              <w:rPr>
                <w:sz w:val="19"/>
                <w:szCs w:val="19"/>
              </w:rPr>
            </w:pPr>
            <w:r w:rsidRPr="0061375F">
              <w:rPr>
                <w:sz w:val="19"/>
                <w:szCs w:val="19"/>
              </w:rPr>
              <w:t>Установка балансировочных клапанов в ТК-10: Ballorex Dу 40 (объект регулирования - жилой дом ул. Центральная, 5а), Ballorex Dу 40 (объект регулирования - СО жилого дома ул. Центральная, 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89CA9" w14:textId="77777777" w:rsidR="00516690" w:rsidRPr="0061375F" w:rsidRDefault="00516690" w:rsidP="00C84093">
            <w:pPr>
              <w:spacing w:line="240" w:lineRule="auto"/>
              <w:ind w:firstLine="0"/>
              <w:jc w:val="center"/>
              <w:rPr>
                <w:sz w:val="19"/>
                <w:szCs w:val="19"/>
              </w:rPr>
            </w:pPr>
            <w:r w:rsidRPr="0061375F">
              <w:rPr>
                <w:sz w:val="19"/>
                <w:szCs w:val="19"/>
              </w:rPr>
              <w:t>94,73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EC454" w14:textId="77777777" w:rsidR="00516690" w:rsidRPr="0061375F" w:rsidRDefault="00516690" w:rsidP="00C84093">
            <w:pPr>
              <w:spacing w:line="240" w:lineRule="auto"/>
              <w:ind w:firstLine="0"/>
              <w:jc w:val="center"/>
              <w:rPr>
                <w:sz w:val="19"/>
                <w:szCs w:val="19"/>
              </w:rPr>
            </w:pPr>
            <w:r w:rsidRPr="0061375F">
              <w:rPr>
                <w:sz w:val="19"/>
                <w:szCs w:val="19"/>
              </w:rPr>
              <w:t>103,15</w:t>
            </w:r>
          </w:p>
        </w:tc>
        <w:tc>
          <w:tcPr>
            <w:tcW w:w="1701" w:type="dxa"/>
            <w:tcBorders>
              <w:top w:val="nil"/>
              <w:left w:val="nil"/>
              <w:bottom w:val="single" w:sz="4" w:space="0" w:color="auto"/>
              <w:right w:val="single" w:sz="4" w:space="0" w:color="auto"/>
            </w:tcBorders>
            <w:shd w:val="clear" w:color="auto" w:fill="auto"/>
            <w:noWrap/>
            <w:vAlign w:val="center"/>
          </w:tcPr>
          <w:p w14:paraId="0C1EA88E" w14:textId="77777777" w:rsidR="00516690" w:rsidRPr="0061375F" w:rsidRDefault="00516690" w:rsidP="00C84093">
            <w:pPr>
              <w:spacing w:line="240" w:lineRule="auto"/>
              <w:ind w:firstLine="0"/>
              <w:jc w:val="center"/>
              <w:rPr>
                <w:sz w:val="19"/>
                <w:szCs w:val="19"/>
              </w:rPr>
            </w:pPr>
            <w:r w:rsidRPr="0061375F">
              <w:rPr>
                <w:sz w:val="19"/>
                <w:szCs w:val="19"/>
              </w:rPr>
              <w:t>123,78</w:t>
            </w:r>
          </w:p>
        </w:tc>
        <w:tc>
          <w:tcPr>
            <w:tcW w:w="1275" w:type="dxa"/>
            <w:shd w:val="clear" w:color="auto" w:fill="auto"/>
            <w:vAlign w:val="center"/>
            <w:hideMark/>
          </w:tcPr>
          <w:p w14:paraId="0F35017E"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69E0D069"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6E014BB" w14:textId="77777777" w:rsidR="00516690" w:rsidRPr="0061375F" w:rsidRDefault="00516690" w:rsidP="00C84093">
            <w:pPr>
              <w:spacing w:line="240" w:lineRule="auto"/>
              <w:ind w:firstLine="0"/>
              <w:jc w:val="center"/>
              <w:rPr>
                <w:sz w:val="19"/>
                <w:szCs w:val="19"/>
              </w:rPr>
            </w:pPr>
            <w:r w:rsidRPr="0061375F">
              <w:rPr>
                <w:sz w:val="19"/>
                <w:szCs w:val="19"/>
              </w:rPr>
              <w:t>5.13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D8836A8" w14:textId="77777777" w:rsidR="00516690" w:rsidRPr="0061375F" w:rsidRDefault="00516690" w:rsidP="00C84093">
            <w:pPr>
              <w:spacing w:line="240" w:lineRule="auto"/>
              <w:ind w:firstLine="0"/>
              <w:jc w:val="left"/>
              <w:rPr>
                <w:sz w:val="19"/>
                <w:szCs w:val="19"/>
              </w:rPr>
            </w:pPr>
            <w:r w:rsidRPr="0061375F">
              <w:rPr>
                <w:sz w:val="19"/>
                <w:szCs w:val="19"/>
              </w:rPr>
              <w:t xml:space="preserve">Установка запорно-регулирующей арматуры Dу 65 (2 ед.) в ТК-12 (объект регулирования - СО жилого дома ул. Центральная, 6)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EEDA8" w14:textId="77777777" w:rsidR="00516690" w:rsidRPr="0061375F" w:rsidRDefault="00516690" w:rsidP="00C84093">
            <w:pPr>
              <w:spacing w:line="240" w:lineRule="auto"/>
              <w:ind w:firstLine="0"/>
              <w:jc w:val="center"/>
              <w:rPr>
                <w:sz w:val="19"/>
                <w:szCs w:val="19"/>
              </w:rPr>
            </w:pPr>
            <w:r w:rsidRPr="0061375F">
              <w:rPr>
                <w:sz w:val="19"/>
                <w:szCs w:val="19"/>
              </w:rPr>
              <w:t>70,20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FFB74" w14:textId="77777777" w:rsidR="00516690" w:rsidRPr="0061375F" w:rsidRDefault="00516690" w:rsidP="00C84093">
            <w:pPr>
              <w:spacing w:line="240" w:lineRule="auto"/>
              <w:ind w:firstLine="0"/>
              <w:jc w:val="center"/>
              <w:rPr>
                <w:sz w:val="19"/>
                <w:szCs w:val="19"/>
              </w:rPr>
            </w:pPr>
            <w:r w:rsidRPr="0061375F">
              <w:rPr>
                <w:sz w:val="19"/>
                <w:szCs w:val="19"/>
              </w:rPr>
              <w:t>76,44</w:t>
            </w:r>
          </w:p>
        </w:tc>
        <w:tc>
          <w:tcPr>
            <w:tcW w:w="1701" w:type="dxa"/>
            <w:tcBorders>
              <w:top w:val="nil"/>
              <w:left w:val="nil"/>
              <w:bottom w:val="single" w:sz="4" w:space="0" w:color="auto"/>
              <w:right w:val="single" w:sz="4" w:space="0" w:color="auto"/>
            </w:tcBorders>
            <w:shd w:val="clear" w:color="auto" w:fill="auto"/>
            <w:noWrap/>
            <w:vAlign w:val="center"/>
          </w:tcPr>
          <w:p w14:paraId="683E7E89" w14:textId="77777777" w:rsidR="00516690" w:rsidRPr="0061375F" w:rsidRDefault="00516690" w:rsidP="00C84093">
            <w:pPr>
              <w:spacing w:line="240" w:lineRule="auto"/>
              <w:ind w:firstLine="0"/>
              <w:jc w:val="center"/>
              <w:rPr>
                <w:sz w:val="19"/>
                <w:szCs w:val="19"/>
              </w:rPr>
            </w:pPr>
            <w:r w:rsidRPr="0061375F">
              <w:rPr>
                <w:sz w:val="19"/>
                <w:szCs w:val="19"/>
              </w:rPr>
              <w:t>91,73</w:t>
            </w:r>
          </w:p>
        </w:tc>
        <w:tc>
          <w:tcPr>
            <w:tcW w:w="1275" w:type="dxa"/>
            <w:shd w:val="clear" w:color="auto" w:fill="auto"/>
            <w:vAlign w:val="center"/>
            <w:hideMark/>
          </w:tcPr>
          <w:p w14:paraId="40892F1A"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511852F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0A82F6C" w14:textId="77777777" w:rsidR="00516690" w:rsidRPr="0061375F" w:rsidRDefault="00516690" w:rsidP="00C84093">
            <w:pPr>
              <w:spacing w:line="240" w:lineRule="auto"/>
              <w:ind w:firstLine="0"/>
              <w:jc w:val="center"/>
              <w:rPr>
                <w:sz w:val="19"/>
                <w:szCs w:val="19"/>
              </w:rPr>
            </w:pPr>
            <w:r w:rsidRPr="0061375F">
              <w:rPr>
                <w:sz w:val="19"/>
                <w:szCs w:val="19"/>
              </w:rPr>
              <w:t>5.14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F3035EC" w14:textId="77777777" w:rsidR="00516690" w:rsidRPr="0061375F" w:rsidRDefault="00516690" w:rsidP="00C84093">
            <w:pPr>
              <w:spacing w:line="240" w:lineRule="auto"/>
              <w:ind w:firstLine="0"/>
              <w:jc w:val="left"/>
              <w:rPr>
                <w:sz w:val="19"/>
                <w:szCs w:val="19"/>
              </w:rPr>
            </w:pPr>
            <w:r w:rsidRPr="0061375F">
              <w:rPr>
                <w:sz w:val="19"/>
                <w:szCs w:val="19"/>
              </w:rPr>
              <w:t xml:space="preserve">Установка запорно-регулирующей арматуры Dу 50 (2 ед.) в ТК-12 (объект регулирования - СО Администрации и ФАП ул. Центральная, 12В, 12Г)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665326" w14:textId="77777777" w:rsidR="00516690" w:rsidRPr="0061375F" w:rsidRDefault="00516690" w:rsidP="00C84093">
            <w:pPr>
              <w:spacing w:line="240" w:lineRule="auto"/>
              <w:ind w:firstLine="0"/>
              <w:jc w:val="center"/>
              <w:rPr>
                <w:sz w:val="19"/>
                <w:szCs w:val="19"/>
              </w:rPr>
            </w:pPr>
            <w:r w:rsidRPr="0061375F">
              <w:rPr>
                <w:sz w:val="19"/>
                <w:szCs w:val="19"/>
              </w:rPr>
              <w:t>65,00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095DF" w14:textId="77777777" w:rsidR="00516690" w:rsidRPr="0061375F" w:rsidRDefault="00516690" w:rsidP="00C84093">
            <w:pPr>
              <w:spacing w:line="240" w:lineRule="auto"/>
              <w:ind w:firstLine="0"/>
              <w:jc w:val="center"/>
              <w:rPr>
                <w:sz w:val="19"/>
                <w:szCs w:val="19"/>
              </w:rPr>
            </w:pPr>
            <w:r w:rsidRPr="0061375F">
              <w:rPr>
                <w:sz w:val="19"/>
                <w:szCs w:val="19"/>
              </w:rPr>
              <w:t>70,78</w:t>
            </w:r>
          </w:p>
        </w:tc>
        <w:tc>
          <w:tcPr>
            <w:tcW w:w="1701" w:type="dxa"/>
            <w:tcBorders>
              <w:top w:val="nil"/>
              <w:left w:val="nil"/>
              <w:bottom w:val="single" w:sz="4" w:space="0" w:color="auto"/>
              <w:right w:val="single" w:sz="4" w:space="0" w:color="auto"/>
            </w:tcBorders>
            <w:shd w:val="clear" w:color="auto" w:fill="auto"/>
            <w:noWrap/>
            <w:vAlign w:val="center"/>
          </w:tcPr>
          <w:p w14:paraId="02D26747" w14:textId="77777777" w:rsidR="00516690" w:rsidRPr="0061375F" w:rsidRDefault="00516690" w:rsidP="00C84093">
            <w:pPr>
              <w:spacing w:line="240" w:lineRule="auto"/>
              <w:ind w:firstLine="0"/>
              <w:jc w:val="center"/>
              <w:rPr>
                <w:sz w:val="19"/>
                <w:szCs w:val="19"/>
              </w:rPr>
            </w:pPr>
            <w:r w:rsidRPr="0061375F">
              <w:rPr>
                <w:sz w:val="19"/>
                <w:szCs w:val="19"/>
              </w:rPr>
              <w:t>84,93</w:t>
            </w:r>
          </w:p>
        </w:tc>
        <w:tc>
          <w:tcPr>
            <w:tcW w:w="1275" w:type="dxa"/>
            <w:shd w:val="clear" w:color="auto" w:fill="auto"/>
            <w:vAlign w:val="center"/>
            <w:hideMark/>
          </w:tcPr>
          <w:p w14:paraId="5CD0CB69"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7A8F9C2"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D3393B7" w14:textId="77777777" w:rsidR="00516690" w:rsidRPr="0061375F" w:rsidRDefault="00516690" w:rsidP="00C84093">
            <w:pPr>
              <w:spacing w:line="240" w:lineRule="auto"/>
              <w:ind w:firstLine="0"/>
              <w:jc w:val="center"/>
              <w:rPr>
                <w:sz w:val="19"/>
                <w:szCs w:val="19"/>
              </w:rPr>
            </w:pPr>
            <w:r w:rsidRPr="0061375F">
              <w:rPr>
                <w:sz w:val="19"/>
                <w:szCs w:val="19"/>
              </w:rPr>
              <w:t>5.15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EB69FFC" w14:textId="77777777" w:rsidR="00516690" w:rsidRPr="0061375F" w:rsidRDefault="00516690" w:rsidP="00C84093">
            <w:pPr>
              <w:spacing w:line="240" w:lineRule="auto"/>
              <w:ind w:firstLine="0"/>
              <w:jc w:val="left"/>
              <w:rPr>
                <w:sz w:val="19"/>
                <w:szCs w:val="19"/>
              </w:rPr>
            </w:pPr>
            <w:r w:rsidRPr="0061375F">
              <w:rPr>
                <w:sz w:val="19"/>
                <w:szCs w:val="19"/>
              </w:rPr>
              <w:t xml:space="preserve">Установка запорно-регулирующей арматуры Dу 100 (2 ед.) в подвале жилого дома ул. Центральная, 2 (объект регулирования - СО жилого дома ул. Центральная, 3)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08BB9" w14:textId="77777777" w:rsidR="00516690" w:rsidRPr="0061375F" w:rsidRDefault="00516690" w:rsidP="00C84093">
            <w:pPr>
              <w:spacing w:line="240" w:lineRule="auto"/>
              <w:ind w:firstLine="0"/>
              <w:jc w:val="center"/>
              <w:rPr>
                <w:sz w:val="19"/>
                <w:szCs w:val="19"/>
              </w:rPr>
            </w:pPr>
            <w:r w:rsidRPr="0061375F">
              <w:rPr>
                <w:sz w:val="19"/>
                <w:szCs w:val="19"/>
              </w:rPr>
              <w:t>78,00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CEA1C" w14:textId="77777777" w:rsidR="00516690" w:rsidRPr="0061375F" w:rsidRDefault="00516690" w:rsidP="00C84093">
            <w:pPr>
              <w:spacing w:line="240" w:lineRule="auto"/>
              <w:ind w:firstLine="0"/>
              <w:jc w:val="center"/>
              <w:rPr>
                <w:sz w:val="19"/>
                <w:szCs w:val="19"/>
              </w:rPr>
            </w:pPr>
            <w:r w:rsidRPr="0061375F">
              <w:rPr>
                <w:sz w:val="19"/>
                <w:szCs w:val="19"/>
              </w:rPr>
              <w:t>84,93</w:t>
            </w:r>
          </w:p>
        </w:tc>
        <w:tc>
          <w:tcPr>
            <w:tcW w:w="1701" w:type="dxa"/>
            <w:tcBorders>
              <w:top w:val="nil"/>
              <w:left w:val="nil"/>
              <w:bottom w:val="single" w:sz="4" w:space="0" w:color="auto"/>
              <w:right w:val="single" w:sz="4" w:space="0" w:color="auto"/>
            </w:tcBorders>
            <w:shd w:val="clear" w:color="auto" w:fill="auto"/>
            <w:noWrap/>
            <w:vAlign w:val="center"/>
          </w:tcPr>
          <w:p w14:paraId="2A9E0CF7" w14:textId="77777777" w:rsidR="00516690" w:rsidRPr="0061375F" w:rsidRDefault="00516690" w:rsidP="00C84093">
            <w:pPr>
              <w:spacing w:line="240" w:lineRule="auto"/>
              <w:ind w:firstLine="0"/>
              <w:jc w:val="center"/>
              <w:rPr>
                <w:sz w:val="19"/>
                <w:szCs w:val="19"/>
              </w:rPr>
            </w:pPr>
            <w:r w:rsidRPr="0061375F">
              <w:rPr>
                <w:sz w:val="19"/>
                <w:szCs w:val="19"/>
              </w:rPr>
              <w:t>101,92</w:t>
            </w:r>
          </w:p>
        </w:tc>
        <w:tc>
          <w:tcPr>
            <w:tcW w:w="1275" w:type="dxa"/>
            <w:shd w:val="clear" w:color="auto" w:fill="auto"/>
            <w:vAlign w:val="center"/>
            <w:hideMark/>
          </w:tcPr>
          <w:p w14:paraId="0C641C93"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26E6854B"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88276D2" w14:textId="77777777" w:rsidR="00516690" w:rsidRPr="0061375F" w:rsidRDefault="00516690" w:rsidP="00C84093">
            <w:pPr>
              <w:spacing w:line="240" w:lineRule="auto"/>
              <w:ind w:firstLine="0"/>
              <w:jc w:val="center"/>
              <w:rPr>
                <w:sz w:val="19"/>
                <w:szCs w:val="19"/>
              </w:rPr>
            </w:pPr>
            <w:r w:rsidRPr="0061375F">
              <w:rPr>
                <w:sz w:val="19"/>
                <w:szCs w:val="19"/>
              </w:rPr>
              <w:t>5.16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0152D22" w14:textId="531CA069"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80 в ТК-5.1 (объект регулирования </w:t>
            </w:r>
            <w:r w:rsidR="00BC469B" w:rsidRPr="0061375F">
              <w:rPr>
                <w:sz w:val="19"/>
                <w:szCs w:val="19"/>
              </w:rPr>
              <w:t>–</w:t>
            </w:r>
            <w:r w:rsidRPr="0061375F">
              <w:rPr>
                <w:sz w:val="19"/>
                <w:szCs w:val="19"/>
              </w:rPr>
              <w:t xml:space="preserve"> СО жилого дома ул. Строителей, 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E2829" w14:textId="77777777" w:rsidR="00516690" w:rsidRPr="0061375F" w:rsidRDefault="00516690" w:rsidP="00C84093">
            <w:pPr>
              <w:spacing w:line="240" w:lineRule="auto"/>
              <w:ind w:firstLine="0"/>
              <w:jc w:val="center"/>
              <w:rPr>
                <w:sz w:val="19"/>
                <w:szCs w:val="19"/>
              </w:rPr>
            </w:pPr>
            <w:r w:rsidRPr="0061375F">
              <w:rPr>
                <w:sz w:val="19"/>
                <w:szCs w:val="19"/>
              </w:rPr>
              <w:t>58,51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76C23" w14:textId="77777777" w:rsidR="00516690" w:rsidRPr="0061375F" w:rsidRDefault="00516690" w:rsidP="00C84093">
            <w:pPr>
              <w:spacing w:line="240" w:lineRule="auto"/>
              <w:ind w:firstLine="0"/>
              <w:jc w:val="center"/>
              <w:rPr>
                <w:sz w:val="19"/>
                <w:szCs w:val="19"/>
              </w:rPr>
            </w:pPr>
            <w:r w:rsidRPr="0061375F">
              <w:rPr>
                <w:sz w:val="19"/>
                <w:szCs w:val="19"/>
              </w:rPr>
              <w:t>63,71</w:t>
            </w:r>
          </w:p>
        </w:tc>
        <w:tc>
          <w:tcPr>
            <w:tcW w:w="1701" w:type="dxa"/>
            <w:tcBorders>
              <w:top w:val="nil"/>
              <w:left w:val="nil"/>
              <w:bottom w:val="single" w:sz="4" w:space="0" w:color="auto"/>
              <w:right w:val="single" w:sz="4" w:space="0" w:color="auto"/>
            </w:tcBorders>
            <w:shd w:val="clear" w:color="auto" w:fill="auto"/>
            <w:noWrap/>
            <w:vAlign w:val="center"/>
          </w:tcPr>
          <w:p w14:paraId="0B7C39E2" w14:textId="77777777" w:rsidR="00516690" w:rsidRPr="0061375F" w:rsidRDefault="00516690" w:rsidP="00C84093">
            <w:pPr>
              <w:spacing w:line="240" w:lineRule="auto"/>
              <w:ind w:firstLine="0"/>
              <w:jc w:val="center"/>
              <w:rPr>
                <w:sz w:val="19"/>
                <w:szCs w:val="19"/>
              </w:rPr>
            </w:pPr>
            <w:r w:rsidRPr="0061375F">
              <w:rPr>
                <w:sz w:val="19"/>
                <w:szCs w:val="19"/>
              </w:rPr>
              <w:t>76,45</w:t>
            </w:r>
          </w:p>
        </w:tc>
        <w:tc>
          <w:tcPr>
            <w:tcW w:w="1275" w:type="dxa"/>
            <w:shd w:val="clear" w:color="auto" w:fill="auto"/>
            <w:vAlign w:val="center"/>
            <w:hideMark/>
          </w:tcPr>
          <w:p w14:paraId="37C54B4C"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18D4172C"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74944A30" w14:textId="77777777" w:rsidR="00516690" w:rsidRPr="0061375F" w:rsidRDefault="00516690" w:rsidP="00C84093">
            <w:pPr>
              <w:spacing w:line="240" w:lineRule="auto"/>
              <w:ind w:firstLine="0"/>
              <w:jc w:val="center"/>
              <w:rPr>
                <w:sz w:val="19"/>
                <w:szCs w:val="19"/>
              </w:rPr>
            </w:pPr>
            <w:r w:rsidRPr="0061375F">
              <w:rPr>
                <w:sz w:val="19"/>
                <w:szCs w:val="19"/>
              </w:rPr>
              <w:t>5.17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7EEF943" w14:textId="0C42BCCE"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ТК-5.1 (объект регулирования </w:t>
            </w:r>
            <w:r w:rsidR="00BC469B" w:rsidRPr="0061375F">
              <w:rPr>
                <w:sz w:val="19"/>
                <w:szCs w:val="19"/>
              </w:rPr>
              <w:t>–</w:t>
            </w:r>
            <w:r w:rsidRPr="0061375F">
              <w:rPr>
                <w:sz w:val="19"/>
                <w:szCs w:val="19"/>
              </w:rPr>
              <w:t xml:space="preserve"> СО детского сада ул. Строителей, 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85312"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7C031"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3654EBCC"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72E6BC56"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55A3A19F"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B89A411" w14:textId="77777777" w:rsidR="00516690" w:rsidRPr="0061375F" w:rsidRDefault="00516690" w:rsidP="00C84093">
            <w:pPr>
              <w:spacing w:line="240" w:lineRule="auto"/>
              <w:ind w:firstLine="0"/>
              <w:jc w:val="center"/>
              <w:rPr>
                <w:sz w:val="19"/>
                <w:szCs w:val="19"/>
              </w:rPr>
            </w:pPr>
            <w:r w:rsidRPr="0061375F">
              <w:rPr>
                <w:sz w:val="19"/>
                <w:szCs w:val="19"/>
              </w:rPr>
              <w:t>5.18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A67D2AE" w14:textId="1A9B4E6E"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ТК-6 (объект регулирования </w:t>
            </w:r>
            <w:r w:rsidR="00BC469B" w:rsidRPr="0061375F">
              <w:rPr>
                <w:sz w:val="19"/>
                <w:szCs w:val="19"/>
              </w:rPr>
              <w:t>–</w:t>
            </w:r>
            <w:r w:rsidRPr="0061375F">
              <w:rPr>
                <w:sz w:val="19"/>
                <w:szCs w:val="19"/>
              </w:rPr>
              <w:t xml:space="preserve"> СО детского сада ул. Строителей, 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1A56B"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53C33A"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7F755B3D"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543A24D3"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AE180D9"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17C2AFB" w14:textId="77777777" w:rsidR="00516690" w:rsidRPr="0061375F" w:rsidRDefault="00516690" w:rsidP="00C84093">
            <w:pPr>
              <w:spacing w:line="240" w:lineRule="auto"/>
              <w:ind w:firstLine="0"/>
              <w:jc w:val="center"/>
              <w:rPr>
                <w:sz w:val="19"/>
                <w:szCs w:val="19"/>
              </w:rPr>
            </w:pPr>
            <w:r w:rsidRPr="0061375F">
              <w:rPr>
                <w:sz w:val="19"/>
                <w:szCs w:val="19"/>
              </w:rPr>
              <w:t>5.19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38986F9" w14:textId="707D866F"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ТК-9 (объект регулирования </w:t>
            </w:r>
            <w:r w:rsidR="006C7733" w:rsidRPr="0061375F">
              <w:rPr>
                <w:sz w:val="19"/>
                <w:szCs w:val="19"/>
              </w:rPr>
              <w:t>–</w:t>
            </w:r>
            <w:r w:rsidRPr="0061375F">
              <w:rPr>
                <w:sz w:val="19"/>
                <w:szCs w:val="19"/>
              </w:rPr>
              <w:t xml:space="preserve"> СО детского сада ул. Строителей, 11)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DFD20"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47D6A"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047C4A4A"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2F3AB93F"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4FD13F8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818F24E" w14:textId="77777777" w:rsidR="00516690" w:rsidRPr="0061375F" w:rsidRDefault="00516690" w:rsidP="00C84093">
            <w:pPr>
              <w:spacing w:line="240" w:lineRule="auto"/>
              <w:ind w:firstLine="0"/>
              <w:jc w:val="center"/>
              <w:rPr>
                <w:sz w:val="19"/>
                <w:szCs w:val="19"/>
              </w:rPr>
            </w:pPr>
            <w:r w:rsidRPr="0061375F">
              <w:rPr>
                <w:sz w:val="19"/>
                <w:szCs w:val="19"/>
              </w:rPr>
              <w:t>5.20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0145C59" w14:textId="4C479074"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ТК-10 (объект регулирования </w:t>
            </w:r>
            <w:r w:rsidR="006C7733" w:rsidRPr="0061375F">
              <w:rPr>
                <w:sz w:val="19"/>
                <w:szCs w:val="19"/>
              </w:rPr>
              <w:t>–</w:t>
            </w:r>
            <w:r w:rsidRPr="0061375F">
              <w:rPr>
                <w:sz w:val="19"/>
                <w:szCs w:val="19"/>
              </w:rPr>
              <w:t xml:space="preserve"> СО жилого дома ул. Строителей, 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473FA" w14:textId="77777777" w:rsidR="00516690" w:rsidRPr="0061375F" w:rsidRDefault="00516690" w:rsidP="00C84093">
            <w:pPr>
              <w:spacing w:line="240" w:lineRule="auto"/>
              <w:ind w:firstLine="0"/>
              <w:jc w:val="center"/>
              <w:rPr>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20801" w14:textId="77777777" w:rsidR="00516690" w:rsidRPr="0061375F" w:rsidRDefault="00516690" w:rsidP="00C84093">
            <w:pPr>
              <w:spacing w:line="240" w:lineRule="auto"/>
              <w:ind w:firstLine="0"/>
              <w:jc w:val="center"/>
              <w:rPr>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noWrap/>
            <w:vAlign w:val="center"/>
          </w:tcPr>
          <w:p w14:paraId="3419BB19" w14:textId="77777777" w:rsidR="00516690" w:rsidRPr="0061375F" w:rsidRDefault="00516690" w:rsidP="00C84093">
            <w:pPr>
              <w:spacing w:line="240" w:lineRule="auto"/>
              <w:ind w:firstLine="0"/>
              <w:jc w:val="center"/>
              <w:rPr>
                <w:sz w:val="19"/>
                <w:szCs w:val="19"/>
              </w:rPr>
            </w:pPr>
            <w:r w:rsidRPr="0061375F">
              <w:rPr>
                <w:sz w:val="19"/>
                <w:szCs w:val="19"/>
              </w:rPr>
              <w:t>71,55</w:t>
            </w:r>
          </w:p>
        </w:tc>
        <w:tc>
          <w:tcPr>
            <w:tcW w:w="1275" w:type="dxa"/>
            <w:shd w:val="clear" w:color="auto" w:fill="auto"/>
            <w:vAlign w:val="center"/>
            <w:hideMark/>
          </w:tcPr>
          <w:p w14:paraId="5A2B726A"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496912F"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297ECA8D" w14:textId="77777777" w:rsidR="00516690" w:rsidRPr="0061375F" w:rsidRDefault="00516690" w:rsidP="00C84093">
            <w:pPr>
              <w:spacing w:line="240" w:lineRule="auto"/>
              <w:ind w:firstLine="0"/>
              <w:jc w:val="center"/>
              <w:rPr>
                <w:sz w:val="19"/>
                <w:szCs w:val="19"/>
              </w:rPr>
            </w:pPr>
            <w:r w:rsidRPr="0061375F">
              <w:rPr>
                <w:sz w:val="19"/>
                <w:szCs w:val="19"/>
              </w:rPr>
              <w:t>5.21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02D5905" w14:textId="028F3DEE"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ТК-11 (объект регулирования </w:t>
            </w:r>
            <w:r w:rsidR="006C7733" w:rsidRPr="0061375F">
              <w:rPr>
                <w:sz w:val="19"/>
                <w:szCs w:val="19"/>
              </w:rPr>
              <w:t>–</w:t>
            </w:r>
            <w:r w:rsidRPr="0061375F">
              <w:rPr>
                <w:sz w:val="19"/>
                <w:szCs w:val="19"/>
              </w:rPr>
              <w:t xml:space="preserve"> СО жилого дома ул. Строителей, 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3D1857"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BB05A"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4C093227"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17D5EA9F"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42EB25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F4C6D20" w14:textId="77777777" w:rsidR="00516690" w:rsidRPr="0061375F" w:rsidRDefault="00516690" w:rsidP="00C84093">
            <w:pPr>
              <w:spacing w:line="240" w:lineRule="auto"/>
              <w:ind w:firstLine="0"/>
              <w:jc w:val="center"/>
              <w:rPr>
                <w:sz w:val="19"/>
                <w:szCs w:val="19"/>
              </w:rPr>
            </w:pPr>
            <w:r w:rsidRPr="0061375F">
              <w:rPr>
                <w:sz w:val="19"/>
                <w:szCs w:val="19"/>
              </w:rPr>
              <w:t>5.22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2032F2E" w14:textId="2430E35D"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ТК-12 (объект регулирования </w:t>
            </w:r>
            <w:r w:rsidR="006C7733" w:rsidRPr="0061375F">
              <w:rPr>
                <w:sz w:val="19"/>
                <w:szCs w:val="19"/>
              </w:rPr>
              <w:t>–</w:t>
            </w:r>
            <w:r w:rsidRPr="0061375F">
              <w:rPr>
                <w:sz w:val="19"/>
                <w:szCs w:val="19"/>
              </w:rPr>
              <w:t xml:space="preserve"> СО жилого дома ул. Строителей, 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B119D"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F828F"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4D508F93"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26A0DC43"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A81C07E" w14:textId="77777777" w:rsidTr="00FF6DEF">
        <w:trPr>
          <w:trHeight w:val="20"/>
        </w:trPr>
        <w:tc>
          <w:tcPr>
            <w:tcW w:w="701" w:type="dxa"/>
            <w:tcBorders>
              <w:top w:val="nil"/>
              <w:left w:val="single" w:sz="4" w:space="0" w:color="auto"/>
              <w:right w:val="nil"/>
            </w:tcBorders>
            <w:shd w:val="clear" w:color="auto" w:fill="auto"/>
            <w:noWrap/>
            <w:vAlign w:val="center"/>
          </w:tcPr>
          <w:p w14:paraId="0E7D39DC" w14:textId="77777777" w:rsidR="00516690" w:rsidRPr="0061375F" w:rsidRDefault="00516690" w:rsidP="00C84093">
            <w:pPr>
              <w:spacing w:line="240" w:lineRule="auto"/>
              <w:ind w:firstLine="0"/>
              <w:jc w:val="center"/>
              <w:rPr>
                <w:b/>
                <w:bCs/>
                <w:sz w:val="19"/>
                <w:szCs w:val="19"/>
              </w:rPr>
            </w:pPr>
            <w:r w:rsidRPr="0061375F">
              <w:rPr>
                <w:sz w:val="19"/>
                <w:szCs w:val="19"/>
              </w:rPr>
              <w:t>5.23</w:t>
            </w:r>
          </w:p>
        </w:tc>
        <w:tc>
          <w:tcPr>
            <w:tcW w:w="7096" w:type="dxa"/>
            <w:tcBorders>
              <w:top w:val="single" w:sz="4" w:space="0" w:color="auto"/>
              <w:left w:val="single" w:sz="4" w:space="0" w:color="auto"/>
              <w:right w:val="single" w:sz="4" w:space="0" w:color="auto"/>
            </w:tcBorders>
            <w:shd w:val="clear" w:color="auto" w:fill="auto"/>
            <w:vAlign w:val="center"/>
          </w:tcPr>
          <w:p w14:paraId="75215681" w14:textId="6D1D9D85" w:rsidR="00516690" w:rsidRPr="00E94188"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80 в ТК-3 (объект регулирования </w:t>
            </w:r>
            <w:r w:rsidR="006C7733" w:rsidRPr="0061375F">
              <w:rPr>
                <w:sz w:val="19"/>
                <w:szCs w:val="19"/>
              </w:rPr>
              <w:t>–</w:t>
            </w:r>
            <w:r w:rsidRPr="0061375F">
              <w:rPr>
                <w:sz w:val="19"/>
                <w:szCs w:val="19"/>
              </w:rPr>
              <w:t xml:space="preserve"> СО жилого дома ул. Строителей, 10)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EFFF18A" w14:textId="77777777" w:rsidR="00516690" w:rsidRPr="0061375F" w:rsidRDefault="00516690" w:rsidP="00C84093">
            <w:pPr>
              <w:spacing w:line="240" w:lineRule="auto"/>
              <w:ind w:firstLine="0"/>
              <w:jc w:val="center"/>
              <w:rPr>
                <w:b/>
                <w:bCs/>
                <w:sz w:val="19"/>
                <w:szCs w:val="19"/>
              </w:rPr>
            </w:pPr>
            <w:r w:rsidRPr="0061375F">
              <w:rPr>
                <w:sz w:val="19"/>
                <w:szCs w:val="19"/>
              </w:rPr>
              <w:t>58,51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BE23292" w14:textId="77777777" w:rsidR="00516690" w:rsidRPr="0061375F" w:rsidRDefault="00516690" w:rsidP="00C84093">
            <w:pPr>
              <w:spacing w:line="240" w:lineRule="auto"/>
              <w:ind w:firstLine="0"/>
              <w:jc w:val="center"/>
              <w:rPr>
                <w:b/>
                <w:bCs/>
                <w:sz w:val="19"/>
                <w:szCs w:val="19"/>
              </w:rPr>
            </w:pPr>
            <w:r w:rsidRPr="0061375F">
              <w:rPr>
                <w:sz w:val="19"/>
                <w:szCs w:val="19"/>
              </w:rPr>
              <w:t>63,71</w:t>
            </w:r>
          </w:p>
        </w:tc>
        <w:tc>
          <w:tcPr>
            <w:tcW w:w="1701" w:type="dxa"/>
            <w:tcBorders>
              <w:top w:val="nil"/>
              <w:left w:val="nil"/>
              <w:bottom w:val="single" w:sz="4" w:space="0" w:color="auto"/>
              <w:right w:val="single" w:sz="4" w:space="0" w:color="auto"/>
            </w:tcBorders>
            <w:shd w:val="clear" w:color="auto" w:fill="auto"/>
            <w:vAlign w:val="center"/>
          </w:tcPr>
          <w:p w14:paraId="6FBAD331" w14:textId="77777777" w:rsidR="00516690" w:rsidRPr="0061375F" w:rsidRDefault="00516690" w:rsidP="00C84093">
            <w:pPr>
              <w:spacing w:line="240" w:lineRule="auto"/>
              <w:ind w:firstLine="0"/>
              <w:jc w:val="center"/>
              <w:rPr>
                <w:b/>
                <w:bCs/>
                <w:sz w:val="19"/>
                <w:szCs w:val="19"/>
              </w:rPr>
            </w:pPr>
            <w:r w:rsidRPr="0061375F">
              <w:rPr>
                <w:sz w:val="19"/>
                <w:szCs w:val="19"/>
              </w:rPr>
              <w:t>76,45</w:t>
            </w:r>
          </w:p>
        </w:tc>
        <w:tc>
          <w:tcPr>
            <w:tcW w:w="1275" w:type="dxa"/>
            <w:shd w:val="clear" w:color="auto" w:fill="auto"/>
            <w:vAlign w:val="center"/>
            <w:hideMark/>
          </w:tcPr>
          <w:p w14:paraId="6D44FBEE"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368550D7" w14:textId="77777777" w:rsidTr="00FF6DEF">
        <w:trPr>
          <w:trHeight w:val="20"/>
        </w:trPr>
        <w:tc>
          <w:tcPr>
            <w:tcW w:w="701" w:type="dxa"/>
            <w:tcBorders>
              <w:left w:val="single" w:sz="4" w:space="0" w:color="auto"/>
              <w:bottom w:val="single" w:sz="4" w:space="0" w:color="auto"/>
              <w:right w:val="nil"/>
            </w:tcBorders>
            <w:shd w:val="clear" w:color="auto" w:fill="auto"/>
            <w:vAlign w:val="center"/>
          </w:tcPr>
          <w:p w14:paraId="2EC24BF6" w14:textId="77777777" w:rsidR="00516690" w:rsidRPr="0061375F" w:rsidRDefault="00516690" w:rsidP="00C84093">
            <w:pPr>
              <w:spacing w:line="240" w:lineRule="auto"/>
              <w:ind w:firstLine="0"/>
              <w:jc w:val="center"/>
              <w:rPr>
                <w:b/>
                <w:bCs/>
                <w:sz w:val="19"/>
                <w:szCs w:val="19"/>
              </w:rPr>
            </w:pPr>
            <w:r w:rsidRPr="0061375F">
              <w:rPr>
                <w:sz w:val="19"/>
                <w:szCs w:val="19"/>
              </w:rPr>
              <w:t>5.24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6EE8D9F5" w14:textId="4291C41E" w:rsidR="00516690" w:rsidRPr="00E94188"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65 в ТК-3 (объект регулирования </w:t>
            </w:r>
            <w:r w:rsidR="006C7733" w:rsidRPr="0061375F">
              <w:rPr>
                <w:sz w:val="19"/>
                <w:szCs w:val="19"/>
              </w:rPr>
              <w:t>–</w:t>
            </w:r>
            <w:r w:rsidRPr="0061375F">
              <w:rPr>
                <w:sz w:val="19"/>
                <w:szCs w:val="19"/>
              </w:rPr>
              <w:t xml:space="preserve"> СО бассейна)</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D5C0CC8" w14:textId="77777777" w:rsidR="00516690" w:rsidRPr="0061375F" w:rsidRDefault="00516690" w:rsidP="00C84093">
            <w:pPr>
              <w:spacing w:line="240" w:lineRule="auto"/>
              <w:ind w:firstLine="0"/>
              <w:jc w:val="center"/>
              <w:rPr>
                <w:b/>
                <w:bCs/>
                <w:sz w:val="19"/>
                <w:szCs w:val="19"/>
              </w:rPr>
            </w:pPr>
            <w:r w:rsidRPr="0061375F">
              <w:rPr>
                <w:sz w:val="19"/>
                <w:szCs w:val="19"/>
              </w:rPr>
              <w:t>54,76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F633624" w14:textId="77777777" w:rsidR="00516690" w:rsidRPr="0061375F" w:rsidRDefault="00516690" w:rsidP="00C84093">
            <w:pPr>
              <w:spacing w:line="240" w:lineRule="auto"/>
              <w:ind w:firstLine="0"/>
              <w:jc w:val="center"/>
              <w:rPr>
                <w:b/>
                <w:bCs/>
                <w:sz w:val="19"/>
                <w:szCs w:val="19"/>
              </w:rPr>
            </w:pPr>
            <w:r w:rsidRPr="0061375F">
              <w:rPr>
                <w:sz w:val="19"/>
                <w:szCs w:val="19"/>
              </w:rPr>
              <w:t>59,63</w:t>
            </w:r>
          </w:p>
        </w:tc>
        <w:tc>
          <w:tcPr>
            <w:tcW w:w="1701" w:type="dxa"/>
            <w:tcBorders>
              <w:top w:val="nil"/>
              <w:left w:val="nil"/>
              <w:bottom w:val="single" w:sz="4" w:space="0" w:color="auto"/>
              <w:right w:val="single" w:sz="4" w:space="0" w:color="auto"/>
            </w:tcBorders>
            <w:shd w:val="clear" w:color="auto" w:fill="auto"/>
            <w:vAlign w:val="center"/>
          </w:tcPr>
          <w:p w14:paraId="6C20C29D" w14:textId="77777777" w:rsidR="00516690" w:rsidRPr="0061375F" w:rsidRDefault="00516690" w:rsidP="00C84093">
            <w:pPr>
              <w:spacing w:line="240" w:lineRule="auto"/>
              <w:ind w:firstLine="0"/>
              <w:jc w:val="center"/>
              <w:rPr>
                <w:b/>
                <w:bCs/>
                <w:sz w:val="19"/>
                <w:szCs w:val="19"/>
              </w:rPr>
            </w:pPr>
            <w:r w:rsidRPr="0061375F">
              <w:rPr>
                <w:sz w:val="19"/>
                <w:szCs w:val="19"/>
              </w:rPr>
              <w:t>71,55</w:t>
            </w:r>
          </w:p>
        </w:tc>
        <w:tc>
          <w:tcPr>
            <w:tcW w:w="1275" w:type="dxa"/>
            <w:shd w:val="clear" w:color="auto" w:fill="auto"/>
            <w:vAlign w:val="center"/>
            <w:hideMark/>
          </w:tcPr>
          <w:p w14:paraId="3FD70270"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694ED4DD"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37B0CE4" w14:textId="77777777" w:rsidR="00516690" w:rsidRPr="0061375F" w:rsidRDefault="00516690" w:rsidP="00C84093">
            <w:pPr>
              <w:spacing w:line="240" w:lineRule="auto"/>
              <w:ind w:firstLine="0"/>
              <w:jc w:val="center"/>
              <w:rPr>
                <w:sz w:val="19"/>
                <w:szCs w:val="19"/>
              </w:rPr>
            </w:pPr>
            <w:r w:rsidRPr="0061375F">
              <w:rPr>
                <w:sz w:val="19"/>
                <w:szCs w:val="19"/>
              </w:rPr>
              <w:t>5.25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2AA56EE" w14:textId="4A52794A" w:rsidR="00516690" w:rsidRPr="0061375F" w:rsidRDefault="00516690" w:rsidP="00C84093">
            <w:pPr>
              <w:spacing w:line="240" w:lineRule="auto"/>
              <w:ind w:firstLine="0"/>
              <w:jc w:val="left"/>
              <w:rPr>
                <w:sz w:val="19"/>
                <w:szCs w:val="19"/>
              </w:rPr>
            </w:pPr>
            <w:r w:rsidRPr="0061375F">
              <w:rPr>
                <w:sz w:val="19"/>
                <w:szCs w:val="19"/>
              </w:rPr>
              <w:t xml:space="preserve">Установка балансировочных клапанов в подвале жилого дома ул. Строителей, 8: Ballorex Dу 65 (объект регулирования - СО жилого дома ул. Строителей, 8), Ballorex Dу 40 (объект регулирования - СО магазина ул. Строителей, 9), Ballorex Dу 40 (объект регулирования </w:t>
            </w:r>
            <w:r w:rsidR="006C7733" w:rsidRPr="0061375F">
              <w:rPr>
                <w:sz w:val="19"/>
                <w:szCs w:val="19"/>
              </w:rPr>
              <w:t>–</w:t>
            </w:r>
            <w:r w:rsidRPr="0061375F">
              <w:rPr>
                <w:sz w:val="19"/>
                <w:szCs w:val="19"/>
              </w:rPr>
              <w:t xml:space="preserve"> СО здания "Ростелеком" ул. Строителей, 12)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BEC5A" w14:textId="77777777" w:rsidR="00516690" w:rsidRPr="0061375F" w:rsidRDefault="00516690" w:rsidP="00C84093">
            <w:pPr>
              <w:spacing w:line="240" w:lineRule="auto"/>
              <w:ind w:firstLine="0"/>
              <w:jc w:val="center"/>
              <w:rPr>
                <w:sz w:val="19"/>
                <w:szCs w:val="19"/>
              </w:rPr>
            </w:pPr>
            <w:r w:rsidRPr="0061375F">
              <w:rPr>
                <w:sz w:val="19"/>
                <w:szCs w:val="19"/>
              </w:rPr>
              <w:t>149,49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6FC94" w14:textId="77777777" w:rsidR="00516690" w:rsidRPr="0061375F" w:rsidRDefault="00516690" w:rsidP="00C84093">
            <w:pPr>
              <w:spacing w:line="240" w:lineRule="auto"/>
              <w:ind w:firstLine="0"/>
              <w:jc w:val="center"/>
              <w:rPr>
                <w:sz w:val="19"/>
                <w:szCs w:val="19"/>
              </w:rPr>
            </w:pPr>
            <w:r w:rsidRPr="0061375F">
              <w:rPr>
                <w:sz w:val="19"/>
                <w:szCs w:val="19"/>
              </w:rPr>
              <w:t>162,77</w:t>
            </w:r>
          </w:p>
        </w:tc>
        <w:tc>
          <w:tcPr>
            <w:tcW w:w="1701" w:type="dxa"/>
            <w:tcBorders>
              <w:top w:val="nil"/>
              <w:left w:val="nil"/>
              <w:bottom w:val="single" w:sz="4" w:space="0" w:color="auto"/>
              <w:right w:val="single" w:sz="4" w:space="0" w:color="auto"/>
            </w:tcBorders>
            <w:shd w:val="clear" w:color="auto" w:fill="auto"/>
            <w:noWrap/>
            <w:vAlign w:val="center"/>
          </w:tcPr>
          <w:p w14:paraId="7F84A955" w14:textId="77777777" w:rsidR="00516690" w:rsidRPr="0061375F" w:rsidRDefault="00516690" w:rsidP="00C84093">
            <w:pPr>
              <w:spacing w:line="240" w:lineRule="auto"/>
              <w:ind w:firstLine="0"/>
              <w:jc w:val="center"/>
              <w:rPr>
                <w:sz w:val="19"/>
                <w:szCs w:val="19"/>
              </w:rPr>
            </w:pPr>
            <w:r w:rsidRPr="0061375F">
              <w:rPr>
                <w:sz w:val="19"/>
                <w:szCs w:val="19"/>
              </w:rPr>
              <w:t>195,33</w:t>
            </w:r>
          </w:p>
        </w:tc>
        <w:tc>
          <w:tcPr>
            <w:tcW w:w="1275" w:type="dxa"/>
            <w:shd w:val="clear" w:color="auto" w:fill="auto"/>
            <w:vAlign w:val="center"/>
            <w:hideMark/>
          </w:tcPr>
          <w:p w14:paraId="1F610D7A"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4CE58449"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049106F" w14:textId="77777777" w:rsidR="00516690" w:rsidRPr="0061375F" w:rsidRDefault="00516690" w:rsidP="00C84093">
            <w:pPr>
              <w:spacing w:line="240" w:lineRule="auto"/>
              <w:ind w:firstLine="0"/>
              <w:jc w:val="center"/>
              <w:rPr>
                <w:sz w:val="19"/>
                <w:szCs w:val="19"/>
              </w:rPr>
            </w:pPr>
            <w:r w:rsidRPr="0061375F">
              <w:rPr>
                <w:sz w:val="19"/>
                <w:szCs w:val="19"/>
              </w:rPr>
              <w:lastRenderedPageBreak/>
              <w:t>5.26</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E08263F" w14:textId="77777777" w:rsidR="00516690" w:rsidRPr="0061375F" w:rsidRDefault="00516690" w:rsidP="00C84093">
            <w:pPr>
              <w:spacing w:line="240" w:lineRule="auto"/>
              <w:ind w:firstLine="0"/>
              <w:jc w:val="left"/>
              <w:rPr>
                <w:sz w:val="19"/>
                <w:szCs w:val="19"/>
              </w:rPr>
            </w:pPr>
            <w:r w:rsidRPr="0061375F">
              <w:rPr>
                <w:sz w:val="19"/>
                <w:szCs w:val="19"/>
              </w:rPr>
              <w:t xml:space="preserve">Установка запорно-регулирующей арматуры Dу 100 (2 ед.) в ТК-5.1 (объект регулирования - СО жилого дома ул. Строителей, 5)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C0F2C" w14:textId="77777777" w:rsidR="00516690" w:rsidRPr="0061375F" w:rsidRDefault="00516690" w:rsidP="00C84093">
            <w:pPr>
              <w:spacing w:line="240" w:lineRule="auto"/>
              <w:ind w:firstLine="0"/>
              <w:jc w:val="center"/>
              <w:rPr>
                <w:sz w:val="19"/>
                <w:szCs w:val="19"/>
              </w:rPr>
            </w:pPr>
            <w:r w:rsidRPr="0061375F">
              <w:rPr>
                <w:sz w:val="19"/>
                <w:szCs w:val="19"/>
              </w:rPr>
              <w:t>78,00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F01E5" w14:textId="77777777" w:rsidR="00516690" w:rsidRPr="0061375F" w:rsidRDefault="00516690" w:rsidP="00C84093">
            <w:pPr>
              <w:spacing w:line="240" w:lineRule="auto"/>
              <w:ind w:firstLine="0"/>
              <w:jc w:val="center"/>
              <w:rPr>
                <w:sz w:val="19"/>
                <w:szCs w:val="19"/>
              </w:rPr>
            </w:pPr>
            <w:r w:rsidRPr="0061375F">
              <w:rPr>
                <w:sz w:val="19"/>
                <w:szCs w:val="19"/>
              </w:rPr>
              <w:t>84,93</w:t>
            </w:r>
          </w:p>
        </w:tc>
        <w:tc>
          <w:tcPr>
            <w:tcW w:w="1701" w:type="dxa"/>
            <w:tcBorders>
              <w:top w:val="nil"/>
              <w:left w:val="nil"/>
              <w:bottom w:val="single" w:sz="4" w:space="0" w:color="auto"/>
              <w:right w:val="single" w:sz="4" w:space="0" w:color="auto"/>
            </w:tcBorders>
            <w:shd w:val="clear" w:color="auto" w:fill="auto"/>
            <w:noWrap/>
            <w:vAlign w:val="center"/>
          </w:tcPr>
          <w:p w14:paraId="2C189239" w14:textId="77777777" w:rsidR="00516690" w:rsidRPr="0061375F" w:rsidRDefault="00516690" w:rsidP="00C84093">
            <w:pPr>
              <w:spacing w:line="240" w:lineRule="auto"/>
              <w:ind w:firstLine="0"/>
              <w:jc w:val="center"/>
              <w:rPr>
                <w:sz w:val="19"/>
                <w:szCs w:val="19"/>
              </w:rPr>
            </w:pPr>
            <w:r w:rsidRPr="0061375F">
              <w:rPr>
                <w:sz w:val="19"/>
                <w:szCs w:val="19"/>
              </w:rPr>
              <w:t>101,92</w:t>
            </w:r>
          </w:p>
        </w:tc>
        <w:tc>
          <w:tcPr>
            <w:tcW w:w="1275" w:type="dxa"/>
            <w:shd w:val="clear" w:color="auto" w:fill="auto"/>
            <w:vAlign w:val="center"/>
            <w:hideMark/>
          </w:tcPr>
          <w:p w14:paraId="45AE5AFD"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BD9F6F5"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1C10BF56" w14:textId="77777777" w:rsidR="00516690" w:rsidRPr="0061375F" w:rsidRDefault="00516690" w:rsidP="00C84093">
            <w:pPr>
              <w:spacing w:line="240" w:lineRule="auto"/>
              <w:ind w:firstLine="0"/>
              <w:jc w:val="center"/>
              <w:rPr>
                <w:sz w:val="19"/>
                <w:szCs w:val="19"/>
              </w:rPr>
            </w:pPr>
            <w:r w:rsidRPr="0061375F">
              <w:rPr>
                <w:sz w:val="19"/>
                <w:szCs w:val="19"/>
              </w:rPr>
              <w:t>5.27</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4988FF6A" w14:textId="5903DD2E" w:rsidR="00516690" w:rsidRPr="0061375F" w:rsidRDefault="00516690" w:rsidP="00C84093">
            <w:pPr>
              <w:spacing w:line="240" w:lineRule="auto"/>
              <w:ind w:firstLine="0"/>
              <w:jc w:val="left"/>
              <w:rPr>
                <w:sz w:val="19"/>
                <w:szCs w:val="19"/>
              </w:rPr>
            </w:pPr>
            <w:r w:rsidRPr="0061375F">
              <w:rPr>
                <w:sz w:val="19"/>
                <w:szCs w:val="19"/>
              </w:rPr>
              <w:t xml:space="preserve">Установка запорно-регулирующей арматуры Dу 80 (2 ед.) в ТК-6 (объект регулирования </w:t>
            </w:r>
            <w:r w:rsidR="006C7733" w:rsidRPr="0061375F">
              <w:rPr>
                <w:sz w:val="19"/>
                <w:szCs w:val="19"/>
              </w:rPr>
              <w:t>–</w:t>
            </w:r>
            <w:r w:rsidRPr="0061375F">
              <w:rPr>
                <w:sz w:val="19"/>
                <w:szCs w:val="19"/>
              </w:rPr>
              <w:t xml:space="preserve"> СО жилого дома ул. Строителей, 5) </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CE608" w14:textId="77777777" w:rsidR="00516690" w:rsidRPr="0061375F" w:rsidRDefault="00516690" w:rsidP="00C84093">
            <w:pPr>
              <w:spacing w:line="240" w:lineRule="auto"/>
              <w:ind w:firstLine="0"/>
              <w:jc w:val="center"/>
              <w:rPr>
                <w:sz w:val="19"/>
                <w:szCs w:val="19"/>
              </w:rPr>
            </w:pPr>
            <w:r w:rsidRPr="0061375F">
              <w:rPr>
                <w:sz w:val="19"/>
                <w:szCs w:val="19"/>
              </w:rPr>
              <w:t>74,10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41AB9B" w14:textId="77777777" w:rsidR="00516690" w:rsidRPr="0061375F" w:rsidRDefault="00516690" w:rsidP="00C84093">
            <w:pPr>
              <w:spacing w:line="240" w:lineRule="auto"/>
              <w:ind w:firstLine="0"/>
              <w:jc w:val="center"/>
              <w:rPr>
                <w:sz w:val="19"/>
                <w:szCs w:val="19"/>
              </w:rPr>
            </w:pPr>
            <w:r w:rsidRPr="0061375F">
              <w:rPr>
                <w:sz w:val="19"/>
                <w:szCs w:val="19"/>
              </w:rPr>
              <w:t>80,69</w:t>
            </w:r>
          </w:p>
        </w:tc>
        <w:tc>
          <w:tcPr>
            <w:tcW w:w="1701" w:type="dxa"/>
            <w:tcBorders>
              <w:top w:val="nil"/>
              <w:left w:val="nil"/>
              <w:bottom w:val="single" w:sz="4" w:space="0" w:color="auto"/>
              <w:right w:val="single" w:sz="4" w:space="0" w:color="auto"/>
            </w:tcBorders>
            <w:shd w:val="clear" w:color="auto" w:fill="auto"/>
            <w:noWrap/>
            <w:vAlign w:val="center"/>
          </w:tcPr>
          <w:p w14:paraId="106125F7" w14:textId="77777777" w:rsidR="00516690" w:rsidRPr="0061375F" w:rsidRDefault="00516690" w:rsidP="00C84093">
            <w:pPr>
              <w:spacing w:line="240" w:lineRule="auto"/>
              <w:ind w:firstLine="0"/>
              <w:jc w:val="center"/>
              <w:rPr>
                <w:sz w:val="19"/>
                <w:szCs w:val="19"/>
              </w:rPr>
            </w:pPr>
            <w:r w:rsidRPr="0061375F">
              <w:rPr>
                <w:sz w:val="19"/>
                <w:szCs w:val="19"/>
              </w:rPr>
              <w:t>96,82</w:t>
            </w:r>
          </w:p>
        </w:tc>
        <w:tc>
          <w:tcPr>
            <w:tcW w:w="1275" w:type="dxa"/>
            <w:shd w:val="clear" w:color="auto" w:fill="auto"/>
            <w:vAlign w:val="center"/>
            <w:hideMark/>
          </w:tcPr>
          <w:p w14:paraId="79FA213C"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2D3FDD9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43E3C7BB" w14:textId="77777777" w:rsidR="00516690" w:rsidRPr="0061375F" w:rsidRDefault="00516690" w:rsidP="00C84093">
            <w:pPr>
              <w:spacing w:line="240" w:lineRule="auto"/>
              <w:ind w:firstLine="0"/>
              <w:jc w:val="center"/>
              <w:rPr>
                <w:sz w:val="19"/>
                <w:szCs w:val="19"/>
              </w:rPr>
            </w:pPr>
            <w:r w:rsidRPr="0061375F">
              <w:rPr>
                <w:sz w:val="19"/>
                <w:szCs w:val="19"/>
              </w:rPr>
              <w:t>5.28</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1295899" w14:textId="55F061AB" w:rsidR="00E94188" w:rsidRDefault="00516690" w:rsidP="00C84093">
            <w:pPr>
              <w:spacing w:line="240" w:lineRule="auto"/>
              <w:ind w:firstLine="0"/>
              <w:jc w:val="left"/>
              <w:rPr>
                <w:sz w:val="19"/>
                <w:szCs w:val="19"/>
              </w:rPr>
            </w:pPr>
            <w:r w:rsidRPr="0061375F">
              <w:rPr>
                <w:sz w:val="19"/>
                <w:szCs w:val="19"/>
              </w:rPr>
              <w:t xml:space="preserve">Установка регулирующих шаровых кранов в ТК-8 (объект регулирования </w:t>
            </w:r>
            <w:r w:rsidR="00E94188">
              <w:rPr>
                <w:sz w:val="19"/>
                <w:szCs w:val="19"/>
              </w:rPr>
              <w:t>–</w:t>
            </w:r>
            <w:r w:rsidRPr="0061375F">
              <w:rPr>
                <w:sz w:val="19"/>
                <w:szCs w:val="19"/>
              </w:rPr>
              <w:t xml:space="preserve"> </w:t>
            </w:r>
          </w:p>
          <w:p w14:paraId="147229A7" w14:textId="04490AA0" w:rsidR="00516690" w:rsidRPr="0061375F" w:rsidRDefault="00516690" w:rsidP="00C84093">
            <w:pPr>
              <w:spacing w:line="240" w:lineRule="auto"/>
              <w:ind w:firstLine="0"/>
              <w:jc w:val="left"/>
              <w:rPr>
                <w:sz w:val="19"/>
                <w:szCs w:val="19"/>
              </w:rPr>
            </w:pPr>
            <w:r w:rsidRPr="0061375F">
              <w:rPr>
                <w:sz w:val="19"/>
                <w:szCs w:val="19"/>
              </w:rPr>
              <w:t>СО жилого дома ул. Строителей, 6) Dу 80 2 ед.</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61BF9" w14:textId="77777777" w:rsidR="00516690" w:rsidRPr="0061375F" w:rsidRDefault="00516690" w:rsidP="00C84093">
            <w:pPr>
              <w:spacing w:line="240" w:lineRule="auto"/>
              <w:ind w:firstLine="0"/>
              <w:jc w:val="center"/>
              <w:rPr>
                <w:sz w:val="19"/>
                <w:szCs w:val="19"/>
              </w:rPr>
            </w:pPr>
            <w:r w:rsidRPr="0061375F">
              <w:rPr>
                <w:sz w:val="19"/>
                <w:szCs w:val="19"/>
              </w:rPr>
              <w:t>78,00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C0E93" w14:textId="77777777" w:rsidR="00516690" w:rsidRPr="0061375F" w:rsidRDefault="00516690" w:rsidP="00C84093">
            <w:pPr>
              <w:spacing w:line="240" w:lineRule="auto"/>
              <w:ind w:firstLine="0"/>
              <w:jc w:val="center"/>
              <w:rPr>
                <w:sz w:val="19"/>
                <w:szCs w:val="19"/>
              </w:rPr>
            </w:pPr>
            <w:r w:rsidRPr="0061375F">
              <w:rPr>
                <w:sz w:val="19"/>
                <w:szCs w:val="19"/>
              </w:rPr>
              <w:t>84,93</w:t>
            </w:r>
          </w:p>
        </w:tc>
        <w:tc>
          <w:tcPr>
            <w:tcW w:w="1701" w:type="dxa"/>
            <w:tcBorders>
              <w:top w:val="nil"/>
              <w:left w:val="nil"/>
              <w:bottom w:val="single" w:sz="4" w:space="0" w:color="auto"/>
              <w:right w:val="single" w:sz="4" w:space="0" w:color="auto"/>
            </w:tcBorders>
            <w:shd w:val="clear" w:color="auto" w:fill="auto"/>
            <w:noWrap/>
            <w:vAlign w:val="center"/>
          </w:tcPr>
          <w:p w14:paraId="291805A1" w14:textId="77777777" w:rsidR="00516690" w:rsidRPr="0061375F" w:rsidRDefault="00516690" w:rsidP="00C84093">
            <w:pPr>
              <w:spacing w:line="240" w:lineRule="auto"/>
              <w:ind w:firstLine="0"/>
              <w:jc w:val="center"/>
              <w:rPr>
                <w:sz w:val="19"/>
                <w:szCs w:val="19"/>
              </w:rPr>
            </w:pPr>
            <w:r w:rsidRPr="0061375F">
              <w:rPr>
                <w:sz w:val="19"/>
                <w:szCs w:val="19"/>
              </w:rPr>
              <w:t>101,92</w:t>
            </w:r>
          </w:p>
        </w:tc>
        <w:tc>
          <w:tcPr>
            <w:tcW w:w="1275" w:type="dxa"/>
            <w:shd w:val="clear" w:color="auto" w:fill="auto"/>
            <w:vAlign w:val="center"/>
            <w:hideMark/>
          </w:tcPr>
          <w:p w14:paraId="199CBE5E"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7C7D2E50"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0623A6BF" w14:textId="77777777" w:rsidR="00516690" w:rsidRPr="0061375F" w:rsidRDefault="00516690" w:rsidP="00C84093">
            <w:pPr>
              <w:spacing w:line="240" w:lineRule="auto"/>
              <w:ind w:firstLine="0"/>
              <w:jc w:val="center"/>
              <w:rPr>
                <w:sz w:val="19"/>
                <w:szCs w:val="19"/>
              </w:rPr>
            </w:pPr>
            <w:r w:rsidRPr="0061375F">
              <w:rPr>
                <w:sz w:val="19"/>
                <w:szCs w:val="19"/>
              </w:rPr>
              <w:t>5.29</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0C0A12A" w14:textId="77777777" w:rsidR="00516690" w:rsidRPr="0061375F" w:rsidRDefault="00516690" w:rsidP="00C84093">
            <w:pPr>
              <w:spacing w:line="240" w:lineRule="auto"/>
              <w:ind w:firstLine="0"/>
              <w:jc w:val="left"/>
              <w:rPr>
                <w:sz w:val="19"/>
                <w:szCs w:val="19"/>
              </w:rPr>
            </w:pPr>
            <w:r w:rsidRPr="0061375F">
              <w:rPr>
                <w:sz w:val="19"/>
                <w:szCs w:val="19"/>
              </w:rPr>
              <w:t>Установка запорно-регулирующей арматуры в подвале жилого дома ул. Строителей, 8 (объект регулирования - СО магазина ул. Строителей, 9) Dу 50 2 ед.</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2AAF5" w14:textId="77777777" w:rsidR="00516690" w:rsidRPr="0061375F" w:rsidRDefault="00516690" w:rsidP="00C84093">
            <w:pPr>
              <w:spacing w:line="240" w:lineRule="auto"/>
              <w:ind w:firstLine="0"/>
              <w:jc w:val="center"/>
              <w:rPr>
                <w:sz w:val="19"/>
                <w:szCs w:val="19"/>
              </w:rPr>
            </w:pPr>
            <w:r w:rsidRPr="0061375F">
              <w:rPr>
                <w:sz w:val="19"/>
                <w:szCs w:val="19"/>
              </w:rPr>
              <w:t>65,00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548B9" w14:textId="77777777" w:rsidR="00516690" w:rsidRPr="0061375F" w:rsidRDefault="00516690" w:rsidP="00C84093">
            <w:pPr>
              <w:spacing w:line="240" w:lineRule="auto"/>
              <w:ind w:firstLine="0"/>
              <w:jc w:val="center"/>
              <w:rPr>
                <w:sz w:val="19"/>
                <w:szCs w:val="19"/>
              </w:rPr>
            </w:pPr>
            <w:r w:rsidRPr="0061375F">
              <w:rPr>
                <w:sz w:val="19"/>
                <w:szCs w:val="19"/>
              </w:rPr>
              <w:t>70,78</w:t>
            </w:r>
          </w:p>
        </w:tc>
        <w:tc>
          <w:tcPr>
            <w:tcW w:w="1701" w:type="dxa"/>
            <w:tcBorders>
              <w:top w:val="nil"/>
              <w:left w:val="nil"/>
              <w:bottom w:val="single" w:sz="4" w:space="0" w:color="auto"/>
              <w:right w:val="single" w:sz="4" w:space="0" w:color="auto"/>
            </w:tcBorders>
            <w:shd w:val="clear" w:color="auto" w:fill="auto"/>
            <w:noWrap/>
            <w:vAlign w:val="center"/>
          </w:tcPr>
          <w:p w14:paraId="3AF3EB9A" w14:textId="77777777" w:rsidR="00516690" w:rsidRPr="0061375F" w:rsidRDefault="00516690" w:rsidP="00C84093">
            <w:pPr>
              <w:spacing w:line="240" w:lineRule="auto"/>
              <w:ind w:firstLine="0"/>
              <w:jc w:val="center"/>
              <w:rPr>
                <w:sz w:val="19"/>
                <w:szCs w:val="19"/>
              </w:rPr>
            </w:pPr>
            <w:r w:rsidRPr="0061375F">
              <w:rPr>
                <w:sz w:val="19"/>
                <w:szCs w:val="19"/>
              </w:rPr>
              <w:t>84,93</w:t>
            </w:r>
          </w:p>
        </w:tc>
        <w:tc>
          <w:tcPr>
            <w:tcW w:w="1275" w:type="dxa"/>
            <w:shd w:val="clear" w:color="auto" w:fill="auto"/>
            <w:vAlign w:val="center"/>
            <w:hideMark/>
          </w:tcPr>
          <w:p w14:paraId="3AA2394E"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3DBE1326"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6966B01E" w14:textId="77777777" w:rsidR="00516690" w:rsidRPr="0061375F" w:rsidRDefault="00516690" w:rsidP="00C84093">
            <w:pPr>
              <w:spacing w:line="240" w:lineRule="auto"/>
              <w:ind w:firstLine="0"/>
              <w:jc w:val="center"/>
              <w:rPr>
                <w:sz w:val="19"/>
                <w:szCs w:val="19"/>
              </w:rPr>
            </w:pPr>
            <w:r w:rsidRPr="0061375F">
              <w:rPr>
                <w:sz w:val="19"/>
                <w:szCs w:val="19"/>
              </w:rPr>
              <w:t>5.30</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6E66436" w14:textId="77777777" w:rsidR="00E94188"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237F4EE2" w14:textId="6F38F39B" w:rsidR="00516690" w:rsidRPr="0061375F" w:rsidRDefault="00516690" w:rsidP="00C84093">
            <w:pPr>
              <w:spacing w:line="240" w:lineRule="auto"/>
              <w:ind w:firstLine="0"/>
              <w:jc w:val="left"/>
              <w:rPr>
                <w:sz w:val="19"/>
                <w:szCs w:val="19"/>
              </w:rPr>
            </w:pPr>
            <w:r w:rsidRPr="0061375F">
              <w:rPr>
                <w:sz w:val="19"/>
                <w:szCs w:val="19"/>
              </w:rPr>
              <w:t>ул. Ладожская, 3 (объект регулирования - СО жилого дома ул. Ладожская, 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091D4D"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5FFEB"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1F27B869"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51DA460C"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516690" w:rsidRPr="0061375F" w14:paraId="0146EF55" w14:textId="77777777" w:rsidTr="00FF6DEF">
        <w:trPr>
          <w:trHeight w:val="20"/>
        </w:trPr>
        <w:tc>
          <w:tcPr>
            <w:tcW w:w="701" w:type="dxa"/>
            <w:tcBorders>
              <w:top w:val="nil"/>
              <w:left w:val="single" w:sz="4" w:space="0" w:color="auto"/>
              <w:bottom w:val="single" w:sz="4" w:space="0" w:color="auto"/>
              <w:right w:val="nil"/>
            </w:tcBorders>
            <w:shd w:val="clear" w:color="auto" w:fill="auto"/>
            <w:noWrap/>
            <w:vAlign w:val="center"/>
          </w:tcPr>
          <w:p w14:paraId="3FF17C03" w14:textId="77777777" w:rsidR="00516690" w:rsidRPr="0061375F" w:rsidRDefault="00516690" w:rsidP="00C84093">
            <w:pPr>
              <w:spacing w:line="240" w:lineRule="auto"/>
              <w:ind w:firstLine="0"/>
              <w:jc w:val="center"/>
              <w:rPr>
                <w:sz w:val="19"/>
                <w:szCs w:val="19"/>
              </w:rPr>
            </w:pPr>
            <w:r w:rsidRPr="0061375F">
              <w:rPr>
                <w:sz w:val="19"/>
                <w:szCs w:val="19"/>
              </w:rPr>
              <w:t>5.31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209F388F" w14:textId="77777777" w:rsidR="00E94188" w:rsidRDefault="00516690" w:rsidP="00C84093">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2E2F4573" w14:textId="7F9F62D3" w:rsidR="00516690" w:rsidRPr="0061375F" w:rsidRDefault="00516690" w:rsidP="00C84093">
            <w:pPr>
              <w:spacing w:line="240" w:lineRule="auto"/>
              <w:ind w:firstLine="0"/>
              <w:jc w:val="left"/>
              <w:rPr>
                <w:sz w:val="19"/>
                <w:szCs w:val="19"/>
              </w:rPr>
            </w:pPr>
            <w:r w:rsidRPr="0061375F">
              <w:rPr>
                <w:sz w:val="19"/>
                <w:szCs w:val="19"/>
              </w:rPr>
              <w:t>ул. Ладожская, 3 (объект регулирования - СО жилых домов ул. Ладожская, 1 и 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78A2C" w14:textId="77777777" w:rsidR="00516690" w:rsidRPr="0061375F" w:rsidRDefault="00516690" w:rsidP="00C84093">
            <w:pPr>
              <w:spacing w:line="240" w:lineRule="auto"/>
              <w:ind w:firstLine="0"/>
              <w:jc w:val="center"/>
              <w:rPr>
                <w:sz w:val="19"/>
                <w:szCs w:val="19"/>
              </w:rPr>
            </w:pPr>
            <w:r w:rsidRPr="0061375F">
              <w:rPr>
                <w:sz w:val="19"/>
                <w:szCs w:val="19"/>
              </w:rPr>
              <w:t>47,36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C7387" w14:textId="77777777" w:rsidR="00516690" w:rsidRPr="0061375F" w:rsidRDefault="00516690" w:rsidP="00C84093">
            <w:pPr>
              <w:spacing w:line="240" w:lineRule="auto"/>
              <w:ind w:firstLine="0"/>
              <w:jc w:val="center"/>
              <w:rPr>
                <w:sz w:val="19"/>
                <w:szCs w:val="19"/>
              </w:rPr>
            </w:pPr>
            <w:r w:rsidRPr="0061375F">
              <w:rPr>
                <w:sz w:val="19"/>
                <w:szCs w:val="19"/>
              </w:rPr>
              <w:t>51,57</w:t>
            </w:r>
          </w:p>
        </w:tc>
        <w:tc>
          <w:tcPr>
            <w:tcW w:w="1701" w:type="dxa"/>
            <w:tcBorders>
              <w:top w:val="nil"/>
              <w:left w:val="nil"/>
              <w:bottom w:val="single" w:sz="4" w:space="0" w:color="auto"/>
              <w:right w:val="single" w:sz="4" w:space="0" w:color="auto"/>
            </w:tcBorders>
            <w:shd w:val="clear" w:color="auto" w:fill="auto"/>
            <w:noWrap/>
            <w:vAlign w:val="center"/>
          </w:tcPr>
          <w:p w14:paraId="0B28EF11" w14:textId="77777777" w:rsidR="00516690" w:rsidRPr="0061375F" w:rsidRDefault="00516690" w:rsidP="00C84093">
            <w:pPr>
              <w:spacing w:line="240" w:lineRule="auto"/>
              <w:ind w:firstLine="0"/>
              <w:jc w:val="center"/>
              <w:rPr>
                <w:sz w:val="19"/>
                <w:szCs w:val="19"/>
              </w:rPr>
            </w:pPr>
            <w:r w:rsidRPr="0061375F">
              <w:rPr>
                <w:sz w:val="19"/>
                <w:szCs w:val="19"/>
              </w:rPr>
              <w:t>61,89</w:t>
            </w:r>
          </w:p>
        </w:tc>
        <w:tc>
          <w:tcPr>
            <w:tcW w:w="1275" w:type="dxa"/>
            <w:shd w:val="clear" w:color="auto" w:fill="auto"/>
            <w:vAlign w:val="center"/>
            <w:hideMark/>
          </w:tcPr>
          <w:p w14:paraId="3C681DAB" w14:textId="77777777" w:rsidR="00516690" w:rsidRPr="0061375F" w:rsidRDefault="00516690" w:rsidP="00C84093">
            <w:pPr>
              <w:spacing w:line="240" w:lineRule="auto"/>
              <w:ind w:firstLine="0"/>
              <w:jc w:val="center"/>
              <w:rPr>
                <w:sz w:val="19"/>
                <w:szCs w:val="19"/>
              </w:rPr>
            </w:pPr>
            <w:r w:rsidRPr="0061375F">
              <w:rPr>
                <w:sz w:val="19"/>
                <w:szCs w:val="19"/>
              </w:rPr>
              <w:t>2026</w:t>
            </w:r>
          </w:p>
        </w:tc>
      </w:tr>
      <w:tr w:rsidR="00DF64E9" w:rsidRPr="0061375F" w14:paraId="1E2E01FA" w14:textId="77777777" w:rsidTr="00480196">
        <w:trPr>
          <w:trHeight w:val="437"/>
        </w:trPr>
        <w:tc>
          <w:tcPr>
            <w:tcW w:w="701" w:type="dxa"/>
            <w:tcBorders>
              <w:top w:val="nil"/>
              <w:left w:val="single" w:sz="4" w:space="0" w:color="auto"/>
              <w:right w:val="nil"/>
            </w:tcBorders>
            <w:shd w:val="clear" w:color="auto" w:fill="auto"/>
            <w:noWrap/>
            <w:vAlign w:val="center"/>
          </w:tcPr>
          <w:p w14:paraId="0863AA3D" w14:textId="77777777" w:rsidR="00DF64E9" w:rsidRPr="0061375F" w:rsidRDefault="00DF64E9" w:rsidP="00C84093">
            <w:pPr>
              <w:spacing w:line="240" w:lineRule="auto"/>
              <w:ind w:firstLine="0"/>
              <w:jc w:val="center"/>
              <w:rPr>
                <w:sz w:val="19"/>
                <w:szCs w:val="19"/>
              </w:rPr>
            </w:pPr>
            <w:r w:rsidRPr="0061375F">
              <w:rPr>
                <w:b/>
                <w:bCs/>
                <w:sz w:val="19"/>
                <w:szCs w:val="19"/>
              </w:rPr>
              <w:t>III.</w:t>
            </w:r>
          </w:p>
        </w:tc>
        <w:tc>
          <w:tcPr>
            <w:tcW w:w="7096" w:type="dxa"/>
            <w:tcBorders>
              <w:top w:val="single" w:sz="4" w:space="0" w:color="auto"/>
              <w:left w:val="single" w:sz="4" w:space="0" w:color="auto"/>
              <w:right w:val="single" w:sz="4" w:space="0" w:color="auto"/>
            </w:tcBorders>
            <w:shd w:val="clear" w:color="auto" w:fill="auto"/>
            <w:vAlign w:val="center"/>
          </w:tcPr>
          <w:p w14:paraId="72869A3C" w14:textId="77777777" w:rsidR="00DF64E9" w:rsidRPr="0061375F" w:rsidRDefault="00DF64E9" w:rsidP="00C84093">
            <w:pPr>
              <w:spacing w:line="240" w:lineRule="auto"/>
              <w:ind w:firstLine="0"/>
              <w:jc w:val="left"/>
              <w:rPr>
                <w:sz w:val="19"/>
                <w:szCs w:val="19"/>
              </w:rPr>
            </w:pPr>
            <w:r w:rsidRPr="0061375F">
              <w:rPr>
                <w:b/>
                <w:bCs/>
                <w:sz w:val="19"/>
                <w:szCs w:val="19"/>
              </w:rPr>
              <w:t>ЭКСПЛУАТАЦИЯ, В ТОМ ЧИСЛЕ ТЕХНИЧЕСКОЕ ОБСЛУЖИВАНИЕ</w:t>
            </w:r>
          </w:p>
        </w:tc>
        <w:tc>
          <w:tcPr>
            <w:tcW w:w="2410" w:type="dxa"/>
            <w:tcBorders>
              <w:top w:val="single" w:sz="4" w:space="0" w:color="auto"/>
              <w:left w:val="single" w:sz="4" w:space="0" w:color="auto"/>
              <w:right w:val="single" w:sz="4" w:space="0" w:color="auto"/>
            </w:tcBorders>
            <w:shd w:val="clear" w:color="auto" w:fill="auto"/>
            <w:noWrap/>
            <w:vAlign w:val="center"/>
          </w:tcPr>
          <w:p w14:paraId="62C0D421" w14:textId="0E110028" w:rsidR="00DF64E9" w:rsidRPr="00DF64E9" w:rsidRDefault="00DF64E9" w:rsidP="00C84093">
            <w:pPr>
              <w:spacing w:line="240" w:lineRule="auto"/>
              <w:ind w:firstLine="0"/>
              <w:jc w:val="center"/>
              <w:rPr>
                <w:b/>
                <w:bCs/>
                <w:sz w:val="19"/>
                <w:szCs w:val="19"/>
              </w:rPr>
            </w:pPr>
            <w:r w:rsidRPr="00DF64E9">
              <w:rPr>
                <w:b/>
                <w:bCs/>
                <w:sz w:val="19"/>
                <w:szCs w:val="19"/>
              </w:rPr>
              <w:t>5709,240</w:t>
            </w:r>
          </w:p>
        </w:tc>
        <w:tc>
          <w:tcPr>
            <w:tcW w:w="1843" w:type="dxa"/>
            <w:tcBorders>
              <w:top w:val="single" w:sz="4" w:space="0" w:color="auto"/>
              <w:left w:val="single" w:sz="4" w:space="0" w:color="auto"/>
              <w:right w:val="single" w:sz="4" w:space="0" w:color="auto"/>
            </w:tcBorders>
            <w:shd w:val="clear" w:color="auto" w:fill="auto"/>
            <w:noWrap/>
            <w:vAlign w:val="center"/>
          </w:tcPr>
          <w:p w14:paraId="1A96D526" w14:textId="206642C5" w:rsidR="00DF64E9" w:rsidRPr="00DF64E9" w:rsidRDefault="00DF64E9" w:rsidP="00C84093">
            <w:pPr>
              <w:spacing w:line="240" w:lineRule="auto"/>
              <w:ind w:firstLine="0"/>
              <w:jc w:val="center"/>
              <w:rPr>
                <w:b/>
                <w:bCs/>
                <w:sz w:val="19"/>
                <w:szCs w:val="19"/>
              </w:rPr>
            </w:pPr>
            <w:r>
              <w:rPr>
                <w:b/>
                <w:bCs/>
                <w:sz w:val="19"/>
                <w:szCs w:val="19"/>
              </w:rPr>
              <w:t>6242,25</w:t>
            </w:r>
          </w:p>
        </w:tc>
        <w:tc>
          <w:tcPr>
            <w:tcW w:w="1701" w:type="dxa"/>
            <w:tcBorders>
              <w:top w:val="single" w:sz="4" w:space="0" w:color="auto"/>
              <w:left w:val="nil"/>
              <w:right w:val="single" w:sz="4" w:space="0" w:color="auto"/>
            </w:tcBorders>
            <w:shd w:val="clear" w:color="auto" w:fill="auto"/>
            <w:noWrap/>
            <w:vAlign w:val="center"/>
          </w:tcPr>
          <w:p w14:paraId="277BE082" w14:textId="0193726D" w:rsidR="00DF64E9" w:rsidRPr="00DF64E9" w:rsidRDefault="00DF64E9" w:rsidP="00C84093">
            <w:pPr>
              <w:spacing w:line="240" w:lineRule="auto"/>
              <w:ind w:firstLine="0"/>
              <w:jc w:val="center"/>
              <w:rPr>
                <w:b/>
                <w:bCs/>
                <w:sz w:val="19"/>
                <w:szCs w:val="19"/>
              </w:rPr>
            </w:pPr>
            <w:r>
              <w:rPr>
                <w:b/>
                <w:bCs/>
                <w:sz w:val="19"/>
                <w:szCs w:val="19"/>
              </w:rPr>
              <w:t>7490,700</w:t>
            </w:r>
          </w:p>
        </w:tc>
        <w:tc>
          <w:tcPr>
            <w:tcW w:w="1275" w:type="dxa"/>
            <w:shd w:val="clear" w:color="auto" w:fill="auto"/>
            <w:vAlign w:val="center"/>
          </w:tcPr>
          <w:p w14:paraId="53632923" w14:textId="00D6BD4B" w:rsidR="00DF64E9" w:rsidRPr="00DF64E9" w:rsidRDefault="00DF64E9" w:rsidP="00DF64E9">
            <w:pPr>
              <w:spacing w:line="240" w:lineRule="auto"/>
              <w:ind w:firstLine="0"/>
              <w:jc w:val="center"/>
              <w:rPr>
                <w:b/>
                <w:bCs/>
                <w:sz w:val="19"/>
                <w:szCs w:val="19"/>
              </w:rPr>
            </w:pPr>
            <w:r w:rsidRPr="00DF64E9">
              <w:rPr>
                <w:b/>
                <w:bCs/>
                <w:sz w:val="19"/>
                <w:szCs w:val="19"/>
              </w:rPr>
              <w:t>2025-2028</w:t>
            </w:r>
          </w:p>
        </w:tc>
      </w:tr>
      <w:tr w:rsidR="00DF64E9" w:rsidRPr="0061375F" w14:paraId="32B2859F" w14:textId="77777777" w:rsidTr="00480196">
        <w:trPr>
          <w:trHeight w:val="331"/>
        </w:trPr>
        <w:tc>
          <w:tcPr>
            <w:tcW w:w="701" w:type="dxa"/>
            <w:tcBorders>
              <w:top w:val="nil"/>
              <w:left w:val="single" w:sz="4" w:space="0" w:color="auto"/>
              <w:right w:val="nil"/>
            </w:tcBorders>
            <w:shd w:val="clear" w:color="auto" w:fill="auto"/>
            <w:noWrap/>
            <w:vAlign w:val="center"/>
          </w:tcPr>
          <w:p w14:paraId="2A619310" w14:textId="77777777" w:rsidR="00DF64E9" w:rsidRPr="0061375F" w:rsidRDefault="00DF64E9" w:rsidP="00C84093">
            <w:pPr>
              <w:spacing w:line="240" w:lineRule="auto"/>
              <w:ind w:firstLine="0"/>
              <w:jc w:val="center"/>
              <w:rPr>
                <w:sz w:val="19"/>
                <w:szCs w:val="19"/>
              </w:rPr>
            </w:pPr>
            <w:r w:rsidRPr="0061375F">
              <w:rPr>
                <w:b/>
                <w:bCs/>
                <w:sz w:val="19"/>
                <w:szCs w:val="19"/>
              </w:rPr>
              <w:t>6</w:t>
            </w:r>
          </w:p>
        </w:tc>
        <w:tc>
          <w:tcPr>
            <w:tcW w:w="7096" w:type="dxa"/>
            <w:tcBorders>
              <w:top w:val="single" w:sz="4" w:space="0" w:color="auto"/>
              <w:left w:val="single" w:sz="4" w:space="0" w:color="auto"/>
              <w:right w:val="single" w:sz="4" w:space="0" w:color="auto"/>
            </w:tcBorders>
            <w:shd w:val="clear" w:color="auto" w:fill="auto"/>
            <w:vAlign w:val="center"/>
          </w:tcPr>
          <w:p w14:paraId="7C539770" w14:textId="77777777" w:rsidR="00DF64E9" w:rsidRPr="0061375F" w:rsidRDefault="00DF64E9" w:rsidP="00C84093">
            <w:pPr>
              <w:spacing w:line="240" w:lineRule="auto"/>
              <w:ind w:firstLine="0"/>
              <w:jc w:val="left"/>
              <w:rPr>
                <w:sz w:val="19"/>
                <w:szCs w:val="19"/>
              </w:rPr>
            </w:pPr>
            <w:r w:rsidRPr="0061375F">
              <w:rPr>
                <w:b/>
                <w:bCs/>
                <w:sz w:val="19"/>
                <w:szCs w:val="19"/>
              </w:rPr>
              <w:t>Капитальный ремонт участков тепловой сети системы отопления</w:t>
            </w:r>
          </w:p>
        </w:tc>
        <w:tc>
          <w:tcPr>
            <w:tcW w:w="2410" w:type="dxa"/>
            <w:tcBorders>
              <w:top w:val="single" w:sz="4" w:space="0" w:color="auto"/>
              <w:left w:val="single" w:sz="4" w:space="0" w:color="auto"/>
              <w:right w:val="single" w:sz="4" w:space="0" w:color="auto"/>
            </w:tcBorders>
            <w:shd w:val="clear" w:color="auto" w:fill="auto"/>
            <w:noWrap/>
            <w:vAlign w:val="center"/>
          </w:tcPr>
          <w:p w14:paraId="5D4EB944" w14:textId="42CB003C" w:rsidR="00DF64E9" w:rsidRPr="00DF64E9" w:rsidRDefault="00DF64E9" w:rsidP="00C84093">
            <w:pPr>
              <w:spacing w:line="240" w:lineRule="auto"/>
              <w:ind w:firstLine="0"/>
              <w:jc w:val="center"/>
              <w:rPr>
                <w:b/>
                <w:bCs/>
                <w:sz w:val="19"/>
                <w:szCs w:val="19"/>
              </w:rPr>
            </w:pPr>
            <w:r w:rsidRPr="00DF64E9">
              <w:rPr>
                <w:b/>
                <w:bCs/>
                <w:sz w:val="19"/>
                <w:szCs w:val="19"/>
              </w:rPr>
              <w:t>400,0</w:t>
            </w:r>
          </w:p>
        </w:tc>
        <w:tc>
          <w:tcPr>
            <w:tcW w:w="1843" w:type="dxa"/>
            <w:tcBorders>
              <w:top w:val="single" w:sz="4" w:space="0" w:color="auto"/>
              <w:left w:val="single" w:sz="4" w:space="0" w:color="auto"/>
              <w:right w:val="single" w:sz="4" w:space="0" w:color="auto"/>
            </w:tcBorders>
            <w:shd w:val="clear" w:color="auto" w:fill="auto"/>
            <w:noWrap/>
            <w:vAlign w:val="center"/>
          </w:tcPr>
          <w:p w14:paraId="30263B92" w14:textId="2FC8FD96" w:rsidR="00DF64E9" w:rsidRPr="00DF64E9" w:rsidRDefault="00DF64E9" w:rsidP="00C84093">
            <w:pPr>
              <w:spacing w:line="240" w:lineRule="auto"/>
              <w:ind w:firstLine="0"/>
              <w:jc w:val="center"/>
              <w:rPr>
                <w:b/>
                <w:bCs/>
                <w:sz w:val="19"/>
                <w:szCs w:val="19"/>
              </w:rPr>
            </w:pPr>
            <w:r w:rsidRPr="00DF64E9">
              <w:rPr>
                <w:b/>
                <w:bCs/>
                <w:sz w:val="19"/>
                <w:szCs w:val="19"/>
              </w:rPr>
              <w:t>430,290</w:t>
            </w:r>
          </w:p>
        </w:tc>
        <w:tc>
          <w:tcPr>
            <w:tcW w:w="1701" w:type="dxa"/>
            <w:tcBorders>
              <w:top w:val="single" w:sz="4" w:space="0" w:color="auto"/>
              <w:left w:val="nil"/>
              <w:right w:val="single" w:sz="4" w:space="0" w:color="auto"/>
            </w:tcBorders>
            <w:shd w:val="clear" w:color="auto" w:fill="auto"/>
            <w:noWrap/>
            <w:vAlign w:val="center"/>
          </w:tcPr>
          <w:p w14:paraId="45C83006" w14:textId="21D08C97" w:rsidR="00DF64E9" w:rsidRPr="00DF64E9" w:rsidRDefault="00DF64E9" w:rsidP="00C84093">
            <w:pPr>
              <w:spacing w:line="240" w:lineRule="auto"/>
              <w:ind w:firstLine="0"/>
              <w:jc w:val="center"/>
              <w:rPr>
                <w:b/>
                <w:bCs/>
                <w:sz w:val="19"/>
                <w:szCs w:val="19"/>
              </w:rPr>
            </w:pPr>
            <w:r w:rsidRPr="00DF64E9">
              <w:rPr>
                <w:b/>
                <w:bCs/>
                <w:sz w:val="19"/>
                <w:szCs w:val="19"/>
              </w:rPr>
              <w:t>516,350</w:t>
            </w:r>
          </w:p>
        </w:tc>
        <w:tc>
          <w:tcPr>
            <w:tcW w:w="1275" w:type="dxa"/>
            <w:shd w:val="clear" w:color="auto" w:fill="auto"/>
            <w:vAlign w:val="center"/>
            <w:hideMark/>
          </w:tcPr>
          <w:p w14:paraId="5D557691" w14:textId="3C4A891B" w:rsidR="00DF64E9" w:rsidRPr="0061375F" w:rsidRDefault="00DF64E9" w:rsidP="00DF64E9">
            <w:pPr>
              <w:spacing w:line="240" w:lineRule="auto"/>
              <w:ind w:firstLine="0"/>
              <w:jc w:val="center"/>
              <w:rPr>
                <w:b/>
                <w:bCs/>
                <w:sz w:val="19"/>
                <w:szCs w:val="19"/>
              </w:rPr>
            </w:pPr>
            <w:r w:rsidRPr="0061375F">
              <w:rPr>
                <w:b/>
                <w:bCs/>
                <w:sz w:val="19"/>
                <w:szCs w:val="19"/>
              </w:rPr>
              <w:t>2025-2026</w:t>
            </w:r>
          </w:p>
        </w:tc>
      </w:tr>
      <w:tr w:rsidR="00516690" w:rsidRPr="0061375F" w14:paraId="0D9BE9F8" w14:textId="77777777" w:rsidTr="00DF64E9">
        <w:trPr>
          <w:trHeight w:val="750"/>
        </w:trPr>
        <w:tc>
          <w:tcPr>
            <w:tcW w:w="701" w:type="dxa"/>
            <w:tcBorders>
              <w:top w:val="nil"/>
              <w:left w:val="single" w:sz="4" w:space="0" w:color="auto"/>
              <w:bottom w:val="single" w:sz="4" w:space="0" w:color="auto"/>
              <w:right w:val="nil"/>
            </w:tcBorders>
            <w:shd w:val="clear" w:color="auto" w:fill="auto"/>
            <w:noWrap/>
            <w:vAlign w:val="center"/>
          </w:tcPr>
          <w:p w14:paraId="4DDB4C5C" w14:textId="77777777" w:rsidR="00516690" w:rsidRPr="0061375F" w:rsidRDefault="00516690" w:rsidP="00C84093">
            <w:pPr>
              <w:spacing w:line="240" w:lineRule="auto"/>
              <w:ind w:firstLine="0"/>
              <w:jc w:val="center"/>
              <w:rPr>
                <w:sz w:val="19"/>
                <w:szCs w:val="19"/>
              </w:rPr>
            </w:pPr>
            <w:r w:rsidRPr="0061375F">
              <w:rPr>
                <w:sz w:val="19"/>
                <w:szCs w:val="19"/>
              </w:rPr>
              <w:t>6.1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5D88CB5C" w14:textId="41A38892" w:rsidR="00DF64E9" w:rsidRDefault="00516690" w:rsidP="00C84093">
            <w:pPr>
              <w:spacing w:line="240" w:lineRule="auto"/>
              <w:ind w:firstLine="0"/>
              <w:jc w:val="left"/>
              <w:rPr>
                <w:sz w:val="19"/>
                <w:szCs w:val="19"/>
              </w:rPr>
            </w:pPr>
            <w:r w:rsidRPr="0061375F">
              <w:rPr>
                <w:sz w:val="19"/>
                <w:szCs w:val="19"/>
              </w:rPr>
              <w:t xml:space="preserve">Капитальный ремонт в связи с высоким фактическим физическим износом </w:t>
            </w:r>
            <w:r w:rsidR="00526EA4">
              <w:rPr>
                <w:sz w:val="19"/>
                <w:szCs w:val="19"/>
              </w:rPr>
              <w:br/>
            </w:r>
            <w:r w:rsidRPr="0061375F">
              <w:rPr>
                <w:sz w:val="19"/>
                <w:szCs w:val="19"/>
              </w:rPr>
              <w:t xml:space="preserve">участка сети СО "УЗ-1-ввод ТП ж.д. ул. Строителей, 8" с подвальной прокладкой </w:t>
            </w:r>
          </w:p>
          <w:p w14:paraId="710D379E" w14:textId="727789A2" w:rsidR="00516690" w:rsidRPr="0061375F" w:rsidRDefault="00516690" w:rsidP="00C84093">
            <w:pPr>
              <w:spacing w:line="240" w:lineRule="auto"/>
              <w:ind w:firstLine="0"/>
              <w:jc w:val="left"/>
              <w:rPr>
                <w:sz w:val="19"/>
                <w:szCs w:val="19"/>
              </w:rPr>
            </w:pPr>
            <w:r w:rsidRPr="0061375F">
              <w:rPr>
                <w:sz w:val="19"/>
                <w:szCs w:val="19"/>
              </w:rPr>
              <w:t>ППУ-трубопро</w:t>
            </w:r>
            <w:r w:rsidR="00034554">
              <w:rPr>
                <w:sz w:val="19"/>
                <w:szCs w:val="19"/>
              </w:rPr>
              <w:t>во</w:t>
            </w:r>
            <w:r w:rsidRPr="0061375F">
              <w:rPr>
                <w:sz w:val="19"/>
                <w:szCs w:val="19"/>
              </w:rPr>
              <w:t>да Dн 89 мм L = 3 м (в двухтр. исчислении)</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E7EA1" w14:textId="77777777" w:rsidR="00516690" w:rsidRPr="0061375F" w:rsidRDefault="00516690" w:rsidP="00C84093">
            <w:pPr>
              <w:spacing w:line="240" w:lineRule="auto"/>
              <w:ind w:firstLine="0"/>
              <w:jc w:val="center"/>
              <w:rPr>
                <w:sz w:val="19"/>
                <w:szCs w:val="19"/>
              </w:rPr>
            </w:pPr>
            <w:r w:rsidRPr="0061375F">
              <w:rPr>
                <w:sz w:val="19"/>
                <w:szCs w:val="19"/>
              </w:rPr>
              <w:t>400,00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CDB3A" w14:textId="77777777" w:rsidR="00516690" w:rsidRPr="0061375F" w:rsidRDefault="00516690" w:rsidP="00C84093">
            <w:pPr>
              <w:spacing w:line="240" w:lineRule="auto"/>
              <w:ind w:firstLine="0"/>
              <w:jc w:val="center"/>
              <w:rPr>
                <w:sz w:val="19"/>
                <w:szCs w:val="19"/>
              </w:rPr>
            </w:pPr>
            <w:r w:rsidRPr="0061375F">
              <w:rPr>
                <w:sz w:val="19"/>
                <w:szCs w:val="19"/>
              </w:rPr>
              <w:t>430,29</w:t>
            </w:r>
          </w:p>
        </w:tc>
        <w:tc>
          <w:tcPr>
            <w:tcW w:w="1701" w:type="dxa"/>
            <w:tcBorders>
              <w:top w:val="nil"/>
              <w:left w:val="nil"/>
              <w:bottom w:val="single" w:sz="4" w:space="0" w:color="auto"/>
              <w:right w:val="single" w:sz="4" w:space="0" w:color="auto"/>
            </w:tcBorders>
            <w:shd w:val="clear" w:color="auto" w:fill="auto"/>
            <w:noWrap/>
            <w:vAlign w:val="center"/>
          </w:tcPr>
          <w:p w14:paraId="6E6319E8" w14:textId="77777777" w:rsidR="00516690" w:rsidRPr="0061375F" w:rsidRDefault="00516690" w:rsidP="00C84093">
            <w:pPr>
              <w:spacing w:line="240" w:lineRule="auto"/>
              <w:ind w:firstLine="0"/>
              <w:jc w:val="center"/>
              <w:rPr>
                <w:sz w:val="19"/>
                <w:szCs w:val="19"/>
              </w:rPr>
            </w:pPr>
            <w:r w:rsidRPr="0061375F">
              <w:rPr>
                <w:sz w:val="19"/>
                <w:szCs w:val="19"/>
              </w:rPr>
              <w:t>516,35</w:t>
            </w:r>
          </w:p>
        </w:tc>
        <w:tc>
          <w:tcPr>
            <w:tcW w:w="1275" w:type="dxa"/>
            <w:shd w:val="clear" w:color="auto" w:fill="auto"/>
            <w:vAlign w:val="center"/>
            <w:hideMark/>
          </w:tcPr>
          <w:p w14:paraId="6AE5D150" w14:textId="77777777" w:rsidR="00516690" w:rsidRPr="0061375F" w:rsidRDefault="00516690" w:rsidP="00C84093">
            <w:pPr>
              <w:spacing w:line="240" w:lineRule="auto"/>
              <w:ind w:firstLine="0"/>
              <w:jc w:val="center"/>
              <w:rPr>
                <w:sz w:val="19"/>
                <w:szCs w:val="19"/>
              </w:rPr>
            </w:pPr>
            <w:r w:rsidRPr="0061375F">
              <w:rPr>
                <w:sz w:val="19"/>
                <w:szCs w:val="19"/>
              </w:rPr>
              <w:t>2025-2026</w:t>
            </w:r>
          </w:p>
        </w:tc>
      </w:tr>
      <w:tr w:rsidR="00E94188" w:rsidRPr="0061375F" w14:paraId="346DD134" w14:textId="77777777" w:rsidTr="00480196">
        <w:trPr>
          <w:trHeight w:val="236"/>
        </w:trPr>
        <w:tc>
          <w:tcPr>
            <w:tcW w:w="701" w:type="dxa"/>
            <w:tcBorders>
              <w:top w:val="nil"/>
              <w:left w:val="single" w:sz="4" w:space="0" w:color="auto"/>
              <w:right w:val="nil"/>
            </w:tcBorders>
            <w:shd w:val="clear" w:color="auto" w:fill="auto"/>
            <w:noWrap/>
            <w:vAlign w:val="center"/>
          </w:tcPr>
          <w:p w14:paraId="5734ABA5" w14:textId="77777777" w:rsidR="00E94188" w:rsidRPr="0061375F" w:rsidRDefault="00E94188" w:rsidP="00C84093">
            <w:pPr>
              <w:spacing w:line="240" w:lineRule="auto"/>
              <w:ind w:firstLine="0"/>
              <w:jc w:val="center"/>
              <w:rPr>
                <w:sz w:val="19"/>
                <w:szCs w:val="19"/>
              </w:rPr>
            </w:pPr>
            <w:r w:rsidRPr="0061375F">
              <w:rPr>
                <w:b/>
                <w:bCs/>
                <w:sz w:val="19"/>
                <w:szCs w:val="19"/>
              </w:rPr>
              <w:t>7</w:t>
            </w:r>
          </w:p>
        </w:tc>
        <w:tc>
          <w:tcPr>
            <w:tcW w:w="7096" w:type="dxa"/>
            <w:tcBorders>
              <w:top w:val="single" w:sz="4" w:space="0" w:color="auto"/>
              <w:left w:val="single" w:sz="4" w:space="0" w:color="auto"/>
              <w:right w:val="single" w:sz="4" w:space="0" w:color="auto"/>
            </w:tcBorders>
            <w:shd w:val="clear" w:color="auto" w:fill="auto"/>
            <w:vAlign w:val="center"/>
          </w:tcPr>
          <w:p w14:paraId="1AA9BF12" w14:textId="77777777" w:rsidR="00E94188" w:rsidRPr="0061375F" w:rsidRDefault="00E94188" w:rsidP="00C84093">
            <w:pPr>
              <w:spacing w:line="240" w:lineRule="auto"/>
              <w:ind w:firstLine="0"/>
              <w:jc w:val="left"/>
              <w:rPr>
                <w:sz w:val="19"/>
                <w:szCs w:val="19"/>
              </w:rPr>
            </w:pPr>
            <w:r w:rsidRPr="0061375F">
              <w:rPr>
                <w:b/>
                <w:bCs/>
                <w:sz w:val="19"/>
                <w:szCs w:val="19"/>
              </w:rPr>
              <w:t>Наладка система отопления и горячего водоснабжения Громовского сельского поселения</w:t>
            </w:r>
          </w:p>
        </w:tc>
        <w:tc>
          <w:tcPr>
            <w:tcW w:w="2410" w:type="dxa"/>
            <w:tcBorders>
              <w:top w:val="single" w:sz="4" w:space="0" w:color="auto"/>
              <w:left w:val="single" w:sz="4" w:space="0" w:color="auto"/>
              <w:right w:val="single" w:sz="4" w:space="0" w:color="auto"/>
            </w:tcBorders>
            <w:shd w:val="clear" w:color="auto" w:fill="auto"/>
            <w:noWrap/>
            <w:vAlign w:val="center"/>
          </w:tcPr>
          <w:p w14:paraId="7E6369F8" w14:textId="3E7B44C5" w:rsidR="00E94188" w:rsidRPr="0061375F" w:rsidRDefault="00E94188" w:rsidP="00E94188">
            <w:pPr>
              <w:spacing w:line="240" w:lineRule="auto"/>
              <w:ind w:firstLine="0"/>
              <w:jc w:val="center"/>
              <w:rPr>
                <w:sz w:val="19"/>
                <w:szCs w:val="19"/>
              </w:rPr>
            </w:pPr>
            <w:r w:rsidRPr="0061375F">
              <w:rPr>
                <w:b/>
                <w:bCs/>
                <w:sz w:val="19"/>
                <w:szCs w:val="19"/>
              </w:rPr>
              <w:t>2 500,00</w:t>
            </w:r>
          </w:p>
        </w:tc>
        <w:tc>
          <w:tcPr>
            <w:tcW w:w="1843" w:type="dxa"/>
            <w:tcBorders>
              <w:top w:val="single" w:sz="4" w:space="0" w:color="auto"/>
              <w:left w:val="single" w:sz="4" w:space="0" w:color="auto"/>
              <w:right w:val="single" w:sz="4" w:space="0" w:color="auto"/>
            </w:tcBorders>
            <w:shd w:val="clear" w:color="auto" w:fill="auto"/>
            <w:noWrap/>
            <w:vAlign w:val="center"/>
          </w:tcPr>
          <w:p w14:paraId="46E55AD6" w14:textId="33D79B7D" w:rsidR="00E94188" w:rsidRPr="0061375F" w:rsidRDefault="00E94188" w:rsidP="00E94188">
            <w:pPr>
              <w:spacing w:line="240" w:lineRule="auto"/>
              <w:ind w:firstLine="0"/>
              <w:jc w:val="center"/>
              <w:rPr>
                <w:sz w:val="19"/>
                <w:szCs w:val="19"/>
              </w:rPr>
            </w:pPr>
            <w:r w:rsidRPr="0061375F">
              <w:rPr>
                <w:b/>
                <w:bCs/>
                <w:sz w:val="19"/>
                <w:szCs w:val="19"/>
              </w:rPr>
              <w:t>2 876,41</w:t>
            </w:r>
          </w:p>
        </w:tc>
        <w:tc>
          <w:tcPr>
            <w:tcW w:w="1701" w:type="dxa"/>
            <w:tcBorders>
              <w:top w:val="nil"/>
              <w:left w:val="nil"/>
              <w:right w:val="single" w:sz="4" w:space="0" w:color="auto"/>
            </w:tcBorders>
            <w:shd w:val="clear" w:color="auto" w:fill="auto"/>
            <w:noWrap/>
            <w:vAlign w:val="center"/>
          </w:tcPr>
          <w:p w14:paraId="67DA9470" w14:textId="2DFBA56C" w:rsidR="00E94188" w:rsidRPr="0061375F" w:rsidRDefault="00E94188" w:rsidP="00E94188">
            <w:pPr>
              <w:spacing w:line="240" w:lineRule="auto"/>
              <w:ind w:firstLine="0"/>
              <w:jc w:val="center"/>
              <w:rPr>
                <w:sz w:val="19"/>
                <w:szCs w:val="19"/>
              </w:rPr>
            </w:pPr>
            <w:r w:rsidRPr="0061375F">
              <w:rPr>
                <w:b/>
                <w:bCs/>
                <w:sz w:val="19"/>
                <w:szCs w:val="19"/>
              </w:rPr>
              <w:t>3 451,69</w:t>
            </w:r>
          </w:p>
        </w:tc>
        <w:tc>
          <w:tcPr>
            <w:tcW w:w="1275" w:type="dxa"/>
            <w:shd w:val="clear" w:color="auto" w:fill="auto"/>
            <w:vAlign w:val="center"/>
            <w:hideMark/>
          </w:tcPr>
          <w:p w14:paraId="477D7E94" w14:textId="77777777" w:rsidR="00E94188" w:rsidRPr="0061375F" w:rsidRDefault="00E94188" w:rsidP="00C84093">
            <w:pPr>
              <w:spacing w:line="240" w:lineRule="auto"/>
              <w:ind w:firstLine="0"/>
              <w:jc w:val="center"/>
              <w:rPr>
                <w:b/>
                <w:bCs/>
                <w:sz w:val="19"/>
                <w:szCs w:val="19"/>
              </w:rPr>
            </w:pPr>
            <w:r w:rsidRPr="0061375F">
              <w:rPr>
                <w:b/>
                <w:bCs/>
                <w:sz w:val="19"/>
                <w:szCs w:val="19"/>
              </w:rPr>
              <w:t>2027-2028</w:t>
            </w:r>
          </w:p>
        </w:tc>
      </w:tr>
      <w:tr w:rsidR="00516690" w:rsidRPr="0061375F" w14:paraId="55D73CC0" w14:textId="77777777" w:rsidTr="00E94188">
        <w:trPr>
          <w:trHeight w:val="419"/>
        </w:trPr>
        <w:tc>
          <w:tcPr>
            <w:tcW w:w="701" w:type="dxa"/>
            <w:tcBorders>
              <w:top w:val="nil"/>
              <w:left w:val="single" w:sz="4" w:space="0" w:color="auto"/>
              <w:bottom w:val="single" w:sz="4" w:space="0" w:color="auto"/>
              <w:right w:val="nil"/>
            </w:tcBorders>
            <w:shd w:val="clear" w:color="auto" w:fill="auto"/>
            <w:noWrap/>
            <w:vAlign w:val="center"/>
          </w:tcPr>
          <w:p w14:paraId="3B06B834" w14:textId="77777777" w:rsidR="00516690" w:rsidRPr="0061375F" w:rsidRDefault="00516690" w:rsidP="00C84093">
            <w:pPr>
              <w:spacing w:line="240" w:lineRule="auto"/>
              <w:ind w:firstLine="0"/>
              <w:jc w:val="center"/>
              <w:rPr>
                <w:sz w:val="19"/>
                <w:szCs w:val="19"/>
              </w:rPr>
            </w:pPr>
            <w:r w:rsidRPr="0061375F">
              <w:rPr>
                <w:sz w:val="19"/>
                <w:szCs w:val="19"/>
              </w:rPr>
              <w:t>7.1</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0BD58786" w14:textId="77777777" w:rsidR="00516690" w:rsidRPr="0061375F" w:rsidRDefault="00516690" w:rsidP="00C84093">
            <w:pPr>
              <w:spacing w:line="240" w:lineRule="auto"/>
              <w:ind w:firstLine="0"/>
              <w:jc w:val="left"/>
              <w:rPr>
                <w:sz w:val="19"/>
                <w:szCs w:val="19"/>
              </w:rPr>
            </w:pPr>
            <w:r w:rsidRPr="0061375F">
              <w:rPr>
                <w:sz w:val="19"/>
                <w:szCs w:val="19"/>
              </w:rPr>
              <w:t>Наладка системы отопления пос.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A1AF3" w14:textId="77777777" w:rsidR="00516690" w:rsidRPr="0061375F" w:rsidRDefault="00516690" w:rsidP="00C84093">
            <w:pPr>
              <w:spacing w:line="240" w:lineRule="auto"/>
              <w:ind w:firstLine="0"/>
              <w:jc w:val="center"/>
              <w:rPr>
                <w:sz w:val="19"/>
                <w:szCs w:val="19"/>
              </w:rPr>
            </w:pPr>
            <w:r w:rsidRPr="0061375F">
              <w:rPr>
                <w:sz w:val="19"/>
                <w:szCs w:val="19"/>
              </w:rPr>
              <w:t>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8E073" w14:textId="77777777" w:rsidR="00516690" w:rsidRPr="0061375F" w:rsidRDefault="00516690" w:rsidP="00C84093">
            <w:pPr>
              <w:spacing w:line="240" w:lineRule="auto"/>
              <w:ind w:firstLine="0"/>
              <w:jc w:val="center"/>
              <w:rPr>
                <w:sz w:val="19"/>
                <w:szCs w:val="19"/>
              </w:rPr>
            </w:pPr>
            <w:r w:rsidRPr="0061375F">
              <w:rPr>
                <w:sz w:val="19"/>
                <w:szCs w:val="19"/>
              </w:rPr>
              <w:t>849,33</w:t>
            </w:r>
          </w:p>
        </w:tc>
        <w:tc>
          <w:tcPr>
            <w:tcW w:w="1701" w:type="dxa"/>
            <w:tcBorders>
              <w:top w:val="nil"/>
              <w:left w:val="nil"/>
              <w:bottom w:val="single" w:sz="4" w:space="0" w:color="auto"/>
              <w:right w:val="single" w:sz="4" w:space="0" w:color="auto"/>
            </w:tcBorders>
            <w:shd w:val="clear" w:color="auto" w:fill="auto"/>
            <w:noWrap/>
            <w:vAlign w:val="center"/>
          </w:tcPr>
          <w:p w14:paraId="66278580" w14:textId="77777777" w:rsidR="00516690" w:rsidRPr="0061375F" w:rsidRDefault="00516690" w:rsidP="00C84093">
            <w:pPr>
              <w:spacing w:line="240" w:lineRule="auto"/>
              <w:ind w:firstLine="0"/>
              <w:jc w:val="center"/>
              <w:rPr>
                <w:sz w:val="19"/>
                <w:szCs w:val="19"/>
              </w:rPr>
            </w:pPr>
            <w:r w:rsidRPr="0061375F">
              <w:rPr>
                <w:sz w:val="19"/>
                <w:szCs w:val="19"/>
              </w:rPr>
              <w:t>1 019,20</w:t>
            </w:r>
          </w:p>
        </w:tc>
        <w:tc>
          <w:tcPr>
            <w:tcW w:w="1275" w:type="dxa"/>
            <w:shd w:val="clear" w:color="auto" w:fill="auto"/>
            <w:vAlign w:val="center"/>
            <w:hideMark/>
          </w:tcPr>
          <w:p w14:paraId="153964A8" w14:textId="77777777" w:rsidR="00516690" w:rsidRPr="0061375F" w:rsidRDefault="00516690" w:rsidP="00C84093">
            <w:pPr>
              <w:spacing w:line="240" w:lineRule="auto"/>
              <w:ind w:firstLine="0"/>
              <w:jc w:val="center"/>
              <w:rPr>
                <w:sz w:val="19"/>
                <w:szCs w:val="19"/>
              </w:rPr>
            </w:pPr>
            <w:r w:rsidRPr="0061375F">
              <w:rPr>
                <w:sz w:val="19"/>
                <w:szCs w:val="19"/>
              </w:rPr>
              <w:t>2027</w:t>
            </w:r>
          </w:p>
        </w:tc>
      </w:tr>
      <w:tr w:rsidR="00516690" w:rsidRPr="0061375F" w14:paraId="79198825" w14:textId="77777777" w:rsidTr="00E94188">
        <w:trPr>
          <w:trHeight w:val="412"/>
        </w:trPr>
        <w:tc>
          <w:tcPr>
            <w:tcW w:w="701" w:type="dxa"/>
            <w:tcBorders>
              <w:top w:val="nil"/>
              <w:left w:val="single" w:sz="4" w:space="0" w:color="auto"/>
              <w:bottom w:val="single" w:sz="4" w:space="0" w:color="auto"/>
              <w:right w:val="nil"/>
            </w:tcBorders>
            <w:shd w:val="clear" w:color="auto" w:fill="auto"/>
            <w:noWrap/>
            <w:vAlign w:val="center"/>
          </w:tcPr>
          <w:p w14:paraId="3D4262AC" w14:textId="77777777" w:rsidR="00516690" w:rsidRPr="0061375F" w:rsidRDefault="00516690" w:rsidP="00C84093">
            <w:pPr>
              <w:spacing w:line="240" w:lineRule="auto"/>
              <w:ind w:firstLine="0"/>
              <w:jc w:val="center"/>
              <w:rPr>
                <w:sz w:val="19"/>
                <w:szCs w:val="19"/>
              </w:rPr>
            </w:pPr>
            <w:r w:rsidRPr="0061375F">
              <w:rPr>
                <w:sz w:val="19"/>
                <w:szCs w:val="19"/>
              </w:rPr>
              <w:t>7.2</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36D040EB" w14:textId="77777777" w:rsidR="00516690" w:rsidRPr="0061375F" w:rsidRDefault="00516690" w:rsidP="00C84093">
            <w:pPr>
              <w:spacing w:line="240" w:lineRule="auto"/>
              <w:ind w:firstLine="0"/>
              <w:jc w:val="left"/>
              <w:rPr>
                <w:sz w:val="19"/>
                <w:szCs w:val="19"/>
              </w:rPr>
            </w:pPr>
            <w:r w:rsidRPr="0061375F">
              <w:rPr>
                <w:sz w:val="19"/>
                <w:szCs w:val="19"/>
              </w:rPr>
              <w:t>Наладка системы отопления ст.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3056C" w14:textId="77777777" w:rsidR="00516690" w:rsidRPr="0061375F" w:rsidRDefault="00516690" w:rsidP="00C84093">
            <w:pPr>
              <w:spacing w:line="240" w:lineRule="auto"/>
              <w:ind w:firstLine="0"/>
              <w:jc w:val="center"/>
              <w:rPr>
                <w:sz w:val="19"/>
                <w:szCs w:val="19"/>
              </w:rPr>
            </w:pPr>
            <w:r w:rsidRPr="0061375F">
              <w:rPr>
                <w:sz w:val="19"/>
                <w:szCs w:val="19"/>
              </w:rPr>
              <w:t>750,00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3C924" w14:textId="77777777" w:rsidR="00516690" w:rsidRPr="0061375F" w:rsidRDefault="00516690" w:rsidP="00C84093">
            <w:pPr>
              <w:spacing w:line="240" w:lineRule="auto"/>
              <w:ind w:firstLine="0"/>
              <w:jc w:val="center"/>
              <w:rPr>
                <w:sz w:val="19"/>
                <w:szCs w:val="19"/>
              </w:rPr>
            </w:pPr>
            <w:r w:rsidRPr="0061375F">
              <w:rPr>
                <w:sz w:val="19"/>
                <w:szCs w:val="19"/>
              </w:rPr>
              <w:t>849,33</w:t>
            </w:r>
          </w:p>
        </w:tc>
        <w:tc>
          <w:tcPr>
            <w:tcW w:w="1701" w:type="dxa"/>
            <w:tcBorders>
              <w:top w:val="nil"/>
              <w:left w:val="nil"/>
              <w:bottom w:val="single" w:sz="4" w:space="0" w:color="auto"/>
              <w:right w:val="single" w:sz="4" w:space="0" w:color="auto"/>
            </w:tcBorders>
            <w:shd w:val="clear" w:color="auto" w:fill="auto"/>
            <w:noWrap/>
            <w:vAlign w:val="center"/>
          </w:tcPr>
          <w:p w14:paraId="2AF839CE" w14:textId="77777777" w:rsidR="00516690" w:rsidRPr="0061375F" w:rsidRDefault="00516690" w:rsidP="00C84093">
            <w:pPr>
              <w:spacing w:line="240" w:lineRule="auto"/>
              <w:ind w:firstLine="0"/>
              <w:jc w:val="center"/>
              <w:rPr>
                <w:sz w:val="19"/>
                <w:szCs w:val="19"/>
              </w:rPr>
            </w:pPr>
            <w:r w:rsidRPr="0061375F">
              <w:rPr>
                <w:sz w:val="19"/>
                <w:szCs w:val="19"/>
              </w:rPr>
              <w:t>1 019,20</w:t>
            </w:r>
          </w:p>
        </w:tc>
        <w:tc>
          <w:tcPr>
            <w:tcW w:w="1275" w:type="dxa"/>
            <w:shd w:val="clear" w:color="auto" w:fill="auto"/>
            <w:vAlign w:val="center"/>
            <w:hideMark/>
          </w:tcPr>
          <w:p w14:paraId="0FCE5181" w14:textId="77777777" w:rsidR="00516690" w:rsidRPr="0061375F" w:rsidRDefault="00516690" w:rsidP="00C84093">
            <w:pPr>
              <w:spacing w:line="240" w:lineRule="auto"/>
              <w:ind w:firstLine="0"/>
              <w:jc w:val="center"/>
              <w:rPr>
                <w:sz w:val="19"/>
                <w:szCs w:val="19"/>
              </w:rPr>
            </w:pPr>
            <w:r w:rsidRPr="0061375F">
              <w:rPr>
                <w:sz w:val="19"/>
                <w:szCs w:val="19"/>
              </w:rPr>
              <w:t>2027</w:t>
            </w:r>
          </w:p>
        </w:tc>
      </w:tr>
      <w:tr w:rsidR="00516690" w:rsidRPr="0061375F" w14:paraId="4478078C" w14:textId="77777777" w:rsidTr="00E94188">
        <w:trPr>
          <w:trHeight w:val="398"/>
        </w:trPr>
        <w:tc>
          <w:tcPr>
            <w:tcW w:w="701" w:type="dxa"/>
            <w:tcBorders>
              <w:top w:val="nil"/>
              <w:left w:val="single" w:sz="4" w:space="0" w:color="auto"/>
              <w:bottom w:val="single" w:sz="4" w:space="0" w:color="auto"/>
              <w:right w:val="nil"/>
            </w:tcBorders>
            <w:shd w:val="clear" w:color="auto" w:fill="auto"/>
            <w:noWrap/>
            <w:vAlign w:val="center"/>
          </w:tcPr>
          <w:p w14:paraId="6388DBD1" w14:textId="77777777" w:rsidR="00516690" w:rsidRPr="0061375F" w:rsidRDefault="00516690" w:rsidP="00C84093">
            <w:pPr>
              <w:spacing w:line="240" w:lineRule="auto"/>
              <w:ind w:firstLine="0"/>
              <w:jc w:val="center"/>
              <w:rPr>
                <w:sz w:val="19"/>
                <w:szCs w:val="19"/>
              </w:rPr>
            </w:pPr>
            <w:r w:rsidRPr="0061375F">
              <w:rPr>
                <w:sz w:val="19"/>
                <w:szCs w:val="19"/>
              </w:rPr>
              <w:t>7.3</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465BBD1" w14:textId="77777777" w:rsidR="00516690" w:rsidRPr="0061375F" w:rsidRDefault="00516690" w:rsidP="00C84093">
            <w:pPr>
              <w:spacing w:line="240" w:lineRule="auto"/>
              <w:ind w:firstLine="0"/>
              <w:jc w:val="left"/>
              <w:rPr>
                <w:sz w:val="19"/>
                <w:szCs w:val="19"/>
              </w:rPr>
            </w:pPr>
            <w:r w:rsidRPr="0061375F">
              <w:rPr>
                <w:sz w:val="19"/>
                <w:szCs w:val="19"/>
              </w:rPr>
              <w:t>Наладка системы отопления пос. Владимировка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CAF3C" w14:textId="77777777" w:rsidR="00516690" w:rsidRPr="0061375F" w:rsidRDefault="00516690" w:rsidP="00C84093">
            <w:pPr>
              <w:spacing w:line="240" w:lineRule="auto"/>
              <w:ind w:firstLine="0"/>
              <w:jc w:val="center"/>
              <w:rPr>
                <w:sz w:val="19"/>
                <w:szCs w:val="19"/>
              </w:rPr>
            </w:pPr>
            <w:r w:rsidRPr="0061375F">
              <w:rPr>
                <w:sz w:val="19"/>
                <w:szCs w:val="19"/>
              </w:rPr>
              <w:t>500,00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B6445" w14:textId="77777777" w:rsidR="00516690" w:rsidRPr="0061375F" w:rsidRDefault="00516690" w:rsidP="00C84093">
            <w:pPr>
              <w:spacing w:line="240" w:lineRule="auto"/>
              <w:ind w:firstLine="0"/>
              <w:jc w:val="center"/>
              <w:rPr>
                <w:sz w:val="19"/>
                <w:szCs w:val="19"/>
              </w:rPr>
            </w:pPr>
            <w:r w:rsidRPr="0061375F">
              <w:rPr>
                <w:sz w:val="19"/>
                <w:szCs w:val="19"/>
              </w:rPr>
              <w:t>588,87</w:t>
            </w:r>
          </w:p>
        </w:tc>
        <w:tc>
          <w:tcPr>
            <w:tcW w:w="1701" w:type="dxa"/>
            <w:tcBorders>
              <w:top w:val="nil"/>
              <w:left w:val="nil"/>
              <w:bottom w:val="single" w:sz="4" w:space="0" w:color="auto"/>
              <w:right w:val="single" w:sz="4" w:space="0" w:color="auto"/>
            </w:tcBorders>
            <w:shd w:val="clear" w:color="auto" w:fill="auto"/>
            <w:noWrap/>
            <w:vAlign w:val="center"/>
          </w:tcPr>
          <w:p w14:paraId="2CD26BE2" w14:textId="77777777" w:rsidR="00516690" w:rsidRPr="0061375F" w:rsidRDefault="00516690" w:rsidP="00C84093">
            <w:pPr>
              <w:spacing w:line="240" w:lineRule="auto"/>
              <w:ind w:firstLine="0"/>
              <w:jc w:val="center"/>
              <w:rPr>
                <w:sz w:val="19"/>
                <w:szCs w:val="19"/>
              </w:rPr>
            </w:pPr>
            <w:r w:rsidRPr="0061375F">
              <w:rPr>
                <w:sz w:val="19"/>
                <w:szCs w:val="19"/>
              </w:rPr>
              <w:t>706,65</w:t>
            </w:r>
          </w:p>
        </w:tc>
        <w:tc>
          <w:tcPr>
            <w:tcW w:w="1275" w:type="dxa"/>
            <w:shd w:val="clear" w:color="auto" w:fill="auto"/>
            <w:vAlign w:val="center"/>
            <w:hideMark/>
          </w:tcPr>
          <w:p w14:paraId="1F817526" w14:textId="77777777" w:rsidR="00516690" w:rsidRPr="0061375F" w:rsidRDefault="00516690" w:rsidP="00C84093">
            <w:pPr>
              <w:spacing w:line="240" w:lineRule="auto"/>
              <w:ind w:firstLine="0"/>
              <w:jc w:val="center"/>
              <w:rPr>
                <w:sz w:val="19"/>
                <w:szCs w:val="19"/>
              </w:rPr>
            </w:pPr>
            <w:r w:rsidRPr="0061375F">
              <w:rPr>
                <w:sz w:val="19"/>
                <w:szCs w:val="19"/>
              </w:rPr>
              <w:t>2028</w:t>
            </w:r>
          </w:p>
        </w:tc>
      </w:tr>
      <w:tr w:rsidR="00516690" w:rsidRPr="0061375F" w14:paraId="0C72B9BA" w14:textId="77777777" w:rsidTr="00E94188">
        <w:trPr>
          <w:trHeight w:val="427"/>
        </w:trPr>
        <w:tc>
          <w:tcPr>
            <w:tcW w:w="701" w:type="dxa"/>
            <w:tcBorders>
              <w:top w:val="nil"/>
              <w:left w:val="single" w:sz="4" w:space="0" w:color="auto"/>
              <w:bottom w:val="single" w:sz="4" w:space="0" w:color="auto"/>
              <w:right w:val="nil"/>
            </w:tcBorders>
            <w:shd w:val="clear" w:color="auto" w:fill="auto"/>
            <w:noWrap/>
            <w:vAlign w:val="center"/>
          </w:tcPr>
          <w:p w14:paraId="4BC67068" w14:textId="77777777" w:rsidR="00516690" w:rsidRPr="0061375F" w:rsidRDefault="00516690" w:rsidP="00C84093">
            <w:pPr>
              <w:spacing w:line="240" w:lineRule="auto"/>
              <w:ind w:firstLine="0"/>
              <w:jc w:val="center"/>
              <w:rPr>
                <w:sz w:val="19"/>
                <w:szCs w:val="19"/>
              </w:rPr>
            </w:pPr>
            <w:r w:rsidRPr="0061375F">
              <w:rPr>
                <w:sz w:val="19"/>
                <w:szCs w:val="19"/>
              </w:rPr>
              <w:t>7.4</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16D32ADD" w14:textId="77777777" w:rsidR="00516690" w:rsidRPr="0061375F" w:rsidRDefault="00516690" w:rsidP="00C84093">
            <w:pPr>
              <w:spacing w:line="240" w:lineRule="auto"/>
              <w:ind w:firstLine="0"/>
              <w:jc w:val="left"/>
              <w:rPr>
                <w:sz w:val="19"/>
                <w:szCs w:val="19"/>
              </w:rPr>
            </w:pPr>
            <w:r w:rsidRPr="0061375F">
              <w:rPr>
                <w:sz w:val="19"/>
                <w:szCs w:val="19"/>
              </w:rPr>
              <w:t>Наладка системы горячего водоснабжения пос.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3CF50" w14:textId="77777777" w:rsidR="00516690" w:rsidRPr="0061375F" w:rsidRDefault="00516690" w:rsidP="00C84093">
            <w:pPr>
              <w:spacing w:line="240" w:lineRule="auto"/>
              <w:ind w:firstLine="0"/>
              <w:jc w:val="center"/>
              <w:rPr>
                <w:sz w:val="19"/>
                <w:szCs w:val="19"/>
              </w:rPr>
            </w:pPr>
            <w:r w:rsidRPr="0061375F">
              <w:rPr>
                <w:sz w:val="19"/>
                <w:szCs w:val="19"/>
              </w:rPr>
              <w:t>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5101F" w14:textId="77777777" w:rsidR="00516690" w:rsidRPr="0061375F" w:rsidRDefault="00516690" w:rsidP="00C84093">
            <w:pPr>
              <w:spacing w:line="240" w:lineRule="auto"/>
              <w:ind w:firstLine="0"/>
              <w:jc w:val="center"/>
              <w:rPr>
                <w:sz w:val="19"/>
                <w:szCs w:val="19"/>
              </w:rPr>
            </w:pPr>
            <w:r w:rsidRPr="0061375F">
              <w:rPr>
                <w:sz w:val="19"/>
                <w:szCs w:val="19"/>
              </w:rPr>
              <w:t>294,44</w:t>
            </w:r>
          </w:p>
        </w:tc>
        <w:tc>
          <w:tcPr>
            <w:tcW w:w="1701" w:type="dxa"/>
            <w:tcBorders>
              <w:top w:val="nil"/>
              <w:left w:val="nil"/>
              <w:bottom w:val="single" w:sz="4" w:space="0" w:color="auto"/>
              <w:right w:val="single" w:sz="4" w:space="0" w:color="auto"/>
            </w:tcBorders>
            <w:shd w:val="clear" w:color="auto" w:fill="auto"/>
            <w:noWrap/>
            <w:vAlign w:val="center"/>
          </w:tcPr>
          <w:p w14:paraId="42084A01" w14:textId="77777777" w:rsidR="00516690" w:rsidRPr="0061375F" w:rsidRDefault="00516690" w:rsidP="00C84093">
            <w:pPr>
              <w:spacing w:line="240" w:lineRule="auto"/>
              <w:ind w:firstLine="0"/>
              <w:jc w:val="center"/>
              <w:rPr>
                <w:sz w:val="19"/>
                <w:szCs w:val="19"/>
              </w:rPr>
            </w:pPr>
            <w:r w:rsidRPr="0061375F">
              <w:rPr>
                <w:sz w:val="19"/>
                <w:szCs w:val="19"/>
              </w:rPr>
              <w:t>353,32</w:t>
            </w:r>
          </w:p>
        </w:tc>
        <w:tc>
          <w:tcPr>
            <w:tcW w:w="1275" w:type="dxa"/>
            <w:shd w:val="clear" w:color="auto" w:fill="auto"/>
            <w:vAlign w:val="center"/>
            <w:hideMark/>
          </w:tcPr>
          <w:p w14:paraId="530BF2E9" w14:textId="77777777" w:rsidR="00516690" w:rsidRPr="0061375F" w:rsidRDefault="00516690" w:rsidP="00C84093">
            <w:pPr>
              <w:spacing w:line="240" w:lineRule="auto"/>
              <w:ind w:firstLine="0"/>
              <w:jc w:val="center"/>
              <w:rPr>
                <w:sz w:val="19"/>
                <w:szCs w:val="19"/>
              </w:rPr>
            </w:pPr>
            <w:r w:rsidRPr="0061375F">
              <w:rPr>
                <w:sz w:val="19"/>
                <w:szCs w:val="19"/>
              </w:rPr>
              <w:t>2028</w:t>
            </w:r>
          </w:p>
        </w:tc>
      </w:tr>
      <w:tr w:rsidR="00516690" w:rsidRPr="0061375F" w14:paraId="62BC489A" w14:textId="77777777" w:rsidTr="00526EA4">
        <w:trPr>
          <w:trHeight w:val="372"/>
        </w:trPr>
        <w:tc>
          <w:tcPr>
            <w:tcW w:w="701" w:type="dxa"/>
            <w:tcBorders>
              <w:top w:val="nil"/>
              <w:left w:val="single" w:sz="4" w:space="0" w:color="auto"/>
              <w:bottom w:val="single" w:sz="4" w:space="0" w:color="auto"/>
              <w:right w:val="nil"/>
            </w:tcBorders>
            <w:shd w:val="clear" w:color="auto" w:fill="auto"/>
            <w:noWrap/>
            <w:vAlign w:val="center"/>
          </w:tcPr>
          <w:p w14:paraId="284BC952" w14:textId="77777777" w:rsidR="00516690" w:rsidRPr="0061375F" w:rsidRDefault="00516690" w:rsidP="00C84093">
            <w:pPr>
              <w:spacing w:line="240" w:lineRule="auto"/>
              <w:ind w:firstLine="0"/>
              <w:jc w:val="center"/>
              <w:rPr>
                <w:sz w:val="19"/>
                <w:szCs w:val="19"/>
              </w:rPr>
            </w:pPr>
            <w:r w:rsidRPr="0061375F">
              <w:rPr>
                <w:sz w:val="19"/>
                <w:szCs w:val="19"/>
              </w:rPr>
              <w:t>7.5</w:t>
            </w:r>
          </w:p>
        </w:tc>
        <w:tc>
          <w:tcPr>
            <w:tcW w:w="7096" w:type="dxa"/>
            <w:tcBorders>
              <w:top w:val="single" w:sz="4" w:space="0" w:color="auto"/>
              <w:left w:val="single" w:sz="4" w:space="0" w:color="auto"/>
              <w:bottom w:val="single" w:sz="4" w:space="0" w:color="auto"/>
              <w:right w:val="single" w:sz="4" w:space="0" w:color="auto"/>
            </w:tcBorders>
            <w:shd w:val="clear" w:color="auto" w:fill="auto"/>
            <w:vAlign w:val="center"/>
          </w:tcPr>
          <w:p w14:paraId="7E7723D4" w14:textId="77777777" w:rsidR="00516690" w:rsidRPr="0061375F" w:rsidRDefault="00516690" w:rsidP="00C84093">
            <w:pPr>
              <w:spacing w:line="240" w:lineRule="auto"/>
              <w:ind w:firstLine="0"/>
              <w:jc w:val="left"/>
              <w:rPr>
                <w:sz w:val="19"/>
                <w:szCs w:val="19"/>
              </w:rPr>
            </w:pPr>
            <w:r w:rsidRPr="0061375F">
              <w:rPr>
                <w:sz w:val="19"/>
                <w:szCs w:val="19"/>
              </w:rPr>
              <w:t>Наладка системы горячего водоснабжения ст. Громово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D76E" w14:textId="77777777" w:rsidR="00516690" w:rsidRPr="0061375F" w:rsidRDefault="00516690" w:rsidP="00C84093">
            <w:pPr>
              <w:spacing w:line="240" w:lineRule="auto"/>
              <w:ind w:firstLine="0"/>
              <w:jc w:val="center"/>
              <w:rPr>
                <w:sz w:val="19"/>
                <w:szCs w:val="19"/>
              </w:rPr>
            </w:pPr>
            <w:r w:rsidRPr="0061375F">
              <w:rPr>
                <w:sz w:val="19"/>
                <w:szCs w:val="19"/>
              </w:rPr>
              <w:t>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38183" w14:textId="77777777" w:rsidR="00516690" w:rsidRPr="0061375F" w:rsidRDefault="00516690" w:rsidP="00C84093">
            <w:pPr>
              <w:spacing w:line="240" w:lineRule="auto"/>
              <w:ind w:firstLine="0"/>
              <w:jc w:val="center"/>
              <w:rPr>
                <w:sz w:val="19"/>
                <w:szCs w:val="19"/>
              </w:rPr>
            </w:pPr>
            <w:r w:rsidRPr="0061375F">
              <w:rPr>
                <w:sz w:val="19"/>
                <w:szCs w:val="19"/>
              </w:rPr>
              <w:t>294,44</w:t>
            </w:r>
          </w:p>
        </w:tc>
        <w:tc>
          <w:tcPr>
            <w:tcW w:w="1701" w:type="dxa"/>
            <w:tcBorders>
              <w:top w:val="nil"/>
              <w:left w:val="nil"/>
              <w:bottom w:val="single" w:sz="4" w:space="0" w:color="auto"/>
              <w:right w:val="single" w:sz="4" w:space="0" w:color="auto"/>
            </w:tcBorders>
            <w:shd w:val="clear" w:color="auto" w:fill="auto"/>
            <w:noWrap/>
            <w:vAlign w:val="center"/>
          </w:tcPr>
          <w:p w14:paraId="01EC3D75" w14:textId="77777777" w:rsidR="00516690" w:rsidRPr="0061375F" w:rsidRDefault="00516690" w:rsidP="00C84093">
            <w:pPr>
              <w:spacing w:line="240" w:lineRule="auto"/>
              <w:ind w:firstLine="0"/>
              <w:jc w:val="center"/>
              <w:rPr>
                <w:sz w:val="19"/>
                <w:szCs w:val="19"/>
              </w:rPr>
            </w:pPr>
            <w:r w:rsidRPr="0061375F">
              <w:rPr>
                <w:sz w:val="19"/>
                <w:szCs w:val="19"/>
              </w:rPr>
              <w:t>353,32</w:t>
            </w:r>
          </w:p>
        </w:tc>
        <w:tc>
          <w:tcPr>
            <w:tcW w:w="1275" w:type="dxa"/>
            <w:shd w:val="clear" w:color="auto" w:fill="auto"/>
            <w:vAlign w:val="center"/>
            <w:hideMark/>
          </w:tcPr>
          <w:p w14:paraId="5EFE7430" w14:textId="77777777" w:rsidR="00516690" w:rsidRPr="0061375F" w:rsidRDefault="00516690" w:rsidP="00C84093">
            <w:pPr>
              <w:spacing w:line="240" w:lineRule="auto"/>
              <w:ind w:firstLine="0"/>
              <w:jc w:val="center"/>
              <w:rPr>
                <w:sz w:val="19"/>
                <w:szCs w:val="19"/>
              </w:rPr>
            </w:pPr>
            <w:r w:rsidRPr="0061375F">
              <w:rPr>
                <w:sz w:val="19"/>
                <w:szCs w:val="19"/>
              </w:rPr>
              <w:t>2028</w:t>
            </w:r>
          </w:p>
        </w:tc>
      </w:tr>
      <w:tr w:rsidR="00E94188" w:rsidRPr="0061375F" w14:paraId="1637B4F4" w14:textId="77777777" w:rsidTr="0074660A">
        <w:trPr>
          <w:trHeight w:val="447"/>
        </w:trPr>
        <w:tc>
          <w:tcPr>
            <w:tcW w:w="701" w:type="dxa"/>
            <w:tcBorders>
              <w:top w:val="single" w:sz="4" w:space="0" w:color="auto"/>
              <w:left w:val="single" w:sz="4" w:space="0" w:color="auto"/>
              <w:right w:val="single" w:sz="4" w:space="0" w:color="auto"/>
            </w:tcBorders>
            <w:shd w:val="clear" w:color="auto" w:fill="auto"/>
            <w:noWrap/>
            <w:vAlign w:val="center"/>
          </w:tcPr>
          <w:p w14:paraId="6C3A33C1" w14:textId="77777777" w:rsidR="00E94188" w:rsidRPr="0061375F" w:rsidRDefault="00E94188" w:rsidP="00C84093">
            <w:pPr>
              <w:spacing w:line="240" w:lineRule="auto"/>
              <w:ind w:firstLine="0"/>
              <w:jc w:val="center"/>
              <w:rPr>
                <w:sz w:val="19"/>
                <w:szCs w:val="19"/>
              </w:rPr>
            </w:pPr>
            <w:r w:rsidRPr="0061375F">
              <w:rPr>
                <w:b/>
                <w:bCs/>
                <w:sz w:val="19"/>
                <w:szCs w:val="19"/>
              </w:rPr>
              <w:t>8</w:t>
            </w:r>
          </w:p>
        </w:tc>
        <w:tc>
          <w:tcPr>
            <w:tcW w:w="7096" w:type="dxa"/>
            <w:tcBorders>
              <w:top w:val="single" w:sz="4" w:space="0" w:color="auto"/>
              <w:left w:val="single" w:sz="4" w:space="0" w:color="auto"/>
              <w:right w:val="single" w:sz="4" w:space="0" w:color="auto"/>
            </w:tcBorders>
            <w:shd w:val="clear" w:color="auto" w:fill="auto"/>
            <w:vAlign w:val="center"/>
          </w:tcPr>
          <w:p w14:paraId="0FE05DF7" w14:textId="77777777" w:rsidR="00E94188" w:rsidRPr="0061375F" w:rsidRDefault="00E94188" w:rsidP="00C84093">
            <w:pPr>
              <w:spacing w:line="240" w:lineRule="auto"/>
              <w:ind w:firstLine="0"/>
              <w:jc w:val="left"/>
              <w:rPr>
                <w:sz w:val="19"/>
                <w:szCs w:val="19"/>
              </w:rPr>
            </w:pPr>
            <w:r w:rsidRPr="0061375F">
              <w:rPr>
                <w:b/>
                <w:bCs/>
                <w:sz w:val="19"/>
                <w:szCs w:val="19"/>
              </w:rPr>
              <w:t>Техническое обследование тепловых сетей Громовского сельского поселения</w:t>
            </w:r>
          </w:p>
        </w:tc>
        <w:tc>
          <w:tcPr>
            <w:tcW w:w="2410" w:type="dxa"/>
            <w:tcBorders>
              <w:top w:val="single" w:sz="4" w:space="0" w:color="auto"/>
              <w:left w:val="nil"/>
              <w:right w:val="single" w:sz="4" w:space="0" w:color="auto"/>
            </w:tcBorders>
            <w:shd w:val="clear" w:color="auto" w:fill="auto"/>
            <w:noWrap/>
            <w:vAlign w:val="center"/>
          </w:tcPr>
          <w:p w14:paraId="5C42C15F" w14:textId="77777777" w:rsidR="00E94188" w:rsidRPr="0061375F" w:rsidRDefault="00E94188" w:rsidP="00C84093">
            <w:pPr>
              <w:spacing w:line="240" w:lineRule="auto"/>
              <w:ind w:firstLine="0"/>
              <w:jc w:val="center"/>
              <w:rPr>
                <w:sz w:val="19"/>
                <w:szCs w:val="19"/>
              </w:rPr>
            </w:pPr>
            <w:r w:rsidRPr="0061375F">
              <w:rPr>
                <w:b/>
                <w:bCs/>
                <w:sz w:val="19"/>
                <w:szCs w:val="19"/>
              </w:rPr>
              <w:t>2 809,14</w:t>
            </w:r>
          </w:p>
        </w:tc>
        <w:tc>
          <w:tcPr>
            <w:tcW w:w="1843" w:type="dxa"/>
            <w:tcBorders>
              <w:top w:val="single" w:sz="4" w:space="0" w:color="auto"/>
              <w:left w:val="single" w:sz="4" w:space="0" w:color="auto"/>
              <w:right w:val="single" w:sz="4" w:space="0" w:color="auto"/>
            </w:tcBorders>
            <w:shd w:val="clear" w:color="auto" w:fill="auto"/>
            <w:noWrap/>
            <w:vAlign w:val="center"/>
          </w:tcPr>
          <w:p w14:paraId="08014E2E" w14:textId="77777777" w:rsidR="00E94188" w:rsidRPr="0061375F" w:rsidRDefault="00E94188" w:rsidP="00C84093">
            <w:pPr>
              <w:spacing w:line="240" w:lineRule="auto"/>
              <w:ind w:firstLine="0"/>
              <w:jc w:val="center"/>
              <w:rPr>
                <w:sz w:val="19"/>
                <w:szCs w:val="19"/>
              </w:rPr>
            </w:pPr>
            <w:r w:rsidRPr="0061375F">
              <w:rPr>
                <w:b/>
                <w:bCs/>
                <w:sz w:val="19"/>
                <w:szCs w:val="19"/>
              </w:rPr>
              <w:t>2 935,55</w:t>
            </w:r>
          </w:p>
        </w:tc>
        <w:tc>
          <w:tcPr>
            <w:tcW w:w="1701" w:type="dxa"/>
            <w:tcBorders>
              <w:top w:val="nil"/>
              <w:left w:val="nil"/>
              <w:right w:val="single" w:sz="4" w:space="0" w:color="auto"/>
            </w:tcBorders>
            <w:shd w:val="clear" w:color="auto" w:fill="auto"/>
            <w:noWrap/>
            <w:vAlign w:val="center"/>
          </w:tcPr>
          <w:p w14:paraId="3520E712" w14:textId="77777777" w:rsidR="00E94188" w:rsidRPr="0061375F" w:rsidRDefault="00E94188" w:rsidP="00C84093">
            <w:pPr>
              <w:spacing w:line="240" w:lineRule="auto"/>
              <w:ind w:firstLine="0"/>
              <w:jc w:val="center"/>
              <w:rPr>
                <w:sz w:val="19"/>
                <w:szCs w:val="19"/>
              </w:rPr>
            </w:pPr>
            <w:r w:rsidRPr="0061375F">
              <w:rPr>
                <w:b/>
                <w:bCs/>
                <w:sz w:val="19"/>
                <w:szCs w:val="19"/>
              </w:rPr>
              <w:t>3 522,66</w:t>
            </w:r>
          </w:p>
        </w:tc>
        <w:tc>
          <w:tcPr>
            <w:tcW w:w="1275" w:type="dxa"/>
            <w:shd w:val="clear" w:color="auto" w:fill="auto"/>
            <w:vAlign w:val="center"/>
          </w:tcPr>
          <w:p w14:paraId="4A4D6565" w14:textId="77777777" w:rsidR="00E94188" w:rsidRPr="0061375F" w:rsidRDefault="00E94188" w:rsidP="00C84093">
            <w:pPr>
              <w:spacing w:line="240" w:lineRule="auto"/>
              <w:ind w:firstLine="0"/>
              <w:jc w:val="center"/>
              <w:rPr>
                <w:b/>
                <w:bCs/>
                <w:sz w:val="19"/>
                <w:szCs w:val="19"/>
              </w:rPr>
            </w:pPr>
            <w:r w:rsidRPr="0061375F">
              <w:rPr>
                <w:b/>
                <w:bCs/>
                <w:sz w:val="19"/>
                <w:szCs w:val="19"/>
              </w:rPr>
              <w:t>2025</w:t>
            </w:r>
          </w:p>
        </w:tc>
      </w:tr>
    </w:tbl>
    <w:p w14:paraId="680F7601" w14:textId="77777777" w:rsidR="00195046" w:rsidRDefault="00195046" w:rsidP="00195046">
      <w:pPr>
        <w:shd w:val="clear" w:color="auto" w:fill="FFFFFF"/>
        <w:suppressAutoHyphens/>
        <w:spacing w:line="288" w:lineRule="auto"/>
        <w:ind w:firstLine="567"/>
        <w:rPr>
          <w:color w:val="000000"/>
          <w:szCs w:val="26"/>
        </w:rPr>
      </w:pPr>
    </w:p>
    <w:p w14:paraId="1571245B" w14:textId="77777777" w:rsidR="00C84093" w:rsidRDefault="00C84093">
      <w:pPr>
        <w:spacing w:after="200" w:line="276" w:lineRule="auto"/>
        <w:ind w:firstLine="0"/>
        <w:jc w:val="left"/>
        <w:rPr>
          <w:color w:val="000000"/>
          <w:szCs w:val="26"/>
        </w:rPr>
        <w:sectPr w:rsidR="00C84093" w:rsidSect="00C84093">
          <w:pgSz w:w="16838" w:h="11906" w:orient="landscape"/>
          <w:pgMar w:top="1701" w:right="1134" w:bottom="851" w:left="1134" w:header="142" w:footer="709" w:gutter="0"/>
          <w:cols w:space="708"/>
          <w:titlePg/>
          <w:docGrid w:linePitch="360"/>
        </w:sectPr>
      </w:pPr>
    </w:p>
    <w:p w14:paraId="1732978C" w14:textId="5576079B" w:rsidR="003B5CCD" w:rsidRPr="003B5CCD" w:rsidRDefault="003B5CCD" w:rsidP="003B5CCD">
      <w:pPr>
        <w:spacing w:line="330" w:lineRule="auto"/>
        <w:ind w:right="-143" w:firstLine="851"/>
        <w:rPr>
          <w:bCs/>
          <w:color w:val="000000" w:themeColor="text1"/>
          <w:szCs w:val="26"/>
        </w:rPr>
      </w:pPr>
      <w:r w:rsidRPr="003B5CCD">
        <w:rPr>
          <w:bCs/>
          <w:color w:val="000000" w:themeColor="text1"/>
          <w:szCs w:val="26"/>
        </w:rPr>
        <w:lastRenderedPageBreak/>
        <w:t>Технико-коммерческие предложения производителей и поставщиков оборудования и услуг приведены в Приложениях 2 – 5:</w:t>
      </w:r>
    </w:p>
    <w:p w14:paraId="2C0EB6AD" w14:textId="6A9CA23A" w:rsidR="003B5CCD" w:rsidRDefault="003B5CCD" w:rsidP="003B5CCD">
      <w:pPr>
        <w:spacing w:line="330" w:lineRule="auto"/>
        <w:ind w:right="-143" w:firstLine="851"/>
        <w:rPr>
          <w:bCs/>
          <w:color w:val="000000" w:themeColor="text1"/>
          <w:szCs w:val="26"/>
        </w:rPr>
      </w:pPr>
      <w:r w:rsidRPr="003B5CCD">
        <w:rPr>
          <w:bCs/>
          <w:color w:val="000000" w:themeColor="text1"/>
          <w:szCs w:val="26"/>
        </w:rPr>
        <w:t xml:space="preserve"> - технико-коммерческие предложения </w:t>
      </w:r>
      <w:r w:rsidRPr="00480C2A">
        <w:t>№ 118-77 от 22.04.2024, № 118-36 от 22.04.2024, № 29-1 от 01.03.2024</w:t>
      </w:r>
      <w:r>
        <w:t xml:space="preserve"> </w:t>
      </w:r>
      <w:r w:rsidRPr="003B5CCD">
        <w:rPr>
          <w:bCs/>
          <w:color w:val="000000" w:themeColor="text1"/>
          <w:szCs w:val="26"/>
        </w:rPr>
        <w:t>ООО «Северная компания</w:t>
      </w:r>
      <w:r>
        <w:rPr>
          <w:bCs/>
          <w:color w:val="000000" w:themeColor="text1"/>
          <w:szCs w:val="26"/>
        </w:rPr>
        <w:t>»</w:t>
      </w:r>
      <w:r w:rsidRPr="003B5CCD">
        <w:rPr>
          <w:bCs/>
          <w:color w:val="000000" w:themeColor="text1"/>
          <w:szCs w:val="26"/>
        </w:rPr>
        <w:t xml:space="preserve"> (Приложение 2);</w:t>
      </w:r>
    </w:p>
    <w:p w14:paraId="1608886E" w14:textId="71D910D9" w:rsidR="003B5CCD" w:rsidRDefault="003B5CCD" w:rsidP="003B5CCD">
      <w:pPr>
        <w:spacing w:line="330" w:lineRule="auto"/>
        <w:ind w:right="-284" w:firstLine="851"/>
      </w:pPr>
      <w:r>
        <w:rPr>
          <w:bCs/>
          <w:color w:val="000000" w:themeColor="text1"/>
          <w:szCs w:val="26"/>
        </w:rPr>
        <w:t xml:space="preserve"> - коммерческое предложение </w:t>
      </w:r>
      <w:r w:rsidRPr="00480C2A">
        <w:t>компании «GENERATOR SPB»</w:t>
      </w:r>
      <w:r>
        <w:t xml:space="preserve"> (Приложение 3);</w:t>
      </w:r>
    </w:p>
    <w:p w14:paraId="2F68393D" w14:textId="7D147DA1" w:rsidR="003B5CCD" w:rsidRDefault="003B5CCD" w:rsidP="003B5CCD">
      <w:pPr>
        <w:spacing w:line="330" w:lineRule="auto"/>
        <w:ind w:right="-284" w:firstLine="851"/>
      </w:pPr>
      <w:r>
        <w:t xml:space="preserve"> - </w:t>
      </w:r>
      <w:r w:rsidRPr="00480C2A">
        <w:t xml:space="preserve">коммерческое предложение ООО «НПФ «Интегра» исх. № 1568 от </w:t>
      </w:r>
      <w:r>
        <w:br/>
      </w:r>
      <w:r w:rsidRPr="00480C2A">
        <w:t xml:space="preserve">08.11.2023 </w:t>
      </w:r>
      <w:r>
        <w:t xml:space="preserve">г. </w:t>
      </w:r>
      <w:r w:rsidRPr="00480C2A">
        <w:t>(стоимость проиндексирована по состоянию на 2024 год)</w:t>
      </w:r>
      <w:r>
        <w:t xml:space="preserve"> (Приложение 4);</w:t>
      </w:r>
    </w:p>
    <w:p w14:paraId="786FD0B3" w14:textId="006F7E8D" w:rsidR="003B5CCD" w:rsidRDefault="003B5CCD" w:rsidP="003B5CCD">
      <w:pPr>
        <w:shd w:val="clear" w:color="auto" w:fill="FFFFFF"/>
        <w:suppressAutoHyphens/>
        <w:spacing w:line="306" w:lineRule="auto"/>
        <w:ind w:right="-143" w:firstLine="851"/>
      </w:pPr>
      <w:r>
        <w:t xml:space="preserve"> - </w:t>
      </w:r>
      <w:r w:rsidRPr="00480C2A">
        <w:t xml:space="preserve">коммерческое предложение ООО «НПФ «Интегра» исх. № 67 от </w:t>
      </w:r>
      <w:r>
        <w:br/>
      </w:r>
      <w:r w:rsidRPr="00480C2A">
        <w:t>22.01.2024</w:t>
      </w:r>
      <w:r>
        <w:t xml:space="preserve"> г. п</w:t>
      </w:r>
      <w:r w:rsidRPr="00480C2A">
        <w:t xml:space="preserve">о реконструкции тепловых сетей системы ГВС </w:t>
      </w:r>
      <w:r>
        <w:t>(Приложение 4);</w:t>
      </w:r>
    </w:p>
    <w:p w14:paraId="2337D915" w14:textId="59903D92" w:rsidR="003B5CCD" w:rsidRDefault="003B5CCD" w:rsidP="003B5CCD">
      <w:pPr>
        <w:shd w:val="clear" w:color="auto" w:fill="FFFFFF"/>
        <w:suppressAutoHyphens/>
        <w:spacing w:line="306" w:lineRule="auto"/>
        <w:ind w:right="-143" w:firstLine="851"/>
      </w:pPr>
      <w:r>
        <w:t xml:space="preserve"> - коммерческое предложение ООО «Дивайс Инжиниринг» исх. № 256-24 от 15.05.2024 г. по наладке систем отопления и систем хозяйственно-бытового горячего водоснабжения (Приложение 5).</w:t>
      </w:r>
    </w:p>
    <w:p w14:paraId="69E11F8B" w14:textId="6EE8095B" w:rsidR="00195046" w:rsidRPr="00480196" w:rsidRDefault="00195046" w:rsidP="00925ECE">
      <w:pPr>
        <w:spacing w:line="330" w:lineRule="auto"/>
        <w:ind w:right="-143" w:firstLine="851"/>
        <w:rPr>
          <w:b/>
          <w:bCs/>
          <w:color w:val="000000" w:themeColor="text1"/>
          <w:szCs w:val="26"/>
        </w:rPr>
      </w:pPr>
      <w:r w:rsidRPr="00480196">
        <w:rPr>
          <w:b/>
          <w:bCs/>
          <w:color w:val="000000" w:themeColor="text1"/>
          <w:szCs w:val="26"/>
        </w:rPr>
        <w:t>Общая величина затрат на реализацию мероприятий, запланированных на период разработки Схемы теплоснабжения (с 20</w:t>
      </w:r>
      <w:r w:rsidR="00925ECE" w:rsidRPr="00480196">
        <w:rPr>
          <w:b/>
          <w:bCs/>
          <w:color w:val="000000" w:themeColor="text1"/>
          <w:szCs w:val="26"/>
        </w:rPr>
        <w:t>25</w:t>
      </w:r>
      <w:r w:rsidRPr="00480196">
        <w:rPr>
          <w:b/>
          <w:bCs/>
          <w:color w:val="000000" w:themeColor="text1"/>
          <w:szCs w:val="26"/>
        </w:rPr>
        <w:t xml:space="preserve"> по 20</w:t>
      </w:r>
      <w:r w:rsidR="00925ECE" w:rsidRPr="00480196">
        <w:rPr>
          <w:b/>
          <w:bCs/>
          <w:color w:val="000000" w:themeColor="text1"/>
          <w:szCs w:val="26"/>
        </w:rPr>
        <w:t>31</w:t>
      </w:r>
      <w:r w:rsidRPr="00480196">
        <w:rPr>
          <w:b/>
          <w:bCs/>
          <w:color w:val="000000" w:themeColor="text1"/>
          <w:szCs w:val="26"/>
        </w:rPr>
        <w:t xml:space="preserve"> гг.) составляет </w:t>
      </w:r>
      <w:r w:rsidRPr="00480196">
        <w:rPr>
          <w:b/>
          <w:bCs/>
          <w:color w:val="000000" w:themeColor="text1"/>
          <w:szCs w:val="26"/>
        </w:rPr>
        <w:br/>
      </w:r>
      <w:r w:rsidR="00480196" w:rsidRPr="00480196">
        <w:rPr>
          <w:b/>
          <w:bCs/>
          <w:color w:val="000000" w:themeColor="text1"/>
          <w:szCs w:val="26"/>
        </w:rPr>
        <w:t>480270,370</w:t>
      </w:r>
      <w:r w:rsidRPr="00480196">
        <w:rPr>
          <w:b/>
          <w:bCs/>
          <w:color w:val="000000" w:themeColor="text1"/>
          <w:szCs w:val="26"/>
        </w:rPr>
        <w:t xml:space="preserve"> тыс. рублей</w:t>
      </w:r>
      <w:r w:rsidR="00925ECE" w:rsidRPr="00480196">
        <w:rPr>
          <w:b/>
          <w:bCs/>
          <w:color w:val="000000" w:themeColor="text1"/>
          <w:szCs w:val="26"/>
        </w:rPr>
        <w:t xml:space="preserve"> (в текущих ценах, без НДС),</w:t>
      </w:r>
      <w:r w:rsidRPr="00480196">
        <w:rPr>
          <w:b/>
          <w:bCs/>
          <w:color w:val="000000" w:themeColor="text1"/>
          <w:szCs w:val="26"/>
        </w:rPr>
        <w:t xml:space="preserve"> в том числе на мероприятия по реконструкции существующих и строительству новых источников тепловой энергии – </w:t>
      </w:r>
      <w:r w:rsidR="00925ECE" w:rsidRPr="00480196">
        <w:rPr>
          <w:b/>
          <w:bCs/>
          <w:color w:val="000000" w:themeColor="text1"/>
          <w:szCs w:val="26"/>
        </w:rPr>
        <w:t>184920,970</w:t>
      </w:r>
      <w:r w:rsidRPr="00480196">
        <w:rPr>
          <w:b/>
          <w:bCs/>
          <w:color w:val="000000" w:themeColor="text1"/>
          <w:szCs w:val="26"/>
        </w:rPr>
        <w:t xml:space="preserve"> тыс. рублей</w:t>
      </w:r>
      <w:r w:rsidR="00925ECE" w:rsidRPr="00480196">
        <w:rPr>
          <w:b/>
          <w:bCs/>
          <w:color w:val="000000" w:themeColor="text1"/>
          <w:szCs w:val="26"/>
        </w:rPr>
        <w:t xml:space="preserve"> (в текущих ценах, без НДС)</w:t>
      </w:r>
      <w:r w:rsidRPr="00480196">
        <w:rPr>
          <w:b/>
          <w:bCs/>
          <w:color w:val="000000" w:themeColor="text1"/>
          <w:szCs w:val="26"/>
        </w:rPr>
        <w:t xml:space="preserve">, реконструкцию тепловых сетей </w:t>
      </w:r>
      <w:r w:rsidR="00925ECE" w:rsidRPr="00480196">
        <w:rPr>
          <w:b/>
          <w:bCs/>
          <w:color w:val="000000" w:themeColor="text1"/>
          <w:szCs w:val="26"/>
        </w:rPr>
        <w:t xml:space="preserve">и наладку систем отопления, ГВС </w:t>
      </w:r>
      <w:r w:rsidRPr="00480196">
        <w:rPr>
          <w:b/>
          <w:bCs/>
          <w:color w:val="000000" w:themeColor="text1"/>
          <w:szCs w:val="26"/>
        </w:rPr>
        <w:t>–</w:t>
      </w:r>
      <w:r w:rsidR="00925ECE" w:rsidRPr="00480196">
        <w:rPr>
          <w:b/>
          <w:bCs/>
          <w:color w:val="000000" w:themeColor="text1"/>
          <w:szCs w:val="26"/>
        </w:rPr>
        <w:t xml:space="preserve"> </w:t>
      </w:r>
      <w:r w:rsidR="00480196" w:rsidRPr="00480196">
        <w:rPr>
          <w:b/>
          <w:bCs/>
          <w:color w:val="000000" w:themeColor="text1"/>
          <w:szCs w:val="26"/>
        </w:rPr>
        <w:t>295349,4</w:t>
      </w:r>
      <w:r w:rsidR="00526EA4" w:rsidRPr="00480196">
        <w:rPr>
          <w:b/>
          <w:bCs/>
          <w:color w:val="000000" w:themeColor="text1"/>
          <w:szCs w:val="26"/>
        </w:rPr>
        <w:t xml:space="preserve"> </w:t>
      </w:r>
      <w:r w:rsidRPr="00480196">
        <w:rPr>
          <w:b/>
          <w:bCs/>
          <w:color w:val="000000" w:themeColor="text1"/>
          <w:szCs w:val="26"/>
        </w:rPr>
        <w:t>тыс. рублей</w:t>
      </w:r>
      <w:r w:rsidR="00925ECE" w:rsidRPr="00480196">
        <w:rPr>
          <w:b/>
          <w:bCs/>
          <w:color w:val="000000" w:themeColor="text1"/>
          <w:szCs w:val="26"/>
        </w:rPr>
        <w:t xml:space="preserve"> (в текущих ценах, без НДС)</w:t>
      </w:r>
      <w:r w:rsidRPr="00480196">
        <w:rPr>
          <w:b/>
          <w:bCs/>
          <w:color w:val="000000" w:themeColor="text1"/>
          <w:szCs w:val="26"/>
        </w:rPr>
        <w:t>.</w:t>
      </w:r>
    </w:p>
    <w:p w14:paraId="7C841778" w14:textId="77777777" w:rsidR="00195046" w:rsidRPr="00480196" w:rsidRDefault="00195046" w:rsidP="00925ECE">
      <w:pPr>
        <w:spacing w:line="330" w:lineRule="auto"/>
        <w:ind w:firstLine="851"/>
        <w:rPr>
          <w:bCs/>
          <w:color w:val="000000" w:themeColor="text1"/>
          <w:szCs w:val="26"/>
        </w:rPr>
      </w:pPr>
      <w:r w:rsidRPr="00480196">
        <w:rPr>
          <w:b/>
          <w:bCs/>
          <w:color w:val="000000" w:themeColor="text1"/>
          <w:szCs w:val="26"/>
        </w:rPr>
        <w:t>Ценовые (тарифные) последствия рассмотрены в главе 14 ОМ.</w:t>
      </w:r>
    </w:p>
    <w:p w14:paraId="6895B48A" w14:textId="523BF0EB" w:rsidR="00195046" w:rsidRDefault="00195046" w:rsidP="0056558E">
      <w:pPr>
        <w:keepLines/>
        <w:rPr>
          <w:rFonts w:eastAsia="Calibri"/>
          <w:szCs w:val="26"/>
        </w:rPr>
      </w:pPr>
    </w:p>
    <w:p w14:paraId="5F368149" w14:textId="0B0A3D67" w:rsidR="000C4B10" w:rsidRPr="00AD2C10" w:rsidRDefault="000C4B10" w:rsidP="00AA14AD">
      <w:pPr>
        <w:pStyle w:val="2f5"/>
        <w:rPr>
          <w:noProof/>
        </w:rPr>
      </w:pPr>
      <w:bookmarkStart w:id="50" w:name="_Toc168026224"/>
      <w:r w:rsidRPr="00AD2C10">
        <w:rPr>
          <w:noProof/>
        </w:rPr>
        <w:t>5.</w:t>
      </w:r>
      <w:r w:rsidR="004B1DB5">
        <w:rPr>
          <w:noProof/>
        </w:rPr>
        <w:t>5</w:t>
      </w:r>
      <w:r w:rsidRPr="00AD2C10">
        <w:rPr>
          <w:noProof/>
        </w:rPr>
        <w:t xml:space="preserve">. Описание изменений в </w:t>
      </w:r>
      <w:r w:rsidR="003275B1">
        <w:rPr>
          <w:noProof/>
          <w:lang w:val="ru-RU"/>
        </w:rPr>
        <w:t>М</w:t>
      </w:r>
      <w:r w:rsidRPr="00AD2C10">
        <w:rPr>
          <w:noProof/>
        </w:rPr>
        <w:t xml:space="preserve">астер </w:t>
      </w:r>
      <w:r w:rsidR="003275B1">
        <w:rPr>
          <w:noProof/>
          <w:lang w:val="ru-RU"/>
        </w:rPr>
        <w:t>-</w:t>
      </w:r>
      <w:r w:rsidRPr="00AD2C10">
        <w:rPr>
          <w:noProof/>
        </w:rPr>
        <w:t xml:space="preserve"> плане развития систем теплоснабжения за период, предшествующий актуализации схемы теплоснабжения</w:t>
      </w:r>
      <w:bookmarkEnd w:id="50"/>
    </w:p>
    <w:p w14:paraId="18C61A2F" w14:textId="77777777" w:rsidR="00C44C69" w:rsidRDefault="00C44C69" w:rsidP="00C44C69">
      <w:pPr>
        <w:shd w:val="clear" w:color="auto" w:fill="FFFFFF"/>
        <w:suppressAutoHyphens/>
        <w:spacing w:line="330" w:lineRule="auto"/>
        <w:ind w:firstLine="851"/>
        <w:rPr>
          <w:szCs w:val="26"/>
        </w:rPr>
      </w:pPr>
      <w:r>
        <w:rPr>
          <w:szCs w:val="26"/>
        </w:rPr>
        <w:t xml:space="preserve">Учитывая газификацию поселения, сценарий № 1 был определен приоритетным </w:t>
      </w:r>
      <w:r w:rsidRPr="001E3E45">
        <w:rPr>
          <w:szCs w:val="26"/>
        </w:rPr>
        <w:t>вариант</w:t>
      </w:r>
      <w:r>
        <w:rPr>
          <w:szCs w:val="26"/>
        </w:rPr>
        <w:t>ом</w:t>
      </w:r>
      <w:r w:rsidRPr="001E3E45">
        <w:rPr>
          <w:szCs w:val="26"/>
        </w:rPr>
        <w:t xml:space="preserve">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w:t>
      </w:r>
      <w:r>
        <w:rPr>
          <w:szCs w:val="26"/>
        </w:rPr>
        <w:t>, р</w:t>
      </w:r>
      <w:r w:rsidRPr="001E3E45">
        <w:rPr>
          <w:szCs w:val="26"/>
        </w:rPr>
        <w:t>азраб</w:t>
      </w:r>
      <w:r>
        <w:rPr>
          <w:szCs w:val="26"/>
        </w:rPr>
        <w:t>атывалась</w:t>
      </w:r>
      <w:r w:rsidRPr="001E3E45">
        <w:rPr>
          <w:szCs w:val="26"/>
        </w:rPr>
        <w:t xml:space="preserve"> программа мероприятий по строительству, реконструкции и техническому перевооружению системы теплоснабжения, учитывающая источники их финансирования.</w:t>
      </w:r>
    </w:p>
    <w:p w14:paraId="2F05219D" w14:textId="671300F5" w:rsidR="00C44C69" w:rsidRPr="00C44C69" w:rsidRDefault="00C44C69" w:rsidP="00C44C69">
      <w:pPr>
        <w:shd w:val="clear" w:color="auto" w:fill="FFFFFF"/>
        <w:suppressAutoHyphens/>
        <w:spacing w:line="330" w:lineRule="auto"/>
        <w:ind w:firstLine="851"/>
      </w:pPr>
      <w:r w:rsidRPr="00C44C69">
        <w:t>В соответствии с приоритетным сценарием развития системы централизованного теплоснабжения поселения на период до 2031 года включитель</w:t>
      </w:r>
      <w:r w:rsidR="00E14926">
        <w:t>-</w:t>
      </w:r>
      <w:r w:rsidRPr="00C44C69">
        <w:t>но предполагается проведение следующих мероприятий на тепловых источниках и сетях:</w:t>
      </w:r>
    </w:p>
    <w:p w14:paraId="72E760A5" w14:textId="77777777" w:rsidR="00C44C69" w:rsidRPr="00C44C69" w:rsidRDefault="00C44C69" w:rsidP="00C44C69">
      <w:pPr>
        <w:shd w:val="clear" w:color="auto" w:fill="FFFFFF"/>
        <w:suppressAutoHyphens/>
        <w:spacing w:line="330" w:lineRule="auto"/>
        <w:ind w:firstLine="851"/>
      </w:pPr>
      <w:r w:rsidRPr="00C44C69">
        <w:lastRenderedPageBreak/>
        <w:t>– строительство новой газовой блочно-модульной котельной мощностью 3,56 МВт пос. Громово (ул. Центральная, 18);</w:t>
      </w:r>
    </w:p>
    <w:p w14:paraId="31738743" w14:textId="7D63CCCE" w:rsidR="00C44C69" w:rsidRPr="00C44C69" w:rsidRDefault="00C44C69" w:rsidP="00C44C69">
      <w:pPr>
        <w:shd w:val="clear" w:color="auto" w:fill="FFFFFF"/>
        <w:suppressAutoHyphens/>
        <w:spacing w:line="330" w:lineRule="auto"/>
        <w:ind w:firstLine="851"/>
      </w:pPr>
      <w:r w:rsidRPr="00C44C69">
        <w:t>– строительство новой газовой блочно-модульной котельной мощностью 3,56 МВт пос. Громово (</w:t>
      </w:r>
      <w:r w:rsidR="00BB2A71">
        <w:t>ул. Строителей</w:t>
      </w:r>
      <w:r w:rsidRPr="00C44C69">
        <w:t>, 15);</w:t>
      </w:r>
    </w:p>
    <w:p w14:paraId="3818EFC7" w14:textId="77777777" w:rsidR="00C44C69" w:rsidRPr="00C44C69" w:rsidRDefault="00C44C69" w:rsidP="00C44C69">
      <w:pPr>
        <w:shd w:val="clear" w:color="auto" w:fill="FFFFFF"/>
        <w:suppressAutoHyphens/>
        <w:spacing w:line="330" w:lineRule="auto"/>
        <w:ind w:firstLine="851"/>
      </w:pPr>
      <w:r w:rsidRPr="00C44C69">
        <w:t xml:space="preserve">– реконструкция существующей угольной котельной пос. Владимировка </w:t>
      </w:r>
      <w:r w:rsidRPr="00C44C69">
        <w:br/>
        <w:t>(ул. Ладожская, 15), предусматривающая демонтаж существующего оборудования котельной, установку 4-х электрокотлов по 100 кВт и вспомогательного оборудования электрокотельной в здании существующей котельной;</w:t>
      </w:r>
    </w:p>
    <w:p w14:paraId="2FB38859" w14:textId="77777777" w:rsidR="00C44C69" w:rsidRPr="00C44C69" w:rsidRDefault="00C44C69" w:rsidP="00C44C69">
      <w:pPr>
        <w:shd w:val="clear" w:color="auto" w:fill="FFFFFF"/>
        <w:suppressAutoHyphens/>
        <w:spacing w:line="330" w:lineRule="auto"/>
        <w:ind w:firstLine="851"/>
      </w:pPr>
      <w:r w:rsidRPr="00C44C69">
        <w:t xml:space="preserve">– установка резервной контейнерной дизель-генераторной станции установленной мощностью 460 кВт на территории рядом с котельной </w:t>
      </w:r>
      <w:r w:rsidRPr="00C44C69">
        <w:br/>
        <w:t>пос. Владимировка (ул. Ладожская, 15);</w:t>
      </w:r>
    </w:p>
    <w:p w14:paraId="15829D1F" w14:textId="77777777" w:rsidR="00C44C69" w:rsidRPr="00C44C69" w:rsidRDefault="00C44C69" w:rsidP="00C44C69">
      <w:pPr>
        <w:shd w:val="clear" w:color="auto" w:fill="FFFFFF"/>
        <w:suppressAutoHyphens/>
        <w:spacing w:line="330" w:lineRule="auto"/>
        <w:ind w:firstLine="851"/>
      </w:pPr>
      <w:r w:rsidRPr="00C44C69">
        <w:t>– строительство новых участков тепловых сетей для подключения новых БМК к существующим тепловым сетям потребителей;</w:t>
      </w:r>
    </w:p>
    <w:p w14:paraId="4ED2591F" w14:textId="77777777" w:rsidR="00C44C69" w:rsidRPr="00C44C69" w:rsidRDefault="00C44C69" w:rsidP="00C44C69">
      <w:pPr>
        <w:shd w:val="clear" w:color="auto" w:fill="FFFFFF"/>
        <w:suppressAutoHyphens/>
        <w:spacing w:line="330" w:lineRule="auto"/>
        <w:ind w:firstLine="851"/>
      </w:pPr>
      <w:r w:rsidRPr="00C44C69">
        <w:t>– реконструкция сетей ГВС (с сохранением диаметров, с изменением диаметров) с установкой ГПИ-трубопроводов;</w:t>
      </w:r>
    </w:p>
    <w:p w14:paraId="76B1D034" w14:textId="77777777" w:rsidR="00C44C69" w:rsidRPr="00C44C69" w:rsidRDefault="00C44C69" w:rsidP="00C44C69">
      <w:pPr>
        <w:shd w:val="clear" w:color="auto" w:fill="FFFFFF"/>
        <w:suppressAutoHyphens/>
        <w:spacing w:line="330" w:lineRule="auto"/>
        <w:ind w:firstLine="851"/>
      </w:pPr>
      <w:r w:rsidRPr="00C44C69">
        <w:t>– реконструкция участков тепловых сетей СО в связи с их высоким физическим износом с изменением технических характеристик;</w:t>
      </w:r>
    </w:p>
    <w:p w14:paraId="1E8D41D8" w14:textId="77777777" w:rsidR="00C44C69" w:rsidRPr="00C44C69" w:rsidRDefault="00C44C69" w:rsidP="00C44C69">
      <w:pPr>
        <w:shd w:val="clear" w:color="auto" w:fill="FFFFFF"/>
        <w:suppressAutoHyphens/>
        <w:spacing w:line="330" w:lineRule="auto"/>
        <w:ind w:firstLine="851"/>
      </w:pPr>
      <w:r w:rsidRPr="00C44C69">
        <w:t>– реконструкция участка тепловых сетей СО в связи с его высоким физическим износом;</w:t>
      </w:r>
    </w:p>
    <w:p w14:paraId="2C23C520" w14:textId="77777777" w:rsidR="00C44C69" w:rsidRPr="00C44C69" w:rsidRDefault="00C44C69" w:rsidP="00C44C69">
      <w:pPr>
        <w:shd w:val="clear" w:color="auto" w:fill="FFFFFF"/>
        <w:suppressAutoHyphens/>
        <w:spacing w:line="330" w:lineRule="auto"/>
        <w:ind w:firstLine="851"/>
      </w:pPr>
      <w:r w:rsidRPr="00C44C69">
        <w:t>– установка балансировочных клапанов и запорно-регулирующей арматуры на трубопроводах СО и СГВС в тепловых камерах и подвалах потребителей;</w:t>
      </w:r>
    </w:p>
    <w:p w14:paraId="734E254D" w14:textId="77777777" w:rsidR="00C44C69" w:rsidRPr="00C44C69" w:rsidRDefault="00C44C69" w:rsidP="00C44C69">
      <w:pPr>
        <w:shd w:val="clear" w:color="auto" w:fill="FFFFFF"/>
        <w:suppressAutoHyphens/>
        <w:spacing w:line="330" w:lineRule="auto"/>
        <w:ind w:firstLine="851"/>
      </w:pPr>
      <w:r w:rsidRPr="00C44C69">
        <w:t>– наладка сетей системы отопления;</w:t>
      </w:r>
    </w:p>
    <w:p w14:paraId="17FA0285" w14:textId="15059998" w:rsidR="00C44C69" w:rsidRDefault="00C44C69" w:rsidP="00C44C69">
      <w:pPr>
        <w:shd w:val="clear" w:color="auto" w:fill="FFFFFF"/>
        <w:suppressAutoHyphens/>
        <w:spacing w:line="330" w:lineRule="auto"/>
        <w:ind w:firstLine="851"/>
      </w:pPr>
      <w:r w:rsidRPr="00C44C69">
        <w:t>– наладка сетей системы ГВС.</w:t>
      </w:r>
    </w:p>
    <w:p w14:paraId="72920F32" w14:textId="5D00224B" w:rsidR="00C44C69" w:rsidRDefault="00C44C69" w:rsidP="00C44C69">
      <w:pPr>
        <w:shd w:val="clear" w:color="auto" w:fill="FFFFFF"/>
        <w:suppressAutoHyphens/>
        <w:spacing w:line="330" w:lineRule="auto"/>
        <w:ind w:firstLine="851"/>
        <w:rPr>
          <w:color w:val="000000"/>
          <w:szCs w:val="26"/>
        </w:rPr>
      </w:pPr>
      <w:r>
        <w:rPr>
          <w:color w:val="000000"/>
          <w:szCs w:val="26"/>
        </w:rPr>
        <w:t>Подробный перечень мероприятий с указанием необходимых капиталовложений приведен в таблице 5.1 п. 5.4.</w:t>
      </w:r>
    </w:p>
    <w:p w14:paraId="0B56DCCE" w14:textId="56BBCB7D" w:rsidR="00480196" w:rsidRPr="00480196" w:rsidRDefault="00480196" w:rsidP="00480196">
      <w:pPr>
        <w:spacing w:line="330" w:lineRule="auto"/>
        <w:ind w:right="-143" w:firstLine="851"/>
        <w:rPr>
          <w:b/>
          <w:bCs/>
          <w:color w:val="000000" w:themeColor="text1"/>
          <w:szCs w:val="26"/>
        </w:rPr>
      </w:pPr>
      <w:r w:rsidRPr="00480196">
        <w:rPr>
          <w:b/>
          <w:bCs/>
          <w:color w:val="000000" w:themeColor="text1"/>
          <w:szCs w:val="26"/>
        </w:rPr>
        <w:t xml:space="preserve">Общая величина затрат на реализацию мероприятий, запланированных на период разработки Схемы теплоснабжения (с 2025 по 2031 гг.) составляет </w:t>
      </w:r>
      <w:r w:rsidRPr="00480196">
        <w:rPr>
          <w:b/>
          <w:bCs/>
          <w:color w:val="000000" w:themeColor="text1"/>
          <w:szCs w:val="26"/>
        </w:rPr>
        <w:br/>
        <w:t>480270,370 тыс. рублей (в текущих ценах, без НДС), в том числе на мероприятия по реконструкции существующих и строительству новых источников тепловой энергии – 184920,970 тыс. рублей (в текущих ценах, без НДС), реконструкцию тепловых сетей и наладку систем отопления, ГВС – 295349,4 тыс. рублей (в текущих ценах, без НДС).</w:t>
      </w:r>
    </w:p>
    <w:p w14:paraId="7F12FF80" w14:textId="76BB8DCC" w:rsidR="00E65FB2" w:rsidRPr="00AD2C10" w:rsidRDefault="00E65FB2" w:rsidP="00D36FA2">
      <w:pPr>
        <w:pStyle w:val="18"/>
        <w:pageBreakBefore/>
        <w:spacing w:before="100" w:beforeAutospacing="1" w:line="276" w:lineRule="auto"/>
        <w:rPr>
          <w:szCs w:val="26"/>
        </w:rPr>
      </w:pPr>
      <w:bookmarkStart w:id="51" w:name="_Toc168026225"/>
      <w:r w:rsidRPr="00AD2C10">
        <w:rPr>
          <w:szCs w:val="26"/>
        </w:rPr>
        <w:lastRenderedPageBreak/>
        <w:t>Г</w:t>
      </w:r>
      <w:r w:rsidR="00F73450" w:rsidRPr="00AD2C10">
        <w:rPr>
          <w:szCs w:val="26"/>
        </w:rPr>
        <w:t>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w:t>
      </w:r>
      <w:r w:rsidR="00517FDD">
        <w:rPr>
          <w:szCs w:val="26"/>
        </w:rPr>
        <w:t>-</w:t>
      </w:r>
      <w:r w:rsidR="00F73450" w:rsidRPr="00AD2C10">
        <w:rPr>
          <w:szCs w:val="26"/>
        </w:rPr>
        <w:t>ЛЯЮЩИМИ УСТАНОВКАМИ ПОТРЕБИТЕЛЕЙ, В ТОМ ЧИСЛЕ В АВАРИЙНЫХ РЕЖИМАХ</w:t>
      </w:r>
      <w:bookmarkEnd w:id="51"/>
    </w:p>
    <w:p w14:paraId="0A4E06D5" w14:textId="77777777" w:rsidR="004E7D70" w:rsidRPr="00AD2C10" w:rsidRDefault="004E7D70" w:rsidP="004E7D70">
      <w:pPr>
        <w:pStyle w:val="2f5"/>
      </w:pPr>
      <w:bookmarkStart w:id="52" w:name="_Toc2343137"/>
      <w:bookmarkStart w:id="53" w:name="_Toc139362955"/>
      <w:bookmarkStart w:id="54" w:name="_Toc168026226"/>
      <w:bookmarkStart w:id="55" w:name="_Toc375566385"/>
      <w:bookmarkStart w:id="56" w:name="_Toc384210977"/>
      <w:bookmarkStart w:id="57" w:name="_Toc384740367"/>
      <w:bookmarkEnd w:id="27"/>
      <w:r w:rsidRPr="00AD2C10">
        <w:t>6.1. Расчетная величина нормативных потерь</w:t>
      </w:r>
      <w:r>
        <w:rPr>
          <w:lang w:val="ru-RU"/>
        </w:rPr>
        <w:t xml:space="preserve"> (в ценовых зонах теплоснабжения – расчетная величина плановых потерь, определяемых в соответствии с методическими указаниями по разработке схем теплоснабжения)</w:t>
      </w:r>
      <w:r w:rsidRPr="00AD2C10">
        <w:t xml:space="preserve"> теплоносителя в тепловых сетях в зонах действия источников тепловой энергии</w:t>
      </w:r>
      <w:bookmarkEnd w:id="52"/>
      <w:bookmarkEnd w:id="53"/>
      <w:bookmarkEnd w:id="54"/>
    </w:p>
    <w:p w14:paraId="6E68CE0D" w14:textId="77777777" w:rsidR="004E7D70" w:rsidRDefault="004E7D70" w:rsidP="004E7D70">
      <w:pPr>
        <w:rPr>
          <w:lang w:bidi="ru-RU"/>
        </w:rPr>
      </w:pPr>
      <w:r w:rsidRPr="00AD2C10">
        <w:rPr>
          <w:rFonts w:eastAsia="ArialMT"/>
          <w:color w:val="000000"/>
          <w:szCs w:val="26"/>
        </w:rPr>
        <w:t xml:space="preserve">Расчет нормативных потерь теплоносителя в тепловых сетях выполнен в соответствии с </w:t>
      </w:r>
      <w:r>
        <w:rPr>
          <w:rFonts w:eastAsia="ArialMT"/>
          <w:color w:val="000000"/>
          <w:szCs w:val="26"/>
        </w:rPr>
        <w:t>Порядком определения нормативов технологических потерь при передаче тепловой энергии, теплоносителя (</w:t>
      </w:r>
      <w:r w:rsidRPr="00AD2C10">
        <w:rPr>
          <w:rFonts w:eastAsia="ArialMT"/>
          <w:color w:val="000000"/>
          <w:szCs w:val="26"/>
        </w:rPr>
        <w:t>утв</w:t>
      </w:r>
      <w:r>
        <w:rPr>
          <w:rFonts w:eastAsia="ArialMT"/>
          <w:color w:val="000000"/>
          <w:szCs w:val="26"/>
        </w:rPr>
        <w:t>.</w:t>
      </w:r>
      <w:r w:rsidRPr="00AD2C10">
        <w:rPr>
          <w:rFonts w:eastAsia="ArialMT"/>
          <w:color w:val="000000"/>
          <w:szCs w:val="26"/>
        </w:rPr>
        <w:t xml:space="preserve"> приказом Минэнерго от 30.12.2008 №</w:t>
      </w:r>
      <w:r>
        <w:rPr>
          <w:rFonts w:eastAsia="ArialMT"/>
          <w:color w:val="000000"/>
          <w:szCs w:val="26"/>
        </w:rPr>
        <w:t xml:space="preserve"> </w:t>
      </w:r>
      <w:r w:rsidRPr="00AD2C10">
        <w:rPr>
          <w:rFonts w:eastAsia="ArialMT"/>
          <w:color w:val="000000"/>
          <w:szCs w:val="26"/>
        </w:rPr>
        <w:t>325</w:t>
      </w:r>
      <w:r>
        <w:rPr>
          <w:rFonts w:eastAsia="ArialMT"/>
          <w:color w:val="000000"/>
          <w:szCs w:val="26"/>
        </w:rPr>
        <w:t>, с изменениями и дополнениями)</w:t>
      </w:r>
      <w:r w:rsidRPr="00AD2C10">
        <w:rPr>
          <w:rFonts w:eastAsia="ArialMT"/>
          <w:color w:val="000000"/>
          <w:szCs w:val="26"/>
        </w:rPr>
        <w:t>.</w:t>
      </w:r>
      <w:r>
        <w:rPr>
          <w:rFonts w:eastAsia="ArialMT"/>
          <w:color w:val="000000"/>
          <w:szCs w:val="26"/>
        </w:rPr>
        <w:t xml:space="preserve"> </w:t>
      </w:r>
    </w:p>
    <w:p w14:paraId="45B5BD29" w14:textId="77777777" w:rsidR="004E7D70" w:rsidRPr="00100D4D" w:rsidRDefault="004E7D70" w:rsidP="004E7D70">
      <w:pPr>
        <w:rPr>
          <w:rFonts w:eastAsia="ArialMT"/>
          <w:color w:val="000000"/>
          <w:szCs w:val="26"/>
        </w:rPr>
      </w:pPr>
      <w:r w:rsidRPr="00100D4D">
        <w:rPr>
          <w:rFonts w:eastAsia="ArialMT"/>
          <w:color w:val="000000"/>
          <w:szCs w:val="26"/>
        </w:rPr>
        <w:t>Величина нормативных потерь теплоносителя с его нормируемой утечкой (м</w:t>
      </w:r>
      <w:r w:rsidRPr="00100D4D">
        <w:rPr>
          <w:rFonts w:eastAsia="ArialMT"/>
          <w:color w:val="000000"/>
          <w:szCs w:val="26"/>
          <w:vertAlign w:val="superscript"/>
        </w:rPr>
        <w:t>3</w:t>
      </w:r>
      <w:r w:rsidRPr="00100D4D">
        <w:rPr>
          <w:rFonts w:eastAsia="ArialMT"/>
          <w:color w:val="000000"/>
          <w:szCs w:val="26"/>
        </w:rPr>
        <w:t xml:space="preserve">/год) определяется по формуле </w:t>
      </w:r>
    </w:p>
    <w:p w14:paraId="6826B239" w14:textId="77777777" w:rsidR="004E7D70" w:rsidRPr="004251EA" w:rsidRDefault="004E7D70" w:rsidP="004E7D70">
      <w:pPr>
        <w:shd w:val="clear" w:color="auto" w:fill="FFFFFF"/>
        <w:spacing w:line="300" w:lineRule="auto"/>
        <w:ind w:firstLine="567"/>
        <w:rPr>
          <w:color w:val="000000" w:themeColor="text1"/>
          <w:szCs w:val="26"/>
          <w:shd w:val="clear" w:color="auto" w:fill="FFFFFF"/>
        </w:rPr>
      </w:pPr>
    </w:p>
    <w:p w14:paraId="2F9016DD" w14:textId="77777777" w:rsidR="004E7D70" w:rsidRPr="004251EA" w:rsidRDefault="004E7D70" w:rsidP="004E7D70">
      <w:pPr>
        <w:shd w:val="clear" w:color="auto" w:fill="FFFFFF"/>
        <w:spacing w:line="300" w:lineRule="auto"/>
        <w:ind w:left="2124" w:hanging="2124"/>
        <w:jc w:val="center"/>
        <w:rPr>
          <w:iCs/>
          <w:color w:val="000000" w:themeColor="text1"/>
          <w:szCs w:val="26"/>
        </w:rPr>
      </w:pPr>
      <w:r w:rsidRPr="004251EA">
        <w:rPr>
          <w:rFonts w:eastAsiaTheme="minorEastAsia"/>
          <w:iCs/>
          <w:color w:val="000000" w:themeColor="text1"/>
          <w:szCs w:val="26"/>
        </w:rPr>
        <w:t xml:space="preserve">     </w:t>
      </w:r>
      <m:oMath>
        <m:sSub>
          <m:sSubPr>
            <m:ctrlPr>
              <w:rPr>
                <w:rFonts w:ascii="Cambria Math" w:hAnsi="Cambria Math"/>
                <w:iCs/>
                <w:color w:val="000000" w:themeColor="text1"/>
                <w:szCs w:val="26"/>
              </w:rPr>
            </m:ctrlPr>
          </m:sSubPr>
          <m:e>
            <m:r>
              <m:rPr>
                <m:sty m:val="p"/>
              </m:rPr>
              <w:rPr>
                <w:rFonts w:ascii="Cambria Math" w:hAnsi="Cambria Math"/>
                <w:color w:val="000000" w:themeColor="text1"/>
                <w:szCs w:val="26"/>
                <w:lang w:val="en-US"/>
              </w:rPr>
              <m:t>G</m:t>
            </m:r>
          </m:e>
          <m:sub>
            <m:r>
              <m:rPr>
                <m:sty m:val="p"/>
              </m:rPr>
              <w:rPr>
                <w:rFonts w:ascii="Cambria Math" w:hAnsi="Cambria Math"/>
                <w:color w:val="000000" w:themeColor="text1"/>
                <w:szCs w:val="26"/>
              </w:rPr>
              <m:t>ут. тн</m:t>
            </m:r>
          </m:sub>
        </m:sSub>
        <m:r>
          <m:rPr>
            <m:sty m:val="p"/>
          </m:rPr>
          <w:rPr>
            <w:rFonts w:ascii="Cambria Math" w:hAnsi="Cambria Math"/>
            <w:color w:val="000000" w:themeColor="text1"/>
            <w:szCs w:val="26"/>
          </w:rPr>
          <m:t>=</m:t>
        </m:r>
        <m:r>
          <m:rPr>
            <m:sty m:val="p"/>
          </m:rPr>
          <w:rPr>
            <w:rFonts w:ascii="Cambria Math" w:hAnsi="Cambria Math"/>
            <w:color w:val="000000" w:themeColor="text1"/>
            <w:szCs w:val="26"/>
            <w:lang w:val="en-US"/>
          </w:rPr>
          <m:t>a</m:t>
        </m:r>
        <m:r>
          <m:rPr>
            <m:sty m:val="p"/>
          </m:rPr>
          <w:rPr>
            <w:rFonts w:ascii="Cambria Math" w:hAnsi="Cambria Math"/>
            <w:color w:val="000000" w:themeColor="text1"/>
            <w:szCs w:val="26"/>
          </w:rPr>
          <m:t>∙</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год.</m:t>
            </m:r>
          </m:sub>
        </m:sSub>
        <m:r>
          <m:rPr>
            <m:sty m:val="p"/>
          </m:rPr>
          <w:rPr>
            <w:rFonts w:ascii="Cambria Math" w:hAnsi="Cambria Math"/>
            <w:color w:val="000000" w:themeColor="text1"/>
            <w:szCs w:val="26"/>
          </w:rPr>
          <m:t>∙</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год.</m:t>
            </m:r>
          </m:sub>
        </m:sSub>
        <m:r>
          <m:rPr>
            <m:sty m:val="p"/>
          </m:rPr>
          <w:rPr>
            <w:rFonts w:ascii="Cambria Math" w:hAnsi="Cambria Math"/>
            <w:color w:val="000000" w:themeColor="text1"/>
            <w:szCs w:val="26"/>
          </w:rPr>
          <m:t>∙</m:t>
        </m:r>
        <m:sSup>
          <m:sSupPr>
            <m:ctrlPr>
              <w:rPr>
                <w:rFonts w:ascii="Cambria Math" w:hAnsi="Cambria Math"/>
                <w:iCs/>
                <w:color w:val="000000" w:themeColor="text1"/>
                <w:szCs w:val="26"/>
                <w:lang w:val="en-US"/>
              </w:rPr>
            </m:ctrlPr>
          </m:sSupPr>
          <m:e>
            <m:r>
              <m:rPr>
                <m:sty m:val="p"/>
              </m:rPr>
              <w:rPr>
                <w:rFonts w:ascii="Cambria Math" w:hAnsi="Cambria Math"/>
                <w:color w:val="000000" w:themeColor="text1"/>
                <w:szCs w:val="26"/>
              </w:rPr>
              <m:t>10</m:t>
            </m:r>
          </m:e>
          <m:sup>
            <m:r>
              <m:rPr>
                <m:sty m:val="p"/>
              </m:rPr>
              <w:rPr>
                <w:rFonts w:ascii="Cambria Math" w:hAnsi="Cambria Math"/>
                <w:color w:val="000000" w:themeColor="text1"/>
                <w:szCs w:val="26"/>
              </w:rPr>
              <m:t>-2</m:t>
            </m:r>
          </m:sup>
        </m:sSup>
      </m:oMath>
      <w:r w:rsidRPr="004251EA">
        <w:rPr>
          <w:iCs/>
          <w:color w:val="000000" w:themeColor="text1"/>
          <w:szCs w:val="26"/>
        </w:rPr>
        <w:t xml:space="preserve">                                               </w:t>
      </w:r>
    </w:p>
    <w:p w14:paraId="45C9F42D" w14:textId="77777777" w:rsidR="004E7D70" w:rsidRPr="004251EA" w:rsidRDefault="004E7D70" w:rsidP="004E7D70">
      <w:pPr>
        <w:shd w:val="clear" w:color="auto" w:fill="FFFFFF"/>
        <w:spacing w:line="300" w:lineRule="auto"/>
        <w:rPr>
          <w:color w:val="000000" w:themeColor="text1"/>
          <w:sz w:val="16"/>
          <w:szCs w:val="16"/>
        </w:rPr>
      </w:pPr>
    </w:p>
    <w:p w14:paraId="6FA93EA8" w14:textId="77777777" w:rsidR="004E7D70" w:rsidRPr="00100D4D" w:rsidRDefault="004E7D70" w:rsidP="004E7D70">
      <w:pPr>
        <w:rPr>
          <w:rFonts w:eastAsia="ArialMT"/>
          <w:color w:val="000000"/>
          <w:szCs w:val="26"/>
        </w:rPr>
      </w:pPr>
      <w:r w:rsidRPr="00100D4D">
        <w:rPr>
          <w:rFonts w:eastAsia="ArialMT"/>
          <w:color w:val="000000"/>
          <w:szCs w:val="26"/>
        </w:rPr>
        <w:t xml:space="preserve">где </w:t>
      </w:r>
      <m:oMath>
        <m:r>
          <m:rPr>
            <m:sty m:val="p"/>
          </m:rPr>
          <w:rPr>
            <w:rFonts w:ascii="Cambria Math" w:eastAsia="ArialMT" w:hAnsi="Cambria Math"/>
            <w:color w:val="000000"/>
            <w:szCs w:val="26"/>
          </w:rPr>
          <m:t>a</m:t>
        </m:r>
      </m:oMath>
      <w:r w:rsidRPr="00100D4D">
        <w:rPr>
          <w:rFonts w:eastAsia="ArialMT"/>
          <w:color w:val="000000"/>
          <w:szCs w:val="26"/>
        </w:rPr>
        <w:t xml:space="preserve"> – норма среднегодовой утечки теплоносителя, установленная правилами технической эксплуатации тепловых энергоустановок, в пределах 0,25 % от среднегодовой емкости трубопроводов тепловых сетей;</w:t>
      </w:r>
    </w:p>
    <w:p w14:paraId="4AD5AAD7" w14:textId="77777777" w:rsidR="004E7D70" w:rsidRPr="00100D4D" w:rsidRDefault="00E975BC" w:rsidP="004E7D70">
      <w:pPr>
        <w:rPr>
          <w:rFonts w:eastAsia="ArialMT"/>
          <w:color w:val="000000"/>
          <w:szCs w:val="26"/>
        </w:rPr>
      </w:pPr>
      <m:oMath>
        <m:sSub>
          <m:sSubPr>
            <m:ctrlPr>
              <w:rPr>
                <w:rFonts w:ascii="Cambria Math" w:eastAsia="ArialMT" w:hAnsi="Cambria Math"/>
                <w:color w:val="000000"/>
                <w:szCs w:val="26"/>
              </w:rPr>
            </m:ctrlPr>
          </m:sSubPr>
          <m:e>
            <m:r>
              <m:rPr>
                <m:sty m:val="p"/>
              </m:rPr>
              <w:rPr>
                <w:rFonts w:ascii="Cambria Math" w:eastAsia="ArialMT" w:hAnsi="Cambria Math"/>
                <w:color w:val="000000"/>
                <w:szCs w:val="26"/>
              </w:rPr>
              <m:t>V</m:t>
            </m:r>
          </m:e>
          <m:sub>
            <m:r>
              <m:rPr>
                <m:sty m:val="p"/>
              </m:rPr>
              <w:rPr>
                <w:rFonts w:ascii="Cambria Math" w:eastAsia="ArialMT" w:hAnsi="Cambria Math"/>
                <w:color w:val="000000"/>
                <w:szCs w:val="26"/>
              </w:rPr>
              <m:t>год.</m:t>
            </m:r>
          </m:sub>
        </m:sSub>
      </m:oMath>
      <w:r w:rsidR="004E7D70" w:rsidRPr="00100D4D">
        <w:rPr>
          <w:rFonts w:eastAsia="ArialMT"/>
          <w:color w:val="000000"/>
          <w:szCs w:val="26"/>
        </w:rPr>
        <w:t xml:space="preserve"> – среднегодовая емкость трубопроводов тепловых сетей, эксплуатируемых теплосетевой организацией, м</w:t>
      </w:r>
      <w:r w:rsidR="004E7D70" w:rsidRPr="00100D4D">
        <w:rPr>
          <w:rFonts w:eastAsia="ArialMT"/>
          <w:color w:val="000000"/>
          <w:szCs w:val="26"/>
          <w:vertAlign w:val="superscript"/>
        </w:rPr>
        <w:t>3</w:t>
      </w:r>
      <w:r w:rsidR="004E7D70" w:rsidRPr="00100D4D">
        <w:rPr>
          <w:rFonts w:eastAsia="ArialMT"/>
          <w:color w:val="000000"/>
          <w:szCs w:val="26"/>
        </w:rPr>
        <w:t>;</w:t>
      </w:r>
    </w:p>
    <w:p w14:paraId="0207E508" w14:textId="77777777" w:rsidR="004E7D70" w:rsidRPr="00100D4D" w:rsidRDefault="00E975BC" w:rsidP="004E7D70">
      <w:pPr>
        <w:rPr>
          <w:rFonts w:eastAsia="ArialMT"/>
          <w:color w:val="000000"/>
          <w:szCs w:val="26"/>
        </w:rPr>
      </w:pPr>
      <m:oMath>
        <m:sSub>
          <m:sSubPr>
            <m:ctrlPr>
              <w:rPr>
                <w:rFonts w:ascii="Cambria Math" w:eastAsia="ArialMT" w:hAnsi="Cambria Math"/>
                <w:color w:val="000000"/>
                <w:szCs w:val="26"/>
              </w:rPr>
            </m:ctrlPr>
          </m:sSubPr>
          <m:e>
            <m:r>
              <m:rPr>
                <m:sty m:val="p"/>
              </m:rPr>
              <w:rPr>
                <w:rFonts w:ascii="Cambria Math" w:eastAsia="ArialMT" w:hAnsi="Cambria Math"/>
                <w:color w:val="000000"/>
                <w:szCs w:val="26"/>
              </w:rPr>
              <m:t>n</m:t>
            </m:r>
          </m:e>
          <m:sub>
            <m:r>
              <m:rPr>
                <m:sty m:val="p"/>
              </m:rPr>
              <w:rPr>
                <w:rFonts w:ascii="Cambria Math" w:eastAsia="ArialMT" w:hAnsi="Cambria Math"/>
                <w:color w:val="000000"/>
                <w:szCs w:val="26"/>
              </w:rPr>
              <m:t>год.</m:t>
            </m:r>
          </m:sub>
        </m:sSub>
      </m:oMath>
      <w:r w:rsidR="004E7D70" w:rsidRPr="00100D4D">
        <w:rPr>
          <w:rFonts w:eastAsia="ArialMT"/>
          <w:color w:val="000000"/>
          <w:szCs w:val="26"/>
        </w:rPr>
        <w:t xml:space="preserve"> – продолжительность функционирования тепловых сетей в течение года, ч. При отсутствии централизованного горячего водоснабжения в поселении продолжительность функционирования тепловых сетей может быть продолжительности отопительного периода (в соответствии с климатическими нормами – СП 131.13330.2020. строительная климатология). При наличии сведений о фактической продолжительности отопительного периода за последние пять лет – принимается как усредненное значение на основании статистических данных.</w:t>
      </w:r>
    </w:p>
    <w:p w14:paraId="03EA1F1B" w14:textId="77777777" w:rsidR="004E7D70" w:rsidRPr="00100D4D" w:rsidRDefault="004E7D70" w:rsidP="004E7D70">
      <w:pPr>
        <w:rPr>
          <w:rFonts w:eastAsia="ArialMT"/>
          <w:color w:val="000000"/>
          <w:szCs w:val="26"/>
        </w:rPr>
      </w:pPr>
      <w:r w:rsidRPr="00100D4D">
        <w:rPr>
          <w:rFonts w:eastAsia="ArialMT"/>
          <w:color w:val="000000"/>
          <w:szCs w:val="26"/>
        </w:rPr>
        <w:t>При работе котельной круглогодично значение среднегодовой емкости трубопроводов тепловых сетей (м</w:t>
      </w:r>
      <w:r>
        <w:rPr>
          <w:rFonts w:ascii="Calibri" w:eastAsia="ArialMT" w:hAnsi="Calibri" w:cs="Calibri"/>
          <w:color w:val="000000"/>
          <w:szCs w:val="26"/>
        </w:rPr>
        <w:t>³</w:t>
      </w:r>
      <w:r w:rsidRPr="00100D4D">
        <w:rPr>
          <w:rFonts w:eastAsia="ArialMT"/>
          <w:color w:val="000000"/>
          <w:szCs w:val="26"/>
        </w:rPr>
        <w:t>) определяется по формуле</w:t>
      </w:r>
    </w:p>
    <w:p w14:paraId="47B7EEF4" w14:textId="77777777" w:rsidR="004E7D70" w:rsidRPr="004251EA" w:rsidRDefault="004E7D70" w:rsidP="004E7D70">
      <w:pPr>
        <w:shd w:val="clear" w:color="auto" w:fill="FFFFFF"/>
        <w:spacing w:line="300" w:lineRule="auto"/>
        <w:ind w:firstLine="567"/>
        <w:rPr>
          <w:iCs/>
          <w:color w:val="000000" w:themeColor="text1"/>
          <w:sz w:val="16"/>
          <w:szCs w:val="16"/>
        </w:rPr>
      </w:pPr>
    </w:p>
    <w:p w14:paraId="7656F48C" w14:textId="6252B57F" w:rsidR="004E7D70" w:rsidRPr="004251EA" w:rsidRDefault="004E7D70" w:rsidP="004E7D70">
      <w:pPr>
        <w:shd w:val="clear" w:color="auto" w:fill="FFFFFF"/>
        <w:spacing w:line="300" w:lineRule="auto"/>
        <w:ind w:firstLine="0"/>
        <w:jc w:val="center"/>
        <w:rPr>
          <w:iCs/>
          <w:color w:val="000000" w:themeColor="text1"/>
          <w:szCs w:val="26"/>
        </w:rPr>
      </w:pPr>
      <w:r w:rsidRPr="004251EA">
        <w:rPr>
          <w:iCs/>
          <w:color w:val="000000" w:themeColor="text1"/>
          <w:szCs w:val="26"/>
        </w:rPr>
        <w:t xml:space="preserve"> </w:t>
      </w:r>
      <m:oMath>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год.</m:t>
            </m:r>
          </m:sub>
        </m:sSub>
        <m:r>
          <w:rPr>
            <w:rFonts w:ascii="Cambria Math" w:hAnsi="Cambria Math"/>
            <w:color w:val="000000" w:themeColor="text1"/>
            <w:szCs w:val="26"/>
          </w:rPr>
          <m:t>=</m:t>
        </m:r>
        <m:f>
          <m:fPr>
            <m:ctrlPr>
              <w:rPr>
                <w:rFonts w:ascii="Cambria Math" w:hAnsi="Cambria Math"/>
                <w:i/>
                <w:iCs/>
                <w:color w:val="000000" w:themeColor="text1"/>
                <w:szCs w:val="26"/>
              </w:rPr>
            </m:ctrlPr>
          </m:fPr>
          <m:num>
            <m:d>
              <m:dPr>
                <m:ctrlPr>
                  <w:rPr>
                    <w:rFonts w:ascii="Cambria Math" w:hAnsi="Cambria Math"/>
                    <w:i/>
                    <w:iCs/>
                    <w:color w:val="000000" w:themeColor="text1"/>
                    <w:szCs w:val="26"/>
                  </w:rPr>
                </m:ctrlPr>
              </m:dPr>
              <m:e>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от.</m:t>
                    </m:r>
                  </m:sub>
                </m:sSub>
                <m:r>
                  <w:rPr>
                    <w:rFonts w:ascii="Cambria Math" w:hAnsi="Cambria Math"/>
                    <w:color w:val="000000" w:themeColor="text1"/>
                    <w:szCs w:val="26"/>
                  </w:rPr>
                  <m:t xml:space="preserve"> ∙</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rPr>
                      <m:t xml:space="preserve"> </m:t>
                    </m:r>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от.</m:t>
                    </m:r>
                  </m:sub>
                </m:sSub>
                <m:r>
                  <w:rPr>
                    <w:rFonts w:ascii="Cambria Math" w:hAnsi="Cambria Math"/>
                    <w:color w:val="000000" w:themeColor="text1"/>
                    <w:szCs w:val="26"/>
                  </w:rPr>
                  <m:t>+</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л.</m:t>
                    </m:r>
                  </m:sub>
                </m:sSub>
                <m:r>
                  <w:rPr>
                    <w:rFonts w:ascii="Cambria Math" w:hAnsi="Cambria Math"/>
                    <w:color w:val="000000" w:themeColor="text1"/>
                    <w:szCs w:val="26"/>
                  </w:rPr>
                  <m:t xml:space="preserve"> ∙</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rPr>
                      <m:t xml:space="preserve"> </m:t>
                    </m:r>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л.</m:t>
                    </m:r>
                  </m:sub>
                </m:sSub>
              </m:e>
            </m:d>
          </m:num>
          <m:den>
            <m:d>
              <m:dPr>
                <m:ctrlPr>
                  <w:rPr>
                    <w:rFonts w:ascii="Cambria Math" w:hAnsi="Cambria Math"/>
                    <w:i/>
                    <w:iCs/>
                    <w:color w:val="000000" w:themeColor="text1"/>
                    <w:szCs w:val="26"/>
                  </w:rPr>
                </m:ctrlPr>
              </m:dPr>
              <m:e>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от.</m:t>
                    </m:r>
                  </m:sub>
                </m:sSub>
                <m:r>
                  <w:rPr>
                    <w:rFonts w:ascii="Cambria Math" w:hAnsi="Cambria Math"/>
                    <w:color w:val="000000" w:themeColor="text1"/>
                    <w:szCs w:val="26"/>
                  </w:rPr>
                  <m:t>+</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л.</m:t>
                    </m:r>
                  </m:sub>
                </m:sSub>
              </m:e>
            </m:d>
          </m:den>
        </m:f>
        <m:r>
          <w:rPr>
            <w:rFonts w:ascii="Cambria Math" w:hAnsi="Cambria Math"/>
            <w:color w:val="000000" w:themeColor="text1"/>
            <w:szCs w:val="26"/>
          </w:rPr>
          <m:t>=</m:t>
        </m:r>
        <m:f>
          <m:fPr>
            <m:ctrlPr>
              <w:rPr>
                <w:rFonts w:ascii="Cambria Math" w:hAnsi="Cambria Math"/>
                <w:i/>
                <w:iCs/>
                <w:color w:val="000000" w:themeColor="text1"/>
                <w:szCs w:val="26"/>
              </w:rPr>
            </m:ctrlPr>
          </m:fPr>
          <m:num>
            <m:d>
              <m:dPr>
                <m:ctrlPr>
                  <w:rPr>
                    <w:rFonts w:ascii="Cambria Math" w:hAnsi="Cambria Math"/>
                    <w:i/>
                    <w:iCs/>
                    <w:color w:val="000000" w:themeColor="text1"/>
                    <w:szCs w:val="26"/>
                  </w:rPr>
                </m:ctrlPr>
              </m:dPr>
              <m:e>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от.</m:t>
                    </m:r>
                  </m:sub>
                </m:sSub>
                <m:r>
                  <w:rPr>
                    <w:rFonts w:ascii="Cambria Math" w:hAnsi="Cambria Math"/>
                    <w:color w:val="000000" w:themeColor="text1"/>
                    <w:szCs w:val="26"/>
                  </w:rPr>
                  <m:t xml:space="preserve"> ∙ </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от.</m:t>
                    </m:r>
                  </m:sub>
                </m:sSub>
                <m:r>
                  <w:rPr>
                    <w:rFonts w:ascii="Cambria Math" w:hAnsi="Cambria Math"/>
                    <w:color w:val="000000" w:themeColor="text1"/>
                    <w:szCs w:val="26"/>
                  </w:rPr>
                  <m:t>+</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 xml:space="preserve">л. </m:t>
                    </m:r>
                  </m:sub>
                </m:sSub>
                <m:r>
                  <w:rPr>
                    <w:rFonts w:ascii="Cambria Math" w:hAnsi="Cambria Math"/>
                    <w:color w:val="000000" w:themeColor="text1"/>
                    <w:szCs w:val="26"/>
                  </w:rPr>
                  <m:t xml:space="preserve">∙ </m:t>
                </m:r>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л.</m:t>
                    </m:r>
                  </m:sub>
                </m:sSub>
              </m:e>
            </m:d>
          </m:num>
          <m:den>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год.</m:t>
                </m:r>
              </m:sub>
            </m:sSub>
          </m:den>
        </m:f>
      </m:oMath>
      <w:r w:rsidRPr="004251EA">
        <w:rPr>
          <w:iCs/>
          <w:color w:val="000000" w:themeColor="text1"/>
          <w:szCs w:val="26"/>
        </w:rPr>
        <w:t xml:space="preserve">                              </w:t>
      </w:r>
    </w:p>
    <w:p w14:paraId="00F0A1B0" w14:textId="77777777" w:rsidR="004E7D70" w:rsidRPr="004251EA" w:rsidRDefault="004E7D70" w:rsidP="004E7D70">
      <w:pPr>
        <w:shd w:val="clear" w:color="auto" w:fill="FFFFFF"/>
        <w:spacing w:line="300" w:lineRule="auto"/>
        <w:ind w:firstLine="567"/>
        <w:rPr>
          <w:iCs/>
          <w:color w:val="000000" w:themeColor="text1"/>
          <w:szCs w:val="26"/>
        </w:rPr>
      </w:pPr>
    </w:p>
    <w:p w14:paraId="2A77961C" w14:textId="77777777" w:rsidR="004E7D70" w:rsidRPr="004251EA" w:rsidRDefault="004E7D70" w:rsidP="004E7D70">
      <w:pPr>
        <w:shd w:val="clear" w:color="auto" w:fill="FFFFFF"/>
        <w:ind w:firstLine="567"/>
        <w:rPr>
          <w:iCs/>
          <w:color w:val="000000" w:themeColor="text1"/>
          <w:szCs w:val="26"/>
        </w:rPr>
      </w:pPr>
      <w:r w:rsidRPr="004251EA">
        <w:rPr>
          <w:iCs/>
          <w:color w:val="000000" w:themeColor="text1"/>
          <w:szCs w:val="26"/>
        </w:rPr>
        <w:t xml:space="preserve">где </w:t>
      </w:r>
      <m:oMath>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от.</m:t>
            </m:r>
          </m:sub>
        </m:sSub>
      </m:oMath>
      <w:r w:rsidRPr="004251EA">
        <w:rPr>
          <w:iCs/>
          <w:color w:val="000000" w:themeColor="text1"/>
          <w:szCs w:val="26"/>
        </w:rPr>
        <w:t xml:space="preserve">, </w:t>
      </w:r>
      <m:oMath>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V</m:t>
            </m:r>
          </m:e>
          <m:sub>
            <m:r>
              <m:rPr>
                <m:sty m:val="p"/>
              </m:rPr>
              <w:rPr>
                <w:rFonts w:ascii="Cambria Math" w:hAnsi="Cambria Math"/>
                <w:color w:val="000000" w:themeColor="text1"/>
                <w:szCs w:val="26"/>
              </w:rPr>
              <m:t>л.</m:t>
            </m:r>
          </m:sub>
        </m:sSub>
      </m:oMath>
      <w:r w:rsidRPr="004251EA">
        <w:rPr>
          <w:iCs/>
          <w:color w:val="000000" w:themeColor="text1"/>
          <w:szCs w:val="26"/>
        </w:rPr>
        <w:t xml:space="preserve"> – емкость трубопроводов тепловых сетей в отопительном и неотопительном периодах, м</w:t>
      </w:r>
      <w:r w:rsidRPr="004251EA">
        <w:rPr>
          <w:iCs/>
          <w:color w:val="000000" w:themeColor="text1"/>
          <w:szCs w:val="26"/>
          <w:vertAlign w:val="superscript"/>
        </w:rPr>
        <w:t>3</w:t>
      </w:r>
      <w:r w:rsidRPr="004251EA">
        <w:rPr>
          <w:iCs/>
          <w:color w:val="000000" w:themeColor="text1"/>
          <w:szCs w:val="26"/>
        </w:rPr>
        <w:t>;</w:t>
      </w:r>
    </w:p>
    <w:p w14:paraId="48C67A5A" w14:textId="77777777" w:rsidR="004E7D70" w:rsidRPr="004251EA" w:rsidRDefault="00E975BC" w:rsidP="004E7D70">
      <w:pPr>
        <w:shd w:val="clear" w:color="auto" w:fill="FFFFFF"/>
        <w:ind w:firstLine="567"/>
        <w:rPr>
          <w:iCs/>
          <w:color w:val="000000" w:themeColor="text1"/>
          <w:szCs w:val="26"/>
        </w:rPr>
      </w:pPr>
      <m:oMath>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от.</m:t>
            </m:r>
          </m:sub>
        </m:sSub>
      </m:oMath>
      <w:r w:rsidR="004E7D70" w:rsidRPr="004251EA">
        <w:rPr>
          <w:iCs/>
          <w:color w:val="000000" w:themeColor="text1"/>
          <w:szCs w:val="26"/>
        </w:rPr>
        <w:t xml:space="preserve">, </w:t>
      </w:r>
      <m:oMath>
        <m:sSub>
          <m:sSubPr>
            <m:ctrlPr>
              <w:rPr>
                <w:rFonts w:ascii="Cambria Math" w:hAnsi="Cambria Math"/>
                <w:iCs/>
                <w:color w:val="000000" w:themeColor="text1"/>
                <w:szCs w:val="26"/>
                <w:lang w:val="en-US"/>
              </w:rPr>
            </m:ctrlPr>
          </m:sSubPr>
          <m:e>
            <m:r>
              <m:rPr>
                <m:sty m:val="p"/>
              </m:rPr>
              <w:rPr>
                <w:rFonts w:ascii="Cambria Math" w:hAnsi="Cambria Math"/>
                <w:color w:val="000000" w:themeColor="text1"/>
                <w:szCs w:val="26"/>
                <w:lang w:val="en-US"/>
              </w:rPr>
              <m:t>n</m:t>
            </m:r>
          </m:e>
          <m:sub>
            <m:r>
              <m:rPr>
                <m:sty m:val="p"/>
              </m:rPr>
              <w:rPr>
                <w:rFonts w:ascii="Cambria Math" w:hAnsi="Cambria Math"/>
                <w:color w:val="000000" w:themeColor="text1"/>
                <w:szCs w:val="26"/>
              </w:rPr>
              <m:t>л.</m:t>
            </m:r>
          </m:sub>
        </m:sSub>
      </m:oMath>
      <w:r w:rsidR="004E7D70" w:rsidRPr="004251EA">
        <w:rPr>
          <w:iCs/>
          <w:color w:val="000000" w:themeColor="text1"/>
          <w:szCs w:val="26"/>
        </w:rPr>
        <w:t xml:space="preserve"> – продолжительность функционирования тепловых сетей в отопительном и неотопительном периодах, ч.</w:t>
      </w:r>
    </w:p>
    <w:p w14:paraId="0150AD4C" w14:textId="77777777" w:rsidR="004E7D70" w:rsidRDefault="004E7D70" w:rsidP="004E7D70">
      <w:pPr>
        <w:shd w:val="clear" w:color="auto" w:fill="FFFFFF"/>
        <w:ind w:firstLine="567"/>
        <w:rPr>
          <w:iCs/>
          <w:color w:val="000000" w:themeColor="text1"/>
          <w:szCs w:val="26"/>
        </w:rPr>
      </w:pPr>
      <w:r w:rsidRPr="004251EA">
        <w:rPr>
          <w:iCs/>
          <w:color w:val="000000" w:themeColor="text1"/>
          <w:szCs w:val="26"/>
        </w:rPr>
        <w:t>При расчете значения среднегодовой емкости необходимо учитывать: емкость трубопроводов, вновь вводимых в эксплуатацию, и продолжительность использования данных трубопроводов в течение календарного года; емкость трубопроводов, образуемую в результате реконструкции тепловой сети (изменения диаметров труб на участках, длины трубопроводов, конфигурации трассы тепловой сети) и период времени, в течение которого введенные в эксплуатацию участки реконструированных трубопроводов задействованы в календарном году; емкость трубопроводов, временно выводимых из использования для ремонта, и продолжительность ремонтных работ.</w:t>
      </w:r>
      <w:r>
        <w:rPr>
          <w:iCs/>
          <w:color w:val="000000" w:themeColor="text1"/>
          <w:szCs w:val="26"/>
        </w:rPr>
        <w:t xml:space="preserve"> </w:t>
      </w:r>
      <w:r w:rsidRPr="004251EA">
        <w:rPr>
          <w:iCs/>
          <w:color w:val="000000" w:themeColor="text1"/>
          <w:szCs w:val="26"/>
        </w:rPr>
        <w:t>Потери теплоносителя при авариях и других нарушениях нормального эксплуатационного режима, а также сверхнормативные потери в нормируемую утечку не включаются.</w:t>
      </w:r>
      <w:bookmarkStart w:id="58" w:name="sub_11013"/>
      <w:r>
        <w:rPr>
          <w:iCs/>
          <w:color w:val="000000" w:themeColor="text1"/>
          <w:szCs w:val="26"/>
        </w:rPr>
        <w:t xml:space="preserve"> </w:t>
      </w:r>
    </w:p>
    <w:p w14:paraId="0F14E945" w14:textId="77777777" w:rsidR="004E7D70" w:rsidRPr="004251EA" w:rsidRDefault="004E7D70" w:rsidP="004E7D70">
      <w:pPr>
        <w:shd w:val="clear" w:color="auto" w:fill="FFFFFF"/>
        <w:ind w:firstLine="567"/>
        <w:rPr>
          <w:iCs/>
          <w:color w:val="000000" w:themeColor="text1"/>
          <w:szCs w:val="26"/>
        </w:rPr>
      </w:pPr>
      <w:r w:rsidRPr="004251EA">
        <w:rPr>
          <w:iCs/>
          <w:color w:val="000000" w:themeColor="text1"/>
          <w:szCs w:val="26"/>
        </w:rPr>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w:t>
      </w:r>
    </w:p>
    <w:p w14:paraId="3045B96F" w14:textId="77777777" w:rsidR="004E7D70" w:rsidRPr="004251EA" w:rsidRDefault="004E7D70" w:rsidP="004E7D70">
      <w:pPr>
        <w:shd w:val="clear" w:color="auto" w:fill="FFFFFF"/>
        <w:ind w:firstLine="567"/>
        <w:rPr>
          <w:iCs/>
          <w:color w:val="000000" w:themeColor="text1"/>
          <w:szCs w:val="26"/>
        </w:rPr>
      </w:pPr>
      <w:bookmarkStart w:id="59" w:name="sub_11014"/>
      <w:bookmarkEnd w:id="58"/>
      <w:r w:rsidRPr="004251EA">
        <w:rPr>
          <w:iCs/>
          <w:color w:val="000000" w:themeColor="text1"/>
          <w:szCs w:val="26"/>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 и технологией обеспечения нормального функционирования тепловых сетей и оборудования.</w:t>
      </w:r>
    </w:p>
    <w:p w14:paraId="7DE7B398" w14:textId="77777777" w:rsidR="004E7D70" w:rsidRPr="004251EA" w:rsidRDefault="004E7D70" w:rsidP="004E7D70">
      <w:pPr>
        <w:shd w:val="clear" w:color="auto" w:fill="FFFFFF"/>
        <w:ind w:firstLine="567"/>
        <w:rPr>
          <w:iCs/>
          <w:color w:val="000000" w:themeColor="text1"/>
          <w:szCs w:val="26"/>
        </w:rPr>
      </w:pPr>
      <w:bookmarkStart w:id="60" w:name="sub_11015"/>
      <w:bookmarkEnd w:id="59"/>
      <w:r w:rsidRPr="004251EA">
        <w:rPr>
          <w:iCs/>
          <w:color w:val="000000" w:themeColor="text1"/>
          <w:szCs w:val="26"/>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bookmarkEnd w:id="60"/>
    <w:p w14:paraId="3CE1D5BA" w14:textId="77777777" w:rsidR="004E7D70" w:rsidRPr="004251EA" w:rsidRDefault="004E7D70" w:rsidP="004E7D70">
      <w:pPr>
        <w:shd w:val="clear" w:color="auto" w:fill="FFFFFF"/>
        <w:ind w:firstLine="567"/>
        <w:rPr>
          <w:iCs/>
          <w:color w:val="000000" w:themeColor="text1"/>
          <w:szCs w:val="26"/>
        </w:rPr>
      </w:pPr>
      <w:r w:rsidRPr="004251EA">
        <w:rPr>
          <w:iCs/>
          <w:color w:val="000000" w:themeColor="text1"/>
          <w:szCs w:val="26"/>
        </w:rPr>
        <w:t xml:space="preserve">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w:t>
      </w:r>
      <w:r w:rsidRPr="004251EA">
        <w:rPr>
          <w:iCs/>
          <w:color w:val="000000" w:themeColor="text1"/>
          <w:szCs w:val="26"/>
        </w:rPr>
        <w:lastRenderedPageBreak/>
        <w:t>эксплуатационных норм затрат для каждого вида испытательных и регламентных работ в тепловых сетях для данных участков трубопроводов.</w:t>
      </w:r>
    </w:p>
    <w:p w14:paraId="3ED11A69" w14:textId="77777777" w:rsidR="004E7D70" w:rsidRDefault="004E7D70" w:rsidP="004E7D70">
      <w:pPr>
        <w:rPr>
          <w:rFonts w:eastAsia="ArialMT"/>
          <w:color w:val="000000"/>
          <w:szCs w:val="26"/>
        </w:rPr>
      </w:pPr>
      <w:r w:rsidRPr="00100D4D">
        <w:rPr>
          <w:rFonts w:eastAsia="ArialMT"/>
          <w:color w:val="000000"/>
          <w:szCs w:val="26"/>
        </w:rPr>
        <w:t xml:space="preserve">Значения нормативных потерь теплоносителя в тепловых сетях </w:t>
      </w:r>
      <w:r>
        <w:rPr>
          <w:rFonts w:eastAsia="ArialMT"/>
          <w:color w:val="000000"/>
          <w:szCs w:val="26"/>
        </w:rPr>
        <w:t xml:space="preserve">на период до 2031 года </w:t>
      </w:r>
      <w:r w:rsidRPr="00100D4D">
        <w:rPr>
          <w:rFonts w:eastAsia="ArialMT"/>
          <w:color w:val="000000"/>
          <w:szCs w:val="26"/>
        </w:rPr>
        <w:t>приведены в таблице 6.1.</w:t>
      </w:r>
    </w:p>
    <w:p w14:paraId="76EEFFD0" w14:textId="44DE4EE4" w:rsidR="004E7D70" w:rsidRDefault="004E7D70" w:rsidP="004E7D70">
      <w:pPr>
        <w:spacing w:line="240" w:lineRule="auto"/>
        <w:ind w:firstLine="0"/>
        <w:rPr>
          <w:b/>
          <w:bCs/>
          <w:sz w:val="24"/>
        </w:rPr>
      </w:pPr>
      <w:r w:rsidRPr="00AF443C">
        <w:rPr>
          <w:b/>
          <w:bCs/>
          <w:sz w:val="24"/>
        </w:rPr>
        <w:t xml:space="preserve">Таблица 6.1 </w:t>
      </w:r>
      <w:r w:rsidRPr="004251EA">
        <w:rPr>
          <w:b/>
          <w:bCs/>
          <w:sz w:val="24"/>
        </w:rPr>
        <w:t>Значения нормативных потерь теплоносителя в тепловых сетях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4"/>
        <w:gridCol w:w="855"/>
        <w:gridCol w:w="856"/>
        <w:gridCol w:w="856"/>
        <w:gridCol w:w="856"/>
        <w:gridCol w:w="856"/>
        <w:gridCol w:w="856"/>
        <w:gridCol w:w="856"/>
        <w:gridCol w:w="856"/>
        <w:gridCol w:w="856"/>
        <w:gridCol w:w="8"/>
      </w:tblGrid>
      <w:tr w:rsidR="00E3638A" w:rsidRPr="00E3638A" w14:paraId="57B330F1" w14:textId="77777777" w:rsidTr="00B26268">
        <w:trPr>
          <w:trHeight w:val="20"/>
          <w:jc w:val="center"/>
        </w:trPr>
        <w:tc>
          <w:tcPr>
            <w:tcW w:w="1634" w:type="dxa"/>
            <w:vMerge w:val="restart"/>
            <w:vAlign w:val="center"/>
          </w:tcPr>
          <w:p w14:paraId="24504D92"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Наименование источника</w:t>
            </w:r>
          </w:p>
        </w:tc>
        <w:tc>
          <w:tcPr>
            <w:tcW w:w="7711" w:type="dxa"/>
            <w:gridSpan w:val="10"/>
          </w:tcPr>
          <w:p w14:paraId="37BC8E7D"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Потери теплоносителя, м</w:t>
            </w:r>
            <w:r w:rsidRPr="00E3638A">
              <w:rPr>
                <w:b/>
                <w:bCs/>
                <w:color w:val="000000"/>
                <w:sz w:val="20"/>
                <w:szCs w:val="20"/>
                <w:vertAlign w:val="superscript"/>
              </w:rPr>
              <w:t>3</w:t>
            </w:r>
            <w:r w:rsidRPr="00E3638A">
              <w:rPr>
                <w:b/>
                <w:bCs/>
                <w:color w:val="000000"/>
                <w:sz w:val="20"/>
                <w:szCs w:val="20"/>
              </w:rPr>
              <w:t>/год</w:t>
            </w:r>
          </w:p>
        </w:tc>
      </w:tr>
      <w:tr w:rsidR="00E3638A" w:rsidRPr="00E3638A" w14:paraId="586F619A" w14:textId="77777777" w:rsidTr="00B26268">
        <w:trPr>
          <w:gridAfter w:val="1"/>
          <w:wAfter w:w="8" w:type="dxa"/>
          <w:trHeight w:val="20"/>
          <w:jc w:val="center"/>
        </w:trPr>
        <w:tc>
          <w:tcPr>
            <w:tcW w:w="1634" w:type="dxa"/>
            <w:vMerge/>
          </w:tcPr>
          <w:p w14:paraId="10697E19" w14:textId="77777777" w:rsidR="00E3638A" w:rsidRPr="00E3638A" w:rsidRDefault="00E3638A" w:rsidP="00B26268">
            <w:pPr>
              <w:spacing w:line="240" w:lineRule="auto"/>
              <w:ind w:firstLine="0"/>
              <w:jc w:val="center"/>
              <w:rPr>
                <w:b/>
                <w:bCs/>
                <w:color w:val="000000"/>
                <w:sz w:val="20"/>
                <w:szCs w:val="20"/>
              </w:rPr>
            </w:pPr>
          </w:p>
        </w:tc>
        <w:tc>
          <w:tcPr>
            <w:tcW w:w="855" w:type="dxa"/>
            <w:vAlign w:val="center"/>
          </w:tcPr>
          <w:p w14:paraId="3A1731D1"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2023</w:t>
            </w:r>
          </w:p>
        </w:tc>
        <w:tc>
          <w:tcPr>
            <w:tcW w:w="856" w:type="dxa"/>
            <w:shd w:val="clear" w:color="auto" w:fill="auto"/>
            <w:noWrap/>
            <w:vAlign w:val="center"/>
            <w:hideMark/>
          </w:tcPr>
          <w:p w14:paraId="26DEE343"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2024</w:t>
            </w:r>
          </w:p>
        </w:tc>
        <w:tc>
          <w:tcPr>
            <w:tcW w:w="856" w:type="dxa"/>
            <w:shd w:val="clear" w:color="auto" w:fill="auto"/>
            <w:noWrap/>
            <w:vAlign w:val="center"/>
            <w:hideMark/>
          </w:tcPr>
          <w:p w14:paraId="4FC14DFE"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2025</w:t>
            </w:r>
          </w:p>
        </w:tc>
        <w:tc>
          <w:tcPr>
            <w:tcW w:w="856" w:type="dxa"/>
            <w:shd w:val="clear" w:color="auto" w:fill="auto"/>
            <w:noWrap/>
            <w:vAlign w:val="center"/>
            <w:hideMark/>
          </w:tcPr>
          <w:p w14:paraId="45D9DC25"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2026</w:t>
            </w:r>
          </w:p>
        </w:tc>
        <w:tc>
          <w:tcPr>
            <w:tcW w:w="856" w:type="dxa"/>
            <w:shd w:val="clear" w:color="auto" w:fill="auto"/>
            <w:noWrap/>
            <w:vAlign w:val="center"/>
            <w:hideMark/>
          </w:tcPr>
          <w:p w14:paraId="51DF4D3C"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2027</w:t>
            </w:r>
          </w:p>
        </w:tc>
        <w:tc>
          <w:tcPr>
            <w:tcW w:w="856" w:type="dxa"/>
            <w:shd w:val="clear" w:color="auto" w:fill="auto"/>
            <w:noWrap/>
            <w:vAlign w:val="center"/>
            <w:hideMark/>
          </w:tcPr>
          <w:p w14:paraId="7EA2CFCF"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2028</w:t>
            </w:r>
          </w:p>
        </w:tc>
        <w:tc>
          <w:tcPr>
            <w:tcW w:w="856" w:type="dxa"/>
            <w:shd w:val="clear" w:color="auto" w:fill="auto"/>
            <w:noWrap/>
            <w:vAlign w:val="center"/>
            <w:hideMark/>
          </w:tcPr>
          <w:p w14:paraId="470B304F"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2029</w:t>
            </w:r>
          </w:p>
        </w:tc>
        <w:tc>
          <w:tcPr>
            <w:tcW w:w="856" w:type="dxa"/>
            <w:shd w:val="clear" w:color="auto" w:fill="auto"/>
            <w:noWrap/>
            <w:vAlign w:val="center"/>
            <w:hideMark/>
          </w:tcPr>
          <w:p w14:paraId="13492723"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2030</w:t>
            </w:r>
          </w:p>
        </w:tc>
        <w:tc>
          <w:tcPr>
            <w:tcW w:w="856" w:type="dxa"/>
            <w:shd w:val="clear" w:color="auto" w:fill="auto"/>
            <w:noWrap/>
            <w:vAlign w:val="center"/>
            <w:hideMark/>
          </w:tcPr>
          <w:p w14:paraId="786F146C"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2031</w:t>
            </w:r>
          </w:p>
        </w:tc>
      </w:tr>
      <w:tr w:rsidR="00E3638A" w:rsidRPr="00E3638A" w14:paraId="4C79614A" w14:textId="77777777" w:rsidTr="00B26268">
        <w:trPr>
          <w:gridAfter w:val="1"/>
          <w:wAfter w:w="8" w:type="dxa"/>
          <w:trHeight w:val="20"/>
          <w:jc w:val="center"/>
        </w:trPr>
        <w:tc>
          <w:tcPr>
            <w:tcW w:w="1634" w:type="dxa"/>
            <w:vAlign w:val="center"/>
          </w:tcPr>
          <w:p w14:paraId="44004037" w14:textId="77777777" w:rsidR="00E3638A" w:rsidRPr="00E3638A" w:rsidRDefault="00E3638A" w:rsidP="00B26268">
            <w:pPr>
              <w:spacing w:line="240" w:lineRule="auto"/>
              <w:ind w:firstLine="0"/>
              <w:jc w:val="left"/>
              <w:rPr>
                <w:b/>
                <w:bCs/>
                <w:color w:val="000000"/>
                <w:sz w:val="20"/>
                <w:szCs w:val="20"/>
              </w:rPr>
            </w:pPr>
            <w:r w:rsidRPr="00E3638A">
              <w:rPr>
                <w:b/>
                <w:bCs/>
                <w:color w:val="000000"/>
                <w:sz w:val="20"/>
                <w:szCs w:val="20"/>
              </w:rPr>
              <w:t xml:space="preserve">Котельная пос. Громово, </w:t>
            </w:r>
          </w:p>
          <w:p w14:paraId="58AC4DB4" w14:textId="77777777" w:rsidR="00E3638A" w:rsidRPr="00E3638A" w:rsidRDefault="00E3638A" w:rsidP="00B26268">
            <w:pPr>
              <w:spacing w:line="240" w:lineRule="auto"/>
              <w:ind w:firstLine="0"/>
              <w:jc w:val="left"/>
              <w:rPr>
                <w:b/>
                <w:bCs/>
                <w:color w:val="000000"/>
                <w:sz w:val="20"/>
                <w:szCs w:val="20"/>
              </w:rPr>
            </w:pPr>
            <w:r w:rsidRPr="00E3638A">
              <w:rPr>
                <w:b/>
                <w:bCs/>
                <w:color w:val="000000"/>
                <w:sz w:val="20"/>
                <w:szCs w:val="20"/>
              </w:rPr>
              <w:t>всего, в том числе:</w:t>
            </w:r>
          </w:p>
        </w:tc>
        <w:tc>
          <w:tcPr>
            <w:tcW w:w="855" w:type="dxa"/>
            <w:vAlign w:val="center"/>
          </w:tcPr>
          <w:p w14:paraId="652DD66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676,54</w:t>
            </w:r>
          </w:p>
        </w:tc>
        <w:tc>
          <w:tcPr>
            <w:tcW w:w="856" w:type="dxa"/>
            <w:shd w:val="clear" w:color="auto" w:fill="auto"/>
            <w:noWrap/>
            <w:vAlign w:val="center"/>
          </w:tcPr>
          <w:p w14:paraId="2A87B38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676,54</w:t>
            </w:r>
          </w:p>
        </w:tc>
        <w:tc>
          <w:tcPr>
            <w:tcW w:w="856" w:type="dxa"/>
            <w:shd w:val="clear" w:color="auto" w:fill="auto"/>
            <w:noWrap/>
            <w:vAlign w:val="center"/>
          </w:tcPr>
          <w:p w14:paraId="32FEB75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676,54</w:t>
            </w:r>
          </w:p>
        </w:tc>
        <w:tc>
          <w:tcPr>
            <w:tcW w:w="856" w:type="dxa"/>
            <w:shd w:val="clear" w:color="auto" w:fill="auto"/>
            <w:noWrap/>
            <w:vAlign w:val="center"/>
          </w:tcPr>
          <w:p w14:paraId="70CBEC5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676,54</w:t>
            </w:r>
          </w:p>
        </w:tc>
        <w:tc>
          <w:tcPr>
            <w:tcW w:w="856" w:type="dxa"/>
            <w:shd w:val="clear" w:color="auto" w:fill="auto"/>
            <w:noWrap/>
            <w:vAlign w:val="center"/>
          </w:tcPr>
          <w:p w14:paraId="5A36320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669,78</w:t>
            </w:r>
          </w:p>
        </w:tc>
        <w:tc>
          <w:tcPr>
            <w:tcW w:w="856" w:type="dxa"/>
            <w:shd w:val="clear" w:color="auto" w:fill="auto"/>
            <w:noWrap/>
            <w:vAlign w:val="center"/>
          </w:tcPr>
          <w:p w14:paraId="6C2AE6F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571,10</w:t>
            </w:r>
          </w:p>
        </w:tc>
        <w:tc>
          <w:tcPr>
            <w:tcW w:w="856" w:type="dxa"/>
            <w:shd w:val="clear" w:color="auto" w:fill="auto"/>
            <w:noWrap/>
            <w:vAlign w:val="center"/>
          </w:tcPr>
          <w:p w14:paraId="44EBDEE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571,10</w:t>
            </w:r>
          </w:p>
        </w:tc>
        <w:tc>
          <w:tcPr>
            <w:tcW w:w="856" w:type="dxa"/>
            <w:shd w:val="clear" w:color="auto" w:fill="auto"/>
            <w:noWrap/>
            <w:vAlign w:val="center"/>
          </w:tcPr>
          <w:p w14:paraId="27D26AD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571,10</w:t>
            </w:r>
          </w:p>
        </w:tc>
        <w:tc>
          <w:tcPr>
            <w:tcW w:w="856" w:type="dxa"/>
            <w:shd w:val="clear" w:color="auto" w:fill="auto"/>
            <w:noWrap/>
            <w:vAlign w:val="center"/>
          </w:tcPr>
          <w:p w14:paraId="4E5921F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571,10</w:t>
            </w:r>
          </w:p>
        </w:tc>
      </w:tr>
      <w:tr w:rsidR="00E3638A" w:rsidRPr="00E3638A" w14:paraId="5930C0F9" w14:textId="77777777" w:rsidTr="00B26268">
        <w:trPr>
          <w:gridAfter w:val="1"/>
          <w:wAfter w:w="8" w:type="dxa"/>
          <w:trHeight w:val="20"/>
          <w:jc w:val="center"/>
        </w:trPr>
        <w:tc>
          <w:tcPr>
            <w:tcW w:w="1634" w:type="dxa"/>
            <w:vAlign w:val="center"/>
          </w:tcPr>
          <w:p w14:paraId="67963C2E" w14:textId="77777777" w:rsidR="00E3638A" w:rsidRPr="00E3638A" w:rsidRDefault="00E3638A" w:rsidP="00B26268">
            <w:pPr>
              <w:spacing w:line="240" w:lineRule="auto"/>
              <w:ind w:firstLine="0"/>
              <w:jc w:val="left"/>
              <w:rPr>
                <w:i/>
                <w:iCs/>
                <w:color w:val="000000"/>
                <w:sz w:val="20"/>
                <w:szCs w:val="20"/>
              </w:rPr>
            </w:pPr>
            <w:r w:rsidRPr="00E3638A">
              <w:rPr>
                <w:b/>
                <w:bCs/>
                <w:i/>
                <w:iCs/>
                <w:color w:val="000000"/>
                <w:sz w:val="20"/>
                <w:szCs w:val="20"/>
              </w:rPr>
              <w:t>- отопление</w:t>
            </w:r>
          </w:p>
        </w:tc>
        <w:tc>
          <w:tcPr>
            <w:tcW w:w="855" w:type="dxa"/>
            <w:vAlign w:val="center"/>
          </w:tcPr>
          <w:p w14:paraId="098FAAEC"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679CDD06"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07D81F5A"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09376FF4"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2ECE9638"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4665AD1F"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45AF62BE"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746BDCC0"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c>
          <w:tcPr>
            <w:tcW w:w="856" w:type="dxa"/>
            <w:shd w:val="clear" w:color="auto" w:fill="auto"/>
            <w:noWrap/>
            <w:vAlign w:val="center"/>
            <w:hideMark/>
          </w:tcPr>
          <w:p w14:paraId="6900A7C3"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450,67</w:t>
            </w:r>
          </w:p>
        </w:tc>
      </w:tr>
      <w:tr w:rsidR="00E3638A" w:rsidRPr="00E3638A" w14:paraId="22D04189" w14:textId="77777777" w:rsidTr="00B26268">
        <w:trPr>
          <w:gridAfter w:val="1"/>
          <w:wAfter w:w="8" w:type="dxa"/>
          <w:trHeight w:val="20"/>
          <w:jc w:val="center"/>
        </w:trPr>
        <w:tc>
          <w:tcPr>
            <w:tcW w:w="1634" w:type="dxa"/>
            <w:vAlign w:val="center"/>
          </w:tcPr>
          <w:p w14:paraId="3E680831" w14:textId="77777777" w:rsidR="00E3638A" w:rsidRPr="00E3638A" w:rsidRDefault="00E3638A" w:rsidP="00B26268">
            <w:pPr>
              <w:spacing w:line="240" w:lineRule="auto"/>
              <w:ind w:firstLine="0"/>
              <w:jc w:val="left"/>
              <w:rPr>
                <w:i/>
                <w:iCs/>
                <w:color w:val="000000"/>
                <w:sz w:val="20"/>
                <w:szCs w:val="20"/>
              </w:rPr>
            </w:pPr>
            <w:r w:rsidRPr="00E3638A">
              <w:rPr>
                <w:b/>
                <w:bCs/>
                <w:i/>
                <w:iCs/>
                <w:color w:val="000000"/>
                <w:sz w:val="20"/>
                <w:szCs w:val="20"/>
              </w:rPr>
              <w:t>- ГВС</w:t>
            </w:r>
          </w:p>
        </w:tc>
        <w:tc>
          <w:tcPr>
            <w:tcW w:w="855" w:type="dxa"/>
            <w:vAlign w:val="center"/>
          </w:tcPr>
          <w:p w14:paraId="380F23AE"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225,87</w:t>
            </w:r>
          </w:p>
        </w:tc>
        <w:tc>
          <w:tcPr>
            <w:tcW w:w="856" w:type="dxa"/>
            <w:shd w:val="clear" w:color="auto" w:fill="auto"/>
            <w:noWrap/>
            <w:vAlign w:val="center"/>
            <w:hideMark/>
          </w:tcPr>
          <w:p w14:paraId="37D8A8EC"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225,87</w:t>
            </w:r>
          </w:p>
        </w:tc>
        <w:tc>
          <w:tcPr>
            <w:tcW w:w="856" w:type="dxa"/>
            <w:shd w:val="clear" w:color="auto" w:fill="auto"/>
            <w:noWrap/>
            <w:vAlign w:val="center"/>
            <w:hideMark/>
          </w:tcPr>
          <w:p w14:paraId="0DD52FFE"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225,87</w:t>
            </w:r>
          </w:p>
        </w:tc>
        <w:tc>
          <w:tcPr>
            <w:tcW w:w="856" w:type="dxa"/>
            <w:shd w:val="clear" w:color="auto" w:fill="auto"/>
            <w:noWrap/>
            <w:vAlign w:val="center"/>
            <w:hideMark/>
          </w:tcPr>
          <w:p w14:paraId="469ED6F9"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225,87</w:t>
            </w:r>
          </w:p>
        </w:tc>
        <w:tc>
          <w:tcPr>
            <w:tcW w:w="856" w:type="dxa"/>
            <w:shd w:val="clear" w:color="auto" w:fill="auto"/>
            <w:noWrap/>
            <w:vAlign w:val="center"/>
            <w:hideMark/>
          </w:tcPr>
          <w:p w14:paraId="56A9F508"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219,12</w:t>
            </w:r>
          </w:p>
        </w:tc>
        <w:tc>
          <w:tcPr>
            <w:tcW w:w="856" w:type="dxa"/>
            <w:shd w:val="clear" w:color="auto" w:fill="auto"/>
            <w:noWrap/>
            <w:vAlign w:val="center"/>
            <w:hideMark/>
          </w:tcPr>
          <w:p w14:paraId="512A274C"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120,43</w:t>
            </w:r>
          </w:p>
        </w:tc>
        <w:tc>
          <w:tcPr>
            <w:tcW w:w="856" w:type="dxa"/>
            <w:shd w:val="clear" w:color="auto" w:fill="auto"/>
            <w:noWrap/>
            <w:vAlign w:val="center"/>
            <w:hideMark/>
          </w:tcPr>
          <w:p w14:paraId="59325DF5"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120,43</w:t>
            </w:r>
          </w:p>
        </w:tc>
        <w:tc>
          <w:tcPr>
            <w:tcW w:w="856" w:type="dxa"/>
            <w:shd w:val="clear" w:color="auto" w:fill="auto"/>
            <w:noWrap/>
            <w:vAlign w:val="center"/>
            <w:hideMark/>
          </w:tcPr>
          <w:p w14:paraId="7C4B678D"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120,43</w:t>
            </w:r>
          </w:p>
        </w:tc>
        <w:tc>
          <w:tcPr>
            <w:tcW w:w="856" w:type="dxa"/>
            <w:shd w:val="clear" w:color="auto" w:fill="auto"/>
            <w:noWrap/>
            <w:vAlign w:val="center"/>
            <w:hideMark/>
          </w:tcPr>
          <w:p w14:paraId="73D08D79"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120,43</w:t>
            </w:r>
          </w:p>
        </w:tc>
      </w:tr>
      <w:tr w:rsidR="00E3638A" w:rsidRPr="00E3638A" w14:paraId="0C33D9C3" w14:textId="77777777" w:rsidTr="00B26268">
        <w:trPr>
          <w:gridAfter w:val="1"/>
          <w:wAfter w:w="8" w:type="dxa"/>
          <w:trHeight w:val="20"/>
          <w:jc w:val="center"/>
        </w:trPr>
        <w:tc>
          <w:tcPr>
            <w:tcW w:w="1634" w:type="dxa"/>
            <w:vAlign w:val="center"/>
          </w:tcPr>
          <w:p w14:paraId="2A6EF1DF" w14:textId="77777777" w:rsidR="00E3638A" w:rsidRPr="00E3638A" w:rsidRDefault="00E3638A" w:rsidP="00B26268">
            <w:pPr>
              <w:spacing w:line="240" w:lineRule="auto"/>
              <w:ind w:firstLine="0"/>
              <w:jc w:val="left"/>
              <w:rPr>
                <w:b/>
                <w:bCs/>
                <w:color w:val="000000"/>
                <w:sz w:val="20"/>
                <w:szCs w:val="20"/>
              </w:rPr>
            </w:pPr>
            <w:r w:rsidRPr="00E3638A">
              <w:rPr>
                <w:b/>
                <w:bCs/>
                <w:color w:val="000000"/>
                <w:sz w:val="20"/>
                <w:szCs w:val="20"/>
              </w:rPr>
              <w:t xml:space="preserve">Котельная ст. Громово, всего, </w:t>
            </w:r>
          </w:p>
          <w:p w14:paraId="7D41CE53" w14:textId="77777777" w:rsidR="00E3638A" w:rsidRPr="00E3638A" w:rsidRDefault="00E3638A" w:rsidP="00B26268">
            <w:pPr>
              <w:spacing w:line="240" w:lineRule="auto"/>
              <w:ind w:firstLine="0"/>
              <w:jc w:val="left"/>
              <w:rPr>
                <w:b/>
                <w:bCs/>
                <w:color w:val="000000"/>
                <w:sz w:val="20"/>
                <w:szCs w:val="20"/>
              </w:rPr>
            </w:pPr>
            <w:r w:rsidRPr="00E3638A">
              <w:rPr>
                <w:b/>
                <w:bCs/>
                <w:color w:val="000000"/>
                <w:sz w:val="20"/>
                <w:szCs w:val="20"/>
              </w:rPr>
              <w:t>в том числе:</w:t>
            </w:r>
          </w:p>
        </w:tc>
        <w:tc>
          <w:tcPr>
            <w:tcW w:w="855" w:type="dxa"/>
            <w:vAlign w:val="center"/>
          </w:tcPr>
          <w:p w14:paraId="60954FF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482,51</w:t>
            </w:r>
          </w:p>
        </w:tc>
        <w:tc>
          <w:tcPr>
            <w:tcW w:w="856" w:type="dxa"/>
            <w:shd w:val="clear" w:color="auto" w:fill="auto"/>
            <w:noWrap/>
            <w:vAlign w:val="center"/>
          </w:tcPr>
          <w:p w14:paraId="5B28D24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482,51</w:t>
            </w:r>
          </w:p>
        </w:tc>
        <w:tc>
          <w:tcPr>
            <w:tcW w:w="856" w:type="dxa"/>
            <w:shd w:val="clear" w:color="auto" w:fill="auto"/>
            <w:noWrap/>
            <w:vAlign w:val="center"/>
          </w:tcPr>
          <w:p w14:paraId="4816CB3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482,51</w:t>
            </w:r>
          </w:p>
        </w:tc>
        <w:tc>
          <w:tcPr>
            <w:tcW w:w="856" w:type="dxa"/>
            <w:shd w:val="clear" w:color="auto" w:fill="auto"/>
            <w:noWrap/>
            <w:vAlign w:val="center"/>
          </w:tcPr>
          <w:p w14:paraId="2D7E373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482,51</w:t>
            </w:r>
          </w:p>
        </w:tc>
        <w:tc>
          <w:tcPr>
            <w:tcW w:w="856" w:type="dxa"/>
            <w:shd w:val="clear" w:color="auto" w:fill="auto"/>
            <w:noWrap/>
            <w:vAlign w:val="center"/>
          </w:tcPr>
          <w:p w14:paraId="5E195B6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453,43</w:t>
            </w:r>
          </w:p>
        </w:tc>
        <w:tc>
          <w:tcPr>
            <w:tcW w:w="856" w:type="dxa"/>
            <w:shd w:val="clear" w:color="auto" w:fill="auto"/>
            <w:noWrap/>
            <w:vAlign w:val="center"/>
          </w:tcPr>
          <w:p w14:paraId="0DD536A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418,09</w:t>
            </w:r>
          </w:p>
        </w:tc>
        <w:tc>
          <w:tcPr>
            <w:tcW w:w="856" w:type="dxa"/>
            <w:shd w:val="clear" w:color="auto" w:fill="auto"/>
            <w:noWrap/>
            <w:vAlign w:val="center"/>
          </w:tcPr>
          <w:p w14:paraId="479E2DC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418,09</w:t>
            </w:r>
          </w:p>
        </w:tc>
        <w:tc>
          <w:tcPr>
            <w:tcW w:w="856" w:type="dxa"/>
            <w:shd w:val="clear" w:color="auto" w:fill="auto"/>
            <w:noWrap/>
            <w:vAlign w:val="center"/>
          </w:tcPr>
          <w:p w14:paraId="1A503E2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418,09</w:t>
            </w:r>
          </w:p>
        </w:tc>
        <w:tc>
          <w:tcPr>
            <w:tcW w:w="856" w:type="dxa"/>
            <w:shd w:val="clear" w:color="auto" w:fill="auto"/>
            <w:noWrap/>
            <w:vAlign w:val="center"/>
          </w:tcPr>
          <w:p w14:paraId="136E5EB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418,09</w:t>
            </w:r>
          </w:p>
        </w:tc>
      </w:tr>
      <w:tr w:rsidR="00E3638A" w:rsidRPr="00E3638A" w14:paraId="1A88FB0F" w14:textId="77777777" w:rsidTr="00B26268">
        <w:trPr>
          <w:gridAfter w:val="1"/>
          <w:wAfter w:w="8" w:type="dxa"/>
          <w:trHeight w:val="20"/>
          <w:jc w:val="center"/>
        </w:trPr>
        <w:tc>
          <w:tcPr>
            <w:tcW w:w="1634" w:type="dxa"/>
            <w:vAlign w:val="center"/>
          </w:tcPr>
          <w:p w14:paraId="3C35D46C" w14:textId="77777777" w:rsidR="00E3638A" w:rsidRPr="00E3638A" w:rsidRDefault="00E3638A" w:rsidP="00B26268">
            <w:pPr>
              <w:spacing w:line="240" w:lineRule="auto"/>
              <w:ind w:firstLine="0"/>
              <w:jc w:val="left"/>
              <w:rPr>
                <w:b/>
                <w:bCs/>
                <w:i/>
                <w:iCs/>
                <w:color w:val="000000"/>
                <w:sz w:val="20"/>
                <w:szCs w:val="20"/>
              </w:rPr>
            </w:pPr>
            <w:r w:rsidRPr="00E3638A">
              <w:rPr>
                <w:b/>
                <w:bCs/>
                <w:i/>
                <w:iCs/>
                <w:color w:val="000000"/>
                <w:sz w:val="20"/>
                <w:szCs w:val="20"/>
              </w:rPr>
              <w:t>- отопление</w:t>
            </w:r>
          </w:p>
        </w:tc>
        <w:tc>
          <w:tcPr>
            <w:tcW w:w="855" w:type="dxa"/>
            <w:vAlign w:val="center"/>
          </w:tcPr>
          <w:p w14:paraId="7823111E"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341,59</w:t>
            </w:r>
          </w:p>
        </w:tc>
        <w:tc>
          <w:tcPr>
            <w:tcW w:w="856" w:type="dxa"/>
            <w:shd w:val="clear" w:color="auto" w:fill="auto"/>
            <w:noWrap/>
            <w:vAlign w:val="center"/>
            <w:hideMark/>
          </w:tcPr>
          <w:p w14:paraId="74549C96"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341,59</w:t>
            </w:r>
          </w:p>
        </w:tc>
        <w:tc>
          <w:tcPr>
            <w:tcW w:w="856" w:type="dxa"/>
            <w:shd w:val="clear" w:color="auto" w:fill="auto"/>
            <w:noWrap/>
            <w:vAlign w:val="center"/>
            <w:hideMark/>
          </w:tcPr>
          <w:p w14:paraId="6D082DE3"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341,59</w:t>
            </w:r>
          </w:p>
        </w:tc>
        <w:tc>
          <w:tcPr>
            <w:tcW w:w="856" w:type="dxa"/>
            <w:shd w:val="clear" w:color="auto" w:fill="auto"/>
            <w:noWrap/>
            <w:vAlign w:val="center"/>
            <w:hideMark/>
          </w:tcPr>
          <w:p w14:paraId="6DD53FFE"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341,59</w:t>
            </w:r>
          </w:p>
        </w:tc>
        <w:tc>
          <w:tcPr>
            <w:tcW w:w="856" w:type="dxa"/>
            <w:shd w:val="clear" w:color="auto" w:fill="auto"/>
            <w:noWrap/>
            <w:vAlign w:val="center"/>
            <w:hideMark/>
          </w:tcPr>
          <w:p w14:paraId="2904EE15"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323,47</w:t>
            </w:r>
          </w:p>
        </w:tc>
        <w:tc>
          <w:tcPr>
            <w:tcW w:w="856" w:type="dxa"/>
            <w:shd w:val="clear" w:color="auto" w:fill="auto"/>
            <w:noWrap/>
            <w:vAlign w:val="center"/>
            <w:hideMark/>
          </w:tcPr>
          <w:p w14:paraId="3D2E6A61"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323,47</w:t>
            </w:r>
          </w:p>
        </w:tc>
        <w:tc>
          <w:tcPr>
            <w:tcW w:w="856" w:type="dxa"/>
            <w:shd w:val="clear" w:color="auto" w:fill="auto"/>
            <w:noWrap/>
            <w:vAlign w:val="center"/>
            <w:hideMark/>
          </w:tcPr>
          <w:p w14:paraId="38B3E168"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323,47</w:t>
            </w:r>
          </w:p>
        </w:tc>
        <w:tc>
          <w:tcPr>
            <w:tcW w:w="856" w:type="dxa"/>
            <w:shd w:val="clear" w:color="auto" w:fill="auto"/>
            <w:noWrap/>
            <w:vAlign w:val="center"/>
            <w:hideMark/>
          </w:tcPr>
          <w:p w14:paraId="67DB2846"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323,47</w:t>
            </w:r>
          </w:p>
        </w:tc>
        <w:tc>
          <w:tcPr>
            <w:tcW w:w="856" w:type="dxa"/>
            <w:shd w:val="clear" w:color="auto" w:fill="auto"/>
            <w:noWrap/>
            <w:vAlign w:val="center"/>
            <w:hideMark/>
          </w:tcPr>
          <w:p w14:paraId="5DA4E8EF"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323,47</w:t>
            </w:r>
          </w:p>
        </w:tc>
      </w:tr>
      <w:tr w:rsidR="00E3638A" w:rsidRPr="00E3638A" w14:paraId="07417775" w14:textId="77777777" w:rsidTr="00B26268">
        <w:trPr>
          <w:gridAfter w:val="1"/>
          <w:wAfter w:w="8" w:type="dxa"/>
          <w:trHeight w:val="20"/>
          <w:jc w:val="center"/>
        </w:trPr>
        <w:tc>
          <w:tcPr>
            <w:tcW w:w="1634" w:type="dxa"/>
            <w:vAlign w:val="center"/>
          </w:tcPr>
          <w:p w14:paraId="141426F3" w14:textId="77777777" w:rsidR="00E3638A" w:rsidRPr="00E3638A" w:rsidRDefault="00E3638A" w:rsidP="00B26268">
            <w:pPr>
              <w:spacing w:line="240" w:lineRule="auto"/>
              <w:ind w:firstLine="0"/>
              <w:jc w:val="left"/>
              <w:rPr>
                <w:b/>
                <w:bCs/>
                <w:i/>
                <w:iCs/>
                <w:color w:val="000000"/>
                <w:sz w:val="20"/>
                <w:szCs w:val="20"/>
              </w:rPr>
            </w:pPr>
            <w:r w:rsidRPr="00E3638A">
              <w:rPr>
                <w:b/>
                <w:bCs/>
                <w:i/>
                <w:iCs/>
                <w:color w:val="000000"/>
                <w:sz w:val="20"/>
                <w:szCs w:val="20"/>
              </w:rPr>
              <w:t>- ГВС</w:t>
            </w:r>
          </w:p>
        </w:tc>
        <w:tc>
          <w:tcPr>
            <w:tcW w:w="855" w:type="dxa"/>
            <w:vAlign w:val="center"/>
          </w:tcPr>
          <w:p w14:paraId="6426EA1A"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140,92</w:t>
            </w:r>
          </w:p>
        </w:tc>
        <w:tc>
          <w:tcPr>
            <w:tcW w:w="856" w:type="dxa"/>
            <w:shd w:val="clear" w:color="auto" w:fill="auto"/>
            <w:noWrap/>
            <w:vAlign w:val="center"/>
            <w:hideMark/>
          </w:tcPr>
          <w:p w14:paraId="43EFDFA1"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140,92</w:t>
            </w:r>
          </w:p>
        </w:tc>
        <w:tc>
          <w:tcPr>
            <w:tcW w:w="856" w:type="dxa"/>
            <w:shd w:val="clear" w:color="auto" w:fill="auto"/>
            <w:noWrap/>
            <w:vAlign w:val="center"/>
            <w:hideMark/>
          </w:tcPr>
          <w:p w14:paraId="64630AD0"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140,92</w:t>
            </w:r>
          </w:p>
        </w:tc>
        <w:tc>
          <w:tcPr>
            <w:tcW w:w="856" w:type="dxa"/>
            <w:shd w:val="clear" w:color="auto" w:fill="auto"/>
            <w:noWrap/>
            <w:vAlign w:val="center"/>
            <w:hideMark/>
          </w:tcPr>
          <w:p w14:paraId="46A2B9E9"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140,92</w:t>
            </w:r>
          </w:p>
        </w:tc>
        <w:tc>
          <w:tcPr>
            <w:tcW w:w="856" w:type="dxa"/>
            <w:shd w:val="clear" w:color="auto" w:fill="auto"/>
            <w:noWrap/>
            <w:vAlign w:val="center"/>
            <w:hideMark/>
          </w:tcPr>
          <w:p w14:paraId="6BC2EC25"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129,96</w:t>
            </w:r>
          </w:p>
        </w:tc>
        <w:tc>
          <w:tcPr>
            <w:tcW w:w="856" w:type="dxa"/>
            <w:shd w:val="clear" w:color="auto" w:fill="auto"/>
            <w:noWrap/>
            <w:vAlign w:val="center"/>
            <w:hideMark/>
          </w:tcPr>
          <w:p w14:paraId="2FEA32BD"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94,62</w:t>
            </w:r>
          </w:p>
        </w:tc>
        <w:tc>
          <w:tcPr>
            <w:tcW w:w="856" w:type="dxa"/>
            <w:shd w:val="clear" w:color="auto" w:fill="auto"/>
            <w:noWrap/>
            <w:vAlign w:val="center"/>
            <w:hideMark/>
          </w:tcPr>
          <w:p w14:paraId="46A95AB2"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94,62</w:t>
            </w:r>
          </w:p>
        </w:tc>
        <w:tc>
          <w:tcPr>
            <w:tcW w:w="856" w:type="dxa"/>
            <w:shd w:val="clear" w:color="auto" w:fill="auto"/>
            <w:noWrap/>
            <w:vAlign w:val="center"/>
            <w:hideMark/>
          </w:tcPr>
          <w:p w14:paraId="6A0936ED"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94,62</w:t>
            </w:r>
          </w:p>
        </w:tc>
        <w:tc>
          <w:tcPr>
            <w:tcW w:w="856" w:type="dxa"/>
            <w:shd w:val="clear" w:color="auto" w:fill="auto"/>
            <w:noWrap/>
            <w:vAlign w:val="center"/>
            <w:hideMark/>
          </w:tcPr>
          <w:p w14:paraId="7E8D213F" w14:textId="77777777" w:rsidR="00E3638A" w:rsidRPr="00E3638A" w:rsidRDefault="00E3638A" w:rsidP="00B26268">
            <w:pPr>
              <w:spacing w:line="240" w:lineRule="auto"/>
              <w:ind w:firstLine="0"/>
              <w:jc w:val="center"/>
              <w:rPr>
                <w:i/>
                <w:iCs/>
                <w:color w:val="000000"/>
                <w:sz w:val="20"/>
                <w:szCs w:val="20"/>
              </w:rPr>
            </w:pPr>
            <w:r w:rsidRPr="00E3638A">
              <w:rPr>
                <w:i/>
                <w:iCs/>
                <w:color w:val="000000"/>
                <w:sz w:val="20"/>
                <w:szCs w:val="20"/>
              </w:rPr>
              <w:t>94,62</w:t>
            </w:r>
          </w:p>
        </w:tc>
      </w:tr>
      <w:tr w:rsidR="00E3638A" w:rsidRPr="00100D4D" w14:paraId="03A5F042" w14:textId="77777777" w:rsidTr="00B26268">
        <w:trPr>
          <w:gridAfter w:val="1"/>
          <w:wAfter w:w="8" w:type="dxa"/>
          <w:trHeight w:val="20"/>
          <w:jc w:val="center"/>
        </w:trPr>
        <w:tc>
          <w:tcPr>
            <w:tcW w:w="1634" w:type="dxa"/>
            <w:vAlign w:val="center"/>
          </w:tcPr>
          <w:p w14:paraId="759089DC" w14:textId="77777777" w:rsidR="00E3638A" w:rsidRPr="00E3638A" w:rsidRDefault="00E3638A" w:rsidP="00B26268">
            <w:pPr>
              <w:spacing w:line="240" w:lineRule="auto"/>
              <w:ind w:firstLine="0"/>
              <w:jc w:val="left"/>
              <w:rPr>
                <w:b/>
                <w:bCs/>
                <w:color w:val="000000"/>
                <w:sz w:val="20"/>
                <w:szCs w:val="20"/>
              </w:rPr>
            </w:pPr>
            <w:r w:rsidRPr="00E3638A">
              <w:rPr>
                <w:b/>
                <w:bCs/>
                <w:color w:val="000000"/>
                <w:sz w:val="20"/>
                <w:szCs w:val="20"/>
              </w:rPr>
              <w:t>Котельная п. Владимировка</w:t>
            </w:r>
          </w:p>
        </w:tc>
        <w:tc>
          <w:tcPr>
            <w:tcW w:w="855" w:type="dxa"/>
            <w:vAlign w:val="center"/>
          </w:tcPr>
          <w:p w14:paraId="4505AC4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05AE838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12F9595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02E5436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3056EC3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11B06C6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383C3A6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799A8DE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55,94</w:t>
            </w:r>
          </w:p>
        </w:tc>
        <w:tc>
          <w:tcPr>
            <w:tcW w:w="856" w:type="dxa"/>
            <w:shd w:val="clear" w:color="auto" w:fill="auto"/>
            <w:noWrap/>
            <w:vAlign w:val="center"/>
            <w:hideMark/>
          </w:tcPr>
          <w:p w14:paraId="39441352" w14:textId="77777777" w:rsidR="00E3638A" w:rsidRPr="00100D4D" w:rsidRDefault="00E3638A" w:rsidP="00B26268">
            <w:pPr>
              <w:spacing w:line="240" w:lineRule="auto"/>
              <w:ind w:firstLine="0"/>
              <w:jc w:val="center"/>
              <w:rPr>
                <w:color w:val="000000"/>
                <w:sz w:val="20"/>
                <w:szCs w:val="20"/>
              </w:rPr>
            </w:pPr>
            <w:r w:rsidRPr="00E3638A">
              <w:rPr>
                <w:color w:val="000000"/>
                <w:sz w:val="20"/>
                <w:szCs w:val="20"/>
              </w:rPr>
              <w:t>55,94</w:t>
            </w:r>
          </w:p>
        </w:tc>
      </w:tr>
    </w:tbl>
    <w:p w14:paraId="1F85508E" w14:textId="58701540" w:rsidR="00E3638A" w:rsidRDefault="00E3638A" w:rsidP="004E7D70">
      <w:pPr>
        <w:spacing w:line="240" w:lineRule="auto"/>
        <w:ind w:firstLine="0"/>
        <w:rPr>
          <w:b/>
          <w:bCs/>
          <w:sz w:val="24"/>
        </w:rPr>
      </w:pPr>
    </w:p>
    <w:p w14:paraId="18BBD916" w14:textId="77777777" w:rsidR="004E7D70" w:rsidRPr="00AD2C10" w:rsidRDefault="004E7D70" w:rsidP="004E7D70">
      <w:pPr>
        <w:pStyle w:val="2f5"/>
      </w:pPr>
      <w:bookmarkStart w:id="61" w:name="_Toc139362956"/>
      <w:bookmarkStart w:id="62" w:name="_Toc168026227"/>
      <w:r w:rsidRPr="00A259B9">
        <w:t>6</w:t>
      </w:r>
      <w:r w:rsidRPr="00AD2C10">
        <w:t xml:space="preserve">.2.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w:t>
      </w:r>
      <w:r w:rsidRPr="00ED2CA0">
        <w:t>отдельным участкам такой системы,</w:t>
      </w:r>
      <w:r>
        <w:t xml:space="preserve"> </w:t>
      </w:r>
      <w:r w:rsidRPr="00AD2C10">
        <w:t>на закрытую систему горячего водоснабжения</w:t>
      </w:r>
      <w:bookmarkEnd w:id="61"/>
      <w:bookmarkEnd w:id="62"/>
    </w:p>
    <w:p w14:paraId="7983CD0C" w14:textId="77777777" w:rsidR="004E7D70" w:rsidRPr="00AD2C10" w:rsidRDefault="004E7D70" w:rsidP="004E7D70">
      <w:pPr>
        <w:tabs>
          <w:tab w:val="left" w:pos="0"/>
        </w:tabs>
        <w:autoSpaceDE w:val="0"/>
        <w:autoSpaceDN w:val="0"/>
        <w:spacing w:before="120" w:after="120"/>
        <w:rPr>
          <w:lang w:bidi="ru-RU"/>
        </w:rPr>
      </w:pPr>
      <w:r w:rsidRPr="00AD2C10">
        <w:rPr>
          <w:lang w:bidi="ru-RU"/>
        </w:rPr>
        <w:t>На территории муниципального образования Громовское сельское поселение все источники централизованного теплоснабжения осуществляют отпуск тепловой энергии на нужды ГВС по закрытой схеме.</w:t>
      </w:r>
    </w:p>
    <w:p w14:paraId="505E3E11" w14:textId="77777777" w:rsidR="004E7D70" w:rsidRPr="00AD2C10" w:rsidRDefault="004E7D70" w:rsidP="004E7D70">
      <w:pPr>
        <w:pStyle w:val="2f5"/>
      </w:pPr>
      <w:bookmarkStart w:id="63" w:name="_Toc139362957"/>
      <w:bookmarkStart w:id="64" w:name="_Toc168026228"/>
      <w:bookmarkEnd w:id="55"/>
      <w:bookmarkEnd w:id="56"/>
      <w:bookmarkEnd w:id="57"/>
      <w:r w:rsidRPr="00AD2C10">
        <w:t>6.3. Сведения о наличии баков-аккумуляторов</w:t>
      </w:r>
      <w:bookmarkEnd w:id="63"/>
      <w:bookmarkEnd w:id="64"/>
    </w:p>
    <w:p w14:paraId="4A8003FE" w14:textId="77777777" w:rsidR="004E7D70" w:rsidRPr="00AD2C10" w:rsidRDefault="004E7D70" w:rsidP="004E7D70">
      <w:pPr>
        <w:pStyle w:val="afffff0"/>
        <w:ind w:firstLine="709"/>
      </w:pPr>
      <w:r w:rsidRPr="00AD2C10">
        <w:t xml:space="preserve">Сведения о наличии баков-аккумуляторов на котельных Громовского сельского поселения представлены в таблице </w:t>
      </w:r>
      <w:r>
        <w:t>6.2</w:t>
      </w:r>
      <w:r w:rsidRPr="00AD2C10">
        <w:t>.</w:t>
      </w:r>
    </w:p>
    <w:p w14:paraId="2C25FDBE" w14:textId="77777777" w:rsidR="004E7D70" w:rsidRPr="00AD2C10" w:rsidRDefault="004E7D70" w:rsidP="004E7D70">
      <w:pPr>
        <w:pStyle w:val="afff0"/>
        <w:keepNext/>
        <w:spacing w:before="0" w:line="240" w:lineRule="auto"/>
        <w:ind w:firstLine="0"/>
        <w:rPr>
          <w:rFonts w:ascii="Times New Roman" w:hAnsi="Times New Roman"/>
          <w:sz w:val="24"/>
        </w:rPr>
      </w:pPr>
      <w:r w:rsidRPr="00AD2C10">
        <w:rPr>
          <w:rFonts w:ascii="Times New Roman" w:hAnsi="Times New Roman"/>
          <w:sz w:val="24"/>
        </w:rPr>
        <w:t xml:space="preserve">Таблица </w:t>
      </w:r>
      <w:r>
        <w:rPr>
          <w:rFonts w:ascii="Times New Roman" w:hAnsi="Times New Roman"/>
          <w:sz w:val="24"/>
        </w:rPr>
        <w:t>6.2</w:t>
      </w:r>
      <w:r w:rsidRPr="00AD2C10">
        <w:rPr>
          <w:rFonts w:ascii="Times New Roman" w:hAnsi="Times New Roman"/>
          <w:sz w:val="24"/>
        </w:rPr>
        <w:t xml:space="preserve"> Сведения о наличии баков-аккумуляторов на источниках Громовского сельского поселения</w:t>
      </w:r>
    </w:p>
    <w:tbl>
      <w:tblPr>
        <w:tblW w:w="5000" w:type="pct"/>
        <w:tblLook w:val="04A0" w:firstRow="1" w:lastRow="0" w:firstColumn="1" w:lastColumn="0" w:noHBand="0" w:noVBand="1"/>
      </w:tblPr>
      <w:tblGrid>
        <w:gridCol w:w="2118"/>
        <w:gridCol w:w="2169"/>
        <w:gridCol w:w="2990"/>
        <w:gridCol w:w="2068"/>
      </w:tblGrid>
      <w:tr w:rsidR="004E7D70" w:rsidRPr="00AD2C10" w14:paraId="0A188611" w14:textId="77777777" w:rsidTr="00E3638A">
        <w:trPr>
          <w:tblHeader/>
        </w:trPr>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42D07" w14:textId="77777777" w:rsidR="004E7D70" w:rsidRPr="00AD2C10" w:rsidRDefault="004E7D70" w:rsidP="006A6E13">
            <w:pPr>
              <w:spacing w:line="240" w:lineRule="auto"/>
              <w:ind w:firstLine="0"/>
              <w:jc w:val="center"/>
              <w:rPr>
                <w:b/>
                <w:color w:val="000000"/>
                <w:sz w:val="20"/>
                <w:szCs w:val="20"/>
              </w:rPr>
            </w:pPr>
            <w:r w:rsidRPr="00AD2C10">
              <w:rPr>
                <w:b/>
                <w:color w:val="000000"/>
                <w:sz w:val="20"/>
                <w:szCs w:val="20"/>
              </w:rPr>
              <w:t>Источник</w:t>
            </w:r>
          </w:p>
        </w:tc>
        <w:tc>
          <w:tcPr>
            <w:tcW w:w="1161" w:type="pct"/>
            <w:tcBorders>
              <w:top w:val="single" w:sz="4" w:space="0" w:color="auto"/>
              <w:left w:val="nil"/>
              <w:bottom w:val="single" w:sz="4" w:space="0" w:color="auto"/>
              <w:right w:val="single" w:sz="4" w:space="0" w:color="auto"/>
            </w:tcBorders>
            <w:shd w:val="clear" w:color="auto" w:fill="auto"/>
            <w:noWrap/>
            <w:vAlign w:val="center"/>
          </w:tcPr>
          <w:p w14:paraId="11C03891" w14:textId="77777777" w:rsidR="004E7D70" w:rsidRPr="00AD2C10" w:rsidRDefault="004E7D70" w:rsidP="006A6E13">
            <w:pPr>
              <w:spacing w:line="240" w:lineRule="auto"/>
              <w:ind w:firstLine="0"/>
              <w:jc w:val="center"/>
              <w:rPr>
                <w:b/>
                <w:color w:val="000000"/>
                <w:sz w:val="20"/>
                <w:szCs w:val="20"/>
              </w:rPr>
            </w:pPr>
            <w:r w:rsidRPr="00AD2C10">
              <w:rPr>
                <w:b/>
                <w:color w:val="000000"/>
                <w:sz w:val="20"/>
                <w:szCs w:val="20"/>
              </w:rPr>
              <w:t>Наименование оборудования</w:t>
            </w:r>
          </w:p>
        </w:tc>
        <w:tc>
          <w:tcPr>
            <w:tcW w:w="1600" w:type="pct"/>
            <w:tcBorders>
              <w:top w:val="single" w:sz="4" w:space="0" w:color="auto"/>
              <w:left w:val="nil"/>
              <w:bottom w:val="single" w:sz="4" w:space="0" w:color="auto"/>
              <w:right w:val="single" w:sz="4" w:space="0" w:color="auto"/>
            </w:tcBorders>
            <w:shd w:val="clear" w:color="auto" w:fill="auto"/>
            <w:noWrap/>
            <w:vAlign w:val="center"/>
          </w:tcPr>
          <w:p w14:paraId="1646D00C" w14:textId="77777777" w:rsidR="004E7D70" w:rsidRPr="00AD2C10" w:rsidRDefault="004E7D70" w:rsidP="006A6E13">
            <w:pPr>
              <w:spacing w:line="240" w:lineRule="auto"/>
              <w:ind w:firstLine="0"/>
              <w:jc w:val="center"/>
              <w:rPr>
                <w:b/>
                <w:color w:val="000000"/>
                <w:sz w:val="20"/>
                <w:szCs w:val="20"/>
                <w:vertAlign w:val="superscript"/>
              </w:rPr>
            </w:pPr>
            <w:r w:rsidRPr="00AD2C10">
              <w:rPr>
                <w:b/>
                <w:color w:val="000000"/>
                <w:sz w:val="20"/>
                <w:szCs w:val="20"/>
              </w:rPr>
              <w:t>Общая емкость баков-аккумуляторов, м</w:t>
            </w:r>
            <w:r w:rsidRPr="00AD2C10">
              <w:rPr>
                <w:b/>
                <w:color w:val="000000"/>
                <w:sz w:val="20"/>
                <w:szCs w:val="20"/>
                <w:vertAlign w:val="superscript"/>
              </w:rPr>
              <w:t>3</w:t>
            </w:r>
          </w:p>
        </w:tc>
        <w:tc>
          <w:tcPr>
            <w:tcW w:w="1106" w:type="pct"/>
            <w:tcBorders>
              <w:top w:val="single" w:sz="4" w:space="0" w:color="auto"/>
              <w:left w:val="nil"/>
              <w:bottom w:val="single" w:sz="4" w:space="0" w:color="auto"/>
              <w:right w:val="single" w:sz="4" w:space="0" w:color="auto"/>
            </w:tcBorders>
            <w:shd w:val="clear" w:color="auto" w:fill="auto"/>
            <w:noWrap/>
            <w:vAlign w:val="center"/>
          </w:tcPr>
          <w:p w14:paraId="35A806C5" w14:textId="77777777" w:rsidR="004E7D70" w:rsidRPr="00AD2C10" w:rsidRDefault="004E7D70" w:rsidP="006A6E13">
            <w:pPr>
              <w:spacing w:line="240" w:lineRule="auto"/>
              <w:ind w:firstLine="0"/>
              <w:jc w:val="center"/>
              <w:rPr>
                <w:b/>
                <w:color w:val="000000"/>
                <w:sz w:val="20"/>
                <w:szCs w:val="20"/>
              </w:rPr>
            </w:pPr>
            <w:r w:rsidRPr="00AD2C10">
              <w:rPr>
                <w:b/>
                <w:color w:val="000000"/>
                <w:sz w:val="20"/>
                <w:szCs w:val="20"/>
              </w:rPr>
              <w:t>Дата ввода в эксплуатацию</w:t>
            </w:r>
          </w:p>
        </w:tc>
      </w:tr>
      <w:tr w:rsidR="004E7D70" w:rsidRPr="00AD2C10" w14:paraId="5433C844" w14:textId="77777777" w:rsidTr="00E3638A">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BED20" w14:textId="77777777" w:rsidR="004E7D70" w:rsidRDefault="004E7D70" w:rsidP="006A6E13">
            <w:pPr>
              <w:spacing w:line="240" w:lineRule="auto"/>
              <w:ind w:firstLine="0"/>
              <w:jc w:val="center"/>
              <w:rPr>
                <w:color w:val="000000"/>
                <w:sz w:val="20"/>
                <w:szCs w:val="20"/>
              </w:rPr>
            </w:pPr>
            <w:r w:rsidRPr="00AD2C10">
              <w:rPr>
                <w:color w:val="000000"/>
                <w:sz w:val="20"/>
                <w:szCs w:val="20"/>
              </w:rPr>
              <w:t xml:space="preserve">Котельная </w:t>
            </w:r>
          </w:p>
          <w:p w14:paraId="3524D23F"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п</w:t>
            </w:r>
            <w:r>
              <w:rPr>
                <w:color w:val="000000"/>
                <w:sz w:val="20"/>
                <w:szCs w:val="20"/>
              </w:rPr>
              <w:t>ос</w:t>
            </w:r>
            <w:r w:rsidRPr="00AD2C10">
              <w:rPr>
                <w:color w:val="000000"/>
                <w:sz w:val="20"/>
                <w:szCs w:val="20"/>
              </w:rPr>
              <w:t>. Громово</w:t>
            </w:r>
          </w:p>
        </w:tc>
        <w:tc>
          <w:tcPr>
            <w:tcW w:w="1161" w:type="pct"/>
            <w:tcBorders>
              <w:top w:val="single" w:sz="4" w:space="0" w:color="auto"/>
              <w:left w:val="nil"/>
              <w:bottom w:val="single" w:sz="4" w:space="0" w:color="auto"/>
              <w:right w:val="single" w:sz="4" w:space="0" w:color="auto"/>
            </w:tcBorders>
            <w:shd w:val="clear" w:color="auto" w:fill="auto"/>
            <w:noWrap/>
            <w:vAlign w:val="center"/>
            <w:hideMark/>
          </w:tcPr>
          <w:p w14:paraId="60A28AC2"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Аккумуляторный бак</w:t>
            </w:r>
          </w:p>
        </w:tc>
        <w:tc>
          <w:tcPr>
            <w:tcW w:w="1600" w:type="pct"/>
            <w:tcBorders>
              <w:top w:val="single" w:sz="4" w:space="0" w:color="auto"/>
              <w:left w:val="nil"/>
              <w:bottom w:val="single" w:sz="4" w:space="0" w:color="auto"/>
              <w:right w:val="single" w:sz="4" w:space="0" w:color="auto"/>
            </w:tcBorders>
            <w:shd w:val="clear" w:color="auto" w:fill="auto"/>
            <w:noWrap/>
            <w:vAlign w:val="center"/>
            <w:hideMark/>
          </w:tcPr>
          <w:p w14:paraId="56B22671" w14:textId="77777777" w:rsidR="004E7D70" w:rsidRPr="00AD2C10" w:rsidRDefault="004E7D70" w:rsidP="006A6E13">
            <w:pPr>
              <w:spacing w:line="240" w:lineRule="auto"/>
              <w:ind w:firstLine="0"/>
              <w:jc w:val="center"/>
              <w:rPr>
                <w:color w:val="000000"/>
                <w:sz w:val="20"/>
                <w:szCs w:val="20"/>
                <w:vertAlign w:val="superscript"/>
              </w:rPr>
            </w:pPr>
            <w:r w:rsidRPr="00AD2C10">
              <w:rPr>
                <w:color w:val="000000"/>
                <w:sz w:val="20"/>
                <w:szCs w:val="20"/>
              </w:rPr>
              <w:t>100</w:t>
            </w:r>
          </w:p>
        </w:tc>
        <w:tc>
          <w:tcPr>
            <w:tcW w:w="1106" w:type="pct"/>
            <w:tcBorders>
              <w:top w:val="single" w:sz="4" w:space="0" w:color="auto"/>
              <w:left w:val="nil"/>
              <w:bottom w:val="single" w:sz="4" w:space="0" w:color="auto"/>
              <w:right w:val="single" w:sz="4" w:space="0" w:color="auto"/>
            </w:tcBorders>
            <w:shd w:val="clear" w:color="auto" w:fill="auto"/>
            <w:noWrap/>
            <w:vAlign w:val="center"/>
            <w:hideMark/>
          </w:tcPr>
          <w:p w14:paraId="0B79A175"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2017</w:t>
            </w:r>
          </w:p>
        </w:tc>
      </w:tr>
      <w:tr w:rsidR="004E7D70" w:rsidRPr="00AD2C10" w14:paraId="1E1C2845" w14:textId="77777777" w:rsidTr="00E3638A">
        <w:tc>
          <w:tcPr>
            <w:tcW w:w="1133" w:type="pct"/>
            <w:tcBorders>
              <w:top w:val="nil"/>
              <w:left w:val="single" w:sz="4" w:space="0" w:color="auto"/>
              <w:bottom w:val="single" w:sz="4" w:space="0" w:color="auto"/>
              <w:right w:val="single" w:sz="4" w:space="0" w:color="auto"/>
            </w:tcBorders>
            <w:shd w:val="clear" w:color="auto" w:fill="auto"/>
            <w:noWrap/>
            <w:vAlign w:val="center"/>
            <w:hideMark/>
          </w:tcPr>
          <w:p w14:paraId="6196AC79" w14:textId="77777777" w:rsidR="004E7D70" w:rsidRDefault="004E7D70" w:rsidP="006A6E13">
            <w:pPr>
              <w:spacing w:line="240" w:lineRule="auto"/>
              <w:ind w:firstLine="0"/>
              <w:jc w:val="center"/>
              <w:rPr>
                <w:color w:val="000000"/>
                <w:sz w:val="20"/>
                <w:szCs w:val="20"/>
              </w:rPr>
            </w:pPr>
            <w:r w:rsidRPr="00AD2C10">
              <w:rPr>
                <w:color w:val="000000"/>
                <w:sz w:val="20"/>
                <w:szCs w:val="20"/>
              </w:rPr>
              <w:t xml:space="preserve">Котельная </w:t>
            </w:r>
          </w:p>
          <w:p w14:paraId="6C637AA4"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ст. Громово</w:t>
            </w:r>
          </w:p>
        </w:tc>
        <w:tc>
          <w:tcPr>
            <w:tcW w:w="1161" w:type="pct"/>
            <w:tcBorders>
              <w:top w:val="nil"/>
              <w:left w:val="nil"/>
              <w:bottom w:val="single" w:sz="4" w:space="0" w:color="auto"/>
              <w:right w:val="single" w:sz="4" w:space="0" w:color="auto"/>
            </w:tcBorders>
            <w:shd w:val="clear" w:color="auto" w:fill="auto"/>
            <w:noWrap/>
            <w:vAlign w:val="center"/>
            <w:hideMark/>
          </w:tcPr>
          <w:p w14:paraId="3F64D9DE"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Резервуар вертикальный</w:t>
            </w:r>
          </w:p>
        </w:tc>
        <w:tc>
          <w:tcPr>
            <w:tcW w:w="1600" w:type="pct"/>
            <w:tcBorders>
              <w:top w:val="nil"/>
              <w:left w:val="nil"/>
              <w:bottom w:val="single" w:sz="4" w:space="0" w:color="auto"/>
              <w:right w:val="single" w:sz="4" w:space="0" w:color="auto"/>
            </w:tcBorders>
            <w:shd w:val="clear" w:color="auto" w:fill="auto"/>
            <w:noWrap/>
            <w:vAlign w:val="center"/>
            <w:hideMark/>
          </w:tcPr>
          <w:p w14:paraId="1B06EFE5"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100</w:t>
            </w:r>
          </w:p>
        </w:tc>
        <w:tc>
          <w:tcPr>
            <w:tcW w:w="1106" w:type="pct"/>
            <w:tcBorders>
              <w:top w:val="nil"/>
              <w:left w:val="nil"/>
              <w:bottom w:val="single" w:sz="4" w:space="0" w:color="auto"/>
              <w:right w:val="single" w:sz="4" w:space="0" w:color="auto"/>
            </w:tcBorders>
            <w:shd w:val="clear" w:color="auto" w:fill="auto"/>
            <w:noWrap/>
            <w:vAlign w:val="center"/>
            <w:hideMark/>
          </w:tcPr>
          <w:p w14:paraId="742DDA49"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2017</w:t>
            </w:r>
          </w:p>
        </w:tc>
      </w:tr>
      <w:tr w:rsidR="004E7D70" w:rsidRPr="00AD2C10" w14:paraId="6DD624B8" w14:textId="77777777" w:rsidTr="00E3638A">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19B62" w14:textId="4DAA80BF" w:rsidR="004E7D70" w:rsidRPr="00AD2C10" w:rsidRDefault="004E7D70" w:rsidP="006A6E13">
            <w:pPr>
              <w:spacing w:line="240" w:lineRule="auto"/>
              <w:ind w:firstLine="0"/>
              <w:jc w:val="center"/>
              <w:rPr>
                <w:color w:val="000000"/>
                <w:sz w:val="20"/>
                <w:szCs w:val="20"/>
              </w:rPr>
            </w:pPr>
            <w:r w:rsidRPr="00AD2C10">
              <w:rPr>
                <w:color w:val="000000"/>
                <w:sz w:val="20"/>
                <w:szCs w:val="20"/>
              </w:rPr>
              <w:t>Котельная п</w:t>
            </w:r>
            <w:r>
              <w:rPr>
                <w:color w:val="000000"/>
                <w:sz w:val="20"/>
                <w:szCs w:val="20"/>
              </w:rPr>
              <w:t>ос</w:t>
            </w:r>
            <w:r w:rsidRPr="00AD2C10">
              <w:rPr>
                <w:color w:val="000000"/>
                <w:sz w:val="20"/>
                <w:szCs w:val="20"/>
              </w:rPr>
              <w:t>. Владимировка</w:t>
            </w:r>
          </w:p>
        </w:tc>
        <w:tc>
          <w:tcPr>
            <w:tcW w:w="1161" w:type="pct"/>
            <w:tcBorders>
              <w:top w:val="single" w:sz="4" w:space="0" w:color="auto"/>
              <w:left w:val="nil"/>
              <w:bottom w:val="single" w:sz="4" w:space="0" w:color="auto"/>
              <w:right w:val="single" w:sz="4" w:space="0" w:color="auto"/>
            </w:tcBorders>
            <w:shd w:val="clear" w:color="auto" w:fill="auto"/>
            <w:noWrap/>
            <w:vAlign w:val="center"/>
            <w:hideMark/>
          </w:tcPr>
          <w:p w14:paraId="24F2E0E9"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Резервуар горизонтальный</w:t>
            </w:r>
          </w:p>
        </w:tc>
        <w:tc>
          <w:tcPr>
            <w:tcW w:w="1600" w:type="pct"/>
            <w:tcBorders>
              <w:top w:val="single" w:sz="4" w:space="0" w:color="auto"/>
              <w:left w:val="nil"/>
              <w:bottom w:val="single" w:sz="4" w:space="0" w:color="auto"/>
              <w:right w:val="single" w:sz="4" w:space="0" w:color="auto"/>
            </w:tcBorders>
            <w:shd w:val="clear" w:color="auto" w:fill="auto"/>
            <w:noWrap/>
            <w:vAlign w:val="center"/>
            <w:hideMark/>
          </w:tcPr>
          <w:p w14:paraId="14AB0A1D"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3</w:t>
            </w:r>
          </w:p>
        </w:tc>
        <w:tc>
          <w:tcPr>
            <w:tcW w:w="1106" w:type="pct"/>
            <w:tcBorders>
              <w:top w:val="single" w:sz="4" w:space="0" w:color="auto"/>
              <w:left w:val="nil"/>
              <w:bottom w:val="single" w:sz="4" w:space="0" w:color="auto"/>
              <w:right w:val="single" w:sz="4" w:space="0" w:color="auto"/>
            </w:tcBorders>
            <w:shd w:val="clear" w:color="auto" w:fill="auto"/>
            <w:noWrap/>
            <w:vAlign w:val="center"/>
            <w:hideMark/>
          </w:tcPr>
          <w:p w14:paraId="00AFA83F" w14:textId="77777777" w:rsidR="004E7D70" w:rsidRPr="00AD2C10" w:rsidRDefault="004E7D70" w:rsidP="006A6E13">
            <w:pPr>
              <w:spacing w:line="240" w:lineRule="auto"/>
              <w:ind w:firstLine="0"/>
              <w:jc w:val="center"/>
              <w:rPr>
                <w:color w:val="000000"/>
                <w:sz w:val="20"/>
                <w:szCs w:val="20"/>
              </w:rPr>
            </w:pPr>
            <w:r w:rsidRPr="00AD2C10">
              <w:rPr>
                <w:color w:val="000000"/>
                <w:sz w:val="20"/>
                <w:szCs w:val="20"/>
              </w:rPr>
              <w:t>1959*</w:t>
            </w:r>
          </w:p>
        </w:tc>
      </w:tr>
      <w:tr w:rsidR="004E7D70" w:rsidRPr="00AD2C10" w14:paraId="2C12E596" w14:textId="77777777" w:rsidTr="006A6E13">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B4B8AA6" w14:textId="77777777" w:rsidR="004E7D70" w:rsidRPr="00A259B9" w:rsidRDefault="004E7D70" w:rsidP="006A6E13">
            <w:pPr>
              <w:pStyle w:val="afffff0"/>
              <w:spacing w:before="100" w:beforeAutospacing="1" w:line="240" w:lineRule="auto"/>
              <w:ind w:firstLine="0"/>
              <w:rPr>
                <w:sz w:val="20"/>
                <w:szCs w:val="20"/>
              </w:rPr>
            </w:pPr>
            <w:r w:rsidRPr="00A259B9">
              <w:rPr>
                <w:sz w:val="20"/>
                <w:szCs w:val="20"/>
              </w:rPr>
              <w:t>*Дата определена по году постройки здания котельной, ввиду невозможности установления фактической даты ввода в эксплуатацию</w:t>
            </w:r>
          </w:p>
        </w:tc>
      </w:tr>
    </w:tbl>
    <w:p w14:paraId="08A1A142" w14:textId="77777777" w:rsidR="00E3638A" w:rsidRPr="004E7D70" w:rsidRDefault="00E3638A" w:rsidP="00E3638A">
      <w:pPr>
        <w:pStyle w:val="afffff0"/>
        <w:spacing w:line="330" w:lineRule="auto"/>
        <w:ind w:firstLine="709"/>
        <w:rPr>
          <w:color w:val="000000" w:themeColor="text1"/>
        </w:rPr>
      </w:pPr>
      <w:bookmarkStart w:id="65" w:name="_Hlk168011429"/>
      <w:bookmarkStart w:id="66" w:name="_Toc139362958"/>
      <w:r w:rsidRPr="00E3638A">
        <w:rPr>
          <w:color w:val="000000" w:themeColor="text1"/>
        </w:rPr>
        <w:lastRenderedPageBreak/>
        <w:t>Новые газовые блочно-модульные котельные пос. Громово (ул. Центральная, 18), ст. Громово (ул. Строителей, 15) будут оборудованы системами химводоподготовки, резервуарами запаса ГВС. Требуемый объем и количество баков-аккумуляторов будет определен проектом.</w:t>
      </w:r>
    </w:p>
    <w:bookmarkEnd w:id="65"/>
    <w:p w14:paraId="1C6DD527" w14:textId="77777777" w:rsidR="004E7D70" w:rsidRPr="004E7D70" w:rsidRDefault="004E7D70" w:rsidP="004E7D70">
      <w:pPr>
        <w:spacing w:line="300" w:lineRule="auto"/>
        <w:ind w:firstLine="567"/>
        <w:rPr>
          <w:sz w:val="20"/>
          <w:szCs w:val="20"/>
        </w:rPr>
      </w:pPr>
    </w:p>
    <w:p w14:paraId="3C96E9F2" w14:textId="77777777" w:rsidR="004E7D70" w:rsidRPr="00AD2C10" w:rsidRDefault="004E7D70" w:rsidP="004E7D70">
      <w:pPr>
        <w:pStyle w:val="2f5"/>
      </w:pPr>
      <w:bookmarkStart w:id="67" w:name="_Toc168026229"/>
      <w:r w:rsidRPr="00AD2C10">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6"/>
      <w:bookmarkEnd w:id="67"/>
    </w:p>
    <w:p w14:paraId="0499CC46" w14:textId="77777777" w:rsidR="004E7D70" w:rsidRPr="00D62BCA" w:rsidRDefault="004E7D70" w:rsidP="004E7D70">
      <w:pPr>
        <w:tabs>
          <w:tab w:val="left" w:pos="0"/>
        </w:tabs>
        <w:autoSpaceDE w:val="0"/>
        <w:autoSpaceDN w:val="0"/>
        <w:spacing w:before="120" w:after="120"/>
        <w:rPr>
          <w:lang w:bidi="ru-RU"/>
        </w:rPr>
      </w:pPr>
      <w:bookmarkStart w:id="68" w:name="_Hlk168008678"/>
      <w:r w:rsidRPr="00AD2C10">
        <w:rPr>
          <w:lang w:bidi="ru-RU"/>
        </w:rPr>
        <w:t xml:space="preserve">Нормативный часовой расход подпиточной воды </w:t>
      </w:r>
      <w:r>
        <w:rPr>
          <w:lang w:bidi="ru-RU"/>
        </w:rPr>
        <w:t xml:space="preserve">для эксплуатационного и аварийного режимов </w:t>
      </w:r>
      <w:r w:rsidRPr="00AD2C10">
        <w:rPr>
          <w:lang w:bidi="ru-RU"/>
        </w:rPr>
        <w:t xml:space="preserve">в зоне действия источников тепловой энергии представлен в </w:t>
      </w:r>
      <w:bookmarkEnd w:id="68"/>
      <w:r w:rsidRPr="00D62BCA">
        <w:rPr>
          <w:lang w:bidi="ru-RU"/>
        </w:rPr>
        <w:t>таблице 6.3.</w:t>
      </w:r>
    </w:p>
    <w:p w14:paraId="1B3E475D" w14:textId="77EB00A3" w:rsidR="004E7D70" w:rsidRDefault="004E7D70" w:rsidP="004E7D70">
      <w:pPr>
        <w:pStyle w:val="afff0"/>
        <w:keepNext/>
        <w:spacing w:before="0" w:after="0" w:line="240" w:lineRule="auto"/>
        <w:ind w:firstLine="0"/>
        <w:rPr>
          <w:rFonts w:ascii="Times New Roman" w:hAnsi="Times New Roman"/>
          <w:sz w:val="24"/>
        </w:rPr>
      </w:pPr>
      <w:r w:rsidRPr="00D62BCA">
        <w:rPr>
          <w:rFonts w:ascii="Times New Roman" w:hAnsi="Times New Roman"/>
          <w:sz w:val="24"/>
        </w:rPr>
        <w:t>Таблица 6.3 Нормативный часовой расход подпиточной воды для эксплуатационного и аварийного режимов в зоне действия источников тепловой энергии</w:t>
      </w:r>
    </w:p>
    <w:tbl>
      <w:tblPr>
        <w:tblW w:w="53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5"/>
        <w:gridCol w:w="1489"/>
        <w:gridCol w:w="805"/>
        <w:gridCol w:w="895"/>
        <w:gridCol w:w="816"/>
        <w:gridCol w:w="815"/>
        <w:gridCol w:w="785"/>
        <w:gridCol w:w="785"/>
        <w:gridCol w:w="785"/>
        <w:gridCol w:w="785"/>
        <w:gridCol w:w="785"/>
      </w:tblGrid>
      <w:tr w:rsidR="00E3638A" w:rsidRPr="00E3638A" w14:paraId="475C521B" w14:textId="77777777" w:rsidTr="00B26268">
        <w:trPr>
          <w:trHeight w:val="300"/>
          <w:jc w:val="center"/>
        </w:trPr>
        <w:tc>
          <w:tcPr>
            <w:tcW w:w="2734" w:type="dxa"/>
            <w:gridSpan w:val="2"/>
            <w:vAlign w:val="center"/>
          </w:tcPr>
          <w:p w14:paraId="1F694152"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Наименование источника</w:t>
            </w:r>
          </w:p>
        </w:tc>
        <w:tc>
          <w:tcPr>
            <w:tcW w:w="805" w:type="dxa"/>
            <w:vAlign w:val="center"/>
          </w:tcPr>
          <w:p w14:paraId="23FBAE80" w14:textId="77777777" w:rsidR="00E3638A" w:rsidRPr="00E3638A" w:rsidRDefault="00E3638A" w:rsidP="00B26268">
            <w:pPr>
              <w:spacing w:line="240" w:lineRule="auto"/>
              <w:ind w:firstLine="0"/>
              <w:jc w:val="center"/>
              <w:rPr>
                <w:b/>
                <w:bCs/>
                <w:color w:val="000000"/>
                <w:sz w:val="20"/>
                <w:szCs w:val="20"/>
                <w:lang w:val="be-BY"/>
              </w:rPr>
            </w:pPr>
            <w:r w:rsidRPr="00E3638A">
              <w:rPr>
                <w:b/>
                <w:bCs/>
                <w:color w:val="000000"/>
                <w:sz w:val="20"/>
                <w:szCs w:val="20"/>
                <w:lang w:val="be-BY"/>
              </w:rPr>
              <w:t>2023</w:t>
            </w:r>
          </w:p>
        </w:tc>
        <w:tc>
          <w:tcPr>
            <w:tcW w:w="895" w:type="dxa"/>
            <w:shd w:val="clear" w:color="auto" w:fill="auto"/>
            <w:noWrap/>
            <w:vAlign w:val="center"/>
            <w:hideMark/>
          </w:tcPr>
          <w:p w14:paraId="09621CF6"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2024</w:t>
            </w:r>
          </w:p>
        </w:tc>
        <w:tc>
          <w:tcPr>
            <w:tcW w:w="816" w:type="dxa"/>
            <w:shd w:val="clear" w:color="auto" w:fill="auto"/>
            <w:noWrap/>
            <w:vAlign w:val="center"/>
            <w:hideMark/>
          </w:tcPr>
          <w:p w14:paraId="13FDCAE5"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2025</w:t>
            </w:r>
          </w:p>
        </w:tc>
        <w:tc>
          <w:tcPr>
            <w:tcW w:w="815" w:type="dxa"/>
            <w:shd w:val="clear" w:color="auto" w:fill="auto"/>
            <w:noWrap/>
            <w:vAlign w:val="center"/>
            <w:hideMark/>
          </w:tcPr>
          <w:p w14:paraId="0A5D73E5"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2026</w:t>
            </w:r>
          </w:p>
        </w:tc>
        <w:tc>
          <w:tcPr>
            <w:tcW w:w="785" w:type="dxa"/>
            <w:shd w:val="clear" w:color="auto" w:fill="auto"/>
            <w:noWrap/>
            <w:vAlign w:val="center"/>
            <w:hideMark/>
          </w:tcPr>
          <w:p w14:paraId="3E33D8F8"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2027</w:t>
            </w:r>
          </w:p>
        </w:tc>
        <w:tc>
          <w:tcPr>
            <w:tcW w:w="785" w:type="dxa"/>
            <w:shd w:val="clear" w:color="auto" w:fill="auto"/>
            <w:noWrap/>
            <w:vAlign w:val="center"/>
            <w:hideMark/>
          </w:tcPr>
          <w:p w14:paraId="661769D6"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2028</w:t>
            </w:r>
          </w:p>
        </w:tc>
        <w:tc>
          <w:tcPr>
            <w:tcW w:w="785" w:type="dxa"/>
            <w:shd w:val="clear" w:color="auto" w:fill="auto"/>
            <w:noWrap/>
            <w:vAlign w:val="center"/>
            <w:hideMark/>
          </w:tcPr>
          <w:p w14:paraId="2B4420B1"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2029</w:t>
            </w:r>
          </w:p>
        </w:tc>
        <w:tc>
          <w:tcPr>
            <w:tcW w:w="785" w:type="dxa"/>
            <w:shd w:val="clear" w:color="auto" w:fill="auto"/>
            <w:noWrap/>
            <w:vAlign w:val="center"/>
            <w:hideMark/>
          </w:tcPr>
          <w:p w14:paraId="6FA6F9FE"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2030</w:t>
            </w:r>
          </w:p>
        </w:tc>
        <w:tc>
          <w:tcPr>
            <w:tcW w:w="785" w:type="dxa"/>
            <w:shd w:val="clear" w:color="auto" w:fill="auto"/>
            <w:noWrap/>
            <w:vAlign w:val="center"/>
            <w:hideMark/>
          </w:tcPr>
          <w:p w14:paraId="73D1815A" w14:textId="77777777" w:rsidR="00E3638A" w:rsidRPr="00E3638A" w:rsidRDefault="00E3638A" w:rsidP="00B26268">
            <w:pPr>
              <w:spacing w:line="240" w:lineRule="auto"/>
              <w:ind w:firstLine="0"/>
              <w:jc w:val="center"/>
              <w:rPr>
                <w:b/>
                <w:bCs/>
                <w:color w:val="000000"/>
                <w:sz w:val="20"/>
                <w:szCs w:val="20"/>
              </w:rPr>
            </w:pPr>
            <w:r w:rsidRPr="00E3638A">
              <w:rPr>
                <w:b/>
                <w:bCs/>
                <w:color w:val="000000"/>
                <w:sz w:val="20"/>
                <w:szCs w:val="20"/>
              </w:rPr>
              <w:t>2031</w:t>
            </w:r>
          </w:p>
        </w:tc>
      </w:tr>
      <w:tr w:rsidR="00E3638A" w:rsidRPr="00E3638A" w14:paraId="6998CB6A" w14:textId="77777777" w:rsidTr="00B26268">
        <w:trPr>
          <w:trHeight w:val="300"/>
          <w:jc w:val="center"/>
        </w:trPr>
        <w:tc>
          <w:tcPr>
            <w:tcW w:w="1245" w:type="dxa"/>
            <w:vMerge w:val="restart"/>
            <w:vAlign w:val="center"/>
          </w:tcPr>
          <w:p w14:paraId="3BC6ABC0" w14:textId="77777777" w:rsidR="00E3638A" w:rsidRPr="00E3638A" w:rsidRDefault="00E3638A" w:rsidP="00B26268">
            <w:pPr>
              <w:spacing w:line="240" w:lineRule="auto"/>
              <w:ind w:firstLine="0"/>
              <w:rPr>
                <w:color w:val="000000"/>
                <w:sz w:val="20"/>
                <w:szCs w:val="20"/>
              </w:rPr>
            </w:pPr>
            <w:r w:rsidRPr="00E3638A">
              <w:rPr>
                <w:color w:val="000000"/>
                <w:sz w:val="20"/>
                <w:szCs w:val="20"/>
              </w:rPr>
              <w:t>Котельная пос. Громово, отопление</w:t>
            </w:r>
          </w:p>
        </w:tc>
        <w:tc>
          <w:tcPr>
            <w:tcW w:w="1489" w:type="dxa"/>
            <w:shd w:val="clear" w:color="auto" w:fill="auto"/>
            <w:noWrap/>
            <w:vAlign w:val="center"/>
          </w:tcPr>
          <w:p w14:paraId="4FB7CBB3" w14:textId="77777777" w:rsidR="00E3638A" w:rsidRPr="00E3638A" w:rsidRDefault="00E3638A" w:rsidP="00B26268">
            <w:pPr>
              <w:spacing w:line="240" w:lineRule="auto"/>
              <w:ind w:firstLine="0"/>
              <w:jc w:val="center"/>
              <w:rPr>
                <w:color w:val="000000"/>
                <w:sz w:val="20"/>
                <w:szCs w:val="20"/>
                <w:lang w:val="en-US"/>
              </w:rPr>
            </w:pPr>
            <w:r w:rsidRPr="00E3638A">
              <w:rPr>
                <w:color w:val="000000"/>
                <w:sz w:val="20"/>
                <w:szCs w:val="20"/>
                <w:lang w:val="be-BY"/>
              </w:rPr>
              <w:t>о</w:t>
            </w:r>
            <w:r w:rsidRPr="00E3638A">
              <w:rPr>
                <w:color w:val="000000"/>
                <w:sz w:val="20"/>
                <w:szCs w:val="20"/>
              </w:rPr>
              <w:t>бъем тепловой сети</w:t>
            </w:r>
            <w:r w:rsidRPr="00E3638A">
              <w:rPr>
                <w:color w:val="000000"/>
                <w:sz w:val="20"/>
                <w:szCs w:val="20"/>
                <w:lang w:val="en-US"/>
              </w:rPr>
              <w:t xml:space="preserve">, </w:t>
            </w:r>
            <w:r w:rsidRPr="00E3638A">
              <w:rPr>
                <w:color w:val="000000"/>
                <w:sz w:val="20"/>
                <w:szCs w:val="20"/>
              </w:rPr>
              <w:t>м³</w:t>
            </w:r>
            <w:r w:rsidRPr="00E3638A">
              <w:rPr>
                <w:color w:val="000000"/>
                <w:sz w:val="20"/>
                <w:szCs w:val="20"/>
                <w:lang w:val="en-US"/>
              </w:rPr>
              <w:t xml:space="preserve"> </w:t>
            </w:r>
          </w:p>
        </w:tc>
        <w:tc>
          <w:tcPr>
            <w:tcW w:w="805" w:type="dxa"/>
            <w:vAlign w:val="center"/>
          </w:tcPr>
          <w:p w14:paraId="590E81E5"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29,53</w:t>
            </w:r>
          </w:p>
        </w:tc>
        <w:tc>
          <w:tcPr>
            <w:tcW w:w="895" w:type="dxa"/>
            <w:shd w:val="clear" w:color="auto" w:fill="auto"/>
            <w:noWrap/>
            <w:vAlign w:val="center"/>
          </w:tcPr>
          <w:p w14:paraId="1C9A0F4D"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29,53</w:t>
            </w:r>
          </w:p>
        </w:tc>
        <w:tc>
          <w:tcPr>
            <w:tcW w:w="816" w:type="dxa"/>
            <w:shd w:val="clear" w:color="auto" w:fill="auto"/>
            <w:noWrap/>
            <w:vAlign w:val="center"/>
          </w:tcPr>
          <w:p w14:paraId="5D49C00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815" w:type="dxa"/>
            <w:shd w:val="clear" w:color="auto" w:fill="auto"/>
            <w:noWrap/>
            <w:vAlign w:val="center"/>
          </w:tcPr>
          <w:p w14:paraId="7158E28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785" w:type="dxa"/>
            <w:shd w:val="clear" w:color="auto" w:fill="auto"/>
            <w:noWrap/>
            <w:vAlign w:val="center"/>
          </w:tcPr>
          <w:p w14:paraId="79F8076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785" w:type="dxa"/>
            <w:shd w:val="clear" w:color="auto" w:fill="auto"/>
            <w:noWrap/>
            <w:vAlign w:val="center"/>
          </w:tcPr>
          <w:p w14:paraId="3B41B01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785" w:type="dxa"/>
            <w:shd w:val="clear" w:color="auto" w:fill="auto"/>
            <w:noWrap/>
            <w:vAlign w:val="center"/>
          </w:tcPr>
          <w:p w14:paraId="620D7E4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785" w:type="dxa"/>
            <w:shd w:val="clear" w:color="auto" w:fill="auto"/>
            <w:noWrap/>
            <w:vAlign w:val="center"/>
          </w:tcPr>
          <w:p w14:paraId="3AB269C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c>
          <w:tcPr>
            <w:tcW w:w="785" w:type="dxa"/>
            <w:shd w:val="clear" w:color="auto" w:fill="auto"/>
            <w:noWrap/>
            <w:vAlign w:val="center"/>
          </w:tcPr>
          <w:p w14:paraId="69908DB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29,53</w:t>
            </w:r>
          </w:p>
        </w:tc>
      </w:tr>
      <w:tr w:rsidR="00E3638A" w:rsidRPr="00E3638A" w14:paraId="7FA0D4CB" w14:textId="77777777" w:rsidTr="00B26268">
        <w:trPr>
          <w:trHeight w:val="300"/>
          <w:jc w:val="center"/>
        </w:trPr>
        <w:tc>
          <w:tcPr>
            <w:tcW w:w="1245" w:type="dxa"/>
            <w:vMerge/>
            <w:vAlign w:val="center"/>
          </w:tcPr>
          <w:p w14:paraId="25C094F9" w14:textId="77777777" w:rsidR="00E3638A" w:rsidRPr="00E3638A" w:rsidRDefault="00E3638A" w:rsidP="00B26268">
            <w:pPr>
              <w:spacing w:line="240" w:lineRule="auto"/>
              <w:ind w:firstLine="0"/>
              <w:jc w:val="center"/>
              <w:rPr>
                <w:color w:val="000000"/>
                <w:sz w:val="20"/>
                <w:szCs w:val="20"/>
              </w:rPr>
            </w:pPr>
          </w:p>
        </w:tc>
        <w:tc>
          <w:tcPr>
            <w:tcW w:w="1489" w:type="dxa"/>
            <w:shd w:val="clear" w:color="auto" w:fill="auto"/>
            <w:noWrap/>
            <w:vAlign w:val="center"/>
            <w:hideMark/>
          </w:tcPr>
          <w:p w14:paraId="681FEAC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нормативная подпитка, м³/ч</w:t>
            </w:r>
          </w:p>
        </w:tc>
        <w:tc>
          <w:tcPr>
            <w:tcW w:w="805" w:type="dxa"/>
            <w:vAlign w:val="center"/>
          </w:tcPr>
          <w:p w14:paraId="2B7E915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895" w:type="dxa"/>
            <w:shd w:val="clear" w:color="auto" w:fill="auto"/>
            <w:noWrap/>
            <w:vAlign w:val="center"/>
            <w:hideMark/>
          </w:tcPr>
          <w:p w14:paraId="319B51B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816" w:type="dxa"/>
            <w:shd w:val="clear" w:color="auto" w:fill="auto"/>
            <w:noWrap/>
            <w:vAlign w:val="center"/>
            <w:hideMark/>
          </w:tcPr>
          <w:p w14:paraId="2E99898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815" w:type="dxa"/>
            <w:shd w:val="clear" w:color="auto" w:fill="auto"/>
            <w:noWrap/>
            <w:vAlign w:val="center"/>
            <w:hideMark/>
          </w:tcPr>
          <w:p w14:paraId="533EE46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785" w:type="dxa"/>
            <w:shd w:val="clear" w:color="auto" w:fill="auto"/>
            <w:noWrap/>
            <w:vAlign w:val="center"/>
            <w:hideMark/>
          </w:tcPr>
          <w:p w14:paraId="2ECD18C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785" w:type="dxa"/>
            <w:shd w:val="clear" w:color="auto" w:fill="auto"/>
            <w:noWrap/>
            <w:vAlign w:val="center"/>
            <w:hideMark/>
          </w:tcPr>
          <w:p w14:paraId="0D3BC66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785" w:type="dxa"/>
            <w:shd w:val="clear" w:color="auto" w:fill="auto"/>
            <w:noWrap/>
            <w:vAlign w:val="center"/>
            <w:hideMark/>
          </w:tcPr>
          <w:p w14:paraId="49376E4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785" w:type="dxa"/>
            <w:shd w:val="clear" w:color="auto" w:fill="auto"/>
            <w:noWrap/>
            <w:vAlign w:val="center"/>
            <w:hideMark/>
          </w:tcPr>
          <w:p w14:paraId="6E8D91B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c>
          <w:tcPr>
            <w:tcW w:w="785" w:type="dxa"/>
            <w:shd w:val="clear" w:color="auto" w:fill="auto"/>
            <w:noWrap/>
            <w:vAlign w:val="center"/>
            <w:hideMark/>
          </w:tcPr>
          <w:p w14:paraId="481C457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0,0850</w:t>
            </w:r>
          </w:p>
        </w:tc>
      </w:tr>
      <w:tr w:rsidR="00E3638A" w:rsidRPr="00E3638A" w14:paraId="54CCC2B3" w14:textId="77777777" w:rsidTr="00B26268">
        <w:trPr>
          <w:trHeight w:val="300"/>
          <w:jc w:val="center"/>
        </w:trPr>
        <w:tc>
          <w:tcPr>
            <w:tcW w:w="1245" w:type="dxa"/>
            <w:vMerge/>
          </w:tcPr>
          <w:p w14:paraId="58105A4B" w14:textId="77777777" w:rsidR="00E3638A" w:rsidRPr="00E3638A" w:rsidRDefault="00E3638A" w:rsidP="00B26268">
            <w:pPr>
              <w:spacing w:line="240" w:lineRule="auto"/>
              <w:ind w:firstLine="0"/>
              <w:jc w:val="center"/>
              <w:rPr>
                <w:color w:val="000000"/>
                <w:sz w:val="20"/>
                <w:szCs w:val="20"/>
              </w:rPr>
            </w:pPr>
          </w:p>
        </w:tc>
        <w:tc>
          <w:tcPr>
            <w:tcW w:w="1489" w:type="dxa"/>
            <w:shd w:val="clear" w:color="auto" w:fill="auto"/>
            <w:noWrap/>
            <w:vAlign w:val="center"/>
            <w:hideMark/>
          </w:tcPr>
          <w:p w14:paraId="0664D47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аварийная подпитка, м³/ч</w:t>
            </w:r>
          </w:p>
        </w:tc>
        <w:tc>
          <w:tcPr>
            <w:tcW w:w="805" w:type="dxa"/>
            <w:vAlign w:val="center"/>
          </w:tcPr>
          <w:p w14:paraId="65380F0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895" w:type="dxa"/>
            <w:shd w:val="clear" w:color="auto" w:fill="auto"/>
            <w:noWrap/>
            <w:vAlign w:val="center"/>
            <w:hideMark/>
          </w:tcPr>
          <w:p w14:paraId="32A48C8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816" w:type="dxa"/>
            <w:shd w:val="clear" w:color="auto" w:fill="auto"/>
            <w:noWrap/>
            <w:vAlign w:val="center"/>
            <w:hideMark/>
          </w:tcPr>
          <w:p w14:paraId="6DAFF7D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815" w:type="dxa"/>
            <w:shd w:val="clear" w:color="auto" w:fill="auto"/>
            <w:noWrap/>
            <w:vAlign w:val="center"/>
            <w:hideMark/>
          </w:tcPr>
          <w:p w14:paraId="12C433C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785" w:type="dxa"/>
            <w:shd w:val="clear" w:color="auto" w:fill="auto"/>
            <w:noWrap/>
            <w:vAlign w:val="center"/>
            <w:hideMark/>
          </w:tcPr>
          <w:p w14:paraId="0C02003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785" w:type="dxa"/>
            <w:shd w:val="clear" w:color="auto" w:fill="auto"/>
            <w:noWrap/>
            <w:vAlign w:val="center"/>
            <w:hideMark/>
          </w:tcPr>
          <w:p w14:paraId="43CF82B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785" w:type="dxa"/>
            <w:shd w:val="clear" w:color="auto" w:fill="auto"/>
            <w:noWrap/>
            <w:vAlign w:val="center"/>
            <w:hideMark/>
          </w:tcPr>
          <w:p w14:paraId="0AD78C6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785" w:type="dxa"/>
            <w:shd w:val="clear" w:color="auto" w:fill="auto"/>
            <w:noWrap/>
            <w:vAlign w:val="center"/>
            <w:hideMark/>
          </w:tcPr>
          <w:p w14:paraId="0A328CB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c>
          <w:tcPr>
            <w:tcW w:w="785" w:type="dxa"/>
            <w:shd w:val="clear" w:color="auto" w:fill="auto"/>
            <w:noWrap/>
            <w:vAlign w:val="center"/>
            <w:hideMark/>
          </w:tcPr>
          <w:p w14:paraId="504DD40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0,5906</w:t>
            </w:r>
          </w:p>
        </w:tc>
      </w:tr>
      <w:tr w:rsidR="00E3638A" w:rsidRPr="00E3638A" w14:paraId="681A6742" w14:textId="77777777" w:rsidTr="00B26268">
        <w:trPr>
          <w:trHeight w:val="300"/>
          <w:jc w:val="center"/>
        </w:trPr>
        <w:tc>
          <w:tcPr>
            <w:tcW w:w="1245" w:type="dxa"/>
            <w:vMerge w:val="restart"/>
            <w:vAlign w:val="center"/>
          </w:tcPr>
          <w:p w14:paraId="4E562DE9"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Котельная пос. Громово, ГВС</w:t>
            </w:r>
          </w:p>
        </w:tc>
        <w:tc>
          <w:tcPr>
            <w:tcW w:w="1489" w:type="dxa"/>
            <w:shd w:val="clear" w:color="auto" w:fill="auto"/>
            <w:noWrap/>
            <w:vAlign w:val="center"/>
          </w:tcPr>
          <w:p w14:paraId="5B2C182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о</w:t>
            </w:r>
            <w:r w:rsidRPr="00E3638A">
              <w:rPr>
                <w:color w:val="000000"/>
                <w:sz w:val="20"/>
                <w:szCs w:val="20"/>
              </w:rPr>
              <w:t>бъем тепловой сети</w:t>
            </w:r>
            <w:r w:rsidRPr="00E3638A">
              <w:rPr>
                <w:color w:val="000000"/>
                <w:sz w:val="20"/>
                <w:szCs w:val="20"/>
                <w:lang w:val="en-US"/>
              </w:rPr>
              <w:t xml:space="preserve">, </w:t>
            </w:r>
            <w:r w:rsidRPr="00E3638A">
              <w:rPr>
                <w:color w:val="000000"/>
                <w:sz w:val="20"/>
                <w:szCs w:val="20"/>
              </w:rPr>
              <w:t>м³</w:t>
            </w:r>
          </w:p>
        </w:tc>
        <w:tc>
          <w:tcPr>
            <w:tcW w:w="805" w:type="dxa"/>
            <w:vAlign w:val="center"/>
          </w:tcPr>
          <w:p w14:paraId="45A7D8E7"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9,80</w:t>
            </w:r>
          </w:p>
        </w:tc>
        <w:tc>
          <w:tcPr>
            <w:tcW w:w="895" w:type="dxa"/>
            <w:shd w:val="clear" w:color="auto" w:fill="auto"/>
            <w:noWrap/>
            <w:vAlign w:val="center"/>
          </w:tcPr>
          <w:p w14:paraId="5338E0FF"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9,80</w:t>
            </w:r>
          </w:p>
        </w:tc>
        <w:tc>
          <w:tcPr>
            <w:tcW w:w="816" w:type="dxa"/>
            <w:shd w:val="clear" w:color="auto" w:fill="auto"/>
            <w:noWrap/>
            <w:vAlign w:val="center"/>
          </w:tcPr>
          <w:p w14:paraId="481C70A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9,80</w:t>
            </w:r>
          </w:p>
        </w:tc>
        <w:tc>
          <w:tcPr>
            <w:tcW w:w="815" w:type="dxa"/>
            <w:shd w:val="clear" w:color="auto" w:fill="auto"/>
            <w:noWrap/>
            <w:vAlign w:val="center"/>
          </w:tcPr>
          <w:p w14:paraId="061989B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9,80</w:t>
            </w:r>
          </w:p>
        </w:tc>
        <w:tc>
          <w:tcPr>
            <w:tcW w:w="785" w:type="dxa"/>
            <w:shd w:val="clear" w:color="auto" w:fill="auto"/>
            <w:noWrap/>
            <w:vAlign w:val="center"/>
          </w:tcPr>
          <w:p w14:paraId="1CC5C27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9,44</w:t>
            </w:r>
          </w:p>
        </w:tc>
        <w:tc>
          <w:tcPr>
            <w:tcW w:w="785" w:type="dxa"/>
            <w:shd w:val="clear" w:color="auto" w:fill="auto"/>
            <w:noWrap/>
            <w:vAlign w:val="center"/>
          </w:tcPr>
          <w:p w14:paraId="69C15E6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9,44</w:t>
            </w:r>
          </w:p>
        </w:tc>
        <w:tc>
          <w:tcPr>
            <w:tcW w:w="785" w:type="dxa"/>
            <w:shd w:val="clear" w:color="auto" w:fill="auto"/>
            <w:noWrap/>
            <w:vAlign w:val="center"/>
          </w:tcPr>
          <w:p w14:paraId="3A4EE70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9,44</w:t>
            </w:r>
          </w:p>
        </w:tc>
        <w:tc>
          <w:tcPr>
            <w:tcW w:w="785" w:type="dxa"/>
            <w:shd w:val="clear" w:color="auto" w:fill="auto"/>
            <w:noWrap/>
            <w:vAlign w:val="center"/>
          </w:tcPr>
          <w:p w14:paraId="000233C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9,44</w:t>
            </w:r>
          </w:p>
        </w:tc>
        <w:tc>
          <w:tcPr>
            <w:tcW w:w="785" w:type="dxa"/>
            <w:shd w:val="clear" w:color="auto" w:fill="auto"/>
            <w:noWrap/>
            <w:vAlign w:val="center"/>
          </w:tcPr>
          <w:p w14:paraId="6F88A47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9,44</w:t>
            </w:r>
          </w:p>
        </w:tc>
      </w:tr>
      <w:tr w:rsidR="00E3638A" w:rsidRPr="00E3638A" w14:paraId="5902F5F6" w14:textId="77777777" w:rsidTr="00B26268">
        <w:trPr>
          <w:trHeight w:val="300"/>
          <w:jc w:val="center"/>
        </w:trPr>
        <w:tc>
          <w:tcPr>
            <w:tcW w:w="1245" w:type="dxa"/>
            <w:vMerge/>
            <w:vAlign w:val="center"/>
          </w:tcPr>
          <w:p w14:paraId="57F84AAF"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6B55F12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нормативная подпитка, м³/ч</w:t>
            </w:r>
          </w:p>
        </w:tc>
        <w:tc>
          <w:tcPr>
            <w:tcW w:w="805" w:type="dxa"/>
            <w:vAlign w:val="center"/>
          </w:tcPr>
          <w:p w14:paraId="5B10DC8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0,0268</w:t>
            </w:r>
          </w:p>
        </w:tc>
        <w:tc>
          <w:tcPr>
            <w:tcW w:w="895" w:type="dxa"/>
            <w:shd w:val="clear" w:color="auto" w:fill="auto"/>
            <w:noWrap/>
            <w:vAlign w:val="center"/>
            <w:hideMark/>
          </w:tcPr>
          <w:p w14:paraId="30E9EB6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0,0268</w:t>
            </w:r>
          </w:p>
        </w:tc>
        <w:tc>
          <w:tcPr>
            <w:tcW w:w="816" w:type="dxa"/>
            <w:shd w:val="clear" w:color="auto" w:fill="auto"/>
            <w:noWrap/>
            <w:vAlign w:val="center"/>
            <w:hideMark/>
          </w:tcPr>
          <w:p w14:paraId="18F8DAF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0,0268</w:t>
            </w:r>
          </w:p>
        </w:tc>
        <w:tc>
          <w:tcPr>
            <w:tcW w:w="815" w:type="dxa"/>
            <w:shd w:val="clear" w:color="auto" w:fill="auto"/>
            <w:noWrap/>
            <w:vAlign w:val="center"/>
            <w:hideMark/>
          </w:tcPr>
          <w:p w14:paraId="1DF5C61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0,0268</w:t>
            </w:r>
          </w:p>
        </w:tc>
        <w:tc>
          <w:tcPr>
            <w:tcW w:w="785" w:type="dxa"/>
            <w:shd w:val="clear" w:color="auto" w:fill="auto"/>
            <w:noWrap/>
            <w:vAlign w:val="center"/>
            <w:hideMark/>
          </w:tcPr>
          <w:p w14:paraId="78BD6AA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0,0260</w:t>
            </w:r>
          </w:p>
        </w:tc>
        <w:tc>
          <w:tcPr>
            <w:tcW w:w="785" w:type="dxa"/>
            <w:shd w:val="clear" w:color="auto" w:fill="auto"/>
            <w:noWrap/>
            <w:vAlign w:val="center"/>
            <w:hideMark/>
          </w:tcPr>
          <w:p w14:paraId="15B22E2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0,0143</w:t>
            </w:r>
          </w:p>
        </w:tc>
        <w:tc>
          <w:tcPr>
            <w:tcW w:w="785" w:type="dxa"/>
            <w:shd w:val="clear" w:color="auto" w:fill="auto"/>
            <w:noWrap/>
            <w:vAlign w:val="center"/>
            <w:hideMark/>
          </w:tcPr>
          <w:p w14:paraId="6FA1C77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0,0143</w:t>
            </w:r>
          </w:p>
        </w:tc>
        <w:tc>
          <w:tcPr>
            <w:tcW w:w="785" w:type="dxa"/>
            <w:shd w:val="clear" w:color="auto" w:fill="auto"/>
            <w:noWrap/>
            <w:vAlign w:val="center"/>
            <w:hideMark/>
          </w:tcPr>
          <w:p w14:paraId="2C6E01A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0,0143</w:t>
            </w:r>
          </w:p>
        </w:tc>
        <w:tc>
          <w:tcPr>
            <w:tcW w:w="785" w:type="dxa"/>
            <w:shd w:val="clear" w:color="auto" w:fill="auto"/>
            <w:noWrap/>
            <w:vAlign w:val="center"/>
            <w:hideMark/>
          </w:tcPr>
          <w:p w14:paraId="1341A92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0,0143</w:t>
            </w:r>
          </w:p>
        </w:tc>
      </w:tr>
      <w:tr w:rsidR="00E3638A" w:rsidRPr="00E3638A" w14:paraId="2DEEBF0E" w14:textId="77777777" w:rsidTr="00B26268">
        <w:trPr>
          <w:trHeight w:val="300"/>
          <w:jc w:val="center"/>
        </w:trPr>
        <w:tc>
          <w:tcPr>
            <w:tcW w:w="1245" w:type="dxa"/>
            <w:vMerge/>
            <w:vAlign w:val="center"/>
          </w:tcPr>
          <w:p w14:paraId="61A2D26E"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3E6FADA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аварийная подпитка, м³/ч</w:t>
            </w:r>
          </w:p>
        </w:tc>
        <w:tc>
          <w:tcPr>
            <w:tcW w:w="805" w:type="dxa"/>
            <w:vAlign w:val="center"/>
          </w:tcPr>
          <w:p w14:paraId="5D66153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0,1959</w:t>
            </w:r>
          </w:p>
        </w:tc>
        <w:tc>
          <w:tcPr>
            <w:tcW w:w="895" w:type="dxa"/>
            <w:shd w:val="clear" w:color="auto" w:fill="auto"/>
            <w:noWrap/>
            <w:vAlign w:val="center"/>
            <w:hideMark/>
          </w:tcPr>
          <w:p w14:paraId="3048E39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0,1959</w:t>
            </w:r>
          </w:p>
        </w:tc>
        <w:tc>
          <w:tcPr>
            <w:tcW w:w="816" w:type="dxa"/>
            <w:shd w:val="clear" w:color="auto" w:fill="auto"/>
            <w:noWrap/>
            <w:vAlign w:val="center"/>
            <w:hideMark/>
          </w:tcPr>
          <w:p w14:paraId="7750781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0,1959</w:t>
            </w:r>
          </w:p>
        </w:tc>
        <w:tc>
          <w:tcPr>
            <w:tcW w:w="815" w:type="dxa"/>
            <w:shd w:val="clear" w:color="auto" w:fill="auto"/>
            <w:noWrap/>
            <w:vAlign w:val="center"/>
            <w:hideMark/>
          </w:tcPr>
          <w:p w14:paraId="651CE35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0,1959</w:t>
            </w:r>
          </w:p>
        </w:tc>
        <w:tc>
          <w:tcPr>
            <w:tcW w:w="785" w:type="dxa"/>
            <w:shd w:val="clear" w:color="auto" w:fill="auto"/>
            <w:noWrap/>
            <w:vAlign w:val="center"/>
            <w:hideMark/>
          </w:tcPr>
          <w:p w14:paraId="2049CB7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0,1887</w:t>
            </w:r>
          </w:p>
        </w:tc>
        <w:tc>
          <w:tcPr>
            <w:tcW w:w="785" w:type="dxa"/>
            <w:shd w:val="clear" w:color="auto" w:fill="auto"/>
            <w:noWrap/>
            <w:vAlign w:val="center"/>
            <w:hideMark/>
          </w:tcPr>
          <w:p w14:paraId="4A100FD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0,1033</w:t>
            </w:r>
          </w:p>
        </w:tc>
        <w:tc>
          <w:tcPr>
            <w:tcW w:w="785" w:type="dxa"/>
            <w:shd w:val="clear" w:color="auto" w:fill="auto"/>
            <w:noWrap/>
            <w:vAlign w:val="center"/>
            <w:hideMark/>
          </w:tcPr>
          <w:p w14:paraId="653C82F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0,1033</w:t>
            </w:r>
          </w:p>
        </w:tc>
        <w:tc>
          <w:tcPr>
            <w:tcW w:w="785" w:type="dxa"/>
            <w:shd w:val="clear" w:color="auto" w:fill="auto"/>
            <w:noWrap/>
            <w:vAlign w:val="center"/>
            <w:hideMark/>
          </w:tcPr>
          <w:p w14:paraId="5D7A4CF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0,1033</w:t>
            </w:r>
          </w:p>
        </w:tc>
        <w:tc>
          <w:tcPr>
            <w:tcW w:w="785" w:type="dxa"/>
            <w:shd w:val="clear" w:color="auto" w:fill="auto"/>
            <w:noWrap/>
            <w:vAlign w:val="center"/>
            <w:hideMark/>
          </w:tcPr>
          <w:p w14:paraId="37E6D7B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0,1033</w:t>
            </w:r>
          </w:p>
        </w:tc>
      </w:tr>
      <w:tr w:rsidR="00E3638A" w:rsidRPr="00E3638A" w14:paraId="428E3B85" w14:textId="77777777" w:rsidTr="00B26268">
        <w:trPr>
          <w:trHeight w:val="300"/>
          <w:jc w:val="center"/>
        </w:trPr>
        <w:tc>
          <w:tcPr>
            <w:tcW w:w="1245" w:type="dxa"/>
            <w:vMerge w:val="restart"/>
            <w:vAlign w:val="center"/>
          </w:tcPr>
          <w:p w14:paraId="3B2456AD"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 xml:space="preserve">Котельная </w:t>
            </w:r>
          </w:p>
          <w:p w14:paraId="7C1DF579"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ст. Громово, отопление</w:t>
            </w:r>
          </w:p>
        </w:tc>
        <w:tc>
          <w:tcPr>
            <w:tcW w:w="1489" w:type="dxa"/>
            <w:shd w:val="clear" w:color="auto" w:fill="auto"/>
            <w:noWrap/>
            <w:vAlign w:val="center"/>
          </w:tcPr>
          <w:p w14:paraId="245F1FD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о</w:t>
            </w:r>
            <w:r w:rsidRPr="00E3638A">
              <w:rPr>
                <w:color w:val="000000"/>
                <w:sz w:val="20"/>
                <w:szCs w:val="20"/>
              </w:rPr>
              <w:t>бъем тепловой сети</w:t>
            </w:r>
            <w:r w:rsidRPr="00E3638A">
              <w:rPr>
                <w:color w:val="000000"/>
                <w:sz w:val="20"/>
                <w:szCs w:val="20"/>
                <w:lang w:val="en-US"/>
              </w:rPr>
              <w:t xml:space="preserve">, </w:t>
            </w:r>
            <w:r w:rsidRPr="00E3638A">
              <w:rPr>
                <w:color w:val="000000"/>
                <w:sz w:val="20"/>
                <w:szCs w:val="20"/>
              </w:rPr>
              <w:t>м³</w:t>
            </w:r>
          </w:p>
        </w:tc>
        <w:tc>
          <w:tcPr>
            <w:tcW w:w="805" w:type="dxa"/>
            <w:vAlign w:val="center"/>
          </w:tcPr>
          <w:p w14:paraId="70563354"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22,38</w:t>
            </w:r>
          </w:p>
        </w:tc>
        <w:tc>
          <w:tcPr>
            <w:tcW w:w="895" w:type="dxa"/>
            <w:shd w:val="clear" w:color="auto" w:fill="auto"/>
            <w:noWrap/>
            <w:vAlign w:val="center"/>
          </w:tcPr>
          <w:p w14:paraId="35FC19BF"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22,38</w:t>
            </w:r>
          </w:p>
        </w:tc>
        <w:tc>
          <w:tcPr>
            <w:tcW w:w="816" w:type="dxa"/>
            <w:shd w:val="clear" w:color="auto" w:fill="auto"/>
            <w:noWrap/>
            <w:vAlign w:val="center"/>
          </w:tcPr>
          <w:p w14:paraId="2374948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22,38</w:t>
            </w:r>
          </w:p>
        </w:tc>
        <w:tc>
          <w:tcPr>
            <w:tcW w:w="815" w:type="dxa"/>
            <w:shd w:val="clear" w:color="auto" w:fill="auto"/>
            <w:noWrap/>
            <w:vAlign w:val="center"/>
          </w:tcPr>
          <w:p w14:paraId="4A728DE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22,38</w:t>
            </w:r>
          </w:p>
        </w:tc>
        <w:tc>
          <w:tcPr>
            <w:tcW w:w="785" w:type="dxa"/>
            <w:shd w:val="clear" w:color="auto" w:fill="auto"/>
            <w:noWrap/>
            <w:vAlign w:val="center"/>
          </w:tcPr>
          <w:p w14:paraId="27B9C93B"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21,20</w:t>
            </w:r>
          </w:p>
        </w:tc>
        <w:tc>
          <w:tcPr>
            <w:tcW w:w="785" w:type="dxa"/>
            <w:shd w:val="clear" w:color="auto" w:fill="auto"/>
            <w:noWrap/>
            <w:vAlign w:val="center"/>
          </w:tcPr>
          <w:p w14:paraId="1D69A3C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21,20</w:t>
            </w:r>
          </w:p>
        </w:tc>
        <w:tc>
          <w:tcPr>
            <w:tcW w:w="785" w:type="dxa"/>
            <w:shd w:val="clear" w:color="auto" w:fill="auto"/>
            <w:noWrap/>
            <w:vAlign w:val="center"/>
          </w:tcPr>
          <w:p w14:paraId="78BC6D0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21,20</w:t>
            </w:r>
          </w:p>
        </w:tc>
        <w:tc>
          <w:tcPr>
            <w:tcW w:w="785" w:type="dxa"/>
            <w:shd w:val="clear" w:color="auto" w:fill="auto"/>
            <w:noWrap/>
            <w:vAlign w:val="center"/>
          </w:tcPr>
          <w:p w14:paraId="6FB02CD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21,20</w:t>
            </w:r>
          </w:p>
        </w:tc>
        <w:tc>
          <w:tcPr>
            <w:tcW w:w="785" w:type="dxa"/>
            <w:shd w:val="clear" w:color="auto" w:fill="auto"/>
            <w:noWrap/>
            <w:vAlign w:val="center"/>
          </w:tcPr>
          <w:p w14:paraId="54B5190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21,20</w:t>
            </w:r>
          </w:p>
        </w:tc>
      </w:tr>
      <w:tr w:rsidR="00E3638A" w:rsidRPr="00E3638A" w14:paraId="11187B70" w14:textId="77777777" w:rsidTr="00B26268">
        <w:trPr>
          <w:trHeight w:val="300"/>
          <w:jc w:val="center"/>
        </w:trPr>
        <w:tc>
          <w:tcPr>
            <w:tcW w:w="1245" w:type="dxa"/>
            <w:vMerge/>
            <w:vAlign w:val="center"/>
          </w:tcPr>
          <w:p w14:paraId="658E4192"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1D76593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нормативная подпитка, м³/ч</w:t>
            </w:r>
          </w:p>
        </w:tc>
        <w:tc>
          <w:tcPr>
            <w:tcW w:w="805" w:type="dxa"/>
            <w:vAlign w:val="center"/>
          </w:tcPr>
          <w:p w14:paraId="6049E21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0,0644</w:t>
            </w:r>
          </w:p>
        </w:tc>
        <w:tc>
          <w:tcPr>
            <w:tcW w:w="895" w:type="dxa"/>
            <w:shd w:val="clear" w:color="auto" w:fill="auto"/>
            <w:noWrap/>
            <w:vAlign w:val="center"/>
            <w:hideMark/>
          </w:tcPr>
          <w:p w14:paraId="0D731B9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0,0644</w:t>
            </w:r>
          </w:p>
        </w:tc>
        <w:tc>
          <w:tcPr>
            <w:tcW w:w="816" w:type="dxa"/>
            <w:shd w:val="clear" w:color="auto" w:fill="auto"/>
            <w:noWrap/>
            <w:vAlign w:val="center"/>
            <w:hideMark/>
          </w:tcPr>
          <w:p w14:paraId="13F55EA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0,0644</w:t>
            </w:r>
          </w:p>
        </w:tc>
        <w:tc>
          <w:tcPr>
            <w:tcW w:w="815" w:type="dxa"/>
            <w:shd w:val="clear" w:color="auto" w:fill="auto"/>
            <w:noWrap/>
            <w:vAlign w:val="center"/>
            <w:hideMark/>
          </w:tcPr>
          <w:p w14:paraId="473CB90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0,0644</w:t>
            </w:r>
          </w:p>
        </w:tc>
        <w:tc>
          <w:tcPr>
            <w:tcW w:w="785" w:type="dxa"/>
            <w:shd w:val="clear" w:color="auto" w:fill="auto"/>
            <w:noWrap/>
            <w:vAlign w:val="center"/>
            <w:hideMark/>
          </w:tcPr>
          <w:p w14:paraId="7F93409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0,0610</w:t>
            </w:r>
          </w:p>
        </w:tc>
        <w:tc>
          <w:tcPr>
            <w:tcW w:w="785" w:type="dxa"/>
            <w:shd w:val="clear" w:color="auto" w:fill="auto"/>
            <w:noWrap/>
            <w:vAlign w:val="center"/>
            <w:hideMark/>
          </w:tcPr>
          <w:p w14:paraId="4F22EFF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0,0610</w:t>
            </w:r>
          </w:p>
        </w:tc>
        <w:tc>
          <w:tcPr>
            <w:tcW w:w="785" w:type="dxa"/>
            <w:shd w:val="clear" w:color="auto" w:fill="auto"/>
            <w:noWrap/>
            <w:vAlign w:val="center"/>
            <w:hideMark/>
          </w:tcPr>
          <w:p w14:paraId="0A5DFA8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0,0610</w:t>
            </w:r>
          </w:p>
        </w:tc>
        <w:tc>
          <w:tcPr>
            <w:tcW w:w="785" w:type="dxa"/>
            <w:shd w:val="clear" w:color="auto" w:fill="auto"/>
            <w:noWrap/>
            <w:vAlign w:val="center"/>
            <w:hideMark/>
          </w:tcPr>
          <w:p w14:paraId="5261E92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0,0610</w:t>
            </w:r>
          </w:p>
        </w:tc>
        <w:tc>
          <w:tcPr>
            <w:tcW w:w="785" w:type="dxa"/>
            <w:shd w:val="clear" w:color="auto" w:fill="auto"/>
            <w:noWrap/>
            <w:vAlign w:val="center"/>
            <w:hideMark/>
          </w:tcPr>
          <w:p w14:paraId="113A9FF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0,0610</w:t>
            </w:r>
          </w:p>
        </w:tc>
      </w:tr>
      <w:tr w:rsidR="00E3638A" w:rsidRPr="00E3638A" w14:paraId="5121F3AB" w14:textId="77777777" w:rsidTr="00B26268">
        <w:trPr>
          <w:trHeight w:val="300"/>
          <w:jc w:val="center"/>
        </w:trPr>
        <w:tc>
          <w:tcPr>
            <w:tcW w:w="1245" w:type="dxa"/>
            <w:vMerge/>
            <w:vAlign w:val="center"/>
          </w:tcPr>
          <w:p w14:paraId="734438F2"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1B49A42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аварийная подпитка, м³/ч</w:t>
            </w:r>
          </w:p>
        </w:tc>
        <w:tc>
          <w:tcPr>
            <w:tcW w:w="805" w:type="dxa"/>
            <w:vAlign w:val="center"/>
          </w:tcPr>
          <w:p w14:paraId="732A8EE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0,4477</w:t>
            </w:r>
          </w:p>
        </w:tc>
        <w:tc>
          <w:tcPr>
            <w:tcW w:w="895" w:type="dxa"/>
            <w:shd w:val="clear" w:color="auto" w:fill="auto"/>
            <w:noWrap/>
            <w:vAlign w:val="center"/>
            <w:hideMark/>
          </w:tcPr>
          <w:p w14:paraId="42B8487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0,4477</w:t>
            </w:r>
          </w:p>
        </w:tc>
        <w:tc>
          <w:tcPr>
            <w:tcW w:w="816" w:type="dxa"/>
            <w:shd w:val="clear" w:color="auto" w:fill="auto"/>
            <w:noWrap/>
            <w:vAlign w:val="center"/>
            <w:hideMark/>
          </w:tcPr>
          <w:p w14:paraId="32C111D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0,4477</w:t>
            </w:r>
          </w:p>
        </w:tc>
        <w:tc>
          <w:tcPr>
            <w:tcW w:w="815" w:type="dxa"/>
            <w:shd w:val="clear" w:color="auto" w:fill="auto"/>
            <w:noWrap/>
            <w:vAlign w:val="center"/>
            <w:hideMark/>
          </w:tcPr>
          <w:p w14:paraId="33D539D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0,4477</w:t>
            </w:r>
          </w:p>
        </w:tc>
        <w:tc>
          <w:tcPr>
            <w:tcW w:w="785" w:type="dxa"/>
            <w:shd w:val="clear" w:color="auto" w:fill="auto"/>
            <w:noWrap/>
            <w:vAlign w:val="center"/>
            <w:hideMark/>
          </w:tcPr>
          <w:p w14:paraId="1617FE4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0,4239</w:t>
            </w:r>
          </w:p>
        </w:tc>
        <w:tc>
          <w:tcPr>
            <w:tcW w:w="785" w:type="dxa"/>
            <w:shd w:val="clear" w:color="auto" w:fill="auto"/>
            <w:noWrap/>
            <w:vAlign w:val="center"/>
            <w:hideMark/>
          </w:tcPr>
          <w:p w14:paraId="31831DE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0,4239</w:t>
            </w:r>
          </w:p>
        </w:tc>
        <w:tc>
          <w:tcPr>
            <w:tcW w:w="785" w:type="dxa"/>
            <w:shd w:val="clear" w:color="auto" w:fill="auto"/>
            <w:noWrap/>
            <w:vAlign w:val="center"/>
            <w:hideMark/>
          </w:tcPr>
          <w:p w14:paraId="0E1FB3B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0,4239</w:t>
            </w:r>
          </w:p>
        </w:tc>
        <w:tc>
          <w:tcPr>
            <w:tcW w:w="785" w:type="dxa"/>
            <w:shd w:val="clear" w:color="auto" w:fill="auto"/>
            <w:noWrap/>
            <w:vAlign w:val="center"/>
            <w:hideMark/>
          </w:tcPr>
          <w:p w14:paraId="713D2F5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0,4239</w:t>
            </w:r>
          </w:p>
        </w:tc>
        <w:tc>
          <w:tcPr>
            <w:tcW w:w="785" w:type="dxa"/>
            <w:shd w:val="clear" w:color="auto" w:fill="auto"/>
            <w:noWrap/>
            <w:vAlign w:val="center"/>
            <w:hideMark/>
          </w:tcPr>
          <w:p w14:paraId="534D221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0,4239</w:t>
            </w:r>
          </w:p>
        </w:tc>
      </w:tr>
      <w:tr w:rsidR="00E3638A" w:rsidRPr="00E3638A" w14:paraId="5C859944" w14:textId="77777777" w:rsidTr="00B26268">
        <w:trPr>
          <w:trHeight w:val="300"/>
          <w:jc w:val="center"/>
        </w:trPr>
        <w:tc>
          <w:tcPr>
            <w:tcW w:w="1245" w:type="dxa"/>
            <w:vMerge w:val="restart"/>
            <w:vAlign w:val="center"/>
          </w:tcPr>
          <w:p w14:paraId="1E8DD81E"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 xml:space="preserve">Котельная </w:t>
            </w:r>
          </w:p>
          <w:p w14:paraId="42A8A714"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ст. Громово, ГВС</w:t>
            </w:r>
          </w:p>
        </w:tc>
        <w:tc>
          <w:tcPr>
            <w:tcW w:w="1489" w:type="dxa"/>
            <w:shd w:val="clear" w:color="auto" w:fill="auto"/>
            <w:noWrap/>
            <w:vAlign w:val="center"/>
          </w:tcPr>
          <w:p w14:paraId="5B1E7C3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о</w:t>
            </w:r>
            <w:r w:rsidRPr="00E3638A">
              <w:rPr>
                <w:color w:val="000000"/>
                <w:sz w:val="20"/>
                <w:szCs w:val="20"/>
              </w:rPr>
              <w:t>бъем тепловой сети</w:t>
            </w:r>
            <w:r w:rsidRPr="00E3638A">
              <w:rPr>
                <w:color w:val="000000"/>
                <w:sz w:val="20"/>
                <w:szCs w:val="20"/>
                <w:lang w:val="en-US"/>
              </w:rPr>
              <w:t xml:space="preserve">, </w:t>
            </w:r>
            <w:r w:rsidRPr="00E3638A">
              <w:rPr>
                <w:color w:val="000000"/>
                <w:sz w:val="20"/>
                <w:szCs w:val="20"/>
              </w:rPr>
              <w:t>м³</w:t>
            </w:r>
          </w:p>
        </w:tc>
        <w:tc>
          <w:tcPr>
            <w:tcW w:w="805" w:type="dxa"/>
            <w:vAlign w:val="center"/>
          </w:tcPr>
          <w:p w14:paraId="3B90FF0F"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6,11</w:t>
            </w:r>
          </w:p>
        </w:tc>
        <w:tc>
          <w:tcPr>
            <w:tcW w:w="895" w:type="dxa"/>
            <w:shd w:val="clear" w:color="auto" w:fill="auto"/>
            <w:noWrap/>
            <w:vAlign w:val="center"/>
          </w:tcPr>
          <w:p w14:paraId="4495C68E"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6,11</w:t>
            </w:r>
          </w:p>
        </w:tc>
        <w:tc>
          <w:tcPr>
            <w:tcW w:w="816" w:type="dxa"/>
            <w:shd w:val="clear" w:color="auto" w:fill="auto"/>
            <w:noWrap/>
            <w:vAlign w:val="center"/>
          </w:tcPr>
          <w:p w14:paraId="40EF02D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6,11</w:t>
            </w:r>
          </w:p>
        </w:tc>
        <w:tc>
          <w:tcPr>
            <w:tcW w:w="815" w:type="dxa"/>
            <w:shd w:val="clear" w:color="auto" w:fill="auto"/>
            <w:noWrap/>
            <w:vAlign w:val="center"/>
          </w:tcPr>
          <w:p w14:paraId="2C4CAFF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6,11</w:t>
            </w:r>
          </w:p>
        </w:tc>
        <w:tc>
          <w:tcPr>
            <w:tcW w:w="785" w:type="dxa"/>
            <w:shd w:val="clear" w:color="auto" w:fill="auto"/>
            <w:noWrap/>
            <w:vAlign w:val="center"/>
          </w:tcPr>
          <w:p w14:paraId="1508A4D4"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5,90</w:t>
            </w:r>
          </w:p>
        </w:tc>
        <w:tc>
          <w:tcPr>
            <w:tcW w:w="785" w:type="dxa"/>
            <w:shd w:val="clear" w:color="auto" w:fill="auto"/>
            <w:noWrap/>
            <w:vAlign w:val="center"/>
          </w:tcPr>
          <w:p w14:paraId="07A80EAB"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4,57</w:t>
            </w:r>
          </w:p>
        </w:tc>
        <w:tc>
          <w:tcPr>
            <w:tcW w:w="785" w:type="dxa"/>
            <w:shd w:val="clear" w:color="auto" w:fill="auto"/>
            <w:noWrap/>
            <w:vAlign w:val="center"/>
          </w:tcPr>
          <w:p w14:paraId="55476BB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4,57</w:t>
            </w:r>
          </w:p>
        </w:tc>
        <w:tc>
          <w:tcPr>
            <w:tcW w:w="785" w:type="dxa"/>
            <w:shd w:val="clear" w:color="auto" w:fill="auto"/>
            <w:noWrap/>
            <w:vAlign w:val="center"/>
          </w:tcPr>
          <w:p w14:paraId="2FFB60A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4,57</w:t>
            </w:r>
          </w:p>
        </w:tc>
        <w:tc>
          <w:tcPr>
            <w:tcW w:w="785" w:type="dxa"/>
            <w:shd w:val="clear" w:color="auto" w:fill="auto"/>
            <w:noWrap/>
            <w:vAlign w:val="center"/>
          </w:tcPr>
          <w:p w14:paraId="59B6FFF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4,57</w:t>
            </w:r>
          </w:p>
        </w:tc>
      </w:tr>
      <w:tr w:rsidR="00E3638A" w:rsidRPr="00E3638A" w14:paraId="3EFED52A" w14:textId="77777777" w:rsidTr="00B26268">
        <w:trPr>
          <w:trHeight w:val="300"/>
          <w:jc w:val="center"/>
        </w:trPr>
        <w:tc>
          <w:tcPr>
            <w:tcW w:w="1245" w:type="dxa"/>
            <w:vMerge/>
            <w:vAlign w:val="center"/>
          </w:tcPr>
          <w:p w14:paraId="0C55A1F1"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4C326507"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нормативная подпитка, м³/ч</w:t>
            </w:r>
          </w:p>
        </w:tc>
        <w:tc>
          <w:tcPr>
            <w:tcW w:w="805" w:type="dxa"/>
            <w:vAlign w:val="center"/>
          </w:tcPr>
          <w:p w14:paraId="445AAC8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0,0167</w:t>
            </w:r>
          </w:p>
        </w:tc>
        <w:tc>
          <w:tcPr>
            <w:tcW w:w="895" w:type="dxa"/>
            <w:shd w:val="clear" w:color="auto" w:fill="auto"/>
            <w:noWrap/>
            <w:vAlign w:val="center"/>
            <w:hideMark/>
          </w:tcPr>
          <w:p w14:paraId="6598F7C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0,0167</w:t>
            </w:r>
          </w:p>
        </w:tc>
        <w:tc>
          <w:tcPr>
            <w:tcW w:w="816" w:type="dxa"/>
            <w:shd w:val="clear" w:color="auto" w:fill="auto"/>
            <w:noWrap/>
            <w:vAlign w:val="center"/>
            <w:hideMark/>
          </w:tcPr>
          <w:p w14:paraId="386767FD"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0,0167</w:t>
            </w:r>
          </w:p>
        </w:tc>
        <w:tc>
          <w:tcPr>
            <w:tcW w:w="815" w:type="dxa"/>
            <w:shd w:val="clear" w:color="auto" w:fill="auto"/>
            <w:noWrap/>
            <w:vAlign w:val="center"/>
            <w:hideMark/>
          </w:tcPr>
          <w:p w14:paraId="720D19B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0,0167</w:t>
            </w:r>
          </w:p>
        </w:tc>
        <w:tc>
          <w:tcPr>
            <w:tcW w:w="785" w:type="dxa"/>
            <w:shd w:val="clear" w:color="auto" w:fill="auto"/>
            <w:noWrap/>
            <w:vAlign w:val="center"/>
            <w:hideMark/>
          </w:tcPr>
          <w:p w14:paraId="7B9F91C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0,0154</w:t>
            </w:r>
          </w:p>
        </w:tc>
        <w:tc>
          <w:tcPr>
            <w:tcW w:w="785" w:type="dxa"/>
            <w:shd w:val="clear" w:color="auto" w:fill="auto"/>
            <w:noWrap/>
            <w:vAlign w:val="center"/>
            <w:hideMark/>
          </w:tcPr>
          <w:p w14:paraId="33A7C66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0,0112</w:t>
            </w:r>
          </w:p>
        </w:tc>
        <w:tc>
          <w:tcPr>
            <w:tcW w:w="785" w:type="dxa"/>
            <w:shd w:val="clear" w:color="auto" w:fill="auto"/>
            <w:noWrap/>
            <w:vAlign w:val="center"/>
            <w:hideMark/>
          </w:tcPr>
          <w:p w14:paraId="4673FC5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0,0112</w:t>
            </w:r>
          </w:p>
        </w:tc>
        <w:tc>
          <w:tcPr>
            <w:tcW w:w="785" w:type="dxa"/>
            <w:shd w:val="clear" w:color="auto" w:fill="auto"/>
            <w:noWrap/>
            <w:vAlign w:val="center"/>
            <w:hideMark/>
          </w:tcPr>
          <w:p w14:paraId="6AA39C8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0,0112</w:t>
            </w:r>
          </w:p>
        </w:tc>
        <w:tc>
          <w:tcPr>
            <w:tcW w:w="785" w:type="dxa"/>
            <w:shd w:val="clear" w:color="auto" w:fill="auto"/>
            <w:noWrap/>
            <w:vAlign w:val="center"/>
            <w:hideMark/>
          </w:tcPr>
          <w:p w14:paraId="21B8862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0,0112</w:t>
            </w:r>
          </w:p>
        </w:tc>
      </w:tr>
      <w:tr w:rsidR="00E3638A" w:rsidRPr="00E3638A" w14:paraId="5A0096B7" w14:textId="77777777" w:rsidTr="00B26268">
        <w:trPr>
          <w:trHeight w:val="300"/>
          <w:jc w:val="center"/>
        </w:trPr>
        <w:tc>
          <w:tcPr>
            <w:tcW w:w="1245" w:type="dxa"/>
            <w:vMerge/>
            <w:vAlign w:val="center"/>
          </w:tcPr>
          <w:p w14:paraId="51448E0A"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4E09F10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аварийная подпитка, м³/ч</w:t>
            </w:r>
          </w:p>
        </w:tc>
        <w:tc>
          <w:tcPr>
            <w:tcW w:w="805" w:type="dxa"/>
            <w:vAlign w:val="center"/>
          </w:tcPr>
          <w:p w14:paraId="6E7123E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0,1222</w:t>
            </w:r>
          </w:p>
        </w:tc>
        <w:tc>
          <w:tcPr>
            <w:tcW w:w="895" w:type="dxa"/>
            <w:shd w:val="clear" w:color="auto" w:fill="auto"/>
            <w:noWrap/>
            <w:vAlign w:val="center"/>
            <w:hideMark/>
          </w:tcPr>
          <w:p w14:paraId="057B979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0,1222</w:t>
            </w:r>
          </w:p>
        </w:tc>
        <w:tc>
          <w:tcPr>
            <w:tcW w:w="816" w:type="dxa"/>
            <w:shd w:val="clear" w:color="auto" w:fill="auto"/>
            <w:noWrap/>
            <w:vAlign w:val="center"/>
            <w:hideMark/>
          </w:tcPr>
          <w:p w14:paraId="7173055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0,1222</w:t>
            </w:r>
          </w:p>
        </w:tc>
        <w:tc>
          <w:tcPr>
            <w:tcW w:w="815" w:type="dxa"/>
            <w:shd w:val="clear" w:color="auto" w:fill="auto"/>
            <w:noWrap/>
            <w:vAlign w:val="center"/>
            <w:hideMark/>
          </w:tcPr>
          <w:p w14:paraId="64A1E9F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0,1222</w:t>
            </w:r>
          </w:p>
        </w:tc>
        <w:tc>
          <w:tcPr>
            <w:tcW w:w="785" w:type="dxa"/>
            <w:shd w:val="clear" w:color="auto" w:fill="auto"/>
            <w:noWrap/>
            <w:vAlign w:val="center"/>
            <w:hideMark/>
          </w:tcPr>
          <w:p w14:paraId="3299D4F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0,1179</w:t>
            </w:r>
          </w:p>
        </w:tc>
        <w:tc>
          <w:tcPr>
            <w:tcW w:w="785" w:type="dxa"/>
            <w:shd w:val="clear" w:color="auto" w:fill="auto"/>
            <w:noWrap/>
            <w:vAlign w:val="center"/>
            <w:hideMark/>
          </w:tcPr>
          <w:p w14:paraId="528CDE7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0,0914</w:t>
            </w:r>
          </w:p>
        </w:tc>
        <w:tc>
          <w:tcPr>
            <w:tcW w:w="785" w:type="dxa"/>
            <w:shd w:val="clear" w:color="auto" w:fill="auto"/>
            <w:noWrap/>
            <w:vAlign w:val="center"/>
            <w:hideMark/>
          </w:tcPr>
          <w:p w14:paraId="013EDB3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0,0914</w:t>
            </w:r>
          </w:p>
        </w:tc>
        <w:tc>
          <w:tcPr>
            <w:tcW w:w="785" w:type="dxa"/>
            <w:shd w:val="clear" w:color="auto" w:fill="auto"/>
            <w:noWrap/>
            <w:vAlign w:val="center"/>
            <w:hideMark/>
          </w:tcPr>
          <w:p w14:paraId="636D777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0,0914</w:t>
            </w:r>
          </w:p>
        </w:tc>
        <w:tc>
          <w:tcPr>
            <w:tcW w:w="785" w:type="dxa"/>
            <w:shd w:val="clear" w:color="auto" w:fill="auto"/>
            <w:noWrap/>
            <w:vAlign w:val="center"/>
            <w:hideMark/>
          </w:tcPr>
          <w:p w14:paraId="798E0FC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0,0914</w:t>
            </w:r>
          </w:p>
        </w:tc>
      </w:tr>
      <w:tr w:rsidR="00E3638A" w:rsidRPr="00E3638A" w14:paraId="6C094D67" w14:textId="77777777" w:rsidTr="00B26268">
        <w:trPr>
          <w:trHeight w:val="300"/>
          <w:jc w:val="center"/>
        </w:trPr>
        <w:tc>
          <w:tcPr>
            <w:tcW w:w="1245" w:type="dxa"/>
            <w:vMerge w:val="restart"/>
            <w:vAlign w:val="center"/>
          </w:tcPr>
          <w:p w14:paraId="63A2DEB1"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 xml:space="preserve">Котельная </w:t>
            </w:r>
          </w:p>
          <w:p w14:paraId="7A4621EF" w14:textId="77777777" w:rsidR="00E3638A" w:rsidRPr="00E3638A" w:rsidRDefault="00E3638A" w:rsidP="00B26268">
            <w:pPr>
              <w:spacing w:line="240" w:lineRule="auto"/>
              <w:ind w:firstLine="0"/>
              <w:jc w:val="left"/>
              <w:rPr>
                <w:color w:val="000000"/>
                <w:sz w:val="20"/>
                <w:szCs w:val="20"/>
              </w:rPr>
            </w:pPr>
            <w:r w:rsidRPr="00E3638A">
              <w:rPr>
                <w:color w:val="000000"/>
                <w:sz w:val="20"/>
                <w:szCs w:val="20"/>
              </w:rPr>
              <w:t>п. Влади-мировка</w:t>
            </w:r>
          </w:p>
        </w:tc>
        <w:tc>
          <w:tcPr>
            <w:tcW w:w="1489" w:type="dxa"/>
            <w:shd w:val="clear" w:color="auto" w:fill="auto"/>
            <w:noWrap/>
            <w:vAlign w:val="center"/>
          </w:tcPr>
          <w:p w14:paraId="6F90D4C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о</w:t>
            </w:r>
            <w:r w:rsidRPr="00E3638A">
              <w:rPr>
                <w:color w:val="000000"/>
                <w:sz w:val="20"/>
                <w:szCs w:val="20"/>
              </w:rPr>
              <w:t>бъем тепловой сети</w:t>
            </w:r>
            <w:r w:rsidRPr="00E3638A">
              <w:rPr>
                <w:color w:val="000000"/>
                <w:sz w:val="20"/>
                <w:szCs w:val="20"/>
                <w:lang w:val="en-US"/>
              </w:rPr>
              <w:t xml:space="preserve">, </w:t>
            </w:r>
            <w:r w:rsidRPr="00E3638A">
              <w:rPr>
                <w:color w:val="000000"/>
                <w:sz w:val="20"/>
                <w:szCs w:val="20"/>
              </w:rPr>
              <w:t>м³</w:t>
            </w:r>
          </w:p>
        </w:tc>
        <w:tc>
          <w:tcPr>
            <w:tcW w:w="805" w:type="dxa"/>
            <w:vAlign w:val="center"/>
          </w:tcPr>
          <w:p w14:paraId="223F68A7"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3,67</w:t>
            </w:r>
          </w:p>
        </w:tc>
        <w:tc>
          <w:tcPr>
            <w:tcW w:w="895" w:type="dxa"/>
            <w:shd w:val="clear" w:color="auto" w:fill="auto"/>
            <w:noWrap/>
            <w:vAlign w:val="center"/>
          </w:tcPr>
          <w:p w14:paraId="759E9579" w14:textId="77777777" w:rsidR="00E3638A" w:rsidRPr="00E3638A" w:rsidRDefault="00E3638A" w:rsidP="00B26268">
            <w:pPr>
              <w:spacing w:line="240" w:lineRule="auto"/>
              <w:ind w:firstLine="0"/>
              <w:jc w:val="center"/>
              <w:rPr>
                <w:color w:val="000000"/>
                <w:sz w:val="20"/>
                <w:szCs w:val="20"/>
                <w:lang w:val="be-BY"/>
              </w:rPr>
            </w:pPr>
            <w:r w:rsidRPr="00E3638A">
              <w:rPr>
                <w:color w:val="000000"/>
                <w:sz w:val="20"/>
                <w:szCs w:val="20"/>
                <w:lang w:val="be-BY"/>
              </w:rPr>
              <w:t>3,67</w:t>
            </w:r>
          </w:p>
        </w:tc>
        <w:tc>
          <w:tcPr>
            <w:tcW w:w="816" w:type="dxa"/>
            <w:shd w:val="clear" w:color="auto" w:fill="auto"/>
            <w:noWrap/>
            <w:vAlign w:val="center"/>
          </w:tcPr>
          <w:p w14:paraId="5FD935B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815" w:type="dxa"/>
            <w:shd w:val="clear" w:color="auto" w:fill="auto"/>
            <w:noWrap/>
            <w:vAlign w:val="center"/>
          </w:tcPr>
          <w:p w14:paraId="2AEFC4B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785" w:type="dxa"/>
            <w:shd w:val="clear" w:color="auto" w:fill="auto"/>
            <w:noWrap/>
            <w:vAlign w:val="center"/>
          </w:tcPr>
          <w:p w14:paraId="4B5A82A3"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785" w:type="dxa"/>
            <w:shd w:val="clear" w:color="auto" w:fill="auto"/>
            <w:noWrap/>
            <w:vAlign w:val="center"/>
          </w:tcPr>
          <w:p w14:paraId="6A527F1A"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785" w:type="dxa"/>
            <w:shd w:val="clear" w:color="auto" w:fill="auto"/>
            <w:noWrap/>
            <w:vAlign w:val="center"/>
          </w:tcPr>
          <w:p w14:paraId="79E30B1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785" w:type="dxa"/>
            <w:shd w:val="clear" w:color="auto" w:fill="auto"/>
            <w:noWrap/>
            <w:vAlign w:val="center"/>
          </w:tcPr>
          <w:p w14:paraId="162E75B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c>
          <w:tcPr>
            <w:tcW w:w="785" w:type="dxa"/>
            <w:shd w:val="clear" w:color="auto" w:fill="auto"/>
            <w:noWrap/>
            <w:vAlign w:val="center"/>
          </w:tcPr>
          <w:p w14:paraId="0F668BAE"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lang w:val="be-BY"/>
              </w:rPr>
              <w:t>3,67</w:t>
            </w:r>
          </w:p>
        </w:tc>
      </w:tr>
      <w:tr w:rsidR="00E3638A" w:rsidRPr="00E3638A" w14:paraId="132FB47C" w14:textId="77777777" w:rsidTr="00B26268">
        <w:trPr>
          <w:trHeight w:val="300"/>
          <w:jc w:val="center"/>
        </w:trPr>
        <w:tc>
          <w:tcPr>
            <w:tcW w:w="1245" w:type="dxa"/>
            <w:vMerge/>
            <w:vAlign w:val="center"/>
          </w:tcPr>
          <w:p w14:paraId="3BEB554A" w14:textId="77777777" w:rsidR="00E3638A" w:rsidRPr="00E3638A" w:rsidRDefault="00E3638A" w:rsidP="00B26268">
            <w:pPr>
              <w:spacing w:line="240" w:lineRule="auto"/>
              <w:ind w:firstLine="0"/>
              <w:jc w:val="left"/>
              <w:rPr>
                <w:color w:val="000000"/>
                <w:sz w:val="20"/>
                <w:szCs w:val="20"/>
              </w:rPr>
            </w:pPr>
          </w:p>
        </w:tc>
        <w:tc>
          <w:tcPr>
            <w:tcW w:w="1489" w:type="dxa"/>
            <w:shd w:val="clear" w:color="auto" w:fill="auto"/>
            <w:noWrap/>
            <w:vAlign w:val="center"/>
            <w:hideMark/>
          </w:tcPr>
          <w:p w14:paraId="4E33CEE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нормативная подпитка, м³/ч</w:t>
            </w:r>
          </w:p>
        </w:tc>
        <w:tc>
          <w:tcPr>
            <w:tcW w:w="805" w:type="dxa"/>
            <w:vAlign w:val="center"/>
          </w:tcPr>
          <w:p w14:paraId="34943CC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895" w:type="dxa"/>
            <w:shd w:val="clear" w:color="auto" w:fill="auto"/>
            <w:noWrap/>
            <w:vAlign w:val="center"/>
            <w:hideMark/>
          </w:tcPr>
          <w:p w14:paraId="35ED1449"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816" w:type="dxa"/>
            <w:shd w:val="clear" w:color="auto" w:fill="auto"/>
            <w:noWrap/>
            <w:vAlign w:val="center"/>
            <w:hideMark/>
          </w:tcPr>
          <w:p w14:paraId="632FF48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815" w:type="dxa"/>
            <w:shd w:val="clear" w:color="auto" w:fill="auto"/>
            <w:noWrap/>
            <w:vAlign w:val="center"/>
            <w:hideMark/>
          </w:tcPr>
          <w:p w14:paraId="41C3FDB6"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785" w:type="dxa"/>
            <w:shd w:val="clear" w:color="auto" w:fill="auto"/>
            <w:noWrap/>
            <w:vAlign w:val="center"/>
            <w:hideMark/>
          </w:tcPr>
          <w:p w14:paraId="16E90AD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785" w:type="dxa"/>
            <w:shd w:val="clear" w:color="auto" w:fill="auto"/>
            <w:noWrap/>
            <w:vAlign w:val="center"/>
            <w:hideMark/>
          </w:tcPr>
          <w:p w14:paraId="05514D7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785" w:type="dxa"/>
            <w:shd w:val="clear" w:color="auto" w:fill="auto"/>
            <w:noWrap/>
            <w:vAlign w:val="center"/>
            <w:hideMark/>
          </w:tcPr>
          <w:p w14:paraId="1B14CD82"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785" w:type="dxa"/>
            <w:shd w:val="clear" w:color="auto" w:fill="auto"/>
            <w:noWrap/>
            <w:vAlign w:val="center"/>
            <w:hideMark/>
          </w:tcPr>
          <w:p w14:paraId="081CA57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c>
          <w:tcPr>
            <w:tcW w:w="785" w:type="dxa"/>
            <w:shd w:val="clear" w:color="auto" w:fill="auto"/>
            <w:noWrap/>
            <w:vAlign w:val="center"/>
            <w:hideMark/>
          </w:tcPr>
          <w:p w14:paraId="4E0439F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0,0105</w:t>
            </w:r>
          </w:p>
        </w:tc>
      </w:tr>
      <w:tr w:rsidR="00E3638A" w:rsidRPr="006010F7" w14:paraId="4127B543" w14:textId="77777777" w:rsidTr="00B26268">
        <w:trPr>
          <w:trHeight w:val="300"/>
          <w:jc w:val="center"/>
        </w:trPr>
        <w:tc>
          <w:tcPr>
            <w:tcW w:w="1245" w:type="dxa"/>
            <w:vMerge/>
          </w:tcPr>
          <w:p w14:paraId="282BBC09" w14:textId="77777777" w:rsidR="00E3638A" w:rsidRPr="00E3638A" w:rsidRDefault="00E3638A" w:rsidP="00B26268">
            <w:pPr>
              <w:spacing w:line="240" w:lineRule="auto"/>
              <w:ind w:firstLine="0"/>
              <w:jc w:val="center"/>
              <w:rPr>
                <w:color w:val="000000"/>
                <w:sz w:val="20"/>
                <w:szCs w:val="20"/>
              </w:rPr>
            </w:pPr>
          </w:p>
        </w:tc>
        <w:tc>
          <w:tcPr>
            <w:tcW w:w="1489" w:type="dxa"/>
            <w:shd w:val="clear" w:color="auto" w:fill="auto"/>
            <w:noWrap/>
            <w:vAlign w:val="center"/>
            <w:hideMark/>
          </w:tcPr>
          <w:p w14:paraId="30D96795"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аварийная подпитка, м³/ч</w:t>
            </w:r>
          </w:p>
        </w:tc>
        <w:tc>
          <w:tcPr>
            <w:tcW w:w="805" w:type="dxa"/>
            <w:vAlign w:val="center"/>
          </w:tcPr>
          <w:p w14:paraId="1F678F7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895" w:type="dxa"/>
            <w:shd w:val="clear" w:color="auto" w:fill="auto"/>
            <w:noWrap/>
            <w:vAlign w:val="center"/>
            <w:hideMark/>
          </w:tcPr>
          <w:p w14:paraId="62F72430"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816" w:type="dxa"/>
            <w:shd w:val="clear" w:color="auto" w:fill="auto"/>
            <w:noWrap/>
            <w:vAlign w:val="center"/>
            <w:hideMark/>
          </w:tcPr>
          <w:p w14:paraId="3E34377B"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815" w:type="dxa"/>
            <w:shd w:val="clear" w:color="auto" w:fill="auto"/>
            <w:noWrap/>
            <w:vAlign w:val="center"/>
            <w:hideMark/>
          </w:tcPr>
          <w:p w14:paraId="74412EB1"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785" w:type="dxa"/>
            <w:shd w:val="clear" w:color="auto" w:fill="auto"/>
            <w:noWrap/>
            <w:vAlign w:val="center"/>
            <w:hideMark/>
          </w:tcPr>
          <w:p w14:paraId="03A9214F"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785" w:type="dxa"/>
            <w:shd w:val="clear" w:color="auto" w:fill="auto"/>
            <w:noWrap/>
            <w:vAlign w:val="center"/>
            <w:hideMark/>
          </w:tcPr>
          <w:p w14:paraId="0A6F817C"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785" w:type="dxa"/>
            <w:shd w:val="clear" w:color="auto" w:fill="auto"/>
            <w:noWrap/>
            <w:vAlign w:val="center"/>
            <w:hideMark/>
          </w:tcPr>
          <w:p w14:paraId="72C724D8"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785" w:type="dxa"/>
            <w:shd w:val="clear" w:color="auto" w:fill="auto"/>
            <w:noWrap/>
            <w:vAlign w:val="center"/>
            <w:hideMark/>
          </w:tcPr>
          <w:p w14:paraId="5CDD7884" w14:textId="77777777" w:rsidR="00E3638A" w:rsidRPr="00E3638A" w:rsidRDefault="00E3638A" w:rsidP="00B26268">
            <w:pPr>
              <w:spacing w:line="240" w:lineRule="auto"/>
              <w:ind w:firstLine="0"/>
              <w:jc w:val="center"/>
              <w:rPr>
                <w:color w:val="000000"/>
                <w:sz w:val="20"/>
                <w:szCs w:val="20"/>
              </w:rPr>
            </w:pPr>
            <w:r w:rsidRPr="00E3638A">
              <w:rPr>
                <w:color w:val="000000"/>
                <w:sz w:val="20"/>
                <w:szCs w:val="20"/>
              </w:rPr>
              <w:t>0,0733</w:t>
            </w:r>
          </w:p>
        </w:tc>
        <w:tc>
          <w:tcPr>
            <w:tcW w:w="785" w:type="dxa"/>
            <w:shd w:val="clear" w:color="auto" w:fill="auto"/>
            <w:noWrap/>
            <w:vAlign w:val="center"/>
            <w:hideMark/>
          </w:tcPr>
          <w:p w14:paraId="37653825" w14:textId="77777777" w:rsidR="00E3638A" w:rsidRPr="006010F7" w:rsidRDefault="00E3638A" w:rsidP="00B26268">
            <w:pPr>
              <w:spacing w:line="240" w:lineRule="auto"/>
              <w:ind w:firstLine="0"/>
              <w:jc w:val="center"/>
              <w:rPr>
                <w:color w:val="000000"/>
                <w:sz w:val="20"/>
                <w:szCs w:val="20"/>
              </w:rPr>
            </w:pPr>
            <w:r w:rsidRPr="00E3638A">
              <w:rPr>
                <w:color w:val="000000"/>
                <w:sz w:val="20"/>
                <w:szCs w:val="20"/>
              </w:rPr>
              <w:t>0,0733</w:t>
            </w:r>
          </w:p>
        </w:tc>
      </w:tr>
    </w:tbl>
    <w:p w14:paraId="792D4D1F" w14:textId="77777777" w:rsidR="004E7D70" w:rsidRDefault="004E7D70" w:rsidP="004E7D70">
      <w:pPr>
        <w:tabs>
          <w:tab w:val="left" w:pos="0"/>
        </w:tabs>
        <w:autoSpaceDE w:val="0"/>
        <w:autoSpaceDN w:val="0"/>
        <w:spacing w:before="120" w:after="120"/>
        <w:ind w:firstLine="0"/>
        <w:rPr>
          <w:szCs w:val="26"/>
          <w:lang w:bidi="ru-RU"/>
        </w:rPr>
      </w:pPr>
      <w:r>
        <w:rPr>
          <w:szCs w:val="26"/>
          <w:lang w:bidi="ru-RU"/>
        </w:rPr>
        <w:br w:type="page"/>
      </w:r>
    </w:p>
    <w:p w14:paraId="59F48A02" w14:textId="77777777" w:rsidR="004E7D70" w:rsidRPr="00AD2C10" w:rsidRDefault="004E7D70" w:rsidP="004E7D70">
      <w:pPr>
        <w:pStyle w:val="2f5"/>
      </w:pPr>
      <w:bookmarkStart w:id="69" w:name="_Toc139362959"/>
      <w:bookmarkStart w:id="70" w:name="_Toc168026230"/>
      <w:r w:rsidRPr="00AD2C10">
        <w:lastRenderedPageBreak/>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9"/>
      <w:bookmarkEnd w:id="70"/>
    </w:p>
    <w:p w14:paraId="155F505C" w14:textId="77777777" w:rsidR="004E7D70" w:rsidRDefault="004E7D70" w:rsidP="004E7D70">
      <w:pPr>
        <w:tabs>
          <w:tab w:val="left" w:pos="0"/>
        </w:tabs>
        <w:autoSpaceDE w:val="0"/>
        <w:autoSpaceDN w:val="0"/>
        <w:rPr>
          <w:lang w:bidi="ru-RU"/>
        </w:rPr>
      </w:pPr>
      <w:r w:rsidRPr="00AD2C10">
        <w:rPr>
          <w:lang w:bidi="ru-RU"/>
        </w:rPr>
        <w:t xml:space="preserve">По результатам технического обследования на территории Громовского сельского поселения водоподготовительные установки для котельных отсутствуют. Подпитка осуществляется из водопроводных сетей. </w:t>
      </w:r>
    </w:p>
    <w:p w14:paraId="049AA6E7" w14:textId="77777777" w:rsidR="004E7D70" w:rsidRPr="00861EEC" w:rsidRDefault="004E7D70" w:rsidP="004E7D70">
      <w:pPr>
        <w:rPr>
          <w:rFonts w:eastAsia="ArialMT"/>
          <w:color w:val="000000"/>
          <w:szCs w:val="26"/>
        </w:rPr>
      </w:pPr>
      <w:bookmarkStart w:id="71" w:name="_Toc139362960"/>
      <w:r w:rsidRPr="00100D4D">
        <w:rPr>
          <w:rFonts w:eastAsia="ArialMT"/>
          <w:color w:val="000000"/>
          <w:szCs w:val="26"/>
        </w:rPr>
        <w:t xml:space="preserve">Значения нормативных потерь теплоносителя в тепловых сетях </w:t>
      </w:r>
      <w:r>
        <w:rPr>
          <w:rFonts w:eastAsia="ArialMT"/>
          <w:color w:val="000000"/>
          <w:szCs w:val="26"/>
        </w:rPr>
        <w:t xml:space="preserve">на период до 2031 года </w:t>
      </w:r>
      <w:r w:rsidRPr="00100D4D">
        <w:rPr>
          <w:rFonts w:eastAsia="ArialMT"/>
          <w:color w:val="000000"/>
          <w:szCs w:val="26"/>
        </w:rPr>
        <w:t>приведены в таблице 6.1.</w:t>
      </w:r>
      <w:r>
        <w:rPr>
          <w:rFonts w:eastAsia="ArialMT"/>
          <w:color w:val="000000"/>
          <w:szCs w:val="26"/>
        </w:rPr>
        <w:t xml:space="preserve"> </w:t>
      </w:r>
      <w:r w:rsidRPr="00AD2C10">
        <w:rPr>
          <w:lang w:bidi="ru-RU"/>
        </w:rPr>
        <w:t xml:space="preserve">Нормативный часовой расход подпиточной воды </w:t>
      </w:r>
      <w:r>
        <w:rPr>
          <w:lang w:bidi="ru-RU"/>
        </w:rPr>
        <w:t xml:space="preserve">для эксплуатационного и аварийного режимов </w:t>
      </w:r>
      <w:r w:rsidRPr="00AD2C10">
        <w:rPr>
          <w:lang w:bidi="ru-RU"/>
        </w:rPr>
        <w:t xml:space="preserve">в зоне действия источников тепловой энергии </w:t>
      </w:r>
      <w:r>
        <w:rPr>
          <w:lang w:bidi="ru-RU"/>
        </w:rPr>
        <w:t>на период до 2031 года</w:t>
      </w:r>
      <w:r w:rsidRPr="00AD2C10">
        <w:rPr>
          <w:lang w:bidi="ru-RU"/>
        </w:rPr>
        <w:t xml:space="preserve"> представлен в </w:t>
      </w:r>
      <w:r w:rsidRPr="00D62BCA">
        <w:rPr>
          <w:lang w:bidi="ru-RU"/>
        </w:rPr>
        <w:t>таблице 6.3.</w:t>
      </w:r>
    </w:p>
    <w:p w14:paraId="3C01985A" w14:textId="77777777" w:rsidR="004E7D70" w:rsidRPr="00AD2C10" w:rsidRDefault="004E7D70" w:rsidP="004E7D70">
      <w:pPr>
        <w:pStyle w:val="2f5"/>
      </w:pPr>
      <w:bookmarkStart w:id="72" w:name="_Toc168026231"/>
      <w:r w:rsidRPr="00AD2C10">
        <w:t>6.</w:t>
      </w:r>
      <w:r>
        <w:t>6</w:t>
      </w:r>
      <w:r w:rsidRPr="00AD2C10">
        <w:t xml:space="preserve">. </w:t>
      </w:r>
      <w:r>
        <w:t>Оп</w:t>
      </w:r>
      <w:r w:rsidRPr="00ED2CA0">
        <w:t>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71"/>
      <w:bookmarkEnd w:id="72"/>
    </w:p>
    <w:p w14:paraId="243E8386" w14:textId="737C389F" w:rsidR="004E7D70" w:rsidRDefault="004E7D70" w:rsidP="004E7D70">
      <w:pPr>
        <w:pStyle w:val="afffff0"/>
        <w:ind w:firstLine="851"/>
      </w:pPr>
      <w:r>
        <w:t>Актуализированы нормативные потери сетевой воды с учетом развития системы теплоснабжения, нормативный часовой расход подпиточной воды для эксплуатационного и аварийного режимов.</w:t>
      </w:r>
    </w:p>
    <w:p w14:paraId="7F95140F" w14:textId="77777777" w:rsidR="004E7D70" w:rsidRDefault="004E7D70" w:rsidP="004E7D70">
      <w:pPr>
        <w:pStyle w:val="afffff0"/>
        <w:ind w:firstLine="851"/>
      </w:pPr>
    </w:p>
    <w:p w14:paraId="0D486275" w14:textId="77777777" w:rsidR="004E7D70" w:rsidRPr="00AD2C10" w:rsidRDefault="004E7D70" w:rsidP="004E7D70">
      <w:pPr>
        <w:pStyle w:val="2f5"/>
      </w:pPr>
      <w:bookmarkStart w:id="73" w:name="_Toc139362961"/>
      <w:bookmarkStart w:id="74" w:name="_Toc168026232"/>
      <w:r w:rsidRPr="00AD2C10">
        <w:t>6</w:t>
      </w:r>
      <w:r w:rsidRPr="00453BD4">
        <w:t>.7. Сравнительный анализ расчетных и фактических потерь теплоносителя для всех зон действия источников тепловой энергии</w:t>
      </w:r>
      <w:bookmarkEnd w:id="73"/>
      <w:bookmarkEnd w:id="74"/>
    </w:p>
    <w:p w14:paraId="2CF5CD84" w14:textId="77777777" w:rsidR="004E7D70" w:rsidRPr="004E7D70" w:rsidRDefault="004E7D70" w:rsidP="004E7D70">
      <w:pPr>
        <w:widowControl w:val="0"/>
        <w:autoSpaceDE w:val="0"/>
        <w:autoSpaceDN w:val="0"/>
        <w:spacing w:line="336" w:lineRule="auto"/>
        <w:rPr>
          <w:color w:val="000000" w:themeColor="text1"/>
          <w:szCs w:val="26"/>
          <w:lang w:bidi="ru-RU"/>
        </w:rPr>
      </w:pPr>
      <w:r w:rsidRPr="004E7D70">
        <w:rPr>
          <w:color w:val="000000" w:themeColor="text1"/>
          <w:szCs w:val="26"/>
          <w:lang w:bidi="ru-RU"/>
        </w:rPr>
        <w:t>Данные по фактическим потерям теплоносителя по источникам тепловой энергии Громовского сельского поселения не предоставлены. В актуализированной редакции схемы теплоснабжения в разделе 1.7 главы 1 и в таблицах 6.1, 6.3 текущей главы приведены расчетные потери теплоносителя для всех зон действия источников тепловой энергии на текущий период и перспективу.</w:t>
      </w:r>
    </w:p>
    <w:p w14:paraId="5617C03B" w14:textId="77777777" w:rsidR="004E7D70" w:rsidRPr="00AD2C10" w:rsidRDefault="004E7D70" w:rsidP="0059650C">
      <w:pPr>
        <w:widowControl w:val="0"/>
        <w:autoSpaceDE w:val="0"/>
        <w:autoSpaceDN w:val="0"/>
        <w:rPr>
          <w:szCs w:val="26"/>
          <w:lang w:val="x-none" w:bidi="ru-RU"/>
        </w:rPr>
      </w:pPr>
    </w:p>
    <w:p w14:paraId="6F2E1B7B" w14:textId="77777777" w:rsidR="001B77D7" w:rsidRDefault="001B77D7" w:rsidP="001B77D7">
      <w:pPr>
        <w:pStyle w:val="18"/>
        <w:spacing w:before="100" w:beforeAutospacing="1" w:line="276" w:lineRule="auto"/>
        <w:rPr>
          <w:szCs w:val="26"/>
        </w:rPr>
        <w:sectPr w:rsidR="001B77D7" w:rsidSect="001B77D7">
          <w:pgSz w:w="11906" w:h="16838"/>
          <w:pgMar w:top="1134" w:right="850" w:bottom="1134" w:left="1701" w:header="284" w:footer="420" w:gutter="0"/>
          <w:cols w:space="708"/>
          <w:docGrid w:linePitch="360"/>
        </w:sectPr>
      </w:pPr>
      <w:bookmarkStart w:id="75" w:name="_Toc384210979"/>
      <w:bookmarkEnd w:id="28"/>
    </w:p>
    <w:p w14:paraId="0B2F4DBC" w14:textId="4331F919" w:rsidR="00E72761" w:rsidRPr="00AD2C10" w:rsidRDefault="00E72761" w:rsidP="00D36FA2">
      <w:pPr>
        <w:pStyle w:val="18"/>
        <w:spacing w:before="100" w:beforeAutospacing="1" w:line="276" w:lineRule="auto"/>
        <w:rPr>
          <w:szCs w:val="26"/>
        </w:rPr>
      </w:pPr>
      <w:bookmarkStart w:id="76" w:name="_Toc168026233"/>
      <w:r w:rsidRPr="00AD2C10">
        <w:rPr>
          <w:szCs w:val="26"/>
        </w:rPr>
        <w:lastRenderedPageBreak/>
        <w:t>Г</w:t>
      </w:r>
      <w:r w:rsidR="00F73450" w:rsidRPr="00AD2C10">
        <w:rPr>
          <w:szCs w:val="26"/>
        </w:rPr>
        <w:t>ЛАВА 7. ПРЕДЛОЖЕНИЯ ПО СТРОИТЕЛЬСТВУ, РЕКОНСТРУКЦИИ, ТЕХНИЧЕСКОМУ ПЕРЕВООРУЖЕНИЮ И (ИЛИ) МОДЕРНИЗАЦИИ ИСТОЧНИКОВ ТЕПЛОВОЙ ЭНЕРГИИ</w:t>
      </w:r>
      <w:bookmarkEnd w:id="76"/>
    </w:p>
    <w:p w14:paraId="30C5CD89" w14:textId="5805397D" w:rsidR="00DC3967" w:rsidRPr="00AD2C10" w:rsidRDefault="00626F9B" w:rsidP="00AA14AD">
      <w:pPr>
        <w:pStyle w:val="2f5"/>
      </w:pPr>
      <w:bookmarkStart w:id="77" w:name="_Toc375566388"/>
      <w:bookmarkStart w:id="78" w:name="_Toc384210980"/>
      <w:bookmarkStart w:id="79" w:name="_Toc384740369"/>
      <w:bookmarkStart w:id="80" w:name="_Toc168026234"/>
      <w:bookmarkEnd w:id="75"/>
      <w:r w:rsidRPr="00AD2C10">
        <w:t>7</w:t>
      </w:r>
      <w:r w:rsidR="00DC3967" w:rsidRPr="00AD2C10">
        <w:t>.1.</w:t>
      </w:r>
      <w:r w:rsidR="00674EBE">
        <w:rPr>
          <w:lang w:val="ru-RU"/>
        </w:rPr>
        <w:t xml:space="preserve"> </w:t>
      </w:r>
      <w:r w:rsidR="00BE4009" w:rsidRPr="00AD2C10">
        <w:t>Описание</w:t>
      </w:r>
      <w:r w:rsidR="00DC3967" w:rsidRPr="00AD2C10">
        <w:t xml:space="preserve"> условий организации централизованного теплоснабжения, индивидуального теплоснабжения, а также поквартир</w:t>
      </w:r>
      <w:r w:rsidR="00AB4666">
        <w:rPr>
          <w:lang w:val="ru-RU"/>
        </w:rPr>
        <w:t>-</w:t>
      </w:r>
      <w:r w:rsidR="00DC3967" w:rsidRPr="00AD2C10">
        <w:t>ного отопления</w:t>
      </w:r>
      <w:bookmarkEnd w:id="77"/>
      <w:bookmarkEnd w:id="78"/>
      <w:bookmarkEnd w:id="79"/>
      <w:r w:rsidR="00FD6978" w:rsidRPr="00AD2C10">
        <w:t xml:space="preserve">, </w:t>
      </w:r>
      <w:r w:rsidR="00FD6978" w:rsidRPr="00AD2C10">
        <w:rPr>
          <w:color w:val="000000" w:themeColor="text1"/>
          <w:shd w:val="clear" w:color="auto" w:fill="FFFFFF"/>
        </w:rPr>
        <w:t>которое должно содержать в том числе определение целе</w:t>
      </w:r>
      <w:r w:rsidR="00AB4666">
        <w:rPr>
          <w:color w:val="000000" w:themeColor="text1"/>
          <w:shd w:val="clear" w:color="auto" w:fill="FFFFFF"/>
          <w:lang w:val="ru-RU"/>
        </w:rPr>
        <w:t>-</w:t>
      </w:r>
      <w:r w:rsidR="00FD6978" w:rsidRPr="00AD2C10">
        <w:rPr>
          <w:color w:val="000000" w:themeColor="text1"/>
          <w:shd w:val="clear" w:color="auto" w:fill="FFFFFF"/>
        </w:rPr>
        <w:t>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w:t>
      </w:r>
      <w:r w:rsidR="00AB4666">
        <w:rPr>
          <w:color w:val="000000" w:themeColor="text1"/>
          <w:shd w:val="clear" w:color="auto" w:fill="FFFFFF"/>
          <w:lang w:val="ru-RU"/>
        </w:rPr>
        <w:t>-</w:t>
      </w:r>
      <w:r w:rsidR="00FD6978" w:rsidRPr="00AD2C10">
        <w:rPr>
          <w:color w:val="000000" w:themeColor="text1"/>
          <w:shd w:val="clear" w:color="auto" w:fill="FFFFFF"/>
        </w:rPr>
        <w:t>ния, расчет которых выполняется в порядке, установленном методи</w:t>
      </w:r>
      <w:r w:rsidR="00AB4666">
        <w:rPr>
          <w:color w:val="000000" w:themeColor="text1"/>
          <w:shd w:val="clear" w:color="auto" w:fill="FFFFFF"/>
          <w:lang w:val="ru-RU"/>
        </w:rPr>
        <w:t>-ч</w:t>
      </w:r>
      <w:r w:rsidR="00FD6978" w:rsidRPr="00AD2C10">
        <w:rPr>
          <w:color w:val="000000" w:themeColor="text1"/>
          <w:shd w:val="clear" w:color="auto" w:fill="FFFFFF"/>
        </w:rPr>
        <w:t>ескими указаниями по разработке схем теплоснабжения</w:t>
      </w:r>
      <w:bookmarkEnd w:id="80"/>
    </w:p>
    <w:p w14:paraId="1ADD0274" w14:textId="77777777" w:rsidR="00674EBE" w:rsidRPr="00AC6F89" w:rsidRDefault="00674EBE" w:rsidP="00674EBE">
      <w:pPr>
        <w:pStyle w:val="afffff0"/>
        <w:widowControl w:val="0"/>
        <w:spacing w:line="240" w:lineRule="auto"/>
        <w:rPr>
          <w:sz w:val="20"/>
          <w:szCs w:val="20"/>
          <w:highlight w:val="magenta"/>
        </w:rPr>
      </w:pPr>
      <w:bookmarkStart w:id="81" w:name="_Toc2343144"/>
    </w:p>
    <w:p w14:paraId="2BB3CBF2" w14:textId="77777777" w:rsidR="00674EBE" w:rsidRPr="00674EBE" w:rsidRDefault="00674EBE" w:rsidP="00674EBE">
      <w:pPr>
        <w:pStyle w:val="31"/>
        <w:spacing w:before="0" w:line="240" w:lineRule="auto"/>
        <w:rPr>
          <w:rFonts w:ascii="Times New Roman" w:hAnsi="Times New Roman" w:cs="Times New Roman"/>
          <w:b/>
          <w:bCs/>
          <w:color w:val="000000" w:themeColor="text1"/>
          <w:sz w:val="26"/>
          <w:szCs w:val="26"/>
        </w:rPr>
      </w:pPr>
      <w:bookmarkStart w:id="82" w:name="_Toc19206330"/>
      <w:bookmarkStart w:id="83" w:name="_Toc72252993"/>
      <w:bookmarkStart w:id="84" w:name="_Toc101747716"/>
      <w:bookmarkStart w:id="85" w:name="_Toc156309072"/>
      <w:bookmarkStart w:id="86" w:name="_Toc168026235"/>
      <w:r w:rsidRPr="00674EBE">
        <w:rPr>
          <w:rFonts w:ascii="Times New Roman" w:hAnsi="Times New Roman" w:cs="Times New Roman"/>
          <w:b/>
          <w:bCs/>
          <w:color w:val="000000" w:themeColor="text1"/>
          <w:sz w:val="26"/>
          <w:szCs w:val="26"/>
        </w:rPr>
        <w:t>7.1.1 Определение условий организации централизованного теплоснабжения</w:t>
      </w:r>
      <w:bookmarkEnd w:id="82"/>
      <w:bookmarkEnd w:id="83"/>
      <w:bookmarkEnd w:id="84"/>
      <w:bookmarkEnd w:id="85"/>
      <w:bookmarkEnd w:id="86"/>
      <w:r w:rsidRPr="00674EBE">
        <w:rPr>
          <w:rFonts w:ascii="Times New Roman" w:hAnsi="Times New Roman" w:cs="Times New Roman"/>
          <w:b/>
          <w:bCs/>
          <w:color w:val="000000" w:themeColor="text1"/>
          <w:sz w:val="26"/>
          <w:szCs w:val="26"/>
        </w:rPr>
        <w:t xml:space="preserve"> </w:t>
      </w:r>
    </w:p>
    <w:p w14:paraId="08360150" w14:textId="77777777" w:rsidR="00674EBE" w:rsidRDefault="00674EBE" w:rsidP="00DF5F3C">
      <w:pPr>
        <w:pStyle w:val="afffff0"/>
        <w:widowControl w:val="0"/>
        <w:spacing w:line="316" w:lineRule="auto"/>
      </w:pPr>
    </w:p>
    <w:p w14:paraId="1E2C2F45" w14:textId="7635C791" w:rsidR="00DF5F3C" w:rsidRPr="00567FF6" w:rsidRDefault="00DF5F3C" w:rsidP="00DF5F3C">
      <w:pPr>
        <w:pStyle w:val="afffff0"/>
        <w:widowControl w:val="0"/>
        <w:spacing w:line="316" w:lineRule="auto"/>
      </w:pPr>
      <w:r w:rsidRPr="00567FF6">
        <w:t>Условия организации централизованного теплоснабжения определяются постановлением Правительства РФ от 8 августа 2012 г. № 808 "Об организации теплоснабжения в Российской Федерации и о внесении изменений в некоторые акты Правительства Российской Федерации".</w:t>
      </w:r>
    </w:p>
    <w:p w14:paraId="201E349F" w14:textId="77777777" w:rsidR="00DF5F3C" w:rsidRDefault="00DF5F3C" w:rsidP="00DF5F3C">
      <w:pPr>
        <w:pStyle w:val="afffff0"/>
        <w:widowControl w:val="0"/>
        <w:spacing w:line="316" w:lineRule="auto"/>
      </w:pPr>
      <w:r w:rsidRPr="00567FF6">
        <w:t>Согласно статье 14 ФЗ № 190 "О теплоснабжении" подключение теплопотреб</w:t>
      </w:r>
      <w:r>
        <w:t>-</w:t>
      </w:r>
      <w:r w:rsidRPr="00567FF6">
        <w:t>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 190 и «</w:t>
      </w:r>
      <w:r>
        <w:t xml:space="preserve">Правилами подключения (технологического присоединения) к системам теплоснабжения, включая правила недискриминационного доступа к услугам по теплоснабжению (технологическому присоединению) к системам теплоснабжения (утв. постановлением Правительства РФ от 5 июля 2018 г. № 787, в ред. актуальной с 1 июня 2019 г., с изменениями и дополнениями внесенными постановлениями Правительства РФ: от 15.05.2019 г. </w:t>
      </w:r>
      <w:r>
        <w:br/>
        <w:t>№ 596, от 22.09.2019 г. № 637).</w:t>
      </w:r>
    </w:p>
    <w:p w14:paraId="41D58756" w14:textId="77777777" w:rsidR="00DF5F3C" w:rsidRDefault="00DF5F3C" w:rsidP="00DF5F3C">
      <w:pPr>
        <w:pStyle w:val="afffff0"/>
        <w:widowControl w:val="0"/>
        <w:spacing w:line="316" w:lineRule="auto"/>
      </w:pPr>
      <w:r w:rsidRPr="000D5B78">
        <w:t>Подключение (технологическое присоединение) осуществляется на основании договора, который является публичным для теплоснабжающей организации, теплосетевой организации</w:t>
      </w:r>
      <w:r>
        <w:t>, в том числе для единой теплоснабжающей организации</w:t>
      </w:r>
      <w:r w:rsidRPr="000D5B78">
        <w:t xml:space="preserve">. </w:t>
      </w:r>
    </w:p>
    <w:p w14:paraId="37B5C456" w14:textId="77777777" w:rsidR="00DF5F3C" w:rsidRDefault="00DF5F3C" w:rsidP="00DF5F3C">
      <w:pPr>
        <w:pStyle w:val="-2"/>
        <w:widowControl w:val="0"/>
        <w:suppressLineNumbers w:val="0"/>
        <w:suppressAutoHyphens w:val="0"/>
        <w:spacing w:before="0" w:line="316" w:lineRule="auto"/>
        <w:ind w:firstLine="567"/>
        <w:rPr>
          <w:rFonts w:ascii="Times New Roman" w:hAnsi="Times New Roman" w:cs="Times New Roman"/>
        </w:rPr>
      </w:pPr>
      <w:r w:rsidRPr="000D5B78">
        <w:rPr>
          <w:rFonts w:ascii="Times New Roman" w:hAnsi="Times New Roman" w:cs="Times New Roman"/>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w:t>
      </w:r>
      <w:r w:rsidRPr="000D5B78">
        <w:rPr>
          <w:rFonts w:ascii="Times New Roman" w:hAnsi="Times New Roman" w:cs="Times New Roman"/>
        </w:rPr>
        <w:lastRenderedPageBreak/>
        <w:t xml:space="preserve">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w:t>
      </w:r>
    </w:p>
    <w:p w14:paraId="5339E5C4" w14:textId="77777777" w:rsidR="00DF5F3C" w:rsidRPr="00E163CA" w:rsidRDefault="00DF5F3C" w:rsidP="00DF5F3C">
      <w:pPr>
        <w:spacing w:line="316" w:lineRule="auto"/>
        <w:ind w:firstLine="567"/>
        <w:rPr>
          <w:szCs w:val="26"/>
        </w:rPr>
      </w:pPr>
      <w:r w:rsidRPr="00281704">
        <w:rPr>
          <w:szCs w:val="26"/>
        </w:rPr>
        <w:t>Техническая возможность подключения существует</w:t>
      </w:r>
      <w:r>
        <w:rPr>
          <w:szCs w:val="26"/>
        </w:rPr>
        <w:t xml:space="preserve"> при одновременном </w:t>
      </w:r>
      <w:r w:rsidRPr="00E163CA">
        <w:rPr>
          <w:szCs w:val="26"/>
        </w:rPr>
        <w:t>наличии резерва пропускной способности тепловых сетей, обеспеч</w:t>
      </w:r>
      <w:r>
        <w:rPr>
          <w:szCs w:val="26"/>
        </w:rPr>
        <w:t>и</w:t>
      </w:r>
      <w:r w:rsidRPr="00E163CA">
        <w:rPr>
          <w:szCs w:val="26"/>
        </w:rPr>
        <w:t>вающего передачу необходимого объема тепловой энергии, теплоносителя</w:t>
      </w:r>
      <w:r>
        <w:rPr>
          <w:szCs w:val="26"/>
        </w:rPr>
        <w:t>, и</w:t>
      </w:r>
      <w:r w:rsidRPr="00E163CA">
        <w:rPr>
          <w:szCs w:val="26"/>
        </w:rPr>
        <w:t xml:space="preserve"> наличии резерва тепловой мощности источников тепловой энергии.</w:t>
      </w:r>
    </w:p>
    <w:p w14:paraId="6F3077D4" w14:textId="77777777" w:rsidR="00DF5F3C" w:rsidRDefault="00DF5F3C" w:rsidP="00DF5F3C">
      <w:pPr>
        <w:pStyle w:val="-2"/>
        <w:widowControl w:val="0"/>
        <w:suppressLineNumbers w:val="0"/>
        <w:suppressAutoHyphens w:val="0"/>
        <w:spacing w:before="0" w:line="316" w:lineRule="auto"/>
        <w:ind w:firstLine="567"/>
        <w:rPr>
          <w:rFonts w:ascii="Times New Roman" w:hAnsi="Times New Roman" w:cs="Times New Roman"/>
        </w:rPr>
      </w:pPr>
      <w:r w:rsidRPr="000D5B78">
        <w:rPr>
          <w:rFonts w:ascii="Times New Roman" w:hAnsi="Times New Roman" w:cs="Times New Roman"/>
        </w:rPr>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3171E1E0" w14:textId="77777777" w:rsidR="00DF5F3C" w:rsidRPr="000D5B78" w:rsidRDefault="00DF5F3C" w:rsidP="00DF5F3C">
      <w:pPr>
        <w:pStyle w:val="afffff0"/>
        <w:widowControl w:val="0"/>
        <w:spacing w:line="316" w:lineRule="auto"/>
      </w:pPr>
      <w:r w:rsidRPr="000D5B78">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78F30A8A" w14:textId="77777777" w:rsidR="00DF5F3C" w:rsidRPr="000D5B78" w:rsidRDefault="00DF5F3C" w:rsidP="00DF5F3C">
      <w:pPr>
        <w:pStyle w:val="afffff0"/>
        <w:widowControl w:val="0"/>
        <w:spacing w:line="316" w:lineRule="auto"/>
      </w:pPr>
      <w:r w:rsidRPr="000D5B78">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w:t>
      </w:r>
      <w:r w:rsidRPr="000D5B78">
        <w:lastRenderedPageBreak/>
        <w:t>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1EE84ADE" w14:textId="77777777" w:rsidR="00DF5F3C" w:rsidRPr="000D5B78" w:rsidRDefault="00DF5F3C" w:rsidP="00DF5F3C">
      <w:pPr>
        <w:pStyle w:val="afffff0"/>
        <w:widowControl w:val="0"/>
        <w:spacing w:line="316" w:lineRule="auto"/>
      </w:pPr>
      <w:r w:rsidRPr="000D5B78">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508CEE81" w14:textId="77777777" w:rsidR="00DF5F3C" w:rsidRPr="00236DF7" w:rsidRDefault="00DF5F3C" w:rsidP="00DF5F3C">
      <w:pPr>
        <w:spacing w:line="316" w:lineRule="auto"/>
        <w:ind w:firstLine="567"/>
        <w:rPr>
          <w:szCs w:val="26"/>
        </w:rPr>
      </w:pPr>
      <w:r w:rsidRPr="00236DF7">
        <w:rPr>
          <w:szCs w:val="26"/>
        </w:rPr>
        <w:t xml:space="preserve">Подключение новых и реконструируемых потребителей к системам централизованного теплоснабжения осуществляется только по закрытым схемам. </w:t>
      </w:r>
    </w:p>
    <w:p w14:paraId="49A6AC1F" w14:textId="6DFA1730" w:rsidR="00DF5F3C" w:rsidRDefault="00DF5F3C" w:rsidP="00674EBE">
      <w:pPr>
        <w:spacing w:line="306" w:lineRule="auto"/>
        <w:ind w:firstLine="567"/>
        <w:rPr>
          <w:szCs w:val="26"/>
        </w:rPr>
      </w:pPr>
      <w:r w:rsidRPr="00236DF7">
        <w:rPr>
          <w:szCs w:val="26"/>
        </w:rPr>
        <w:t xml:space="preserve">При определении в поселении ЕТО, определяющей в границах своей деятельности техническую политику и соблюдение законов в части эффективного </w:t>
      </w:r>
      <w:r w:rsidRPr="00236DF7">
        <w:rPr>
          <w:szCs w:val="26"/>
        </w:rPr>
        <w:lastRenderedPageBreak/>
        <w:t>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и нормативов.</w:t>
      </w:r>
    </w:p>
    <w:p w14:paraId="25AD3B35" w14:textId="77777777" w:rsidR="00674EBE" w:rsidRPr="00674EBE" w:rsidRDefault="00674EBE" w:rsidP="00674EBE">
      <w:pPr>
        <w:pStyle w:val="afffff0"/>
        <w:widowControl w:val="0"/>
        <w:spacing w:line="240" w:lineRule="auto"/>
        <w:rPr>
          <w:sz w:val="22"/>
          <w:szCs w:val="22"/>
          <w:highlight w:val="cyan"/>
        </w:rPr>
      </w:pPr>
    </w:p>
    <w:p w14:paraId="01C53A2C" w14:textId="4B9C65A8" w:rsidR="00674EBE" w:rsidRPr="00674EBE" w:rsidRDefault="00674EBE" w:rsidP="00674EBE">
      <w:pPr>
        <w:pStyle w:val="31"/>
        <w:spacing w:before="0" w:line="240" w:lineRule="auto"/>
        <w:ind w:firstLine="851"/>
        <w:rPr>
          <w:rFonts w:ascii="Times New Roman" w:hAnsi="Times New Roman" w:cs="Times New Roman"/>
          <w:b/>
          <w:bCs/>
          <w:color w:val="000000" w:themeColor="text1"/>
          <w:sz w:val="26"/>
          <w:szCs w:val="26"/>
        </w:rPr>
      </w:pPr>
      <w:bookmarkStart w:id="87" w:name="_Toc156309073"/>
      <w:bookmarkStart w:id="88" w:name="_Toc168026236"/>
      <w:r w:rsidRPr="00674EBE">
        <w:rPr>
          <w:rFonts w:ascii="Times New Roman" w:hAnsi="Times New Roman" w:cs="Times New Roman"/>
          <w:b/>
          <w:bCs/>
          <w:color w:val="000000" w:themeColor="text1"/>
          <w:sz w:val="26"/>
          <w:szCs w:val="26"/>
        </w:rPr>
        <w:t>7.1.2 Определение условий организации индивидуального теплоснабжения</w:t>
      </w:r>
      <w:bookmarkEnd w:id="87"/>
      <w:bookmarkEnd w:id="88"/>
    </w:p>
    <w:p w14:paraId="06555C44" w14:textId="77777777" w:rsidR="00674EBE" w:rsidRPr="00674EBE" w:rsidRDefault="00674EBE" w:rsidP="00674EBE">
      <w:pPr>
        <w:pStyle w:val="afffff0"/>
        <w:widowControl w:val="0"/>
        <w:spacing w:line="288" w:lineRule="auto"/>
        <w:rPr>
          <w:sz w:val="22"/>
          <w:szCs w:val="22"/>
          <w:highlight w:val="magenta"/>
        </w:rPr>
      </w:pPr>
    </w:p>
    <w:p w14:paraId="13C14B9D" w14:textId="77777777" w:rsidR="00674EBE" w:rsidRPr="0010740D" w:rsidRDefault="00674EBE" w:rsidP="00674EBE">
      <w:pPr>
        <w:pStyle w:val="afffff0"/>
        <w:widowControl w:val="0"/>
        <w:spacing w:line="282" w:lineRule="auto"/>
        <w:ind w:firstLine="851"/>
      </w:pPr>
      <w:r w:rsidRPr="0010740D">
        <w:t>Существующие и планируемые к застройке потребители, вправе использовать для отопления индивидуальные источники теплоснабжения.</w:t>
      </w:r>
    </w:p>
    <w:p w14:paraId="797E8543" w14:textId="77777777" w:rsidR="00674EBE" w:rsidRPr="0010740D" w:rsidRDefault="00674EBE" w:rsidP="00674EBE">
      <w:pPr>
        <w:pStyle w:val="afffff0"/>
        <w:widowControl w:val="0"/>
        <w:spacing w:line="282" w:lineRule="auto"/>
        <w:ind w:firstLine="851"/>
      </w:pPr>
      <w:r w:rsidRPr="0010740D">
        <w:t>Индивидуальное теплоснабжение может предусматривается для:</w:t>
      </w:r>
    </w:p>
    <w:p w14:paraId="05CB57FD" w14:textId="77777777" w:rsidR="00674EBE" w:rsidRPr="0010740D" w:rsidRDefault="00674EBE" w:rsidP="00674EBE">
      <w:pPr>
        <w:pStyle w:val="afffff0"/>
        <w:widowControl w:val="0"/>
        <w:spacing w:line="282" w:lineRule="auto"/>
        <w:ind w:firstLine="851"/>
      </w:pPr>
      <w:r w:rsidRPr="0010740D">
        <w:t xml:space="preserve"> - индивидуальных жилых домов до трех этажей вне зависимости от месторасположения;</w:t>
      </w:r>
    </w:p>
    <w:p w14:paraId="64FB2B59" w14:textId="77777777" w:rsidR="00674EBE" w:rsidRPr="0010740D" w:rsidRDefault="00674EBE" w:rsidP="00674EBE">
      <w:pPr>
        <w:pStyle w:val="afffff0"/>
        <w:widowControl w:val="0"/>
        <w:spacing w:line="282" w:lineRule="auto"/>
        <w:ind w:firstLine="851"/>
      </w:pPr>
      <w:r w:rsidRPr="0010740D">
        <w:t xml:space="preserve"> - малоэтажных (до четырех этажей) блокированных жилых домов (таунхаусов)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0,01 Гкал/ч/га;</w:t>
      </w:r>
    </w:p>
    <w:p w14:paraId="12BAD624" w14:textId="77777777" w:rsidR="00674EBE" w:rsidRPr="0010740D" w:rsidRDefault="00674EBE" w:rsidP="00674EBE">
      <w:pPr>
        <w:pStyle w:val="afffff0"/>
        <w:widowControl w:val="0"/>
        <w:spacing w:line="282" w:lineRule="auto"/>
        <w:ind w:firstLine="851"/>
      </w:pPr>
      <w:r w:rsidRPr="0010740D">
        <w:t xml:space="preserve"> - 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24B5F0A2" w14:textId="77777777" w:rsidR="00674EBE" w:rsidRPr="0010740D" w:rsidRDefault="00674EBE" w:rsidP="00674EBE">
      <w:pPr>
        <w:pStyle w:val="afffff0"/>
        <w:widowControl w:val="0"/>
        <w:spacing w:line="282" w:lineRule="auto"/>
        <w:ind w:firstLine="851"/>
      </w:pPr>
      <w:r w:rsidRPr="0010740D">
        <w:t xml:space="preserve"> - промышленных и прочих потребителей, технологический процесс которых предусматривает потребление природного газа;</w:t>
      </w:r>
    </w:p>
    <w:p w14:paraId="72DD2A40" w14:textId="77777777" w:rsidR="00674EBE" w:rsidRDefault="00674EBE" w:rsidP="00674EBE">
      <w:pPr>
        <w:pStyle w:val="afffff0"/>
        <w:widowControl w:val="0"/>
        <w:spacing w:line="282" w:lineRule="auto"/>
        <w:ind w:firstLine="851"/>
      </w:pPr>
      <w:r w:rsidRPr="0010740D">
        <w:t xml:space="preserve"> - инновационных объектов, проектом теплоснабжения которых предусматривается удельный расход тепловой энергии на отопление менее                            15 кВт∙ч/м</w:t>
      </w:r>
      <w:r w:rsidRPr="0010740D">
        <w:rPr>
          <w:vertAlign w:val="superscript"/>
        </w:rPr>
        <w:t xml:space="preserve">2 </w:t>
      </w:r>
      <w:r w:rsidRPr="0010740D">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29AACA52" w14:textId="77777777" w:rsidR="00674EBE" w:rsidRDefault="00674EBE" w:rsidP="00674EBE">
      <w:pPr>
        <w:spacing w:line="282" w:lineRule="auto"/>
        <w:ind w:firstLine="851"/>
        <w:rPr>
          <w:szCs w:val="26"/>
        </w:rPr>
      </w:pPr>
      <w:r w:rsidRPr="00814281">
        <w:rPr>
          <w:szCs w:val="26"/>
        </w:rPr>
        <w:t>Согласно п. 12.27 СП.42.133330.2016 «Градо</w:t>
      </w:r>
      <w:r>
        <w:rPr>
          <w:szCs w:val="26"/>
        </w:rPr>
        <w:t xml:space="preserve">строительство. Планировка и застройка городских и сельских поселений» </w:t>
      </w:r>
      <w:r w:rsidRPr="00814281">
        <w:rPr>
          <w:szCs w:val="26"/>
        </w:rPr>
        <w:t xml:space="preserve">теплоснабжение поселений следует предусматривать в соответствии с </w:t>
      </w:r>
      <w:r>
        <w:rPr>
          <w:szCs w:val="26"/>
        </w:rPr>
        <w:t xml:space="preserve">утвержденной в установленном порядке схемой теплоснабжения с учетом экономически обоснованных мероприятий по энергосбережению при оптимальном сочетании централизованных и децентрализованных источников теплоснабжения. Энергогенерирующие сооружения и устройства, предназначенные для теплоснабжения промышленных предприятий, а также жилой и общественной застройки стоит размещать на территории производственных или коммунальных зон. Котельные, предназначенные для теплоснабжения промышленных предприятий, а также жилой и общественной застройки, следует размещать на территории производственных зон.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предусматривается от котельных на группу жилых и общественных зданий или от индивидуальных источников тепла при соблюдении </w:t>
      </w:r>
      <w:r>
        <w:rPr>
          <w:szCs w:val="26"/>
        </w:rPr>
        <w:lastRenderedPageBreak/>
        <w:t xml:space="preserve">технических регламентов, экологических, санитарно-гигиенических, а также противопожарных требований. </w:t>
      </w:r>
    </w:p>
    <w:p w14:paraId="18206304" w14:textId="77777777" w:rsidR="00674EBE" w:rsidRPr="002B1DAE" w:rsidRDefault="00674EBE" w:rsidP="00674EBE">
      <w:pPr>
        <w:pStyle w:val="afffff0"/>
        <w:widowControl w:val="0"/>
        <w:spacing w:line="282" w:lineRule="auto"/>
        <w:ind w:firstLine="851"/>
      </w:pPr>
      <w:r w:rsidRPr="002B1DAE">
        <w:t>В соответствии с требованиями п. 15 статьи 14 ФЗ №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14:paraId="2D833EE9" w14:textId="77777777" w:rsidR="00674EBE" w:rsidRDefault="00674EBE" w:rsidP="00674EBE">
      <w:pPr>
        <w:pStyle w:val="afffff0"/>
        <w:widowControl w:val="0"/>
        <w:spacing w:line="282" w:lineRule="auto"/>
        <w:ind w:firstLine="851"/>
      </w:pPr>
      <w:r w:rsidRPr="002B1DAE">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1F113BCD" w14:textId="77777777" w:rsidR="00674EBE" w:rsidRDefault="00674EBE" w:rsidP="00674EBE">
      <w:pPr>
        <w:autoSpaceDE w:val="0"/>
        <w:autoSpaceDN w:val="0"/>
        <w:adjustRightInd w:val="0"/>
        <w:spacing w:line="282" w:lineRule="auto"/>
        <w:ind w:firstLine="851"/>
        <w:rPr>
          <w:color w:val="000000"/>
          <w:szCs w:val="26"/>
        </w:rPr>
      </w:pPr>
      <w:r w:rsidRPr="000D5B78">
        <w:rPr>
          <w:color w:val="000000"/>
          <w:szCs w:val="26"/>
        </w:rPr>
        <w:t>Системы отопления зданий, в том числе многоквартирных жилых домов с газовыми теплогенераторами допускается применять с учетом требований нормативных документов по пожарной безопасности и СП 402.1325800.2018 Здания жилые. Правила проектирования систем газопотребления</w:t>
      </w:r>
      <w:r>
        <w:rPr>
          <w:color w:val="000000"/>
          <w:szCs w:val="26"/>
        </w:rPr>
        <w:t xml:space="preserve"> (утв. приказом Министерства строительства и жилищно-коммунального хозяйства РФ от 5 декабря 2018 г. № 789/пр. с изменениями и дополнениями по состоянию на 2023 год)</w:t>
      </w:r>
      <w:r w:rsidRPr="000D5B78">
        <w:rPr>
          <w:color w:val="000000"/>
          <w:szCs w:val="26"/>
        </w:rPr>
        <w:t>. Рекомендуется установка газовых теплогенераторов во встроенных, пристроенных или крышных котельных.</w:t>
      </w:r>
    </w:p>
    <w:p w14:paraId="732FE210" w14:textId="0E7FD618" w:rsidR="00674EBE" w:rsidRPr="000D5B78" w:rsidRDefault="00674EBE" w:rsidP="00674EBE">
      <w:pPr>
        <w:autoSpaceDE w:val="0"/>
        <w:autoSpaceDN w:val="0"/>
        <w:adjustRightInd w:val="0"/>
        <w:spacing w:line="282" w:lineRule="auto"/>
        <w:ind w:firstLine="851"/>
        <w:rPr>
          <w:color w:val="000000"/>
          <w:szCs w:val="26"/>
        </w:rPr>
      </w:pPr>
      <w:r w:rsidRPr="000D5B78">
        <w:rPr>
          <w:color w:val="000000"/>
          <w:szCs w:val="26"/>
        </w:rPr>
        <w:t>Применение газоиспользующего оборудования (инфракрасных газовых излучателей, теплогенераторов и др.) в системах теплоснабжения зданий различного назначения должно соответствовать требованиям СП 62.13330.2011 Газораспре</w:t>
      </w:r>
      <w:r>
        <w:rPr>
          <w:color w:val="000000"/>
          <w:szCs w:val="26"/>
        </w:rPr>
        <w:t>-</w:t>
      </w:r>
      <w:r w:rsidRPr="000D5B78">
        <w:rPr>
          <w:color w:val="000000"/>
          <w:szCs w:val="26"/>
        </w:rPr>
        <w:t xml:space="preserve">делительные системы (актуализированная редакция СНиП 42-01-2002, </w:t>
      </w:r>
      <w:r w:rsidR="00DA162D">
        <w:rPr>
          <w:color w:val="000000"/>
          <w:szCs w:val="26"/>
        </w:rPr>
        <w:br/>
      </w:r>
      <w:r>
        <w:rPr>
          <w:color w:val="000000"/>
          <w:szCs w:val="26"/>
        </w:rPr>
        <w:t xml:space="preserve">утв. приказом министерства регионального развития РФ от 27 декабря 2010 г. № 780, введен в действие с 20 мая 2011 г., редакция </w:t>
      </w:r>
      <w:r w:rsidRPr="000D5B78">
        <w:rPr>
          <w:color w:val="000000"/>
          <w:szCs w:val="26"/>
        </w:rPr>
        <w:t>с изменени</w:t>
      </w:r>
      <w:r>
        <w:rPr>
          <w:color w:val="000000"/>
          <w:szCs w:val="26"/>
        </w:rPr>
        <w:t>ями</w:t>
      </w:r>
      <w:r w:rsidRPr="000D5B78">
        <w:rPr>
          <w:color w:val="000000"/>
          <w:szCs w:val="26"/>
        </w:rPr>
        <w:t xml:space="preserve"> № 1</w:t>
      </w:r>
      <w:r>
        <w:rPr>
          <w:color w:val="000000"/>
          <w:szCs w:val="26"/>
        </w:rPr>
        <w:t xml:space="preserve"> – № 4</w:t>
      </w:r>
      <w:r w:rsidRPr="000D5B78">
        <w:rPr>
          <w:color w:val="000000"/>
          <w:szCs w:val="26"/>
        </w:rPr>
        <w:t>).</w:t>
      </w:r>
    </w:p>
    <w:p w14:paraId="0F0081AB" w14:textId="77777777" w:rsidR="00674EBE" w:rsidRPr="00674EBE" w:rsidRDefault="00674EBE" w:rsidP="00674EBE">
      <w:pPr>
        <w:autoSpaceDE w:val="0"/>
        <w:autoSpaceDN w:val="0"/>
        <w:adjustRightInd w:val="0"/>
        <w:spacing w:line="288" w:lineRule="auto"/>
        <w:ind w:firstLine="567"/>
        <w:rPr>
          <w:color w:val="000000"/>
          <w:sz w:val="22"/>
          <w:szCs w:val="22"/>
        </w:rPr>
      </w:pPr>
    </w:p>
    <w:p w14:paraId="217B285B" w14:textId="77777777" w:rsidR="00674EBE" w:rsidRPr="00674EBE" w:rsidRDefault="00674EBE" w:rsidP="00674EBE">
      <w:pPr>
        <w:pStyle w:val="31"/>
        <w:ind w:firstLine="851"/>
        <w:rPr>
          <w:rFonts w:ascii="Times New Roman" w:hAnsi="Times New Roman" w:cs="Times New Roman"/>
          <w:b/>
          <w:bCs/>
          <w:color w:val="000000" w:themeColor="text1"/>
          <w:sz w:val="26"/>
          <w:szCs w:val="26"/>
        </w:rPr>
      </w:pPr>
      <w:bookmarkStart w:id="89" w:name="_Toc156309074"/>
      <w:bookmarkStart w:id="90" w:name="_Toc168026237"/>
      <w:r w:rsidRPr="00674EBE">
        <w:rPr>
          <w:rFonts w:ascii="Times New Roman" w:hAnsi="Times New Roman" w:cs="Times New Roman"/>
          <w:b/>
          <w:bCs/>
          <w:color w:val="000000" w:themeColor="text1"/>
          <w:sz w:val="26"/>
          <w:szCs w:val="26"/>
        </w:rPr>
        <w:t>7.1.3 Определение условий поквартирного отопления</w:t>
      </w:r>
      <w:bookmarkEnd w:id="89"/>
      <w:bookmarkEnd w:id="90"/>
    </w:p>
    <w:p w14:paraId="0CC7FD7C" w14:textId="77777777" w:rsidR="00674EBE" w:rsidRPr="00F66D0F" w:rsidRDefault="00674EBE" w:rsidP="00674EBE">
      <w:pPr>
        <w:pStyle w:val="afffff0"/>
        <w:widowControl w:val="0"/>
        <w:spacing w:line="288" w:lineRule="auto"/>
        <w:ind w:left="851" w:firstLine="0"/>
        <w:rPr>
          <w:sz w:val="18"/>
          <w:szCs w:val="18"/>
          <w:highlight w:val="magenta"/>
        </w:rPr>
      </w:pPr>
    </w:p>
    <w:p w14:paraId="6F542A07" w14:textId="77777777" w:rsidR="00674EBE" w:rsidRPr="003B1A1B" w:rsidRDefault="00674EBE" w:rsidP="00F66D0F">
      <w:pPr>
        <w:autoSpaceDE w:val="0"/>
        <w:autoSpaceDN w:val="0"/>
        <w:adjustRightInd w:val="0"/>
        <w:spacing w:line="306" w:lineRule="auto"/>
        <w:ind w:firstLine="851"/>
        <w:rPr>
          <w:color w:val="000000" w:themeColor="text1"/>
          <w:szCs w:val="26"/>
          <w:bdr w:val="none" w:sz="0" w:space="0" w:color="auto" w:frame="1"/>
          <w:shd w:val="clear" w:color="auto" w:fill="FFFFFF"/>
        </w:rPr>
      </w:pPr>
      <w:r w:rsidRPr="003B1A1B">
        <w:rPr>
          <w:color w:val="000000" w:themeColor="text1"/>
          <w:szCs w:val="26"/>
          <w:bdr w:val="none" w:sz="0" w:space="0" w:color="auto" w:frame="1"/>
          <w:shd w:val="clear" w:color="auto" w:fill="FFFFFF"/>
        </w:rPr>
        <w:t xml:space="preserve">В соответствии с СП 41-108-2004 поквартирное теплоснабжение жилых зданий с теплогенераторами на газовом топливе: поквартирное теплоснабжение – это </w:t>
      </w:r>
      <w:r w:rsidRPr="003B1A1B">
        <w:rPr>
          <w:color w:val="000000" w:themeColor="text1"/>
          <w:szCs w:val="26"/>
          <w:shd w:val="clear" w:color="auto" w:fill="FFFFFF"/>
        </w:rPr>
        <w:t>обеспечение теплотой систем отопления, вентиляции и горячего водоснабжения квартир.</w:t>
      </w:r>
    </w:p>
    <w:p w14:paraId="0ADD404A" w14:textId="77777777" w:rsidR="00674EBE" w:rsidRPr="00A772FB" w:rsidRDefault="00674EBE" w:rsidP="00F66D0F">
      <w:pPr>
        <w:autoSpaceDE w:val="0"/>
        <w:autoSpaceDN w:val="0"/>
        <w:adjustRightInd w:val="0"/>
        <w:spacing w:line="306" w:lineRule="auto"/>
        <w:ind w:firstLine="851"/>
        <w:rPr>
          <w:color w:val="000000"/>
          <w:szCs w:val="26"/>
        </w:rPr>
      </w:pPr>
      <w:r w:rsidRPr="00A772FB">
        <w:rPr>
          <w:color w:val="000000"/>
          <w:szCs w:val="26"/>
        </w:rPr>
        <w:t>Системы поквартирного теплоснабжения с индивидуальными газовыми теплогенераторами мощностью до 100 кВт рекомендуется применять:</w:t>
      </w:r>
    </w:p>
    <w:p w14:paraId="64F8002B" w14:textId="77777777" w:rsidR="00674EBE" w:rsidRPr="00A772FB" w:rsidRDefault="00674EBE" w:rsidP="00F66D0F">
      <w:pPr>
        <w:autoSpaceDE w:val="0"/>
        <w:autoSpaceDN w:val="0"/>
        <w:adjustRightInd w:val="0"/>
        <w:spacing w:line="306" w:lineRule="auto"/>
        <w:ind w:firstLine="851"/>
        <w:rPr>
          <w:color w:val="000000"/>
          <w:szCs w:val="26"/>
        </w:rPr>
      </w:pPr>
      <w:r w:rsidRPr="00A772FB">
        <w:rPr>
          <w:color w:val="000000"/>
          <w:szCs w:val="26"/>
        </w:rPr>
        <w:t xml:space="preserve"> - для отдельно стоящих жилых домов с количеством этажей не более трех, предназначенных для проживания одной семьи (объекты индивидуального жилищного строительства);</w:t>
      </w:r>
    </w:p>
    <w:p w14:paraId="192B4EAF" w14:textId="77777777" w:rsidR="00674EBE" w:rsidRPr="00A772FB" w:rsidRDefault="00674EBE" w:rsidP="00F66D0F">
      <w:pPr>
        <w:autoSpaceDE w:val="0"/>
        <w:autoSpaceDN w:val="0"/>
        <w:adjustRightInd w:val="0"/>
        <w:spacing w:line="306" w:lineRule="auto"/>
        <w:ind w:firstLine="851"/>
        <w:rPr>
          <w:color w:val="000000"/>
          <w:szCs w:val="26"/>
        </w:rPr>
      </w:pPr>
      <w:r w:rsidRPr="00A772FB">
        <w:rPr>
          <w:color w:val="000000"/>
          <w:szCs w:val="26"/>
        </w:rPr>
        <w:t xml:space="preserve"> - жилых домов с количеством этажей не более трех, состоящих из нескольких блоков (не более десяти), каждый из которых предназначен для проживания одной семьи, имеет общую стену (общие стены) без проемов с соседним блоком или соседними блоками;</w:t>
      </w:r>
    </w:p>
    <w:p w14:paraId="2D7659FB" w14:textId="77777777" w:rsidR="00674EBE" w:rsidRPr="00A772FB" w:rsidRDefault="00674EBE" w:rsidP="00F66D0F">
      <w:pPr>
        <w:autoSpaceDE w:val="0"/>
        <w:autoSpaceDN w:val="0"/>
        <w:adjustRightInd w:val="0"/>
        <w:spacing w:line="306" w:lineRule="auto"/>
        <w:ind w:firstLine="851"/>
        <w:rPr>
          <w:color w:val="000000"/>
          <w:szCs w:val="26"/>
        </w:rPr>
      </w:pPr>
      <w:r w:rsidRPr="00A772FB">
        <w:rPr>
          <w:color w:val="000000"/>
          <w:szCs w:val="26"/>
        </w:rPr>
        <w:lastRenderedPageBreak/>
        <w:t xml:space="preserve"> - многоквартирных домов с количеством этажей не более трех, состоящих из одной или нескольких блок-секций (не более четырех),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 </w:t>
      </w:r>
    </w:p>
    <w:p w14:paraId="3066B3D2" w14:textId="12FF81BB" w:rsidR="00674EBE" w:rsidRDefault="00674EBE" w:rsidP="00F66D0F">
      <w:pPr>
        <w:pStyle w:val="-2"/>
        <w:widowControl w:val="0"/>
        <w:suppressLineNumbers w:val="0"/>
        <w:suppressAutoHyphens w:val="0"/>
        <w:spacing w:before="0" w:line="306" w:lineRule="auto"/>
        <w:ind w:firstLine="851"/>
        <w:rPr>
          <w:rFonts w:ascii="Times New Roman" w:hAnsi="Times New Roman" w:cs="Times New Roman"/>
          <w:color w:val="000000" w:themeColor="text1"/>
        </w:rPr>
      </w:pPr>
      <w:r w:rsidRPr="00A772FB">
        <w:rPr>
          <w:rFonts w:ascii="Times New Roman" w:hAnsi="Times New Roman" w:cs="Times New Roman"/>
        </w:rPr>
        <w:t xml:space="preserve">Планируемые к строительству жилые дома могут проектироваться с использованием поквартирного индивидуального отопления (при условии </w:t>
      </w:r>
      <w:r w:rsidRPr="00A772FB">
        <w:rPr>
          <w:rFonts w:ascii="Times New Roman" w:hAnsi="Times New Roman" w:cs="Times New Roman"/>
          <w:color w:val="000000" w:themeColor="text1"/>
        </w:rPr>
        <w:t>согласования с газоснабжающей организацией).</w:t>
      </w:r>
    </w:p>
    <w:p w14:paraId="07ADEA95" w14:textId="77777777" w:rsidR="00674EBE" w:rsidRPr="00F66D0F" w:rsidRDefault="00674EBE" w:rsidP="00674EBE">
      <w:pPr>
        <w:pStyle w:val="-2"/>
        <w:widowControl w:val="0"/>
        <w:suppressLineNumbers w:val="0"/>
        <w:suppressAutoHyphens w:val="0"/>
        <w:spacing w:before="0" w:line="282" w:lineRule="auto"/>
        <w:ind w:firstLine="851"/>
        <w:rPr>
          <w:rFonts w:ascii="Times New Roman" w:hAnsi="Times New Roman" w:cs="Times New Roman"/>
          <w:color w:val="000000" w:themeColor="text1"/>
          <w:sz w:val="24"/>
          <w:szCs w:val="24"/>
        </w:rPr>
      </w:pPr>
    </w:p>
    <w:p w14:paraId="54E2E204" w14:textId="77777777" w:rsidR="00BE4009" w:rsidRPr="00AD2C10" w:rsidRDefault="00BE4009" w:rsidP="00F66D0F">
      <w:pPr>
        <w:pStyle w:val="2f5"/>
        <w:spacing w:before="0" w:after="0"/>
        <w:ind w:firstLine="851"/>
      </w:pPr>
      <w:bookmarkStart w:id="91" w:name="_Toc168026238"/>
      <w:r w:rsidRPr="00AD2C10">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81"/>
      <w:bookmarkEnd w:id="91"/>
    </w:p>
    <w:p w14:paraId="0C623C73" w14:textId="77777777" w:rsidR="00674EBE" w:rsidRPr="00F66D0F" w:rsidRDefault="00674EBE" w:rsidP="00F66D0F">
      <w:pPr>
        <w:spacing w:line="306" w:lineRule="auto"/>
        <w:ind w:firstLine="851"/>
        <w:rPr>
          <w:color w:val="000000" w:themeColor="text1"/>
          <w:sz w:val="24"/>
        </w:rPr>
      </w:pPr>
    </w:p>
    <w:p w14:paraId="60B64733" w14:textId="276FF04B" w:rsidR="00674EBE" w:rsidRDefault="00674EBE" w:rsidP="00F66D0F">
      <w:pPr>
        <w:spacing w:line="306" w:lineRule="auto"/>
        <w:ind w:firstLine="851"/>
        <w:rPr>
          <w:color w:val="000000" w:themeColor="text1"/>
          <w:szCs w:val="26"/>
        </w:rPr>
      </w:pPr>
      <w:r w:rsidRPr="00B34E8E">
        <w:rPr>
          <w:color w:val="000000" w:themeColor="text1"/>
          <w:szCs w:val="26"/>
        </w:rPr>
        <w:t xml:space="preserve">На территории муниципального образования </w:t>
      </w:r>
      <w:r>
        <w:rPr>
          <w:color w:val="000000" w:themeColor="text1"/>
          <w:szCs w:val="26"/>
        </w:rPr>
        <w:t xml:space="preserve">Громовское сельское </w:t>
      </w:r>
      <w:r w:rsidRPr="00B34E8E">
        <w:rPr>
          <w:color w:val="000000" w:themeColor="text1"/>
          <w:szCs w:val="26"/>
        </w:rPr>
        <w:t xml:space="preserve">поселение отсутствуют генерирующие объекты, мощность которых поставляется в вынужденном </w:t>
      </w:r>
      <w:r w:rsidRPr="0055119C">
        <w:rPr>
          <w:color w:val="000000" w:themeColor="text1"/>
          <w:szCs w:val="26"/>
        </w:rPr>
        <w:t>режиме в целях обеспечения надежного теплоснабжения потребителей.</w:t>
      </w:r>
    </w:p>
    <w:p w14:paraId="33F5FD50" w14:textId="3DD7EB56" w:rsidR="00DD7766" w:rsidRDefault="00DD7766" w:rsidP="00F66D0F">
      <w:pPr>
        <w:spacing w:line="306" w:lineRule="auto"/>
        <w:ind w:firstLine="851"/>
        <w:rPr>
          <w:rFonts w:eastAsia="Calibri"/>
          <w:szCs w:val="26"/>
          <w:lang w:eastAsia="en-US"/>
        </w:rPr>
      </w:pPr>
      <w:r w:rsidRPr="00AD2C10">
        <w:rPr>
          <w:rFonts w:eastAsia="Calibri"/>
          <w:szCs w:val="26"/>
          <w:lang w:eastAsia="en-US"/>
        </w:rPr>
        <w:t>В перспективе строительство генерирующих объектов на территории Громовского сельского поселения не планируется.</w:t>
      </w:r>
    </w:p>
    <w:p w14:paraId="1F6C0C59" w14:textId="77777777" w:rsidR="00DA162D" w:rsidRPr="00F66D0F" w:rsidRDefault="00DA162D" w:rsidP="00F66D0F">
      <w:pPr>
        <w:spacing w:line="306" w:lineRule="auto"/>
        <w:ind w:firstLine="851"/>
        <w:rPr>
          <w:rFonts w:eastAsia="Calibri"/>
          <w:sz w:val="20"/>
          <w:szCs w:val="20"/>
          <w:lang w:eastAsia="en-US"/>
        </w:rPr>
      </w:pPr>
    </w:p>
    <w:p w14:paraId="7F03C6CB" w14:textId="5F9E8319" w:rsidR="00BE4009" w:rsidRPr="00AD2C10" w:rsidRDefault="00BE4009" w:rsidP="00F66D0F">
      <w:pPr>
        <w:pStyle w:val="2f5"/>
        <w:ind w:firstLine="851"/>
      </w:pPr>
      <w:bookmarkStart w:id="92" w:name="_Toc2343145"/>
      <w:bookmarkStart w:id="93" w:name="_Toc168026239"/>
      <w:r w:rsidRPr="00AD2C10">
        <w:t xml:space="preserve">7.3. </w:t>
      </w:r>
      <w:bookmarkEnd w:id="92"/>
      <w:r w:rsidR="00ED2CA0" w:rsidRPr="00ED2CA0">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w:t>
      </w:r>
      <w:r w:rsidR="00AB4666">
        <w:rPr>
          <w:lang w:val="ru-RU"/>
        </w:rPr>
        <w:t>-</w:t>
      </w:r>
      <w:r w:rsidR="00ED2CA0" w:rsidRPr="00ED2CA0">
        <w:t>кая мощность которых поставляется в вынужденном режиме в целях обеспечения надежного теплоснабжения потребителей, в соответст</w:t>
      </w:r>
      <w:r w:rsidR="00AB4666">
        <w:rPr>
          <w:lang w:val="ru-RU"/>
        </w:rPr>
        <w:t>-</w:t>
      </w:r>
      <w:r w:rsidR="00ED2CA0" w:rsidRPr="00ED2CA0">
        <w:t>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93"/>
    </w:p>
    <w:p w14:paraId="74DC6EA6" w14:textId="5F1835C4" w:rsidR="006F17B2" w:rsidRDefault="006F17B2" w:rsidP="00F66D0F">
      <w:pPr>
        <w:spacing w:line="306" w:lineRule="auto"/>
        <w:ind w:firstLine="851"/>
        <w:rPr>
          <w:color w:val="000000" w:themeColor="text1"/>
          <w:szCs w:val="26"/>
        </w:rPr>
      </w:pPr>
      <w:r w:rsidRPr="0055119C">
        <w:rPr>
          <w:color w:val="000000" w:themeColor="text1"/>
          <w:szCs w:val="26"/>
        </w:rPr>
        <w:t xml:space="preserve">На территории муниципального образования </w:t>
      </w:r>
      <w:r w:rsidR="00D93B04">
        <w:rPr>
          <w:color w:val="000000" w:themeColor="text1"/>
          <w:szCs w:val="26"/>
        </w:rPr>
        <w:t>Громовское</w:t>
      </w:r>
      <w:r w:rsidRPr="0055119C">
        <w:rPr>
          <w:color w:val="000000" w:themeColor="text1"/>
          <w:szCs w:val="26"/>
        </w:rPr>
        <w:t xml:space="preserve"> </w:t>
      </w:r>
      <w:r w:rsidR="00D93B04">
        <w:rPr>
          <w:color w:val="000000" w:themeColor="text1"/>
          <w:szCs w:val="26"/>
        </w:rPr>
        <w:t>сельское</w:t>
      </w:r>
      <w:r w:rsidRPr="0055119C">
        <w:rPr>
          <w:color w:val="000000" w:themeColor="text1"/>
          <w:szCs w:val="26"/>
        </w:rPr>
        <w:t xml:space="preserve"> поселение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ED37852" w14:textId="51BBACA4" w:rsidR="00AB4666" w:rsidRDefault="00AB4666" w:rsidP="00F66D0F">
      <w:pPr>
        <w:spacing w:line="306" w:lineRule="auto"/>
        <w:ind w:firstLine="851"/>
        <w:rPr>
          <w:color w:val="000000" w:themeColor="text1"/>
          <w:szCs w:val="26"/>
        </w:rPr>
      </w:pPr>
    </w:p>
    <w:p w14:paraId="27DAFB07" w14:textId="120E0258" w:rsidR="00AB4666" w:rsidRDefault="00AB4666" w:rsidP="00F66D0F">
      <w:pPr>
        <w:spacing w:line="306" w:lineRule="auto"/>
        <w:ind w:firstLine="851"/>
        <w:rPr>
          <w:color w:val="000000" w:themeColor="text1"/>
          <w:szCs w:val="26"/>
        </w:rPr>
      </w:pPr>
    </w:p>
    <w:p w14:paraId="3E7C9FC5" w14:textId="77777777" w:rsidR="00AB4666" w:rsidRPr="0055119C" w:rsidRDefault="00AB4666" w:rsidP="00F66D0F">
      <w:pPr>
        <w:spacing w:line="306" w:lineRule="auto"/>
        <w:ind w:firstLine="851"/>
        <w:rPr>
          <w:color w:val="000000" w:themeColor="text1"/>
          <w:szCs w:val="26"/>
        </w:rPr>
      </w:pPr>
    </w:p>
    <w:p w14:paraId="261AD256" w14:textId="77777777" w:rsidR="00DC3967" w:rsidRPr="00AD2C10" w:rsidRDefault="00BE4009" w:rsidP="00F66D0F">
      <w:pPr>
        <w:pStyle w:val="2f5"/>
        <w:spacing w:before="0" w:after="0"/>
      </w:pPr>
      <w:bookmarkStart w:id="94" w:name="_Toc375566389"/>
      <w:bookmarkStart w:id="95" w:name="_Toc384210981"/>
      <w:bookmarkStart w:id="96" w:name="_Toc384740370"/>
      <w:bookmarkStart w:id="97" w:name="_Toc168026240"/>
      <w:r w:rsidRPr="00AD2C10">
        <w:lastRenderedPageBreak/>
        <w:t>7</w:t>
      </w:r>
      <w:r w:rsidR="00DC3967" w:rsidRPr="00AD2C10">
        <w:t>.</w:t>
      </w:r>
      <w:r w:rsidRPr="00AD2C10">
        <w:t>4</w:t>
      </w:r>
      <w:r w:rsidR="00DC3967" w:rsidRPr="00AD2C10">
        <w:t xml:space="preserve">. </w:t>
      </w:r>
      <w:r w:rsidR="00BA42C5" w:rsidRPr="00AD2C10">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w:t>
      </w:r>
      <w:bookmarkEnd w:id="94"/>
      <w:bookmarkEnd w:id="95"/>
      <w:bookmarkEnd w:id="96"/>
      <w:r w:rsidR="00BA42C5" w:rsidRPr="00AD2C10">
        <w:t>я</w:t>
      </w:r>
      <w:bookmarkEnd w:id="97"/>
    </w:p>
    <w:p w14:paraId="241A78D9" w14:textId="77777777" w:rsidR="00DA162D" w:rsidRPr="00F66D0F" w:rsidRDefault="00DA162D" w:rsidP="00F66D0F">
      <w:pPr>
        <w:tabs>
          <w:tab w:val="left" w:pos="0"/>
        </w:tabs>
        <w:autoSpaceDE w:val="0"/>
        <w:autoSpaceDN w:val="0"/>
        <w:spacing w:line="306" w:lineRule="auto"/>
        <w:rPr>
          <w:sz w:val="20"/>
          <w:szCs w:val="20"/>
          <w:lang w:bidi="ru-RU"/>
        </w:rPr>
      </w:pPr>
    </w:p>
    <w:p w14:paraId="6E040581" w14:textId="7AA842E0" w:rsidR="00973918" w:rsidRPr="00AD2C10" w:rsidRDefault="00973918" w:rsidP="00F66D0F">
      <w:pPr>
        <w:tabs>
          <w:tab w:val="left" w:pos="0"/>
        </w:tabs>
        <w:autoSpaceDE w:val="0"/>
        <w:autoSpaceDN w:val="0"/>
        <w:spacing w:line="306" w:lineRule="auto"/>
        <w:ind w:firstLine="851"/>
        <w:rPr>
          <w:lang w:bidi="ru-RU"/>
        </w:rPr>
      </w:pPr>
      <w:r w:rsidRPr="00AD2C10">
        <w:rPr>
          <w:lang w:bidi="ru-RU"/>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предусматривается ввиду низкой и непостоянной возможной электрической и тепловой нагрузки, которую можно подключить к источнику комбинированной выработки тепловой и электрической энергии, что приводит к значительным затратам на строительство и дальнейшую эксплуатацию подобной установки. Таким образом, строительство источников тепловой энергии с комбинированной выработкой тепловой и электрической энергии экономически не обосновано.</w:t>
      </w:r>
    </w:p>
    <w:p w14:paraId="2B542505" w14:textId="7FF196ED" w:rsidR="00973918" w:rsidRDefault="00973918" w:rsidP="00F66D0F">
      <w:pPr>
        <w:tabs>
          <w:tab w:val="left" w:pos="0"/>
        </w:tabs>
        <w:autoSpaceDE w:val="0"/>
        <w:autoSpaceDN w:val="0"/>
        <w:spacing w:line="306" w:lineRule="auto"/>
        <w:ind w:firstLine="851"/>
        <w:rPr>
          <w:lang w:bidi="ru-RU"/>
        </w:rPr>
      </w:pPr>
      <w:r w:rsidRPr="00AD2C10">
        <w:rPr>
          <w:lang w:bidi="ru-RU"/>
        </w:rPr>
        <w:t>Ввиду большого профицита электрической мощности на территории Ленинградской области и высокой конкуренции на ОРЭМ, мероприятия, связанные со строительством новых ТЭЦ взамен существующих котельных, малоактуальны.</w:t>
      </w:r>
    </w:p>
    <w:p w14:paraId="127CC49D" w14:textId="00B481F0" w:rsidR="00AB4666" w:rsidRDefault="00AB4666" w:rsidP="00AB4666">
      <w:pPr>
        <w:shd w:val="clear" w:color="auto" w:fill="FFFFFF"/>
        <w:suppressAutoHyphens/>
        <w:spacing w:line="316" w:lineRule="auto"/>
        <w:ind w:right="-143" w:firstLine="851"/>
      </w:pPr>
      <w:r w:rsidRPr="00E24DB5">
        <w:t xml:space="preserve">С 2028 года планируется подключение к </w:t>
      </w:r>
      <w:r>
        <w:t xml:space="preserve">централизованной </w:t>
      </w:r>
      <w:r w:rsidRPr="00E24DB5">
        <w:t xml:space="preserve">системе хозяйственно-бытового горячего водоснабжения жилых домов ул. Центральная, 1, </w:t>
      </w:r>
      <w:r w:rsidR="00F50964">
        <w:br/>
      </w:r>
      <w:r w:rsidRPr="00E24DB5">
        <w:t>ул. Центральная, 2, ул. Центральная, 3 и школы ул. Центральная, 13.</w:t>
      </w:r>
    </w:p>
    <w:p w14:paraId="578F788D" w14:textId="601CE5CD" w:rsidR="00AB4666" w:rsidRDefault="00AB4666" w:rsidP="00AB4666">
      <w:pPr>
        <w:shd w:val="clear" w:color="auto" w:fill="FFFFFF"/>
        <w:suppressAutoHyphens/>
        <w:spacing w:line="316" w:lineRule="auto"/>
        <w:ind w:right="-143" w:firstLine="851"/>
      </w:pPr>
      <w:r>
        <w:t xml:space="preserve">Прирост тепловой нагрузки системы ГВС котельной пос. Громово к 2028 году составляет 0,017 Гкал/ч, прирост потребления тепловой энергии – 118,80 Гкал/год. Данный прирост тепловой нагрузки </w:t>
      </w:r>
      <w:r w:rsidR="00034554">
        <w:t>котельной</w:t>
      </w:r>
      <w:r>
        <w:t xml:space="preserve"> пос. Громово учтен при разработке мероприятия по строительству нового источника тепловой энергии (новой газовой БМК</w:t>
      </w:r>
      <w:r w:rsidR="00115E7B">
        <w:t xml:space="preserve"> с выводом из эксплуатации существующей угольной котельной</w:t>
      </w:r>
      <w:r>
        <w:t>).</w:t>
      </w:r>
    </w:p>
    <w:p w14:paraId="049E0E44" w14:textId="77777777" w:rsidR="00D93B04" w:rsidRPr="00F66D0F" w:rsidRDefault="00D93B04" w:rsidP="0061375F">
      <w:pPr>
        <w:pStyle w:val="-2"/>
        <w:widowControl w:val="0"/>
        <w:suppressLineNumbers w:val="0"/>
        <w:suppressAutoHyphens w:val="0"/>
        <w:spacing w:before="0" w:line="316" w:lineRule="auto"/>
        <w:ind w:firstLine="851"/>
        <w:rPr>
          <w:rFonts w:ascii="Times New Roman" w:hAnsi="Times New Roman" w:cs="Times New Roman"/>
          <w:color w:val="000000" w:themeColor="text1"/>
        </w:rPr>
      </w:pPr>
      <w:bookmarkStart w:id="98" w:name="_Hlk140462268"/>
      <w:bookmarkStart w:id="99" w:name="_Hlk153320294"/>
      <w:r w:rsidRPr="00F66D0F">
        <w:rPr>
          <w:rFonts w:ascii="Times New Roman" w:hAnsi="Times New Roman" w:cs="Times New Roman"/>
          <w:color w:val="000000" w:themeColor="text1"/>
        </w:rPr>
        <w:t>На рассматриваемый период планируется реализация следующих мероприятий:</w:t>
      </w:r>
    </w:p>
    <w:p w14:paraId="2591AB95" w14:textId="482D015C" w:rsidR="0061375F" w:rsidRPr="00141EB9" w:rsidRDefault="0061375F" w:rsidP="0061375F">
      <w:pPr>
        <w:shd w:val="clear" w:color="auto" w:fill="FFFFFF"/>
        <w:suppressAutoHyphens/>
        <w:spacing w:line="316" w:lineRule="auto"/>
        <w:ind w:right="-142" w:firstLine="851"/>
      </w:pPr>
      <w:bookmarkStart w:id="100" w:name="_Hlk167788868"/>
      <w:r w:rsidRPr="00141EB9">
        <w:t xml:space="preserve">– </w:t>
      </w:r>
      <w:bookmarkEnd w:id="100"/>
      <w:r w:rsidRPr="00141EB9">
        <w:t xml:space="preserve">строительство новой газовой блочно-модульной котельной мощностью </w:t>
      </w:r>
      <w:r>
        <w:br/>
      </w:r>
      <w:r w:rsidRPr="00141EB9">
        <w:t>3,56 МВт пос. Громово (ул. Центральная, 18)</w:t>
      </w:r>
      <w:r>
        <w:t xml:space="preserve"> </w:t>
      </w:r>
      <w:r w:rsidRPr="00F66D0F">
        <w:t>с выводом из эксплуатации существующ</w:t>
      </w:r>
      <w:r>
        <w:t>ей</w:t>
      </w:r>
      <w:r w:rsidRPr="00F66D0F">
        <w:t xml:space="preserve"> угольн</w:t>
      </w:r>
      <w:r>
        <w:t>ой</w:t>
      </w:r>
      <w:r w:rsidRPr="00F66D0F">
        <w:t xml:space="preserve"> котельн</w:t>
      </w:r>
      <w:r>
        <w:t>ой</w:t>
      </w:r>
      <w:r w:rsidRPr="00141EB9">
        <w:t>;</w:t>
      </w:r>
    </w:p>
    <w:p w14:paraId="60703DC1" w14:textId="17EDE38A" w:rsidR="0061375F" w:rsidRPr="00141EB9" w:rsidRDefault="0061375F" w:rsidP="0061375F">
      <w:pPr>
        <w:shd w:val="clear" w:color="auto" w:fill="FFFFFF"/>
        <w:suppressAutoHyphens/>
        <w:spacing w:line="316" w:lineRule="auto"/>
        <w:ind w:right="-142" w:firstLine="851"/>
      </w:pPr>
      <w:r w:rsidRPr="00141EB9">
        <w:t xml:space="preserve">– строительство новой газовой блочно-модульной котельной мощностью </w:t>
      </w:r>
      <w:r>
        <w:br/>
      </w:r>
      <w:r w:rsidRPr="00141EB9">
        <w:t xml:space="preserve">3,56 МВт </w:t>
      </w:r>
      <w:r w:rsidR="00F50964">
        <w:t>ст</w:t>
      </w:r>
      <w:r w:rsidRPr="00141EB9">
        <w:t>. Громово (</w:t>
      </w:r>
      <w:r w:rsidR="00BB2A71">
        <w:t>ул. Строителей</w:t>
      </w:r>
      <w:r w:rsidRPr="00141EB9">
        <w:t>, 15)</w:t>
      </w:r>
      <w:r>
        <w:t xml:space="preserve"> </w:t>
      </w:r>
      <w:r w:rsidRPr="00F66D0F">
        <w:t>с выводом из эксплуатации существующ</w:t>
      </w:r>
      <w:r>
        <w:t>ей</w:t>
      </w:r>
      <w:r w:rsidRPr="00F66D0F">
        <w:t xml:space="preserve"> угольн</w:t>
      </w:r>
      <w:r>
        <w:t>ой</w:t>
      </w:r>
      <w:r w:rsidRPr="00F66D0F">
        <w:t xml:space="preserve"> котельн</w:t>
      </w:r>
      <w:r>
        <w:t>ой</w:t>
      </w:r>
      <w:r w:rsidRPr="00141EB9">
        <w:t>;</w:t>
      </w:r>
    </w:p>
    <w:p w14:paraId="4CFE1205" w14:textId="52C170B2" w:rsidR="0061375F" w:rsidRPr="00141EB9" w:rsidRDefault="0061375F" w:rsidP="0061375F">
      <w:pPr>
        <w:shd w:val="clear" w:color="auto" w:fill="FFFFFF"/>
        <w:suppressAutoHyphens/>
        <w:spacing w:line="316" w:lineRule="auto"/>
        <w:ind w:right="-142" w:firstLine="851"/>
      </w:pPr>
      <w:r w:rsidRPr="00141EB9">
        <w:t xml:space="preserve">– </w:t>
      </w:r>
      <w:r w:rsidR="00DC2D49">
        <w:t xml:space="preserve">реконструкция существующей угольной котельной пос. Владимировка </w:t>
      </w:r>
      <w:r w:rsidR="00115E7B">
        <w:br/>
      </w:r>
      <w:r w:rsidR="00DC2D49" w:rsidRPr="00141EB9">
        <w:t>(ул. Ладожская, 15)</w:t>
      </w:r>
      <w:r w:rsidR="00DC2D49">
        <w:t xml:space="preserve">: </w:t>
      </w:r>
      <w:r w:rsidRPr="00141EB9">
        <w:t xml:space="preserve">демонтаж существующего оборудования котельной, установка </w:t>
      </w:r>
      <w:r w:rsidR="00115E7B">
        <w:br/>
      </w:r>
      <w:r w:rsidRPr="00141EB9">
        <w:lastRenderedPageBreak/>
        <w:t>4-х электрокотлов по 100 кВт и вспомогательного оборудования электрокотельной в здании существующей котельной;</w:t>
      </w:r>
    </w:p>
    <w:p w14:paraId="4A061BCA" w14:textId="1D6706E1" w:rsidR="0061375F" w:rsidRDefault="0061375F" w:rsidP="0061375F">
      <w:pPr>
        <w:shd w:val="clear" w:color="auto" w:fill="FFFFFF"/>
        <w:suppressAutoHyphens/>
        <w:spacing w:line="316" w:lineRule="auto"/>
        <w:ind w:right="-142" w:firstLine="851"/>
      </w:pPr>
      <w:r w:rsidRPr="00141EB9">
        <w:t>– установка резервной контейнерной дизель-генераторной станции установленной мощностью 46</w:t>
      </w:r>
      <w:r>
        <w:t xml:space="preserve">0 </w:t>
      </w:r>
      <w:r w:rsidRPr="00141EB9">
        <w:t xml:space="preserve">кВт на территории рядом с котельной </w:t>
      </w:r>
      <w:r>
        <w:br/>
      </w:r>
      <w:r w:rsidRPr="00141EB9">
        <w:t>пос. Владимировка (ул. Ладожская, 15)</w:t>
      </w:r>
      <w:r>
        <w:t>.</w:t>
      </w:r>
    </w:p>
    <w:p w14:paraId="5384A60D" w14:textId="77777777" w:rsidR="0061375F" w:rsidRPr="00480C2A" w:rsidRDefault="0061375F" w:rsidP="0061375F">
      <w:pPr>
        <w:shd w:val="clear" w:color="auto" w:fill="FFFFFF"/>
        <w:suppressAutoHyphens/>
        <w:spacing w:line="306" w:lineRule="auto"/>
        <w:ind w:right="-142" w:firstLine="851"/>
      </w:pPr>
      <w:r w:rsidRPr="00480C2A">
        <w:t xml:space="preserve">ООО «Северная компания» предоставлены коммерческие предложения строительства новых БМК (с учетом проведения изыскательских работ – геология, геодезия, экология и прохождения государственной экспертизы) и установке электрокотельной в здании существующей котельной пос. Владимировка – </w:t>
      </w:r>
      <w:r>
        <w:br/>
      </w:r>
      <w:r w:rsidRPr="00480C2A">
        <w:t>№ 118-77 от 22.04.2024, № 118-36 от 22.04.2024, № 29-1 от 01.03.2024</w:t>
      </w:r>
      <w:r>
        <w:t xml:space="preserve"> (Приложение 2)</w:t>
      </w:r>
      <w:r w:rsidRPr="00480C2A">
        <w:t>.</w:t>
      </w:r>
    </w:p>
    <w:p w14:paraId="22E3262D" w14:textId="77777777" w:rsidR="0061375F" w:rsidRPr="00480C2A" w:rsidRDefault="0061375F" w:rsidP="00914DDC">
      <w:pPr>
        <w:shd w:val="clear" w:color="auto" w:fill="FFFFFF"/>
        <w:suppressAutoHyphens/>
        <w:spacing w:line="306" w:lineRule="auto"/>
        <w:ind w:right="-142" w:firstLine="851"/>
      </w:pPr>
      <w:r w:rsidRPr="00480C2A">
        <w:t>По установке резервной дизель-генераторной станции предоставлено коммерческое предложение компании «GENERATOR SPB»</w:t>
      </w:r>
      <w:r>
        <w:t xml:space="preserve"> (Приложение 3)</w:t>
      </w:r>
      <w:r w:rsidRPr="00480C2A">
        <w:t>.</w:t>
      </w:r>
    </w:p>
    <w:p w14:paraId="47EC2EB8" w14:textId="77777777" w:rsidR="00D93B04" w:rsidRPr="00F66D0F" w:rsidRDefault="00D93B04" w:rsidP="00914DDC">
      <w:pPr>
        <w:pStyle w:val="-2"/>
        <w:widowControl w:val="0"/>
        <w:suppressLineNumbers w:val="0"/>
        <w:suppressAutoHyphens w:val="0"/>
        <w:spacing w:before="0" w:line="300" w:lineRule="auto"/>
        <w:ind w:firstLine="851"/>
        <w:rPr>
          <w:rFonts w:ascii="Times New Roman" w:hAnsi="Times New Roman" w:cs="Times New Roman"/>
          <w:color w:val="000000" w:themeColor="text1"/>
        </w:rPr>
      </w:pPr>
    </w:p>
    <w:p w14:paraId="052366F8" w14:textId="0E1EE4A6" w:rsidR="0061375F" w:rsidRDefault="00D93B04" w:rsidP="00914DDC">
      <w:pPr>
        <w:spacing w:line="252" w:lineRule="auto"/>
        <w:ind w:firstLine="851"/>
        <w:rPr>
          <w:b/>
          <w:bCs/>
          <w:i/>
          <w:iCs/>
          <w:szCs w:val="26"/>
        </w:rPr>
      </w:pPr>
      <w:r w:rsidRPr="00DF6D6F">
        <w:rPr>
          <w:b/>
          <w:bCs/>
          <w:i/>
          <w:iCs/>
          <w:szCs w:val="26"/>
        </w:rPr>
        <w:t xml:space="preserve">Строительство новых газовых блочно-модульных котельных с выводом из эксплуатации существующих котельных </w:t>
      </w:r>
      <w:r w:rsidR="0061375F">
        <w:rPr>
          <w:b/>
          <w:bCs/>
          <w:i/>
          <w:iCs/>
          <w:szCs w:val="26"/>
        </w:rPr>
        <w:t>пос</w:t>
      </w:r>
      <w:r w:rsidRPr="00DF6D6F">
        <w:rPr>
          <w:b/>
          <w:bCs/>
          <w:i/>
          <w:iCs/>
          <w:szCs w:val="26"/>
        </w:rPr>
        <w:t xml:space="preserve">. </w:t>
      </w:r>
      <w:r w:rsidR="0061375F">
        <w:rPr>
          <w:b/>
          <w:bCs/>
          <w:i/>
          <w:iCs/>
          <w:szCs w:val="26"/>
        </w:rPr>
        <w:t>Громово</w:t>
      </w:r>
      <w:r w:rsidRPr="00DF6D6F">
        <w:rPr>
          <w:b/>
          <w:bCs/>
          <w:i/>
          <w:iCs/>
          <w:szCs w:val="26"/>
        </w:rPr>
        <w:t xml:space="preserve">, </w:t>
      </w:r>
      <w:r w:rsidR="0061375F">
        <w:rPr>
          <w:b/>
          <w:bCs/>
          <w:i/>
          <w:iCs/>
          <w:szCs w:val="26"/>
        </w:rPr>
        <w:t>ст.</w:t>
      </w:r>
      <w:r w:rsidRPr="00DF6D6F">
        <w:rPr>
          <w:b/>
          <w:bCs/>
          <w:i/>
          <w:iCs/>
          <w:szCs w:val="26"/>
        </w:rPr>
        <w:t xml:space="preserve"> </w:t>
      </w:r>
      <w:r w:rsidR="0061375F">
        <w:rPr>
          <w:b/>
          <w:bCs/>
          <w:i/>
          <w:iCs/>
          <w:szCs w:val="26"/>
        </w:rPr>
        <w:t>Громово</w:t>
      </w:r>
      <w:r w:rsidR="00914DDC">
        <w:rPr>
          <w:b/>
          <w:bCs/>
          <w:i/>
          <w:iCs/>
          <w:szCs w:val="26"/>
        </w:rPr>
        <w:t xml:space="preserve">, реконструкция существующей угольной котельной пос. Владимировка </w:t>
      </w:r>
      <w:r w:rsidR="00914DDC">
        <w:rPr>
          <w:b/>
          <w:bCs/>
          <w:i/>
          <w:iCs/>
          <w:szCs w:val="26"/>
        </w:rPr>
        <w:br/>
        <w:t xml:space="preserve">ул. </w:t>
      </w:r>
      <w:r w:rsidR="00034554">
        <w:rPr>
          <w:b/>
          <w:bCs/>
          <w:i/>
          <w:iCs/>
          <w:szCs w:val="26"/>
        </w:rPr>
        <w:t>Ладожская</w:t>
      </w:r>
      <w:r w:rsidR="00914DDC">
        <w:rPr>
          <w:b/>
          <w:bCs/>
          <w:i/>
          <w:iCs/>
          <w:szCs w:val="26"/>
        </w:rPr>
        <w:t>, 15</w:t>
      </w:r>
    </w:p>
    <w:p w14:paraId="2EF5D400" w14:textId="65A4B530" w:rsidR="009A7365" w:rsidRPr="003275B1" w:rsidRDefault="009A7365" w:rsidP="00914DDC">
      <w:pPr>
        <w:spacing w:line="316" w:lineRule="auto"/>
        <w:ind w:right="-143" w:firstLine="851"/>
      </w:pPr>
      <w:r w:rsidRPr="003275B1">
        <w:t xml:space="preserve">В соответствии с актуализированной Программой развития газоснабжения и газификации Ленинградской области на 2021 – 2025 годы, Региональной программой газификации жилищно-коммунального хозяйства, промышленных и иных организаций Ленинградской области на 2022 – 2031 гг. (в редакции Постановления Правительства Ленинградской области № 438 от 27.06.2022 г.) планируется газификация Громовского сельского поселения </w:t>
      </w:r>
      <w:r w:rsidRPr="003275B1">
        <w:rPr>
          <w:color w:val="000000"/>
        </w:rPr>
        <w:t>Приозерского муниципального района Ленинградской области</w:t>
      </w:r>
      <w:r w:rsidRPr="003275B1">
        <w:t>.</w:t>
      </w:r>
    </w:p>
    <w:p w14:paraId="27D2C2B7" w14:textId="328444C9" w:rsidR="009A7365" w:rsidRDefault="009A7365" w:rsidP="00914DDC">
      <w:pPr>
        <w:shd w:val="clear" w:color="auto" w:fill="FFFFFF"/>
        <w:suppressAutoHyphens/>
        <w:spacing w:before="60" w:after="60" w:line="316" w:lineRule="auto"/>
        <w:ind w:right="-143" w:firstLine="851"/>
      </w:pPr>
      <w:r w:rsidRPr="003275B1">
        <w:t xml:space="preserve">Письмом АО «Газпром газораспределение Ленинградская область» в адрес ООО «Энерго-Ресурс», вх. № 60/16943 от 28.12.2022 г. сообщается, что осуществляется строительство межпоселкового газопровода от ГРС «Саперное», </w:t>
      </w:r>
      <w:r>
        <w:br/>
      </w:r>
      <w:r w:rsidRPr="003275B1">
        <w:t xml:space="preserve">пос. Шумилино, пос. Суходолье, пос. Громово с отводом на пос. Лосево и </w:t>
      </w:r>
      <w:r>
        <w:br/>
      </w:r>
      <w:r w:rsidRPr="003275B1">
        <w:t xml:space="preserve">пос. Соловьевку Приозерского муниципального района Ленинградской области, который создаст техническую возможность подключения котельных пос. Громово, </w:t>
      </w:r>
      <w:r>
        <w:br/>
      </w:r>
      <w:r w:rsidRPr="003275B1">
        <w:t xml:space="preserve">ул. Центральная, 18 и ст. Громово, </w:t>
      </w:r>
      <w:r w:rsidR="00BB2A71">
        <w:t>ул. Строителей</w:t>
      </w:r>
      <w:r w:rsidRPr="003275B1">
        <w:t>, 15</w:t>
      </w:r>
      <w:r>
        <w:t>.</w:t>
      </w:r>
    </w:p>
    <w:p w14:paraId="4638AC0A" w14:textId="314C5494" w:rsidR="00D93B04" w:rsidRPr="002D11AC" w:rsidRDefault="00D93B04" w:rsidP="00914DDC">
      <w:pPr>
        <w:spacing w:line="312" w:lineRule="auto"/>
        <w:ind w:firstLine="851"/>
        <w:rPr>
          <w:color w:val="000000" w:themeColor="text1"/>
          <w:szCs w:val="26"/>
        </w:rPr>
      </w:pPr>
      <w:r w:rsidRPr="002D11AC">
        <w:rPr>
          <w:color w:val="000000" w:themeColor="text1"/>
          <w:szCs w:val="26"/>
        </w:rPr>
        <w:t>Фактические удельные расходы условного топлива в 202</w:t>
      </w:r>
      <w:r w:rsidR="009A7365" w:rsidRPr="002D11AC">
        <w:rPr>
          <w:color w:val="000000" w:themeColor="text1"/>
          <w:szCs w:val="26"/>
        </w:rPr>
        <w:t>3</w:t>
      </w:r>
      <w:r w:rsidRPr="002D11AC">
        <w:rPr>
          <w:color w:val="000000" w:themeColor="text1"/>
          <w:szCs w:val="26"/>
        </w:rPr>
        <w:t xml:space="preserve"> году на выработку </w:t>
      </w:r>
      <w:r w:rsidRPr="002D11AC">
        <w:rPr>
          <w:color w:val="000000" w:themeColor="text1"/>
          <w:szCs w:val="26"/>
        </w:rPr>
        <w:br/>
        <w:t>1 Гкал тепловой энергии (на основании данны</w:t>
      </w:r>
      <w:r w:rsidR="009A7365" w:rsidRPr="002D11AC">
        <w:rPr>
          <w:color w:val="000000" w:themeColor="text1"/>
          <w:szCs w:val="26"/>
        </w:rPr>
        <w:t>х</w:t>
      </w:r>
      <w:r w:rsidRPr="002D11AC">
        <w:rPr>
          <w:color w:val="000000" w:themeColor="text1"/>
          <w:szCs w:val="26"/>
        </w:rPr>
        <w:t xml:space="preserve"> программы </w:t>
      </w:r>
      <w:r w:rsidRPr="002D11AC">
        <w:rPr>
          <w:color w:val="000000" w:themeColor="text1"/>
          <w:szCs w:val="26"/>
          <w:lang w:val="en-US"/>
        </w:rPr>
        <w:t>CALC</w:t>
      </w:r>
      <w:r w:rsidRPr="002D11AC">
        <w:rPr>
          <w:color w:val="000000" w:themeColor="text1"/>
          <w:szCs w:val="26"/>
        </w:rPr>
        <w:t>.</w:t>
      </w:r>
      <w:r w:rsidRPr="002D11AC">
        <w:rPr>
          <w:color w:val="000000" w:themeColor="text1"/>
          <w:szCs w:val="26"/>
          <w:lang w:val="en-US"/>
        </w:rPr>
        <w:t>WARM</w:t>
      </w:r>
      <w:r w:rsidRPr="002D11AC">
        <w:rPr>
          <w:color w:val="000000" w:themeColor="text1"/>
          <w:szCs w:val="26"/>
        </w:rPr>
        <w:t xml:space="preserve"> 4.47) составили:</w:t>
      </w:r>
    </w:p>
    <w:p w14:paraId="072CD207" w14:textId="361E92B2" w:rsidR="00D93B04" w:rsidRPr="002D11AC" w:rsidRDefault="00D93B04" w:rsidP="00914DDC">
      <w:pPr>
        <w:spacing w:line="312" w:lineRule="auto"/>
        <w:ind w:firstLine="851"/>
        <w:rPr>
          <w:color w:val="000000" w:themeColor="text1"/>
          <w:szCs w:val="26"/>
        </w:rPr>
      </w:pPr>
      <w:r w:rsidRPr="002D11AC">
        <w:rPr>
          <w:color w:val="000000" w:themeColor="text1"/>
          <w:szCs w:val="26"/>
        </w:rPr>
        <w:t xml:space="preserve"> - котельная (</w:t>
      </w:r>
      <w:r w:rsidR="009A7365" w:rsidRPr="002D11AC">
        <w:rPr>
          <w:color w:val="000000" w:themeColor="text1"/>
          <w:szCs w:val="26"/>
        </w:rPr>
        <w:t>пос</w:t>
      </w:r>
      <w:r w:rsidRPr="002D11AC">
        <w:rPr>
          <w:color w:val="000000" w:themeColor="text1"/>
          <w:szCs w:val="26"/>
        </w:rPr>
        <w:t xml:space="preserve">. </w:t>
      </w:r>
      <w:r w:rsidR="009A7365" w:rsidRPr="002D11AC">
        <w:rPr>
          <w:color w:val="000000" w:themeColor="text1"/>
          <w:szCs w:val="26"/>
        </w:rPr>
        <w:t>Громово</w:t>
      </w:r>
      <w:r w:rsidRPr="002D11AC">
        <w:rPr>
          <w:color w:val="000000" w:themeColor="text1"/>
          <w:szCs w:val="26"/>
        </w:rPr>
        <w:t xml:space="preserve">, </w:t>
      </w:r>
      <w:r w:rsidR="009A7365" w:rsidRPr="002D11AC">
        <w:rPr>
          <w:color w:val="000000" w:themeColor="text1"/>
        </w:rPr>
        <w:t xml:space="preserve">ул. </w:t>
      </w:r>
      <w:r w:rsidR="007F6FD1" w:rsidRPr="002D11AC">
        <w:rPr>
          <w:color w:val="000000" w:themeColor="text1"/>
        </w:rPr>
        <w:t>Центральная, 18</w:t>
      </w:r>
      <w:r w:rsidRPr="002D11AC">
        <w:rPr>
          <w:color w:val="000000" w:themeColor="text1"/>
          <w:szCs w:val="26"/>
        </w:rPr>
        <w:t xml:space="preserve">) – </w:t>
      </w:r>
      <w:r w:rsidR="002D11AC" w:rsidRPr="002D11AC">
        <w:rPr>
          <w:color w:val="000000" w:themeColor="text1"/>
          <w:szCs w:val="26"/>
        </w:rPr>
        <w:t>274</w:t>
      </w:r>
      <w:r w:rsidRPr="002D11AC">
        <w:rPr>
          <w:color w:val="000000" w:themeColor="text1"/>
          <w:szCs w:val="26"/>
        </w:rPr>
        <w:t>,</w:t>
      </w:r>
      <w:r w:rsidR="002D11AC" w:rsidRPr="002D11AC">
        <w:rPr>
          <w:color w:val="000000" w:themeColor="text1"/>
          <w:szCs w:val="26"/>
        </w:rPr>
        <w:t>35</w:t>
      </w:r>
      <w:r w:rsidRPr="002D11AC">
        <w:rPr>
          <w:color w:val="000000" w:themeColor="text1"/>
          <w:szCs w:val="26"/>
        </w:rPr>
        <w:t xml:space="preserve"> кг у. т./Гкал;</w:t>
      </w:r>
    </w:p>
    <w:p w14:paraId="5D821A94" w14:textId="6306CF5D" w:rsidR="00D93B04" w:rsidRPr="002D11AC" w:rsidRDefault="00D93B04" w:rsidP="00914DDC">
      <w:pPr>
        <w:spacing w:line="312" w:lineRule="auto"/>
        <w:ind w:firstLine="851"/>
        <w:rPr>
          <w:color w:val="000000" w:themeColor="text1"/>
          <w:szCs w:val="26"/>
        </w:rPr>
      </w:pPr>
      <w:r w:rsidRPr="002D11AC">
        <w:rPr>
          <w:color w:val="000000" w:themeColor="text1"/>
          <w:szCs w:val="26"/>
        </w:rPr>
        <w:t xml:space="preserve"> - котельная (</w:t>
      </w:r>
      <w:r w:rsidR="009A7365" w:rsidRPr="002D11AC">
        <w:rPr>
          <w:color w:val="000000" w:themeColor="text1"/>
          <w:szCs w:val="26"/>
        </w:rPr>
        <w:t>ст</w:t>
      </w:r>
      <w:r w:rsidRPr="002D11AC">
        <w:rPr>
          <w:color w:val="000000" w:themeColor="text1"/>
          <w:szCs w:val="26"/>
        </w:rPr>
        <w:t xml:space="preserve">. </w:t>
      </w:r>
      <w:r w:rsidR="009A7365" w:rsidRPr="002D11AC">
        <w:rPr>
          <w:color w:val="000000" w:themeColor="text1"/>
          <w:szCs w:val="26"/>
        </w:rPr>
        <w:t>Громово</w:t>
      </w:r>
      <w:r w:rsidRPr="002D11AC">
        <w:rPr>
          <w:color w:val="000000" w:themeColor="text1"/>
          <w:szCs w:val="26"/>
        </w:rPr>
        <w:t xml:space="preserve">, </w:t>
      </w:r>
      <w:r w:rsidR="00BB2A71">
        <w:rPr>
          <w:color w:val="000000" w:themeColor="text1"/>
          <w:szCs w:val="26"/>
        </w:rPr>
        <w:t>ул. Строителей</w:t>
      </w:r>
      <w:r w:rsidR="007F6FD1" w:rsidRPr="002D11AC">
        <w:rPr>
          <w:color w:val="000000" w:themeColor="text1"/>
          <w:szCs w:val="26"/>
        </w:rPr>
        <w:t>, 15</w:t>
      </w:r>
      <w:r w:rsidRPr="002D11AC">
        <w:rPr>
          <w:color w:val="000000" w:themeColor="text1"/>
          <w:szCs w:val="26"/>
        </w:rPr>
        <w:t xml:space="preserve">) – </w:t>
      </w:r>
      <w:r w:rsidR="002D11AC" w:rsidRPr="002D11AC">
        <w:rPr>
          <w:color w:val="000000" w:themeColor="text1"/>
          <w:szCs w:val="26"/>
        </w:rPr>
        <w:t>246,96</w:t>
      </w:r>
      <w:r w:rsidRPr="002D11AC">
        <w:rPr>
          <w:color w:val="000000" w:themeColor="text1"/>
          <w:szCs w:val="26"/>
        </w:rPr>
        <w:t xml:space="preserve"> кг у. т./Гкал</w:t>
      </w:r>
      <w:r w:rsidR="007F6FD1" w:rsidRPr="002D11AC">
        <w:rPr>
          <w:color w:val="000000" w:themeColor="text1"/>
          <w:szCs w:val="26"/>
        </w:rPr>
        <w:t>;</w:t>
      </w:r>
    </w:p>
    <w:p w14:paraId="2B40087D" w14:textId="0968FB60" w:rsidR="007F6FD1" w:rsidRPr="002D11AC" w:rsidRDefault="007F6FD1" w:rsidP="00914DDC">
      <w:pPr>
        <w:spacing w:line="312" w:lineRule="auto"/>
        <w:ind w:firstLine="851"/>
        <w:rPr>
          <w:color w:val="000000" w:themeColor="text1"/>
          <w:szCs w:val="26"/>
        </w:rPr>
      </w:pPr>
      <w:r w:rsidRPr="002D11AC">
        <w:rPr>
          <w:color w:val="000000" w:themeColor="text1"/>
          <w:szCs w:val="26"/>
        </w:rPr>
        <w:t xml:space="preserve"> - </w:t>
      </w:r>
      <w:r w:rsidR="008E376E" w:rsidRPr="002D11AC">
        <w:rPr>
          <w:color w:val="000000" w:themeColor="text1"/>
          <w:szCs w:val="26"/>
        </w:rPr>
        <w:t xml:space="preserve">котельная (пос. Владимировка, ул. Ладожская, 15) – </w:t>
      </w:r>
      <w:r w:rsidR="002D11AC" w:rsidRPr="002D11AC">
        <w:rPr>
          <w:color w:val="000000" w:themeColor="text1"/>
          <w:szCs w:val="26"/>
        </w:rPr>
        <w:t>281,25</w:t>
      </w:r>
      <w:r w:rsidR="008E376E" w:rsidRPr="002D11AC">
        <w:rPr>
          <w:color w:val="000000" w:themeColor="text1"/>
          <w:szCs w:val="26"/>
        </w:rPr>
        <w:t xml:space="preserve"> кг у.т. /Гкал.</w:t>
      </w:r>
    </w:p>
    <w:p w14:paraId="00627DC7" w14:textId="62AC8A3C" w:rsidR="00914DDC" w:rsidRDefault="00D93B04" w:rsidP="00914DDC">
      <w:pPr>
        <w:spacing w:line="312" w:lineRule="auto"/>
        <w:ind w:firstLine="851"/>
      </w:pPr>
      <w:r w:rsidRPr="00AF0ED9">
        <w:rPr>
          <w:szCs w:val="26"/>
        </w:rPr>
        <w:lastRenderedPageBreak/>
        <w:t>Ввиду планируемой газификации и высокой степени износа основного и вспомогательного оборудования и зданий котельных</w:t>
      </w:r>
      <w:r w:rsidR="00914DDC">
        <w:rPr>
          <w:szCs w:val="26"/>
        </w:rPr>
        <w:t xml:space="preserve"> </w:t>
      </w:r>
      <w:r w:rsidRPr="00726FEE">
        <w:rPr>
          <w:szCs w:val="26"/>
        </w:rPr>
        <w:t>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(с ориентировочным сроком ввода в эксплуатацию в 202</w:t>
      </w:r>
      <w:r w:rsidR="00914DDC">
        <w:rPr>
          <w:szCs w:val="26"/>
        </w:rPr>
        <w:t>7</w:t>
      </w:r>
      <w:r w:rsidRPr="00726FEE">
        <w:rPr>
          <w:szCs w:val="26"/>
        </w:rPr>
        <w:t xml:space="preserve"> г.)</w:t>
      </w:r>
      <w:r w:rsidR="00914DDC">
        <w:rPr>
          <w:szCs w:val="26"/>
        </w:rPr>
        <w:t xml:space="preserve"> и реконструкция существующей угольной котельной </w:t>
      </w:r>
      <w:r w:rsidR="00914DDC" w:rsidRPr="00141EB9">
        <w:t>пос. Владимировка</w:t>
      </w:r>
      <w:r w:rsidR="00914DDC">
        <w:t xml:space="preserve">, ул. Ладожская, 15, предусматривающая </w:t>
      </w:r>
      <w:r w:rsidR="00914DDC" w:rsidRPr="00141EB9">
        <w:t xml:space="preserve">демонтаж существующего оборудования котельной </w:t>
      </w:r>
      <w:r w:rsidR="00914DDC">
        <w:t xml:space="preserve">и </w:t>
      </w:r>
      <w:r w:rsidR="00914DDC" w:rsidRPr="00141EB9">
        <w:t>установк</w:t>
      </w:r>
      <w:r w:rsidR="00914DDC">
        <w:t>у</w:t>
      </w:r>
      <w:r w:rsidR="00914DDC" w:rsidRPr="00141EB9">
        <w:t xml:space="preserve"> 4-х электрокотлов по 100 кВт и вспомогательного оборудования электрокотельной в здании существующей котельной</w:t>
      </w:r>
      <w:r w:rsidR="00914DDC">
        <w:t xml:space="preserve"> с дополнительной установкой </w:t>
      </w:r>
      <w:r w:rsidR="00914DDC" w:rsidRPr="00141EB9">
        <w:t>резервной контейнерной дизель-генераторной станции установленной мощностью 46</w:t>
      </w:r>
      <w:r w:rsidR="00914DDC">
        <w:t xml:space="preserve">0 </w:t>
      </w:r>
      <w:r w:rsidR="00914DDC" w:rsidRPr="00141EB9">
        <w:t>кВт на территории рядом с котельной</w:t>
      </w:r>
      <w:r w:rsidR="00914DDC">
        <w:t>.</w:t>
      </w:r>
    </w:p>
    <w:p w14:paraId="10C6ADB0" w14:textId="61E50525" w:rsidR="00914DDC" w:rsidRDefault="00914DDC" w:rsidP="00914DDC">
      <w:pPr>
        <w:spacing w:line="312" w:lineRule="auto"/>
        <w:ind w:firstLine="567"/>
        <w:rPr>
          <w:szCs w:val="26"/>
        </w:rPr>
      </w:pPr>
      <w:r>
        <w:rPr>
          <w:szCs w:val="26"/>
        </w:rPr>
        <w:t>Решение о реконструкции котельной пос. Владимировка с использование электрокотлов принято в соответствии со сложностью организации доставки дизельного топлива на котельную и невозможностью подвода газа.</w:t>
      </w:r>
    </w:p>
    <w:p w14:paraId="1EA8F671" w14:textId="77777777" w:rsidR="00D93B04" w:rsidRPr="007813A3" w:rsidRDefault="00D93B04" w:rsidP="00D93B04">
      <w:pPr>
        <w:spacing w:line="300" w:lineRule="auto"/>
        <w:ind w:right="-142" w:firstLine="567"/>
        <w:rPr>
          <w:color w:val="000000" w:themeColor="text1"/>
          <w:szCs w:val="26"/>
        </w:rPr>
      </w:pPr>
      <w:r w:rsidRPr="007813A3">
        <w:rPr>
          <w:color w:val="000000" w:themeColor="text1"/>
          <w:szCs w:val="26"/>
        </w:rPr>
        <w:t>Блочно-модульная котельная (БМК) – конструкция котельной, выполненная как отдельный автономный и транспортабельный модуль с полным комплектом всего необходимого оборудования (включая блок химводоподготовки). Установленная мощность монтируемых БМК может составлять до 30 МВт. Преимуществами эксплуатации являются: компактность установки; минимальный объем монтажных и пуско-наладочных работ; срок строительства – 2 – 3 месяца; большой срок эксплуатации котельной (более 20 лет); работа оборудования в автоматическом режиме.</w:t>
      </w:r>
    </w:p>
    <w:p w14:paraId="164B4262" w14:textId="77777777" w:rsidR="00E34F79" w:rsidRDefault="00D93B04" w:rsidP="00D93B04">
      <w:pPr>
        <w:spacing w:line="300" w:lineRule="auto"/>
        <w:ind w:firstLine="567"/>
        <w:rPr>
          <w:color w:val="000000" w:themeColor="text1"/>
          <w:szCs w:val="26"/>
        </w:rPr>
      </w:pPr>
      <w:r w:rsidRPr="007813A3">
        <w:rPr>
          <w:color w:val="000000" w:themeColor="text1"/>
          <w:szCs w:val="26"/>
        </w:rPr>
        <w:t xml:space="preserve">В соответствии с </w:t>
      </w:r>
      <w:r>
        <w:rPr>
          <w:color w:val="000000" w:themeColor="text1"/>
          <w:szCs w:val="26"/>
        </w:rPr>
        <w:t xml:space="preserve">данными коммерческих предложений проектной организации «Северная компания» удельный расход условного топлива по новым БМК составит: </w:t>
      </w:r>
    </w:p>
    <w:p w14:paraId="53745AB6" w14:textId="08580050" w:rsidR="00E34F79" w:rsidRDefault="00B83E18" w:rsidP="00D93B04">
      <w:pPr>
        <w:spacing w:line="300" w:lineRule="auto"/>
        <w:ind w:firstLine="567"/>
        <w:rPr>
          <w:color w:val="000000" w:themeColor="text1"/>
          <w:szCs w:val="26"/>
        </w:rPr>
      </w:pPr>
      <w:r w:rsidRPr="00141EB9">
        <w:t xml:space="preserve">– </w:t>
      </w:r>
      <w:r>
        <w:rPr>
          <w:color w:val="000000" w:themeColor="text1"/>
          <w:szCs w:val="26"/>
        </w:rPr>
        <w:t>котельная пос. Громово – 168,7 кг у.т./Гкал;</w:t>
      </w:r>
    </w:p>
    <w:p w14:paraId="3A7B6D0D" w14:textId="53AACC49" w:rsidR="00B83E18" w:rsidRDefault="00B83E18" w:rsidP="00D93B04">
      <w:pPr>
        <w:spacing w:line="300" w:lineRule="auto"/>
        <w:ind w:firstLine="567"/>
        <w:rPr>
          <w:color w:val="000000" w:themeColor="text1"/>
          <w:szCs w:val="26"/>
        </w:rPr>
      </w:pPr>
      <w:r w:rsidRPr="00141EB9">
        <w:t xml:space="preserve">– </w:t>
      </w:r>
      <w:r>
        <w:rPr>
          <w:color w:val="000000" w:themeColor="text1"/>
          <w:szCs w:val="26"/>
        </w:rPr>
        <w:t>котельная ст. Громово – 165,2 кг у.т./Гкал.</w:t>
      </w:r>
    </w:p>
    <w:p w14:paraId="5A6BEBAD" w14:textId="5A384D25" w:rsidR="00B83E18" w:rsidRDefault="00B83E18" w:rsidP="00D93B04">
      <w:pPr>
        <w:spacing w:line="300" w:lineRule="auto"/>
        <w:ind w:firstLine="567"/>
        <w:rPr>
          <w:color w:val="000000" w:themeColor="text1"/>
          <w:szCs w:val="26"/>
        </w:rPr>
      </w:pPr>
      <w:r>
        <w:rPr>
          <w:color w:val="000000" w:themeColor="text1"/>
          <w:szCs w:val="26"/>
        </w:rPr>
        <w:t>Удельный расход электроэнергии на выработку тепловой энергии котельной пос. Владимировка составит 1550 кВт ч/Гкал (определено расчетом).</w:t>
      </w:r>
    </w:p>
    <w:p w14:paraId="37547467" w14:textId="5E07A1C5" w:rsidR="00D93B04" w:rsidRPr="007813A3" w:rsidRDefault="00B83E18" w:rsidP="00D93B04">
      <w:pPr>
        <w:spacing w:line="300" w:lineRule="auto"/>
        <w:ind w:firstLine="567"/>
        <w:rPr>
          <w:color w:val="000000" w:themeColor="text1"/>
          <w:szCs w:val="26"/>
        </w:rPr>
      </w:pPr>
      <w:r>
        <w:rPr>
          <w:color w:val="000000" w:themeColor="text1"/>
          <w:szCs w:val="26"/>
        </w:rPr>
        <w:t>Удельные расходы условного топлива определены в соответствии с собственными</w:t>
      </w:r>
      <w:r w:rsidR="00D93B04" w:rsidRPr="007813A3">
        <w:rPr>
          <w:color w:val="000000" w:themeColor="text1"/>
          <w:szCs w:val="26"/>
        </w:rPr>
        <w:t xml:space="preserve"> нужд</w:t>
      </w:r>
      <w:r>
        <w:rPr>
          <w:color w:val="000000" w:themeColor="text1"/>
          <w:szCs w:val="26"/>
        </w:rPr>
        <w:t>ами</w:t>
      </w:r>
      <w:r w:rsidR="00D93B04" w:rsidRPr="007813A3">
        <w:rPr>
          <w:color w:val="000000" w:themeColor="text1"/>
          <w:szCs w:val="26"/>
        </w:rPr>
        <w:t xml:space="preserve"> котельн</w:t>
      </w:r>
      <w:r w:rsidR="00D93B04">
        <w:rPr>
          <w:color w:val="000000" w:themeColor="text1"/>
          <w:szCs w:val="26"/>
        </w:rPr>
        <w:t>ых</w:t>
      </w:r>
      <w:r>
        <w:rPr>
          <w:color w:val="000000" w:themeColor="text1"/>
          <w:szCs w:val="26"/>
        </w:rPr>
        <w:t xml:space="preserve">, сведения по собственным нуждам котельных </w:t>
      </w:r>
      <w:r w:rsidR="00D93B04">
        <w:rPr>
          <w:color w:val="000000" w:themeColor="text1"/>
          <w:szCs w:val="26"/>
        </w:rPr>
        <w:t>приняты в соответствии с данными коммерческих предложений проектной организации «Северная компания»</w:t>
      </w:r>
      <w:r w:rsidR="00D93B04" w:rsidRPr="007813A3">
        <w:rPr>
          <w:color w:val="000000" w:themeColor="text1"/>
          <w:szCs w:val="26"/>
        </w:rPr>
        <w:t>.</w:t>
      </w:r>
    </w:p>
    <w:p w14:paraId="3E026551"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В соответствии с СП 89.13330.2016 «Котельные установки» расчетная тепловая мощность проектируемой котельной определяется как сумма максимальных часовых нагрузок тепловой энергии на отопление, средних часовых нагрузок тепловой энергии на горячее водоснабжение, собственные нужды котельной, потери в тепловых сетях системы теплоснабжения.</w:t>
      </w:r>
    </w:p>
    <w:p w14:paraId="7CF59C5B"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lastRenderedPageBreak/>
        <w:t>Тепловые нагрузки для расчета и выбора оборудования котельной определяется для обеспечения устойчивой работы при трех режимах:</w:t>
      </w:r>
    </w:p>
    <w:p w14:paraId="757C3748"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 xml:space="preserve"> - максимального – при температуре наружного воздуха в наиболее холодную пятидневку (минус 26 </w:t>
      </w:r>
      <w:r w:rsidRPr="007813A3">
        <w:rPr>
          <w:color w:val="000000" w:themeColor="text1"/>
          <w:szCs w:val="26"/>
          <w:vertAlign w:val="superscript"/>
        </w:rPr>
        <w:t>о</w:t>
      </w:r>
      <w:r w:rsidRPr="007813A3">
        <w:rPr>
          <w:color w:val="000000" w:themeColor="text1"/>
          <w:szCs w:val="26"/>
        </w:rPr>
        <w:t>С);</w:t>
      </w:r>
    </w:p>
    <w:p w14:paraId="3961B879"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 xml:space="preserve"> - среднего – при средней температуре наружного воздуха холодного месяца;</w:t>
      </w:r>
    </w:p>
    <w:p w14:paraId="74EEC269"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 xml:space="preserve"> - минимального летнего – при минимальной нагрузке горячего водоснабжения.</w:t>
      </w:r>
    </w:p>
    <w:p w14:paraId="06A528CA"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В котельной следует предусматривать установку не менее двух котлов, при выходе из строя одного котлоагрегата независимо от категории котельной количество тепловой энергии, отпускаемой потребителям, следует обеспечивать в размерах, указанных в СП124.13330.2012:</w:t>
      </w:r>
    </w:p>
    <w:p w14:paraId="091A7D91" w14:textId="77777777" w:rsidR="00D93B04" w:rsidRPr="007813A3" w:rsidRDefault="00D93B04" w:rsidP="00D93B04">
      <w:pPr>
        <w:spacing w:line="300" w:lineRule="auto"/>
        <w:ind w:firstLine="567"/>
        <w:rPr>
          <w:color w:val="000000" w:themeColor="text1"/>
          <w:szCs w:val="26"/>
        </w:rPr>
      </w:pPr>
      <w:r w:rsidRPr="007813A3">
        <w:rPr>
          <w:color w:val="000000" w:themeColor="text1"/>
          <w:szCs w:val="26"/>
        </w:rPr>
        <w:t xml:space="preserve"> - при температуре наружного воздуха для проектирования системы отопления                        минус 20 </w:t>
      </w:r>
      <w:r w:rsidRPr="007813A3">
        <w:rPr>
          <w:color w:val="000000" w:themeColor="text1"/>
          <w:szCs w:val="26"/>
          <w:vertAlign w:val="superscript"/>
        </w:rPr>
        <w:t>о</w:t>
      </w:r>
      <w:r w:rsidRPr="007813A3">
        <w:rPr>
          <w:color w:val="000000" w:themeColor="text1"/>
          <w:szCs w:val="26"/>
        </w:rPr>
        <w:t>С – 84 %;</w:t>
      </w:r>
    </w:p>
    <w:p w14:paraId="584FCF48" w14:textId="0A890B84" w:rsidR="00D93B04" w:rsidRDefault="00D93B04" w:rsidP="00B83E18">
      <w:pPr>
        <w:spacing w:line="300" w:lineRule="auto"/>
        <w:ind w:firstLine="567"/>
        <w:rPr>
          <w:color w:val="000000" w:themeColor="text1"/>
          <w:szCs w:val="26"/>
        </w:rPr>
      </w:pPr>
      <w:r w:rsidRPr="007813A3">
        <w:rPr>
          <w:color w:val="000000" w:themeColor="text1"/>
          <w:szCs w:val="26"/>
        </w:rPr>
        <w:t xml:space="preserve"> - при температуре наружного воздуха для проектирования системы отопления                        минус 30 </w:t>
      </w:r>
      <w:r w:rsidRPr="007813A3">
        <w:rPr>
          <w:color w:val="000000" w:themeColor="text1"/>
          <w:szCs w:val="26"/>
          <w:vertAlign w:val="superscript"/>
        </w:rPr>
        <w:t>о</w:t>
      </w:r>
      <w:r w:rsidRPr="007813A3">
        <w:rPr>
          <w:color w:val="000000" w:themeColor="text1"/>
          <w:szCs w:val="26"/>
        </w:rPr>
        <w:t>С – 87 %.</w:t>
      </w:r>
    </w:p>
    <w:p w14:paraId="59703E10" w14:textId="76E546BA" w:rsidR="00B83E18" w:rsidRPr="00827ECF" w:rsidRDefault="00B83E18" w:rsidP="00B83E18">
      <w:pPr>
        <w:shd w:val="clear" w:color="auto" w:fill="FFFFFF"/>
        <w:suppressAutoHyphens/>
        <w:spacing w:line="306" w:lineRule="auto"/>
        <w:ind w:right="-142" w:firstLine="851"/>
      </w:pPr>
      <w:r w:rsidRPr="00827ECF">
        <w:t>ООО «Северная компания» предоставлены коммерческие предложения строительства новых БМК (с учетом проведения изыскательских работ – геология, геодезия, экология и прохождения государственной экспертизы) и установке электрокотлов в здании существующей котельной пос. Владимировка – № 118-77 от 22.04.2024, № 118-36 от 22.04.2024, № 29-1 от 01.03.2024 (Приложение 2).</w:t>
      </w:r>
    </w:p>
    <w:p w14:paraId="4209E4AC" w14:textId="77777777" w:rsidR="00B83E18" w:rsidRPr="00827ECF" w:rsidRDefault="00B83E18" w:rsidP="00B83E18">
      <w:pPr>
        <w:shd w:val="clear" w:color="auto" w:fill="FFFFFF"/>
        <w:suppressAutoHyphens/>
        <w:spacing w:line="306" w:lineRule="auto"/>
        <w:ind w:right="-142" w:firstLine="851"/>
      </w:pPr>
      <w:r w:rsidRPr="00827ECF">
        <w:t>По установке резервной дизель-генераторной станции предоставлено коммерческое предложение компании «GENERATOR SPB» (Приложение 3).</w:t>
      </w:r>
    </w:p>
    <w:p w14:paraId="2C93D6FA" w14:textId="0A360A14" w:rsidR="00D93B04" w:rsidRDefault="00D93B04" w:rsidP="00D93B04">
      <w:pPr>
        <w:spacing w:line="292" w:lineRule="auto"/>
        <w:ind w:firstLine="567"/>
        <w:rPr>
          <w:noProof/>
          <w:szCs w:val="26"/>
        </w:rPr>
      </w:pPr>
      <w:r w:rsidRPr="00827ECF">
        <w:rPr>
          <w:noProof/>
          <w:szCs w:val="26"/>
        </w:rPr>
        <w:t>В таблице 7.1 приведен перечень рекомендуемых мероприятий</w:t>
      </w:r>
      <w:r>
        <w:rPr>
          <w:noProof/>
          <w:szCs w:val="26"/>
        </w:rPr>
        <w:t xml:space="preserve"> по строительству новых газовых блочно-модульных котельных</w:t>
      </w:r>
      <w:r w:rsidR="00B83E18">
        <w:rPr>
          <w:noProof/>
          <w:szCs w:val="26"/>
        </w:rPr>
        <w:t xml:space="preserve"> с выводом из эксплуатации существующих угольных котельных пос. Громово и ст. Громово и реконструкции котельной пос. Владимировка</w:t>
      </w:r>
      <w:r>
        <w:rPr>
          <w:noProof/>
          <w:szCs w:val="26"/>
        </w:rPr>
        <w:t>.</w:t>
      </w:r>
    </w:p>
    <w:p w14:paraId="53380A06" w14:textId="1865664D" w:rsidR="00C65A09" w:rsidRDefault="00C65A09" w:rsidP="00C65A09">
      <w:pPr>
        <w:spacing w:line="288" w:lineRule="auto"/>
        <w:ind w:firstLine="567"/>
        <w:rPr>
          <w:szCs w:val="26"/>
        </w:rPr>
      </w:pPr>
      <w:bookmarkStart w:id="101" w:name="_Hlk156225408"/>
    </w:p>
    <w:p w14:paraId="6B597E57" w14:textId="77777777" w:rsidR="00C65A09" w:rsidRDefault="00C65A09" w:rsidP="00D93B04">
      <w:pPr>
        <w:spacing w:line="288" w:lineRule="auto"/>
        <w:ind w:firstLine="567"/>
        <w:rPr>
          <w:szCs w:val="26"/>
        </w:rPr>
        <w:sectPr w:rsidR="00C65A09" w:rsidSect="008A2A53">
          <w:pgSz w:w="11906" w:h="16838"/>
          <w:pgMar w:top="1134" w:right="850" w:bottom="1134" w:left="1701" w:header="142" w:footer="276" w:gutter="0"/>
          <w:cols w:space="708"/>
          <w:titlePg/>
          <w:docGrid w:linePitch="360"/>
        </w:sectPr>
      </w:pPr>
    </w:p>
    <w:p w14:paraId="4183839A" w14:textId="7FAD69B2" w:rsidR="00C65A09" w:rsidRPr="005421F8" w:rsidRDefault="00C65A09" w:rsidP="003156E0">
      <w:pPr>
        <w:pStyle w:val="-2"/>
        <w:widowControl w:val="0"/>
        <w:suppressLineNumbers w:val="0"/>
        <w:suppressAutoHyphens w:val="0"/>
        <w:spacing w:before="0"/>
        <w:ind w:right="-172" w:firstLine="0"/>
        <w:rPr>
          <w:rFonts w:ascii="Times New Roman" w:hAnsi="Times New Roman" w:cs="Times New Roman"/>
          <w:b/>
          <w:bCs/>
          <w:color w:val="000000" w:themeColor="text1"/>
          <w:sz w:val="24"/>
          <w:szCs w:val="24"/>
        </w:rPr>
      </w:pPr>
      <w:r w:rsidRPr="005421F8">
        <w:rPr>
          <w:rFonts w:ascii="Times New Roman" w:hAnsi="Times New Roman" w:cs="Times New Roman"/>
          <w:b/>
          <w:bCs/>
          <w:color w:val="000000" w:themeColor="text1"/>
          <w:sz w:val="24"/>
          <w:szCs w:val="24"/>
        </w:rPr>
        <w:lastRenderedPageBreak/>
        <w:t xml:space="preserve">Таблица 7.1 – Перечень рекомендуемых мероприятий по строительству </w:t>
      </w:r>
      <w:r w:rsidR="00C12ADA">
        <w:rPr>
          <w:rFonts w:ascii="Times New Roman" w:hAnsi="Times New Roman" w:cs="Times New Roman"/>
          <w:b/>
          <w:bCs/>
          <w:color w:val="000000" w:themeColor="text1"/>
          <w:sz w:val="24"/>
          <w:szCs w:val="24"/>
        </w:rPr>
        <w:t xml:space="preserve">и реконструкции котельных </w:t>
      </w:r>
      <w:r w:rsidRPr="005421F8">
        <w:rPr>
          <w:rFonts w:ascii="Times New Roman" w:hAnsi="Times New Roman" w:cs="Times New Roman"/>
          <w:b/>
          <w:bCs/>
          <w:color w:val="000000" w:themeColor="text1"/>
          <w:sz w:val="24"/>
          <w:szCs w:val="24"/>
        </w:rPr>
        <w:t xml:space="preserve">на территории </w:t>
      </w:r>
      <w:r>
        <w:rPr>
          <w:rFonts w:ascii="Times New Roman" w:hAnsi="Times New Roman" w:cs="Times New Roman"/>
          <w:b/>
          <w:bCs/>
          <w:color w:val="000000" w:themeColor="text1"/>
          <w:sz w:val="24"/>
          <w:szCs w:val="24"/>
        </w:rPr>
        <w:t>Громовского сельс</w:t>
      </w:r>
      <w:r w:rsidRPr="005421F8">
        <w:rPr>
          <w:rFonts w:ascii="Times New Roman" w:hAnsi="Times New Roman" w:cs="Times New Roman"/>
          <w:b/>
          <w:bCs/>
          <w:color w:val="000000" w:themeColor="text1"/>
          <w:sz w:val="24"/>
          <w:szCs w:val="24"/>
        </w:rPr>
        <w:t>кого поселения</w:t>
      </w:r>
    </w:p>
    <w:tbl>
      <w:tblPr>
        <w:tblW w:w="14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2"/>
        <w:gridCol w:w="3119"/>
        <w:gridCol w:w="5103"/>
        <w:gridCol w:w="2839"/>
        <w:gridCol w:w="1558"/>
        <w:gridCol w:w="1702"/>
        <w:gridCol w:w="15"/>
      </w:tblGrid>
      <w:tr w:rsidR="00DC2D49" w:rsidRPr="00E71407" w14:paraId="115482B1" w14:textId="77777777" w:rsidTr="00DC2D49">
        <w:trPr>
          <w:gridAfter w:val="1"/>
          <w:wAfter w:w="15" w:type="dxa"/>
          <w:trHeight w:val="725"/>
        </w:trPr>
        <w:tc>
          <w:tcPr>
            <w:tcW w:w="562" w:type="dxa"/>
            <w:shd w:val="clear" w:color="auto" w:fill="FFFFFF" w:themeFill="background1"/>
            <w:vAlign w:val="center"/>
            <w:hideMark/>
          </w:tcPr>
          <w:p w14:paraId="6D5C836F"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 п/п</w:t>
            </w:r>
          </w:p>
        </w:tc>
        <w:tc>
          <w:tcPr>
            <w:tcW w:w="3119" w:type="dxa"/>
            <w:shd w:val="clear" w:color="auto" w:fill="FFFFFF" w:themeFill="background1"/>
            <w:vAlign w:val="center"/>
            <w:hideMark/>
          </w:tcPr>
          <w:p w14:paraId="112B2706"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Наименование мероприятия</w:t>
            </w:r>
          </w:p>
        </w:tc>
        <w:tc>
          <w:tcPr>
            <w:tcW w:w="5103" w:type="dxa"/>
            <w:shd w:val="clear" w:color="auto" w:fill="FFFFFF" w:themeFill="background1"/>
            <w:vAlign w:val="center"/>
            <w:hideMark/>
          </w:tcPr>
          <w:p w14:paraId="3F84C1A9"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Метод расчета стоимости мероприятия</w:t>
            </w:r>
          </w:p>
        </w:tc>
        <w:tc>
          <w:tcPr>
            <w:tcW w:w="2839" w:type="dxa"/>
            <w:shd w:val="clear" w:color="auto" w:fill="FFFFFF" w:themeFill="background1"/>
            <w:vAlign w:val="center"/>
            <w:hideMark/>
          </w:tcPr>
          <w:p w14:paraId="4B763F8E" w14:textId="77777777" w:rsidR="003156E0" w:rsidRPr="003156E0" w:rsidRDefault="00DC2D49" w:rsidP="00C65A09">
            <w:pPr>
              <w:spacing w:line="240" w:lineRule="auto"/>
              <w:ind w:firstLine="0"/>
              <w:jc w:val="center"/>
              <w:rPr>
                <w:color w:val="000000"/>
                <w:sz w:val="22"/>
                <w:szCs w:val="22"/>
              </w:rPr>
            </w:pPr>
            <w:r w:rsidRPr="003156E0">
              <w:rPr>
                <w:color w:val="000000"/>
                <w:sz w:val="22"/>
                <w:szCs w:val="22"/>
              </w:rPr>
              <w:t xml:space="preserve">Объем капитальных вложе-ний в текущих ценах </w:t>
            </w:r>
          </w:p>
          <w:p w14:paraId="6B35A158" w14:textId="0F43B0DC" w:rsidR="00DC2D49" w:rsidRPr="003156E0" w:rsidRDefault="00DC2D49" w:rsidP="00C65A09">
            <w:pPr>
              <w:spacing w:line="240" w:lineRule="auto"/>
              <w:ind w:firstLine="0"/>
              <w:jc w:val="center"/>
              <w:rPr>
                <w:color w:val="000000"/>
                <w:sz w:val="22"/>
                <w:szCs w:val="22"/>
              </w:rPr>
            </w:pPr>
            <w:r w:rsidRPr="003156E0">
              <w:rPr>
                <w:color w:val="000000"/>
                <w:sz w:val="22"/>
                <w:szCs w:val="22"/>
              </w:rPr>
              <w:t>(по состоянию на 202</w:t>
            </w:r>
            <w:r w:rsidR="00C12ADA">
              <w:rPr>
                <w:color w:val="000000"/>
                <w:sz w:val="22"/>
                <w:szCs w:val="22"/>
              </w:rPr>
              <w:t>4</w:t>
            </w:r>
            <w:r w:rsidRPr="003156E0">
              <w:rPr>
                <w:color w:val="000000"/>
                <w:sz w:val="22"/>
                <w:szCs w:val="22"/>
              </w:rPr>
              <w:t xml:space="preserve"> год) </w:t>
            </w:r>
          </w:p>
          <w:p w14:paraId="3FF3CAC5" w14:textId="791DD9ED" w:rsidR="00DC2D49" w:rsidRPr="003156E0" w:rsidRDefault="00DC2D49" w:rsidP="003156E0">
            <w:pPr>
              <w:spacing w:line="240" w:lineRule="auto"/>
              <w:ind w:firstLine="0"/>
              <w:jc w:val="center"/>
              <w:rPr>
                <w:color w:val="000000"/>
                <w:sz w:val="22"/>
                <w:szCs w:val="22"/>
              </w:rPr>
            </w:pPr>
            <w:r w:rsidRPr="003156E0">
              <w:rPr>
                <w:color w:val="000000"/>
                <w:sz w:val="22"/>
                <w:szCs w:val="22"/>
              </w:rPr>
              <w:t xml:space="preserve">(без НДС), </w:t>
            </w:r>
            <w:r w:rsidR="003156E0" w:rsidRPr="003156E0">
              <w:rPr>
                <w:color w:val="000000"/>
                <w:sz w:val="22"/>
                <w:szCs w:val="22"/>
              </w:rPr>
              <w:t>т</w:t>
            </w:r>
            <w:r w:rsidRPr="003156E0">
              <w:rPr>
                <w:color w:val="000000"/>
                <w:sz w:val="22"/>
                <w:szCs w:val="22"/>
              </w:rPr>
              <w:t>ыс</w:t>
            </w:r>
            <w:r w:rsidR="003156E0" w:rsidRPr="003156E0">
              <w:rPr>
                <w:color w:val="000000"/>
                <w:sz w:val="22"/>
                <w:szCs w:val="22"/>
              </w:rPr>
              <w:t xml:space="preserve">. </w:t>
            </w:r>
            <w:r w:rsidRPr="003156E0">
              <w:rPr>
                <w:color w:val="000000"/>
                <w:sz w:val="22"/>
                <w:szCs w:val="22"/>
              </w:rPr>
              <w:t>рублей *</w:t>
            </w:r>
          </w:p>
        </w:tc>
        <w:tc>
          <w:tcPr>
            <w:tcW w:w="1558" w:type="dxa"/>
            <w:shd w:val="clear" w:color="auto" w:fill="FFFFFF" w:themeFill="background1"/>
            <w:vAlign w:val="center"/>
            <w:hideMark/>
          </w:tcPr>
          <w:p w14:paraId="06B6CD19"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Год начала реализации мероприятия</w:t>
            </w:r>
          </w:p>
        </w:tc>
        <w:tc>
          <w:tcPr>
            <w:tcW w:w="1702" w:type="dxa"/>
            <w:shd w:val="clear" w:color="auto" w:fill="FFFFFF" w:themeFill="background1"/>
            <w:vAlign w:val="center"/>
            <w:hideMark/>
          </w:tcPr>
          <w:p w14:paraId="2DE6FBBE"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Год окончания реализации мероприятия</w:t>
            </w:r>
          </w:p>
        </w:tc>
      </w:tr>
      <w:tr w:rsidR="00DC2D49" w:rsidRPr="00E71407" w14:paraId="46F83931" w14:textId="77777777" w:rsidTr="00DC2D49">
        <w:trPr>
          <w:trHeight w:val="363"/>
        </w:trPr>
        <w:tc>
          <w:tcPr>
            <w:tcW w:w="14898" w:type="dxa"/>
            <w:gridSpan w:val="7"/>
            <w:shd w:val="clear" w:color="auto" w:fill="FFFFFF" w:themeFill="background1"/>
            <w:vAlign w:val="center"/>
          </w:tcPr>
          <w:p w14:paraId="72266B88" w14:textId="3521EC36" w:rsidR="00DC2D49" w:rsidRPr="003156E0" w:rsidRDefault="00DC2D49" w:rsidP="00C65A09">
            <w:pPr>
              <w:spacing w:line="240" w:lineRule="auto"/>
              <w:ind w:firstLine="0"/>
              <w:jc w:val="center"/>
              <w:rPr>
                <w:b/>
                <w:bCs/>
                <w:i/>
                <w:iCs/>
                <w:color w:val="000000"/>
                <w:sz w:val="22"/>
                <w:szCs w:val="22"/>
              </w:rPr>
            </w:pPr>
            <w:r w:rsidRPr="003156E0">
              <w:rPr>
                <w:b/>
                <w:bCs/>
                <w:i/>
                <w:iCs/>
                <w:color w:val="000000"/>
                <w:sz w:val="22"/>
                <w:szCs w:val="22"/>
              </w:rPr>
              <w:t>Строительство газовых блочно-модульных котельных</w:t>
            </w:r>
          </w:p>
        </w:tc>
      </w:tr>
      <w:tr w:rsidR="00DC2D49" w:rsidRPr="00E71407" w14:paraId="246D8836" w14:textId="77777777" w:rsidTr="003156E0">
        <w:trPr>
          <w:gridAfter w:val="1"/>
          <w:wAfter w:w="15" w:type="dxa"/>
          <w:trHeight w:val="1455"/>
        </w:trPr>
        <w:tc>
          <w:tcPr>
            <w:tcW w:w="562" w:type="dxa"/>
            <w:shd w:val="clear" w:color="auto" w:fill="FFFFFF" w:themeFill="background1"/>
            <w:vAlign w:val="center"/>
            <w:hideMark/>
          </w:tcPr>
          <w:p w14:paraId="3BB6DF26" w14:textId="336BDC72" w:rsidR="00DC2D49" w:rsidRPr="003156E0" w:rsidRDefault="00115E7B" w:rsidP="00C65A09">
            <w:pPr>
              <w:spacing w:line="240" w:lineRule="auto"/>
              <w:ind w:firstLine="0"/>
              <w:jc w:val="center"/>
              <w:rPr>
                <w:color w:val="000000"/>
                <w:sz w:val="22"/>
                <w:szCs w:val="22"/>
              </w:rPr>
            </w:pPr>
            <w:r>
              <w:rPr>
                <w:color w:val="000000"/>
                <w:sz w:val="22"/>
                <w:szCs w:val="22"/>
              </w:rPr>
              <w:t>1.</w:t>
            </w:r>
            <w:r w:rsidR="00DC2D49" w:rsidRPr="003156E0">
              <w:rPr>
                <w:color w:val="000000"/>
                <w:sz w:val="22"/>
                <w:szCs w:val="22"/>
              </w:rPr>
              <w:t>1</w:t>
            </w:r>
          </w:p>
        </w:tc>
        <w:tc>
          <w:tcPr>
            <w:tcW w:w="3119" w:type="dxa"/>
            <w:shd w:val="clear" w:color="auto" w:fill="FFFFFF" w:themeFill="background1"/>
            <w:vAlign w:val="center"/>
          </w:tcPr>
          <w:p w14:paraId="545E8657" w14:textId="77777777" w:rsidR="003156E0" w:rsidRDefault="00DC2D49" w:rsidP="00C65A09">
            <w:pPr>
              <w:spacing w:line="240" w:lineRule="auto"/>
              <w:ind w:firstLine="0"/>
              <w:jc w:val="left"/>
              <w:rPr>
                <w:color w:val="000000"/>
                <w:sz w:val="22"/>
                <w:szCs w:val="22"/>
              </w:rPr>
            </w:pPr>
            <w:r w:rsidRPr="003156E0">
              <w:rPr>
                <w:color w:val="000000"/>
                <w:sz w:val="22"/>
                <w:szCs w:val="22"/>
              </w:rPr>
              <w:t xml:space="preserve">Строительство блочно-модуль-ной котельной </w:t>
            </w:r>
          </w:p>
          <w:p w14:paraId="75915A92" w14:textId="3F73B11D" w:rsidR="00DC2D49" w:rsidRPr="003156E0" w:rsidRDefault="00DC2D49" w:rsidP="00C65A09">
            <w:pPr>
              <w:spacing w:line="240" w:lineRule="auto"/>
              <w:ind w:firstLine="0"/>
              <w:jc w:val="left"/>
              <w:rPr>
                <w:color w:val="000000"/>
                <w:sz w:val="22"/>
                <w:szCs w:val="22"/>
              </w:rPr>
            </w:pPr>
            <w:r w:rsidRPr="003156E0">
              <w:rPr>
                <w:color w:val="000000"/>
                <w:sz w:val="22"/>
                <w:szCs w:val="22"/>
              </w:rPr>
              <w:t xml:space="preserve">пос. Громово установленной мощностью 3,56 МВт </w:t>
            </w:r>
          </w:p>
        </w:tc>
        <w:tc>
          <w:tcPr>
            <w:tcW w:w="5103" w:type="dxa"/>
            <w:shd w:val="clear" w:color="auto" w:fill="FFFFFF" w:themeFill="background1"/>
            <w:vAlign w:val="center"/>
            <w:hideMark/>
          </w:tcPr>
          <w:p w14:paraId="74BD3C21" w14:textId="77777777" w:rsidR="003156E0" w:rsidRDefault="00DC2D49" w:rsidP="00C65A09">
            <w:pPr>
              <w:spacing w:line="240" w:lineRule="auto"/>
              <w:ind w:firstLine="0"/>
              <w:jc w:val="center"/>
              <w:rPr>
                <w:color w:val="000000"/>
                <w:sz w:val="22"/>
                <w:szCs w:val="22"/>
              </w:rPr>
            </w:pPr>
            <w:r w:rsidRPr="003156E0">
              <w:rPr>
                <w:color w:val="000000"/>
                <w:sz w:val="22"/>
                <w:szCs w:val="22"/>
              </w:rPr>
              <w:t xml:space="preserve">Технико-коммерческое предложение </w:t>
            </w:r>
          </w:p>
          <w:p w14:paraId="397CB0F8" w14:textId="77777777" w:rsidR="003156E0" w:rsidRDefault="00DC2D49" w:rsidP="00C65A09">
            <w:pPr>
              <w:spacing w:line="240" w:lineRule="auto"/>
              <w:ind w:firstLine="0"/>
              <w:jc w:val="center"/>
              <w:rPr>
                <w:color w:val="000000"/>
                <w:sz w:val="22"/>
                <w:szCs w:val="22"/>
              </w:rPr>
            </w:pPr>
            <w:r w:rsidRPr="003156E0">
              <w:rPr>
                <w:color w:val="000000"/>
                <w:sz w:val="22"/>
                <w:szCs w:val="22"/>
              </w:rPr>
              <w:t xml:space="preserve">ООО "Северная Компания" № 118-77 </w:t>
            </w:r>
          </w:p>
          <w:p w14:paraId="644C889A" w14:textId="1A802057" w:rsidR="00DC2D49" w:rsidRPr="003156E0" w:rsidRDefault="00DC2D49" w:rsidP="003156E0">
            <w:pPr>
              <w:spacing w:line="240" w:lineRule="auto"/>
              <w:ind w:firstLine="0"/>
              <w:jc w:val="center"/>
              <w:rPr>
                <w:color w:val="000000"/>
                <w:sz w:val="22"/>
                <w:szCs w:val="22"/>
              </w:rPr>
            </w:pPr>
            <w:r w:rsidRPr="003156E0">
              <w:rPr>
                <w:color w:val="000000"/>
                <w:sz w:val="22"/>
                <w:szCs w:val="22"/>
              </w:rPr>
              <w:t>от 22.04.2024 г. (с учетом проведения изыскательских работ – геология, геодезия, экология и прохождения государственной экспертизы</w:t>
            </w:r>
            <w:r w:rsidR="00C12ADA">
              <w:rPr>
                <w:color w:val="000000"/>
                <w:sz w:val="22"/>
                <w:szCs w:val="22"/>
              </w:rPr>
              <w:t xml:space="preserve"> </w:t>
            </w:r>
            <w:r w:rsidR="00C12ADA" w:rsidRPr="003156E0">
              <w:rPr>
                <w:color w:val="000000"/>
                <w:sz w:val="22"/>
                <w:szCs w:val="22"/>
              </w:rPr>
              <w:t>(Приложение 2)</w:t>
            </w:r>
          </w:p>
        </w:tc>
        <w:tc>
          <w:tcPr>
            <w:tcW w:w="2839" w:type="dxa"/>
            <w:shd w:val="clear" w:color="auto" w:fill="FFFFFF" w:themeFill="background1"/>
            <w:vAlign w:val="center"/>
          </w:tcPr>
          <w:p w14:paraId="04DF11F4" w14:textId="7925EE4C" w:rsidR="00DC2D49" w:rsidRPr="003156E0" w:rsidRDefault="005650DA" w:rsidP="00C65A09">
            <w:pPr>
              <w:spacing w:line="240" w:lineRule="auto"/>
              <w:ind w:firstLine="0"/>
              <w:jc w:val="center"/>
              <w:rPr>
                <w:color w:val="000000"/>
                <w:sz w:val="22"/>
                <w:szCs w:val="22"/>
              </w:rPr>
            </w:pPr>
            <w:r>
              <w:rPr>
                <w:color w:val="000000"/>
                <w:sz w:val="22"/>
                <w:szCs w:val="22"/>
              </w:rPr>
              <w:t>77562,5</w:t>
            </w:r>
          </w:p>
        </w:tc>
        <w:tc>
          <w:tcPr>
            <w:tcW w:w="1558" w:type="dxa"/>
            <w:shd w:val="clear" w:color="auto" w:fill="FFFFFF" w:themeFill="background1"/>
            <w:vAlign w:val="center"/>
            <w:hideMark/>
          </w:tcPr>
          <w:p w14:paraId="7CC078E8" w14:textId="32798E13" w:rsidR="00DC2D49" w:rsidRPr="003156E0" w:rsidRDefault="00DC2D49" w:rsidP="00C65A09">
            <w:pPr>
              <w:spacing w:line="240" w:lineRule="auto"/>
              <w:ind w:firstLine="0"/>
              <w:jc w:val="center"/>
              <w:rPr>
                <w:color w:val="000000"/>
                <w:sz w:val="22"/>
                <w:szCs w:val="22"/>
              </w:rPr>
            </w:pPr>
            <w:r w:rsidRPr="003156E0">
              <w:rPr>
                <w:color w:val="000000"/>
                <w:sz w:val="22"/>
                <w:szCs w:val="22"/>
              </w:rPr>
              <w:t>2025 – ПСД, 2026 – СМР, ПНР</w:t>
            </w:r>
          </w:p>
        </w:tc>
        <w:tc>
          <w:tcPr>
            <w:tcW w:w="1702" w:type="dxa"/>
            <w:shd w:val="clear" w:color="auto" w:fill="FFFFFF" w:themeFill="background1"/>
            <w:vAlign w:val="center"/>
            <w:hideMark/>
          </w:tcPr>
          <w:p w14:paraId="7EEB501E" w14:textId="7B7DDDE2" w:rsidR="00DC2D49" w:rsidRPr="003156E0" w:rsidRDefault="00DC2D49" w:rsidP="00C65A09">
            <w:pPr>
              <w:spacing w:line="240" w:lineRule="auto"/>
              <w:ind w:firstLine="0"/>
              <w:jc w:val="center"/>
              <w:rPr>
                <w:color w:val="000000"/>
                <w:sz w:val="22"/>
                <w:szCs w:val="22"/>
              </w:rPr>
            </w:pPr>
            <w:r w:rsidRPr="003156E0">
              <w:rPr>
                <w:color w:val="000000"/>
                <w:sz w:val="22"/>
                <w:szCs w:val="22"/>
              </w:rPr>
              <w:t>2027 – ввод в эксплуатацию</w:t>
            </w:r>
          </w:p>
        </w:tc>
      </w:tr>
      <w:tr w:rsidR="00DC2D49" w:rsidRPr="00E71407" w14:paraId="3E0A828A" w14:textId="77777777" w:rsidTr="003156E0">
        <w:trPr>
          <w:gridAfter w:val="1"/>
          <w:wAfter w:w="15" w:type="dxa"/>
          <w:trHeight w:val="1336"/>
        </w:trPr>
        <w:tc>
          <w:tcPr>
            <w:tcW w:w="562" w:type="dxa"/>
            <w:shd w:val="clear" w:color="auto" w:fill="FFFFFF" w:themeFill="background1"/>
            <w:vAlign w:val="center"/>
            <w:hideMark/>
          </w:tcPr>
          <w:p w14:paraId="190F3618" w14:textId="2D708168" w:rsidR="00DC2D49" w:rsidRPr="003156E0" w:rsidRDefault="00115E7B" w:rsidP="00C65A09">
            <w:pPr>
              <w:spacing w:line="240" w:lineRule="auto"/>
              <w:ind w:firstLine="0"/>
              <w:jc w:val="center"/>
              <w:rPr>
                <w:color w:val="000000"/>
                <w:sz w:val="22"/>
                <w:szCs w:val="22"/>
              </w:rPr>
            </w:pPr>
            <w:r>
              <w:rPr>
                <w:color w:val="000000"/>
                <w:sz w:val="22"/>
                <w:szCs w:val="22"/>
              </w:rPr>
              <w:t>1.</w:t>
            </w:r>
            <w:r w:rsidR="00DC2D49" w:rsidRPr="003156E0">
              <w:rPr>
                <w:color w:val="000000"/>
                <w:sz w:val="22"/>
                <w:szCs w:val="22"/>
              </w:rPr>
              <w:t>2</w:t>
            </w:r>
          </w:p>
        </w:tc>
        <w:tc>
          <w:tcPr>
            <w:tcW w:w="3119" w:type="dxa"/>
            <w:shd w:val="clear" w:color="auto" w:fill="FFFFFF" w:themeFill="background1"/>
            <w:vAlign w:val="center"/>
          </w:tcPr>
          <w:p w14:paraId="5B43675F" w14:textId="43E19090" w:rsidR="003156E0" w:rsidRDefault="00DC2D49" w:rsidP="00C65A09">
            <w:pPr>
              <w:spacing w:line="240" w:lineRule="auto"/>
              <w:ind w:firstLine="0"/>
              <w:jc w:val="left"/>
              <w:rPr>
                <w:color w:val="000000"/>
                <w:sz w:val="22"/>
                <w:szCs w:val="22"/>
              </w:rPr>
            </w:pPr>
            <w:r w:rsidRPr="003156E0">
              <w:rPr>
                <w:color w:val="000000"/>
                <w:sz w:val="22"/>
                <w:szCs w:val="22"/>
              </w:rPr>
              <w:t xml:space="preserve">Строительство блочно-модульной котельной </w:t>
            </w:r>
          </w:p>
          <w:p w14:paraId="779AEC37" w14:textId="64097E69" w:rsidR="00DC2D49" w:rsidRPr="003156E0" w:rsidRDefault="00DC2D49" w:rsidP="00C65A09">
            <w:pPr>
              <w:spacing w:line="240" w:lineRule="auto"/>
              <w:ind w:firstLine="0"/>
              <w:jc w:val="left"/>
              <w:rPr>
                <w:color w:val="000000"/>
                <w:sz w:val="22"/>
                <w:szCs w:val="22"/>
              </w:rPr>
            </w:pPr>
            <w:r w:rsidRPr="003156E0">
              <w:rPr>
                <w:color w:val="000000"/>
                <w:sz w:val="22"/>
                <w:szCs w:val="22"/>
              </w:rPr>
              <w:t>ст. Громово установленной мощностью 3,56 МВт</w:t>
            </w:r>
          </w:p>
        </w:tc>
        <w:tc>
          <w:tcPr>
            <w:tcW w:w="5103" w:type="dxa"/>
            <w:shd w:val="clear" w:color="auto" w:fill="FFFFFF" w:themeFill="background1"/>
            <w:vAlign w:val="center"/>
            <w:hideMark/>
          </w:tcPr>
          <w:p w14:paraId="4FCE3629" w14:textId="77777777" w:rsidR="003156E0" w:rsidRDefault="00DC2D49" w:rsidP="00C65A09">
            <w:pPr>
              <w:spacing w:line="240" w:lineRule="auto"/>
              <w:ind w:firstLine="0"/>
              <w:jc w:val="center"/>
              <w:rPr>
                <w:color w:val="000000"/>
                <w:sz w:val="22"/>
                <w:szCs w:val="22"/>
              </w:rPr>
            </w:pPr>
            <w:r w:rsidRPr="003156E0">
              <w:rPr>
                <w:color w:val="000000"/>
                <w:sz w:val="22"/>
                <w:szCs w:val="22"/>
              </w:rPr>
              <w:t>Технико-коммерческое предложение</w:t>
            </w:r>
          </w:p>
          <w:p w14:paraId="0FE98FAD" w14:textId="77777777" w:rsidR="00DC2D49" w:rsidRDefault="00DC2D49" w:rsidP="003156E0">
            <w:pPr>
              <w:spacing w:line="240" w:lineRule="auto"/>
              <w:ind w:firstLine="0"/>
              <w:jc w:val="center"/>
              <w:rPr>
                <w:color w:val="000000"/>
                <w:sz w:val="22"/>
                <w:szCs w:val="22"/>
              </w:rPr>
            </w:pPr>
            <w:r w:rsidRPr="003156E0">
              <w:rPr>
                <w:color w:val="000000"/>
                <w:sz w:val="22"/>
                <w:szCs w:val="22"/>
              </w:rPr>
              <w:t xml:space="preserve"> ООО "Северная Компания" № 118-36 от 22.04.2024 г. (с учетом проведения изыскательских работ – геология, геодезия, экология и прохождения государственной экспертизы</w:t>
            </w:r>
          </w:p>
          <w:p w14:paraId="0D64EE59" w14:textId="0E39AA41" w:rsidR="00C12ADA" w:rsidRPr="003156E0" w:rsidRDefault="00C12ADA" w:rsidP="003156E0">
            <w:pPr>
              <w:spacing w:line="240" w:lineRule="auto"/>
              <w:ind w:firstLine="0"/>
              <w:jc w:val="center"/>
              <w:rPr>
                <w:color w:val="000000"/>
                <w:sz w:val="22"/>
                <w:szCs w:val="22"/>
              </w:rPr>
            </w:pPr>
            <w:r w:rsidRPr="003156E0">
              <w:rPr>
                <w:color w:val="000000"/>
                <w:sz w:val="22"/>
                <w:szCs w:val="22"/>
              </w:rPr>
              <w:t>(Приложение 2)</w:t>
            </w:r>
          </w:p>
        </w:tc>
        <w:tc>
          <w:tcPr>
            <w:tcW w:w="2839" w:type="dxa"/>
            <w:shd w:val="clear" w:color="auto" w:fill="FFFFFF" w:themeFill="background1"/>
            <w:vAlign w:val="center"/>
          </w:tcPr>
          <w:p w14:paraId="6B7033EB" w14:textId="0E841838" w:rsidR="00DC2D49" w:rsidRPr="003156E0" w:rsidRDefault="005650DA" w:rsidP="00C65A09">
            <w:pPr>
              <w:spacing w:line="240" w:lineRule="auto"/>
              <w:ind w:firstLine="0"/>
              <w:jc w:val="center"/>
              <w:rPr>
                <w:color w:val="000000"/>
                <w:sz w:val="22"/>
                <w:szCs w:val="22"/>
              </w:rPr>
            </w:pPr>
            <w:r>
              <w:rPr>
                <w:color w:val="000000"/>
                <w:sz w:val="22"/>
                <w:szCs w:val="22"/>
              </w:rPr>
              <w:t>77562,5</w:t>
            </w:r>
          </w:p>
        </w:tc>
        <w:tc>
          <w:tcPr>
            <w:tcW w:w="1558" w:type="dxa"/>
            <w:shd w:val="clear" w:color="auto" w:fill="FFFFFF" w:themeFill="background1"/>
            <w:vAlign w:val="center"/>
            <w:hideMark/>
          </w:tcPr>
          <w:p w14:paraId="4A84C05F" w14:textId="7874B723" w:rsidR="00DC2D49" w:rsidRPr="003156E0" w:rsidRDefault="00DC2D49" w:rsidP="00C65A09">
            <w:pPr>
              <w:spacing w:line="240" w:lineRule="auto"/>
              <w:ind w:firstLine="0"/>
              <w:jc w:val="center"/>
              <w:rPr>
                <w:color w:val="000000"/>
                <w:sz w:val="22"/>
                <w:szCs w:val="22"/>
              </w:rPr>
            </w:pPr>
            <w:r w:rsidRPr="003156E0">
              <w:rPr>
                <w:color w:val="000000"/>
                <w:sz w:val="22"/>
                <w:szCs w:val="22"/>
              </w:rPr>
              <w:t>2025 – ПСД, 2026 – СМР, ПНР</w:t>
            </w:r>
          </w:p>
        </w:tc>
        <w:tc>
          <w:tcPr>
            <w:tcW w:w="1702" w:type="dxa"/>
            <w:shd w:val="clear" w:color="auto" w:fill="FFFFFF" w:themeFill="background1"/>
            <w:vAlign w:val="center"/>
            <w:hideMark/>
          </w:tcPr>
          <w:p w14:paraId="61D4DC0B" w14:textId="3581A7E9" w:rsidR="00DC2D49" w:rsidRPr="003156E0" w:rsidRDefault="00DC2D49" w:rsidP="00C65A09">
            <w:pPr>
              <w:spacing w:line="240" w:lineRule="auto"/>
              <w:ind w:firstLine="0"/>
              <w:jc w:val="center"/>
              <w:rPr>
                <w:color w:val="000000"/>
                <w:sz w:val="22"/>
                <w:szCs w:val="22"/>
              </w:rPr>
            </w:pPr>
            <w:r w:rsidRPr="003156E0">
              <w:rPr>
                <w:color w:val="000000"/>
                <w:sz w:val="22"/>
                <w:szCs w:val="22"/>
              </w:rPr>
              <w:t>2027 – ввод в эксплуатацию</w:t>
            </w:r>
          </w:p>
        </w:tc>
      </w:tr>
      <w:tr w:rsidR="00DC2D49" w:rsidRPr="00E71407" w14:paraId="2FA53E50" w14:textId="77777777" w:rsidTr="00C55D13">
        <w:trPr>
          <w:gridAfter w:val="1"/>
          <w:wAfter w:w="15" w:type="dxa"/>
          <w:trHeight w:val="715"/>
        </w:trPr>
        <w:tc>
          <w:tcPr>
            <w:tcW w:w="562" w:type="dxa"/>
            <w:shd w:val="clear" w:color="auto" w:fill="FFFFFF" w:themeFill="background1"/>
            <w:vAlign w:val="center"/>
          </w:tcPr>
          <w:p w14:paraId="593C04A2" w14:textId="77777777" w:rsidR="00DC2D49" w:rsidRPr="003156E0" w:rsidRDefault="00DC2D49" w:rsidP="00C65A09">
            <w:pPr>
              <w:spacing w:line="240" w:lineRule="auto"/>
              <w:ind w:firstLine="0"/>
              <w:jc w:val="center"/>
              <w:rPr>
                <w:color w:val="000000"/>
                <w:sz w:val="22"/>
                <w:szCs w:val="22"/>
              </w:rPr>
            </w:pPr>
          </w:p>
        </w:tc>
        <w:tc>
          <w:tcPr>
            <w:tcW w:w="3119" w:type="dxa"/>
            <w:shd w:val="clear" w:color="auto" w:fill="FFFFFF" w:themeFill="background1"/>
            <w:vAlign w:val="center"/>
          </w:tcPr>
          <w:p w14:paraId="6E8AACF7" w14:textId="1F29C60F" w:rsidR="00DC2D49" w:rsidRPr="003156E0" w:rsidRDefault="00DC2D49" w:rsidP="00C65A09">
            <w:pPr>
              <w:spacing w:line="240" w:lineRule="auto"/>
              <w:ind w:firstLine="0"/>
              <w:jc w:val="left"/>
              <w:rPr>
                <w:color w:val="000000"/>
                <w:sz w:val="22"/>
                <w:szCs w:val="22"/>
              </w:rPr>
            </w:pPr>
            <w:r w:rsidRPr="003156E0">
              <w:rPr>
                <w:b/>
                <w:bCs/>
                <w:i/>
                <w:iCs/>
                <w:color w:val="000000"/>
                <w:sz w:val="22"/>
                <w:szCs w:val="22"/>
              </w:rPr>
              <w:t>Всего по строительству газовых блочно-модульных котельных:</w:t>
            </w:r>
          </w:p>
        </w:tc>
        <w:tc>
          <w:tcPr>
            <w:tcW w:w="5103" w:type="dxa"/>
            <w:shd w:val="clear" w:color="auto" w:fill="FFFFFF" w:themeFill="background1"/>
            <w:vAlign w:val="center"/>
          </w:tcPr>
          <w:p w14:paraId="591A7212" w14:textId="548E320A" w:rsidR="00DC2D49" w:rsidRPr="005650DA" w:rsidRDefault="005650DA" w:rsidP="00C65A09">
            <w:pPr>
              <w:spacing w:line="240" w:lineRule="auto"/>
              <w:ind w:firstLine="0"/>
              <w:jc w:val="center"/>
              <w:rPr>
                <w:b/>
                <w:bCs/>
                <w:i/>
                <w:iCs/>
                <w:color w:val="000000"/>
                <w:sz w:val="22"/>
                <w:szCs w:val="22"/>
              </w:rPr>
            </w:pPr>
            <w:r w:rsidRPr="005650DA">
              <w:rPr>
                <w:b/>
                <w:bCs/>
                <w:i/>
                <w:iCs/>
                <w:color w:val="000000"/>
                <w:sz w:val="22"/>
                <w:szCs w:val="22"/>
              </w:rPr>
              <w:t>-</w:t>
            </w:r>
          </w:p>
        </w:tc>
        <w:tc>
          <w:tcPr>
            <w:tcW w:w="2839" w:type="dxa"/>
            <w:shd w:val="clear" w:color="auto" w:fill="FFFFFF" w:themeFill="background1"/>
            <w:vAlign w:val="center"/>
          </w:tcPr>
          <w:p w14:paraId="498AAC7F" w14:textId="26137C24" w:rsidR="00DC2D49" w:rsidRPr="005650DA" w:rsidRDefault="005650DA" w:rsidP="00C65A09">
            <w:pPr>
              <w:spacing w:line="240" w:lineRule="auto"/>
              <w:ind w:firstLine="0"/>
              <w:jc w:val="center"/>
              <w:rPr>
                <w:b/>
                <w:bCs/>
                <w:i/>
                <w:iCs/>
                <w:color w:val="000000"/>
                <w:sz w:val="22"/>
                <w:szCs w:val="22"/>
              </w:rPr>
            </w:pPr>
            <w:r w:rsidRPr="005650DA">
              <w:rPr>
                <w:b/>
                <w:bCs/>
                <w:i/>
                <w:iCs/>
                <w:color w:val="000000"/>
                <w:sz w:val="22"/>
                <w:szCs w:val="22"/>
              </w:rPr>
              <w:t>155125</w:t>
            </w:r>
          </w:p>
        </w:tc>
        <w:tc>
          <w:tcPr>
            <w:tcW w:w="1558" w:type="dxa"/>
            <w:shd w:val="clear" w:color="auto" w:fill="FFFFFF" w:themeFill="background1"/>
            <w:vAlign w:val="center"/>
          </w:tcPr>
          <w:p w14:paraId="68085189" w14:textId="30A2AF0E" w:rsidR="00DC2D49" w:rsidRPr="005650DA" w:rsidRDefault="00DC2D49" w:rsidP="00C65A09">
            <w:pPr>
              <w:spacing w:line="240" w:lineRule="auto"/>
              <w:ind w:firstLine="0"/>
              <w:jc w:val="center"/>
              <w:rPr>
                <w:b/>
                <w:bCs/>
                <w:i/>
                <w:iCs/>
                <w:color w:val="000000"/>
                <w:sz w:val="22"/>
                <w:szCs w:val="22"/>
              </w:rPr>
            </w:pPr>
            <w:r w:rsidRPr="005650DA">
              <w:rPr>
                <w:b/>
                <w:bCs/>
                <w:i/>
                <w:iCs/>
                <w:color w:val="000000"/>
                <w:sz w:val="22"/>
                <w:szCs w:val="22"/>
              </w:rPr>
              <w:t>-</w:t>
            </w:r>
          </w:p>
        </w:tc>
        <w:tc>
          <w:tcPr>
            <w:tcW w:w="1702" w:type="dxa"/>
            <w:shd w:val="clear" w:color="auto" w:fill="FFFFFF" w:themeFill="background1"/>
            <w:vAlign w:val="center"/>
          </w:tcPr>
          <w:p w14:paraId="222CE6F6" w14:textId="6C2270F1" w:rsidR="00DC2D49" w:rsidRPr="005650DA" w:rsidRDefault="00DC2D49" w:rsidP="00C65A09">
            <w:pPr>
              <w:spacing w:line="240" w:lineRule="auto"/>
              <w:ind w:firstLine="0"/>
              <w:jc w:val="center"/>
              <w:rPr>
                <w:b/>
                <w:bCs/>
                <w:i/>
                <w:iCs/>
                <w:color w:val="000000"/>
                <w:sz w:val="22"/>
                <w:szCs w:val="22"/>
              </w:rPr>
            </w:pPr>
            <w:r w:rsidRPr="005650DA">
              <w:rPr>
                <w:b/>
                <w:bCs/>
                <w:i/>
                <w:iCs/>
                <w:color w:val="000000"/>
                <w:sz w:val="22"/>
                <w:szCs w:val="22"/>
              </w:rPr>
              <w:t>-</w:t>
            </w:r>
          </w:p>
        </w:tc>
      </w:tr>
      <w:tr w:rsidR="00DC2D49" w:rsidRPr="00E71407" w14:paraId="376B1B3A" w14:textId="77777777" w:rsidTr="00DC2D49">
        <w:trPr>
          <w:trHeight w:val="403"/>
        </w:trPr>
        <w:tc>
          <w:tcPr>
            <w:tcW w:w="14898" w:type="dxa"/>
            <w:gridSpan w:val="7"/>
            <w:shd w:val="clear" w:color="auto" w:fill="FFFFFF" w:themeFill="background1"/>
            <w:vAlign w:val="center"/>
          </w:tcPr>
          <w:p w14:paraId="308347ED" w14:textId="33060629" w:rsidR="00DC2D49" w:rsidRPr="003156E0" w:rsidRDefault="00DC2D49" w:rsidP="00C65A09">
            <w:pPr>
              <w:spacing w:line="240" w:lineRule="auto"/>
              <w:ind w:firstLine="0"/>
              <w:jc w:val="center"/>
              <w:rPr>
                <w:b/>
                <w:bCs/>
                <w:color w:val="000000"/>
                <w:sz w:val="22"/>
                <w:szCs w:val="22"/>
              </w:rPr>
            </w:pPr>
            <w:r w:rsidRPr="003156E0">
              <w:rPr>
                <w:b/>
                <w:bCs/>
                <w:color w:val="000000"/>
                <w:sz w:val="22"/>
                <w:szCs w:val="22"/>
              </w:rPr>
              <w:t>Реконструкция котельной пос. Владимировка</w:t>
            </w:r>
          </w:p>
        </w:tc>
      </w:tr>
      <w:tr w:rsidR="00DC2D49" w:rsidRPr="00E71407" w14:paraId="63046C06" w14:textId="77777777" w:rsidTr="00DC2D49">
        <w:trPr>
          <w:gridAfter w:val="1"/>
          <w:wAfter w:w="15" w:type="dxa"/>
          <w:trHeight w:val="605"/>
        </w:trPr>
        <w:tc>
          <w:tcPr>
            <w:tcW w:w="562" w:type="dxa"/>
            <w:shd w:val="clear" w:color="auto" w:fill="FFFFFF" w:themeFill="background1"/>
            <w:vAlign w:val="center"/>
            <w:hideMark/>
          </w:tcPr>
          <w:p w14:paraId="343EBB3B" w14:textId="4752DB26" w:rsidR="00DC2D49" w:rsidRPr="003156E0" w:rsidRDefault="00115E7B" w:rsidP="00C65A09">
            <w:pPr>
              <w:spacing w:line="240" w:lineRule="auto"/>
              <w:ind w:firstLine="0"/>
              <w:jc w:val="center"/>
              <w:rPr>
                <w:color w:val="000000"/>
                <w:sz w:val="22"/>
                <w:szCs w:val="22"/>
              </w:rPr>
            </w:pPr>
            <w:r>
              <w:rPr>
                <w:color w:val="000000"/>
                <w:sz w:val="22"/>
                <w:szCs w:val="22"/>
              </w:rPr>
              <w:t>1.</w:t>
            </w:r>
            <w:r w:rsidR="00DC2D49" w:rsidRPr="003156E0">
              <w:rPr>
                <w:color w:val="000000"/>
                <w:sz w:val="22"/>
                <w:szCs w:val="22"/>
              </w:rPr>
              <w:t>3</w:t>
            </w:r>
          </w:p>
        </w:tc>
        <w:tc>
          <w:tcPr>
            <w:tcW w:w="3119" w:type="dxa"/>
            <w:shd w:val="clear" w:color="auto" w:fill="FFFFFF" w:themeFill="background1"/>
            <w:vAlign w:val="center"/>
          </w:tcPr>
          <w:p w14:paraId="0FC86138" w14:textId="32FEDEEF" w:rsidR="003156E0" w:rsidRDefault="00DC2D49" w:rsidP="00DC2D49">
            <w:pPr>
              <w:spacing w:line="240" w:lineRule="auto"/>
              <w:ind w:firstLine="0"/>
              <w:jc w:val="left"/>
              <w:rPr>
                <w:sz w:val="22"/>
                <w:szCs w:val="22"/>
              </w:rPr>
            </w:pPr>
            <w:r w:rsidRPr="003156E0">
              <w:rPr>
                <w:sz w:val="22"/>
                <w:szCs w:val="22"/>
              </w:rPr>
              <w:t xml:space="preserve">Реконструкция существующей угольной котельной пос. Вла-димировка (ул. Ладожская, 15): демонтаж существующего оборудования котельной, </w:t>
            </w:r>
            <w:r w:rsidR="00034554" w:rsidRPr="003156E0">
              <w:rPr>
                <w:sz w:val="22"/>
                <w:szCs w:val="22"/>
              </w:rPr>
              <w:t>установка</w:t>
            </w:r>
            <w:r w:rsidR="003156E0">
              <w:rPr>
                <w:sz w:val="22"/>
                <w:szCs w:val="22"/>
              </w:rPr>
              <w:t xml:space="preserve"> </w:t>
            </w:r>
            <w:r w:rsidRPr="003156E0">
              <w:rPr>
                <w:sz w:val="22"/>
                <w:szCs w:val="22"/>
              </w:rPr>
              <w:t xml:space="preserve">4-х электрокотлов </w:t>
            </w:r>
          </w:p>
          <w:p w14:paraId="65A18AC4" w14:textId="1939E48A" w:rsidR="00DC2D49" w:rsidRPr="003156E0" w:rsidRDefault="00DC2D49" w:rsidP="00DC2D49">
            <w:pPr>
              <w:spacing w:line="240" w:lineRule="auto"/>
              <w:ind w:firstLine="0"/>
              <w:jc w:val="left"/>
              <w:rPr>
                <w:sz w:val="22"/>
                <w:szCs w:val="22"/>
              </w:rPr>
            </w:pPr>
            <w:r w:rsidRPr="003156E0">
              <w:rPr>
                <w:sz w:val="22"/>
                <w:szCs w:val="22"/>
              </w:rPr>
              <w:t>по 100 кВт и вспомогатель</w:t>
            </w:r>
            <w:r w:rsidR="003156E0">
              <w:rPr>
                <w:sz w:val="22"/>
                <w:szCs w:val="22"/>
              </w:rPr>
              <w:t>-</w:t>
            </w:r>
            <w:r w:rsidRPr="003156E0">
              <w:rPr>
                <w:sz w:val="22"/>
                <w:szCs w:val="22"/>
              </w:rPr>
              <w:t>ного оборуд</w:t>
            </w:r>
            <w:r w:rsidR="003156E0">
              <w:rPr>
                <w:sz w:val="22"/>
                <w:szCs w:val="22"/>
              </w:rPr>
              <w:t>о</w:t>
            </w:r>
            <w:r w:rsidRPr="003156E0">
              <w:rPr>
                <w:sz w:val="22"/>
                <w:szCs w:val="22"/>
              </w:rPr>
              <w:t>вания электро</w:t>
            </w:r>
            <w:r w:rsidR="003156E0">
              <w:rPr>
                <w:sz w:val="22"/>
                <w:szCs w:val="22"/>
              </w:rPr>
              <w:t>-</w:t>
            </w:r>
            <w:r w:rsidRPr="003156E0">
              <w:rPr>
                <w:sz w:val="22"/>
                <w:szCs w:val="22"/>
              </w:rPr>
              <w:t>котельной в здании существу</w:t>
            </w:r>
            <w:r w:rsidR="003156E0">
              <w:rPr>
                <w:sz w:val="22"/>
                <w:szCs w:val="22"/>
              </w:rPr>
              <w:t>-</w:t>
            </w:r>
            <w:r w:rsidRPr="003156E0">
              <w:rPr>
                <w:sz w:val="22"/>
                <w:szCs w:val="22"/>
              </w:rPr>
              <w:t>ющей котельной</w:t>
            </w:r>
          </w:p>
        </w:tc>
        <w:tc>
          <w:tcPr>
            <w:tcW w:w="5103" w:type="dxa"/>
            <w:shd w:val="clear" w:color="auto" w:fill="auto"/>
            <w:vAlign w:val="center"/>
            <w:hideMark/>
          </w:tcPr>
          <w:p w14:paraId="3576E44C" w14:textId="77777777" w:rsidR="003156E0" w:rsidRDefault="00DC2D49" w:rsidP="00C65A09">
            <w:pPr>
              <w:spacing w:line="240" w:lineRule="auto"/>
              <w:ind w:firstLine="0"/>
              <w:jc w:val="center"/>
              <w:rPr>
                <w:color w:val="000000"/>
                <w:sz w:val="22"/>
                <w:szCs w:val="22"/>
              </w:rPr>
            </w:pPr>
            <w:r w:rsidRPr="003156E0">
              <w:rPr>
                <w:color w:val="000000"/>
                <w:sz w:val="22"/>
                <w:szCs w:val="22"/>
              </w:rPr>
              <w:t xml:space="preserve">Технико-коммерческое предложение </w:t>
            </w:r>
          </w:p>
          <w:p w14:paraId="665CD4D4" w14:textId="77777777" w:rsidR="003156E0" w:rsidRDefault="00DC2D49" w:rsidP="00C65A09">
            <w:pPr>
              <w:spacing w:line="240" w:lineRule="auto"/>
              <w:ind w:firstLine="0"/>
              <w:jc w:val="center"/>
              <w:rPr>
                <w:color w:val="000000"/>
                <w:sz w:val="22"/>
                <w:szCs w:val="22"/>
              </w:rPr>
            </w:pPr>
            <w:r w:rsidRPr="003156E0">
              <w:rPr>
                <w:color w:val="000000"/>
                <w:sz w:val="22"/>
                <w:szCs w:val="22"/>
              </w:rPr>
              <w:t xml:space="preserve">ООО "Северная Компания" № 29-1 </w:t>
            </w:r>
          </w:p>
          <w:p w14:paraId="01557439" w14:textId="125DC57A" w:rsidR="00DC2D49" w:rsidRPr="003156E0" w:rsidRDefault="00DC2D49" w:rsidP="003156E0">
            <w:pPr>
              <w:spacing w:line="240" w:lineRule="auto"/>
              <w:ind w:firstLine="0"/>
              <w:jc w:val="center"/>
              <w:rPr>
                <w:color w:val="000000"/>
                <w:sz w:val="22"/>
                <w:szCs w:val="22"/>
              </w:rPr>
            </w:pPr>
            <w:r w:rsidRPr="003156E0">
              <w:rPr>
                <w:color w:val="000000"/>
                <w:sz w:val="22"/>
                <w:szCs w:val="22"/>
              </w:rPr>
              <w:t>от 01.03.2024 г. с учетом проведения изыскательских работ – геология, геодезия, экология и прохождения государственной экспертизы</w:t>
            </w:r>
            <w:r w:rsidR="003156E0" w:rsidRPr="003156E0">
              <w:rPr>
                <w:color w:val="000000"/>
                <w:sz w:val="22"/>
                <w:szCs w:val="22"/>
              </w:rPr>
              <w:t xml:space="preserve"> (Приложение 2)</w:t>
            </w:r>
          </w:p>
        </w:tc>
        <w:tc>
          <w:tcPr>
            <w:tcW w:w="2839" w:type="dxa"/>
            <w:shd w:val="clear" w:color="auto" w:fill="FFFFFF" w:themeFill="background1"/>
            <w:vAlign w:val="center"/>
          </w:tcPr>
          <w:p w14:paraId="46B022C6" w14:textId="79876C94" w:rsidR="00DC2D49" w:rsidRPr="003156E0" w:rsidRDefault="005650DA" w:rsidP="00C65A09">
            <w:pPr>
              <w:spacing w:line="240" w:lineRule="auto"/>
              <w:ind w:firstLine="0"/>
              <w:jc w:val="center"/>
              <w:rPr>
                <w:color w:val="000000"/>
                <w:sz w:val="22"/>
                <w:szCs w:val="22"/>
              </w:rPr>
            </w:pPr>
            <w:r>
              <w:rPr>
                <w:color w:val="000000"/>
                <w:sz w:val="22"/>
                <w:szCs w:val="22"/>
              </w:rPr>
              <w:t>24250,0</w:t>
            </w:r>
          </w:p>
        </w:tc>
        <w:tc>
          <w:tcPr>
            <w:tcW w:w="1558" w:type="dxa"/>
            <w:shd w:val="clear" w:color="auto" w:fill="FFFFFF" w:themeFill="background1"/>
            <w:vAlign w:val="center"/>
          </w:tcPr>
          <w:p w14:paraId="6E32EA68" w14:textId="346664AE" w:rsidR="00DC2D49" w:rsidRPr="003156E0" w:rsidRDefault="00DC2D49" w:rsidP="00C65A09">
            <w:pPr>
              <w:spacing w:line="240" w:lineRule="auto"/>
              <w:ind w:firstLine="0"/>
              <w:jc w:val="center"/>
              <w:rPr>
                <w:color w:val="000000"/>
                <w:sz w:val="22"/>
                <w:szCs w:val="22"/>
              </w:rPr>
            </w:pPr>
            <w:r w:rsidRPr="003156E0">
              <w:rPr>
                <w:color w:val="000000"/>
                <w:sz w:val="22"/>
                <w:szCs w:val="22"/>
              </w:rPr>
              <w:t>2027 – ПСД, 2028 – СМР, ПНР</w:t>
            </w:r>
          </w:p>
        </w:tc>
        <w:tc>
          <w:tcPr>
            <w:tcW w:w="1702" w:type="dxa"/>
            <w:shd w:val="clear" w:color="auto" w:fill="FFFFFF" w:themeFill="background1"/>
            <w:vAlign w:val="center"/>
            <w:hideMark/>
          </w:tcPr>
          <w:p w14:paraId="325787E0" w14:textId="65EDE21F" w:rsidR="00DC2D49" w:rsidRPr="003156E0" w:rsidRDefault="00DC2D49" w:rsidP="00C65A09">
            <w:pPr>
              <w:spacing w:line="240" w:lineRule="auto"/>
              <w:ind w:firstLine="0"/>
              <w:jc w:val="center"/>
              <w:rPr>
                <w:color w:val="000000"/>
                <w:sz w:val="22"/>
                <w:szCs w:val="22"/>
              </w:rPr>
            </w:pPr>
            <w:r w:rsidRPr="003156E0">
              <w:rPr>
                <w:color w:val="000000"/>
                <w:sz w:val="22"/>
                <w:szCs w:val="22"/>
              </w:rPr>
              <w:t>2029 – ввод в эксплуатацию</w:t>
            </w:r>
          </w:p>
        </w:tc>
      </w:tr>
    </w:tbl>
    <w:p w14:paraId="799B8191" w14:textId="4B4378B9" w:rsidR="003156E0" w:rsidRPr="003156E0" w:rsidRDefault="003156E0" w:rsidP="003156E0">
      <w:pPr>
        <w:spacing w:line="240" w:lineRule="auto"/>
        <w:ind w:firstLine="0"/>
        <w:rPr>
          <w:b/>
          <w:bCs/>
        </w:rPr>
      </w:pPr>
      <w:r w:rsidRPr="003156E0">
        <w:rPr>
          <w:b/>
          <w:bCs/>
        </w:rPr>
        <w:lastRenderedPageBreak/>
        <w:t>Продолжение таблицы 7.1</w:t>
      </w:r>
    </w:p>
    <w:tbl>
      <w:tblPr>
        <w:tblW w:w="14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2"/>
        <w:gridCol w:w="3118"/>
        <w:gridCol w:w="5108"/>
        <w:gridCol w:w="2837"/>
        <w:gridCol w:w="1559"/>
        <w:gridCol w:w="1702"/>
        <w:gridCol w:w="12"/>
      </w:tblGrid>
      <w:tr w:rsidR="003156E0" w:rsidRPr="007B6C94" w14:paraId="32A0DFE9" w14:textId="77777777" w:rsidTr="003156E0">
        <w:trPr>
          <w:trHeight w:val="725"/>
        </w:trPr>
        <w:tc>
          <w:tcPr>
            <w:tcW w:w="562" w:type="dxa"/>
            <w:shd w:val="clear" w:color="auto" w:fill="FFFFFF" w:themeFill="background1"/>
            <w:vAlign w:val="center"/>
            <w:hideMark/>
          </w:tcPr>
          <w:p w14:paraId="2064501F" w14:textId="77777777" w:rsidR="003156E0" w:rsidRPr="007B6C94" w:rsidRDefault="003156E0" w:rsidP="00C55D13">
            <w:pPr>
              <w:spacing w:line="240" w:lineRule="auto"/>
              <w:ind w:firstLine="0"/>
              <w:jc w:val="center"/>
              <w:rPr>
                <w:color w:val="000000"/>
                <w:sz w:val="20"/>
                <w:szCs w:val="20"/>
              </w:rPr>
            </w:pPr>
            <w:r w:rsidRPr="007B6C94">
              <w:rPr>
                <w:color w:val="000000"/>
                <w:sz w:val="20"/>
                <w:szCs w:val="20"/>
              </w:rPr>
              <w:t>№ п/п</w:t>
            </w:r>
          </w:p>
        </w:tc>
        <w:tc>
          <w:tcPr>
            <w:tcW w:w="3118" w:type="dxa"/>
            <w:shd w:val="clear" w:color="auto" w:fill="FFFFFF" w:themeFill="background1"/>
            <w:vAlign w:val="center"/>
            <w:hideMark/>
          </w:tcPr>
          <w:p w14:paraId="436269B6" w14:textId="77777777" w:rsidR="003156E0" w:rsidRPr="007B6C94" w:rsidRDefault="003156E0" w:rsidP="00C55D13">
            <w:pPr>
              <w:spacing w:line="240" w:lineRule="auto"/>
              <w:ind w:firstLine="0"/>
              <w:jc w:val="center"/>
              <w:rPr>
                <w:color w:val="000000"/>
                <w:sz w:val="20"/>
                <w:szCs w:val="20"/>
              </w:rPr>
            </w:pPr>
            <w:r w:rsidRPr="007B6C94">
              <w:rPr>
                <w:color w:val="000000"/>
                <w:sz w:val="20"/>
                <w:szCs w:val="20"/>
              </w:rPr>
              <w:t>Наименование мероприятия</w:t>
            </w:r>
          </w:p>
        </w:tc>
        <w:tc>
          <w:tcPr>
            <w:tcW w:w="5108" w:type="dxa"/>
            <w:shd w:val="clear" w:color="auto" w:fill="FFFFFF" w:themeFill="background1"/>
            <w:vAlign w:val="center"/>
            <w:hideMark/>
          </w:tcPr>
          <w:p w14:paraId="317E4AA7" w14:textId="77777777" w:rsidR="003156E0" w:rsidRPr="007B6C94" w:rsidRDefault="003156E0" w:rsidP="00C55D13">
            <w:pPr>
              <w:spacing w:line="240" w:lineRule="auto"/>
              <w:ind w:firstLine="0"/>
              <w:jc w:val="center"/>
              <w:rPr>
                <w:color w:val="000000"/>
                <w:sz w:val="20"/>
                <w:szCs w:val="20"/>
              </w:rPr>
            </w:pPr>
            <w:r w:rsidRPr="007B6C94">
              <w:rPr>
                <w:color w:val="000000"/>
                <w:sz w:val="20"/>
                <w:szCs w:val="20"/>
              </w:rPr>
              <w:t>Метод расчета стоимости мероприятия</w:t>
            </w:r>
          </w:p>
        </w:tc>
        <w:tc>
          <w:tcPr>
            <w:tcW w:w="2839" w:type="dxa"/>
            <w:shd w:val="clear" w:color="auto" w:fill="FFFFFF" w:themeFill="background1"/>
            <w:vAlign w:val="center"/>
            <w:hideMark/>
          </w:tcPr>
          <w:p w14:paraId="5502B2D9" w14:textId="08FEF4A6" w:rsidR="003156E0" w:rsidRDefault="003156E0" w:rsidP="00C55D13">
            <w:pPr>
              <w:spacing w:line="240" w:lineRule="auto"/>
              <w:ind w:firstLine="0"/>
              <w:jc w:val="center"/>
              <w:rPr>
                <w:color w:val="000000"/>
                <w:sz w:val="20"/>
                <w:szCs w:val="20"/>
              </w:rPr>
            </w:pPr>
            <w:r w:rsidRPr="007B6C94">
              <w:rPr>
                <w:color w:val="000000"/>
                <w:sz w:val="20"/>
                <w:szCs w:val="20"/>
              </w:rPr>
              <w:t>Объем капитальных вложе</w:t>
            </w:r>
            <w:r>
              <w:rPr>
                <w:color w:val="000000"/>
                <w:sz w:val="20"/>
                <w:szCs w:val="20"/>
              </w:rPr>
              <w:t>-</w:t>
            </w:r>
            <w:r w:rsidRPr="007B6C94">
              <w:rPr>
                <w:color w:val="000000"/>
                <w:sz w:val="20"/>
                <w:szCs w:val="20"/>
              </w:rPr>
              <w:t>ний в текущих ценах (по сос</w:t>
            </w:r>
            <w:r>
              <w:rPr>
                <w:color w:val="000000"/>
                <w:sz w:val="20"/>
                <w:szCs w:val="20"/>
              </w:rPr>
              <w:t>-</w:t>
            </w:r>
            <w:r w:rsidRPr="007B6C94">
              <w:rPr>
                <w:color w:val="000000"/>
                <w:sz w:val="20"/>
                <w:szCs w:val="20"/>
              </w:rPr>
              <w:t>тоянию на 202</w:t>
            </w:r>
            <w:r w:rsidR="00C12ADA">
              <w:rPr>
                <w:color w:val="000000"/>
                <w:sz w:val="20"/>
                <w:szCs w:val="20"/>
              </w:rPr>
              <w:t>4</w:t>
            </w:r>
            <w:r w:rsidRPr="007B6C94">
              <w:rPr>
                <w:color w:val="000000"/>
                <w:sz w:val="20"/>
                <w:szCs w:val="20"/>
              </w:rPr>
              <w:t xml:space="preserve"> год) </w:t>
            </w:r>
          </w:p>
          <w:p w14:paraId="401ACBCC" w14:textId="5CE51295" w:rsidR="003156E0" w:rsidRPr="007B6C94" w:rsidRDefault="003156E0" w:rsidP="00C12ADA">
            <w:pPr>
              <w:spacing w:line="240" w:lineRule="auto"/>
              <w:ind w:firstLine="0"/>
              <w:jc w:val="center"/>
              <w:rPr>
                <w:color w:val="000000"/>
                <w:sz w:val="20"/>
                <w:szCs w:val="20"/>
              </w:rPr>
            </w:pPr>
            <w:r w:rsidRPr="007B6C94">
              <w:rPr>
                <w:color w:val="000000"/>
                <w:sz w:val="20"/>
                <w:szCs w:val="20"/>
              </w:rPr>
              <w:t xml:space="preserve">(без НДС), тыс. рублей </w:t>
            </w:r>
            <w:r>
              <w:rPr>
                <w:color w:val="000000"/>
                <w:sz w:val="20"/>
                <w:szCs w:val="20"/>
              </w:rPr>
              <w:t>*</w:t>
            </w:r>
          </w:p>
        </w:tc>
        <w:tc>
          <w:tcPr>
            <w:tcW w:w="1559" w:type="dxa"/>
            <w:shd w:val="clear" w:color="auto" w:fill="FFFFFF" w:themeFill="background1"/>
            <w:vAlign w:val="center"/>
            <w:hideMark/>
          </w:tcPr>
          <w:p w14:paraId="5F091DC2" w14:textId="77777777" w:rsidR="003156E0" w:rsidRPr="007B6C94" w:rsidRDefault="003156E0" w:rsidP="00C55D13">
            <w:pPr>
              <w:spacing w:line="240" w:lineRule="auto"/>
              <w:ind w:firstLine="0"/>
              <w:jc w:val="center"/>
              <w:rPr>
                <w:color w:val="000000"/>
                <w:sz w:val="20"/>
                <w:szCs w:val="20"/>
              </w:rPr>
            </w:pPr>
            <w:r w:rsidRPr="007B6C94">
              <w:rPr>
                <w:color w:val="000000"/>
                <w:sz w:val="20"/>
                <w:szCs w:val="20"/>
              </w:rPr>
              <w:t>Год начала реализации мероприятия</w:t>
            </w:r>
          </w:p>
        </w:tc>
        <w:tc>
          <w:tcPr>
            <w:tcW w:w="1712" w:type="dxa"/>
            <w:gridSpan w:val="2"/>
            <w:shd w:val="clear" w:color="auto" w:fill="FFFFFF" w:themeFill="background1"/>
            <w:vAlign w:val="center"/>
            <w:hideMark/>
          </w:tcPr>
          <w:p w14:paraId="7BC794B5" w14:textId="77777777" w:rsidR="003156E0" w:rsidRPr="007B6C94" w:rsidRDefault="003156E0" w:rsidP="00C55D13">
            <w:pPr>
              <w:spacing w:line="240" w:lineRule="auto"/>
              <w:ind w:firstLine="0"/>
              <w:jc w:val="center"/>
              <w:rPr>
                <w:color w:val="000000"/>
                <w:sz w:val="20"/>
                <w:szCs w:val="20"/>
              </w:rPr>
            </w:pPr>
            <w:r w:rsidRPr="007B6C94">
              <w:rPr>
                <w:color w:val="000000"/>
                <w:sz w:val="20"/>
                <w:szCs w:val="20"/>
              </w:rPr>
              <w:t>Год окончания реализации мероприятия</w:t>
            </w:r>
          </w:p>
        </w:tc>
      </w:tr>
      <w:tr w:rsidR="00DC2D49" w:rsidRPr="00E71407" w14:paraId="485C7082" w14:textId="77777777" w:rsidTr="00115E7B">
        <w:trPr>
          <w:gridAfter w:val="1"/>
          <w:wAfter w:w="15" w:type="dxa"/>
          <w:trHeight w:val="2593"/>
        </w:trPr>
        <w:tc>
          <w:tcPr>
            <w:tcW w:w="562" w:type="dxa"/>
            <w:shd w:val="clear" w:color="auto" w:fill="FFFFFF" w:themeFill="background1"/>
            <w:vAlign w:val="center"/>
            <w:hideMark/>
          </w:tcPr>
          <w:p w14:paraId="3BB0FF3E" w14:textId="2A90E0A7" w:rsidR="00DC2D49" w:rsidRPr="003156E0" w:rsidRDefault="00115E7B" w:rsidP="00C65A09">
            <w:pPr>
              <w:spacing w:line="240" w:lineRule="auto"/>
              <w:ind w:firstLine="0"/>
              <w:jc w:val="center"/>
              <w:rPr>
                <w:color w:val="000000"/>
                <w:sz w:val="22"/>
                <w:szCs w:val="22"/>
              </w:rPr>
            </w:pPr>
            <w:r>
              <w:rPr>
                <w:color w:val="000000"/>
                <w:sz w:val="22"/>
                <w:szCs w:val="22"/>
              </w:rPr>
              <w:t>1.</w:t>
            </w:r>
            <w:r w:rsidR="00DC2D49" w:rsidRPr="003156E0">
              <w:rPr>
                <w:color w:val="000000"/>
                <w:sz w:val="22"/>
                <w:szCs w:val="22"/>
              </w:rPr>
              <w:t>4</w:t>
            </w:r>
          </w:p>
        </w:tc>
        <w:tc>
          <w:tcPr>
            <w:tcW w:w="3118" w:type="dxa"/>
            <w:shd w:val="clear" w:color="auto" w:fill="FFFFFF" w:themeFill="background1"/>
            <w:vAlign w:val="center"/>
          </w:tcPr>
          <w:p w14:paraId="103CB7EE" w14:textId="27939F55" w:rsidR="00DC2D49" w:rsidRPr="003156E0" w:rsidRDefault="00DC2D49" w:rsidP="00DC2D49">
            <w:pPr>
              <w:spacing w:line="240" w:lineRule="auto"/>
              <w:ind w:firstLine="0"/>
              <w:jc w:val="left"/>
              <w:rPr>
                <w:color w:val="000000"/>
                <w:sz w:val="22"/>
                <w:szCs w:val="22"/>
              </w:rPr>
            </w:pPr>
            <w:r w:rsidRPr="003156E0">
              <w:rPr>
                <w:sz w:val="22"/>
                <w:szCs w:val="22"/>
              </w:rPr>
              <w:t>Установка резервной контей</w:t>
            </w:r>
            <w:r w:rsidR="005650DA">
              <w:rPr>
                <w:sz w:val="22"/>
                <w:szCs w:val="22"/>
              </w:rPr>
              <w:t>-</w:t>
            </w:r>
            <w:r w:rsidRPr="003156E0">
              <w:rPr>
                <w:sz w:val="22"/>
                <w:szCs w:val="22"/>
              </w:rPr>
              <w:t>нерной дизель-генераторной станции установленной мощ</w:t>
            </w:r>
            <w:r w:rsidR="00115E7B">
              <w:rPr>
                <w:sz w:val="22"/>
                <w:szCs w:val="22"/>
              </w:rPr>
              <w:t>-</w:t>
            </w:r>
            <w:r w:rsidRPr="003156E0">
              <w:rPr>
                <w:sz w:val="22"/>
                <w:szCs w:val="22"/>
              </w:rPr>
              <w:t>ностью 460 кВт на территории рядом с котельной пос. Влади</w:t>
            </w:r>
            <w:r w:rsidR="00115E7B">
              <w:rPr>
                <w:sz w:val="22"/>
                <w:szCs w:val="22"/>
              </w:rPr>
              <w:t>-</w:t>
            </w:r>
            <w:r w:rsidRPr="003156E0">
              <w:rPr>
                <w:sz w:val="22"/>
                <w:szCs w:val="22"/>
              </w:rPr>
              <w:t>мировка (ул. Ладожская, 15)</w:t>
            </w:r>
            <w:r w:rsidR="005650DA">
              <w:rPr>
                <w:sz w:val="22"/>
                <w:szCs w:val="22"/>
              </w:rPr>
              <w:t xml:space="preserve"> </w:t>
            </w:r>
            <w:r w:rsidR="005650DA" w:rsidRPr="005650DA">
              <w:rPr>
                <w:sz w:val="22"/>
                <w:szCs w:val="22"/>
              </w:rPr>
              <w:t>(в качестве аналога принята станция Doosan GMP 630 DM) установленной номинальной мощностью 460 кВт</w:t>
            </w:r>
            <w:r w:rsidR="005650DA">
              <w:rPr>
                <w:sz w:val="22"/>
                <w:szCs w:val="22"/>
              </w:rPr>
              <w:t>)</w:t>
            </w:r>
          </w:p>
        </w:tc>
        <w:tc>
          <w:tcPr>
            <w:tcW w:w="5108" w:type="dxa"/>
            <w:shd w:val="clear" w:color="auto" w:fill="FFFFFF" w:themeFill="background1"/>
            <w:vAlign w:val="center"/>
            <w:hideMark/>
          </w:tcPr>
          <w:p w14:paraId="0468E71A" w14:textId="7BE7931A" w:rsidR="00DC2D49" w:rsidRPr="003156E0" w:rsidRDefault="003156E0" w:rsidP="00C65A09">
            <w:pPr>
              <w:spacing w:line="240" w:lineRule="auto"/>
              <w:ind w:firstLine="0"/>
              <w:jc w:val="center"/>
              <w:rPr>
                <w:color w:val="000000"/>
                <w:sz w:val="22"/>
                <w:szCs w:val="22"/>
              </w:rPr>
            </w:pPr>
            <w:r w:rsidRPr="003156E0">
              <w:rPr>
                <w:sz w:val="22"/>
                <w:szCs w:val="22"/>
              </w:rPr>
              <w:t>К</w:t>
            </w:r>
            <w:r w:rsidR="00DC2D49" w:rsidRPr="003156E0">
              <w:rPr>
                <w:sz w:val="22"/>
                <w:szCs w:val="22"/>
              </w:rPr>
              <w:t>оммерческое предложение компании «GENERATOR SPB»</w:t>
            </w:r>
            <w:r w:rsidRPr="003156E0">
              <w:rPr>
                <w:sz w:val="22"/>
                <w:szCs w:val="22"/>
              </w:rPr>
              <w:t xml:space="preserve"> (Приложение 3)</w:t>
            </w:r>
          </w:p>
        </w:tc>
        <w:tc>
          <w:tcPr>
            <w:tcW w:w="2834" w:type="dxa"/>
            <w:shd w:val="clear" w:color="auto" w:fill="FFFFFF" w:themeFill="background1"/>
            <w:vAlign w:val="center"/>
          </w:tcPr>
          <w:p w14:paraId="295C3EA6" w14:textId="21E4DD85" w:rsidR="00DC2D49" w:rsidRPr="003156E0" w:rsidRDefault="005650DA" w:rsidP="00C65A09">
            <w:pPr>
              <w:spacing w:line="240" w:lineRule="auto"/>
              <w:ind w:firstLine="0"/>
              <w:jc w:val="center"/>
              <w:rPr>
                <w:color w:val="000000"/>
                <w:sz w:val="22"/>
                <w:szCs w:val="22"/>
              </w:rPr>
            </w:pPr>
            <w:r>
              <w:rPr>
                <w:color w:val="000000"/>
                <w:sz w:val="22"/>
                <w:szCs w:val="22"/>
              </w:rPr>
              <w:t>5545,970</w:t>
            </w:r>
          </w:p>
        </w:tc>
        <w:tc>
          <w:tcPr>
            <w:tcW w:w="1559" w:type="dxa"/>
            <w:shd w:val="clear" w:color="auto" w:fill="FFFFFF" w:themeFill="background1"/>
            <w:vAlign w:val="center"/>
          </w:tcPr>
          <w:p w14:paraId="52DC2E9C" w14:textId="1E51BEBD" w:rsidR="00DC2D49" w:rsidRPr="003156E0" w:rsidRDefault="00DC2D49" w:rsidP="00C65A09">
            <w:pPr>
              <w:spacing w:line="240" w:lineRule="auto"/>
              <w:ind w:firstLine="0"/>
              <w:jc w:val="center"/>
              <w:rPr>
                <w:color w:val="000000"/>
                <w:sz w:val="22"/>
                <w:szCs w:val="22"/>
              </w:rPr>
            </w:pPr>
            <w:r w:rsidRPr="003156E0">
              <w:rPr>
                <w:color w:val="000000"/>
                <w:sz w:val="22"/>
                <w:szCs w:val="22"/>
              </w:rPr>
              <w:t>2028</w:t>
            </w:r>
          </w:p>
        </w:tc>
        <w:tc>
          <w:tcPr>
            <w:tcW w:w="1702" w:type="dxa"/>
            <w:shd w:val="clear" w:color="auto" w:fill="FFFFFF" w:themeFill="background1"/>
            <w:vAlign w:val="center"/>
            <w:hideMark/>
          </w:tcPr>
          <w:p w14:paraId="63F4FB60" w14:textId="3F4A6EFE" w:rsidR="00DC2D49" w:rsidRPr="003156E0" w:rsidRDefault="00DC2D49" w:rsidP="00C65A09">
            <w:pPr>
              <w:spacing w:line="240" w:lineRule="auto"/>
              <w:ind w:firstLine="0"/>
              <w:jc w:val="center"/>
              <w:rPr>
                <w:color w:val="000000"/>
                <w:sz w:val="22"/>
                <w:szCs w:val="22"/>
              </w:rPr>
            </w:pPr>
            <w:r w:rsidRPr="003156E0">
              <w:rPr>
                <w:color w:val="000000"/>
                <w:sz w:val="22"/>
                <w:szCs w:val="22"/>
              </w:rPr>
              <w:t>2029 – ввод в эксплуатацию</w:t>
            </w:r>
          </w:p>
        </w:tc>
      </w:tr>
      <w:tr w:rsidR="00DC2D49" w:rsidRPr="00E71407" w14:paraId="1DE5690B" w14:textId="77777777" w:rsidTr="005650DA">
        <w:trPr>
          <w:gridAfter w:val="1"/>
          <w:wAfter w:w="15" w:type="dxa"/>
          <w:trHeight w:val="848"/>
        </w:trPr>
        <w:tc>
          <w:tcPr>
            <w:tcW w:w="562" w:type="dxa"/>
            <w:shd w:val="clear" w:color="auto" w:fill="FFFFFF" w:themeFill="background1"/>
            <w:noWrap/>
            <w:vAlign w:val="center"/>
            <w:hideMark/>
          </w:tcPr>
          <w:p w14:paraId="1D5514E1" w14:textId="77777777" w:rsidR="00DC2D49" w:rsidRPr="003156E0" w:rsidRDefault="00DC2D49" w:rsidP="00C65A09">
            <w:pPr>
              <w:spacing w:line="240" w:lineRule="auto"/>
              <w:ind w:firstLine="0"/>
              <w:jc w:val="center"/>
              <w:rPr>
                <w:color w:val="000000"/>
                <w:sz w:val="22"/>
                <w:szCs w:val="22"/>
              </w:rPr>
            </w:pPr>
            <w:r w:rsidRPr="003156E0">
              <w:rPr>
                <w:color w:val="000000"/>
                <w:sz w:val="22"/>
                <w:szCs w:val="22"/>
              </w:rPr>
              <w:t> </w:t>
            </w:r>
          </w:p>
        </w:tc>
        <w:tc>
          <w:tcPr>
            <w:tcW w:w="3118" w:type="dxa"/>
            <w:shd w:val="clear" w:color="auto" w:fill="FFFFFF" w:themeFill="background1"/>
            <w:vAlign w:val="center"/>
            <w:hideMark/>
          </w:tcPr>
          <w:p w14:paraId="640EB38F" w14:textId="63DCCEC3" w:rsidR="00DC2D49" w:rsidRPr="003156E0" w:rsidRDefault="00DC2D49" w:rsidP="00C65A09">
            <w:pPr>
              <w:spacing w:line="240" w:lineRule="auto"/>
              <w:ind w:firstLine="0"/>
              <w:jc w:val="left"/>
              <w:rPr>
                <w:b/>
                <w:bCs/>
                <w:i/>
                <w:iCs/>
                <w:color w:val="000000"/>
                <w:sz w:val="22"/>
                <w:szCs w:val="22"/>
              </w:rPr>
            </w:pPr>
            <w:r w:rsidRPr="003156E0">
              <w:rPr>
                <w:b/>
                <w:bCs/>
                <w:i/>
                <w:iCs/>
                <w:color w:val="000000"/>
                <w:sz w:val="22"/>
                <w:szCs w:val="22"/>
              </w:rPr>
              <w:t>Всего по реконструкции котельной пос. Владимиров</w:t>
            </w:r>
            <w:r w:rsidR="003156E0">
              <w:rPr>
                <w:b/>
                <w:bCs/>
                <w:i/>
                <w:iCs/>
                <w:color w:val="000000"/>
                <w:sz w:val="22"/>
                <w:szCs w:val="22"/>
              </w:rPr>
              <w:t>-</w:t>
            </w:r>
            <w:r w:rsidRPr="003156E0">
              <w:rPr>
                <w:b/>
                <w:bCs/>
                <w:i/>
                <w:iCs/>
                <w:color w:val="000000"/>
                <w:sz w:val="22"/>
                <w:szCs w:val="22"/>
              </w:rPr>
              <w:t>ка:</w:t>
            </w:r>
          </w:p>
        </w:tc>
        <w:tc>
          <w:tcPr>
            <w:tcW w:w="5108" w:type="dxa"/>
            <w:shd w:val="clear" w:color="auto" w:fill="FFFFFF" w:themeFill="background1"/>
            <w:noWrap/>
            <w:vAlign w:val="center"/>
            <w:hideMark/>
          </w:tcPr>
          <w:p w14:paraId="230B5B27" w14:textId="75BBF61A" w:rsidR="00DC2D49" w:rsidRPr="003156E0" w:rsidRDefault="00DC2D49" w:rsidP="00C65A09">
            <w:pPr>
              <w:spacing w:line="240" w:lineRule="auto"/>
              <w:ind w:firstLine="0"/>
              <w:jc w:val="center"/>
              <w:rPr>
                <w:b/>
                <w:bCs/>
                <w:i/>
                <w:iCs/>
                <w:color w:val="000000"/>
                <w:sz w:val="22"/>
                <w:szCs w:val="22"/>
              </w:rPr>
            </w:pPr>
            <w:r w:rsidRPr="003156E0">
              <w:rPr>
                <w:b/>
                <w:bCs/>
                <w:i/>
                <w:iCs/>
                <w:color w:val="000000"/>
                <w:sz w:val="22"/>
                <w:szCs w:val="22"/>
              </w:rPr>
              <w:t>-</w:t>
            </w:r>
            <w:r w:rsidR="005650DA">
              <w:rPr>
                <w:b/>
                <w:bCs/>
                <w:i/>
                <w:iCs/>
                <w:color w:val="000000"/>
                <w:sz w:val="22"/>
                <w:szCs w:val="22"/>
              </w:rPr>
              <w:t>-</w:t>
            </w:r>
          </w:p>
        </w:tc>
        <w:tc>
          <w:tcPr>
            <w:tcW w:w="2834" w:type="dxa"/>
            <w:shd w:val="clear" w:color="auto" w:fill="FFFFFF" w:themeFill="background1"/>
            <w:vAlign w:val="center"/>
          </w:tcPr>
          <w:p w14:paraId="00F8CB70" w14:textId="1E179804" w:rsidR="00DC2D49" w:rsidRPr="003156E0" w:rsidRDefault="005650DA" w:rsidP="00C65A09">
            <w:pPr>
              <w:spacing w:line="240" w:lineRule="auto"/>
              <w:ind w:firstLine="0"/>
              <w:jc w:val="center"/>
              <w:rPr>
                <w:b/>
                <w:bCs/>
                <w:i/>
                <w:iCs/>
                <w:color w:val="000000"/>
                <w:sz w:val="22"/>
                <w:szCs w:val="22"/>
              </w:rPr>
            </w:pPr>
            <w:r>
              <w:rPr>
                <w:b/>
                <w:bCs/>
                <w:i/>
                <w:iCs/>
                <w:color w:val="000000"/>
                <w:sz w:val="22"/>
                <w:szCs w:val="22"/>
              </w:rPr>
              <w:t>29795,97</w:t>
            </w:r>
          </w:p>
        </w:tc>
        <w:tc>
          <w:tcPr>
            <w:tcW w:w="1559" w:type="dxa"/>
            <w:shd w:val="clear" w:color="auto" w:fill="FFFFFF" w:themeFill="background1"/>
            <w:vAlign w:val="center"/>
            <w:hideMark/>
          </w:tcPr>
          <w:p w14:paraId="63A14700" w14:textId="77777777" w:rsidR="00DC2D49" w:rsidRPr="003156E0" w:rsidRDefault="00DC2D49" w:rsidP="00C65A09">
            <w:pPr>
              <w:spacing w:line="240" w:lineRule="auto"/>
              <w:ind w:firstLine="0"/>
              <w:jc w:val="center"/>
              <w:rPr>
                <w:b/>
                <w:bCs/>
                <w:i/>
                <w:iCs/>
                <w:color w:val="000000"/>
                <w:sz w:val="22"/>
                <w:szCs w:val="22"/>
              </w:rPr>
            </w:pPr>
            <w:r w:rsidRPr="003156E0">
              <w:rPr>
                <w:b/>
                <w:bCs/>
                <w:i/>
                <w:iCs/>
                <w:color w:val="000000"/>
                <w:sz w:val="22"/>
                <w:szCs w:val="22"/>
              </w:rPr>
              <w:t>-</w:t>
            </w:r>
          </w:p>
        </w:tc>
        <w:tc>
          <w:tcPr>
            <w:tcW w:w="1702" w:type="dxa"/>
            <w:shd w:val="clear" w:color="auto" w:fill="FFFFFF" w:themeFill="background1"/>
            <w:vAlign w:val="center"/>
            <w:hideMark/>
          </w:tcPr>
          <w:p w14:paraId="3D2DB77F" w14:textId="77777777" w:rsidR="00DC2D49" w:rsidRPr="003156E0" w:rsidRDefault="00DC2D49" w:rsidP="00C65A09">
            <w:pPr>
              <w:spacing w:line="240" w:lineRule="auto"/>
              <w:ind w:firstLine="0"/>
              <w:jc w:val="center"/>
              <w:rPr>
                <w:b/>
                <w:bCs/>
                <w:i/>
                <w:iCs/>
                <w:color w:val="000000"/>
                <w:sz w:val="22"/>
                <w:szCs w:val="22"/>
              </w:rPr>
            </w:pPr>
            <w:r w:rsidRPr="003156E0">
              <w:rPr>
                <w:b/>
                <w:bCs/>
                <w:i/>
                <w:iCs/>
                <w:color w:val="000000"/>
                <w:sz w:val="22"/>
                <w:szCs w:val="22"/>
              </w:rPr>
              <w:t>-</w:t>
            </w:r>
          </w:p>
        </w:tc>
      </w:tr>
      <w:tr w:rsidR="00DC2D49" w:rsidRPr="00E71407" w14:paraId="22F59BE3" w14:textId="77777777" w:rsidTr="005650DA">
        <w:trPr>
          <w:gridAfter w:val="1"/>
          <w:wAfter w:w="15" w:type="dxa"/>
          <w:trHeight w:val="550"/>
        </w:trPr>
        <w:tc>
          <w:tcPr>
            <w:tcW w:w="562" w:type="dxa"/>
            <w:shd w:val="clear" w:color="auto" w:fill="FFFFFF" w:themeFill="background1"/>
            <w:noWrap/>
            <w:vAlign w:val="center"/>
          </w:tcPr>
          <w:p w14:paraId="775F5E6A" w14:textId="77777777" w:rsidR="00DC2D49" w:rsidRPr="003156E0" w:rsidRDefault="00DC2D49" w:rsidP="00C65A09">
            <w:pPr>
              <w:spacing w:line="240" w:lineRule="auto"/>
              <w:ind w:firstLine="0"/>
              <w:jc w:val="center"/>
              <w:rPr>
                <w:color w:val="000000"/>
                <w:sz w:val="22"/>
                <w:szCs w:val="22"/>
              </w:rPr>
            </w:pPr>
          </w:p>
        </w:tc>
        <w:tc>
          <w:tcPr>
            <w:tcW w:w="3118" w:type="dxa"/>
            <w:shd w:val="clear" w:color="auto" w:fill="FFFFFF" w:themeFill="background1"/>
            <w:vAlign w:val="center"/>
          </w:tcPr>
          <w:p w14:paraId="20B60FE8" w14:textId="1AFA27CC" w:rsidR="00DC2D49" w:rsidRPr="003156E0" w:rsidRDefault="00DC2D49" w:rsidP="00C65A09">
            <w:pPr>
              <w:spacing w:line="240" w:lineRule="auto"/>
              <w:ind w:firstLine="0"/>
              <w:jc w:val="left"/>
              <w:rPr>
                <w:b/>
                <w:bCs/>
                <w:i/>
                <w:iCs/>
                <w:color w:val="000000"/>
                <w:sz w:val="22"/>
                <w:szCs w:val="22"/>
              </w:rPr>
            </w:pPr>
            <w:r w:rsidRPr="003156E0">
              <w:rPr>
                <w:b/>
                <w:bCs/>
                <w:i/>
                <w:iCs/>
                <w:color w:val="000000"/>
                <w:sz w:val="22"/>
                <w:szCs w:val="22"/>
              </w:rPr>
              <w:t>Всего по мероприятиям по источникам тепловой энергии:</w:t>
            </w:r>
          </w:p>
        </w:tc>
        <w:tc>
          <w:tcPr>
            <w:tcW w:w="5108" w:type="dxa"/>
            <w:shd w:val="clear" w:color="auto" w:fill="FFFFFF" w:themeFill="background1"/>
            <w:noWrap/>
            <w:vAlign w:val="center"/>
          </w:tcPr>
          <w:p w14:paraId="038CF374" w14:textId="6B494A80" w:rsidR="00DC2D49" w:rsidRPr="003156E0" w:rsidRDefault="005650DA" w:rsidP="00C65A09">
            <w:pPr>
              <w:spacing w:line="240" w:lineRule="auto"/>
              <w:ind w:firstLine="0"/>
              <w:jc w:val="center"/>
              <w:rPr>
                <w:b/>
                <w:bCs/>
                <w:i/>
                <w:iCs/>
                <w:color w:val="000000"/>
                <w:sz w:val="22"/>
                <w:szCs w:val="22"/>
              </w:rPr>
            </w:pPr>
            <w:r>
              <w:rPr>
                <w:b/>
                <w:bCs/>
                <w:i/>
                <w:iCs/>
                <w:color w:val="000000"/>
                <w:sz w:val="22"/>
                <w:szCs w:val="22"/>
              </w:rPr>
              <w:t>-</w:t>
            </w:r>
          </w:p>
        </w:tc>
        <w:tc>
          <w:tcPr>
            <w:tcW w:w="2834" w:type="dxa"/>
            <w:shd w:val="clear" w:color="auto" w:fill="FFFFFF" w:themeFill="background1"/>
            <w:vAlign w:val="center"/>
          </w:tcPr>
          <w:p w14:paraId="51645725" w14:textId="5663DC65" w:rsidR="00DC2D49" w:rsidRPr="003156E0" w:rsidRDefault="005650DA" w:rsidP="00C65A09">
            <w:pPr>
              <w:spacing w:line="240" w:lineRule="auto"/>
              <w:ind w:firstLine="0"/>
              <w:jc w:val="center"/>
              <w:rPr>
                <w:b/>
                <w:bCs/>
                <w:i/>
                <w:iCs/>
                <w:color w:val="000000"/>
                <w:sz w:val="22"/>
                <w:szCs w:val="22"/>
              </w:rPr>
            </w:pPr>
            <w:r>
              <w:rPr>
                <w:b/>
                <w:bCs/>
                <w:i/>
                <w:iCs/>
                <w:color w:val="000000"/>
                <w:sz w:val="22"/>
                <w:szCs w:val="22"/>
              </w:rPr>
              <w:t>184920,970</w:t>
            </w:r>
          </w:p>
        </w:tc>
        <w:tc>
          <w:tcPr>
            <w:tcW w:w="1559" w:type="dxa"/>
            <w:shd w:val="clear" w:color="auto" w:fill="FFFFFF" w:themeFill="background1"/>
            <w:vAlign w:val="center"/>
          </w:tcPr>
          <w:p w14:paraId="11701484" w14:textId="500AEED3" w:rsidR="00DC2D49" w:rsidRPr="003156E0" w:rsidRDefault="005650DA" w:rsidP="00C65A09">
            <w:pPr>
              <w:spacing w:line="240" w:lineRule="auto"/>
              <w:ind w:firstLine="0"/>
              <w:jc w:val="center"/>
              <w:rPr>
                <w:b/>
                <w:bCs/>
                <w:i/>
                <w:iCs/>
                <w:color w:val="000000"/>
                <w:sz w:val="22"/>
                <w:szCs w:val="22"/>
              </w:rPr>
            </w:pPr>
            <w:r>
              <w:rPr>
                <w:b/>
                <w:bCs/>
                <w:i/>
                <w:iCs/>
                <w:color w:val="000000"/>
                <w:sz w:val="22"/>
                <w:szCs w:val="22"/>
              </w:rPr>
              <w:t>-</w:t>
            </w:r>
          </w:p>
        </w:tc>
        <w:tc>
          <w:tcPr>
            <w:tcW w:w="1702" w:type="dxa"/>
            <w:shd w:val="clear" w:color="auto" w:fill="FFFFFF" w:themeFill="background1"/>
            <w:vAlign w:val="center"/>
          </w:tcPr>
          <w:p w14:paraId="13CFB8EA" w14:textId="4E78F037" w:rsidR="00DC2D49" w:rsidRPr="003156E0" w:rsidRDefault="005650DA" w:rsidP="00C65A09">
            <w:pPr>
              <w:spacing w:line="240" w:lineRule="auto"/>
              <w:ind w:firstLine="0"/>
              <w:jc w:val="center"/>
              <w:rPr>
                <w:b/>
                <w:bCs/>
                <w:i/>
                <w:iCs/>
                <w:color w:val="000000"/>
                <w:sz w:val="22"/>
                <w:szCs w:val="22"/>
              </w:rPr>
            </w:pPr>
            <w:r>
              <w:rPr>
                <w:b/>
                <w:bCs/>
                <w:i/>
                <w:iCs/>
                <w:color w:val="000000"/>
                <w:sz w:val="22"/>
                <w:szCs w:val="22"/>
              </w:rPr>
              <w:t>-</w:t>
            </w:r>
          </w:p>
        </w:tc>
      </w:tr>
      <w:tr w:rsidR="003156E0" w:rsidRPr="00E71407" w14:paraId="46072D08" w14:textId="77777777" w:rsidTr="003156E0">
        <w:trPr>
          <w:gridAfter w:val="1"/>
          <w:wAfter w:w="15" w:type="dxa"/>
          <w:trHeight w:val="491"/>
        </w:trPr>
        <w:tc>
          <w:tcPr>
            <w:tcW w:w="14883" w:type="dxa"/>
            <w:gridSpan w:val="6"/>
            <w:shd w:val="clear" w:color="auto" w:fill="FFFFFF" w:themeFill="background1"/>
            <w:noWrap/>
            <w:vAlign w:val="center"/>
          </w:tcPr>
          <w:p w14:paraId="5B1815BF" w14:textId="69B68929" w:rsidR="003156E0" w:rsidRPr="003156E0" w:rsidRDefault="003156E0" w:rsidP="003156E0">
            <w:pPr>
              <w:spacing w:line="240" w:lineRule="auto"/>
              <w:ind w:firstLine="0"/>
              <w:rPr>
                <w:b/>
                <w:bCs/>
                <w:i/>
                <w:iCs/>
                <w:color w:val="000000"/>
                <w:sz w:val="22"/>
                <w:szCs w:val="22"/>
              </w:rPr>
            </w:pPr>
            <w:r>
              <w:rPr>
                <w:b/>
                <w:bCs/>
                <w:i/>
                <w:iCs/>
                <w:color w:val="000000"/>
                <w:sz w:val="22"/>
                <w:szCs w:val="22"/>
              </w:rPr>
              <w:t>*Стоимость реализации мероприятий приведена по состоянию на 2024 год.</w:t>
            </w:r>
          </w:p>
        </w:tc>
      </w:tr>
    </w:tbl>
    <w:p w14:paraId="3393654C" w14:textId="77777777" w:rsidR="00C65A09" w:rsidRDefault="00C65A09" w:rsidP="00D93B04">
      <w:pPr>
        <w:spacing w:line="312" w:lineRule="auto"/>
        <w:ind w:firstLine="567"/>
        <w:rPr>
          <w:color w:val="000000" w:themeColor="text1"/>
          <w:szCs w:val="26"/>
        </w:rPr>
      </w:pPr>
    </w:p>
    <w:p w14:paraId="2D697392" w14:textId="77777777" w:rsidR="00C65A09" w:rsidRDefault="00C65A09">
      <w:pPr>
        <w:spacing w:after="200" w:line="276" w:lineRule="auto"/>
        <w:ind w:firstLine="0"/>
        <w:jc w:val="left"/>
        <w:rPr>
          <w:color w:val="000000" w:themeColor="text1"/>
          <w:szCs w:val="26"/>
        </w:rPr>
        <w:sectPr w:rsidR="00C65A09" w:rsidSect="00C65A09">
          <w:pgSz w:w="16838" w:h="11906" w:orient="landscape"/>
          <w:pgMar w:top="1701" w:right="1134" w:bottom="851" w:left="1134" w:header="142" w:footer="278" w:gutter="0"/>
          <w:cols w:space="708"/>
          <w:titlePg/>
          <w:docGrid w:linePitch="360"/>
        </w:sectPr>
      </w:pPr>
    </w:p>
    <w:p w14:paraId="1742B0B2" w14:textId="77777777" w:rsidR="00827ECF" w:rsidRPr="00DF1FCB" w:rsidRDefault="00827ECF" w:rsidP="00827ECF">
      <w:pPr>
        <w:spacing w:line="288" w:lineRule="auto"/>
        <w:ind w:right="-143" w:firstLine="851"/>
        <w:rPr>
          <w:i/>
          <w:iCs/>
          <w:szCs w:val="26"/>
        </w:rPr>
      </w:pPr>
      <w:r w:rsidRPr="00F144AE">
        <w:rPr>
          <w:i/>
          <w:iCs/>
          <w:szCs w:val="26"/>
        </w:rPr>
        <w:lastRenderedPageBreak/>
        <w:t xml:space="preserve">В соответствии с </w:t>
      </w:r>
      <w:r w:rsidRPr="00DF1FCB">
        <w:rPr>
          <w:i/>
          <w:iCs/>
          <w:szCs w:val="26"/>
        </w:rPr>
        <w:t xml:space="preserve">технико-коммерческими </w:t>
      </w:r>
      <w:r w:rsidRPr="00F144AE">
        <w:rPr>
          <w:i/>
          <w:iCs/>
          <w:szCs w:val="26"/>
        </w:rPr>
        <w:t>предложени</w:t>
      </w:r>
      <w:r w:rsidRPr="00DF1FCB">
        <w:rPr>
          <w:i/>
          <w:iCs/>
          <w:szCs w:val="26"/>
        </w:rPr>
        <w:t>я</w:t>
      </w:r>
      <w:r w:rsidRPr="00F144AE">
        <w:rPr>
          <w:i/>
          <w:iCs/>
          <w:szCs w:val="26"/>
        </w:rPr>
        <w:t>м</w:t>
      </w:r>
      <w:r w:rsidRPr="00DF1FCB">
        <w:rPr>
          <w:i/>
          <w:iCs/>
          <w:szCs w:val="26"/>
        </w:rPr>
        <w:t>и</w:t>
      </w:r>
      <w:r w:rsidRPr="00F144AE">
        <w:rPr>
          <w:i/>
          <w:iCs/>
          <w:szCs w:val="26"/>
        </w:rPr>
        <w:t xml:space="preserve"> ООО «Северная компания» </w:t>
      </w:r>
      <w:r w:rsidRPr="00DF1FCB">
        <w:rPr>
          <w:i/>
          <w:iCs/>
          <w:szCs w:val="26"/>
        </w:rPr>
        <w:t xml:space="preserve">по установке новых газовых БМК </w:t>
      </w:r>
      <w:r>
        <w:rPr>
          <w:i/>
          <w:iCs/>
          <w:szCs w:val="26"/>
        </w:rPr>
        <w:t xml:space="preserve">пос. Громово и ст. Громово </w:t>
      </w:r>
      <w:r w:rsidRPr="00DF1FCB">
        <w:rPr>
          <w:i/>
          <w:iCs/>
          <w:szCs w:val="26"/>
        </w:rPr>
        <w:t xml:space="preserve">вместо существующих </w:t>
      </w:r>
      <w:r>
        <w:rPr>
          <w:i/>
          <w:iCs/>
          <w:szCs w:val="26"/>
        </w:rPr>
        <w:t xml:space="preserve">угольных </w:t>
      </w:r>
      <w:r w:rsidRPr="00DF1FCB">
        <w:rPr>
          <w:i/>
          <w:iCs/>
          <w:szCs w:val="26"/>
        </w:rPr>
        <w:t>котельных в указанных капитальных затратах на реализацию мероприятий учтены:</w:t>
      </w:r>
    </w:p>
    <w:p w14:paraId="74816BB6" w14:textId="156ABFF3" w:rsidR="00827ECF" w:rsidRPr="00AA724B" w:rsidRDefault="00827ECF" w:rsidP="00827ECF">
      <w:pPr>
        <w:spacing w:line="288" w:lineRule="auto"/>
        <w:ind w:right="-143" w:firstLine="851"/>
        <w:rPr>
          <w:szCs w:val="26"/>
        </w:rPr>
      </w:pPr>
      <w:r>
        <w:rPr>
          <w:szCs w:val="26"/>
        </w:rPr>
        <w:t xml:space="preserve"> </w:t>
      </w:r>
      <w:r w:rsidRPr="00AA724B">
        <w:rPr>
          <w:szCs w:val="26"/>
        </w:rPr>
        <w:t xml:space="preserve">- стоимость основного оборудования (котлоагрегатов) </w:t>
      </w:r>
      <w:r>
        <w:rPr>
          <w:szCs w:val="26"/>
        </w:rPr>
        <w:t>(</w:t>
      </w:r>
      <w:r w:rsidRPr="00F144AE">
        <w:rPr>
          <w:szCs w:val="26"/>
        </w:rPr>
        <w:t>КПД котлоагрегатов –</w:t>
      </w:r>
      <w:r>
        <w:rPr>
          <w:szCs w:val="26"/>
        </w:rPr>
        <w:t xml:space="preserve"> </w:t>
      </w:r>
      <w:r w:rsidRPr="00F144AE">
        <w:rPr>
          <w:szCs w:val="26"/>
        </w:rPr>
        <w:t>92 %</w:t>
      </w:r>
      <w:r>
        <w:rPr>
          <w:szCs w:val="26"/>
        </w:rPr>
        <w:t>)</w:t>
      </w:r>
      <w:r w:rsidRPr="00AA724B">
        <w:rPr>
          <w:szCs w:val="26"/>
        </w:rPr>
        <w:t>, оборудованных горелочными устройствами</w:t>
      </w:r>
      <w:r>
        <w:rPr>
          <w:szCs w:val="26"/>
        </w:rPr>
        <w:t xml:space="preserve"> «</w:t>
      </w:r>
      <w:r>
        <w:rPr>
          <w:szCs w:val="26"/>
          <w:lang w:val="en-US"/>
        </w:rPr>
        <w:t>Oilon</w:t>
      </w:r>
      <w:r>
        <w:rPr>
          <w:szCs w:val="26"/>
        </w:rPr>
        <w:t>»</w:t>
      </w:r>
      <w:r w:rsidRPr="00AA724B">
        <w:rPr>
          <w:szCs w:val="26"/>
        </w:rPr>
        <w:t>;</w:t>
      </w:r>
    </w:p>
    <w:p w14:paraId="240E1729" w14:textId="77777777" w:rsidR="00827ECF" w:rsidRPr="00F144AE" w:rsidRDefault="00827ECF" w:rsidP="00827ECF">
      <w:pPr>
        <w:spacing w:line="288" w:lineRule="auto"/>
        <w:ind w:right="-143" w:firstLine="851"/>
        <w:rPr>
          <w:szCs w:val="26"/>
        </w:rPr>
      </w:pPr>
      <w:r w:rsidRPr="00AA724B">
        <w:rPr>
          <w:szCs w:val="26"/>
        </w:rPr>
        <w:t xml:space="preserve"> - стоимость</w:t>
      </w:r>
      <w:r>
        <w:rPr>
          <w:szCs w:val="26"/>
        </w:rPr>
        <w:t xml:space="preserve"> </w:t>
      </w:r>
      <w:r w:rsidRPr="00F144AE">
        <w:rPr>
          <w:szCs w:val="26"/>
        </w:rPr>
        <w:t>насосно</w:t>
      </w:r>
      <w:r>
        <w:rPr>
          <w:szCs w:val="26"/>
        </w:rPr>
        <w:t>го</w:t>
      </w:r>
      <w:r w:rsidRPr="00F144AE">
        <w:rPr>
          <w:szCs w:val="26"/>
        </w:rPr>
        <w:t xml:space="preserve"> оборудовани</w:t>
      </w:r>
      <w:r>
        <w:rPr>
          <w:szCs w:val="26"/>
        </w:rPr>
        <w:t>я («</w:t>
      </w:r>
      <w:r>
        <w:rPr>
          <w:szCs w:val="26"/>
          <w:lang w:val="en-US"/>
        </w:rPr>
        <w:t>WILO</w:t>
      </w:r>
      <w:r>
        <w:rPr>
          <w:szCs w:val="26"/>
        </w:rPr>
        <w:t>»</w:t>
      </w:r>
      <w:r w:rsidRPr="00B83E18">
        <w:rPr>
          <w:szCs w:val="26"/>
        </w:rPr>
        <w:t xml:space="preserve"> </w:t>
      </w:r>
      <w:r>
        <w:rPr>
          <w:szCs w:val="26"/>
        </w:rPr>
        <w:t>или аналог</w:t>
      </w:r>
      <w:r w:rsidRPr="00F144AE">
        <w:rPr>
          <w:szCs w:val="26"/>
        </w:rPr>
        <w:t>), систем</w:t>
      </w:r>
      <w:r>
        <w:rPr>
          <w:szCs w:val="26"/>
        </w:rPr>
        <w:t>ы</w:t>
      </w:r>
      <w:r w:rsidRPr="00F144AE">
        <w:rPr>
          <w:szCs w:val="26"/>
        </w:rPr>
        <w:t xml:space="preserve"> химводоподготовки</w:t>
      </w:r>
      <w:r>
        <w:rPr>
          <w:szCs w:val="26"/>
        </w:rPr>
        <w:t xml:space="preserve"> «</w:t>
      </w:r>
      <w:r>
        <w:rPr>
          <w:szCs w:val="26"/>
          <w:lang w:val="en-US"/>
        </w:rPr>
        <w:t>Hydrothech</w:t>
      </w:r>
      <w:r>
        <w:rPr>
          <w:szCs w:val="26"/>
        </w:rPr>
        <w:t>»</w:t>
      </w:r>
      <w:r w:rsidRPr="00F144AE">
        <w:rPr>
          <w:szCs w:val="26"/>
        </w:rPr>
        <w:t xml:space="preserve">, </w:t>
      </w:r>
      <w:r>
        <w:rPr>
          <w:szCs w:val="26"/>
        </w:rPr>
        <w:t>теплообменное оборудование фирмы «Ридан», «Сететерм», баки-резервуары запаса ГВС;</w:t>
      </w:r>
    </w:p>
    <w:p w14:paraId="4B9B450E" w14:textId="77777777" w:rsidR="00827ECF" w:rsidRDefault="00827ECF" w:rsidP="00827ECF">
      <w:pPr>
        <w:spacing w:line="288" w:lineRule="auto"/>
        <w:ind w:right="-143" w:firstLine="851"/>
        <w:rPr>
          <w:szCs w:val="26"/>
        </w:rPr>
      </w:pPr>
      <w:r>
        <w:rPr>
          <w:szCs w:val="26"/>
        </w:rPr>
        <w:t xml:space="preserve"> </w:t>
      </w:r>
      <w:r w:rsidRPr="00F144AE">
        <w:rPr>
          <w:szCs w:val="26"/>
        </w:rPr>
        <w:t>- стоимость разработки проект</w:t>
      </w:r>
      <w:r>
        <w:rPr>
          <w:szCs w:val="26"/>
        </w:rPr>
        <w:t>ной и рабочей документации</w:t>
      </w:r>
      <w:r w:rsidRPr="00F144AE">
        <w:rPr>
          <w:szCs w:val="26"/>
        </w:rPr>
        <w:t>;</w:t>
      </w:r>
    </w:p>
    <w:p w14:paraId="1EB4F6AA" w14:textId="77777777" w:rsidR="00827ECF" w:rsidRPr="00F144AE" w:rsidRDefault="00827ECF" w:rsidP="00827ECF">
      <w:pPr>
        <w:spacing w:line="288" w:lineRule="auto"/>
        <w:ind w:right="-143" w:firstLine="851"/>
        <w:rPr>
          <w:szCs w:val="26"/>
        </w:rPr>
      </w:pPr>
      <w:r>
        <w:rPr>
          <w:szCs w:val="26"/>
        </w:rPr>
        <w:t xml:space="preserve"> - сопровождение при согласовании проектно-сметной документации в экспертизе, прохождение экспертизы;</w:t>
      </w:r>
    </w:p>
    <w:p w14:paraId="1F67A3AA" w14:textId="77777777" w:rsidR="00827ECF" w:rsidRPr="00F144AE" w:rsidRDefault="00827ECF" w:rsidP="00827ECF">
      <w:pPr>
        <w:spacing w:line="288" w:lineRule="auto"/>
        <w:ind w:right="-143" w:firstLine="851"/>
        <w:rPr>
          <w:szCs w:val="26"/>
        </w:rPr>
      </w:pPr>
      <w:r w:rsidRPr="00F144AE">
        <w:rPr>
          <w:szCs w:val="26"/>
        </w:rPr>
        <w:t xml:space="preserve"> - стоимость изготовления котельной;</w:t>
      </w:r>
    </w:p>
    <w:p w14:paraId="65FE644E" w14:textId="77777777" w:rsidR="00827ECF" w:rsidRPr="00F144AE" w:rsidRDefault="00827ECF" w:rsidP="00827ECF">
      <w:pPr>
        <w:spacing w:line="288" w:lineRule="auto"/>
        <w:ind w:right="-143" w:firstLine="851"/>
        <w:rPr>
          <w:szCs w:val="26"/>
        </w:rPr>
      </w:pPr>
      <w:r w:rsidRPr="00F144AE">
        <w:rPr>
          <w:szCs w:val="26"/>
        </w:rPr>
        <w:t xml:space="preserve"> - стоимость СМР;</w:t>
      </w:r>
    </w:p>
    <w:p w14:paraId="6B5B0356" w14:textId="77777777" w:rsidR="00827ECF" w:rsidRPr="00F144AE" w:rsidRDefault="00827ECF" w:rsidP="00827ECF">
      <w:pPr>
        <w:spacing w:line="288" w:lineRule="auto"/>
        <w:ind w:right="-143" w:firstLine="851"/>
        <w:rPr>
          <w:szCs w:val="26"/>
        </w:rPr>
      </w:pPr>
      <w:r w:rsidRPr="00F144AE">
        <w:rPr>
          <w:szCs w:val="26"/>
        </w:rPr>
        <w:t xml:space="preserve"> - стоимость ПНР;</w:t>
      </w:r>
    </w:p>
    <w:p w14:paraId="1D9BF5E0" w14:textId="77777777" w:rsidR="00827ECF" w:rsidRPr="00F144AE" w:rsidRDefault="00827ECF" w:rsidP="00827ECF">
      <w:pPr>
        <w:spacing w:line="288" w:lineRule="auto"/>
        <w:ind w:right="-143" w:firstLine="851"/>
        <w:rPr>
          <w:szCs w:val="26"/>
        </w:rPr>
      </w:pPr>
      <w:r w:rsidRPr="00F144AE">
        <w:rPr>
          <w:szCs w:val="26"/>
        </w:rPr>
        <w:t xml:space="preserve"> - стоимость доставки оборудования и материалов на объект;</w:t>
      </w:r>
    </w:p>
    <w:p w14:paraId="03346121" w14:textId="77777777" w:rsidR="00827ECF" w:rsidRPr="00F144AE" w:rsidRDefault="00827ECF" w:rsidP="00827ECF">
      <w:pPr>
        <w:spacing w:line="288" w:lineRule="auto"/>
        <w:ind w:right="-143" w:firstLine="851"/>
        <w:rPr>
          <w:szCs w:val="26"/>
        </w:rPr>
      </w:pPr>
      <w:r w:rsidRPr="00F144AE">
        <w:rPr>
          <w:szCs w:val="26"/>
        </w:rPr>
        <w:t xml:space="preserve"> - стоимость изготовления дымов</w:t>
      </w:r>
      <w:r w:rsidRPr="00AA724B">
        <w:rPr>
          <w:szCs w:val="26"/>
        </w:rPr>
        <w:t>ых</w:t>
      </w:r>
      <w:r w:rsidRPr="00F144AE">
        <w:rPr>
          <w:szCs w:val="26"/>
        </w:rPr>
        <w:t xml:space="preserve"> труб;</w:t>
      </w:r>
    </w:p>
    <w:p w14:paraId="0B7EDECC" w14:textId="77777777" w:rsidR="00827ECF" w:rsidRPr="00F144AE" w:rsidRDefault="00827ECF" w:rsidP="00827ECF">
      <w:pPr>
        <w:spacing w:line="288" w:lineRule="auto"/>
        <w:ind w:right="-143" w:firstLine="851"/>
        <w:rPr>
          <w:szCs w:val="26"/>
        </w:rPr>
      </w:pPr>
      <w:r w:rsidRPr="00F144AE">
        <w:rPr>
          <w:szCs w:val="26"/>
        </w:rPr>
        <w:t xml:space="preserve"> - стоимость выполнения СМР по устройству фундаментов под котельную и дымов</w:t>
      </w:r>
      <w:r>
        <w:rPr>
          <w:szCs w:val="26"/>
        </w:rPr>
        <w:t>ую</w:t>
      </w:r>
      <w:r w:rsidRPr="00F144AE">
        <w:rPr>
          <w:szCs w:val="26"/>
        </w:rPr>
        <w:t xml:space="preserve"> труб</w:t>
      </w:r>
      <w:r>
        <w:rPr>
          <w:szCs w:val="26"/>
        </w:rPr>
        <w:t>у</w:t>
      </w:r>
      <w:r w:rsidRPr="00F144AE">
        <w:rPr>
          <w:szCs w:val="26"/>
        </w:rPr>
        <w:t>;</w:t>
      </w:r>
    </w:p>
    <w:p w14:paraId="1D35E73E" w14:textId="77777777" w:rsidR="00827ECF" w:rsidRPr="00F144AE" w:rsidRDefault="00827ECF" w:rsidP="00827ECF">
      <w:pPr>
        <w:spacing w:line="288" w:lineRule="auto"/>
        <w:ind w:right="-143" w:firstLine="851"/>
        <w:rPr>
          <w:szCs w:val="26"/>
        </w:rPr>
      </w:pPr>
      <w:r w:rsidRPr="00F144AE">
        <w:rPr>
          <w:szCs w:val="26"/>
        </w:rPr>
        <w:t xml:space="preserve"> - стоимость выполнения всех работ по сети газоснабжения;</w:t>
      </w:r>
    </w:p>
    <w:p w14:paraId="37F509A9" w14:textId="77777777" w:rsidR="00827ECF" w:rsidRPr="00AA724B" w:rsidRDefault="00827ECF" w:rsidP="00827ECF">
      <w:pPr>
        <w:spacing w:line="288" w:lineRule="auto"/>
        <w:ind w:right="-143" w:firstLine="851"/>
        <w:rPr>
          <w:szCs w:val="26"/>
        </w:rPr>
      </w:pPr>
      <w:r w:rsidRPr="00F144AE">
        <w:rPr>
          <w:szCs w:val="26"/>
        </w:rPr>
        <w:t xml:space="preserve"> - стоимость выполнения работ по подводящим инженерным сетям (сети теплоснабжения, электроснабжения, водоснабжения</w:t>
      </w:r>
      <w:r>
        <w:rPr>
          <w:szCs w:val="26"/>
        </w:rPr>
        <w:t>;</w:t>
      </w:r>
    </w:p>
    <w:p w14:paraId="4E806250" w14:textId="77777777" w:rsidR="00827ECF" w:rsidRDefault="00827ECF" w:rsidP="00827ECF">
      <w:pPr>
        <w:spacing w:line="288" w:lineRule="auto"/>
        <w:ind w:right="-143" w:firstLine="851"/>
        <w:rPr>
          <w:szCs w:val="26"/>
        </w:rPr>
      </w:pPr>
      <w:r w:rsidRPr="00AA724B">
        <w:rPr>
          <w:szCs w:val="26"/>
        </w:rPr>
        <w:t xml:space="preserve"> - ориентировочная </w:t>
      </w:r>
      <w:r w:rsidRPr="00F144AE">
        <w:rPr>
          <w:szCs w:val="26"/>
        </w:rPr>
        <w:t>стоимость изыскательских работ (геология, геодезия, экология)</w:t>
      </w:r>
      <w:r>
        <w:rPr>
          <w:szCs w:val="26"/>
        </w:rPr>
        <w:t>;</w:t>
      </w:r>
    </w:p>
    <w:p w14:paraId="2E4864FD" w14:textId="2BCB17E0" w:rsidR="00827ECF" w:rsidRDefault="00827ECF" w:rsidP="00827ECF">
      <w:pPr>
        <w:spacing w:line="288" w:lineRule="auto"/>
        <w:ind w:right="-143" w:firstLine="851"/>
        <w:rPr>
          <w:szCs w:val="26"/>
        </w:rPr>
      </w:pPr>
      <w:r>
        <w:rPr>
          <w:szCs w:val="26"/>
        </w:rPr>
        <w:t xml:space="preserve"> - стоимость благоустройства территории.</w:t>
      </w:r>
    </w:p>
    <w:p w14:paraId="295FA89E" w14:textId="77777777" w:rsidR="00827ECF" w:rsidRDefault="00827ECF" w:rsidP="00827ECF">
      <w:pPr>
        <w:spacing w:line="288" w:lineRule="auto"/>
        <w:ind w:right="-143" w:firstLine="851"/>
        <w:rPr>
          <w:szCs w:val="26"/>
        </w:rPr>
      </w:pPr>
    </w:p>
    <w:p w14:paraId="0A0C35FC" w14:textId="63AF9A56" w:rsidR="00D93B04" w:rsidRPr="00C55D13" w:rsidRDefault="00D93B04" w:rsidP="00827ECF">
      <w:pPr>
        <w:spacing w:line="312" w:lineRule="auto"/>
        <w:ind w:right="-143" w:firstLine="851"/>
        <w:rPr>
          <w:color w:val="000000" w:themeColor="text1"/>
          <w:szCs w:val="26"/>
        </w:rPr>
      </w:pPr>
      <w:r w:rsidRPr="00C55D13">
        <w:rPr>
          <w:color w:val="000000" w:themeColor="text1"/>
          <w:szCs w:val="26"/>
        </w:rPr>
        <w:t>В указанную стоимость не входят</w:t>
      </w:r>
      <w:r w:rsidR="00C65A09" w:rsidRPr="00C55D13">
        <w:rPr>
          <w:color w:val="000000" w:themeColor="text1"/>
          <w:szCs w:val="26"/>
        </w:rPr>
        <w:t>:</w:t>
      </w:r>
      <w:r w:rsidRPr="00C55D13">
        <w:rPr>
          <w:color w:val="000000" w:themeColor="text1"/>
          <w:szCs w:val="26"/>
        </w:rPr>
        <w:t xml:space="preserve"> инженерно-техническое обеспечение ресурсами для производства работ; предоставление банковских гарантий, договоров страхования; официальные счета согласующих и инспектирующих инстанций, выставляемые Заказчику</w:t>
      </w:r>
      <w:r w:rsidR="00C65A09" w:rsidRPr="00C55D13">
        <w:rPr>
          <w:color w:val="000000" w:themeColor="text1"/>
          <w:szCs w:val="26"/>
        </w:rPr>
        <w:t>, вынос существующих инженерных сетей из пятна застройки.</w:t>
      </w:r>
    </w:p>
    <w:p w14:paraId="117FC104" w14:textId="04604539" w:rsidR="00D93B04" w:rsidRPr="00C55D13" w:rsidRDefault="00D93B04" w:rsidP="00827ECF">
      <w:pPr>
        <w:spacing w:line="312" w:lineRule="auto"/>
        <w:ind w:right="-143" w:firstLine="851"/>
        <w:rPr>
          <w:color w:val="000000"/>
          <w:szCs w:val="26"/>
        </w:rPr>
      </w:pPr>
      <w:r w:rsidRPr="00C55D13">
        <w:rPr>
          <w:color w:val="000000"/>
          <w:szCs w:val="26"/>
        </w:rPr>
        <w:t>Ориентировочный срок ввода</w:t>
      </w:r>
      <w:r w:rsidR="00251290" w:rsidRPr="00C55D13">
        <w:rPr>
          <w:color w:val="000000"/>
          <w:szCs w:val="26"/>
        </w:rPr>
        <w:t xml:space="preserve"> двух</w:t>
      </w:r>
      <w:r w:rsidRPr="00C55D13">
        <w:rPr>
          <w:color w:val="000000"/>
          <w:szCs w:val="26"/>
        </w:rPr>
        <w:t xml:space="preserve"> новых газовых БМК – 202</w:t>
      </w:r>
      <w:r w:rsidR="00251290" w:rsidRPr="00C55D13">
        <w:rPr>
          <w:color w:val="000000"/>
          <w:szCs w:val="26"/>
        </w:rPr>
        <w:t>7</w:t>
      </w:r>
      <w:r w:rsidRPr="00C55D13">
        <w:rPr>
          <w:color w:val="000000"/>
          <w:szCs w:val="26"/>
        </w:rPr>
        <w:t xml:space="preserve"> г.</w:t>
      </w:r>
    </w:p>
    <w:p w14:paraId="7C4C5C97" w14:textId="615C8424" w:rsidR="00D53A9F" w:rsidRPr="00C55D13" w:rsidRDefault="00C55D13" w:rsidP="00827ECF">
      <w:pPr>
        <w:spacing w:line="312" w:lineRule="auto"/>
        <w:ind w:right="-143" w:firstLine="851"/>
        <w:rPr>
          <w:color w:val="000000"/>
          <w:szCs w:val="26"/>
        </w:rPr>
      </w:pPr>
      <w:r w:rsidRPr="00C55D13">
        <w:rPr>
          <w:color w:val="000000"/>
          <w:szCs w:val="26"/>
        </w:rPr>
        <w:t>Суммарные затраты на строительство двух новых блочно-модульных котельных в пос. Громово и ст. Громово составят 155125 тыс. рублей</w:t>
      </w:r>
      <w:r>
        <w:rPr>
          <w:color w:val="000000"/>
          <w:szCs w:val="26"/>
        </w:rPr>
        <w:t xml:space="preserve"> (без учета НДС)</w:t>
      </w:r>
      <w:r w:rsidRPr="00C55D13">
        <w:rPr>
          <w:color w:val="000000"/>
          <w:szCs w:val="26"/>
        </w:rPr>
        <w:t>.</w:t>
      </w:r>
    </w:p>
    <w:p w14:paraId="1C6DEB39" w14:textId="06EACB49" w:rsidR="00D53A9F" w:rsidRPr="00C55D13" w:rsidRDefault="00D53A9F" w:rsidP="00827ECF">
      <w:pPr>
        <w:spacing w:line="288" w:lineRule="auto"/>
        <w:ind w:right="-143" w:firstLine="851"/>
        <w:rPr>
          <w:i/>
          <w:iCs/>
          <w:szCs w:val="26"/>
        </w:rPr>
      </w:pPr>
      <w:r w:rsidRPr="00C55D13">
        <w:rPr>
          <w:i/>
          <w:iCs/>
          <w:szCs w:val="26"/>
        </w:rPr>
        <w:t>В соответствии с технико-коммерчески</w:t>
      </w:r>
      <w:r w:rsidR="00034554">
        <w:rPr>
          <w:i/>
          <w:iCs/>
          <w:szCs w:val="26"/>
        </w:rPr>
        <w:t>м</w:t>
      </w:r>
      <w:r w:rsidRPr="00C55D13">
        <w:rPr>
          <w:i/>
          <w:iCs/>
          <w:szCs w:val="26"/>
        </w:rPr>
        <w:t xml:space="preserve"> предложением ООО «Северная компания» по реконструкции существующей угольной котельной пос. Владимировка с демонтажем существующего оборудования и установкой 4-х электрокотлов </w:t>
      </w:r>
      <w:r w:rsidRPr="00C55D13">
        <w:rPr>
          <w:i/>
          <w:iCs/>
          <w:szCs w:val="26"/>
        </w:rPr>
        <w:br/>
        <w:t>(4 х 100 кВт) в указанных капитальных затратах на реализацию мероприятия учтены:</w:t>
      </w:r>
    </w:p>
    <w:p w14:paraId="3FE5BBC1" w14:textId="3DF4A00C" w:rsidR="00D53A9F" w:rsidRPr="00C55D13" w:rsidRDefault="00D53A9F" w:rsidP="00827ECF">
      <w:pPr>
        <w:spacing w:line="288" w:lineRule="auto"/>
        <w:ind w:right="-143" w:firstLine="851"/>
        <w:rPr>
          <w:szCs w:val="26"/>
        </w:rPr>
      </w:pPr>
      <w:r w:rsidRPr="00C55D13">
        <w:rPr>
          <w:szCs w:val="26"/>
        </w:rPr>
        <w:lastRenderedPageBreak/>
        <w:t xml:space="preserve"> - стоимость основного оборудования (4 водогрейных электрокотла  марки «НОРД» северянин 100 кВт);</w:t>
      </w:r>
    </w:p>
    <w:p w14:paraId="6B60B0FB" w14:textId="1F36F1BA" w:rsidR="00D53A9F" w:rsidRPr="00C55D13" w:rsidRDefault="00D53A9F" w:rsidP="00827ECF">
      <w:pPr>
        <w:spacing w:line="288" w:lineRule="auto"/>
        <w:ind w:right="-143" w:firstLine="851"/>
        <w:rPr>
          <w:szCs w:val="26"/>
        </w:rPr>
      </w:pPr>
      <w:r w:rsidRPr="00C55D13">
        <w:rPr>
          <w:szCs w:val="26"/>
        </w:rPr>
        <w:t xml:space="preserve"> - стоимость насосного оборудования («</w:t>
      </w:r>
      <w:r w:rsidRPr="00C55D13">
        <w:rPr>
          <w:szCs w:val="26"/>
          <w:lang w:val="en-US"/>
        </w:rPr>
        <w:t>CNP</w:t>
      </w:r>
      <w:r w:rsidRPr="00C55D13">
        <w:rPr>
          <w:szCs w:val="26"/>
        </w:rPr>
        <w:t>», «</w:t>
      </w:r>
      <w:r w:rsidRPr="00C55D13">
        <w:rPr>
          <w:szCs w:val="26"/>
          <w:lang w:val="en-US"/>
        </w:rPr>
        <w:t>WILO</w:t>
      </w:r>
      <w:r w:rsidRPr="00C55D13">
        <w:rPr>
          <w:szCs w:val="26"/>
        </w:rPr>
        <w:t>» или аналог), системы химводоподготовки «</w:t>
      </w:r>
      <w:r w:rsidRPr="00C55D13">
        <w:rPr>
          <w:szCs w:val="26"/>
          <w:lang w:val="en-US"/>
        </w:rPr>
        <w:t>Hydrothech</w:t>
      </w:r>
      <w:r w:rsidRPr="00C55D13">
        <w:rPr>
          <w:szCs w:val="26"/>
        </w:rPr>
        <w:t>»;</w:t>
      </w:r>
    </w:p>
    <w:p w14:paraId="77726D2A" w14:textId="77777777" w:rsidR="00D53A9F" w:rsidRPr="00C55D13" w:rsidRDefault="00D53A9F" w:rsidP="00827ECF">
      <w:pPr>
        <w:spacing w:line="288" w:lineRule="auto"/>
        <w:ind w:right="-143" w:firstLine="851"/>
        <w:rPr>
          <w:szCs w:val="26"/>
        </w:rPr>
      </w:pPr>
      <w:r w:rsidRPr="00C55D13">
        <w:rPr>
          <w:szCs w:val="26"/>
        </w:rPr>
        <w:t xml:space="preserve"> - стоимость разработки проектной и рабочей документации;</w:t>
      </w:r>
    </w:p>
    <w:p w14:paraId="7BD2D852" w14:textId="2A745FA3" w:rsidR="00D53A9F" w:rsidRPr="00C55D13" w:rsidRDefault="00D53A9F" w:rsidP="00827ECF">
      <w:pPr>
        <w:spacing w:line="288" w:lineRule="auto"/>
        <w:ind w:right="-143" w:firstLine="851"/>
        <w:rPr>
          <w:szCs w:val="26"/>
        </w:rPr>
      </w:pPr>
      <w:r w:rsidRPr="00C55D13">
        <w:rPr>
          <w:szCs w:val="26"/>
        </w:rPr>
        <w:t xml:space="preserve"> - сопровождение при согласовании проектно-сметной документации в экспер-тизе, устранение замечаний при прохождении экспертизы;</w:t>
      </w:r>
    </w:p>
    <w:p w14:paraId="78409690" w14:textId="52E0834E" w:rsidR="00D53A9F" w:rsidRPr="00C55D13" w:rsidRDefault="00D53A9F" w:rsidP="00827ECF">
      <w:pPr>
        <w:spacing w:line="288" w:lineRule="auto"/>
        <w:ind w:right="-143" w:firstLine="851"/>
        <w:rPr>
          <w:szCs w:val="26"/>
        </w:rPr>
      </w:pPr>
      <w:r w:rsidRPr="00C55D13">
        <w:rPr>
          <w:szCs w:val="26"/>
        </w:rPr>
        <w:t xml:space="preserve"> - подготовка помещения котельного зала (отделка помещений, ремонтные работы по наружному фасаду, ремонтные работы по крыше здания в границах котельного зала);</w:t>
      </w:r>
    </w:p>
    <w:p w14:paraId="2AF6BD5A" w14:textId="17FF83DC" w:rsidR="00D53A9F" w:rsidRPr="00C55D13" w:rsidRDefault="00D53A9F" w:rsidP="00827ECF">
      <w:pPr>
        <w:spacing w:line="288" w:lineRule="auto"/>
        <w:ind w:right="-143" w:firstLine="851"/>
        <w:rPr>
          <w:szCs w:val="26"/>
        </w:rPr>
      </w:pPr>
      <w:r w:rsidRPr="00C55D13">
        <w:rPr>
          <w:szCs w:val="26"/>
        </w:rPr>
        <w:t xml:space="preserve"> - стоимость доставки оборудования и материалов на объект;</w:t>
      </w:r>
    </w:p>
    <w:p w14:paraId="4072538E" w14:textId="0538F351" w:rsidR="00D53A9F" w:rsidRPr="00C55D13" w:rsidRDefault="00D53A9F" w:rsidP="00827ECF">
      <w:pPr>
        <w:spacing w:line="288" w:lineRule="auto"/>
        <w:ind w:right="-143" w:firstLine="851"/>
        <w:rPr>
          <w:szCs w:val="26"/>
        </w:rPr>
      </w:pPr>
      <w:r w:rsidRPr="00C55D13">
        <w:rPr>
          <w:szCs w:val="26"/>
        </w:rPr>
        <w:t xml:space="preserve"> - монтаж оборудования котельной;</w:t>
      </w:r>
    </w:p>
    <w:p w14:paraId="74DB1A3A" w14:textId="4B5FC1F6" w:rsidR="00D53A9F" w:rsidRPr="00C55D13" w:rsidRDefault="00D53A9F" w:rsidP="00827ECF">
      <w:pPr>
        <w:spacing w:line="288" w:lineRule="auto"/>
        <w:ind w:right="-143" w:firstLine="851"/>
        <w:rPr>
          <w:szCs w:val="26"/>
        </w:rPr>
      </w:pPr>
      <w:r w:rsidRPr="00C55D13">
        <w:rPr>
          <w:szCs w:val="26"/>
        </w:rPr>
        <w:t xml:space="preserve"> - инстру</w:t>
      </w:r>
      <w:r w:rsidR="00C55D13" w:rsidRPr="00C55D13">
        <w:rPr>
          <w:szCs w:val="26"/>
        </w:rPr>
        <w:t>к</w:t>
      </w:r>
      <w:r w:rsidRPr="00C55D13">
        <w:rPr>
          <w:szCs w:val="26"/>
        </w:rPr>
        <w:t>таж сотрудников Заказчика;</w:t>
      </w:r>
    </w:p>
    <w:p w14:paraId="33A0D40F" w14:textId="48149F0B" w:rsidR="00C55D13" w:rsidRPr="00C55D13" w:rsidRDefault="00C55D13" w:rsidP="00827ECF">
      <w:pPr>
        <w:spacing w:line="288" w:lineRule="auto"/>
        <w:ind w:right="-143" w:firstLine="851"/>
        <w:rPr>
          <w:szCs w:val="26"/>
        </w:rPr>
      </w:pPr>
      <w:r w:rsidRPr="00C55D13">
        <w:rPr>
          <w:szCs w:val="26"/>
        </w:rPr>
        <w:t xml:space="preserve"> - пусковые и наладочные работы, приемо-сдаточные испытания;</w:t>
      </w:r>
    </w:p>
    <w:p w14:paraId="7D2B26D9" w14:textId="0A1B0F31" w:rsidR="00D53A9F" w:rsidRPr="00C55D13" w:rsidRDefault="00C55D13" w:rsidP="00827ECF">
      <w:pPr>
        <w:spacing w:line="312" w:lineRule="auto"/>
        <w:ind w:right="-143" w:firstLine="851"/>
        <w:rPr>
          <w:color w:val="000000"/>
          <w:szCs w:val="26"/>
        </w:rPr>
      </w:pPr>
      <w:r w:rsidRPr="00C55D13">
        <w:rPr>
          <w:szCs w:val="26"/>
        </w:rPr>
        <w:t xml:space="preserve"> </w:t>
      </w:r>
      <w:r w:rsidR="00D53A9F" w:rsidRPr="00C55D13">
        <w:rPr>
          <w:szCs w:val="26"/>
        </w:rPr>
        <w:t>- стоимость благоустройства территории.</w:t>
      </w:r>
    </w:p>
    <w:bookmarkEnd w:id="101"/>
    <w:p w14:paraId="33F60023" w14:textId="5AAFF93B" w:rsidR="00C55D13" w:rsidRPr="00C55D13" w:rsidRDefault="00C55D13" w:rsidP="00827ECF">
      <w:pPr>
        <w:spacing w:line="312" w:lineRule="auto"/>
        <w:ind w:right="-143" w:firstLine="851"/>
        <w:rPr>
          <w:color w:val="000000" w:themeColor="text1"/>
          <w:szCs w:val="26"/>
        </w:rPr>
      </w:pPr>
      <w:r w:rsidRPr="00C55D13">
        <w:rPr>
          <w:color w:val="000000" w:themeColor="text1"/>
          <w:szCs w:val="26"/>
        </w:rPr>
        <w:t>В указанную стоимость не входят: сбор разрешительной документации, инженерно-техническое обеспечение ресурсами для производства работ; предоставление банковских гарантий, договоров страхования; официальные счета согласующих и инспектирующих инстанций, выставляемые Заказчику.</w:t>
      </w:r>
    </w:p>
    <w:p w14:paraId="7F700080" w14:textId="0A54FD48" w:rsidR="00C55D13" w:rsidRPr="00C55D13" w:rsidRDefault="00C55D13" w:rsidP="00827ECF">
      <w:pPr>
        <w:spacing w:line="312" w:lineRule="auto"/>
        <w:ind w:right="-143" w:firstLine="851"/>
        <w:rPr>
          <w:color w:val="000000"/>
          <w:szCs w:val="26"/>
        </w:rPr>
      </w:pPr>
      <w:r w:rsidRPr="00C55D13">
        <w:rPr>
          <w:color w:val="000000"/>
          <w:szCs w:val="26"/>
        </w:rPr>
        <w:t>Ориентировочный срок ввода в эксплуатацию электрокотельной – 2029 г.</w:t>
      </w:r>
    </w:p>
    <w:p w14:paraId="1B621501" w14:textId="2407F5B2" w:rsidR="00C55D13" w:rsidRDefault="00C55D13" w:rsidP="00827ECF">
      <w:pPr>
        <w:spacing w:line="312" w:lineRule="auto"/>
        <w:ind w:right="-143" w:firstLine="851"/>
        <w:rPr>
          <w:color w:val="000000"/>
          <w:szCs w:val="26"/>
        </w:rPr>
      </w:pPr>
      <w:r w:rsidRPr="00C55D13">
        <w:rPr>
          <w:color w:val="000000"/>
          <w:szCs w:val="26"/>
        </w:rPr>
        <w:t xml:space="preserve">Затраты на реконструкцию существующей угольной котельной </w:t>
      </w:r>
      <w:r w:rsidRPr="00C55D13">
        <w:rPr>
          <w:color w:val="000000"/>
          <w:szCs w:val="26"/>
        </w:rPr>
        <w:br/>
        <w:t>пос. Владимировка с установкой 4-х электрокотлов и комплекса вспомогательного оборудования составят 24250,0 тыс. рублей</w:t>
      </w:r>
      <w:r>
        <w:rPr>
          <w:color w:val="000000"/>
          <w:szCs w:val="26"/>
        </w:rPr>
        <w:t xml:space="preserve"> (без учета НДС)</w:t>
      </w:r>
      <w:r w:rsidRPr="00C55D13">
        <w:rPr>
          <w:color w:val="000000"/>
          <w:szCs w:val="26"/>
        </w:rPr>
        <w:t>.</w:t>
      </w:r>
    </w:p>
    <w:p w14:paraId="45B6DD8B" w14:textId="3DFDE076" w:rsidR="00C55D13" w:rsidRDefault="00C55D13" w:rsidP="00827ECF">
      <w:pPr>
        <w:spacing w:line="288" w:lineRule="auto"/>
        <w:ind w:right="-143" w:firstLine="851"/>
        <w:rPr>
          <w:color w:val="000000"/>
          <w:szCs w:val="26"/>
        </w:rPr>
      </w:pPr>
      <w:r w:rsidRPr="009775C5">
        <w:rPr>
          <w:i/>
          <w:iCs/>
          <w:szCs w:val="26"/>
        </w:rPr>
        <w:t xml:space="preserve">В соответствии с </w:t>
      </w:r>
      <w:r w:rsidR="00034554" w:rsidRPr="009775C5">
        <w:rPr>
          <w:i/>
          <w:iCs/>
          <w:szCs w:val="26"/>
        </w:rPr>
        <w:t>коммерчески</w:t>
      </w:r>
      <w:r w:rsidR="00034554">
        <w:rPr>
          <w:i/>
          <w:iCs/>
          <w:szCs w:val="26"/>
        </w:rPr>
        <w:t>м</w:t>
      </w:r>
      <w:r w:rsidR="00034554" w:rsidRPr="009775C5">
        <w:rPr>
          <w:i/>
          <w:iCs/>
          <w:szCs w:val="26"/>
        </w:rPr>
        <w:t xml:space="preserve"> </w:t>
      </w:r>
      <w:r w:rsidRPr="009775C5">
        <w:rPr>
          <w:i/>
          <w:iCs/>
          <w:szCs w:val="26"/>
        </w:rPr>
        <w:t>предложением компании «GENERATOR SPB» стоимость реализации мероприятия по установке резервной контейнерной дизель-генераторной станции Doosan GMP 630 DM) установленной номинальной мощностью 460 кВт</w:t>
      </w:r>
      <w:r>
        <w:rPr>
          <w:szCs w:val="26"/>
        </w:rPr>
        <w:t xml:space="preserve"> </w:t>
      </w:r>
      <w:r w:rsidRPr="003156E0">
        <w:rPr>
          <w:sz w:val="22"/>
          <w:szCs w:val="22"/>
        </w:rPr>
        <w:t xml:space="preserve">на </w:t>
      </w:r>
      <w:r w:rsidRPr="00C55D13">
        <w:rPr>
          <w:szCs w:val="26"/>
        </w:rPr>
        <w:t xml:space="preserve">территории рядом с котельной пос. Владимировка </w:t>
      </w:r>
      <w:r w:rsidR="009775C5">
        <w:rPr>
          <w:szCs w:val="26"/>
        </w:rPr>
        <w:br/>
      </w:r>
      <w:r w:rsidRPr="00C55D13">
        <w:rPr>
          <w:szCs w:val="26"/>
        </w:rPr>
        <w:t xml:space="preserve">(ул. Ладожская, 15) </w:t>
      </w:r>
      <w:r>
        <w:rPr>
          <w:color w:val="000000"/>
          <w:szCs w:val="26"/>
        </w:rPr>
        <w:t>составят 155125 тыс. рублей (без учета НДС).</w:t>
      </w:r>
    </w:p>
    <w:p w14:paraId="1C91E4EC" w14:textId="77777777" w:rsidR="00827ECF" w:rsidRDefault="00827ECF" w:rsidP="00827ECF">
      <w:pPr>
        <w:spacing w:line="288" w:lineRule="auto"/>
        <w:ind w:right="-143" w:firstLine="851"/>
        <w:rPr>
          <w:color w:val="000000"/>
          <w:szCs w:val="26"/>
        </w:rPr>
      </w:pPr>
    </w:p>
    <w:p w14:paraId="0ED26FB8" w14:textId="6EE79188" w:rsidR="00C55D13" w:rsidRDefault="00C55D13" w:rsidP="00827ECF">
      <w:pPr>
        <w:spacing w:line="288" w:lineRule="auto"/>
        <w:ind w:right="-143" w:firstLine="851"/>
        <w:rPr>
          <w:color w:val="000000"/>
          <w:szCs w:val="26"/>
        </w:rPr>
      </w:pPr>
      <w:r>
        <w:rPr>
          <w:color w:val="000000"/>
          <w:szCs w:val="26"/>
        </w:rPr>
        <w:t xml:space="preserve">Суммарные затраты по котельной пос. Владимировка составят </w:t>
      </w:r>
      <w:r w:rsidRPr="00C55D13">
        <w:rPr>
          <w:color w:val="000000"/>
          <w:szCs w:val="26"/>
        </w:rPr>
        <w:t>29795,97</w:t>
      </w:r>
      <w:r>
        <w:rPr>
          <w:color w:val="000000"/>
          <w:szCs w:val="26"/>
        </w:rPr>
        <w:t xml:space="preserve"> тыс. рублей</w:t>
      </w:r>
      <w:r w:rsidR="00115E7B">
        <w:rPr>
          <w:color w:val="000000"/>
          <w:szCs w:val="26"/>
        </w:rPr>
        <w:t xml:space="preserve"> (без учета НДС)</w:t>
      </w:r>
      <w:r>
        <w:rPr>
          <w:color w:val="000000"/>
          <w:szCs w:val="26"/>
        </w:rPr>
        <w:t>.</w:t>
      </w:r>
    </w:p>
    <w:p w14:paraId="0C6185AD" w14:textId="140F4E7C" w:rsidR="006F17B2" w:rsidRDefault="00C55D13" w:rsidP="00827ECF">
      <w:pPr>
        <w:spacing w:line="288" w:lineRule="auto"/>
        <w:ind w:right="-143" w:firstLine="851"/>
        <w:rPr>
          <w:b/>
          <w:bCs/>
          <w:i/>
          <w:iCs/>
          <w:szCs w:val="26"/>
        </w:rPr>
      </w:pPr>
      <w:r w:rsidRPr="00800323">
        <w:rPr>
          <w:b/>
          <w:bCs/>
          <w:i/>
          <w:iCs/>
          <w:szCs w:val="26"/>
        </w:rPr>
        <w:t>Общие затраты на строительство новых газовых блочно-модульных котельных</w:t>
      </w:r>
      <w:r w:rsidR="003F3AA5">
        <w:rPr>
          <w:b/>
          <w:bCs/>
          <w:i/>
          <w:iCs/>
          <w:szCs w:val="26"/>
        </w:rPr>
        <w:t xml:space="preserve"> </w:t>
      </w:r>
      <w:r w:rsidRPr="00800323">
        <w:rPr>
          <w:b/>
          <w:bCs/>
          <w:i/>
          <w:iCs/>
          <w:szCs w:val="26"/>
        </w:rPr>
        <w:t xml:space="preserve">пос. Громово и ст. Громово и реконструкцию котельной </w:t>
      </w:r>
      <w:r w:rsidR="00800323">
        <w:rPr>
          <w:b/>
          <w:bCs/>
          <w:i/>
          <w:iCs/>
          <w:szCs w:val="26"/>
        </w:rPr>
        <w:br/>
      </w:r>
      <w:r w:rsidRPr="00800323">
        <w:rPr>
          <w:b/>
          <w:bCs/>
          <w:i/>
          <w:iCs/>
          <w:szCs w:val="26"/>
        </w:rPr>
        <w:t xml:space="preserve">пос. Владимировка с установкой резервной </w:t>
      </w:r>
      <w:r w:rsidR="00800323" w:rsidRPr="00800323">
        <w:rPr>
          <w:b/>
          <w:bCs/>
          <w:i/>
          <w:iCs/>
          <w:szCs w:val="26"/>
        </w:rPr>
        <w:t xml:space="preserve">контейнерной дизель-генераторной станции мощностью 460 кВт составят </w:t>
      </w:r>
      <w:r w:rsidR="00800323" w:rsidRPr="00800323">
        <w:rPr>
          <w:b/>
          <w:bCs/>
          <w:i/>
          <w:iCs/>
          <w:color w:val="000000"/>
          <w:szCs w:val="26"/>
        </w:rPr>
        <w:t>184920,970 тысяч рублей</w:t>
      </w:r>
      <w:bookmarkEnd w:id="98"/>
      <w:bookmarkEnd w:id="99"/>
      <w:r w:rsidR="00800323">
        <w:rPr>
          <w:b/>
          <w:bCs/>
          <w:i/>
          <w:iCs/>
          <w:color w:val="000000"/>
          <w:szCs w:val="26"/>
        </w:rPr>
        <w:t xml:space="preserve"> </w:t>
      </w:r>
      <w:r w:rsidR="00800323" w:rsidRPr="00800323">
        <w:rPr>
          <w:b/>
          <w:bCs/>
          <w:i/>
          <w:iCs/>
          <w:szCs w:val="26"/>
        </w:rPr>
        <w:t>(без учета НДС).</w:t>
      </w:r>
    </w:p>
    <w:p w14:paraId="4996485A" w14:textId="33351666" w:rsidR="00800323" w:rsidRDefault="00800323" w:rsidP="00827ECF">
      <w:pPr>
        <w:spacing w:line="288" w:lineRule="auto"/>
        <w:ind w:right="-143" w:firstLine="567"/>
        <w:rPr>
          <w:b/>
          <w:bCs/>
          <w:i/>
          <w:iCs/>
          <w:szCs w:val="26"/>
        </w:rPr>
      </w:pPr>
    </w:p>
    <w:p w14:paraId="16A91402" w14:textId="0AA6E547" w:rsidR="00BA45E0" w:rsidRDefault="00BA45E0" w:rsidP="00827ECF">
      <w:pPr>
        <w:spacing w:line="288" w:lineRule="auto"/>
        <w:ind w:right="-143" w:firstLine="567"/>
        <w:rPr>
          <w:b/>
          <w:bCs/>
          <w:i/>
          <w:iCs/>
          <w:szCs w:val="26"/>
        </w:rPr>
      </w:pPr>
    </w:p>
    <w:p w14:paraId="25EF7E5F" w14:textId="7B0081FD" w:rsidR="00FF447C" w:rsidRDefault="00BA45E0" w:rsidP="00FF447C">
      <w:pPr>
        <w:pStyle w:val="31"/>
        <w:spacing w:before="0" w:line="240" w:lineRule="auto"/>
        <w:rPr>
          <w:rFonts w:ascii="Times New Roman" w:hAnsi="Times New Roman" w:cs="Times New Roman"/>
          <w:color w:val="000000" w:themeColor="text1"/>
          <w:sz w:val="26"/>
          <w:szCs w:val="26"/>
        </w:rPr>
      </w:pPr>
      <w:bookmarkStart w:id="102" w:name="_Toc168026241"/>
      <w:r w:rsidRPr="00674EBE">
        <w:rPr>
          <w:rFonts w:ascii="Times New Roman" w:hAnsi="Times New Roman" w:cs="Times New Roman"/>
          <w:b/>
          <w:bCs/>
          <w:color w:val="000000" w:themeColor="text1"/>
          <w:sz w:val="26"/>
          <w:szCs w:val="26"/>
        </w:rPr>
        <w:lastRenderedPageBreak/>
        <w:t>7.</w:t>
      </w:r>
      <w:r>
        <w:rPr>
          <w:rFonts w:ascii="Times New Roman" w:hAnsi="Times New Roman" w:cs="Times New Roman"/>
          <w:b/>
          <w:bCs/>
          <w:color w:val="000000" w:themeColor="text1"/>
          <w:sz w:val="26"/>
          <w:szCs w:val="26"/>
        </w:rPr>
        <w:t>4</w:t>
      </w:r>
      <w:r w:rsidRPr="00674EBE">
        <w:rPr>
          <w:rFonts w:ascii="Times New Roman" w:hAnsi="Times New Roman" w:cs="Times New Roman"/>
          <w:b/>
          <w:bCs/>
          <w:color w:val="000000" w:themeColor="text1"/>
          <w:sz w:val="26"/>
          <w:szCs w:val="26"/>
        </w:rPr>
        <w:t xml:space="preserve">.1 </w:t>
      </w:r>
      <w:r>
        <w:rPr>
          <w:rFonts w:ascii="Times New Roman" w:hAnsi="Times New Roman" w:cs="Times New Roman"/>
          <w:b/>
          <w:bCs/>
          <w:color w:val="000000" w:themeColor="text1"/>
          <w:sz w:val="26"/>
          <w:szCs w:val="26"/>
        </w:rPr>
        <w:t>Анализ покрытия перспективной тепловой нагрузки, не обеспеченной тепловой мощностью</w:t>
      </w:r>
      <w:bookmarkEnd w:id="102"/>
    </w:p>
    <w:p w14:paraId="3B45086C" w14:textId="6031F9B9" w:rsidR="00FF447C" w:rsidRPr="00115E7B" w:rsidRDefault="00FF447C" w:rsidP="00BA45E0">
      <w:pPr>
        <w:shd w:val="clear" w:color="auto" w:fill="FFFFFF"/>
        <w:suppressAutoHyphens/>
        <w:spacing w:line="300" w:lineRule="auto"/>
        <w:ind w:right="-142" w:firstLine="851"/>
        <w:rPr>
          <w:sz w:val="20"/>
          <w:szCs w:val="20"/>
        </w:rPr>
      </w:pPr>
    </w:p>
    <w:p w14:paraId="2E00F110" w14:textId="40CC29A9" w:rsidR="00FF447C" w:rsidRDefault="00FF447C" w:rsidP="00BA45E0">
      <w:pPr>
        <w:shd w:val="clear" w:color="auto" w:fill="FFFFFF"/>
        <w:suppressAutoHyphens/>
        <w:spacing w:line="300" w:lineRule="auto"/>
        <w:ind w:right="-142" w:firstLine="851"/>
      </w:pPr>
      <w:r>
        <w:t xml:space="preserve">На всех источниках теплоснабжения Громовского сельского поселения имеется резерв тепловой мощности «нетто» </w:t>
      </w:r>
      <w:r w:rsidR="00F50964">
        <w:rPr>
          <w:lang w:bidi="ru-RU"/>
        </w:rPr>
        <w:t>–</w:t>
      </w:r>
      <w:r>
        <w:t xml:space="preserve"> существующей и перспективной.</w:t>
      </w:r>
    </w:p>
    <w:p w14:paraId="174255B6" w14:textId="2B9F5E11" w:rsidR="00BA45E0" w:rsidRDefault="00BA45E0" w:rsidP="00BA45E0">
      <w:pPr>
        <w:shd w:val="clear" w:color="auto" w:fill="FFFFFF"/>
        <w:suppressAutoHyphens/>
        <w:spacing w:line="300" w:lineRule="auto"/>
        <w:ind w:right="-142" w:firstLine="851"/>
      </w:pPr>
      <w:r w:rsidRPr="00E24DB5">
        <w:t xml:space="preserve">С 2028 года планируется подключение к </w:t>
      </w:r>
      <w:r>
        <w:t xml:space="preserve">централизованной </w:t>
      </w:r>
      <w:r w:rsidRPr="00E24DB5">
        <w:t>системе хозяйственно-бытового горячего водоснабжения жилых домов ул. Центральная, 1</w:t>
      </w:r>
      <w:r w:rsidR="00115E7B">
        <w:t>;</w:t>
      </w:r>
      <w:r w:rsidRPr="00E24DB5">
        <w:t xml:space="preserve"> </w:t>
      </w:r>
      <w:r w:rsidR="00115E7B">
        <w:br/>
      </w:r>
      <w:r w:rsidRPr="00E24DB5">
        <w:t>ул. Центральная, 2</w:t>
      </w:r>
      <w:r w:rsidR="00115E7B">
        <w:t xml:space="preserve">; </w:t>
      </w:r>
      <w:r w:rsidRPr="00E24DB5">
        <w:t>ул. Центральная, 3 и школы ул. Центральная, 13.</w:t>
      </w:r>
    </w:p>
    <w:p w14:paraId="66DED412" w14:textId="3796C15A" w:rsidR="00BA45E0" w:rsidRDefault="00BA45E0" w:rsidP="00BA45E0">
      <w:pPr>
        <w:shd w:val="clear" w:color="auto" w:fill="FFFFFF"/>
        <w:suppressAutoHyphens/>
        <w:spacing w:line="300" w:lineRule="auto"/>
        <w:ind w:right="-142" w:firstLine="851"/>
      </w:pPr>
      <w:r>
        <w:t>Прирост тепловой нагрузки системы ГВС котельной пос. Громово к 2028 году составляет 0,017 Гкал/ч, прирост потребления тепловой энергии – 118,80 Гкал/год. Данный прирост тепловой нагрузки ко</w:t>
      </w:r>
      <w:r w:rsidR="00F50964">
        <w:t>те</w:t>
      </w:r>
      <w:r>
        <w:t>льной пос. Громово учтен при разработке мероприятия по строительству нового источника тепловой энергии (новой газовой БМК).</w:t>
      </w:r>
    </w:p>
    <w:p w14:paraId="2D8E7437" w14:textId="6CA2C08F" w:rsidR="00827ECF" w:rsidRDefault="00827ECF" w:rsidP="00BA45E0">
      <w:pPr>
        <w:spacing w:line="300" w:lineRule="auto"/>
        <w:ind w:right="-142"/>
        <w:rPr>
          <w:szCs w:val="26"/>
        </w:rPr>
      </w:pPr>
      <w:r w:rsidRPr="00BA45E0">
        <w:rPr>
          <w:szCs w:val="26"/>
        </w:rPr>
        <w:t>На расчетный срок подключени</w:t>
      </w:r>
      <w:r w:rsidR="00BA45E0" w:rsidRPr="00BA45E0">
        <w:rPr>
          <w:szCs w:val="26"/>
        </w:rPr>
        <w:t>е</w:t>
      </w:r>
      <w:r w:rsidRPr="00BA45E0">
        <w:rPr>
          <w:szCs w:val="26"/>
        </w:rPr>
        <w:t xml:space="preserve"> </w:t>
      </w:r>
      <w:r w:rsidR="00BA45E0">
        <w:rPr>
          <w:szCs w:val="26"/>
        </w:rPr>
        <w:t xml:space="preserve">объектов нового строительства, расширения зон действия котельных </w:t>
      </w:r>
      <w:r w:rsidRPr="00BA45E0">
        <w:rPr>
          <w:szCs w:val="26"/>
        </w:rPr>
        <w:t xml:space="preserve">не </w:t>
      </w:r>
      <w:r w:rsidR="00BA45E0">
        <w:rPr>
          <w:szCs w:val="26"/>
        </w:rPr>
        <w:t>предусматривается</w:t>
      </w:r>
      <w:r w:rsidRPr="00BA45E0">
        <w:rPr>
          <w:szCs w:val="26"/>
        </w:rPr>
        <w:t>.</w:t>
      </w:r>
    </w:p>
    <w:p w14:paraId="33F52FA7" w14:textId="4255C28F" w:rsidR="00FF447C" w:rsidRDefault="00FF447C" w:rsidP="00BA45E0">
      <w:pPr>
        <w:spacing w:line="300" w:lineRule="auto"/>
        <w:ind w:right="-142"/>
        <w:rPr>
          <w:sz w:val="16"/>
          <w:szCs w:val="16"/>
        </w:rPr>
      </w:pPr>
    </w:p>
    <w:p w14:paraId="6F15BA5E" w14:textId="77777777" w:rsidR="00DB2B70" w:rsidRDefault="00DB2B70" w:rsidP="00BA45E0">
      <w:pPr>
        <w:spacing w:line="300" w:lineRule="auto"/>
        <w:ind w:right="-142"/>
        <w:rPr>
          <w:sz w:val="16"/>
          <w:szCs w:val="16"/>
        </w:rPr>
      </w:pPr>
    </w:p>
    <w:p w14:paraId="20E80C04" w14:textId="3ABBA8AF" w:rsidR="00827ECF" w:rsidRPr="00FF447C" w:rsidRDefault="00FF447C" w:rsidP="00FF447C">
      <w:pPr>
        <w:pStyle w:val="31"/>
        <w:spacing w:before="0" w:line="240" w:lineRule="auto"/>
        <w:ind w:firstLine="851"/>
        <w:rPr>
          <w:rFonts w:ascii="Times New Roman" w:hAnsi="Times New Roman" w:cs="Times New Roman"/>
          <w:b/>
          <w:bCs/>
          <w:color w:val="000000" w:themeColor="text1"/>
          <w:sz w:val="26"/>
          <w:szCs w:val="26"/>
        </w:rPr>
      </w:pPr>
      <w:bookmarkStart w:id="103" w:name="_Toc168026242"/>
      <w:r w:rsidRPr="00674EBE">
        <w:rPr>
          <w:rFonts w:ascii="Times New Roman" w:hAnsi="Times New Roman" w:cs="Times New Roman"/>
          <w:b/>
          <w:bCs/>
          <w:color w:val="000000" w:themeColor="text1"/>
          <w:sz w:val="26"/>
          <w:szCs w:val="26"/>
        </w:rPr>
        <w:t>7.</w:t>
      </w:r>
      <w:r>
        <w:rPr>
          <w:rFonts w:ascii="Times New Roman" w:hAnsi="Times New Roman" w:cs="Times New Roman"/>
          <w:b/>
          <w:bCs/>
          <w:color w:val="000000" w:themeColor="text1"/>
          <w:sz w:val="26"/>
          <w:szCs w:val="26"/>
        </w:rPr>
        <w:t>4</w:t>
      </w:r>
      <w:r w:rsidRPr="00674EBE">
        <w:rPr>
          <w:rFonts w:ascii="Times New Roman" w:hAnsi="Times New Roman" w:cs="Times New Roman"/>
          <w:b/>
          <w:bCs/>
          <w:color w:val="000000" w:themeColor="text1"/>
          <w:sz w:val="26"/>
          <w:szCs w:val="26"/>
        </w:rPr>
        <w:t>.</w:t>
      </w:r>
      <w:r>
        <w:rPr>
          <w:rFonts w:ascii="Times New Roman" w:hAnsi="Times New Roman" w:cs="Times New Roman"/>
          <w:b/>
          <w:bCs/>
          <w:color w:val="000000" w:themeColor="text1"/>
          <w:sz w:val="26"/>
          <w:szCs w:val="26"/>
        </w:rPr>
        <w:t>2</w:t>
      </w:r>
      <w:r w:rsidRPr="00674EBE">
        <w:rPr>
          <w:rFonts w:ascii="Times New Roman" w:hAnsi="Times New Roman" w:cs="Times New Roman"/>
          <w:b/>
          <w:bCs/>
          <w:color w:val="000000" w:themeColor="text1"/>
          <w:sz w:val="26"/>
          <w:szCs w:val="26"/>
        </w:rPr>
        <w:t xml:space="preserve"> </w:t>
      </w:r>
      <w:r w:rsidRPr="00FF447C">
        <w:rPr>
          <w:rFonts w:ascii="Times New Roman" w:hAnsi="Times New Roman" w:cs="Times New Roman"/>
          <w:b/>
          <w:bCs/>
          <w:color w:val="000000" w:themeColor="text1"/>
          <w:sz w:val="26"/>
          <w:szCs w:val="26"/>
        </w:rPr>
        <w:t>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103"/>
    </w:p>
    <w:p w14:paraId="793FE7FA" w14:textId="6BFDB057" w:rsidR="00FF447C" w:rsidRDefault="00FF447C" w:rsidP="00FF447C">
      <w:pPr>
        <w:spacing w:line="300" w:lineRule="auto"/>
        <w:ind w:right="-142"/>
        <w:rPr>
          <w:color w:val="000000" w:themeColor="text1"/>
          <w:sz w:val="16"/>
          <w:szCs w:val="16"/>
        </w:rPr>
      </w:pPr>
    </w:p>
    <w:p w14:paraId="7E62EAF8" w14:textId="77777777" w:rsidR="00DB2B70" w:rsidRPr="00FF447C" w:rsidRDefault="00DB2B70" w:rsidP="00FF447C">
      <w:pPr>
        <w:spacing w:line="300" w:lineRule="auto"/>
        <w:ind w:right="-142"/>
        <w:rPr>
          <w:color w:val="000000" w:themeColor="text1"/>
          <w:sz w:val="16"/>
          <w:szCs w:val="16"/>
        </w:rPr>
      </w:pPr>
    </w:p>
    <w:p w14:paraId="774E236F" w14:textId="38E8D2AB" w:rsidR="00FF447C" w:rsidRDefault="00FF447C" w:rsidP="00FF447C">
      <w:pPr>
        <w:spacing w:line="300" w:lineRule="auto"/>
        <w:ind w:right="-142"/>
        <w:rPr>
          <w:szCs w:val="26"/>
        </w:rPr>
      </w:pPr>
      <w:r w:rsidRPr="00FF447C">
        <w:rPr>
          <w:color w:val="000000" w:themeColor="text1"/>
          <w:szCs w:val="26"/>
        </w:rPr>
        <w:t>Действующие источники тепловой энергии с комбинированной выработкой тепловой и электрической энергии на территории Громовского сельского поселения отсутствуют.</w:t>
      </w:r>
    </w:p>
    <w:p w14:paraId="33FAB0CD" w14:textId="22AF57C0" w:rsidR="00FF447C" w:rsidRDefault="00FF447C" w:rsidP="00FF447C">
      <w:pPr>
        <w:spacing w:line="300" w:lineRule="auto"/>
        <w:ind w:right="-142"/>
        <w:rPr>
          <w:sz w:val="16"/>
          <w:szCs w:val="16"/>
        </w:rPr>
      </w:pPr>
    </w:p>
    <w:p w14:paraId="3BC614E7" w14:textId="77777777" w:rsidR="00DB2B70" w:rsidRDefault="00DB2B70" w:rsidP="00FF447C">
      <w:pPr>
        <w:spacing w:line="300" w:lineRule="auto"/>
        <w:ind w:right="-142"/>
        <w:rPr>
          <w:sz w:val="16"/>
          <w:szCs w:val="16"/>
        </w:rPr>
      </w:pPr>
    </w:p>
    <w:p w14:paraId="335D79EC" w14:textId="7358D9F2" w:rsidR="00FF447C" w:rsidRPr="00FF447C" w:rsidRDefault="00FF447C" w:rsidP="00FF447C">
      <w:pPr>
        <w:pStyle w:val="31"/>
        <w:spacing w:before="0" w:line="240" w:lineRule="auto"/>
        <w:ind w:firstLine="851"/>
        <w:rPr>
          <w:rFonts w:ascii="Times New Roman" w:hAnsi="Times New Roman" w:cs="Times New Roman"/>
          <w:b/>
          <w:bCs/>
          <w:color w:val="000000" w:themeColor="text1"/>
          <w:sz w:val="26"/>
          <w:szCs w:val="26"/>
        </w:rPr>
      </w:pPr>
      <w:bookmarkStart w:id="104" w:name="_Toc168026243"/>
      <w:r w:rsidRPr="00674EBE">
        <w:rPr>
          <w:rFonts w:ascii="Times New Roman" w:hAnsi="Times New Roman" w:cs="Times New Roman"/>
          <w:b/>
          <w:bCs/>
          <w:color w:val="000000" w:themeColor="text1"/>
          <w:sz w:val="26"/>
          <w:szCs w:val="26"/>
        </w:rPr>
        <w:t>7.</w:t>
      </w:r>
      <w:r>
        <w:rPr>
          <w:rFonts w:ascii="Times New Roman" w:hAnsi="Times New Roman" w:cs="Times New Roman"/>
          <w:b/>
          <w:bCs/>
          <w:color w:val="000000" w:themeColor="text1"/>
          <w:sz w:val="26"/>
          <w:szCs w:val="26"/>
        </w:rPr>
        <w:t>4</w:t>
      </w:r>
      <w:r w:rsidRPr="00674EBE">
        <w:rPr>
          <w:rFonts w:ascii="Times New Roman" w:hAnsi="Times New Roman" w:cs="Times New Roman"/>
          <w:b/>
          <w:bCs/>
          <w:color w:val="000000" w:themeColor="text1"/>
          <w:sz w:val="26"/>
          <w:szCs w:val="26"/>
        </w:rPr>
        <w:t>.</w:t>
      </w:r>
      <w:r>
        <w:rPr>
          <w:rFonts w:ascii="Times New Roman" w:hAnsi="Times New Roman" w:cs="Times New Roman"/>
          <w:b/>
          <w:bCs/>
          <w:color w:val="000000" w:themeColor="text1"/>
          <w:sz w:val="26"/>
          <w:szCs w:val="26"/>
        </w:rPr>
        <w:t>3</w:t>
      </w:r>
      <w:r w:rsidRPr="00674EBE">
        <w:rPr>
          <w:rFonts w:ascii="Times New Roman" w:hAnsi="Times New Roman" w:cs="Times New Roman"/>
          <w:b/>
          <w:bCs/>
          <w:color w:val="000000" w:themeColor="text1"/>
          <w:sz w:val="26"/>
          <w:szCs w:val="26"/>
        </w:rPr>
        <w:t xml:space="preserve"> </w:t>
      </w:r>
      <w:r>
        <w:rPr>
          <w:rFonts w:ascii="Times New Roman" w:hAnsi="Times New Roman" w:cs="Times New Roman"/>
          <w:b/>
          <w:bCs/>
          <w:color w:val="000000" w:themeColor="text1"/>
          <w:sz w:val="26"/>
          <w:szCs w:val="26"/>
        </w:rPr>
        <w:t>Определение перспективных режимов загрузки источников тепловой энергии по присоединенной тепловой нагрузке</w:t>
      </w:r>
      <w:bookmarkEnd w:id="104"/>
    </w:p>
    <w:p w14:paraId="7CA21A13" w14:textId="0597D897" w:rsidR="00FF447C" w:rsidRPr="00FF447C" w:rsidRDefault="00FF447C" w:rsidP="00FF447C">
      <w:pPr>
        <w:spacing w:line="300" w:lineRule="auto"/>
        <w:ind w:right="-142"/>
        <w:rPr>
          <w:sz w:val="20"/>
          <w:szCs w:val="20"/>
        </w:rPr>
      </w:pPr>
    </w:p>
    <w:p w14:paraId="729F0E58" w14:textId="482B2095" w:rsidR="00FF447C" w:rsidRDefault="00FF447C" w:rsidP="00FF447C">
      <w:pPr>
        <w:spacing w:line="300" w:lineRule="auto"/>
        <w:ind w:right="-142"/>
        <w:rPr>
          <w:szCs w:val="26"/>
        </w:rPr>
      </w:pPr>
      <w:r>
        <w:rPr>
          <w:szCs w:val="26"/>
        </w:rPr>
        <w:t>Перспективные режимы загрузки источников тепловой энергии по присоединенной тепловой нагрузке представлены в разделе 7.12.</w:t>
      </w:r>
    </w:p>
    <w:p w14:paraId="398DE0B3" w14:textId="7281C96B" w:rsidR="00FF447C" w:rsidRDefault="00FF447C" w:rsidP="00FF447C">
      <w:pPr>
        <w:spacing w:line="300" w:lineRule="auto"/>
        <w:ind w:right="-142"/>
        <w:rPr>
          <w:sz w:val="20"/>
          <w:szCs w:val="20"/>
        </w:rPr>
      </w:pPr>
    </w:p>
    <w:p w14:paraId="7818EFF3" w14:textId="77777777" w:rsidR="00DB2B70" w:rsidRPr="00115E7B" w:rsidRDefault="00DB2B70" w:rsidP="00FF447C">
      <w:pPr>
        <w:spacing w:line="300" w:lineRule="auto"/>
        <w:ind w:right="-142"/>
        <w:rPr>
          <w:sz w:val="20"/>
          <w:szCs w:val="20"/>
        </w:rPr>
      </w:pPr>
    </w:p>
    <w:p w14:paraId="0A07C554" w14:textId="0520836B" w:rsidR="00FF447C" w:rsidRPr="00FF447C" w:rsidRDefault="00FF447C" w:rsidP="00FF447C">
      <w:pPr>
        <w:pStyle w:val="31"/>
        <w:spacing w:before="0" w:line="240" w:lineRule="auto"/>
        <w:ind w:firstLine="851"/>
        <w:rPr>
          <w:rFonts w:ascii="Times New Roman" w:hAnsi="Times New Roman" w:cs="Times New Roman"/>
          <w:b/>
          <w:bCs/>
          <w:color w:val="000000" w:themeColor="text1"/>
          <w:sz w:val="26"/>
          <w:szCs w:val="26"/>
        </w:rPr>
      </w:pPr>
      <w:bookmarkStart w:id="105" w:name="_Toc168026244"/>
      <w:r w:rsidRPr="00674EBE">
        <w:rPr>
          <w:rFonts w:ascii="Times New Roman" w:hAnsi="Times New Roman" w:cs="Times New Roman"/>
          <w:b/>
          <w:bCs/>
          <w:color w:val="000000" w:themeColor="text1"/>
          <w:sz w:val="26"/>
          <w:szCs w:val="26"/>
        </w:rPr>
        <w:t>7.</w:t>
      </w:r>
      <w:r>
        <w:rPr>
          <w:rFonts w:ascii="Times New Roman" w:hAnsi="Times New Roman" w:cs="Times New Roman"/>
          <w:b/>
          <w:bCs/>
          <w:color w:val="000000" w:themeColor="text1"/>
          <w:sz w:val="26"/>
          <w:szCs w:val="26"/>
        </w:rPr>
        <w:t>4</w:t>
      </w:r>
      <w:r w:rsidRPr="00674EBE">
        <w:rPr>
          <w:rFonts w:ascii="Times New Roman" w:hAnsi="Times New Roman" w:cs="Times New Roman"/>
          <w:b/>
          <w:bCs/>
          <w:color w:val="000000" w:themeColor="text1"/>
          <w:sz w:val="26"/>
          <w:szCs w:val="26"/>
        </w:rPr>
        <w:t>.</w:t>
      </w:r>
      <w:r>
        <w:rPr>
          <w:rFonts w:ascii="Times New Roman" w:hAnsi="Times New Roman" w:cs="Times New Roman"/>
          <w:b/>
          <w:bCs/>
          <w:color w:val="000000" w:themeColor="text1"/>
          <w:sz w:val="26"/>
          <w:szCs w:val="26"/>
        </w:rPr>
        <w:t>4</w:t>
      </w:r>
      <w:r w:rsidRPr="00674EBE">
        <w:rPr>
          <w:rFonts w:ascii="Times New Roman" w:hAnsi="Times New Roman" w:cs="Times New Roman"/>
          <w:b/>
          <w:bCs/>
          <w:color w:val="000000" w:themeColor="text1"/>
          <w:sz w:val="26"/>
          <w:szCs w:val="26"/>
        </w:rPr>
        <w:t xml:space="preserve"> </w:t>
      </w:r>
      <w:r>
        <w:rPr>
          <w:rFonts w:ascii="Times New Roman" w:hAnsi="Times New Roman" w:cs="Times New Roman"/>
          <w:b/>
          <w:bCs/>
          <w:color w:val="000000" w:themeColor="text1"/>
          <w:sz w:val="26"/>
          <w:szCs w:val="26"/>
        </w:rPr>
        <w:t>Определение потребности в топливе и рекомендации по видам используемого топлива</w:t>
      </w:r>
      <w:bookmarkEnd w:id="105"/>
    </w:p>
    <w:p w14:paraId="6C06C542" w14:textId="5ACA5422" w:rsidR="00FF447C" w:rsidRPr="00115E7B" w:rsidRDefault="00FF447C" w:rsidP="00FF447C">
      <w:pPr>
        <w:spacing w:line="300" w:lineRule="auto"/>
        <w:ind w:right="-142"/>
        <w:rPr>
          <w:sz w:val="20"/>
          <w:szCs w:val="20"/>
        </w:rPr>
      </w:pPr>
    </w:p>
    <w:p w14:paraId="1F0A9091" w14:textId="77919169" w:rsidR="00FF447C" w:rsidRDefault="00FF447C" w:rsidP="00FF447C">
      <w:pPr>
        <w:spacing w:line="300" w:lineRule="auto"/>
        <w:ind w:right="-142"/>
        <w:rPr>
          <w:szCs w:val="26"/>
        </w:rPr>
      </w:pPr>
      <w:r>
        <w:rPr>
          <w:szCs w:val="26"/>
        </w:rPr>
        <w:t>Определение потребности в топливе и рекомендации по видам используемого топлива представлены в Главе 10 «Перспективные топливные балансы».</w:t>
      </w:r>
    </w:p>
    <w:p w14:paraId="1B488DF9" w14:textId="6FBA34A3" w:rsidR="00FF447C" w:rsidRDefault="00FF447C" w:rsidP="00FF447C">
      <w:pPr>
        <w:spacing w:line="300" w:lineRule="auto"/>
        <w:ind w:right="-142"/>
        <w:rPr>
          <w:sz w:val="20"/>
          <w:szCs w:val="20"/>
        </w:rPr>
      </w:pPr>
    </w:p>
    <w:p w14:paraId="558238B1" w14:textId="1E6C71AC" w:rsidR="00DB2B70" w:rsidRDefault="00DB2B70" w:rsidP="00FF447C">
      <w:pPr>
        <w:spacing w:line="300" w:lineRule="auto"/>
        <w:ind w:right="-142"/>
        <w:rPr>
          <w:sz w:val="20"/>
          <w:szCs w:val="20"/>
        </w:rPr>
      </w:pPr>
    </w:p>
    <w:p w14:paraId="4151847D" w14:textId="2620B7B7" w:rsidR="00DB2B70" w:rsidRDefault="00DB2B70" w:rsidP="00FF447C">
      <w:pPr>
        <w:spacing w:line="300" w:lineRule="auto"/>
        <w:ind w:right="-142"/>
        <w:rPr>
          <w:sz w:val="20"/>
          <w:szCs w:val="20"/>
        </w:rPr>
      </w:pPr>
    </w:p>
    <w:p w14:paraId="5034B45B" w14:textId="77777777" w:rsidR="00DB2B70" w:rsidRPr="00115E7B" w:rsidRDefault="00DB2B70" w:rsidP="00FF447C">
      <w:pPr>
        <w:spacing w:line="300" w:lineRule="auto"/>
        <w:ind w:right="-142"/>
        <w:rPr>
          <w:sz w:val="20"/>
          <w:szCs w:val="20"/>
        </w:rPr>
      </w:pPr>
    </w:p>
    <w:p w14:paraId="2ED912A0" w14:textId="0945EC6F" w:rsidR="00695EED" w:rsidRPr="00AD2C10" w:rsidRDefault="00AA14AD" w:rsidP="00BA45E0">
      <w:pPr>
        <w:pStyle w:val="2f5"/>
        <w:spacing w:before="0" w:after="0" w:line="235" w:lineRule="auto"/>
        <w:rPr>
          <w:rFonts w:eastAsia="Calibri"/>
        </w:rPr>
      </w:pPr>
      <w:bookmarkStart w:id="106" w:name="_Toc90579769"/>
      <w:bookmarkStart w:id="107" w:name="_Toc168026245"/>
      <w:bookmarkStart w:id="108" w:name="_Toc384210982"/>
      <w:bookmarkStart w:id="109" w:name="_Toc384740371"/>
      <w:r>
        <w:rPr>
          <w:rFonts w:eastAsia="Calibri"/>
          <w:lang w:val="ru-RU"/>
        </w:rPr>
        <w:lastRenderedPageBreak/>
        <w:t xml:space="preserve">7.5. </w:t>
      </w:r>
      <w:r w:rsidR="00695EED" w:rsidRPr="00AD2C10">
        <w:rPr>
          <w:rFonts w:eastAsia="Calibri"/>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w:t>
      </w:r>
      <w:r w:rsidR="006F17B2">
        <w:rPr>
          <w:rFonts w:eastAsia="Calibri"/>
          <w:lang w:val="ru-RU"/>
        </w:rPr>
        <w:t>-</w:t>
      </w:r>
      <w:r w:rsidR="00695EED" w:rsidRPr="00AD2C10">
        <w:rPr>
          <w:rFonts w:eastAsia="Calibri"/>
        </w:rPr>
        <w:t>кой и тепловой энергии для обеспечения перспективных приростов тепловых нагрузок</w:t>
      </w:r>
      <w:bookmarkEnd w:id="106"/>
      <w:r w:rsidR="00ED2CA0" w:rsidRPr="00ED2CA0">
        <w:rPr>
          <w:rFonts w:eastAsia="Calibri"/>
        </w:rPr>
        <w:t>, выполненное в порядке, установленном методичес</w:t>
      </w:r>
      <w:r w:rsidR="006F17B2">
        <w:rPr>
          <w:rFonts w:eastAsia="Calibri"/>
          <w:lang w:val="ru-RU"/>
        </w:rPr>
        <w:t>-</w:t>
      </w:r>
      <w:r w:rsidR="00ED2CA0" w:rsidRPr="00ED2CA0">
        <w:rPr>
          <w:rFonts w:eastAsia="Calibri"/>
        </w:rPr>
        <w:t>кими указаниями по разработке схем теплоснабжения</w:t>
      </w:r>
      <w:bookmarkEnd w:id="107"/>
    </w:p>
    <w:bookmarkEnd w:id="108"/>
    <w:bookmarkEnd w:id="109"/>
    <w:p w14:paraId="2BF1B508" w14:textId="77777777" w:rsidR="006F17B2" w:rsidRPr="006F17B2" w:rsidRDefault="006F17B2" w:rsidP="00E83B1E">
      <w:pPr>
        <w:pStyle w:val="afffff0"/>
        <w:ind w:firstLine="709"/>
        <w:contextualSpacing/>
        <w:rPr>
          <w:sz w:val="16"/>
          <w:szCs w:val="16"/>
        </w:rPr>
      </w:pPr>
    </w:p>
    <w:p w14:paraId="58AC48FC" w14:textId="3BE54276" w:rsidR="003408E1" w:rsidRDefault="00C56170" w:rsidP="00BA45E0">
      <w:pPr>
        <w:pStyle w:val="afffff0"/>
        <w:spacing w:line="300" w:lineRule="auto"/>
        <w:ind w:firstLine="851"/>
        <w:contextualSpacing/>
      </w:pPr>
      <w:r w:rsidRPr="00AD2C10">
        <w:t>Источники тепловой энергии с комбинированной выработкой тепловой и электрической энергии в поселении отсутствуют.</w:t>
      </w:r>
    </w:p>
    <w:p w14:paraId="653385B4" w14:textId="77777777" w:rsidR="009476D4" w:rsidRPr="00AD2C10" w:rsidRDefault="009476D4" w:rsidP="00BA45E0">
      <w:pPr>
        <w:pStyle w:val="afffff0"/>
        <w:spacing w:line="300" w:lineRule="auto"/>
        <w:ind w:firstLine="851"/>
        <w:contextualSpacing/>
      </w:pPr>
    </w:p>
    <w:p w14:paraId="6478C29D" w14:textId="77777777" w:rsidR="00DC3967" w:rsidRPr="00AD2C10" w:rsidRDefault="00BE4009" w:rsidP="00AA14AD">
      <w:pPr>
        <w:pStyle w:val="2f5"/>
      </w:pPr>
      <w:bookmarkStart w:id="110" w:name="_Toc384210983"/>
      <w:bookmarkStart w:id="111" w:name="_Toc384740372"/>
      <w:bookmarkStart w:id="112" w:name="_Toc168026246"/>
      <w:r w:rsidRPr="00AD2C10">
        <w:t>7</w:t>
      </w:r>
      <w:r w:rsidR="00DC3967" w:rsidRPr="00AD2C10">
        <w:t>.</w:t>
      </w:r>
      <w:r w:rsidRPr="00AD2C10">
        <w:t>6</w:t>
      </w:r>
      <w:r w:rsidR="00DC3967" w:rsidRPr="00AD2C10">
        <w:t>.</w:t>
      </w:r>
      <w:r w:rsidR="00DC3967" w:rsidRPr="00AD2C10">
        <w:tab/>
      </w:r>
      <w:r w:rsidR="00695EED" w:rsidRPr="00AD2C10">
        <w:rPr>
          <w:shd w:val="clear" w:color="auto" w:fill="FFFFF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10"/>
      <w:bookmarkEnd w:id="111"/>
      <w:bookmarkEnd w:id="112"/>
    </w:p>
    <w:p w14:paraId="07CEDD6D" w14:textId="16ECA1AB" w:rsidR="00E83B1E" w:rsidRPr="0015298D" w:rsidRDefault="00E83B1E" w:rsidP="009476D4">
      <w:pPr>
        <w:tabs>
          <w:tab w:val="left" w:pos="0"/>
        </w:tabs>
        <w:autoSpaceDE w:val="0"/>
        <w:autoSpaceDN w:val="0"/>
        <w:spacing w:line="312" w:lineRule="auto"/>
        <w:ind w:firstLine="851"/>
        <w:rPr>
          <w:lang w:bidi="ru-RU"/>
        </w:rPr>
      </w:pPr>
      <w:r w:rsidRPr="0015298D">
        <w:rPr>
          <w:lang w:bidi="ru-RU"/>
        </w:rPr>
        <w:t>В «Схеме и Программе развития электроэнергетики Ленинградской области на 20</w:t>
      </w:r>
      <w:r w:rsidR="006E5E05" w:rsidRPr="0015298D">
        <w:rPr>
          <w:lang w:bidi="ru-RU"/>
        </w:rPr>
        <w:t>21</w:t>
      </w:r>
      <w:r w:rsidR="002C7A42">
        <w:rPr>
          <w:lang w:bidi="ru-RU"/>
        </w:rPr>
        <w:t xml:space="preserve"> – </w:t>
      </w:r>
      <w:r w:rsidRPr="0015298D">
        <w:rPr>
          <w:lang w:bidi="ru-RU"/>
        </w:rPr>
        <w:t>202</w:t>
      </w:r>
      <w:r w:rsidR="006E5E05" w:rsidRPr="0015298D">
        <w:rPr>
          <w:lang w:bidi="ru-RU"/>
        </w:rPr>
        <w:t>5</w:t>
      </w:r>
      <w:r w:rsidRPr="0015298D">
        <w:rPr>
          <w:lang w:bidi="ru-RU"/>
        </w:rPr>
        <w:t xml:space="preserve"> </w:t>
      </w:r>
      <w:r w:rsidR="002C7A42">
        <w:rPr>
          <w:lang w:bidi="ru-RU"/>
        </w:rPr>
        <w:t>гг.</w:t>
      </w:r>
      <w:r w:rsidRPr="0015298D">
        <w:rPr>
          <w:lang w:bidi="ru-RU"/>
        </w:rPr>
        <w:t>», которая включает в себя анализ текущего состояния генерирующих мощностей и крупных потребителей, балансы производства и потребления тепловой и электрической энергии в границах муниципальных районов, а также прогноз изменения потребления и выработки тепловой и электрической энергии в границах Ленинградской области отмечено, что в отношении муниципальных котельных целесообразным может быть только модернизация котельных в мини-ТЭЦ с целью покрытия собственных нужд источника, однако для этого необходимы паровые котлы относительно высокой мощности. В связи с этим наиболее востребованным решением на территории Ленинградской области становится строительство газовых блочно-модульных котельных.</w:t>
      </w:r>
    </w:p>
    <w:p w14:paraId="014FD709" w14:textId="08BE0227" w:rsidR="00E83B1E" w:rsidRDefault="00E83B1E" w:rsidP="009476D4">
      <w:pPr>
        <w:tabs>
          <w:tab w:val="left" w:pos="0"/>
        </w:tabs>
        <w:autoSpaceDE w:val="0"/>
        <w:autoSpaceDN w:val="0"/>
        <w:spacing w:line="312" w:lineRule="auto"/>
        <w:ind w:firstLine="851"/>
        <w:rPr>
          <w:lang w:bidi="ru-RU"/>
        </w:rPr>
      </w:pPr>
      <w:r w:rsidRPr="0015298D">
        <w:rPr>
          <w:lang w:bidi="ru-RU"/>
        </w:rPr>
        <w:t>Также следует отметить, что для развития централизованного теплоснабжения сельского поселения использование новых источников когенера</w:t>
      </w:r>
      <w:r w:rsidR="002C7A42">
        <w:rPr>
          <w:lang w:bidi="ru-RU"/>
        </w:rPr>
        <w:t>-</w:t>
      </w:r>
      <w:r w:rsidRPr="0015298D">
        <w:rPr>
          <w:lang w:bidi="ru-RU"/>
        </w:rPr>
        <w:t>ции неэффективно, ввиду малой мощности, низкой плотности и характера тепловой нагрузки.</w:t>
      </w:r>
      <w:r w:rsidR="00480196">
        <w:rPr>
          <w:lang w:bidi="ru-RU"/>
        </w:rPr>
        <w:t xml:space="preserve"> </w:t>
      </w:r>
      <w:r w:rsidRPr="0015298D">
        <w:rPr>
          <w:lang w:bidi="ru-RU"/>
        </w:rPr>
        <w:t>По этой причине схемой теплоснабжения сельского поселения организация выработки электрической энергии в комбинированном цикле на базе существующих нагрузок не предусматривается.</w:t>
      </w:r>
    </w:p>
    <w:p w14:paraId="7C654E08" w14:textId="76F85645" w:rsidR="009476D4" w:rsidRDefault="009476D4" w:rsidP="009476D4">
      <w:pPr>
        <w:tabs>
          <w:tab w:val="left" w:pos="0"/>
        </w:tabs>
        <w:autoSpaceDE w:val="0"/>
        <w:autoSpaceDN w:val="0"/>
        <w:spacing w:line="312" w:lineRule="auto"/>
        <w:ind w:firstLine="851"/>
        <w:rPr>
          <w:lang w:bidi="ru-RU"/>
        </w:rPr>
      </w:pPr>
    </w:p>
    <w:p w14:paraId="30129A84" w14:textId="642B6608" w:rsidR="009476D4" w:rsidRDefault="009476D4" w:rsidP="009476D4">
      <w:pPr>
        <w:tabs>
          <w:tab w:val="left" w:pos="0"/>
        </w:tabs>
        <w:autoSpaceDE w:val="0"/>
        <w:autoSpaceDN w:val="0"/>
        <w:spacing w:line="312" w:lineRule="auto"/>
        <w:ind w:firstLine="851"/>
        <w:rPr>
          <w:lang w:bidi="ru-RU"/>
        </w:rPr>
      </w:pPr>
    </w:p>
    <w:p w14:paraId="6FF6230F" w14:textId="38679FB6" w:rsidR="009476D4" w:rsidRDefault="009476D4" w:rsidP="009476D4">
      <w:pPr>
        <w:tabs>
          <w:tab w:val="left" w:pos="0"/>
        </w:tabs>
        <w:autoSpaceDE w:val="0"/>
        <w:autoSpaceDN w:val="0"/>
        <w:spacing w:line="312" w:lineRule="auto"/>
        <w:ind w:firstLine="851"/>
        <w:rPr>
          <w:lang w:bidi="ru-RU"/>
        </w:rPr>
      </w:pPr>
    </w:p>
    <w:p w14:paraId="7A66C97A" w14:textId="46194D30" w:rsidR="009476D4" w:rsidRDefault="009476D4" w:rsidP="009476D4">
      <w:pPr>
        <w:tabs>
          <w:tab w:val="left" w:pos="0"/>
        </w:tabs>
        <w:autoSpaceDE w:val="0"/>
        <w:autoSpaceDN w:val="0"/>
        <w:spacing w:line="312" w:lineRule="auto"/>
        <w:ind w:firstLine="851"/>
        <w:rPr>
          <w:lang w:bidi="ru-RU"/>
        </w:rPr>
      </w:pPr>
    </w:p>
    <w:p w14:paraId="53B2F60A" w14:textId="77777777" w:rsidR="009476D4" w:rsidRDefault="009476D4" w:rsidP="009476D4">
      <w:pPr>
        <w:tabs>
          <w:tab w:val="left" w:pos="0"/>
        </w:tabs>
        <w:autoSpaceDE w:val="0"/>
        <w:autoSpaceDN w:val="0"/>
        <w:spacing w:line="312" w:lineRule="auto"/>
        <w:ind w:firstLine="851"/>
        <w:rPr>
          <w:lang w:bidi="ru-RU"/>
        </w:rPr>
      </w:pPr>
    </w:p>
    <w:p w14:paraId="6EF928DE" w14:textId="06905BD9" w:rsidR="00917094" w:rsidRPr="00AD2C10" w:rsidRDefault="00917094" w:rsidP="00AA14AD">
      <w:pPr>
        <w:pStyle w:val="2f5"/>
      </w:pPr>
      <w:bookmarkStart w:id="113" w:name="_Toc2343149"/>
      <w:bookmarkStart w:id="114" w:name="_Toc168026247"/>
      <w:r w:rsidRPr="00AA14AD">
        <w:lastRenderedPageBreak/>
        <w:t xml:space="preserve">7.7. </w:t>
      </w:r>
      <w:r w:rsidR="00695EED" w:rsidRPr="00AA14AD">
        <w:rPr>
          <w:shd w:val="clear" w:color="auto" w:fill="FFFFFF"/>
        </w:rPr>
        <w:t>Обоснование предлагаемых для </w:t>
      </w:r>
      <w:r w:rsidR="00695EED" w:rsidRPr="00AA14AD">
        <w:rPr>
          <w:rStyle w:val="ed"/>
          <w:color w:val="000000" w:themeColor="text1"/>
          <w:szCs w:val="26"/>
        </w:rPr>
        <w:t>реконструкции и (или) модернизации</w:t>
      </w:r>
      <w:r w:rsidR="006F17B2">
        <w:rPr>
          <w:lang w:val="ru-RU"/>
        </w:rPr>
        <w:t xml:space="preserve"> </w:t>
      </w:r>
      <w:r w:rsidR="00695EED" w:rsidRPr="00AA14AD">
        <w:rPr>
          <w:shd w:val="clear" w:color="auto" w:fill="FFFFFF"/>
        </w:rPr>
        <w:t>котельных с увеличением зоны их действия путем включения в нее зон действия существующих источников тепловой энергии</w:t>
      </w:r>
      <w:bookmarkEnd w:id="113"/>
      <w:bookmarkEnd w:id="114"/>
    </w:p>
    <w:p w14:paraId="67A1BA1E" w14:textId="39ECC458" w:rsidR="00E83B1E" w:rsidRDefault="00E83B1E" w:rsidP="00E83B1E">
      <w:pPr>
        <w:pStyle w:val="-2"/>
        <w:widowControl w:val="0"/>
        <w:tabs>
          <w:tab w:val="clear" w:pos="540"/>
        </w:tabs>
        <w:spacing w:after="120" w:line="360" w:lineRule="auto"/>
        <w:ind w:firstLine="709"/>
      </w:pPr>
      <w:r w:rsidRPr="00AD2C10">
        <w:t>В настоящее время источников, расположенных в непосредственной близости друг от друга</w:t>
      </w:r>
      <w:r w:rsidR="00827ECF">
        <w:t>,</w:t>
      </w:r>
      <w:r w:rsidRPr="00AD2C10">
        <w:t xml:space="preserve"> на территории Громовского сельского поселения нет. Поэтому увеличение зон теплоснабжения котельных путем включения зон действия существующих источников не предполагается.</w:t>
      </w:r>
    </w:p>
    <w:p w14:paraId="426E04D0" w14:textId="51F24D77" w:rsidR="00DC3967" w:rsidRPr="00AD2C10" w:rsidRDefault="00BE4009" w:rsidP="006F17B2">
      <w:pPr>
        <w:pStyle w:val="2f5"/>
        <w:spacing w:before="0" w:after="0"/>
      </w:pPr>
      <w:bookmarkStart w:id="115" w:name="_Toc375566391"/>
      <w:bookmarkStart w:id="116" w:name="_Toc384210984"/>
      <w:bookmarkStart w:id="117" w:name="_Toc384740373"/>
      <w:bookmarkStart w:id="118" w:name="_Toc168026248"/>
      <w:r w:rsidRPr="00AD2C10">
        <w:t>7</w:t>
      </w:r>
      <w:r w:rsidR="00DC3967" w:rsidRPr="00AD2C10">
        <w:t>.</w:t>
      </w:r>
      <w:r w:rsidR="00917094" w:rsidRPr="00AD2C10">
        <w:t>8</w:t>
      </w:r>
      <w:r w:rsidR="00DC3967" w:rsidRPr="00AD2C10">
        <w:t xml:space="preserve">. </w:t>
      </w:r>
      <w:r w:rsidR="00695EED" w:rsidRPr="00AD2C10">
        <w:t>О</w:t>
      </w:r>
      <w:r w:rsidR="00695EED" w:rsidRPr="00AD2C10">
        <w:rPr>
          <w:shd w:val="clear" w:color="auto" w:fill="FFFFFF"/>
        </w:rPr>
        <w:t>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w:t>
      </w:r>
      <w:r w:rsidR="00827ECF">
        <w:rPr>
          <w:shd w:val="clear" w:color="auto" w:fill="FFFFFF"/>
          <w:lang w:val="ru-RU"/>
        </w:rPr>
        <w:t>-</w:t>
      </w:r>
      <w:r w:rsidR="00695EED" w:rsidRPr="00AD2C10">
        <w:rPr>
          <w:shd w:val="clear" w:color="auto" w:fill="FFFFFF"/>
        </w:rPr>
        <w:t>кой и тепловой энергии</w:t>
      </w:r>
      <w:bookmarkEnd w:id="115"/>
      <w:bookmarkEnd w:id="116"/>
      <w:bookmarkEnd w:id="117"/>
      <w:bookmarkEnd w:id="118"/>
    </w:p>
    <w:p w14:paraId="33FBDEBF" w14:textId="77777777" w:rsidR="006F17B2" w:rsidRPr="006F17B2" w:rsidRDefault="006F17B2" w:rsidP="00D52713">
      <w:pPr>
        <w:rPr>
          <w:rFonts w:eastAsia="Calibri"/>
          <w:sz w:val="20"/>
          <w:szCs w:val="20"/>
        </w:rPr>
      </w:pPr>
    </w:p>
    <w:p w14:paraId="11BB7954" w14:textId="0DB35621" w:rsidR="00AE5065" w:rsidRPr="00AD2C10" w:rsidRDefault="00AE5065" w:rsidP="00D52713">
      <w:pPr>
        <w:rPr>
          <w:rFonts w:eastAsia="Calibri"/>
          <w:szCs w:val="26"/>
        </w:rPr>
      </w:pPr>
      <w:r w:rsidRPr="00AD2C10">
        <w:rPr>
          <w:rFonts w:eastAsia="Calibri"/>
          <w:szCs w:val="26"/>
        </w:rPr>
        <w:t>Схемой теплоснабжения перевод существующих котельных в «пиковый» режим работы не предусмотрен.</w:t>
      </w:r>
    </w:p>
    <w:p w14:paraId="602A5638" w14:textId="77777777" w:rsidR="00DC3967" w:rsidRPr="00AD2C10" w:rsidRDefault="00BE4009" w:rsidP="00AA14AD">
      <w:pPr>
        <w:pStyle w:val="2f5"/>
      </w:pPr>
      <w:bookmarkStart w:id="119" w:name="_Toc375566392"/>
      <w:bookmarkStart w:id="120" w:name="_Toc384210985"/>
      <w:bookmarkStart w:id="121" w:name="_Toc384740374"/>
      <w:bookmarkStart w:id="122" w:name="_Toc168026249"/>
      <w:r w:rsidRPr="00AD2C10">
        <w:t>7</w:t>
      </w:r>
      <w:r w:rsidR="00DC3967" w:rsidRPr="00AD2C10">
        <w:t>.</w:t>
      </w:r>
      <w:r w:rsidR="00917094" w:rsidRPr="00AD2C10">
        <w:t>9</w:t>
      </w:r>
      <w:r w:rsidR="00DC3967" w:rsidRPr="00AD2C10">
        <w:t xml:space="preserve">. </w:t>
      </w:r>
      <w:r w:rsidR="00535E5E" w:rsidRPr="00AD2C10">
        <w:rPr>
          <w:shd w:val="clear" w:color="auto" w:fill="FFFFF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119"/>
      <w:bookmarkEnd w:id="120"/>
      <w:bookmarkEnd w:id="121"/>
      <w:bookmarkEnd w:id="122"/>
    </w:p>
    <w:p w14:paraId="533A7FDA" w14:textId="77777777" w:rsidR="00AE5065" w:rsidRPr="00AD2C10" w:rsidRDefault="00AE5065" w:rsidP="00AE5065">
      <w:pPr>
        <w:tabs>
          <w:tab w:val="left" w:pos="0"/>
        </w:tabs>
        <w:autoSpaceDE w:val="0"/>
        <w:autoSpaceDN w:val="0"/>
        <w:spacing w:before="120" w:after="120"/>
        <w:rPr>
          <w:lang w:bidi="ru-RU"/>
        </w:rPr>
      </w:pPr>
      <w:r w:rsidRPr="00AD2C10">
        <w:rPr>
          <w:lang w:bidi="ru-RU"/>
        </w:rPr>
        <w:t>Действующие источники тепловой энергии с комбинированной выработкой тепловой и электрической энергии на территории Громовского сельского поселения отсутствуют.</w:t>
      </w:r>
    </w:p>
    <w:p w14:paraId="0647C26A" w14:textId="77777777" w:rsidR="00DC3967" w:rsidRPr="00AD2C10" w:rsidRDefault="00BE4009" w:rsidP="00AA14AD">
      <w:pPr>
        <w:pStyle w:val="2f5"/>
      </w:pPr>
      <w:bookmarkStart w:id="123" w:name="_Toc375566393"/>
      <w:bookmarkStart w:id="124" w:name="_Toc384210986"/>
      <w:bookmarkStart w:id="125" w:name="_Toc384740375"/>
      <w:bookmarkStart w:id="126" w:name="_Toc168026250"/>
      <w:r w:rsidRPr="00AD2C10">
        <w:t>7</w:t>
      </w:r>
      <w:r w:rsidR="00DC3967" w:rsidRPr="00AD2C10">
        <w:t>.</w:t>
      </w:r>
      <w:r w:rsidR="00917094" w:rsidRPr="00AD2C10">
        <w:t>10</w:t>
      </w:r>
      <w:r w:rsidR="00DC3967" w:rsidRPr="00AD2C10">
        <w:t xml:space="preserve">. </w:t>
      </w:r>
      <w:r w:rsidR="00535E5E" w:rsidRPr="00AD2C10">
        <w:t>О</w:t>
      </w:r>
      <w:r w:rsidR="00535E5E" w:rsidRPr="00AD2C10">
        <w:rPr>
          <w:shd w:val="clear" w:color="auto" w:fill="FFFFFF"/>
        </w:rPr>
        <w:t>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123"/>
      <w:bookmarkEnd w:id="124"/>
      <w:bookmarkEnd w:id="125"/>
      <w:bookmarkEnd w:id="126"/>
    </w:p>
    <w:p w14:paraId="46B2967D" w14:textId="504BE9D4" w:rsidR="00F50964" w:rsidRPr="00F50964" w:rsidRDefault="005D4681" w:rsidP="00F50964">
      <w:pPr>
        <w:spacing w:line="312" w:lineRule="auto"/>
      </w:pPr>
      <w:bookmarkStart w:id="127" w:name="_Hlk140462413"/>
      <w:bookmarkStart w:id="128" w:name="_Hlk153320341"/>
      <w:r w:rsidRPr="00F50964">
        <w:rPr>
          <w:szCs w:val="26"/>
        </w:rPr>
        <w:t>Согласно выбранному сценарию развития системы теплоснабжения Громовского сельского поселения</w:t>
      </w:r>
      <w:r w:rsidR="00B65636" w:rsidRPr="00F50964">
        <w:rPr>
          <w:szCs w:val="26"/>
        </w:rPr>
        <w:t xml:space="preserve">, планируется строительство </w:t>
      </w:r>
      <w:r w:rsidR="00BA45E0" w:rsidRPr="00F50964">
        <w:rPr>
          <w:szCs w:val="26"/>
        </w:rPr>
        <w:t xml:space="preserve">двух новых газовых БМК с выводом из эксплуатации существующих угольных </w:t>
      </w:r>
      <w:bookmarkStart w:id="129" w:name="_Hlk167826683"/>
      <w:r w:rsidR="00BA45E0" w:rsidRPr="00F50964">
        <w:rPr>
          <w:szCs w:val="26"/>
        </w:rPr>
        <w:t xml:space="preserve">котельных </w:t>
      </w:r>
      <w:r w:rsidR="00F50964" w:rsidRPr="00F50964">
        <w:t>пос. Громово (ул. Центральная, 18)</w:t>
      </w:r>
      <w:r w:rsidR="00F50964" w:rsidRPr="00F50964">
        <w:rPr>
          <w:szCs w:val="26"/>
        </w:rPr>
        <w:t xml:space="preserve"> и </w:t>
      </w:r>
      <w:r w:rsidR="00F50964" w:rsidRPr="00F50964">
        <w:t>ст. Громово (</w:t>
      </w:r>
      <w:r w:rsidR="00BB2A71">
        <w:t>ул. Строителей</w:t>
      </w:r>
      <w:r w:rsidR="00F50964" w:rsidRPr="00F50964">
        <w:t xml:space="preserve">, 15), а также реконструкция существующей угольной котельной пос. Владимировка (ул. Ладожская, 15), </w:t>
      </w:r>
      <w:bookmarkEnd w:id="129"/>
      <w:r w:rsidR="00F50964" w:rsidRPr="00F50964">
        <w:t>предусматривающая: демонтаж существующего оборудования котельной, установку 4-х электрокотлов по 100 кВт и вспомогательного оборудования электрокотельной в здании существующей котельной, а также установку резервной контейнерной дизель-генераторной станции установленной мощностью 460 кВт на территории рядом с котельной пос. Владимировка (ул. Ладожская, 15).</w:t>
      </w:r>
    </w:p>
    <w:bookmarkEnd w:id="127"/>
    <w:p w14:paraId="60DA9D65" w14:textId="57EAE23A" w:rsidR="00F50964" w:rsidRPr="00F50964" w:rsidRDefault="00F50964" w:rsidP="00F50964">
      <w:pPr>
        <w:spacing w:line="312" w:lineRule="auto"/>
        <w:rPr>
          <w:szCs w:val="26"/>
        </w:rPr>
      </w:pPr>
      <w:r w:rsidRPr="00F50964">
        <w:rPr>
          <w:szCs w:val="26"/>
        </w:rPr>
        <w:t>Изменение зон действия котельных не предполагается.</w:t>
      </w:r>
    </w:p>
    <w:p w14:paraId="57AEBA74" w14:textId="5F254306" w:rsidR="00DC3967" w:rsidRPr="00AD2C10" w:rsidRDefault="00BE4009" w:rsidP="00AA14AD">
      <w:pPr>
        <w:pStyle w:val="2f5"/>
      </w:pPr>
      <w:bookmarkStart w:id="130" w:name="_Toc375566395"/>
      <w:bookmarkStart w:id="131" w:name="_Toc384210988"/>
      <w:bookmarkStart w:id="132" w:name="_Toc384740377"/>
      <w:bookmarkStart w:id="133" w:name="_Toc168026251"/>
      <w:bookmarkEnd w:id="128"/>
      <w:r w:rsidRPr="00AD2C10">
        <w:lastRenderedPageBreak/>
        <w:t>7</w:t>
      </w:r>
      <w:r w:rsidR="00DC3967" w:rsidRPr="00AD2C10">
        <w:t>.</w:t>
      </w:r>
      <w:r w:rsidRPr="00AD2C10">
        <w:t>1</w:t>
      </w:r>
      <w:r w:rsidR="00EA6955" w:rsidRPr="00AD2C10">
        <w:t>1</w:t>
      </w:r>
      <w:r w:rsidR="00DC3967" w:rsidRPr="00AD2C10">
        <w:t>. Обоснование организации индивидуального теплоснабжения в зонах застройки поселения малоэтажными жилыми зданиями</w:t>
      </w:r>
      <w:bookmarkEnd w:id="130"/>
      <w:bookmarkEnd w:id="131"/>
      <w:bookmarkEnd w:id="132"/>
      <w:bookmarkEnd w:id="133"/>
    </w:p>
    <w:p w14:paraId="4A12CE05" w14:textId="3C5E86E9" w:rsidR="00F50964" w:rsidRDefault="00F50964" w:rsidP="00F50964">
      <w:pPr>
        <w:shd w:val="clear" w:color="auto" w:fill="FFFFFF"/>
        <w:suppressAutoHyphens/>
        <w:spacing w:line="306" w:lineRule="auto"/>
        <w:ind w:right="-142" w:firstLine="851"/>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на расчетный срок до 203</w:t>
      </w:r>
      <w:r w:rsidR="009476D4">
        <w:t>1</w:t>
      </w:r>
      <w:r w:rsidRPr="00E24DB5">
        <w:t xml:space="preserve"> года на территории поселения запланировано жилищное строительство в объеме 79,5 тыс. м</w:t>
      </w:r>
      <w:r w:rsidRPr="00AA650F">
        <w:rPr>
          <w:vertAlign w:val="superscript"/>
        </w:rPr>
        <w:t>2</w:t>
      </w:r>
      <w:r w:rsidRPr="00E24DB5">
        <w:t xml:space="preserve">. </w:t>
      </w:r>
    </w:p>
    <w:p w14:paraId="4E766025" w14:textId="77777777" w:rsidR="00F50964" w:rsidRPr="00E24DB5" w:rsidRDefault="00F50964" w:rsidP="00F50964">
      <w:pPr>
        <w:shd w:val="clear" w:color="auto" w:fill="FFFFFF"/>
        <w:suppressAutoHyphens/>
        <w:spacing w:line="306" w:lineRule="auto"/>
        <w:ind w:right="-142" w:firstLine="851"/>
      </w:pPr>
      <w:r w:rsidRPr="00E24DB5">
        <w:t>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2E534C7A" w14:textId="77777777" w:rsidR="00F50964" w:rsidRPr="00E24DB5" w:rsidRDefault="00F50964" w:rsidP="00F50964">
      <w:pPr>
        <w:spacing w:line="306" w:lineRule="auto"/>
        <w:ind w:right="-142" w:firstLine="851"/>
        <w:rPr>
          <w:color w:val="000000" w:themeColor="text1"/>
          <w:szCs w:val="26"/>
        </w:rPr>
      </w:pPr>
      <w:r w:rsidRPr="00E24DB5">
        <w:rPr>
          <w:color w:val="000000" w:themeColor="text1"/>
          <w:szCs w:val="26"/>
        </w:rPr>
        <w:t>На перспективу до 2031 года отопление существующих и перспективных объектов индивидуальной жилой застройки предполагается производить от индивидуальных источников теплоснабжения.</w:t>
      </w:r>
    </w:p>
    <w:p w14:paraId="10383EEF" w14:textId="2FBA411C" w:rsidR="00535E5E" w:rsidRPr="00AD2C10" w:rsidRDefault="00535E5E" w:rsidP="00AA14AD">
      <w:pPr>
        <w:pStyle w:val="2f5"/>
      </w:pPr>
      <w:bookmarkStart w:id="134" w:name="_Toc168026252"/>
      <w:r w:rsidRPr="00AD2C10">
        <w:t>7.1</w:t>
      </w:r>
      <w:r w:rsidR="00EA6955" w:rsidRPr="00AD2C10">
        <w:t>2</w:t>
      </w:r>
      <w:r w:rsidRPr="00AD2C10">
        <w:t xml:space="preserve">. </w:t>
      </w:r>
      <w:r w:rsidR="00034554" w:rsidRPr="00AD2C10">
        <w:t>О</w:t>
      </w:r>
      <w:r w:rsidR="00034554" w:rsidRPr="00AD2C10">
        <w:rPr>
          <w:shd w:val="clear" w:color="auto" w:fill="FFFFFF"/>
        </w:rPr>
        <w:t>боснование</w:t>
      </w:r>
      <w:r w:rsidRPr="00AD2C10">
        <w:rPr>
          <w:shd w:val="clear" w:color="auto" w:fill="FFFFFF"/>
        </w:rPr>
        <w:t xml:space="preserve">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134"/>
    </w:p>
    <w:p w14:paraId="1E0F01D9" w14:textId="5DBC95CE" w:rsidR="00F50964" w:rsidRPr="00E24DB5" w:rsidRDefault="00F50964" w:rsidP="00F50964">
      <w:pPr>
        <w:shd w:val="clear" w:color="auto" w:fill="FFFFFF"/>
        <w:suppressAutoHyphens/>
        <w:spacing w:line="300" w:lineRule="auto"/>
        <w:ind w:right="-143" w:firstLine="851"/>
      </w:pPr>
      <w:r w:rsidRPr="00E24DB5">
        <w:t xml:space="preserve">В соответствии с Генеральным планом Громовского сельского поселения </w:t>
      </w:r>
      <w:r w:rsidRPr="00E24DB5">
        <w:rPr>
          <w:color w:val="000000"/>
        </w:rPr>
        <w:t>Приозерского муниципального района Ленинградской области</w:t>
      </w:r>
      <w:r w:rsidRPr="00E24DB5">
        <w:t xml:space="preserve"> на расчетный срок до 203</w:t>
      </w:r>
      <w:r w:rsidR="00DB2B70">
        <w:t>1</w:t>
      </w:r>
      <w:r w:rsidRPr="00E24DB5">
        <w:t xml:space="preserve"> года на территории поселения запланировано жилищное строительство в объеме 79,5 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40C6917D" w14:textId="03154535" w:rsidR="00F50964" w:rsidRPr="00E24DB5" w:rsidRDefault="00F50964" w:rsidP="00F50964">
      <w:pPr>
        <w:shd w:val="clear" w:color="auto" w:fill="FFFFFF"/>
        <w:suppressAutoHyphens/>
        <w:spacing w:line="300" w:lineRule="auto"/>
        <w:ind w:right="-143" w:firstLine="851"/>
      </w:pPr>
      <w:r w:rsidRPr="00E24DB5">
        <w:t xml:space="preserve">С 2028 года планируется подключение к </w:t>
      </w:r>
      <w:r>
        <w:t xml:space="preserve">централизованной </w:t>
      </w:r>
      <w:r w:rsidRPr="00E24DB5">
        <w:t xml:space="preserve">системе хозяйственно-бытового горячего водоснабжения жилых домов ул. Центральная, 1, </w:t>
      </w:r>
      <w:r w:rsidR="003F3AA5">
        <w:br/>
      </w:r>
      <w:r w:rsidRPr="00E24DB5">
        <w:t>ул. Центральная, 2, ул. Центральная, 3 и школы ул. Центральная, 13.</w:t>
      </w:r>
    </w:p>
    <w:p w14:paraId="51304DB4" w14:textId="72FFFC5A" w:rsidR="00F50964" w:rsidRDefault="00F50964" w:rsidP="00F50964">
      <w:pPr>
        <w:shd w:val="clear" w:color="auto" w:fill="FFFFFF"/>
        <w:suppressAutoHyphens/>
        <w:spacing w:line="300" w:lineRule="auto"/>
        <w:ind w:right="-143" w:firstLine="851"/>
      </w:pPr>
      <w:r>
        <w:t>Прирост тепловой нагрузки системы ГВС котельной пос. Громово к 2028 году составляет 0,017 Гкал/ч, прирост потребления тепловой энергии – 118,80 Гкал/год. Данный прирост тепловой нагрузки котельной пос. Громово учтен при разработке мероприятия по строительству нового источника тепловой энергии (новой газовой БМК).</w:t>
      </w:r>
    </w:p>
    <w:p w14:paraId="4BA1F3D7" w14:textId="77777777" w:rsidR="00F50964" w:rsidRDefault="00F50964" w:rsidP="00F50964">
      <w:pPr>
        <w:spacing w:line="300" w:lineRule="auto"/>
        <w:ind w:right="-142"/>
        <w:rPr>
          <w:szCs w:val="26"/>
        </w:rPr>
      </w:pPr>
      <w:r w:rsidRPr="00BA45E0">
        <w:rPr>
          <w:szCs w:val="26"/>
        </w:rPr>
        <w:t xml:space="preserve">На расчетный срок подключение </w:t>
      </w:r>
      <w:r>
        <w:rPr>
          <w:szCs w:val="26"/>
        </w:rPr>
        <w:t xml:space="preserve">объектов нового строительства, расширения зон действия котельных </w:t>
      </w:r>
      <w:r w:rsidRPr="00BA45E0">
        <w:rPr>
          <w:szCs w:val="26"/>
        </w:rPr>
        <w:t xml:space="preserve">не </w:t>
      </w:r>
      <w:r>
        <w:rPr>
          <w:szCs w:val="26"/>
        </w:rPr>
        <w:t>предусматривается</w:t>
      </w:r>
      <w:r w:rsidRPr="00BA45E0">
        <w:rPr>
          <w:szCs w:val="26"/>
        </w:rPr>
        <w:t>.</w:t>
      </w:r>
    </w:p>
    <w:p w14:paraId="3F548F32" w14:textId="77777777" w:rsidR="00F50964" w:rsidRDefault="00F50964" w:rsidP="00F50964">
      <w:pPr>
        <w:spacing w:line="312" w:lineRule="auto"/>
        <w:rPr>
          <w:szCs w:val="26"/>
        </w:rPr>
      </w:pPr>
      <w:r>
        <w:rPr>
          <w:szCs w:val="26"/>
        </w:rPr>
        <w:t>Тепловые нагрузки системы ГВС Громовского бетонного завода обеспечиваются за счет котельной ст. Громово. Увеличения тепловой нагрузки не планируется.</w:t>
      </w:r>
    </w:p>
    <w:p w14:paraId="2A0652F2" w14:textId="116A6BD1" w:rsidR="00F50964" w:rsidRDefault="00F50964" w:rsidP="00F50964">
      <w:pPr>
        <w:spacing w:line="312" w:lineRule="auto"/>
        <w:rPr>
          <w:szCs w:val="26"/>
        </w:rPr>
      </w:pPr>
      <w:r>
        <w:rPr>
          <w:szCs w:val="26"/>
        </w:rPr>
        <w:t>Строительство новых промышленных предприятий и подключение их тепловых нагрузок к системе централизованного теплоснабжения поселения не предусмотрено.</w:t>
      </w:r>
    </w:p>
    <w:p w14:paraId="368EF77F" w14:textId="77777777" w:rsidR="00917094" w:rsidRPr="00AD2C10" w:rsidRDefault="00EA6955" w:rsidP="00AA14AD">
      <w:pPr>
        <w:pStyle w:val="2f5"/>
      </w:pPr>
      <w:bookmarkStart w:id="135" w:name="_Toc2343156"/>
      <w:bookmarkStart w:id="136" w:name="_Toc168026253"/>
      <w:r w:rsidRPr="00AD2C10">
        <w:lastRenderedPageBreak/>
        <w:t>7.13</w:t>
      </w:r>
      <w:r w:rsidR="00917094" w:rsidRPr="00AD2C10">
        <w:t xml:space="preserve">. Анализ целесообразности ввода новых и реконструкции </w:t>
      </w:r>
      <w:r w:rsidR="00535E5E" w:rsidRPr="00AD2C10">
        <w:t xml:space="preserve">и (или) модернизации </w:t>
      </w:r>
      <w:r w:rsidR="00917094" w:rsidRPr="00AD2C10">
        <w:t>существующих источников тепловой энергии с использованием возобновляемых источников энергии, а также местных видов топлива</w:t>
      </w:r>
      <w:bookmarkEnd w:id="135"/>
      <w:bookmarkEnd w:id="136"/>
    </w:p>
    <w:p w14:paraId="25B98214" w14:textId="278FEA52" w:rsidR="00A210AB" w:rsidRDefault="00A210AB" w:rsidP="00F50964">
      <w:pPr>
        <w:tabs>
          <w:tab w:val="left" w:pos="0"/>
        </w:tabs>
        <w:autoSpaceDE w:val="0"/>
        <w:autoSpaceDN w:val="0"/>
        <w:spacing w:before="120" w:after="120"/>
        <w:ind w:firstLine="851"/>
        <w:rPr>
          <w:lang w:bidi="ru-RU"/>
        </w:rPr>
      </w:pPr>
      <w:r w:rsidRPr="00AD2C10">
        <w:rPr>
          <w:lang w:bidi="ru-RU"/>
        </w:rPr>
        <w:t>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на территории Громовского сельского поселения не планируется.</w:t>
      </w:r>
    </w:p>
    <w:p w14:paraId="58C002EB" w14:textId="322FF3D8" w:rsidR="00DC3967" w:rsidRPr="00AD2C10" w:rsidRDefault="00BE4009" w:rsidP="00AA14AD">
      <w:pPr>
        <w:pStyle w:val="2f5"/>
      </w:pPr>
      <w:bookmarkStart w:id="137" w:name="_Toc375566396"/>
      <w:bookmarkStart w:id="138" w:name="_Toc384210989"/>
      <w:bookmarkStart w:id="139" w:name="_Toc384740378"/>
      <w:bookmarkStart w:id="140" w:name="_Toc168026254"/>
      <w:r w:rsidRPr="00AD2C10">
        <w:t>7</w:t>
      </w:r>
      <w:r w:rsidR="00DC3967" w:rsidRPr="00AD2C10">
        <w:t>.1</w:t>
      </w:r>
      <w:r w:rsidR="00917094" w:rsidRPr="00AD2C10">
        <w:t>4</w:t>
      </w:r>
      <w:r w:rsidR="00DC3967" w:rsidRPr="00AD2C10">
        <w:t>. Обоснование организации теплоснабжения в производственных зонах на территории поселения</w:t>
      </w:r>
      <w:bookmarkEnd w:id="137"/>
      <w:bookmarkEnd w:id="138"/>
      <w:bookmarkEnd w:id="139"/>
      <w:bookmarkEnd w:id="140"/>
    </w:p>
    <w:p w14:paraId="1CD17BE5" w14:textId="77777777" w:rsidR="00F50964" w:rsidRDefault="00F50964" w:rsidP="00F50964">
      <w:pPr>
        <w:spacing w:line="312" w:lineRule="auto"/>
        <w:rPr>
          <w:szCs w:val="26"/>
        </w:rPr>
      </w:pPr>
      <w:r>
        <w:rPr>
          <w:szCs w:val="26"/>
        </w:rPr>
        <w:t>Тепловые нагрузки системы ГВС Громовского бетонного завода обеспечиваются за счет котельной ст. Громово. Увеличения тепловой нагрузки не планируется.</w:t>
      </w:r>
    </w:p>
    <w:p w14:paraId="2B8AB072" w14:textId="4EB16D4B" w:rsidR="00F50964" w:rsidRDefault="00F50964" w:rsidP="00F50964">
      <w:pPr>
        <w:spacing w:line="312" w:lineRule="auto"/>
        <w:rPr>
          <w:szCs w:val="26"/>
        </w:rPr>
      </w:pPr>
      <w:r>
        <w:rPr>
          <w:szCs w:val="26"/>
        </w:rPr>
        <w:t>Строительство новых промышленных предприятий и подключение их тепловых нагрузок к системе централизованного теплоснабжения поселения не предусмотрено.</w:t>
      </w:r>
    </w:p>
    <w:p w14:paraId="07BAC7D7" w14:textId="77777777" w:rsidR="003F3AA5" w:rsidRDefault="003F3AA5" w:rsidP="00F50964">
      <w:pPr>
        <w:spacing w:line="312" w:lineRule="auto"/>
        <w:rPr>
          <w:szCs w:val="26"/>
        </w:rPr>
      </w:pPr>
    </w:p>
    <w:p w14:paraId="0F7A23B1" w14:textId="77777777" w:rsidR="0053091F" w:rsidRPr="00AD2C10" w:rsidRDefault="0053091F" w:rsidP="00AA14AD">
      <w:pPr>
        <w:pStyle w:val="2f5"/>
      </w:pPr>
      <w:bookmarkStart w:id="141" w:name="_Toc168026255"/>
      <w:r w:rsidRPr="00AD2C10">
        <w:t>7.15. Результаты расчетов радиуса эффективного теплоснабжения</w:t>
      </w:r>
      <w:bookmarkEnd w:id="141"/>
    </w:p>
    <w:p w14:paraId="5BB80754" w14:textId="3977D039" w:rsidR="009A740F" w:rsidRPr="00AD2C10" w:rsidRDefault="009A740F" w:rsidP="009A740F">
      <w:pPr>
        <w:rPr>
          <w:rFonts w:eastAsia="Calibri"/>
          <w:szCs w:val="26"/>
          <w:lang w:bidi="ru-RU"/>
        </w:rPr>
      </w:pPr>
      <w:r w:rsidRPr="00AD2C10">
        <w:rPr>
          <w:rFonts w:eastAsia="Calibri"/>
          <w:szCs w:val="26"/>
          <w:lang w:bidi="ru-RU"/>
        </w:rPr>
        <w:t>Согласно п. 30 Гл. 2 Федерального закона от 27 июля 2010 года № 190-ФЗ «О теплоснабжении»</w:t>
      </w:r>
      <w:r w:rsidR="003F3AA5">
        <w:rPr>
          <w:rFonts w:eastAsia="Calibri"/>
          <w:szCs w:val="26"/>
          <w:lang w:bidi="ru-RU"/>
        </w:rPr>
        <w:t xml:space="preserve"> (с </w:t>
      </w:r>
      <w:r w:rsidR="00034554">
        <w:rPr>
          <w:rFonts w:eastAsia="Calibri"/>
          <w:szCs w:val="26"/>
          <w:lang w:bidi="ru-RU"/>
        </w:rPr>
        <w:t>изменениями</w:t>
      </w:r>
      <w:r w:rsidR="003F3AA5">
        <w:rPr>
          <w:rFonts w:eastAsia="Calibri"/>
          <w:szCs w:val="26"/>
          <w:lang w:bidi="ru-RU"/>
        </w:rPr>
        <w:t xml:space="preserve"> и </w:t>
      </w:r>
      <w:r w:rsidR="00034554">
        <w:rPr>
          <w:rFonts w:eastAsia="Calibri"/>
          <w:szCs w:val="26"/>
          <w:lang w:bidi="ru-RU"/>
        </w:rPr>
        <w:t>дополнениями</w:t>
      </w:r>
      <w:r w:rsidR="003F3AA5">
        <w:rPr>
          <w:rFonts w:eastAsia="Calibri"/>
          <w:szCs w:val="26"/>
          <w:lang w:bidi="ru-RU"/>
        </w:rPr>
        <w:t>)</w:t>
      </w:r>
      <w:r w:rsidRPr="00AD2C10">
        <w:rPr>
          <w:rFonts w:eastAsia="Calibri"/>
          <w:szCs w:val="26"/>
          <w:lang w:bidi="ru-RU"/>
        </w:rPr>
        <w:t xml:space="preserve"> </w:t>
      </w:r>
      <w:r w:rsidRPr="003F3AA5">
        <w:rPr>
          <w:rFonts w:eastAsia="Calibri"/>
          <w:b/>
          <w:bCs/>
          <w:szCs w:val="26"/>
          <w:lang w:bidi="ru-RU"/>
        </w:rPr>
        <w:t xml:space="preserve">радиус эффективного теплоснабжения </w:t>
      </w:r>
      <w:r w:rsidRPr="00AD2C10">
        <w:rPr>
          <w:rFonts w:eastAsia="Calibri"/>
          <w:szCs w:val="26"/>
          <w:lang w:bidi="ru-RU"/>
        </w:rPr>
        <w:t>–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DFE0D0A" w14:textId="77777777" w:rsidR="009A740F" w:rsidRPr="00AD2C10" w:rsidRDefault="009A740F" w:rsidP="009A740F">
      <w:pPr>
        <w:rPr>
          <w:rFonts w:eastAsia="Calibri"/>
          <w:szCs w:val="26"/>
          <w:lang w:bidi="ru-RU"/>
        </w:rPr>
      </w:pPr>
      <w:r w:rsidRPr="00AD2C10">
        <w:rPr>
          <w:rFonts w:eastAsia="Calibri"/>
          <w:szCs w:val="26"/>
          <w:lang w:bidi="ru-RU"/>
        </w:rPr>
        <w:t>Оптимальный радиус теплоснабжения – расстояние от источника, при котором удельные затраты на выработку и транспорт тепла являются минимальными.</w:t>
      </w:r>
    </w:p>
    <w:p w14:paraId="56470535" w14:textId="77777777" w:rsidR="009A740F" w:rsidRPr="00AD2C10" w:rsidRDefault="009A740F" w:rsidP="009A740F">
      <w:pPr>
        <w:rPr>
          <w:rFonts w:eastAsia="Calibri"/>
          <w:szCs w:val="26"/>
          <w:lang w:bidi="ru-RU"/>
        </w:rPr>
      </w:pPr>
      <w:r w:rsidRPr="00AD2C10">
        <w:rPr>
          <w:rFonts w:eastAsia="Calibri"/>
          <w:szCs w:val="26"/>
          <w:lang w:bidi="ru-RU"/>
        </w:rPr>
        <w:t>Под максимальным радиусом теплоснабжения понимается расстояние от источника тепловой энергии до самого отдаленного потребителя, присоединенного к нему на данный момент.</w:t>
      </w:r>
    </w:p>
    <w:p w14:paraId="7D9FB484" w14:textId="77777777" w:rsidR="009A740F" w:rsidRPr="00AD2C10" w:rsidRDefault="009A740F" w:rsidP="009A740F">
      <w:pPr>
        <w:rPr>
          <w:rFonts w:eastAsia="Calibri"/>
          <w:szCs w:val="26"/>
          <w:lang w:bidi="ru-RU"/>
        </w:rPr>
      </w:pPr>
      <w:r w:rsidRPr="00AD2C10">
        <w:rPr>
          <w:rFonts w:eastAsia="Calibri"/>
          <w:szCs w:val="26"/>
          <w:lang w:bidi="ru-RU"/>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Основными критериями оценки целесообразности </w:t>
      </w:r>
      <w:r w:rsidRPr="00AD2C10">
        <w:rPr>
          <w:rFonts w:eastAsia="Calibri"/>
          <w:szCs w:val="26"/>
          <w:lang w:bidi="ru-RU"/>
        </w:rPr>
        <w:lastRenderedPageBreak/>
        <w:t>подключения новых потребителей в зоне действия системы централизованного теплоснабжения являются:</w:t>
      </w:r>
    </w:p>
    <w:p w14:paraId="72DD2C3A" w14:textId="77777777" w:rsidR="009A740F" w:rsidRPr="00AD2C10" w:rsidRDefault="009A740F" w:rsidP="00A210AB">
      <w:pPr>
        <w:rPr>
          <w:rFonts w:eastAsia="Calibri"/>
          <w:szCs w:val="26"/>
          <w:lang w:bidi="ru-RU"/>
        </w:rPr>
      </w:pPr>
      <w:r w:rsidRPr="00AD2C10">
        <w:rPr>
          <w:rFonts w:eastAsia="Calibri"/>
          <w:szCs w:val="26"/>
          <w:lang w:bidi="ru-RU"/>
        </w:rPr>
        <w:t xml:space="preserve">• затраты на строительство новых участков тепловой сети и реконструкция существующих; </w:t>
      </w:r>
    </w:p>
    <w:p w14:paraId="29F6AC13" w14:textId="5792B388" w:rsidR="009A740F" w:rsidRPr="00AD2C10" w:rsidRDefault="009A740F" w:rsidP="00A210AB">
      <w:pPr>
        <w:rPr>
          <w:rFonts w:eastAsia="Calibri"/>
          <w:szCs w:val="26"/>
          <w:lang w:bidi="ru-RU"/>
        </w:rPr>
      </w:pPr>
      <w:r w:rsidRPr="00AD2C10">
        <w:rPr>
          <w:rFonts w:eastAsia="Calibri"/>
          <w:szCs w:val="26"/>
          <w:lang w:bidi="ru-RU"/>
        </w:rPr>
        <w:t>• пропускная способность существующих магистральных тепловых сетей;</w:t>
      </w:r>
    </w:p>
    <w:p w14:paraId="77342A3E" w14:textId="77777777" w:rsidR="009A740F" w:rsidRPr="00AD2C10" w:rsidRDefault="009A740F" w:rsidP="00A210AB">
      <w:pPr>
        <w:rPr>
          <w:rFonts w:eastAsia="Calibri"/>
          <w:szCs w:val="26"/>
          <w:lang w:bidi="ru-RU"/>
        </w:rPr>
      </w:pPr>
      <w:r w:rsidRPr="00AD2C10">
        <w:rPr>
          <w:rFonts w:eastAsia="Calibri"/>
          <w:szCs w:val="26"/>
          <w:lang w:bidi="ru-RU"/>
        </w:rPr>
        <w:t xml:space="preserve">• затраты на перекачку теплоносителя в тепловых сетях; </w:t>
      </w:r>
    </w:p>
    <w:p w14:paraId="27458875" w14:textId="77777777" w:rsidR="009A740F" w:rsidRPr="00AD2C10" w:rsidRDefault="009A740F" w:rsidP="00A210AB">
      <w:pPr>
        <w:rPr>
          <w:rFonts w:eastAsia="Calibri"/>
          <w:szCs w:val="26"/>
          <w:lang w:bidi="ru-RU"/>
        </w:rPr>
      </w:pPr>
      <w:r w:rsidRPr="00AD2C10">
        <w:rPr>
          <w:rFonts w:eastAsia="Calibri"/>
          <w:szCs w:val="26"/>
          <w:lang w:bidi="ru-RU"/>
        </w:rPr>
        <w:t xml:space="preserve">• потери тепловой энергии в тепловых сетях при ее передаче; </w:t>
      </w:r>
    </w:p>
    <w:p w14:paraId="3190B4C4" w14:textId="77777777" w:rsidR="009A740F" w:rsidRPr="00AD2C10" w:rsidRDefault="009A740F" w:rsidP="00A210AB">
      <w:pPr>
        <w:rPr>
          <w:rFonts w:eastAsia="Calibri"/>
          <w:szCs w:val="26"/>
          <w:lang w:bidi="ru-RU"/>
        </w:rPr>
      </w:pPr>
      <w:r w:rsidRPr="00AD2C10">
        <w:rPr>
          <w:rFonts w:eastAsia="Calibri"/>
          <w:szCs w:val="26"/>
          <w:lang w:bidi="ru-RU"/>
        </w:rPr>
        <w:t>• надежность системы теплоснабжения.</w:t>
      </w:r>
    </w:p>
    <w:p w14:paraId="475300C9" w14:textId="01F416E0" w:rsidR="00E02B08" w:rsidRDefault="009A740F" w:rsidP="00D52713">
      <w:pPr>
        <w:rPr>
          <w:szCs w:val="26"/>
        </w:rPr>
      </w:pPr>
      <w:r w:rsidRPr="00AD2C10">
        <w:rPr>
          <w:szCs w:val="26"/>
        </w:rPr>
        <w:t>Радиусы эффективного теплоснабжения источников тепловой энергии Громовского сельского поселения представлены на рисунках ниже.</w:t>
      </w:r>
    </w:p>
    <w:p w14:paraId="4E5A62C3" w14:textId="77777777" w:rsidR="00584446" w:rsidRDefault="00584446" w:rsidP="00D52713">
      <w:pPr>
        <w:rPr>
          <w:szCs w:val="26"/>
        </w:rPr>
      </w:pPr>
    </w:p>
    <w:p w14:paraId="46574375" w14:textId="253CA7AE" w:rsidR="00E02B08" w:rsidRPr="00AD2C10" w:rsidRDefault="00A066D0" w:rsidP="00E02B08">
      <w:pPr>
        <w:keepNext/>
        <w:ind w:firstLine="0"/>
        <w:jc w:val="center"/>
      </w:pPr>
      <w:r>
        <w:rPr>
          <w:noProof/>
          <w:sz w:val="28"/>
          <w:szCs w:val="28"/>
        </w:rPr>
        <w:drawing>
          <wp:inline distT="0" distB="0" distL="0" distR="0" wp14:anchorId="15241997" wp14:editId="27C0A9BE">
            <wp:extent cx="4907280" cy="3657600"/>
            <wp:effectExtent l="0" t="0" r="0" b="0"/>
            <wp:docPr id="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7280" cy="3657600"/>
                    </a:xfrm>
                    <a:prstGeom prst="rect">
                      <a:avLst/>
                    </a:prstGeom>
                    <a:noFill/>
                    <a:ln>
                      <a:noFill/>
                    </a:ln>
                  </pic:spPr>
                </pic:pic>
              </a:graphicData>
            </a:graphic>
          </wp:inline>
        </w:drawing>
      </w:r>
    </w:p>
    <w:p w14:paraId="1CC3B4ED" w14:textId="1201979E" w:rsidR="00183475" w:rsidRPr="00AD2C10" w:rsidRDefault="00E02B08" w:rsidP="00756F41">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sidR="003F3AA5">
        <w:rPr>
          <w:rFonts w:ascii="Times New Roman" w:hAnsi="Times New Roman"/>
          <w:sz w:val="24"/>
        </w:rPr>
        <w:t>7.1</w:t>
      </w:r>
      <w:r w:rsidRPr="00AD2C10">
        <w:rPr>
          <w:rFonts w:ascii="Times New Roman" w:hAnsi="Times New Roman"/>
          <w:sz w:val="24"/>
        </w:rPr>
        <w:t xml:space="preserve"> Тепловая зона и радиус эффективного теплоснабжения котельной </w:t>
      </w:r>
    </w:p>
    <w:p w14:paraId="1B009E46" w14:textId="107F82BA" w:rsidR="00E02B08" w:rsidRPr="00AD2C10" w:rsidRDefault="00E02B08" w:rsidP="00E02B08">
      <w:pPr>
        <w:pStyle w:val="afff0"/>
        <w:spacing w:before="0" w:line="276" w:lineRule="auto"/>
        <w:ind w:firstLine="0"/>
        <w:jc w:val="center"/>
        <w:rPr>
          <w:rFonts w:ascii="Times New Roman" w:hAnsi="Times New Roman"/>
          <w:sz w:val="24"/>
        </w:rPr>
      </w:pPr>
      <w:r w:rsidRPr="00AD2C10">
        <w:rPr>
          <w:rFonts w:ascii="Times New Roman" w:hAnsi="Times New Roman"/>
          <w:sz w:val="24"/>
        </w:rPr>
        <w:t>п</w:t>
      </w:r>
      <w:r w:rsidR="003F3AA5">
        <w:rPr>
          <w:rFonts w:ascii="Times New Roman" w:hAnsi="Times New Roman"/>
          <w:sz w:val="24"/>
        </w:rPr>
        <w:t>ос</w:t>
      </w:r>
      <w:r w:rsidRPr="00AD2C10">
        <w:rPr>
          <w:rFonts w:ascii="Times New Roman" w:hAnsi="Times New Roman"/>
          <w:sz w:val="24"/>
        </w:rPr>
        <w:t>. Громово</w:t>
      </w:r>
    </w:p>
    <w:p w14:paraId="01C4A36C" w14:textId="77777777" w:rsidR="00E02B08" w:rsidRPr="00AD2C10" w:rsidRDefault="0097045F" w:rsidP="00E02B08">
      <w:pPr>
        <w:keepNext/>
        <w:ind w:firstLine="0"/>
        <w:jc w:val="center"/>
      </w:pPr>
      <w:r w:rsidRPr="0097045F">
        <w:rPr>
          <w:noProof/>
        </w:rPr>
        <w:lastRenderedPageBreak/>
        <w:drawing>
          <wp:inline distT="0" distB="0" distL="0" distR="0" wp14:anchorId="24F68189" wp14:editId="1FD429C8">
            <wp:extent cx="4928259" cy="3162494"/>
            <wp:effectExtent l="0" t="0" r="0" b="0"/>
            <wp:docPr id="17034" name="Рисунок 17034" descr="W:\3. Инженер расчетчик\shara\Объекты\Приозерск\4. Рабочая\Аня\1_Выгрузка 05_03_2022\Радиус ст Гром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3. Инженер расчетчик\shara\Объекты\Приозерск\4. Рабочая\Аня\1_Выгрузка 05_03_2022\Радиус ст Громово.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36068" cy="3167505"/>
                    </a:xfrm>
                    <a:prstGeom prst="rect">
                      <a:avLst/>
                    </a:prstGeom>
                    <a:noFill/>
                    <a:ln>
                      <a:noFill/>
                    </a:ln>
                  </pic:spPr>
                </pic:pic>
              </a:graphicData>
            </a:graphic>
          </wp:inline>
        </w:drawing>
      </w:r>
    </w:p>
    <w:p w14:paraId="6FBE1E5A" w14:textId="2A479391" w:rsidR="00183475" w:rsidRPr="00AD2C10" w:rsidRDefault="00E02B08" w:rsidP="00756F41">
      <w:pPr>
        <w:pStyle w:val="afff0"/>
        <w:spacing w:before="0" w:after="0" w:line="240" w:lineRule="auto"/>
        <w:ind w:firstLine="0"/>
        <w:jc w:val="center"/>
        <w:rPr>
          <w:rFonts w:ascii="Times New Roman" w:hAnsi="Times New Roman"/>
          <w:sz w:val="24"/>
        </w:rPr>
      </w:pPr>
      <w:r w:rsidRPr="00AD2C10">
        <w:rPr>
          <w:rFonts w:ascii="Times New Roman" w:hAnsi="Times New Roman"/>
          <w:sz w:val="24"/>
        </w:rPr>
        <w:t xml:space="preserve">Рисунок </w:t>
      </w:r>
      <w:r w:rsidR="003F3AA5">
        <w:rPr>
          <w:rFonts w:ascii="Times New Roman" w:hAnsi="Times New Roman"/>
          <w:sz w:val="24"/>
        </w:rPr>
        <w:t>7.2</w:t>
      </w:r>
      <w:r w:rsidRPr="00AD2C10">
        <w:rPr>
          <w:rFonts w:ascii="Times New Roman" w:hAnsi="Times New Roman"/>
          <w:sz w:val="24"/>
        </w:rPr>
        <w:t xml:space="preserve"> Тепловая зона и радиус эффективного теплоснабжения котельной </w:t>
      </w:r>
    </w:p>
    <w:p w14:paraId="6B9F64C5" w14:textId="4D9B9D0F" w:rsidR="00E02B08" w:rsidRDefault="00E02B08" w:rsidP="00DA4710">
      <w:pPr>
        <w:pStyle w:val="afff0"/>
        <w:spacing w:before="0" w:after="0" w:line="276" w:lineRule="auto"/>
        <w:ind w:firstLine="0"/>
        <w:jc w:val="center"/>
        <w:rPr>
          <w:rFonts w:ascii="Times New Roman" w:hAnsi="Times New Roman"/>
          <w:sz w:val="24"/>
        </w:rPr>
      </w:pPr>
      <w:r w:rsidRPr="00AD2C10">
        <w:rPr>
          <w:rFonts w:ascii="Times New Roman" w:hAnsi="Times New Roman"/>
          <w:sz w:val="24"/>
        </w:rPr>
        <w:t>ст. Громово</w:t>
      </w:r>
    </w:p>
    <w:p w14:paraId="49583873" w14:textId="587A6E84" w:rsidR="008A2A53" w:rsidRPr="008A2A53" w:rsidRDefault="008A2A53" w:rsidP="008A2A53"/>
    <w:p w14:paraId="21A9050C" w14:textId="77777777" w:rsidR="008A2A53" w:rsidRPr="008A2A53" w:rsidRDefault="008A2A53" w:rsidP="008A2A53">
      <w:pPr>
        <w:jc w:val="center"/>
      </w:pPr>
    </w:p>
    <w:p w14:paraId="5CE9D712" w14:textId="2D1D34B1" w:rsidR="00F502A1" w:rsidRPr="00AD2C10" w:rsidRDefault="00A066D0" w:rsidP="00F502A1">
      <w:pPr>
        <w:keepNext/>
        <w:ind w:firstLine="0"/>
        <w:jc w:val="center"/>
      </w:pPr>
      <w:r>
        <w:rPr>
          <w:noProof/>
        </w:rPr>
        <w:drawing>
          <wp:inline distT="0" distB="0" distL="0" distR="0" wp14:anchorId="29539C4C" wp14:editId="785D4496">
            <wp:extent cx="5212080" cy="3291840"/>
            <wp:effectExtent l="0" t="0" r="0" b="0"/>
            <wp:docPr id="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2080" cy="3291840"/>
                    </a:xfrm>
                    <a:prstGeom prst="rect">
                      <a:avLst/>
                    </a:prstGeom>
                    <a:noFill/>
                    <a:ln>
                      <a:noFill/>
                    </a:ln>
                  </pic:spPr>
                </pic:pic>
              </a:graphicData>
            </a:graphic>
          </wp:inline>
        </w:drawing>
      </w:r>
    </w:p>
    <w:p w14:paraId="0B8A47B0" w14:textId="77777777" w:rsidR="003F3AA5" w:rsidRDefault="003F3AA5" w:rsidP="003F3AA5">
      <w:pPr>
        <w:pStyle w:val="afff0"/>
        <w:spacing w:before="0" w:after="0" w:line="240" w:lineRule="auto"/>
        <w:ind w:firstLine="0"/>
        <w:jc w:val="center"/>
        <w:rPr>
          <w:rFonts w:ascii="Times New Roman" w:hAnsi="Times New Roman"/>
          <w:sz w:val="24"/>
        </w:rPr>
      </w:pPr>
    </w:p>
    <w:p w14:paraId="11ECB0F9" w14:textId="059A4D0B" w:rsidR="00183475" w:rsidRPr="00AD2C10" w:rsidRDefault="00F502A1" w:rsidP="003F3AA5">
      <w:pPr>
        <w:pStyle w:val="afff0"/>
        <w:spacing w:before="0" w:after="0" w:line="240" w:lineRule="auto"/>
        <w:ind w:firstLine="0"/>
        <w:jc w:val="center"/>
        <w:rPr>
          <w:rFonts w:ascii="Times New Roman" w:hAnsi="Times New Roman"/>
          <w:sz w:val="24"/>
        </w:rPr>
      </w:pPr>
      <w:r w:rsidRPr="00AD2C10">
        <w:rPr>
          <w:rFonts w:ascii="Times New Roman" w:hAnsi="Times New Roman"/>
          <w:sz w:val="24"/>
        </w:rPr>
        <w:t xml:space="preserve">Рисунок </w:t>
      </w:r>
      <w:r w:rsidR="003F3AA5">
        <w:rPr>
          <w:rFonts w:ascii="Times New Roman" w:hAnsi="Times New Roman"/>
          <w:sz w:val="24"/>
        </w:rPr>
        <w:t>7.3</w:t>
      </w:r>
      <w:r w:rsidRPr="00AD2C10">
        <w:rPr>
          <w:rFonts w:ascii="Times New Roman" w:hAnsi="Times New Roman"/>
          <w:sz w:val="24"/>
        </w:rPr>
        <w:t xml:space="preserve"> Тепловая зона и радиус эффективного теплоснабжения котельной </w:t>
      </w:r>
    </w:p>
    <w:p w14:paraId="404DF55B" w14:textId="5917A510" w:rsidR="00F502A1" w:rsidRDefault="00F502A1" w:rsidP="003F3AA5">
      <w:pPr>
        <w:pStyle w:val="afff0"/>
        <w:spacing w:before="0" w:after="0" w:line="240" w:lineRule="auto"/>
        <w:ind w:firstLine="0"/>
        <w:jc w:val="center"/>
        <w:rPr>
          <w:rFonts w:ascii="Times New Roman" w:hAnsi="Times New Roman"/>
          <w:sz w:val="24"/>
        </w:rPr>
      </w:pPr>
      <w:r w:rsidRPr="00AD2C10">
        <w:rPr>
          <w:rFonts w:ascii="Times New Roman" w:hAnsi="Times New Roman"/>
          <w:sz w:val="24"/>
        </w:rPr>
        <w:t>п</w:t>
      </w:r>
      <w:r w:rsidR="003F3AA5">
        <w:rPr>
          <w:rFonts w:ascii="Times New Roman" w:hAnsi="Times New Roman"/>
          <w:sz w:val="24"/>
        </w:rPr>
        <w:t>ос</w:t>
      </w:r>
      <w:r w:rsidRPr="00AD2C10">
        <w:rPr>
          <w:rFonts w:ascii="Times New Roman" w:hAnsi="Times New Roman"/>
          <w:sz w:val="24"/>
        </w:rPr>
        <w:t>. Владимировка</w:t>
      </w:r>
    </w:p>
    <w:p w14:paraId="7B244BB3" w14:textId="3A78F9A7" w:rsidR="003F3AA5" w:rsidRDefault="003F3AA5" w:rsidP="003F3AA5"/>
    <w:p w14:paraId="4E0E5D99" w14:textId="18299FEF" w:rsidR="003F3AA5" w:rsidRDefault="003F3AA5" w:rsidP="003F3AA5"/>
    <w:p w14:paraId="0FE95624" w14:textId="77777777" w:rsidR="003F3AA5" w:rsidRPr="003F3AA5" w:rsidRDefault="003F3AA5" w:rsidP="003F3AA5"/>
    <w:p w14:paraId="67524311" w14:textId="77777777" w:rsidR="00D92621" w:rsidRPr="00D92621" w:rsidRDefault="00D92621" w:rsidP="00D92621"/>
    <w:p w14:paraId="6A44F632" w14:textId="2D53185C" w:rsidR="00DC3967" w:rsidRPr="00AD2C10" w:rsidRDefault="00BE4009" w:rsidP="00AA14AD">
      <w:pPr>
        <w:pStyle w:val="2f5"/>
      </w:pPr>
      <w:bookmarkStart w:id="142" w:name="_Toc384210990"/>
      <w:bookmarkStart w:id="143" w:name="_Toc384740379"/>
      <w:bookmarkStart w:id="144" w:name="_Toc168026256"/>
      <w:r w:rsidRPr="00AD2C10">
        <w:lastRenderedPageBreak/>
        <w:t>7</w:t>
      </w:r>
      <w:r w:rsidR="00026B8D" w:rsidRPr="00AD2C10">
        <w:t>.20</w:t>
      </w:r>
      <w:r w:rsidR="00DC3967" w:rsidRPr="00AD2C10">
        <w:t xml:space="preserve">. </w:t>
      </w:r>
      <w:bookmarkEnd w:id="142"/>
      <w:bookmarkEnd w:id="143"/>
      <w:r w:rsidR="0053091F" w:rsidRPr="00AD2C10">
        <w:t xml:space="preserve">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w:t>
      </w:r>
      <w:r w:rsidR="00ED2CA0" w:rsidRPr="00ED2CA0">
        <w:t>и (или) модернизацию источников тепловой энергии</w:t>
      </w:r>
      <w:bookmarkEnd w:id="144"/>
    </w:p>
    <w:p w14:paraId="61FE129F" w14:textId="29BB2E78" w:rsidR="003F3AA5" w:rsidRDefault="003F3AA5" w:rsidP="003F3AA5">
      <w:pPr>
        <w:spacing w:line="330" w:lineRule="auto"/>
        <w:rPr>
          <w:szCs w:val="26"/>
        </w:rPr>
      </w:pPr>
      <w:bookmarkStart w:id="145" w:name="_Toc384210992"/>
      <w:r>
        <w:rPr>
          <w:szCs w:val="26"/>
        </w:rPr>
        <w:t xml:space="preserve">Выполнена корректировка мероприятий с учетом актуальных тепловых нагрузок котельных и планируемого прироста тепловой нагрузки системы горячего водоснабжения за счет подключения в 2028 г. к системе централизованного теплоснабжения </w:t>
      </w:r>
      <w:r w:rsidRPr="00E24DB5">
        <w:t xml:space="preserve">жилых домов ул. Центральная, 1, ул. Центральная, 2, </w:t>
      </w:r>
      <w:r>
        <w:br/>
      </w:r>
      <w:r w:rsidRPr="00E24DB5">
        <w:t>ул. Центральная, 3 и школы ул. Центральная, 13</w:t>
      </w:r>
      <w:r>
        <w:rPr>
          <w:szCs w:val="26"/>
        </w:rPr>
        <w:t>.</w:t>
      </w:r>
    </w:p>
    <w:p w14:paraId="7514537F" w14:textId="77777777" w:rsidR="003F3AA5" w:rsidRDefault="003F3AA5" w:rsidP="003F3AA5">
      <w:pPr>
        <w:shd w:val="clear" w:color="auto" w:fill="FFFFFF"/>
        <w:suppressAutoHyphens/>
        <w:spacing w:line="330" w:lineRule="auto"/>
        <w:ind w:right="-143" w:firstLine="851"/>
      </w:pPr>
      <w:r>
        <w:t>Прирост тепловой нагрузки системы ГВС котельной пос. Громово к 2028 году составляет 0,017 Гкал/ч, прирост потребления тепловой энергии – 118,80 Гкал/год. Данный прирост тепловой нагрузки котельной пос. Громово учтен при разработке мероприятия по строительству нового источника тепловой энергии (новой газовой БМК).</w:t>
      </w:r>
    </w:p>
    <w:p w14:paraId="499F9B01" w14:textId="022E16E0" w:rsidR="003F3AA5" w:rsidRPr="00F66D0F" w:rsidRDefault="003F3AA5" w:rsidP="003F3AA5">
      <w:pPr>
        <w:pStyle w:val="-2"/>
        <w:widowControl w:val="0"/>
        <w:suppressLineNumbers w:val="0"/>
        <w:suppressAutoHyphens w:val="0"/>
        <w:spacing w:before="0" w:line="316" w:lineRule="auto"/>
        <w:ind w:firstLine="851"/>
        <w:rPr>
          <w:rFonts w:ascii="Times New Roman" w:hAnsi="Times New Roman" w:cs="Times New Roman"/>
          <w:color w:val="000000" w:themeColor="text1"/>
        </w:rPr>
      </w:pPr>
      <w:r>
        <w:rPr>
          <w:rFonts w:ascii="Times New Roman" w:hAnsi="Times New Roman" w:cs="Times New Roman"/>
          <w:color w:val="000000" w:themeColor="text1"/>
        </w:rPr>
        <w:t>В соответствии с приоритетным сценарием развития системы теплоснабжения поселения по источникам тепловой энергии н</w:t>
      </w:r>
      <w:r w:rsidRPr="00F66D0F">
        <w:rPr>
          <w:rFonts w:ascii="Times New Roman" w:hAnsi="Times New Roman" w:cs="Times New Roman"/>
          <w:color w:val="000000" w:themeColor="text1"/>
        </w:rPr>
        <w:t>а рассматриваемый период планируется реализация следующих мероприятий:</w:t>
      </w:r>
    </w:p>
    <w:p w14:paraId="0B0A5174" w14:textId="77777777" w:rsidR="003F3AA5" w:rsidRPr="00141EB9" w:rsidRDefault="003F3AA5" w:rsidP="003F3AA5">
      <w:pPr>
        <w:shd w:val="clear" w:color="auto" w:fill="FFFFFF"/>
        <w:suppressAutoHyphens/>
        <w:spacing w:line="316" w:lineRule="auto"/>
        <w:ind w:right="-142" w:firstLine="851"/>
      </w:pPr>
      <w:r w:rsidRPr="00141EB9">
        <w:t xml:space="preserve">– строительство новой газовой блочно-модульной котельной мощностью </w:t>
      </w:r>
      <w:r>
        <w:br/>
      </w:r>
      <w:r w:rsidRPr="00141EB9">
        <w:t>3,56 МВт пос. Громово (ул. Центральная, 18)</w:t>
      </w:r>
      <w:r>
        <w:t xml:space="preserve"> </w:t>
      </w:r>
      <w:r w:rsidRPr="00F66D0F">
        <w:t>с выводом из эксплуатации существующ</w:t>
      </w:r>
      <w:r>
        <w:t>ей</w:t>
      </w:r>
      <w:r w:rsidRPr="00F66D0F">
        <w:t xml:space="preserve"> угольн</w:t>
      </w:r>
      <w:r>
        <w:t>ой</w:t>
      </w:r>
      <w:r w:rsidRPr="00F66D0F">
        <w:t xml:space="preserve"> котельн</w:t>
      </w:r>
      <w:r>
        <w:t>ой</w:t>
      </w:r>
      <w:r w:rsidRPr="00141EB9">
        <w:t>;</w:t>
      </w:r>
    </w:p>
    <w:p w14:paraId="25E38BAF" w14:textId="6BCC3B6D" w:rsidR="003F3AA5" w:rsidRPr="00141EB9" w:rsidRDefault="003F3AA5" w:rsidP="003F3AA5">
      <w:pPr>
        <w:shd w:val="clear" w:color="auto" w:fill="FFFFFF"/>
        <w:suppressAutoHyphens/>
        <w:spacing w:line="316" w:lineRule="auto"/>
        <w:ind w:right="-142" w:firstLine="851"/>
      </w:pPr>
      <w:r w:rsidRPr="00141EB9">
        <w:t xml:space="preserve">– строительство новой газовой блочно-модульной котельной мощностью </w:t>
      </w:r>
      <w:r>
        <w:br/>
      </w:r>
      <w:r w:rsidRPr="00141EB9">
        <w:t xml:space="preserve">3,56 МВт </w:t>
      </w:r>
      <w:r>
        <w:t>ст</w:t>
      </w:r>
      <w:r w:rsidRPr="00141EB9">
        <w:t>. Громово (</w:t>
      </w:r>
      <w:r w:rsidR="00BB2A71">
        <w:t>ул. Строителей</w:t>
      </w:r>
      <w:r w:rsidRPr="00141EB9">
        <w:t>, 15)</w:t>
      </w:r>
      <w:r>
        <w:t xml:space="preserve"> </w:t>
      </w:r>
      <w:r w:rsidRPr="00F66D0F">
        <w:t>с выводом из эксплуатации существующ</w:t>
      </w:r>
      <w:r>
        <w:t>ей</w:t>
      </w:r>
      <w:r w:rsidRPr="00F66D0F">
        <w:t xml:space="preserve"> угольн</w:t>
      </w:r>
      <w:r>
        <w:t>ой</w:t>
      </w:r>
      <w:r w:rsidRPr="00F66D0F">
        <w:t xml:space="preserve"> котельн</w:t>
      </w:r>
      <w:r>
        <w:t>ой</w:t>
      </w:r>
      <w:r w:rsidRPr="00141EB9">
        <w:t>;</w:t>
      </w:r>
    </w:p>
    <w:p w14:paraId="2572896C" w14:textId="23E9FA6D" w:rsidR="003F3AA5" w:rsidRPr="00141EB9" w:rsidRDefault="003F3AA5" w:rsidP="003F3AA5">
      <w:pPr>
        <w:shd w:val="clear" w:color="auto" w:fill="FFFFFF"/>
        <w:suppressAutoHyphens/>
        <w:spacing w:line="316" w:lineRule="auto"/>
        <w:ind w:right="-142" w:firstLine="851"/>
      </w:pPr>
      <w:r w:rsidRPr="00141EB9">
        <w:t xml:space="preserve">– </w:t>
      </w:r>
      <w:r>
        <w:t xml:space="preserve">реконструкция существующей угольной котельной пос. Владимировка </w:t>
      </w:r>
      <w:r w:rsidR="00835FD1">
        <w:br/>
      </w:r>
      <w:r w:rsidRPr="00141EB9">
        <w:t>(ул. Ладожская, 15)</w:t>
      </w:r>
      <w:r>
        <w:t xml:space="preserve">: </w:t>
      </w:r>
      <w:r w:rsidRPr="00141EB9">
        <w:t>демонтаж существующего оборудования котельной, установка 4-х электрокотлов по 100 кВт и вспомогательного оборудования электрокотельной в здании существующей котельной;</w:t>
      </w:r>
    </w:p>
    <w:p w14:paraId="360ECDB3" w14:textId="32388D99" w:rsidR="003F3AA5" w:rsidRDefault="003F3AA5" w:rsidP="003F3AA5">
      <w:pPr>
        <w:shd w:val="clear" w:color="auto" w:fill="FFFFFF"/>
        <w:suppressAutoHyphens/>
        <w:spacing w:line="316" w:lineRule="auto"/>
        <w:ind w:right="-142" w:firstLine="851"/>
      </w:pPr>
      <w:r w:rsidRPr="00141EB9">
        <w:t>– установка резервной контейнерной дизель-генераторной станции установ</w:t>
      </w:r>
      <w:r w:rsidR="00835FD1">
        <w:t>-</w:t>
      </w:r>
      <w:r w:rsidRPr="00141EB9">
        <w:t>ленной мощностью 46</w:t>
      </w:r>
      <w:r>
        <w:t xml:space="preserve">0 </w:t>
      </w:r>
      <w:r w:rsidRPr="00141EB9">
        <w:t xml:space="preserve">кВт на территории рядом с котельной </w:t>
      </w:r>
      <w:r>
        <w:br/>
      </w:r>
      <w:r w:rsidRPr="00141EB9">
        <w:t>пос. Владимировка (ул. Ладожская, 15)</w:t>
      </w:r>
      <w:r>
        <w:t>.</w:t>
      </w:r>
    </w:p>
    <w:p w14:paraId="70F62138" w14:textId="4D832E06" w:rsidR="003F3AA5" w:rsidRPr="00480C2A" w:rsidRDefault="003F3AA5" w:rsidP="003F3AA5">
      <w:pPr>
        <w:shd w:val="clear" w:color="auto" w:fill="FFFFFF"/>
        <w:suppressAutoHyphens/>
        <w:spacing w:line="306" w:lineRule="auto"/>
        <w:ind w:right="-142" w:firstLine="851"/>
      </w:pPr>
      <w:r w:rsidRPr="00480C2A">
        <w:t>ООО «Северная компания» предоставлены коммерческие предложения строительства новых БМК (с учетом проведения изыскательских работ – геология, геодезия, экология и прохождения государственной экспертизы) и установке электрокотельной в здании существующей котельной пос. Владимировка –</w:t>
      </w:r>
      <w:r>
        <w:t xml:space="preserve"> </w:t>
      </w:r>
      <w:r w:rsidRPr="00480C2A">
        <w:t>№ 118-77 от 22.04.2024, № 118-36 от 22.04.2024, № 29-1 от 01.03.2024</w:t>
      </w:r>
      <w:r>
        <w:t xml:space="preserve"> (Приложение 2)</w:t>
      </w:r>
      <w:r w:rsidRPr="00480C2A">
        <w:t>.</w:t>
      </w:r>
    </w:p>
    <w:p w14:paraId="2D654F57" w14:textId="1B7522F3" w:rsidR="003F3AA5" w:rsidRDefault="003F3AA5" w:rsidP="00DB2B70">
      <w:pPr>
        <w:shd w:val="clear" w:color="auto" w:fill="FFFFFF"/>
        <w:suppressAutoHyphens/>
        <w:spacing w:line="306" w:lineRule="auto"/>
        <w:ind w:right="-143" w:firstLine="851"/>
      </w:pPr>
      <w:r w:rsidRPr="00480C2A">
        <w:lastRenderedPageBreak/>
        <w:t>По установке резервной дизель-генераторной станции предоставлено коммерческое предложение компании «GENERATOR SPB»</w:t>
      </w:r>
      <w:r>
        <w:t xml:space="preserve"> (Приложение 3)</w:t>
      </w:r>
      <w:r w:rsidRPr="00480C2A">
        <w:t>.</w:t>
      </w:r>
    </w:p>
    <w:p w14:paraId="4F285CB9" w14:textId="4CA4BDD7" w:rsidR="003F3AA5" w:rsidRDefault="003F3AA5" w:rsidP="00DB2B70">
      <w:pPr>
        <w:spacing w:line="312" w:lineRule="auto"/>
        <w:ind w:right="-143" w:firstLine="851"/>
        <w:rPr>
          <w:b/>
          <w:bCs/>
          <w:color w:val="000000"/>
          <w:szCs w:val="26"/>
        </w:rPr>
      </w:pPr>
      <w:r w:rsidRPr="003F3AA5">
        <w:rPr>
          <w:b/>
          <w:bCs/>
          <w:color w:val="000000"/>
          <w:szCs w:val="26"/>
        </w:rPr>
        <w:t>Ориентировочный срок ввода двух новых газовых БМК – 2027 г.</w:t>
      </w:r>
    </w:p>
    <w:p w14:paraId="6713D1CC" w14:textId="77777777" w:rsidR="00DB2B70" w:rsidRDefault="00DB2B70" w:rsidP="00DB2B70">
      <w:pPr>
        <w:spacing w:line="312" w:lineRule="auto"/>
        <w:ind w:right="-143" w:firstLine="851"/>
        <w:rPr>
          <w:b/>
          <w:bCs/>
          <w:color w:val="000000"/>
          <w:szCs w:val="26"/>
        </w:rPr>
      </w:pPr>
    </w:p>
    <w:p w14:paraId="5A79F741" w14:textId="2E77CC3E" w:rsidR="003F3AA5" w:rsidRDefault="003F3AA5" w:rsidP="00DB2B70">
      <w:pPr>
        <w:spacing w:line="312" w:lineRule="auto"/>
        <w:ind w:right="-143" w:firstLine="851"/>
        <w:rPr>
          <w:b/>
          <w:bCs/>
          <w:i/>
          <w:iCs/>
          <w:color w:val="000000"/>
          <w:szCs w:val="26"/>
        </w:rPr>
      </w:pPr>
      <w:r w:rsidRPr="003F3AA5">
        <w:rPr>
          <w:b/>
          <w:bCs/>
          <w:i/>
          <w:iCs/>
          <w:color w:val="000000"/>
          <w:szCs w:val="26"/>
        </w:rPr>
        <w:t>Суммарные затраты на строительство двух новых блочно-модульных котельных в пос. Громово и ст. Громово составят 155125 тыс. рублей (без учета НДС).</w:t>
      </w:r>
    </w:p>
    <w:p w14:paraId="44E32FE1" w14:textId="77777777" w:rsidR="003F3AA5" w:rsidRPr="003F3AA5" w:rsidRDefault="003F3AA5" w:rsidP="00DB2B70">
      <w:pPr>
        <w:spacing w:line="312" w:lineRule="auto"/>
        <w:ind w:right="-143" w:firstLine="851"/>
        <w:rPr>
          <w:b/>
          <w:bCs/>
          <w:i/>
          <w:iCs/>
          <w:color w:val="000000"/>
          <w:szCs w:val="26"/>
        </w:rPr>
      </w:pPr>
    </w:p>
    <w:p w14:paraId="5C092245" w14:textId="3A627D2A" w:rsidR="003F3AA5" w:rsidRPr="003F3AA5" w:rsidRDefault="003F3AA5" w:rsidP="00DB2B70">
      <w:pPr>
        <w:spacing w:line="312" w:lineRule="auto"/>
        <w:ind w:right="-143" w:firstLine="851"/>
        <w:rPr>
          <w:b/>
          <w:bCs/>
          <w:color w:val="000000"/>
          <w:szCs w:val="26"/>
        </w:rPr>
      </w:pPr>
      <w:r w:rsidRPr="003F3AA5">
        <w:rPr>
          <w:b/>
          <w:bCs/>
          <w:color w:val="000000"/>
          <w:szCs w:val="26"/>
        </w:rPr>
        <w:t xml:space="preserve">Ориентировочный срок ввода в эксплуатацию электрокотельной </w:t>
      </w:r>
      <w:r w:rsidRPr="003F3AA5">
        <w:rPr>
          <w:b/>
          <w:bCs/>
          <w:color w:val="000000"/>
          <w:szCs w:val="26"/>
        </w:rPr>
        <w:br/>
        <w:t>пос. Владимировка – 2029 г.</w:t>
      </w:r>
    </w:p>
    <w:p w14:paraId="65748AD4" w14:textId="5AB09DE8" w:rsidR="003F3AA5" w:rsidRPr="003F3AA5" w:rsidRDefault="003F3AA5" w:rsidP="00DB2B70">
      <w:pPr>
        <w:spacing w:line="312" w:lineRule="auto"/>
        <w:ind w:right="-143" w:firstLine="851"/>
        <w:rPr>
          <w:b/>
          <w:bCs/>
          <w:color w:val="000000"/>
          <w:szCs w:val="26"/>
        </w:rPr>
      </w:pPr>
      <w:r w:rsidRPr="003F3AA5">
        <w:rPr>
          <w:b/>
          <w:bCs/>
          <w:color w:val="000000"/>
          <w:szCs w:val="26"/>
        </w:rPr>
        <w:t>Затраты на реконструкцию существующей угольной котельной пос. Владимировка с установкой 4-х электрокотлов и комплекса вспомогательного оборудования составят 24250,0 тыс. рублей (без учета НДС).</w:t>
      </w:r>
    </w:p>
    <w:p w14:paraId="45B47B24" w14:textId="620B3469" w:rsidR="003F3AA5" w:rsidRDefault="003F3AA5" w:rsidP="00DB2B70">
      <w:pPr>
        <w:spacing w:line="288" w:lineRule="auto"/>
        <w:ind w:right="-143" w:firstLine="851"/>
        <w:rPr>
          <w:b/>
          <w:bCs/>
          <w:color w:val="000000"/>
          <w:szCs w:val="26"/>
        </w:rPr>
      </w:pPr>
      <w:r w:rsidRPr="003F3AA5">
        <w:rPr>
          <w:b/>
          <w:bCs/>
          <w:szCs w:val="26"/>
        </w:rPr>
        <w:t>В соответствии с коммерчески</w:t>
      </w:r>
      <w:r w:rsidR="00034554">
        <w:rPr>
          <w:b/>
          <w:bCs/>
          <w:szCs w:val="26"/>
        </w:rPr>
        <w:t>м</w:t>
      </w:r>
      <w:r w:rsidRPr="003F3AA5">
        <w:rPr>
          <w:b/>
          <w:bCs/>
          <w:szCs w:val="26"/>
        </w:rPr>
        <w:t xml:space="preserve"> предложением компании «GENERATOR SPB» стоимость реализации мероприятия по установке резервной контейнерной дизель-генераторной станции Doosan GMP 630 DM) установленной номинальной мощностью 460 кВт </w:t>
      </w:r>
      <w:r w:rsidRPr="003F3AA5">
        <w:rPr>
          <w:b/>
          <w:bCs/>
          <w:sz w:val="22"/>
          <w:szCs w:val="22"/>
        </w:rPr>
        <w:t xml:space="preserve">на </w:t>
      </w:r>
      <w:r w:rsidRPr="003F3AA5">
        <w:rPr>
          <w:b/>
          <w:bCs/>
          <w:szCs w:val="26"/>
        </w:rPr>
        <w:t xml:space="preserve">территории рядом с котельной пос. Владимировка </w:t>
      </w:r>
      <w:r w:rsidRPr="003F3AA5">
        <w:rPr>
          <w:b/>
          <w:bCs/>
          <w:szCs w:val="26"/>
        </w:rPr>
        <w:br/>
        <w:t xml:space="preserve">(ул. Ладожская, 15) </w:t>
      </w:r>
      <w:r w:rsidRPr="003F3AA5">
        <w:rPr>
          <w:b/>
          <w:bCs/>
          <w:color w:val="000000"/>
          <w:szCs w:val="26"/>
        </w:rPr>
        <w:t>составят 155125 тыс. рублей (без учета НДС).</w:t>
      </w:r>
    </w:p>
    <w:p w14:paraId="2335DD54" w14:textId="77777777" w:rsidR="00032B64" w:rsidRDefault="00032B64" w:rsidP="00DB2B70">
      <w:pPr>
        <w:spacing w:line="288" w:lineRule="auto"/>
        <w:ind w:right="-143" w:firstLine="851"/>
        <w:rPr>
          <w:b/>
          <w:bCs/>
          <w:color w:val="000000"/>
          <w:szCs w:val="26"/>
        </w:rPr>
      </w:pPr>
    </w:p>
    <w:p w14:paraId="62BC36BC" w14:textId="5F3C6F80" w:rsidR="003F3AA5" w:rsidRDefault="003F3AA5" w:rsidP="00DB2B70">
      <w:pPr>
        <w:spacing w:line="288" w:lineRule="auto"/>
        <w:ind w:right="-143" w:firstLine="851"/>
        <w:rPr>
          <w:b/>
          <w:bCs/>
          <w:i/>
          <w:iCs/>
          <w:color w:val="000000"/>
          <w:szCs w:val="26"/>
        </w:rPr>
      </w:pPr>
      <w:r w:rsidRPr="003F3AA5">
        <w:rPr>
          <w:b/>
          <w:bCs/>
          <w:i/>
          <w:iCs/>
          <w:color w:val="000000"/>
          <w:szCs w:val="26"/>
        </w:rPr>
        <w:t xml:space="preserve">Суммарные затраты по котельной пос. Владимировка составят </w:t>
      </w:r>
      <w:r>
        <w:rPr>
          <w:b/>
          <w:bCs/>
          <w:i/>
          <w:iCs/>
          <w:color w:val="000000"/>
          <w:szCs w:val="26"/>
        </w:rPr>
        <w:br/>
      </w:r>
      <w:r w:rsidRPr="003F3AA5">
        <w:rPr>
          <w:b/>
          <w:bCs/>
          <w:i/>
          <w:iCs/>
          <w:color w:val="000000"/>
          <w:szCs w:val="26"/>
        </w:rPr>
        <w:t>29795,97 тыс. рублей</w:t>
      </w:r>
      <w:r w:rsidR="00DB2B70">
        <w:rPr>
          <w:b/>
          <w:bCs/>
          <w:i/>
          <w:iCs/>
          <w:color w:val="000000"/>
          <w:szCs w:val="26"/>
        </w:rPr>
        <w:t xml:space="preserve"> (без усчета НДС).</w:t>
      </w:r>
    </w:p>
    <w:p w14:paraId="17263D85" w14:textId="77777777" w:rsidR="003F3AA5" w:rsidRPr="003F3AA5" w:rsidRDefault="003F3AA5" w:rsidP="00DB2B70">
      <w:pPr>
        <w:spacing w:line="288" w:lineRule="auto"/>
        <w:ind w:right="-143" w:firstLine="851"/>
        <w:rPr>
          <w:b/>
          <w:bCs/>
          <w:i/>
          <w:iCs/>
          <w:color w:val="000000"/>
          <w:szCs w:val="26"/>
        </w:rPr>
      </w:pPr>
    </w:p>
    <w:p w14:paraId="698CAAE1" w14:textId="77777777" w:rsidR="003F3AA5" w:rsidRDefault="003F3AA5" w:rsidP="00DB2B70">
      <w:pPr>
        <w:spacing w:line="288" w:lineRule="auto"/>
        <w:ind w:right="-143" w:firstLine="851"/>
        <w:rPr>
          <w:b/>
          <w:bCs/>
          <w:i/>
          <w:iCs/>
          <w:szCs w:val="26"/>
        </w:rPr>
      </w:pPr>
      <w:r w:rsidRPr="00800323">
        <w:rPr>
          <w:b/>
          <w:bCs/>
          <w:i/>
          <w:iCs/>
          <w:szCs w:val="26"/>
        </w:rPr>
        <w:t>Общие затраты на строительство новых газовых блочно-модульных котельных</w:t>
      </w:r>
      <w:r>
        <w:rPr>
          <w:b/>
          <w:bCs/>
          <w:i/>
          <w:iCs/>
          <w:szCs w:val="26"/>
        </w:rPr>
        <w:t xml:space="preserve"> </w:t>
      </w:r>
      <w:r w:rsidRPr="00800323">
        <w:rPr>
          <w:b/>
          <w:bCs/>
          <w:i/>
          <w:iCs/>
          <w:szCs w:val="26"/>
        </w:rPr>
        <w:t xml:space="preserve">пос. Громово и ст. Громово и реконструкцию котельной </w:t>
      </w:r>
      <w:r>
        <w:rPr>
          <w:b/>
          <w:bCs/>
          <w:i/>
          <w:iCs/>
          <w:szCs w:val="26"/>
        </w:rPr>
        <w:br/>
      </w:r>
      <w:r w:rsidRPr="00800323">
        <w:rPr>
          <w:b/>
          <w:bCs/>
          <w:i/>
          <w:iCs/>
          <w:szCs w:val="26"/>
        </w:rPr>
        <w:t xml:space="preserve">пос. Владимировка с установкой резервной контейнерной дизель-генераторной станции мощностью 460 кВт составят </w:t>
      </w:r>
      <w:r w:rsidRPr="00800323">
        <w:rPr>
          <w:b/>
          <w:bCs/>
          <w:i/>
          <w:iCs/>
          <w:color w:val="000000"/>
          <w:szCs w:val="26"/>
        </w:rPr>
        <w:t>184920,970 тысяч рублей</w:t>
      </w:r>
      <w:r>
        <w:rPr>
          <w:b/>
          <w:bCs/>
          <w:i/>
          <w:iCs/>
          <w:color w:val="000000"/>
          <w:szCs w:val="26"/>
        </w:rPr>
        <w:t xml:space="preserve"> </w:t>
      </w:r>
      <w:r w:rsidRPr="00800323">
        <w:rPr>
          <w:b/>
          <w:bCs/>
          <w:i/>
          <w:iCs/>
          <w:szCs w:val="26"/>
        </w:rPr>
        <w:t>(без учета НДС).</w:t>
      </w:r>
    </w:p>
    <w:p w14:paraId="548458BF" w14:textId="6F748304" w:rsidR="003F3AA5" w:rsidRDefault="003F3AA5">
      <w:pPr>
        <w:spacing w:after="200" w:line="276" w:lineRule="auto"/>
        <w:ind w:firstLine="0"/>
        <w:jc w:val="left"/>
        <w:rPr>
          <w:b/>
          <w:bCs/>
          <w:i/>
          <w:iCs/>
          <w:szCs w:val="26"/>
        </w:rPr>
      </w:pPr>
      <w:r>
        <w:rPr>
          <w:b/>
          <w:bCs/>
          <w:i/>
          <w:iCs/>
          <w:szCs w:val="26"/>
        </w:rPr>
        <w:br w:type="page"/>
      </w:r>
    </w:p>
    <w:p w14:paraId="0898F16B" w14:textId="77777777" w:rsidR="00E72761" w:rsidRPr="00AD2C10" w:rsidRDefault="00E72761" w:rsidP="006E5E05">
      <w:pPr>
        <w:pStyle w:val="18"/>
        <w:pageBreakBefore/>
        <w:spacing w:line="276" w:lineRule="auto"/>
        <w:rPr>
          <w:szCs w:val="26"/>
        </w:rPr>
      </w:pPr>
      <w:bookmarkStart w:id="146" w:name="_Toc168026257"/>
      <w:r w:rsidRPr="00AD2C10">
        <w:rPr>
          <w:szCs w:val="26"/>
        </w:rPr>
        <w:lastRenderedPageBreak/>
        <w:t>Г</w:t>
      </w:r>
      <w:r w:rsidR="00481368" w:rsidRPr="00AD2C10">
        <w:rPr>
          <w:szCs w:val="26"/>
        </w:rPr>
        <w:t>ЛАВА 8. ПРЕДЛОЖЕНИЯ ПО СТРОИТЕЛЬСТВУ, РЕКОНСТРУКЦИИ И (ИЛИ) МОДЕРНИЗАЦИИ ТЕПЛОВЫХ СЕТЕЙ</w:t>
      </w:r>
      <w:bookmarkEnd w:id="146"/>
      <w:r w:rsidRPr="00AD2C10">
        <w:rPr>
          <w:szCs w:val="26"/>
        </w:rPr>
        <w:t xml:space="preserve"> </w:t>
      </w:r>
    </w:p>
    <w:p w14:paraId="214974D2" w14:textId="54394ECB"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47" w:name="_Toc139362984"/>
      <w:bookmarkStart w:id="148" w:name="_Toc168026258"/>
      <w:bookmarkEnd w:id="145"/>
      <w:r w:rsidRPr="00032B64">
        <w:rPr>
          <w:b/>
          <w:bCs/>
          <w:kern w:val="28"/>
          <w:sz w:val="28"/>
          <w:szCs w:val="28"/>
          <w:lang w:val="x-none"/>
        </w:rPr>
        <w:t>8.1. Предложения по</w:t>
      </w:r>
      <w:r w:rsidR="00233888">
        <w:rPr>
          <w:b/>
          <w:bCs/>
          <w:kern w:val="28"/>
          <w:sz w:val="28"/>
          <w:szCs w:val="28"/>
        </w:rPr>
        <w:t xml:space="preserve"> </w:t>
      </w:r>
      <w:r w:rsidRPr="00032B64">
        <w:rPr>
          <w:b/>
          <w:bCs/>
          <w:color w:val="000000" w:themeColor="text1"/>
          <w:kern w:val="28"/>
          <w:sz w:val="28"/>
          <w:szCs w:val="26"/>
          <w:lang w:val="x-none"/>
        </w:rPr>
        <w:t>реконструкции и (или) модернизации,</w:t>
      </w:r>
      <w:r w:rsidR="00233888">
        <w:rPr>
          <w:b/>
          <w:bCs/>
          <w:kern w:val="28"/>
          <w:sz w:val="28"/>
          <w:szCs w:val="28"/>
        </w:rPr>
        <w:t xml:space="preserve"> </w:t>
      </w:r>
      <w:r w:rsidRPr="00032B64">
        <w:rPr>
          <w:b/>
          <w:bCs/>
          <w:kern w:val="28"/>
          <w:sz w:val="28"/>
          <w:szCs w:val="28"/>
          <w:lang w:val="x-none"/>
        </w:rPr>
        <w:t>строительству</w:t>
      </w:r>
      <w:r w:rsidRPr="00032B64">
        <w:rPr>
          <w:b/>
          <w:bCs/>
          <w:kern w:val="28"/>
          <w:sz w:val="28"/>
          <w:szCs w:val="28"/>
          <w:shd w:val="clear" w:color="auto" w:fill="FFFFFF"/>
          <w:lang w:val="x-none"/>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147"/>
      <w:bookmarkEnd w:id="148"/>
    </w:p>
    <w:p w14:paraId="1A13614D" w14:textId="77777777" w:rsidR="00032B64" w:rsidRPr="00032B64" w:rsidRDefault="00032B64" w:rsidP="00032B64">
      <w:pPr>
        <w:widowControl w:val="0"/>
        <w:tabs>
          <w:tab w:val="left" w:leader="dot" w:pos="540"/>
        </w:tabs>
        <w:spacing w:line="336" w:lineRule="auto"/>
        <w:ind w:firstLine="567"/>
        <w:rPr>
          <w:rFonts w:ascii="Times New Roman CYR" w:hAnsi="Times New Roman CYR" w:cs="Times New Roman CYR"/>
          <w:szCs w:val="26"/>
        </w:rPr>
      </w:pPr>
      <w:bookmarkStart w:id="149" w:name="_Toc375566398"/>
      <w:bookmarkStart w:id="150" w:name="_Toc384210994"/>
      <w:bookmarkStart w:id="151" w:name="_Toc384740381"/>
      <w:bookmarkStart w:id="152" w:name="_Toc139362985"/>
      <w:r w:rsidRPr="00032B64">
        <w:rPr>
          <w:rFonts w:ascii="Times New Roman CYR" w:hAnsi="Times New Roman CYR" w:cs="Times New Roman CYR"/>
          <w:szCs w:val="26"/>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предусматриваются.</w:t>
      </w:r>
    </w:p>
    <w:p w14:paraId="7488859C"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53" w:name="_Toc168026259"/>
      <w:r w:rsidRPr="00032B64">
        <w:rPr>
          <w:b/>
          <w:bCs/>
          <w:kern w:val="28"/>
          <w:sz w:val="28"/>
          <w:szCs w:val="28"/>
          <w:lang w:val="x-none"/>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49"/>
      <w:bookmarkEnd w:id="150"/>
      <w:bookmarkEnd w:id="151"/>
      <w:bookmarkEnd w:id="152"/>
      <w:bookmarkEnd w:id="153"/>
    </w:p>
    <w:p w14:paraId="347AAC2E" w14:textId="083794F6" w:rsidR="00032B64" w:rsidRPr="00032B64" w:rsidRDefault="00032B64" w:rsidP="00032B64">
      <w:pPr>
        <w:widowControl w:val="0"/>
        <w:tabs>
          <w:tab w:val="left" w:leader="dot" w:pos="540"/>
        </w:tabs>
        <w:spacing w:line="336" w:lineRule="auto"/>
        <w:ind w:firstLine="567"/>
        <w:rPr>
          <w:rFonts w:ascii="Times New Roman CYR" w:hAnsi="Times New Roman CYR" w:cs="Times New Roman CYR"/>
          <w:szCs w:val="26"/>
        </w:rPr>
      </w:pPr>
      <w:r w:rsidRPr="00032B64">
        <w:rPr>
          <w:rFonts w:ascii="Times New Roman CYR" w:hAnsi="Times New Roman CYR" w:cs="Times New Roman CYR"/>
          <w:szCs w:val="26"/>
        </w:rPr>
        <w:t>В соответствии с Генеральным планом Громовского сельского поселения Приозерского муниципального района Ленинградской области, на расчетный срок до 203</w:t>
      </w:r>
      <w:r w:rsidR="00233888">
        <w:rPr>
          <w:rFonts w:ascii="Times New Roman CYR" w:hAnsi="Times New Roman CYR" w:cs="Times New Roman CYR"/>
          <w:szCs w:val="26"/>
        </w:rPr>
        <w:t>1</w:t>
      </w:r>
      <w:r w:rsidRPr="00032B64">
        <w:rPr>
          <w:rFonts w:ascii="Times New Roman CYR" w:hAnsi="Times New Roman CYR" w:cs="Times New Roman CYR"/>
          <w:szCs w:val="26"/>
        </w:rPr>
        <w:t xml:space="preserve"> года на территории поселения запланировано жилищное строительство в объеме 79,5 тыс. кв. м. Все новое жилищное строительство будет представлено индивидуальными жилыми домами с участками, которые планируется обеспечивать теплом от индивидуальных источников тепловой энергии.</w:t>
      </w:r>
    </w:p>
    <w:p w14:paraId="612C39F3" w14:textId="77777777" w:rsidR="00032B64" w:rsidRPr="00032B64" w:rsidRDefault="00032B64" w:rsidP="00032B64">
      <w:pPr>
        <w:shd w:val="clear" w:color="auto" w:fill="FFFFFF"/>
        <w:suppressAutoHyphens/>
        <w:spacing w:before="60" w:after="60"/>
        <w:ind w:firstLine="567"/>
      </w:pPr>
      <w:r w:rsidRPr="00032B64">
        <w:t xml:space="preserve">На период 2026 – 2027 годы предусмотрена полная реконструкция </w:t>
      </w:r>
      <w:r w:rsidRPr="00032B64">
        <w:rPr>
          <w:rFonts w:ascii="Times New Roman CYR" w:hAnsi="Times New Roman CYR" w:cs="Times New Roman CYR"/>
          <w:szCs w:val="26"/>
        </w:rPr>
        <w:t xml:space="preserve">сетей ГВС (с сохранением диаметров, с изменением диаметров) </w:t>
      </w:r>
      <w:r w:rsidRPr="00032B64">
        <w:t xml:space="preserve">от котельных пос. Громово, </w:t>
      </w:r>
      <w:r w:rsidRPr="00032B64">
        <w:br/>
        <w:t xml:space="preserve">ст. Громово </w:t>
      </w:r>
      <w:r w:rsidRPr="00032B64">
        <w:rPr>
          <w:rFonts w:ascii="Times New Roman CYR" w:hAnsi="Times New Roman CYR" w:cs="Times New Roman CYR"/>
          <w:szCs w:val="26"/>
        </w:rPr>
        <w:t>с установкой ГПИ-трубопроводов</w:t>
      </w:r>
      <w:r w:rsidRPr="00032B64">
        <w:t xml:space="preserve"> для обеспечения качественного </w:t>
      </w:r>
      <w:r w:rsidRPr="00032B64">
        <w:rPr>
          <w:rFonts w:ascii="Times New Roman CYR" w:hAnsi="Times New Roman CYR" w:cs="Times New Roman CYR"/>
          <w:szCs w:val="26"/>
        </w:rPr>
        <w:t>хозяйственно-бытового горячего водоснабжения</w:t>
      </w:r>
      <w:r w:rsidRPr="00032B64">
        <w:t xml:space="preserve">. </w:t>
      </w:r>
    </w:p>
    <w:p w14:paraId="78B805ED" w14:textId="77777777" w:rsidR="00032B64" w:rsidRPr="00032B64" w:rsidRDefault="00032B64" w:rsidP="00032B64">
      <w:pPr>
        <w:shd w:val="clear" w:color="auto" w:fill="FFFFFF"/>
        <w:suppressAutoHyphens/>
        <w:spacing w:before="60" w:after="60"/>
        <w:ind w:firstLine="567"/>
        <w:rPr>
          <w:szCs w:val="26"/>
        </w:rPr>
      </w:pPr>
      <w:r w:rsidRPr="00032B64">
        <w:rPr>
          <w:rFonts w:ascii="Times New Roman CYR" w:hAnsi="Times New Roman CYR" w:cs="Times New Roman CYR"/>
          <w:szCs w:val="26"/>
        </w:rPr>
        <w:t xml:space="preserve">С 2028 года планируется подключение к системе хозяйственно-бытового горячего водоснабжения от котельной пос. Громово жилых домов </w:t>
      </w:r>
      <w:r w:rsidRPr="00032B64">
        <w:rPr>
          <w:rFonts w:ascii="Times New Roman CYR" w:hAnsi="Times New Roman CYR" w:cs="Times New Roman CYR"/>
          <w:szCs w:val="26"/>
        </w:rPr>
        <w:br/>
        <w:t xml:space="preserve">ул. Центральная, 1, ул. Центральная, 2, ул. Центральная, 3 и школы </w:t>
      </w:r>
      <w:r w:rsidRPr="00032B64">
        <w:rPr>
          <w:rFonts w:ascii="Times New Roman CYR" w:hAnsi="Times New Roman CYR" w:cs="Times New Roman CYR"/>
          <w:szCs w:val="26"/>
        </w:rPr>
        <w:br/>
        <w:t xml:space="preserve">ул. Центральная, 13. </w:t>
      </w:r>
      <w:r w:rsidRPr="00032B64">
        <w:rPr>
          <w:szCs w:val="26"/>
        </w:rPr>
        <w:t xml:space="preserve">Строительство участков тепловых сетей для обеспечения перспективного прироста тепловой нагрузки системы горячего водоснабжения будет выполнено при реконструкции сетей хозяйственно-бытового горячего водоснабжения, описание участков </w:t>
      </w:r>
      <w:r w:rsidRPr="00032B64">
        <w:t>с указанием требуемых диаметров, длин, капиталовложений в реализацию мероприятий</w:t>
      </w:r>
      <w:r w:rsidRPr="00032B64">
        <w:rPr>
          <w:szCs w:val="26"/>
        </w:rPr>
        <w:t xml:space="preserve"> приведены в таблице 8.5 текущей главы.</w:t>
      </w:r>
    </w:p>
    <w:p w14:paraId="46C84F75" w14:textId="77777777" w:rsidR="00032B64" w:rsidRPr="00032B64" w:rsidRDefault="00032B64" w:rsidP="00032B64">
      <w:pPr>
        <w:shd w:val="clear" w:color="auto" w:fill="FFFFFF"/>
        <w:suppressAutoHyphens/>
        <w:spacing w:before="60" w:after="60"/>
        <w:rPr>
          <w:szCs w:val="26"/>
        </w:rPr>
      </w:pPr>
      <w:r w:rsidRPr="00032B64">
        <w:rPr>
          <w:szCs w:val="26"/>
        </w:rPr>
        <w:lastRenderedPageBreak/>
        <w:t>Строительство тепловых сетей для обеспечения перспективных приростов тепловой нагрузки к котельным ст. Громово, п. Владимировка не предусмотрено.</w:t>
      </w:r>
    </w:p>
    <w:p w14:paraId="0D9D06CF"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54" w:name="_Toc375566399"/>
      <w:bookmarkStart w:id="155" w:name="_Toc384210995"/>
      <w:bookmarkStart w:id="156" w:name="_Toc384740382"/>
      <w:bookmarkStart w:id="157" w:name="_Toc139362986"/>
      <w:bookmarkStart w:id="158" w:name="_Toc168026260"/>
      <w:r w:rsidRPr="00032B64">
        <w:rPr>
          <w:b/>
          <w:bCs/>
          <w:kern w:val="28"/>
          <w:sz w:val="28"/>
          <w:szCs w:val="28"/>
          <w:lang w:val="x-none"/>
        </w:rPr>
        <w:t xml:space="preserve">8.3. </w:t>
      </w:r>
      <w:r w:rsidRPr="00032B64">
        <w:rPr>
          <w:b/>
          <w:bCs/>
          <w:kern w:val="28"/>
          <w:sz w:val="28"/>
          <w:szCs w:val="28"/>
          <w:shd w:val="clear" w:color="auto" w:fill="FFFFFF"/>
          <w:lang w:val="x-none"/>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4"/>
      <w:bookmarkEnd w:id="155"/>
      <w:bookmarkEnd w:id="156"/>
      <w:bookmarkEnd w:id="157"/>
      <w:bookmarkEnd w:id="158"/>
    </w:p>
    <w:p w14:paraId="5C1AFBBA" w14:textId="77777777" w:rsidR="00032B64" w:rsidRPr="00032B64" w:rsidRDefault="00032B64" w:rsidP="00032B64">
      <w:pPr>
        <w:spacing w:after="120"/>
        <w:rPr>
          <w:szCs w:val="26"/>
        </w:rPr>
      </w:pPr>
      <w:r w:rsidRPr="00032B64">
        <w:rPr>
          <w:szCs w:val="26"/>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предусматриваются.</w:t>
      </w:r>
    </w:p>
    <w:p w14:paraId="1238082F"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59" w:name="_Toc375566400"/>
      <w:bookmarkStart w:id="160" w:name="_Toc384210996"/>
      <w:bookmarkStart w:id="161" w:name="_Toc384740383"/>
      <w:bookmarkStart w:id="162" w:name="_Toc139362987"/>
      <w:bookmarkStart w:id="163" w:name="_Toc168026261"/>
      <w:r w:rsidRPr="00032B64">
        <w:rPr>
          <w:b/>
          <w:bCs/>
          <w:kern w:val="28"/>
          <w:sz w:val="28"/>
          <w:szCs w:val="28"/>
          <w:lang w:val="x-none"/>
        </w:rPr>
        <w:t xml:space="preserve">8.4. </w:t>
      </w:r>
      <w:r w:rsidRPr="00032B64">
        <w:rPr>
          <w:b/>
          <w:bCs/>
          <w:kern w:val="28"/>
          <w:sz w:val="28"/>
          <w:szCs w:val="28"/>
          <w:shd w:val="clear" w:color="auto" w:fill="FFFFFF"/>
          <w:lang w:val="x-none"/>
        </w:rPr>
        <w:t xml:space="preserve">Предложения </w:t>
      </w:r>
      <w:r w:rsidRPr="00032B64">
        <w:rPr>
          <w:b/>
          <w:bCs/>
          <w:kern w:val="28"/>
          <w:sz w:val="28"/>
          <w:szCs w:val="28"/>
          <w:lang w:val="x-none"/>
        </w:rPr>
        <w:t>по</w:t>
      </w:r>
      <w:r w:rsidRPr="00032B64">
        <w:rPr>
          <w:b/>
          <w:bCs/>
          <w:kern w:val="28"/>
          <w:sz w:val="28"/>
          <w:szCs w:val="28"/>
        </w:rPr>
        <w:t xml:space="preserve"> </w:t>
      </w:r>
      <w:r w:rsidRPr="00032B64">
        <w:rPr>
          <w:b/>
          <w:bCs/>
          <w:color w:val="000000" w:themeColor="text1"/>
          <w:kern w:val="28"/>
          <w:sz w:val="28"/>
          <w:szCs w:val="26"/>
          <w:lang w:val="x-none"/>
        </w:rPr>
        <w:t>строительству, реконструкции и (или) модернизации</w:t>
      </w:r>
      <w:r w:rsidRPr="00032B64">
        <w:rPr>
          <w:b/>
          <w:bCs/>
          <w:kern w:val="28"/>
          <w:sz w:val="28"/>
          <w:szCs w:val="28"/>
          <w:lang w:val="x-none"/>
        </w:rPr>
        <w:t> тепловых</w:t>
      </w:r>
      <w:r w:rsidRPr="00032B64">
        <w:rPr>
          <w:b/>
          <w:bCs/>
          <w:kern w:val="28"/>
          <w:sz w:val="28"/>
          <w:szCs w:val="28"/>
          <w:shd w:val="clear" w:color="auto" w:fill="FFFFFF"/>
          <w:lang w:val="x-none"/>
        </w:rPr>
        <w:t xml:space="preserve">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w:t>
      </w:r>
      <w:bookmarkEnd w:id="159"/>
      <w:bookmarkEnd w:id="160"/>
      <w:bookmarkEnd w:id="161"/>
      <w:r w:rsidRPr="00032B64">
        <w:rPr>
          <w:b/>
          <w:bCs/>
          <w:kern w:val="28"/>
          <w:sz w:val="28"/>
          <w:szCs w:val="28"/>
          <w:shd w:val="clear" w:color="auto" w:fill="FFFFFF"/>
          <w:lang w:val="x-none"/>
        </w:rPr>
        <w:t>х</w:t>
      </w:r>
      <w:bookmarkEnd w:id="162"/>
      <w:bookmarkEnd w:id="163"/>
    </w:p>
    <w:p w14:paraId="0A9E9EFC" w14:textId="77777777" w:rsidR="00032B64" w:rsidRPr="00032B64" w:rsidRDefault="00032B64" w:rsidP="00032B64">
      <w:pPr>
        <w:widowControl w:val="0"/>
        <w:autoSpaceDE w:val="0"/>
        <w:autoSpaceDN w:val="0"/>
        <w:spacing w:line="312" w:lineRule="auto"/>
        <w:rPr>
          <w:szCs w:val="26"/>
          <w:lang w:bidi="ru-RU"/>
        </w:rPr>
      </w:pPr>
      <w:bookmarkStart w:id="164" w:name="_Hlk140462688"/>
      <w:r w:rsidRPr="00032B64">
        <w:rPr>
          <w:szCs w:val="26"/>
          <w:lang w:bidi="ru-RU"/>
        </w:rPr>
        <w:t xml:space="preserve">Согласно приоритетному сценарию развития системы теплоснабжения </w:t>
      </w:r>
      <w:r w:rsidRPr="00032B64">
        <w:rPr>
          <w:szCs w:val="26"/>
          <w:lang w:bidi="ru-RU"/>
        </w:rPr>
        <w:br/>
        <w:t xml:space="preserve">МО Громовское сельское поселение предусмотрено строительство двух новых газовых блочно-модульных котельных мощностью 3,56 МВт каждая, расположенных по адресам пос. Громово (ул. Центральная, 18), ст. Громово </w:t>
      </w:r>
      <w:r w:rsidRPr="00032B64">
        <w:rPr>
          <w:szCs w:val="26"/>
          <w:lang w:bidi="ru-RU"/>
        </w:rPr>
        <w:br/>
        <w:t xml:space="preserve">(ул. </w:t>
      </w:r>
      <w:r w:rsidRPr="00032B64">
        <w:rPr>
          <w:color w:val="000000" w:themeColor="text1"/>
          <w:szCs w:val="26"/>
          <w:lang w:bidi="ru-RU"/>
        </w:rPr>
        <w:t>Строителей, 15</w:t>
      </w:r>
      <w:r w:rsidRPr="00032B64">
        <w:rPr>
          <w:szCs w:val="26"/>
          <w:lang w:bidi="ru-RU"/>
        </w:rPr>
        <w:t xml:space="preserve">), с выводом из эксплуатации существующих котельных </w:t>
      </w:r>
      <w:r w:rsidRPr="00032B64">
        <w:rPr>
          <w:szCs w:val="26"/>
          <w:lang w:bidi="ru-RU"/>
        </w:rPr>
        <w:br/>
        <w:t>пос. Громово, ст. Громово.</w:t>
      </w:r>
    </w:p>
    <w:p w14:paraId="0245EDF6" w14:textId="77777777" w:rsidR="00032B64" w:rsidRPr="00032B64" w:rsidRDefault="00032B64" w:rsidP="00032B64">
      <w:pPr>
        <w:shd w:val="clear" w:color="auto" w:fill="FFFFFF"/>
        <w:suppressAutoHyphens/>
        <w:spacing w:before="60" w:after="60" w:line="312" w:lineRule="auto"/>
        <w:ind w:firstLine="567"/>
        <w:rPr>
          <w:szCs w:val="26"/>
        </w:rPr>
      </w:pPr>
      <w:r w:rsidRPr="00032B64">
        <w:rPr>
          <w:szCs w:val="26"/>
          <w:lang w:bidi="ru-RU"/>
        </w:rPr>
        <w:t xml:space="preserve">На период 2025 – 2026 гг. предусмотрено строительство участков тепловых сетей для подключения новых газовых блочно-модульных котельных к существующим тепловым сетям потребителей. </w:t>
      </w:r>
      <w:r w:rsidRPr="00032B64">
        <w:rPr>
          <w:szCs w:val="26"/>
        </w:rPr>
        <w:t xml:space="preserve">Перечень участков </w:t>
      </w:r>
      <w:r w:rsidRPr="00032B64">
        <w:t>с указанием требуемых диаметров, длин, требуемых капиталовложений в реализацию мероприятий</w:t>
      </w:r>
      <w:r w:rsidRPr="00032B64">
        <w:rPr>
          <w:szCs w:val="26"/>
        </w:rPr>
        <w:t xml:space="preserve"> приведены в таблице 8.1.</w:t>
      </w:r>
    </w:p>
    <w:p w14:paraId="4FC6A3A0" w14:textId="77777777" w:rsidR="00032B64" w:rsidRPr="00032B64" w:rsidRDefault="00032B64" w:rsidP="00032B64">
      <w:pPr>
        <w:shd w:val="clear" w:color="auto" w:fill="FFFFFF"/>
        <w:suppressAutoHyphens/>
        <w:spacing w:before="60" w:after="60" w:line="312" w:lineRule="auto"/>
        <w:ind w:firstLine="567"/>
      </w:pPr>
      <w:r w:rsidRPr="00032B64">
        <w:t xml:space="preserve">Капитальные затраты определены в соответствии с технико-коммерческим предложением № 1568 от 08.11.2023 г. ООО «НПФ «Интегра» </w:t>
      </w:r>
      <w:r w:rsidRPr="00032B64">
        <w:rPr>
          <w:szCs w:val="26"/>
        </w:rPr>
        <w:t>(стоимость проиндексирована по состоянию на 2024 год) (Приложение 4)</w:t>
      </w:r>
      <w:r w:rsidRPr="00032B64">
        <w:t xml:space="preserve">. </w:t>
      </w:r>
    </w:p>
    <w:p w14:paraId="127FFFE1" w14:textId="65CFF557" w:rsidR="00032B64" w:rsidRPr="00032B64" w:rsidRDefault="00032B64" w:rsidP="00DB2B70">
      <w:pPr>
        <w:shd w:val="clear" w:color="auto" w:fill="FFFFFF"/>
        <w:suppressAutoHyphens/>
        <w:spacing w:before="60" w:after="60" w:line="312" w:lineRule="auto"/>
        <w:ind w:firstLine="567"/>
      </w:pPr>
      <w:r w:rsidRPr="00032B64">
        <w:t xml:space="preserve">Затраты на строительство </w:t>
      </w:r>
      <w:r w:rsidRPr="00032B64">
        <w:rPr>
          <w:szCs w:val="26"/>
          <w:lang w:bidi="ru-RU"/>
        </w:rPr>
        <w:t>новых участков для подключения существующих тепловых сетей к новой газовой БМК пос. Громово (ул. Центральная, 18) составят</w:t>
      </w:r>
      <w:r w:rsidRPr="00032B64">
        <w:rPr>
          <w:szCs w:val="26"/>
          <w:lang w:bidi="ru-RU"/>
        </w:rPr>
        <w:br/>
        <w:t xml:space="preserve"> 14583,34 тыс. руб. в текущих ценах (без НДС). З</w:t>
      </w:r>
      <w:r w:rsidRPr="00032B64">
        <w:t xml:space="preserve">атраты на строительство </w:t>
      </w:r>
      <w:r w:rsidRPr="00032B64">
        <w:rPr>
          <w:szCs w:val="26"/>
          <w:lang w:bidi="ru-RU"/>
        </w:rPr>
        <w:t xml:space="preserve">новых участков для подключения существующих тепловых сетей к новой газовой БМК </w:t>
      </w:r>
      <w:r w:rsidRPr="00032B64">
        <w:rPr>
          <w:szCs w:val="26"/>
          <w:lang w:bidi="ru-RU"/>
        </w:rPr>
        <w:br/>
        <w:t xml:space="preserve">ст. Громово (ул. </w:t>
      </w:r>
      <w:r w:rsidRPr="00032B64">
        <w:rPr>
          <w:color w:val="000000" w:themeColor="text1"/>
          <w:szCs w:val="26"/>
          <w:lang w:bidi="ru-RU"/>
        </w:rPr>
        <w:t xml:space="preserve">Строителей, 15) составят </w:t>
      </w:r>
      <w:r w:rsidRPr="00032B64">
        <w:rPr>
          <w:szCs w:val="26"/>
          <w:lang w:bidi="ru-RU"/>
        </w:rPr>
        <w:t>43045,05 тыс. руб. в текущих ценах (без НДС). О</w:t>
      </w:r>
      <w:r w:rsidRPr="00032B64">
        <w:t xml:space="preserve">бщие затраты на реализацию мероприятий составят 57628,39 тыс. рублей </w:t>
      </w:r>
      <w:r w:rsidRPr="00032B64">
        <w:rPr>
          <w:szCs w:val="26"/>
          <w:lang w:bidi="ru-RU"/>
        </w:rPr>
        <w:t xml:space="preserve">в текущих ценах (без НДС). </w:t>
      </w:r>
      <w:r w:rsidRPr="00032B64">
        <w:t xml:space="preserve">Планируемый срок реализации – 2025 </w:t>
      </w:r>
      <w:r w:rsidR="00DB2B70">
        <w:t>–</w:t>
      </w:r>
      <w:r w:rsidRPr="00032B64">
        <w:t xml:space="preserve"> 2026 г</w:t>
      </w:r>
      <w:r w:rsidR="00DB2B70">
        <w:t>г</w:t>
      </w:r>
      <w:r w:rsidRPr="00032B64">
        <w:t>.</w:t>
      </w:r>
    </w:p>
    <w:p w14:paraId="5388218B" w14:textId="77777777" w:rsidR="00032B64" w:rsidRPr="00032B64" w:rsidRDefault="00032B64" w:rsidP="00032B64">
      <w:pPr>
        <w:shd w:val="clear" w:color="auto" w:fill="FFFFFF"/>
        <w:suppressAutoHyphens/>
        <w:spacing w:before="60" w:after="60"/>
        <w:ind w:firstLine="0"/>
        <w:rPr>
          <w:szCs w:val="26"/>
          <w:highlight w:val="yellow"/>
        </w:rPr>
        <w:sectPr w:rsidR="00032B64" w:rsidRPr="00032B64" w:rsidSect="008A2A53">
          <w:pgSz w:w="11906" w:h="16838"/>
          <w:pgMar w:top="1134" w:right="850" w:bottom="1134" w:left="1701" w:header="142" w:footer="276" w:gutter="0"/>
          <w:cols w:space="708"/>
          <w:titlePg/>
          <w:docGrid w:linePitch="360"/>
        </w:sectPr>
      </w:pPr>
    </w:p>
    <w:p w14:paraId="287BC44A" w14:textId="77777777" w:rsidR="00032B64" w:rsidRPr="00032B64" w:rsidRDefault="00032B64" w:rsidP="00032B64">
      <w:pPr>
        <w:spacing w:line="276" w:lineRule="auto"/>
        <w:ind w:firstLine="0"/>
        <w:rPr>
          <w:b/>
          <w:bCs/>
          <w:sz w:val="24"/>
        </w:rPr>
      </w:pPr>
      <w:r w:rsidRPr="00032B64">
        <w:rPr>
          <w:b/>
          <w:bCs/>
          <w:sz w:val="24"/>
        </w:rPr>
        <w:lastRenderedPageBreak/>
        <w:t>Таблица 8.1 – Перечень мероприятий по строительству участков тепловых сетей для подключения вновь построенных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0DD9FA29" w14:textId="77777777" w:rsidTr="006A6E13">
        <w:trPr>
          <w:trHeight w:val="1100"/>
          <w:tblHeader/>
          <w:jc w:val="center"/>
        </w:trPr>
        <w:tc>
          <w:tcPr>
            <w:tcW w:w="909" w:type="dxa"/>
            <w:shd w:val="clear" w:color="auto" w:fill="auto"/>
            <w:vAlign w:val="center"/>
            <w:hideMark/>
          </w:tcPr>
          <w:p w14:paraId="2F2608DA" w14:textId="77777777" w:rsidR="00032B64" w:rsidRPr="00032B64" w:rsidRDefault="00032B64" w:rsidP="00032B64">
            <w:pPr>
              <w:spacing w:line="240" w:lineRule="auto"/>
              <w:ind w:firstLine="0"/>
              <w:jc w:val="center"/>
              <w:rPr>
                <w:sz w:val="20"/>
                <w:szCs w:val="20"/>
              </w:rPr>
            </w:pPr>
            <w:r w:rsidRPr="00032B64">
              <w:rPr>
                <w:sz w:val="20"/>
                <w:szCs w:val="20"/>
              </w:rPr>
              <w:t>№ п/п</w:t>
            </w:r>
          </w:p>
        </w:tc>
        <w:tc>
          <w:tcPr>
            <w:tcW w:w="5810" w:type="dxa"/>
            <w:shd w:val="clear" w:color="auto" w:fill="auto"/>
            <w:vAlign w:val="center"/>
            <w:hideMark/>
          </w:tcPr>
          <w:p w14:paraId="612E4EFD" w14:textId="77777777" w:rsidR="00032B64" w:rsidRPr="00032B64" w:rsidRDefault="00032B64" w:rsidP="00032B64">
            <w:pPr>
              <w:spacing w:before="20" w:after="20" w:line="240" w:lineRule="auto"/>
              <w:ind w:firstLine="0"/>
              <w:jc w:val="center"/>
              <w:rPr>
                <w:sz w:val="20"/>
                <w:szCs w:val="20"/>
              </w:rPr>
            </w:pPr>
            <w:r w:rsidRPr="00032B64">
              <w:rPr>
                <w:sz w:val="20"/>
                <w:szCs w:val="20"/>
              </w:rPr>
              <w:t>Наименование мероприятия</w:t>
            </w:r>
          </w:p>
        </w:tc>
        <w:tc>
          <w:tcPr>
            <w:tcW w:w="2107" w:type="dxa"/>
            <w:shd w:val="clear" w:color="auto" w:fill="auto"/>
            <w:vAlign w:val="center"/>
            <w:hideMark/>
          </w:tcPr>
          <w:p w14:paraId="489917CD"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2024 год)</w:t>
            </w:r>
          </w:p>
          <w:p w14:paraId="3432EFC9" w14:textId="77777777" w:rsidR="00032B64" w:rsidRPr="00032B64" w:rsidRDefault="00032B64" w:rsidP="00032B64">
            <w:pPr>
              <w:spacing w:line="240" w:lineRule="auto"/>
              <w:ind w:firstLine="0"/>
              <w:jc w:val="center"/>
              <w:rPr>
                <w:sz w:val="20"/>
                <w:szCs w:val="20"/>
              </w:rPr>
            </w:pPr>
            <w:r w:rsidRPr="00032B64">
              <w:rPr>
                <w:sz w:val="20"/>
                <w:szCs w:val="20"/>
              </w:rPr>
              <w:t xml:space="preserve"> (без НДС), тыс. рублей</w:t>
            </w:r>
          </w:p>
        </w:tc>
        <w:tc>
          <w:tcPr>
            <w:tcW w:w="2109" w:type="dxa"/>
            <w:shd w:val="clear" w:color="auto" w:fill="auto"/>
            <w:vAlign w:val="center"/>
            <w:hideMark/>
          </w:tcPr>
          <w:p w14:paraId="2125C378"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40C89714" w14:textId="77777777" w:rsidR="00032B64" w:rsidRPr="00032B64" w:rsidRDefault="00032B64" w:rsidP="00032B64">
            <w:pPr>
              <w:spacing w:line="240" w:lineRule="auto"/>
              <w:ind w:firstLine="0"/>
              <w:jc w:val="center"/>
              <w:rPr>
                <w:sz w:val="20"/>
                <w:szCs w:val="20"/>
              </w:rPr>
            </w:pPr>
            <w:r w:rsidRPr="00032B64">
              <w:rPr>
                <w:sz w:val="20"/>
                <w:szCs w:val="20"/>
              </w:rPr>
              <w:t xml:space="preserve"> (на год внедрения мероприятия)</w:t>
            </w:r>
          </w:p>
        </w:tc>
        <w:tc>
          <w:tcPr>
            <w:tcW w:w="1959" w:type="dxa"/>
            <w:shd w:val="clear" w:color="auto" w:fill="auto"/>
            <w:vAlign w:val="center"/>
            <w:hideMark/>
          </w:tcPr>
          <w:p w14:paraId="6A58B4DA"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681F002F" w14:textId="77777777" w:rsidR="00032B64" w:rsidRPr="00032B64" w:rsidRDefault="00032B64" w:rsidP="00032B64">
            <w:pPr>
              <w:spacing w:line="240" w:lineRule="auto"/>
              <w:ind w:firstLine="0"/>
              <w:jc w:val="center"/>
              <w:rPr>
                <w:sz w:val="20"/>
                <w:szCs w:val="20"/>
              </w:rPr>
            </w:pPr>
            <w:r w:rsidRPr="00032B64">
              <w:rPr>
                <w:sz w:val="20"/>
                <w:szCs w:val="20"/>
              </w:rPr>
              <w:t xml:space="preserve"> (на год внедрения мероприятия)</w:t>
            </w:r>
          </w:p>
        </w:tc>
        <w:tc>
          <w:tcPr>
            <w:tcW w:w="1666" w:type="dxa"/>
            <w:shd w:val="clear" w:color="auto" w:fill="auto"/>
            <w:noWrap/>
            <w:vAlign w:val="center"/>
            <w:hideMark/>
          </w:tcPr>
          <w:p w14:paraId="085707FC" w14:textId="77777777" w:rsidR="00032B64" w:rsidRPr="00032B64" w:rsidRDefault="00032B64" w:rsidP="00032B64">
            <w:pPr>
              <w:spacing w:line="240" w:lineRule="auto"/>
              <w:ind w:firstLine="0"/>
              <w:jc w:val="center"/>
              <w:rPr>
                <w:sz w:val="20"/>
                <w:szCs w:val="20"/>
              </w:rPr>
            </w:pPr>
            <w:r w:rsidRPr="00032B64">
              <w:rPr>
                <w:sz w:val="20"/>
                <w:szCs w:val="20"/>
              </w:rPr>
              <w:t>Год реализации</w:t>
            </w:r>
          </w:p>
        </w:tc>
      </w:tr>
      <w:tr w:rsidR="00032B64" w:rsidRPr="00032B64" w14:paraId="6634FBBC" w14:textId="77777777" w:rsidTr="006A6E13">
        <w:trPr>
          <w:trHeight w:val="1527"/>
          <w:jc w:val="center"/>
        </w:trPr>
        <w:tc>
          <w:tcPr>
            <w:tcW w:w="909" w:type="dxa"/>
            <w:shd w:val="clear" w:color="auto" w:fill="auto"/>
            <w:noWrap/>
            <w:vAlign w:val="center"/>
          </w:tcPr>
          <w:p w14:paraId="7E5E9F6D" w14:textId="77777777" w:rsidR="00032B64" w:rsidRPr="00032B64" w:rsidRDefault="00032B64" w:rsidP="00032B64">
            <w:pPr>
              <w:spacing w:line="240" w:lineRule="auto"/>
              <w:ind w:firstLine="0"/>
              <w:jc w:val="center"/>
              <w:rPr>
                <w:sz w:val="20"/>
                <w:szCs w:val="20"/>
              </w:rPr>
            </w:pPr>
            <w:r w:rsidRPr="00032B64">
              <w:rPr>
                <w:sz w:val="20"/>
                <w:szCs w:val="20"/>
              </w:rPr>
              <w:t>1</w:t>
            </w:r>
          </w:p>
        </w:tc>
        <w:tc>
          <w:tcPr>
            <w:tcW w:w="5810" w:type="dxa"/>
            <w:shd w:val="clear" w:color="auto" w:fill="auto"/>
            <w:vAlign w:val="center"/>
          </w:tcPr>
          <w:p w14:paraId="0F172312"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Строительство нового участка тепловой сети (СО) </w:t>
            </w:r>
          </w:p>
          <w:p w14:paraId="05A9106E"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пос. Громово (проект) - существующая ТК-1" </w:t>
            </w:r>
          </w:p>
          <w:p w14:paraId="41E809DA" w14:textId="77777777" w:rsidR="00032B64" w:rsidRPr="00032B64" w:rsidRDefault="00032B64" w:rsidP="00032B64">
            <w:pPr>
              <w:spacing w:before="20" w:after="20" w:line="240" w:lineRule="auto"/>
              <w:ind w:firstLine="0"/>
              <w:jc w:val="left"/>
              <w:rPr>
                <w:sz w:val="20"/>
                <w:szCs w:val="20"/>
              </w:rPr>
            </w:pPr>
            <w:r w:rsidRPr="00032B64">
              <w:rPr>
                <w:sz w:val="20"/>
                <w:szCs w:val="20"/>
              </w:rPr>
              <w:t>с прокладкой ППУ-трубопровода Dн 219 мм L = 25 м (в двухтр. исчислении), демонтаж существующего участка</w:t>
            </w:r>
          </w:p>
          <w:p w14:paraId="7DCECB61"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 "Сущ. угольная котельная пос. Громово - сущ. ТК-1" Dн 219 мм L = 25 м (в двухтр. исчислении)</w:t>
            </w:r>
          </w:p>
        </w:tc>
        <w:tc>
          <w:tcPr>
            <w:tcW w:w="2107" w:type="dxa"/>
            <w:shd w:val="clear" w:color="auto" w:fill="auto"/>
            <w:noWrap/>
            <w:vAlign w:val="center"/>
          </w:tcPr>
          <w:p w14:paraId="015D4A9E" w14:textId="77777777" w:rsidR="00032B64" w:rsidRPr="00032B64" w:rsidRDefault="00032B64" w:rsidP="00032B64">
            <w:pPr>
              <w:spacing w:line="240" w:lineRule="auto"/>
              <w:ind w:firstLine="0"/>
              <w:jc w:val="center"/>
              <w:rPr>
                <w:sz w:val="20"/>
                <w:szCs w:val="20"/>
              </w:rPr>
            </w:pPr>
            <w:r w:rsidRPr="00032B64">
              <w:rPr>
                <w:sz w:val="20"/>
                <w:szCs w:val="20"/>
              </w:rPr>
              <w:t>10 416,67</w:t>
            </w:r>
          </w:p>
        </w:tc>
        <w:tc>
          <w:tcPr>
            <w:tcW w:w="2109" w:type="dxa"/>
            <w:shd w:val="clear" w:color="auto" w:fill="auto"/>
            <w:noWrap/>
            <w:vAlign w:val="center"/>
          </w:tcPr>
          <w:p w14:paraId="730444F8" w14:textId="77777777" w:rsidR="00032B64" w:rsidRPr="00032B64" w:rsidRDefault="00032B64" w:rsidP="00032B64">
            <w:pPr>
              <w:spacing w:line="240" w:lineRule="auto"/>
              <w:ind w:firstLine="0"/>
              <w:jc w:val="center"/>
              <w:rPr>
                <w:sz w:val="20"/>
                <w:szCs w:val="20"/>
              </w:rPr>
            </w:pPr>
            <w:r w:rsidRPr="00032B64">
              <w:rPr>
                <w:sz w:val="20"/>
                <w:szCs w:val="20"/>
              </w:rPr>
              <w:t>11 205,45</w:t>
            </w:r>
          </w:p>
        </w:tc>
        <w:tc>
          <w:tcPr>
            <w:tcW w:w="1959" w:type="dxa"/>
            <w:shd w:val="clear" w:color="auto" w:fill="auto"/>
            <w:noWrap/>
            <w:vAlign w:val="center"/>
          </w:tcPr>
          <w:p w14:paraId="05D6D96E" w14:textId="77777777" w:rsidR="00032B64" w:rsidRPr="00032B64" w:rsidRDefault="00032B64" w:rsidP="00032B64">
            <w:pPr>
              <w:spacing w:line="240" w:lineRule="auto"/>
              <w:ind w:firstLine="0"/>
              <w:jc w:val="center"/>
              <w:rPr>
                <w:sz w:val="20"/>
                <w:szCs w:val="20"/>
              </w:rPr>
            </w:pPr>
            <w:r w:rsidRPr="00032B64">
              <w:rPr>
                <w:sz w:val="20"/>
                <w:szCs w:val="20"/>
              </w:rPr>
              <w:t>13 446,54</w:t>
            </w:r>
          </w:p>
        </w:tc>
        <w:tc>
          <w:tcPr>
            <w:tcW w:w="1666" w:type="dxa"/>
            <w:shd w:val="clear" w:color="auto" w:fill="auto"/>
            <w:vAlign w:val="center"/>
            <w:hideMark/>
          </w:tcPr>
          <w:p w14:paraId="1E600F3B"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4105CAD3" w14:textId="77777777" w:rsidTr="006A6E13">
        <w:trPr>
          <w:trHeight w:val="1549"/>
          <w:jc w:val="center"/>
        </w:trPr>
        <w:tc>
          <w:tcPr>
            <w:tcW w:w="909" w:type="dxa"/>
            <w:shd w:val="clear" w:color="auto" w:fill="auto"/>
            <w:noWrap/>
            <w:vAlign w:val="center"/>
          </w:tcPr>
          <w:p w14:paraId="19AA4912" w14:textId="77777777" w:rsidR="00032B64" w:rsidRPr="00032B64" w:rsidRDefault="00032B64" w:rsidP="00032B64">
            <w:pPr>
              <w:spacing w:line="240" w:lineRule="auto"/>
              <w:ind w:firstLine="0"/>
              <w:jc w:val="center"/>
              <w:rPr>
                <w:sz w:val="20"/>
                <w:szCs w:val="20"/>
              </w:rPr>
            </w:pPr>
            <w:r w:rsidRPr="00032B64">
              <w:rPr>
                <w:sz w:val="20"/>
                <w:szCs w:val="20"/>
              </w:rPr>
              <w:t>2</w:t>
            </w:r>
          </w:p>
        </w:tc>
        <w:tc>
          <w:tcPr>
            <w:tcW w:w="5810" w:type="dxa"/>
            <w:shd w:val="clear" w:color="auto" w:fill="auto"/>
            <w:vAlign w:val="center"/>
          </w:tcPr>
          <w:p w14:paraId="34C1EEFD"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Строительство нового участка тепловой сети (СГВС) </w:t>
            </w:r>
          </w:p>
          <w:p w14:paraId="0EFA2346"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пос. Громово (проект) - существующая ТК-1 ГВС" </w:t>
            </w:r>
          </w:p>
          <w:p w14:paraId="2D27F339"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 прокладкой ГПИ-трубопровода (110*10; 90*8,2) L = 25 м </w:t>
            </w:r>
          </w:p>
          <w:p w14:paraId="70AA8D6C"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демонтаж существующего участка "Сущ. угольная котельная пос. Громово - сущ. ТК-1 ГВС" </w:t>
            </w:r>
          </w:p>
          <w:p w14:paraId="5A005F85" w14:textId="77777777" w:rsidR="00032B64" w:rsidRPr="00032B64" w:rsidRDefault="00032B64" w:rsidP="00032B64">
            <w:pPr>
              <w:spacing w:before="20" w:after="20" w:line="240" w:lineRule="auto"/>
              <w:ind w:firstLine="0"/>
              <w:jc w:val="left"/>
              <w:rPr>
                <w:sz w:val="20"/>
                <w:szCs w:val="20"/>
              </w:rPr>
            </w:pPr>
            <w:r w:rsidRPr="00032B64">
              <w:rPr>
                <w:sz w:val="20"/>
                <w:szCs w:val="20"/>
              </w:rPr>
              <w:t>Dн 159/108 мм L = 25 м (в двухтр. исчислении)</w:t>
            </w:r>
          </w:p>
        </w:tc>
        <w:tc>
          <w:tcPr>
            <w:tcW w:w="2107" w:type="dxa"/>
            <w:shd w:val="clear" w:color="auto" w:fill="auto"/>
            <w:noWrap/>
            <w:vAlign w:val="center"/>
          </w:tcPr>
          <w:p w14:paraId="5B5D51BF" w14:textId="77777777" w:rsidR="00032B64" w:rsidRPr="00032B64" w:rsidRDefault="00032B64" w:rsidP="00032B64">
            <w:pPr>
              <w:spacing w:line="240" w:lineRule="auto"/>
              <w:ind w:firstLine="0"/>
              <w:jc w:val="center"/>
              <w:rPr>
                <w:sz w:val="20"/>
                <w:szCs w:val="20"/>
              </w:rPr>
            </w:pPr>
            <w:r w:rsidRPr="00032B64">
              <w:rPr>
                <w:sz w:val="20"/>
                <w:szCs w:val="20"/>
              </w:rPr>
              <w:t>4 166,67</w:t>
            </w:r>
          </w:p>
        </w:tc>
        <w:tc>
          <w:tcPr>
            <w:tcW w:w="2109" w:type="dxa"/>
            <w:shd w:val="clear" w:color="auto" w:fill="auto"/>
            <w:noWrap/>
            <w:vAlign w:val="center"/>
          </w:tcPr>
          <w:p w14:paraId="261603D3" w14:textId="77777777" w:rsidR="00032B64" w:rsidRPr="00032B64" w:rsidRDefault="00032B64" w:rsidP="00032B64">
            <w:pPr>
              <w:spacing w:line="240" w:lineRule="auto"/>
              <w:ind w:firstLine="0"/>
              <w:jc w:val="center"/>
              <w:rPr>
                <w:sz w:val="20"/>
                <w:szCs w:val="20"/>
              </w:rPr>
            </w:pPr>
            <w:r w:rsidRPr="00032B64">
              <w:rPr>
                <w:sz w:val="20"/>
                <w:szCs w:val="20"/>
              </w:rPr>
              <w:t>4 482,18</w:t>
            </w:r>
          </w:p>
        </w:tc>
        <w:tc>
          <w:tcPr>
            <w:tcW w:w="1959" w:type="dxa"/>
            <w:shd w:val="clear" w:color="auto" w:fill="auto"/>
            <w:noWrap/>
            <w:vAlign w:val="center"/>
          </w:tcPr>
          <w:p w14:paraId="359D7DA9" w14:textId="77777777" w:rsidR="00032B64" w:rsidRPr="00032B64" w:rsidRDefault="00032B64" w:rsidP="00032B64">
            <w:pPr>
              <w:spacing w:line="240" w:lineRule="auto"/>
              <w:ind w:firstLine="0"/>
              <w:jc w:val="center"/>
              <w:rPr>
                <w:sz w:val="20"/>
                <w:szCs w:val="20"/>
              </w:rPr>
            </w:pPr>
            <w:r w:rsidRPr="00032B64">
              <w:rPr>
                <w:sz w:val="20"/>
                <w:szCs w:val="20"/>
              </w:rPr>
              <w:t>5 378,62</w:t>
            </w:r>
          </w:p>
        </w:tc>
        <w:tc>
          <w:tcPr>
            <w:tcW w:w="1666" w:type="dxa"/>
            <w:shd w:val="clear" w:color="auto" w:fill="auto"/>
            <w:vAlign w:val="center"/>
            <w:hideMark/>
          </w:tcPr>
          <w:p w14:paraId="75EA8539"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6F2D8699" w14:textId="77777777" w:rsidTr="006A6E13">
        <w:trPr>
          <w:trHeight w:val="2961"/>
          <w:jc w:val="center"/>
        </w:trPr>
        <w:tc>
          <w:tcPr>
            <w:tcW w:w="909" w:type="dxa"/>
            <w:shd w:val="clear" w:color="auto" w:fill="auto"/>
            <w:noWrap/>
            <w:vAlign w:val="center"/>
          </w:tcPr>
          <w:p w14:paraId="1642E8E1" w14:textId="77777777" w:rsidR="00032B64" w:rsidRPr="00032B64" w:rsidRDefault="00032B64" w:rsidP="00032B64">
            <w:pPr>
              <w:spacing w:line="240" w:lineRule="auto"/>
              <w:ind w:firstLine="0"/>
              <w:jc w:val="center"/>
              <w:rPr>
                <w:sz w:val="20"/>
                <w:szCs w:val="20"/>
              </w:rPr>
            </w:pPr>
            <w:r w:rsidRPr="00032B64">
              <w:rPr>
                <w:sz w:val="20"/>
                <w:szCs w:val="20"/>
              </w:rPr>
              <w:t>3</w:t>
            </w:r>
          </w:p>
        </w:tc>
        <w:tc>
          <w:tcPr>
            <w:tcW w:w="5810" w:type="dxa"/>
            <w:shd w:val="clear" w:color="auto" w:fill="auto"/>
            <w:vAlign w:val="center"/>
          </w:tcPr>
          <w:p w14:paraId="1FECCC9E" w14:textId="77777777" w:rsidR="00032B64" w:rsidRPr="00032B64" w:rsidRDefault="00032B64" w:rsidP="00032B64">
            <w:pPr>
              <w:spacing w:before="20" w:after="20" w:line="240" w:lineRule="auto"/>
              <w:ind w:firstLine="0"/>
              <w:jc w:val="left"/>
              <w:rPr>
                <w:sz w:val="20"/>
                <w:szCs w:val="20"/>
              </w:rPr>
            </w:pPr>
            <w:r w:rsidRPr="00032B64">
              <w:rPr>
                <w:sz w:val="20"/>
                <w:szCs w:val="20"/>
              </w:rPr>
              <w:t>Строительство нового участка тепловой сети (СО)</w:t>
            </w:r>
          </w:p>
          <w:p w14:paraId="5A728ACF"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 "Котельная ст. Громово (проект) - ТК-1.1" с прокладкой ППУ-трубопровода Dн 159 мм L = 15 м (в двухтр. исчислении), строительство нового участка "Сущ.ТК-1.1 - ВР-1" с прокладкой ППУ-трубопровода Dн 159 мм L = 25 м (в двухтр. исчислении), строительство новой тепловой камеры ТК-1.1 с запорной и дренажной арматурой, демонтаж части участка тепловой сети "ЗА ТК-1-ТК-2" Dн 159 мм L = 16 м (в двухтр. исчислении), демонтаж участка тепловой сети</w:t>
            </w:r>
          </w:p>
          <w:p w14:paraId="774416FD"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ст. Громово - ТК-1" Dн 159 мм L = 10 м </w:t>
            </w:r>
          </w:p>
          <w:p w14:paraId="0A32E86A"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демонтаж части участка тепловой сети "Котельная ст. Громово - ТК-5" Dн 159 мм L = 37 м </w:t>
            </w:r>
          </w:p>
          <w:p w14:paraId="5E0AF1C3" w14:textId="77777777" w:rsidR="00032B64" w:rsidRPr="00032B64" w:rsidRDefault="00032B64" w:rsidP="00032B64">
            <w:pPr>
              <w:spacing w:before="20" w:after="20" w:line="240" w:lineRule="auto"/>
              <w:ind w:firstLine="0"/>
              <w:jc w:val="left"/>
              <w:rPr>
                <w:sz w:val="20"/>
                <w:szCs w:val="20"/>
              </w:rPr>
            </w:pPr>
            <w:r w:rsidRPr="00032B64">
              <w:rPr>
                <w:sz w:val="20"/>
                <w:szCs w:val="20"/>
              </w:rPr>
              <w:t>(в двухтр. исчислении)</w:t>
            </w:r>
          </w:p>
        </w:tc>
        <w:tc>
          <w:tcPr>
            <w:tcW w:w="2107" w:type="dxa"/>
            <w:shd w:val="clear" w:color="auto" w:fill="auto"/>
            <w:noWrap/>
            <w:vAlign w:val="center"/>
          </w:tcPr>
          <w:p w14:paraId="64E9BC13" w14:textId="77777777" w:rsidR="00032B64" w:rsidRPr="00032B64" w:rsidRDefault="00032B64" w:rsidP="00032B64">
            <w:pPr>
              <w:spacing w:line="240" w:lineRule="auto"/>
              <w:ind w:firstLine="0"/>
              <w:jc w:val="center"/>
              <w:rPr>
                <w:sz w:val="20"/>
                <w:szCs w:val="20"/>
              </w:rPr>
            </w:pPr>
            <w:r w:rsidRPr="00032B64">
              <w:rPr>
                <w:sz w:val="20"/>
                <w:szCs w:val="20"/>
              </w:rPr>
              <w:t>18 333,33</w:t>
            </w:r>
          </w:p>
        </w:tc>
        <w:tc>
          <w:tcPr>
            <w:tcW w:w="2109" w:type="dxa"/>
            <w:shd w:val="clear" w:color="auto" w:fill="auto"/>
            <w:noWrap/>
            <w:vAlign w:val="center"/>
          </w:tcPr>
          <w:p w14:paraId="75E116DE" w14:textId="77777777" w:rsidR="00032B64" w:rsidRPr="00032B64" w:rsidRDefault="00032B64" w:rsidP="00032B64">
            <w:pPr>
              <w:spacing w:line="240" w:lineRule="auto"/>
              <w:ind w:firstLine="0"/>
              <w:jc w:val="center"/>
              <w:rPr>
                <w:sz w:val="20"/>
                <w:szCs w:val="20"/>
              </w:rPr>
            </w:pPr>
            <w:r w:rsidRPr="00032B64">
              <w:rPr>
                <w:sz w:val="20"/>
                <w:szCs w:val="20"/>
              </w:rPr>
              <w:t>19 721,59</w:t>
            </w:r>
          </w:p>
        </w:tc>
        <w:tc>
          <w:tcPr>
            <w:tcW w:w="1959" w:type="dxa"/>
            <w:shd w:val="clear" w:color="auto" w:fill="auto"/>
            <w:noWrap/>
            <w:vAlign w:val="center"/>
          </w:tcPr>
          <w:p w14:paraId="5737270D" w14:textId="77777777" w:rsidR="00032B64" w:rsidRPr="00032B64" w:rsidRDefault="00032B64" w:rsidP="00032B64">
            <w:pPr>
              <w:spacing w:line="240" w:lineRule="auto"/>
              <w:ind w:firstLine="0"/>
              <w:jc w:val="center"/>
              <w:rPr>
                <w:sz w:val="20"/>
                <w:szCs w:val="20"/>
              </w:rPr>
            </w:pPr>
            <w:r w:rsidRPr="00032B64">
              <w:rPr>
                <w:sz w:val="20"/>
                <w:szCs w:val="20"/>
              </w:rPr>
              <w:t>23 665,91</w:t>
            </w:r>
          </w:p>
        </w:tc>
        <w:tc>
          <w:tcPr>
            <w:tcW w:w="1666" w:type="dxa"/>
            <w:shd w:val="clear" w:color="auto" w:fill="auto"/>
            <w:vAlign w:val="center"/>
            <w:hideMark/>
          </w:tcPr>
          <w:p w14:paraId="79E206D8" w14:textId="77777777" w:rsidR="00032B64" w:rsidRPr="00032B64" w:rsidRDefault="00032B64" w:rsidP="00032B64">
            <w:pPr>
              <w:spacing w:line="240" w:lineRule="auto"/>
              <w:ind w:firstLine="0"/>
              <w:jc w:val="center"/>
              <w:rPr>
                <w:sz w:val="20"/>
                <w:szCs w:val="20"/>
              </w:rPr>
            </w:pPr>
            <w:r w:rsidRPr="00032B64">
              <w:rPr>
                <w:sz w:val="20"/>
                <w:szCs w:val="20"/>
              </w:rPr>
              <w:t>2025-2026</w:t>
            </w:r>
          </w:p>
        </w:tc>
      </w:tr>
    </w:tbl>
    <w:p w14:paraId="40919EC8" w14:textId="77777777" w:rsidR="00032B64" w:rsidRPr="00032B64" w:rsidRDefault="00032B64" w:rsidP="00032B64">
      <w:r w:rsidRPr="00032B64">
        <w:br w:type="page"/>
      </w:r>
    </w:p>
    <w:p w14:paraId="2D853A98" w14:textId="77777777" w:rsidR="00032B64" w:rsidRPr="00032B64" w:rsidRDefault="00032B64" w:rsidP="00032B64">
      <w:pPr>
        <w:spacing w:after="120" w:line="276" w:lineRule="auto"/>
        <w:ind w:firstLine="0"/>
        <w:rPr>
          <w:b/>
          <w:bCs/>
          <w:sz w:val="22"/>
          <w:szCs w:val="22"/>
        </w:rPr>
      </w:pPr>
      <w:r w:rsidRPr="00032B64">
        <w:rPr>
          <w:b/>
          <w:bCs/>
          <w:sz w:val="22"/>
          <w:szCs w:val="22"/>
        </w:rPr>
        <w:lastRenderedPageBreak/>
        <w:t>Продолжение таблицы 8.1.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65FD6D18" w14:textId="77777777" w:rsidTr="006A6E13">
        <w:trPr>
          <w:trHeight w:val="20"/>
          <w:jc w:val="center"/>
        </w:trPr>
        <w:tc>
          <w:tcPr>
            <w:tcW w:w="9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5AE2F" w14:textId="77777777" w:rsidR="00032B64" w:rsidRPr="00032B64" w:rsidRDefault="00032B64" w:rsidP="00032B64">
            <w:pPr>
              <w:spacing w:line="240" w:lineRule="auto"/>
              <w:ind w:firstLine="0"/>
              <w:jc w:val="center"/>
              <w:rPr>
                <w:sz w:val="20"/>
                <w:szCs w:val="20"/>
              </w:rPr>
            </w:pPr>
            <w:r w:rsidRPr="00032B64">
              <w:rPr>
                <w:sz w:val="20"/>
                <w:szCs w:val="20"/>
              </w:rPr>
              <w:t>№ п/п</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1F984088" w14:textId="77777777" w:rsidR="00032B64" w:rsidRPr="00032B64" w:rsidRDefault="00032B64" w:rsidP="00032B64">
            <w:pPr>
              <w:spacing w:before="20" w:after="20" w:line="240" w:lineRule="auto"/>
              <w:ind w:firstLine="0"/>
              <w:jc w:val="center"/>
              <w:rPr>
                <w:sz w:val="20"/>
                <w:szCs w:val="20"/>
              </w:rPr>
            </w:pPr>
            <w:r w:rsidRPr="00032B64">
              <w:rPr>
                <w:sz w:val="20"/>
                <w:szCs w:val="20"/>
              </w:rPr>
              <w:t>Наименование мероприятия</w:t>
            </w:r>
          </w:p>
        </w:tc>
        <w:tc>
          <w:tcPr>
            <w:tcW w:w="2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F053D6" w14:textId="4A381081"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w:t>
            </w:r>
            <w:r w:rsidR="00233888">
              <w:rPr>
                <w:sz w:val="20"/>
                <w:szCs w:val="20"/>
              </w:rPr>
              <w:t>4</w:t>
            </w:r>
            <w:r w:rsidRPr="00032B64">
              <w:rPr>
                <w:sz w:val="20"/>
                <w:szCs w:val="20"/>
              </w:rPr>
              <w:t xml:space="preserve"> год)</w:t>
            </w:r>
          </w:p>
          <w:p w14:paraId="54CCF595" w14:textId="77777777" w:rsidR="00032B64" w:rsidRPr="00032B64" w:rsidRDefault="00032B64" w:rsidP="00032B64">
            <w:pPr>
              <w:spacing w:line="240" w:lineRule="auto"/>
              <w:ind w:firstLine="0"/>
              <w:jc w:val="center"/>
              <w:rPr>
                <w:sz w:val="20"/>
                <w:szCs w:val="20"/>
              </w:rPr>
            </w:pPr>
            <w:r w:rsidRPr="00032B64">
              <w:rPr>
                <w:sz w:val="20"/>
                <w:szCs w:val="20"/>
              </w:rPr>
              <w:t xml:space="preserve"> (без НДС), тыс. рублей</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641D9"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6349112C" w14:textId="77777777" w:rsidR="00032B64" w:rsidRPr="00032B64" w:rsidRDefault="00032B64" w:rsidP="00032B64">
            <w:pPr>
              <w:spacing w:line="240" w:lineRule="auto"/>
              <w:ind w:firstLine="0"/>
              <w:jc w:val="center"/>
              <w:rPr>
                <w:sz w:val="20"/>
                <w:szCs w:val="20"/>
              </w:rPr>
            </w:pPr>
            <w:r w:rsidRPr="00032B64">
              <w:rPr>
                <w:sz w:val="20"/>
                <w:szCs w:val="20"/>
              </w:rPr>
              <w:t xml:space="preserve"> (на год внедрения мероприятия)</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24C20B"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6E34D98A" w14:textId="77777777" w:rsidR="00032B64" w:rsidRPr="00032B64" w:rsidRDefault="00032B64" w:rsidP="00032B64">
            <w:pPr>
              <w:spacing w:line="240" w:lineRule="auto"/>
              <w:ind w:firstLine="0"/>
              <w:jc w:val="center"/>
              <w:rPr>
                <w:sz w:val="20"/>
                <w:szCs w:val="20"/>
              </w:rPr>
            </w:pPr>
            <w:r w:rsidRPr="00032B64">
              <w:rPr>
                <w:sz w:val="20"/>
                <w:szCs w:val="20"/>
              </w:rPr>
              <w:t xml:space="preserve"> (на год внедрения мероприятия)</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A7026" w14:textId="77777777" w:rsidR="00032B64" w:rsidRPr="00032B64" w:rsidRDefault="00032B64" w:rsidP="00032B64">
            <w:pPr>
              <w:spacing w:line="240" w:lineRule="auto"/>
              <w:ind w:firstLine="0"/>
              <w:jc w:val="center"/>
              <w:rPr>
                <w:sz w:val="20"/>
                <w:szCs w:val="20"/>
              </w:rPr>
            </w:pPr>
            <w:r w:rsidRPr="00032B64">
              <w:rPr>
                <w:sz w:val="20"/>
                <w:szCs w:val="20"/>
              </w:rPr>
              <w:t>Год реализации</w:t>
            </w:r>
          </w:p>
        </w:tc>
      </w:tr>
      <w:tr w:rsidR="00032B64" w:rsidRPr="00032B64" w14:paraId="69D44887" w14:textId="77777777" w:rsidTr="006A6E13">
        <w:trPr>
          <w:trHeight w:val="20"/>
          <w:jc w:val="center"/>
        </w:trPr>
        <w:tc>
          <w:tcPr>
            <w:tcW w:w="909" w:type="dxa"/>
            <w:shd w:val="clear" w:color="auto" w:fill="auto"/>
            <w:noWrap/>
            <w:vAlign w:val="center"/>
          </w:tcPr>
          <w:p w14:paraId="464F2555" w14:textId="77777777" w:rsidR="00032B64" w:rsidRPr="00032B64" w:rsidRDefault="00032B64" w:rsidP="00032B64">
            <w:pPr>
              <w:spacing w:line="240" w:lineRule="auto"/>
              <w:ind w:firstLine="0"/>
              <w:jc w:val="center"/>
              <w:rPr>
                <w:sz w:val="20"/>
                <w:szCs w:val="20"/>
              </w:rPr>
            </w:pPr>
            <w:r w:rsidRPr="00032B64">
              <w:rPr>
                <w:sz w:val="20"/>
                <w:szCs w:val="20"/>
              </w:rPr>
              <w:t>4</w:t>
            </w:r>
          </w:p>
        </w:tc>
        <w:tc>
          <w:tcPr>
            <w:tcW w:w="5810" w:type="dxa"/>
            <w:shd w:val="clear" w:color="auto" w:fill="auto"/>
            <w:vAlign w:val="center"/>
          </w:tcPr>
          <w:p w14:paraId="65581222"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Строительство нового участка сети ГВС </w:t>
            </w:r>
          </w:p>
          <w:p w14:paraId="7EBC7D89"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ст. Громово ГВС (проект) - ТК-2" с прокладкой ГПИ-трубопровода (63*5,8; 50*4,6) L = 56 м (в двухтр. исчислении), демонтаж участка сети ГВС </w:t>
            </w:r>
          </w:p>
          <w:p w14:paraId="2028F326"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"ЗА ТК-1 ГВС-ТК-2 ГВС" Dн 89/57 мм L = 72 м </w:t>
            </w:r>
          </w:p>
          <w:p w14:paraId="5E04AE60"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демонтаж участка сети ГВС </w:t>
            </w:r>
          </w:p>
          <w:p w14:paraId="74A29434"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ст. Громово ГВС - ТК-1" Dн 57 мм L = 10 м </w:t>
            </w:r>
          </w:p>
          <w:p w14:paraId="1C1C8E59" w14:textId="77777777" w:rsidR="00032B64" w:rsidRPr="00032B64" w:rsidRDefault="00032B64" w:rsidP="00032B64">
            <w:pPr>
              <w:spacing w:before="20" w:after="20" w:line="240" w:lineRule="auto"/>
              <w:ind w:firstLine="0"/>
              <w:jc w:val="left"/>
              <w:rPr>
                <w:sz w:val="20"/>
                <w:szCs w:val="20"/>
              </w:rPr>
            </w:pPr>
            <w:r w:rsidRPr="00032B64">
              <w:rPr>
                <w:sz w:val="20"/>
                <w:szCs w:val="20"/>
              </w:rPr>
              <w:t>(в двухтр. исчислении)</w:t>
            </w:r>
          </w:p>
        </w:tc>
        <w:tc>
          <w:tcPr>
            <w:tcW w:w="2107" w:type="dxa"/>
            <w:shd w:val="clear" w:color="auto" w:fill="auto"/>
            <w:noWrap/>
            <w:vAlign w:val="center"/>
          </w:tcPr>
          <w:p w14:paraId="0E8D9EC3" w14:textId="77777777" w:rsidR="00032B64" w:rsidRPr="00032B64" w:rsidRDefault="00032B64" w:rsidP="00032B64">
            <w:pPr>
              <w:spacing w:line="240" w:lineRule="auto"/>
              <w:ind w:firstLine="0"/>
              <w:jc w:val="center"/>
              <w:rPr>
                <w:sz w:val="20"/>
                <w:szCs w:val="20"/>
              </w:rPr>
            </w:pPr>
            <w:r w:rsidRPr="00032B64">
              <w:rPr>
                <w:sz w:val="20"/>
                <w:szCs w:val="20"/>
              </w:rPr>
              <w:t>7 000,00</w:t>
            </w:r>
          </w:p>
        </w:tc>
        <w:tc>
          <w:tcPr>
            <w:tcW w:w="2109" w:type="dxa"/>
            <w:shd w:val="clear" w:color="auto" w:fill="auto"/>
            <w:noWrap/>
            <w:vAlign w:val="center"/>
          </w:tcPr>
          <w:p w14:paraId="6A105BAE" w14:textId="77777777" w:rsidR="00032B64" w:rsidRPr="00032B64" w:rsidRDefault="00032B64" w:rsidP="00032B64">
            <w:pPr>
              <w:spacing w:line="240" w:lineRule="auto"/>
              <w:ind w:firstLine="0"/>
              <w:jc w:val="center"/>
              <w:rPr>
                <w:sz w:val="20"/>
                <w:szCs w:val="20"/>
              </w:rPr>
            </w:pPr>
            <w:r w:rsidRPr="00032B64">
              <w:rPr>
                <w:sz w:val="20"/>
                <w:szCs w:val="20"/>
              </w:rPr>
              <w:t>7 530,06</w:t>
            </w:r>
          </w:p>
        </w:tc>
        <w:tc>
          <w:tcPr>
            <w:tcW w:w="1959" w:type="dxa"/>
            <w:shd w:val="clear" w:color="auto" w:fill="auto"/>
            <w:noWrap/>
            <w:vAlign w:val="center"/>
          </w:tcPr>
          <w:p w14:paraId="109A0EEF" w14:textId="77777777" w:rsidR="00032B64" w:rsidRPr="00032B64" w:rsidRDefault="00032B64" w:rsidP="00032B64">
            <w:pPr>
              <w:spacing w:line="240" w:lineRule="auto"/>
              <w:ind w:firstLine="0"/>
              <w:jc w:val="center"/>
              <w:rPr>
                <w:sz w:val="20"/>
                <w:szCs w:val="20"/>
              </w:rPr>
            </w:pPr>
            <w:r w:rsidRPr="00032B64">
              <w:rPr>
                <w:sz w:val="20"/>
                <w:szCs w:val="20"/>
              </w:rPr>
              <w:t>9 036,07</w:t>
            </w:r>
          </w:p>
        </w:tc>
        <w:tc>
          <w:tcPr>
            <w:tcW w:w="1666" w:type="dxa"/>
            <w:shd w:val="clear" w:color="auto" w:fill="auto"/>
            <w:vAlign w:val="center"/>
            <w:hideMark/>
          </w:tcPr>
          <w:p w14:paraId="013BAFCF"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340E23DD" w14:textId="77777777" w:rsidTr="006A6E13">
        <w:trPr>
          <w:trHeight w:val="20"/>
          <w:jc w:val="center"/>
        </w:trPr>
        <w:tc>
          <w:tcPr>
            <w:tcW w:w="909" w:type="dxa"/>
            <w:shd w:val="clear" w:color="auto" w:fill="auto"/>
            <w:noWrap/>
            <w:vAlign w:val="center"/>
          </w:tcPr>
          <w:p w14:paraId="0FEF42F5" w14:textId="77777777" w:rsidR="00032B64" w:rsidRPr="00032B64" w:rsidRDefault="00032B64" w:rsidP="00032B64">
            <w:pPr>
              <w:spacing w:line="240" w:lineRule="auto"/>
              <w:ind w:firstLine="0"/>
              <w:jc w:val="center"/>
              <w:rPr>
                <w:sz w:val="20"/>
                <w:szCs w:val="20"/>
              </w:rPr>
            </w:pPr>
            <w:r w:rsidRPr="00032B64">
              <w:rPr>
                <w:sz w:val="20"/>
                <w:szCs w:val="20"/>
              </w:rPr>
              <w:t>5</w:t>
            </w:r>
          </w:p>
        </w:tc>
        <w:tc>
          <w:tcPr>
            <w:tcW w:w="5810" w:type="dxa"/>
            <w:shd w:val="clear" w:color="auto" w:fill="auto"/>
            <w:vAlign w:val="center"/>
          </w:tcPr>
          <w:p w14:paraId="68E85CC3"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Строительство нового участка сети ГВС </w:t>
            </w:r>
          </w:p>
          <w:p w14:paraId="353B81AD"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"Котельная ст. Громово ГВС (проект) - ТК-1 ГВС" с прокладкой ГПИ-трубопровода (50*4,6) L = 15 м (в двухтр. исчислении), строительство нового участка сети ГВС </w:t>
            </w:r>
          </w:p>
          <w:p w14:paraId="46EAA5B6" w14:textId="77777777" w:rsidR="00032B64" w:rsidRPr="00032B64" w:rsidRDefault="00032B64" w:rsidP="00032B64">
            <w:pPr>
              <w:spacing w:before="20" w:after="20" w:line="240" w:lineRule="auto"/>
              <w:ind w:firstLine="0"/>
              <w:jc w:val="left"/>
              <w:rPr>
                <w:sz w:val="20"/>
                <w:szCs w:val="20"/>
              </w:rPr>
            </w:pPr>
            <w:r w:rsidRPr="00032B64">
              <w:rPr>
                <w:sz w:val="20"/>
                <w:szCs w:val="20"/>
              </w:rPr>
              <w:t>"Котельная ст. Громово ГВС (проект) - ТК-1.1 ГВС"</w:t>
            </w:r>
          </w:p>
          <w:p w14:paraId="32E4051E"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 прокладкой ГПИ-трубопровода (90*8,2; 75*6,8) L = 15 м </w:t>
            </w:r>
          </w:p>
          <w:p w14:paraId="70A52D1B"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строительство нового участка сети ГВС "ТК-1.1 ГВС-ТК-5" с прокладкой ГПИ-трубопровода </w:t>
            </w:r>
          </w:p>
          <w:p w14:paraId="0BC06384"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(90*8,2; 75*6,8) L = 111 м (в двухтр. исчислении), </w:t>
            </w:r>
          </w:p>
          <w:p w14:paraId="6EB6786C"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демонтаж сущ. участка сети ГВС "Котельная ст. Громово ГВС - ТК-1" Dн 57 мм L = 10 м (в двухтр. исчислении), демонтаж сущ. участка сети ГВС "Котельная ст. Громово ГВС - ТК-5" Dн 89/57 мм L = 123 м (в двухтр. исчислении); установка балансировочного клапана Ballorex Dу 32 и </w:t>
            </w:r>
          </w:p>
          <w:p w14:paraId="6936AD49"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запорно-регулирующей арматуры Dу 40 (1 ед.) в ТК-1 (объект регулирования - система ГВС Громовский бетонный завод) </w:t>
            </w:r>
          </w:p>
        </w:tc>
        <w:tc>
          <w:tcPr>
            <w:tcW w:w="2107" w:type="dxa"/>
            <w:shd w:val="clear" w:color="auto" w:fill="auto"/>
            <w:noWrap/>
            <w:vAlign w:val="center"/>
          </w:tcPr>
          <w:p w14:paraId="71A2B2A4" w14:textId="77777777" w:rsidR="00032B64" w:rsidRPr="00032B64" w:rsidRDefault="00032B64" w:rsidP="00032B64">
            <w:pPr>
              <w:spacing w:line="240" w:lineRule="auto"/>
              <w:ind w:firstLine="0"/>
              <w:jc w:val="center"/>
              <w:rPr>
                <w:sz w:val="20"/>
                <w:szCs w:val="20"/>
              </w:rPr>
            </w:pPr>
            <w:r w:rsidRPr="00032B64">
              <w:rPr>
                <w:sz w:val="20"/>
                <w:szCs w:val="20"/>
              </w:rPr>
              <w:t>17 711,72</w:t>
            </w:r>
          </w:p>
        </w:tc>
        <w:tc>
          <w:tcPr>
            <w:tcW w:w="2109" w:type="dxa"/>
            <w:shd w:val="clear" w:color="auto" w:fill="auto"/>
            <w:noWrap/>
            <w:vAlign w:val="center"/>
          </w:tcPr>
          <w:p w14:paraId="09AC37B7" w14:textId="77777777" w:rsidR="00032B64" w:rsidRPr="00032B64" w:rsidRDefault="00032B64" w:rsidP="00032B64">
            <w:pPr>
              <w:spacing w:line="240" w:lineRule="auto"/>
              <w:ind w:firstLine="0"/>
              <w:jc w:val="center"/>
              <w:rPr>
                <w:sz w:val="20"/>
                <w:szCs w:val="20"/>
              </w:rPr>
            </w:pPr>
            <w:r w:rsidRPr="00032B64">
              <w:rPr>
                <w:sz w:val="20"/>
                <w:szCs w:val="20"/>
              </w:rPr>
              <w:t>19 054,04</w:t>
            </w:r>
          </w:p>
        </w:tc>
        <w:tc>
          <w:tcPr>
            <w:tcW w:w="1959" w:type="dxa"/>
            <w:shd w:val="clear" w:color="auto" w:fill="auto"/>
            <w:noWrap/>
            <w:vAlign w:val="center"/>
          </w:tcPr>
          <w:p w14:paraId="2EE21DF4" w14:textId="77777777" w:rsidR="00032B64" w:rsidRPr="00032B64" w:rsidRDefault="00032B64" w:rsidP="00032B64">
            <w:pPr>
              <w:spacing w:line="240" w:lineRule="auto"/>
              <w:ind w:firstLine="0"/>
              <w:jc w:val="center"/>
              <w:rPr>
                <w:sz w:val="20"/>
                <w:szCs w:val="20"/>
              </w:rPr>
            </w:pPr>
            <w:r w:rsidRPr="00032B64">
              <w:rPr>
                <w:sz w:val="20"/>
                <w:szCs w:val="20"/>
              </w:rPr>
              <w:t>22 864,85</w:t>
            </w:r>
          </w:p>
        </w:tc>
        <w:tc>
          <w:tcPr>
            <w:tcW w:w="1666" w:type="dxa"/>
            <w:shd w:val="clear" w:color="auto" w:fill="auto"/>
            <w:vAlign w:val="center"/>
            <w:hideMark/>
          </w:tcPr>
          <w:p w14:paraId="33A3F581"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5A25E952" w14:textId="77777777" w:rsidTr="006A6E13">
        <w:trPr>
          <w:trHeight w:val="20"/>
          <w:jc w:val="center"/>
        </w:trPr>
        <w:tc>
          <w:tcPr>
            <w:tcW w:w="909" w:type="dxa"/>
            <w:shd w:val="clear" w:color="auto" w:fill="auto"/>
            <w:noWrap/>
            <w:vAlign w:val="center"/>
          </w:tcPr>
          <w:p w14:paraId="1D82B280" w14:textId="77777777" w:rsidR="00032B64" w:rsidRPr="00032B64" w:rsidRDefault="00032B64" w:rsidP="00032B64">
            <w:pPr>
              <w:spacing w:line="240" w:lineRule="auto"/>
              <w:ind w:firstLine="0"/>
              <w:jc w:val="center"/>
              <w:rPr>
                <w:b/>
                <w:bCs/>
                <w:sz w:val="20"/>
                <w:szCs w:val="20"/>
              </w:rPr>
            </w:pPr>
          </w:p>
        </w:tc>
        <w:tc>
          <w:tcPr>
            <w:tcW w:w="5810" w:type="dxa"/>
            <w:shd w:val="clear" w:color="auto" w:fill="auto"/>
            <w:vAlign w:val="center"/>
          </w:tcPr>
          <w:p w14:paraId="3A068A7A" w14:textId="77777777" w:rsidR="00032B64" w:rsidRPr="00032B64" w:rsidRDefault="00032B64" w:rsidP="00032B64">
            <w:pPr>
              <w:spacing w:before="20" w:after="20" w:line="240" w:lineRule="auto"/>
              <w:ind w:firstLine="0"/>
              <w:jc w:val="left"/>
              <w:rPr>
                <w:b/>
                <w:bCs/>
                <w:sz w:val="20"/>
                <w:szCs w:val="20"/>
              </w:rPr>
            </w:pPr>
            <w:r w:rsidRPr="00032B64">
              <w:rPr>
                <w:b/>
                <w:bCs/>
                <w:sz w:val="20"/>
                <w:szCs w:val="20"/>
              </w:rPr>
              <w:t>Всего строительство участков тепловых сетей для подключения вновь построенных источников тепловой энергии</w:t>
            </w:r>
          </w:p>
        </w:tc>
        <w:tc>
          <w:tcPr>
            <w:tcW w:w="2107" w:type="dxa"/>
            <w:shd w:val="clear" w:color="auto" w:fill="auto"/>
            <w:noWrap/>
            <w:vAlign w:val="center"/>
          </w:tcPr>
          <w:p w14:paraId="27FB4A15" w14:textId="77777777" w:rsidR="00032B64" w:rsidRPr="00032B64" w:rsidRDefault="00032B64" w:rsidP="00032B64">
            <w:pPr>
              <w:spacing w:line="240" w:lineRule="auto"/>
              <w:ind w:firstLine="0"/>
              <w:jc w:val="center"/>
              <w:rPr>
                <w:b/>
                <w:bCs/>
                <w:sz w:val="20"/>
                <w:szCs w:val="20"/>
              </w:rPr>
            </w:pPr>
            <w:r w:rsidRPr="00032B64">
              <w:rPr>
                <w:b/>
                <w:bCs/>
                <w:sz w:val="20"/>
                <w:szCs w:val="20"/>
              </w:rPr>
              <w:t>57 628,38</w:t>
            </w:r>
          </w:p>
        </w:tc>
        <w:tc>
          <w:tcPr>
            <w:tcW w:w="2109" w:type="dxa"/>
            <w:shd w:val="clear" w:color="auto" w:fill="auto"/>
            <w:noWrap/>
            <w:vAlign w:val="center"/>
          </w:tcPr>
          <w:p w14:paraId="6E55C059" w14:textId="77777777" w:rsidR="00032B64" w:rsidRPr="00032B64" w:rsidRDefault="00032B64" w:rsidP="00032B64">
            <w:pPr>
              <w:spacing w:line="240" w:lineRule="auto"/>
              <w:ind w:firstLine="0"/>
              <w:jc w:val="center"/>
              <w:rPr>
                <w:b/>
                <w:bCs/>
                <w:sz w:val="20"/>
                <w:szCs w:val="20"/>
              </w:rPr>
            </w:pPr>
            <w:r w:rsidRPr="00032B64">
              <w:rPr>
                <w:b/>
                <w:bCs/>
                <w:sz w:val="20"/>
                <w:szCs w:val="20"/>
              </w:rPr>
              <w:t>61 993,32</w:t>
            </w:r>
          </w:p>
        </w:tc>
        <w:tc>
          <w:tcPr>
            <w:tcW w:w="1959" w:type="dxa"/>
            <w:shd w:val="clear" w:color="auto" w:fill="auto"/>
            <w:noWrap/>
            <w:vAlign w:val="center"/>
          </w:tcPr>
          <w:p w14:paraId="6AC1036D" w14:textId="77777777" w:rsidR="00032B64" w:rsidRPr="00032B64" w:rsidRDefault="00032B64" w:rsidP="00032B64">
            <w:pPr>
              <w:spacing w:line="240" w:lineRule="auto"/>
              <w:ind w:firstLine="0"/>
              <w:jc w:val="center"/>
              <w:rPr>
                <w:b/>
                <w:bCs/>
                <w:sz w:val="20"/>
                <w:szCs w:val="20"/>
              </w:rPr>
            </w:pPr>
            <w:r w:rsidRPr="00032B64">
              <w:rPr>
                <w:b/>
                <w:bCs/>
                <w:sz w:val="20"/>
                <w:szCs w:val="20"/>
              </w:rPr>
              <w:t>74 391,98</w:t>
            </w:r>
          </w:p>
        </w:tc>
        <w:tc>
          <w:tcPr>
            <w:tcW w:w="1666" w:type="dxa"/>
            <w:shd w:val="clear" w:color="auto" w:fill="auto"/>
            <w:vAlign w:val="center"/>
          </w:tcPr>
          <w:p w14:paraId="09AD586C" w14:textId="77777777" w:rsidR="00032B64" w:rsidRPr="00032B64" w:rsidRDefault="00032B64" w:rsidP="00032B64">
            <w:pPr>
              <w:spacing w:line="240" w:lineRule="auto"/>
              <w:ind w:firstLine="0"/>
              <w:jc w:val="center"/>
              <w:rPr>
                <w:b/>
                <w:bCs/>
                <w:sz w:val="20"/>
                <w:szCs w:val="20"/>
              </w:rPr>
            </w:pPr>
            <w:r w:rsidRPr="00032B64">
              <w:rPr>
                <w:b/>
                <w:bCs/>
                <w:sz w:val="20"/>
                <w:szCs w:val="20"/>
              </w:rPr>
              <w:t>2025-2026</w:t>
            </w:r>
          </w:p>
        </w:tc>
      </w:tr>
    </w:tbl>
    <w:p w14:paraId="7B74D091" w14:textId="77777777" w:rsidR="00032B64" w:rsidRPr="00032B64" w:rsidRDefault="00032B64" w:rsidP="00032B64">
      <w:pPr>
        <w:widowControl w:val="0"/>
        <w:autoSpaceDE w:val="0"/>
        <w:autoSpaceDN w:val="0"/>
        <w:ind w:firstLine="0"/>
        <w:rPr>
          <w:szCs w:val="26"/>
          <w:lang w:bidi="ru-RU"/>
        </w:rPr>
      </w:pPr>
    </w:p>
    <w:p w14:paraId="4B724C74" w14:textId="77777777" w:rsidR="00032B64" w:rsidRPr="00032B64" w:rsidRDefault="00032B64" w:rsidP="00032B64">
      <w:pPr>
        <w:widowControl w:val="0"/>
        <w:autoSpaceDE w:val="0"/>
        <w:autoSpaceDN w:val="0"/>
        <w:rPr>
          <w:szCs w:val="26"/>
          <w:lang w:bidi="ru-RU"/>
        </w:rPr>
        <w:sectPr w:rsidR="00032B64" w:rsidRPr="00032B64" w:rsidSect="006A6E13">
          <w:pgSz w:w="16838" w:h="11906" w:orient="landscape"/>
          <w:pgMar w:top="1701" w:right="1134" w:bottom="850" w:left="1134" w:header="142" w:footer="276" w:gutter="0"/>
          <w:cols w:space="708"/>
          <w:titlePg/>
          <w:docGrid w:linePitch="360"/>
        </w:sectPr>
      </w:pPr>
    </w:p>
    <w:p w14:paraId="7AEBC8B1" w14:textId="73D4440E" w:rsidR="00032B64" w:rsidRPr="00032B64" w:rsidRDefault="00032B64" w:rsidP="00032B64">
      <w:pPr>
        <w:shd w:val="clear" w:color="auto" w:fill="FFFFFF"/>
        <w:suppressAutoHyphens/>
        <w:spacing w:before="60"/>
        <w:ind w:firstLine="567"/>
        <w:rPr>
          <w:szCs w:val="26"/>
          <w:lang w:bidi="ru-RU"/>
        </w:rPr>
      </w:pPr>
      <w:r w:rsidRPr="00032B64">
        <w:rPr>
          <w:szCs w:val="26"/>
          <w:lang w:bidi="ru-RU"/>
        </w:rPr>
        <w:lastRenderedPageBreak/>
        <w:t>Для повышения эффективности функционирования системы теплоснабжения МО Громовское сельское поселение на тепловых сетях от котельных пос. Громово, ст. Громово, п</w:t>
      </w:r>
      <w:r w:rsidR="00233888">
        <w:rPr>
          <w:szCs w:val="26"/>
          <w:lang w:bidi="ru-RU"/>
        </w:rPr>
        <w:t>ос</w:t>
      </w:r>
      <w:r w:rsidRPr="00032B64">
        <w:rPr>
          <w:szCs w:val="26"/>
          <w:lang w:bidi="ru-RU"/>
        </w:rPr>
        <w:t>. Владимировка предусмотрены мероприятия:</w:t>
      </w:r>
    </w:p>
    <w:p w14:paraId="427F243D" w14:textId="77777777" w:rsidR="00032B64" w:rsidRPr="00032B64" w:rsidRDefault="00032B64" w:rsidP="00032B64">
      <w:pPr>
        <w:shd w:val="clear" w:color="auto" w:fill="FFFFFF"/>
        <w:suppressAutoHyphens/>
        <w:spacing w:before="60"/>
        <w:ind w:firstLine="567"/>
        <w:rPr>
          <w:color w:val="000000" w:themeColor="text1"/>
          <w:szCs w:val="26"/>
          <w:lang w:bidi="ru-RU"/>
        </w:rPr>
      </w:pPr>
      <w:r w:rsidRPr="00032B64">
        <w:rPr>
          <w:color w:val="000000" w:themeColor="text1"/>
          <w:szCs w:val="26"/>
          <w:lang w:bidi="ru-RU"/>
        </w:rPr>
        <w:t>– техническое обследование тепловых сетей МО Громовское сельское поселение;</w:t>
      </w:r>
    </w:p>
    <w:p w14:paraId="229E0E68"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 установка балансировочных клапанов и запорно-регулирующей арматуры на трубопроводах системы отопления и системы </w:t>
      </w:r>
      <w:r w:rsidRPr="00032B64">
        <w:rPr>
          <w:szCs w:val="26"/>
        </w:rPr>
        <w:t>хозяйственно-бытового горячего водоснабжения</w:t>
      </w:r>
      <w:r w:rsidRPr="00032B64">
        <w:rPr>
          <w:szCs w:val="26"/>
          <w:lang w:bidi="ru-RU"/>
        </w:rPr>
        <w:t xml:space="preserve"> в тепловых камерах и подвалах потребителей (при отсутствии возможности установки в тепловых камерах);</w:t>
      </w:r>
    </w:p>
    <w:p w14:paraId="249B61E2"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наладка сетей системы отопления;</w:t>
      </w:r>
    </w:p>
    <w:p w14:paraId="7806D41E"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 наладка сетей системы </w:t>
      </w:r>
      <w:r w:rsidRPr="00032B64">
        <w:rPr>
          <w:szCs w:val="26"/>
        </w:rPr>
        <w:t>хозяйственно-бытового горячего водоснабжения</w:t>
      </w:r>
      <w:r w:rsidRPr="00032B64">
        <w:rPr>
          <w:szCs w:val="26"/>
          <w:lang w:bidi="ru-RU"/>
        </w:rPr>
        <w:t>.</w:t>
      </w:r>
    </w:p>
    <w:p w14:paraId="39048BDE"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Реализация мероприятия по техническому обследованию тепловых сетей Громовского сельского поселения запланирована на 2025 год. Капитальные вложения в мероприятие 2 809,14 тыс. рублей в текущих ценах (без НДС). </w:t>
      </w:r>
    </w:p>
    <w:p w14:paraId="7E769EFC"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Реализация мероприятия по установке балансировочных клапанов и запорно-регулирующей арматуры на трубопроводах системы отопления Громовского сельского поселения с последующей наладкой системы отопления запланирована на 2026, 2027 годы. Сведения о характеристиках, количестве балансировочных клапанов и запорно-регулирующей арматуры планируемой к установке на сетях системы отопления, о необходимых капитальных вложениях приведены в таблице 8.2, объем капитальных вложений в мероприятие по последующей наладке системы отопления приведен в таблице 8.3.</w:t>
      </w:r>
    </w:p>
    <w:p w14:paraId="27BE137F" w14:textId="0D532DCF"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Затраты на реализацию мероприятий по установке балансировочных клапанов (на обратных трубопроводах системы отопления) и запорно-регулирующей арматуры на трубопроводах системы отопления от котельных пос. Громово, </w:t>
      </w:r>
      <w:r w:rsidRPr="00032B64">
        <w:rPr>
          <w:szCs w:val="26"/>
          <w:lang w:bidi="ru-RU"/>
        </w:rPr>
        <w:br/>
        <w:t>ст. Громово, п</w:t>
      </w:r>
      <w:r w:rsidR="00233888">
        <w:rPr>
          <w:szCs w:val="26"/>
          <w:lang w:bidi="ru-RU"/>
        </w:rPr>
        <w:t>ос</w:t>
      </w:r>
      <w:r w:rsidRPr="00032B64">
        <w:rPr>
          <w:szCs w:val="26"/>
          <w:lang w:bidi="ru-RU"/>
        </w:rPr>
        <w:t xml:space="preserve">. Владимировка составят 1966,02 тыс. рублей в текущих ценах </w:t>
      </w:r>
      <w:r w:rsidRPr="00032B64">
        <w:rPr>
          <w:szCs w:val="26"/>
          <w:lang w:bidi="ru-RU"/>
        </w:rPr>
        <w:br/>
        <w:t>(без НДС). Планируемый срок реализации – 2026 год.</w:t>
      </w:r>
    </w:p>
    <w:p w14:paraId="41FEC2FB"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Затраты на выполнение работ по наладке: сетей системы отопления </w:t>
      </w:r>
      <w:r w:rsidRPr="00032B64">
        <w:rPr>
          <w:szCs w:val="26"/>
          <w:lang w:bidi="ru-RU"/>
        </w:rPr>
        <w:br/>
        <w:t xml:space="preserve">пос. Громово – 750 тыс. рублей в текущих ценах (без НДС); сетей системы отопления </w:t>
      </w:r>
      <w:r w:rsidRPr="00032B64">
        <w:rPr>
          <w:szCs w:val="26"/>
          <w:lang w:bidi="ru-RU"/>
        </w:rPr>
        <w:br/>
        <w:t xml:space="preserve">ст. Громово – 750 тыс. рублей в текущих ценах (без НДС); сетей системы отопления </w:t>
      </w:r>
      <w:r w:rsidRPr="00032B64">
        <w:rPr>
          <w:szCs w:val="26"/>
          <w:lang w:bidi="ru-RU"/>
        </w:rPr>
        <w:br/>
      </w:r>
      <w:r w:rsidRPr="00032B64">
        <w:rPr>
          <w:szCs w:val="26"/>
          <w:lang w:bidi="ru-RU"/>
        </w:rPr>
        <w:lastRenderedPageBreak/>
        <w:t>п. Владимировка – 500 тыс. рублей в текущих ценах (без НДС). Планируемый срок реализации: пос. Громово, ст. Громово – 2027 год; п. Владимировка – 2028 год.</w:t>
      </w:r>
    </w:p>
    <w:p w14:paraId="658AFAD6"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Установка балансировочных клапанов и запорно-регулирующей арматуры на сетях системы </w:t>
      </w:r>
      <w:r w:rsidRPr="00032B64">
        <w:rPr>
          <w:szCs w:val="26"/>
        </w:rPr>
        <w:t>хозяйственно-бытового горячего водоснабжения</w:t>
      </w:r>
      <w:r w:rsidRPr="00032B64">
        <w:rPr>
          <w:szCs w:val="26"/>
          <w:lang w:bidi="ru-RU"/>
        </w:rPr>
        <w:t xml:space="preserve"> будет выполнена при реализации мероприятия по полной реконструкции сетей </w:t>
      </w:r>
      <w:r w:rsidRPr="00032B64">
        <w:rPr>
          <w:szCs w:val="26"/>
        </w:rPr>
        <w:t>хозяйственно-бытового горячего водоснабжения</w:t>
      </w:r>
      <w:r w:rsidRPr="00032B64">
        <w:rPr>
          <w:szCs w:val="26"/>
          <w:lang w:bidi="ru-RU"/>
        </w:rPr>
        <w:t xml:space="preserve"> </w:t>
      </w:r>
      <w:r w:rsidRPr="00032B64">
        <w:t xml:space="preserve">в 2026 – 2027 гг. </w:t>
      </w:r>
      <w:r w:rsidRPr="00032B64">
        <w:rPr>
          <w:szCs w:val="26"/>
          <w:lang w:bidi="ru-RU"/>
        </w:rPr>
        <w:t xml:space="preserve">Данные о характеристиках и количестве балансировочных клапанов и запорно-регулирующей арматуры на сетях системы </w:t>
      </w:r>
      <w:r w:rsidRPr="00032B64">
        <w:rPr>
          <w:szCs w:val="26"/>
        </w:rPr>
        <w:t>хозяйственно-бытового горячего водоснабжения</w:t>
      </w:r>
      <w:r w:rsidRPr="00032B64">
        <w:rPr>
          <w:szCs w:val="26"/>
          <w:lang w:bidi="ru-RU"/>
        </w:rPr>
        <w:t xml:space="preserve"> представлены в таблице 8.5 текущей главы, объем капитальных вложений в мероприятие по последующей по наладке системы </w:t>
      </w:r>
      <w:r w:rsidRPr="00032B64">
        <w:rPr>
          <w:szCs w:val="26"/>
        </w:rPr>
        <w:t>хозяйственно-бытового горячего водоснабжения</w:t>
      </w:r>
      <w:r w:rsidRPr="00032B64">
        <w:rPr>
          <w:szCs w:val="26"/>
          <w:lang w:bidi="ru-RU"/>
        </w:rPr>
        <w:t xml:space="preserve"> приведен в таблице 8.3.</w:t>
      </w:r>
    </w:p>
    <w:p w14:paraId="1FC5D3EA" w14:textId="77777777" w:rsidR="00032B64" w:rsidRPr="00032B64" w:rsidRDefault="00032B64" w:rsidP="00032B64">
      <w:pPr>
        <w:shd w:val="clear" w:color="auto" w:fill="FFFFFF"/>
        <w:suppressAutoHyphens/>
        <w:spacing w:before="60"/>
        <w:ind w:firstLine="567"/>
        <w:rPr>
          <w:szCs w:val="26"/>
          <w:lang w:bidi="ru-RU"/>
        </w:rPr>
      </w:pPr>
      <w:r w:rsidRPr="00032B64">
        <w:rPr>
          <w:szCs w:val="26"/>
          <w:lang w:bidi="ru-RU"/>
        </w:rPr>
        <w:t xml:space="preserve">Стоимость оборудования (балансировочные клапаны, запорно-регулирующая арматура) определена в соответствии с прайс-листом производителей и приведена с учетом строительно-монтажных работ. </w:t>
      </w:r>
    </w:p>
    <w:p w14:paraId="035F6844" w14:textId="77777777" w:rsidR="00032B64" w:rsidRPr="00032B64" w:rsidRDefault="00032B64" w:rsidP="00032B64">
      <w:pPr>
        <w:shd w:val="clear" w:color="auto" w:fill="FFFFFF"/>
        <w:suppressAutoHyphens/>
        <w:spacing w:before="60"/>
        <w:ind w:firstLine="567"/>
        <w:rPr>
          <w:szCs w:val="26"/>
          <w:lang w:bidi="ru-RU"/>
        </w:rPr>
      </w:pPr>
      <w:r w:rsidRPr="00032B64">
        <w:t>Капитальные затраты по наладке систем отопления и систем хозяйственно-бытового горячего водоснабжения приведены в соответствии с коммерческим предложением ООО «Дивайс Инжиниринг» (Приложение 5).</w:t>
      </w:r>
    </w:p>
    <w:p w14:paraId="7E2FAB47" w14:textId="77777777" w:rsidR="00032B64" w:rsidRPr="00032B64" w:rsidRDefault="00032B64" w:rsidP="00032B64">
      <w:pPr>
        <w:shd w:val="clear" w:color="auto" w:fill="FFFFFF"/>
        <w:suppressAutoHyphens/>
        <w:spacing w:before="60" w:after="60"/>
        <w:ind w:firstLine="567"/>
        <w:rPr>
          <w:color w:val="FF0000"/>
          <w:szCs w:val="26"/>
          <w:lang w:bidi="ru-RU"/>
        </w:rPr>
        <w:sectPr w:rsidR="00032B64" w:rsidRPr="00032B64" w:rsidSect="008A2A53">
          <w:pgSz w:w="11906" w:h="16838"/>
          <w:pgMar w:top="1134" w:right="850" w:bottom="1134" w:left="1701" w:header="142" w:footer="276" w:gutter="0"/>
          <w:cols w:space="708"/>
          <w:titlePg/>
          <w:docGrid w:linePitch="360"/>
        </w:sectPr>
      </w:pPr>
    </w:p>
    <w:p w14:paraId="05CAB3F0" w14:textId="77777777" w:rsidR="00032B64" w:rsidRPr="00032B64" w:rsidRDefault="00032B64" w:rsidP="00032B64">
      <w:pPr>
        <w:shd w:val="clear" w:color="auto" w:fill="FFFFFF"/>
        <w:suppressAutoHyphens/>
        <w:spacing w:before="60" w:after="60" w:line="240" w:lineRule="auto"/>
        <w:ind w:firstLine="0"/>
        <w:rPr>
          <w:b/>
          <w:bCs/>
          <w:sz w:val="24"/>
        </w:rPr>
      </w:pPr>
      <w:r w:rsidRPr="00032B64">
        <w:rPr>
          <w:b/>
          <w:bCs/>
          <w:sz w:val="24"/>
        </w:rPr>
        <w:lastRenderedPageBreak/>
        <w:t>Таблица 8.2 – Перечень мероприятий по установке балансировочных клапанов (на обратных трубопроводах системы отопления) и запорно-регулирующей арматуры на трубопроводах системы отопления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6715"/>
        <w:gridCol w:w="2126"/>
        <w:gridCol w:w="1843"/>
        <w:gridCol w:w="1843"/>
        <w:gridCol w:w="1240"/>
      </w:tblGrid>
      <w:tr w:rsidR="00032B64" w:rsidRPr="00032B64" w14:paraId="14DF4560" w14:textId="77777777" w:rsidTr="006A6E13">
        <w:trPr>
          <w:trHeight w:val="20"/>
          <w:jc w:val="center"/>
        </w:trPr>
        <w:tc>
          <w:tcPr>
            <w:tcW w:w="793" w:type="dxa"/>
            <w:shd w:val="clear" w:color="auto" w:fill="auto"/>
            <w:noWrap/>
            <w:vAlign w:val="center"/>
          </w:tcPr>
          <w:p w14:paraId="4C65BC74" w14:textId="77777777" w:rsidR="00032B64" w:rsidRPr="00032B64" w:rsidRDefault="00032B64" w:rsidP="00032B64">
            <w:pPr>
              <w:spacing w:line="240" w:lineRule="auto"/>
              <w:ind w:firstLine="0"/>
              <w:jc w:val="center"/>
              <w:rPr>
                <w:b/>
                <w:bCs/>
                <w:sz w:val="19"/>
                <w:szCs w:val="19"/>
              </w:rPr>
            </w:pPr>
            <w:r w:rsidRPr="00032B64">
              <w:rPr>
                <w:sz w:val="20"/>
                <w:szCs w:val="20"/>
              </w:rPr>
              <w:t>№ п/п</w:t>
            </w:r>
          </w:p>
        </w:tc>
        <w:tc>
          <w:tcPr>
            <w:tcW w:w="6715" w:type="dxa"/>
            <w:shd w:val="clear" w:color="auto" w:fill="auto"/>
            <w:vAlign w:val="center"/>
          </w:tcPr>
          <w:p w14:paraId="75FB85CE" w14:textId="77777777" w:rsidR="00032B64" w:rsidRPr="00032B64" w:rsidRDefault="00032B64" w:rsidP="00032B64">
            <w:pPr>
              <w:spacing w:line="240" w:lineRule="auto"/>
              <w:ind w:firstLine="0"/>
              <w:jc w:val="center"/>
              <w:rPr>
                <w:sz w:val="19"/>
                <w:szCs w:val="19"/>
              </w:rPr>
            </w:pPr>
            <w:r w:rsidRPr="00032B64">
              <w:rPr>
                <w:sz w:val="20"/>
                <w:szCs w:val="20"/>
              </w:rPr>
              <w:t>Наименование мероприятия</w:t>
            </w:r>
          </w:p>
        </w:tc>
        <w:tc>
          <w:tcPr>
            <w:tcW w:w="2126" w:type="dxa"/>
            <w:shd w:val="clear" w:color="auto" w:fill="auto"/>
            <w:noWrap/>
            <w:vAlign w:val="center"/>
          </w:tcPr>
          <w:p w14:paraId="4D491D9B"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2024 год)</w:t>
            </w:r>
          </w:p>
          <w:p w14:paraId="0901A133" w14:textId="77777777" w:rsidR="00032B64" w:rsidRPr="00032B64" w:rsidRDefault="00032B64" w:rsidP="00032B64">
            <w:pPr>
              <w:spacing w:line="240" w:lineRule="auto"/>
              <w:ind w:firstLine="0"/>
              <w:jc w:val="center"/>
              <w:rPr>
                <w:sz w:val="20"/>
                <w:szCs w:val="20"/>
              </w:rPr>
            </w:pPr>
            <w:r w:rsidRPr="00032B64">
              <w:rPr>
                <w:sz w:val="20"/>
                <w:szCs w:val="20"/>
              </w:rPr>
              <w:t xml:space="preserve">(без НДС), </w:t>
            </w:r>
          </w:p>
          <w:p w14:paraId="1E91C57F" w14:textId="77777777" w:rsidR="00032B64" w:rsidRPr="00032B64" w:rsidRDefault="00032B64" w:rsidP="00032B64">
            <w:pPr>
              <w:spacing w:line="240" w:lineRule="auto"/>
              <w:ind w:firstLine="0"/>
              <w:jc w:val="center"/>
              <w:rPr>
                <w:b/>
                <w:bCs/>
                <w:sz w:val="19"/>
                <w:szCs w:val="19"/>
              </w:rPr>
            </w:pPr>
            <w:r w:rsidRPr="00032B64">
              <w:rPr>
                <w:sz w:val="20"/>
                <w:szCs w:val="20"/>
              </w:rPr>
              <w:t>тыс. рублей</w:t>
            </w:r>
          </w:p>
        </w:tc>
        <w:tc>
          <w:tcPr>
            <w:tcW w:w="1843" w:type="dxa"/>
            <w:shd w:val="clear" w:color="auto" w:fill="auto"/>
            <w:noWrap/>
            <w:vAlign w:val="center"/>
          </w:tcPr>
          <w:p w14:paraId="595253CE"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4665E84B" w14:textId="77777777" w:rsidR="00032B64" w:rsidRPr="00032B64" w:rsidRDefault="00032B64" w:rsidP="00032B64">
            <w:pPr>
              <w:spacing w:line="240" w:lineRule="auto"/>
              <w:ind w:firstLine="0"/>
              <w:jc w:val="center"/>
              <w:rPr>
                <w:b/>
                <w:bCs/>
                <w:sz w:val="19"/>
                <w:szCs w:val="19"/>
              </w:rPr>
            </w:pPr>
            <w:r w:rsidRPr="00032B64">
              <w:rPr>
                <w:sz w:val="20"/>
                <w:szCs w:val="20"/>
              </w:rPr>
              <w:t>(на год внедрения мероприятия)</w:t>
            </w:r>
          </w:p>
        </w:tc>
        <w:tc>
          <w:tcPr>
            <w:tcW w:w="1843" w:type="dxa"/>
            <w:shd w:val="clear" w:color="auto" w:fill="auto"/>
            <w:noWrap/>
            <w:vAlign w:val="center"/>
          </w:tcPr>
          <w:p w14:paraId="4E8D52A5"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1EA87622" w14:textId="77777777" w:rsidR="00032B64" w:rsidRPr="00032B64" w:rsidRDefault="00032B64" w:rsidP="00032B64">
            <w:pPr>
              <w:spacing w:line="240" w:lineRule="auto"/>
              <w:ind w:firstLine="0"/>
              <w:jc w:val="center"/>
              <w:rPr>
                <w:b/>
                <w:bCs/>
                <w:sz w:val="19"/>
                <w:szCs w:val="19"/>
              </w:rPr>
            </w:pPr>
            <w:r w:rsidRPr="00032B64">
              <w:rPr>
                <w:sz w:val="20"/>
                <w:szCs w:val="20"/>
              </w:rPr>
              <w:t>(на год внедрения мероприятия)</w:t>
            </w:r>
          </w:p>
        </w:tc>
        <w:tc>
          <w:tcPr>
            <w:tcW w:w="1240" w:type="dxa"/>
            <w:shd w:val="clear" w:color="auto" w:fill="auto"/>
            <w:vAlign w:val="center"/>
          </w:tcPr>
          <w:p w14:paraId="3FC8C94C" w14:textId="77777777" w:rsidR="00032B64" w:rsidRPr="00032B64" w:rsidRDefault="00032B64" w:rsidP="00032B64">
            <w:pPr>
              <w:spacing w:line="240" w:lineRule="auto"/>
              <w:ind w:firstLine="0"/>
              <w:jc w:val="center"/>
              <w:rPr>
                <w:b/>
                <w:bCs/>
                <w:sz w:val="19"/>
                <w:szCs w:val="19"/>
              </w:rPr>
            </w:pPr>
            <w:r w:rsidRPr="00032B64">
              <w:rPr>
                <w:sz w:val="20"/>
                <w:szCs w:val="20"/>
              </w:rPr>
              <w:t>Год реализации</w:t>
            </w:r>
          </w:p>
        </w:tc>
      </w:tr>
      <w:tr w:rsidR="00032B64" w:rsidRPr="00032B64" w14:paraId="2CB5C1E7" w14:textId="77777777" w:rsidTr="006A6E13">
        <w:trPr>
          <w:trHeight w:val="20"/>
          <w:jc w:val="center"/>
        </w:trPr>
        <w:tc>
          <w:tcPr>
            <w:tcW w:w="14560" w:type="dxa"/>
            <w:gridSpan w:val="6"/>
            <w:shd w:val="clear" w:color="auto" w:fill="auto"/>
            <w:noWrap/>
            <w:vAlign w:val="center"/>
          </w:tcPr>
          <w:p w14:paraId="54752268" w14:textId="77777777" w:rsidR="00032B64" w:rsidRPr="00032B64" w:rsidRDefault="00032B64" w:rsidP="00032B64">
            <w:pPr>
              <w:spacing w:line="240" w:lineRule="auto"/>
              <w:ind w:firstLine="0"/>
              <w:jc w:val="center"/>
              <w:rPr>
                <w:sz w:val="20"/>
                <w:szCs w:val="20"/>
              </w:rPr>
            </w:pPr>
            <w:r w:rsidRPr="00032B64">
              <w:rPr>
                <w:sz w:val="20"/>
                <w:szCs w:val="20"/>
              </w:rPr>
              <w:t xml:space="preserve">Котельная пос. Громово </w:t>
            </w:r>
          </w:p>
        </w:tc>
      </w:tr>
      <w:tr w:rsidR="00032B64" w:rsidRPr="00032B64" w14:paraId="7A63443E" w14:textId="77777777" w:rsidTr="006A6E13">
        <w:trPr>
          <w:trHeight w:val="20"/>
          <w:jc w:val="center"/>
        </w:trPr>
        <w:tc>
          <w:tcPr>
            <w:tcW w:w="793" w:type="dxa"/>
            <w:shd w:val="clear" w:color="auto" w:fill="auto"/>
            <w:noWrap/>
            <w:vAlign w:val="center"/>
          </w:tcPr>
          <w:p w14:paraId="53DC97C1" w14:textId="77777777" w:rsidR="00032B64" w:rsidRPr="00032B64" w:rsidRDefault="00032B64" w:rsidP="00032B64">
            <w:pPr>
              <w:spacing w:line="240" w:lineRule="auto"/>
              <w:ind w:firstLine="0"/>
              <w:jc w:val="center"/>
              <w:rPr>
                <w:sz w:val="19"/>
                <w:szCs w:val="19"/>
              </w:rPr>
            </w:pPr>
            <w:r w:rsidRPr="00032B64">
              <w:rPr>
                <w:sz w:val="19"/>
                <w:szCs w:val="19"/>
              </w:rPr>
              <w:t>1</w:t>
            </w:r>
          </w:p>
        </w:tc>
        <w:tc>
          <w:tcPr>
            <w:tcW w:w="6715" w:type="dxa"/>
            <w:shd w:val="clear" w:color="auto" w:fill="auto"/>
            <w:vAlign w:val="center"/>
          </w:tcPr>
          <w:p w14:paraId="50B6A2FA"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ТК-1 </w:t>
            </w:r>
          </w:p>
          <w:p w14:paraId="09971ED3"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бани)</w:t>
            </w:r>
          </w:p>
        </w:tc>
        <w:tc>
          <w:tcPr>
            <w:tcW w:w="2126" w:type="dxa"/>
            <w:shd w:val="clear" w:color="auto" w:fill="auto"/>
            <w:noWrap/>
            <w:vAlign w:val="center"/>
          </w:tcPr>
          <w:p w14:paraId="05863B81"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09A575D8"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2BA698DE"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3143355F"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330E7DBC" w14:textId="77777777" w:rsidTr="006A6E13">
        <w:trPr>
          <w:trHeight w:val="20"/>
          <w:jc w:val="center"/>
        </w:trPr>
        <w:tc>
          <w:tcPr>
            <w:tcW w:w="793" w:type="dxa"/>
            <w:shd w:val="clear" w:color="auto" w:fill="auto"/>
            <w:noWrap/>
            <w:vAlign w:val="center"/>
          </w:tcPr>
          <w:p w14:paraId="4D3DEA58" w14:textId="77777777" w:rsidR="00032B64" w:rsidRPr="00032B64" w:rsidRDefault="00032B64" w:rsidP="00032B64">
            <w:pPr>
              <w:spacing w:line="240" w:lineRule="auto"/>
              <w:ind w:firstLine="0"/>
              <w:jc w:val="center"/>
              <w:rPr>
                <w:sz w:val="19"/>
                <w:szCs w:val="19"/>
              </w:rPr>
            </w:pPr>
            <w:r w:rsidRPr="00032B64">
              <w:rPr>
                <w:sz w:val="19"/>
                <w:szCs w:val="19"/>
              </w:rPr>
              <w:t>2</w:t>
            </w:r>
          </w:p>
        </w:tc>
        <w:tc>
          <w:tcPr>
            <w:tcW w:w="6715" w:type="dxa"/>
            <w:shd w:val="clear" w:color="auto" w:fill="auto"/>
            <w:vAlign w:val="center"/>
          </w:tcPr>
          <w:p w14:paraId="5B541A7E"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ТК-3 </w:t>
            </w:r>
          </w:p>
          <w:p w14:paraId="44893C86"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школы ул. Центральная, 13)</w:t>
            </w:r>
          </w:p>
        </w:tc>
        <w:tc>
          <w:tcPr>
            <w:tcW w:w="2126" w:type="dxa"/>
            <w:shd w:val="clear" w:color="auto" w:fill="auto"/>
            <w:noWrap/>
            <w:vAlign w:val="center"/>
          </w:tcPr>
          <w:p w14:paraId="5FE3B7F8"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3E159663"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5D372004"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26D4214E"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02A8525" w14:textId="77777777" w:rsidTr="006A6E13">
        <w:trPr>
          <w:trHeight w:val="20"/>
          <w:jc w:val="center"/>
        </w:trPr>
        <w:tc>
          <w:tcPr>
            <w:tcW w:w="793" w:type="dxa"/>
            <w:shd w:val="clear" w:color="auto" w:fill="auto"/>
            <w:noWrap/>
            <w:vAlign w:val="center"/>
          </w:tcPr>
          <w:p w14:paraId="4DFA6B50" w14:textId="77777777" w:rsidR="00032B64" w:rsidRPr="00032B64" w:rsidRDefault="00032B64" w:rsidP="00032B64">
            <w:pPr>
              <w:spacing w:line="240" w:lineRule="auto"/>
              <w:ind w:firstLine="0"/>
              <w:jc w:val="center"/>
              <w:rPr>
                <w:sz w:val="19"/>
                <w:szCs w:val="19"/>
              </w:rPr>
            </w:pPr>
            <w:r w:rsidRPr="00032B64">
              <w:rPr>
                <w:sz w:val="19"/>
                <w:szCs w:val="19"/>
              </w:rPr>
              <w:t>3</w:t>
            </w:r>
          </w:p>
        </w:tc>
        <w:tc>
          <w:tcPr>
            <w:tcW w:w="6715" w:type="dxa"/>
            <w:shd w:val="clear" w:color="auto" w:fill="auto"/>
            <w:vAlign w:val="center"/>
          </w:tcPr>
          <w:p w14:paraId="1AF3C9FC"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ТК-4 </w:t>
            </w:r>
          </w:p>
          <w:p w14:paraId="15988DEF"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Дома культуры ул. Центральная, 15)</w:t>
            </w:r>
          </w:p>
        </w:tc>
        <w:tc>
          <w:tcPr>
            <w:tcW w:w="2126" w:type="dxa"/>
            <w:shd w:val="clear" w:color="auto" w:fill="auto"/>
            <w:noWrap/>
            <w:vAlign w:val="center"/>
          </w:tcPr>
          <w:p w14:paraId="1889C4F2"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78553773"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783D382D"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5FA10ADC"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0A655B29" w14:textId="77777777" w:rsidTr="006A6E13">
        <w:trPr>
          <w:trHeight w:val="20"/>
          <w:jc w:val="center"/>
        </w:trPr>
        <w:tc>
          <w:tcPr>
            <w:tcW w:w="793" w:type="dxa"/>
            <w:shd w:val="clear" w:color="auto" w:fill="auto"/>
            <w:noWrap/>
            <w:vAlign w:val="center"/>
          </w:tcPr>
          <w:p w14:paraId="3A42B382" w14:textId="77777777" w:rsidR="00032B64" w:rsidRPr="00032B64" w:rsidRDefault="00032B64" w:rsidP="00032B64">
            <w:pPr>
              <w:spacing w:line="240" w:lineRule="auto"/>
              <w:ind w:firstLine="0"/>
              <w:jc w:val="center"/>
              <w:rPr>
                <w:sz w:val="19"/>
                <w:szCs w:val="19"/>
              </w:rPr>
            </w:pPr>
            <w:r w:rsidRPr="00032B64">
              <w:rPr>
                <w:sz w:val="19"/>
                <w:szCs w:val="19"/>
              </w:rPr>
              <w:t>4</w:t>
            </w:r>
          </w:p>
        </w:tc>
        <w:tc>
          <w:tcPr>
            <w:tcW w:w="6715" w:type="dxa"/>
            <w:shd w:val="clear" w:color="auto" w:fill="auto"/>
            <w:vAlign w:val="center"/>
          </w:tcPr>
          <w:p w14:paraId="2BED5E9D"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ТК-5 </w:t>
            </w:r>
          </w:p>
          <w:p w14:paraId="4C538573"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Центральная, 4)</w:t>
            </w:r>
          </w:p>
        </w:tc>
        <w:tc>
          <w:tcPr>
            <w:tcW w:w="2126" w:type="dxa"/>
            <w:shd w:val="clear" w:color="auto" w:fill="auto"/>
            <w:noWrap/>
            <w:vAlign w:val="center"/>
          </w:tcPr>
          <w:p w14:paraId="3B337381"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3FE2F6D4"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0123EA20"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59D98F90"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5177D53F" w14:textId="77777777" w:rsidTr="006A6E13">
        <w:trPr>
          <w:trHeight w:val="20"/>
          <w:jc w:val="center"/>
        </w:trPr>
        <w:tc>
          <w:tcPr>
            <w:tcW w:w="793" w:type="dxa"/>
            <w:shd w:val="clear" w:color="auto" w:fill="auto"/>
            <w:noWrap/>
            <w:vAlign w:val="center"/>
          </w:tcPr>
          <w:p w14:paraId="6D66FCA6" w14:textId="77777777" w:rsidR="00032B64" w:rsidRPr="00032B64" w:rsidRDefault="00032B64" w:rsidP="00032B64">
            <w:pPr>
              <w:spacing w:line="240" w:lineRule="auto"/>
              <w:ind w:firstLine="0"/>
              <w:jc w:val="center"/>
              <w:rPr>
                <w:sz w:val="19"/>
                <w:szCs w:val="19"/>
              </w:rPr>
            </w:pPr>
            <w:r w:rsidRPr="00032B64">
              <w:rPr>
                <w:sz w:val="19"/>
                <w:szCs w:val="19"/>
              </w:rPr>
              <w:t>5</w:t>
            </w:r>
          </w:p>
        </w:tc>
        <w:tc>
          <w:tcPr>
            <w:tcW w:w="6715" w:type="dxa"/>
            <w:shd w:val="clear" w:color="auto" w:fill="auto"/>
            <w:vAlign w:val="center"/>
          </w:tcPr>
          <w:p w14:paraId="22F75475"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ТК-7 </w:t>
            </w:r>
          </w:p>
          <w:p w14:paraId="056FD291"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Центральная, 7)</w:t>
            </w:r>
          </w:p>
        </w:tc>
        <w:tc>
          <w:tcPr>
            <w:tcW w:w="2126" w:type="dxa"/>
            <w:shd w:val="clear" w:color="auto" w:fill="auto"/>
            <w:noWrap/>
            <w:vAlign w:val="center"/>
          </w:tcPr>
          <w:p w14:paraId="2DEDB1C9"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12CA2CD6"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7126C5C9"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777EAB20"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1BA600B7" w14:textId="77777777" w:rsidTr="006A6E13">
        <w:trPr>
          <w:trHeight w:val="20"/>
          <w:jc w:val="center"/>
        </w:trPr>
        <w:tc>
          <w:tcPr>
            <w:tcW w:w="793" w:type="dxa"/>
            <w:shd w:val="clear" w:color="auto" w:fill="auto"/>
            <w:noWrap/>
            <w:vAlign w:val="center"/>
          </w:tcPr>
          <w:p w14:paraId="7D3CBE01" w14:textId="77777777" w:rsidR="00032B64" w:rsidRPr="00032B64" w:rsidRDefault="00032B64" w:rsidP="00032B64">
            <w:pPr>
              <w:spacing w:line="240" w:lineRule="auto"/>
              <w:ind w:firstLine="0"/>
              <w:jc w:val="center"/>
              <w:rPr>
                <w:sz w:val="19"/>
                <w:szCs w:val="19"/>
              </w:rPr>
            </w:pPr>
            <w:r w:rsidRPr="00032B64">
              <w:rPr>
                <w:sz w:val="19"/>
                <w:szCs w:val="19"/>
              </w:rPr>
              <w:t>6</w:t>
            </w:r>
          </w:p>
        </w:tc>
        <w:tc>
          <w:tcPr>
            <w:tcW w:w="6715" w:type="dxa"/>
            <w:shd w:val="clear" w:color="auto" w:fill="auto"/>
            <w:vAlign w:val="center"/>
          </w:tcPr>
          <w:p w14:paraId="1E5230B0"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40 в ТК-8 </w:t>
            </w:r>
          </w:p>
          <w:p w14:paraId="5222A162"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Центральная, 8)</w:t>
            </w:r>
          </w:p>
        </w:tc>
        <w:tc>
          <w:tcPr>
            <w:tcW w:w="2126" w:type="dxa"/>
            <w:shd w:val="clear" w:color="auto" w:fill="auto"/>
            <w:noWrap/>
            <w:vAlign w:val="center"/>
          </w:tcPr>
          <w:p w14:paraId="15961774"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3A0E715E"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571FEDC7"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7EF1C1D5"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0785FB36" w14:textId="77777777" w:rsidTr="006A6E13">
        <w:trPr>
          <w:trHeight w:val="20"/>
          <w:jc w:val="center"/>
        </w:trPr>
        <w:tc>
          <w:tcPr>
            <w:tcW w:w="793" w:type="dxa"/>
            <w:shd w:val="clear" w:color="auto" w:fill="auto"/>
            <w:noWrap/>
            <w:vAlign w:val="center"/>
          </w:tcPr>
          <w:p w14:paraId="4A763B88" w14:textId="77777777" w:rsidR="00032B64" w:rsidRPr="00032B64" w:rsidRDefault="00032B64" w:rsidP="00032B64">
            <w:pPr>
              <w:spacing w:line="240" w:lineRule="auto"/>
              <w:ind w:firstLine="0"/>
              <w:jc w:val="center"/>
              <w:rPr>
                <w:sz w:val="19"/>
                <w:szCs w:val="19"/>
              </w:rPr>
            </w:pPr>
            <w:r w:rsidRPr="00032B64">
              <w:rPr>
                <w:sz w:val="19"/>
                <w:szCs w:val="19"/>
              </w:rPr>
              <w:t>7</w:t>
            </w:r>
          </w:p>
        </w:tc>
        <w:tc>
          <w:tcPr>
            <w:tcW w:w="6715" w:type="dxa"/>
            <w:shd w:val="clear" w:color="auto" w:fill="auto"/>
            <w:vAlign w:val="center"/>
          </w:tcPr>
          <w:p w14:paraId="34D69C16"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20 в ТК-11 </w:t>
            </w:r>
          </w:p>
          <w:p w14:paraId="282EBD01"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магазина ул. Центральная, 11)</w:t>
            </w:r>
          </w:p>
        </w:tc>
        <w:tc>
          <w:tcPr>
            <w:tcW w:w="2126" w:type="dxa"/>
            <w:shd w:val="clear" w:color="auto" w:fill="auto"/>
            <w:noWrap/>
            <w:vAlign w:val="center"/>
          </w:tcPr>
          <w:p w14:paraId="24158E01" w14:textId="77777777" w:rsidR="00032B64" w:rsidRPr="00032B64" w:rsidRDefault="00032B64" w:rsidP="00032B64">
            <w:pPr>
              <w:spacing w:line="240" w:lineRule="auto"/>
              <w:ind w:firstLine="0"/>
              <w:jc w:val="center"/>
              <w:rPr>
                <w:sz w:val="19"/>
                <w:szCs w:val="19"/>
              </w:rPr>
            </w:pPr>
            <w:r w:rsidRPr="00032B64">
              <w:rPr>
                <w:sz w:val="19"/>
                <w:szCs w:val="19"/>
              </w:rPr>
              <w:t>18,19</w:t>
            </w:r>
          </w:p>
        </w:tc>
        <w:tc>
          <w:tcPr>
            <w:tcW w:w="1843" w:type="dxa"/>
            <w:shd w:val="clear" w:color="auto" w:fill="auto"/>
            <w:noWrap/>
            <w:vAlign w:val="center"/>
          </w:tcPr>
          <w:p w14:paraId="69F59081" w14:textId="77777777" w:rsidR="00032B64" w:rsidRPr="00032B64" w:rsidRDefault="00032B64" w:rsidP="00032B64">
            <w:pPr>
              <w:spacing w:line="240" w:lineRule="auto"/>
              <w:ind w:firstLine="0"/>
              <w:jc w:val="center"/>
              <w:rPr>
                <w:sz w:val="19"/>
                <w:szCs w:val="19"/>
              </w:rPr>
            </w:pPr>
            <w:r w:rsidRPr="00032B64">
              <w:rPr>
                <w:sz w:val="19"/>
                <w:szCs w:val="19"/>
              </w:rPr>
              <w:t>19,81</w:t>
            </w:r>
          </w:p>
        </w:tc>
        <w:tc>
          <w:tcPr>
            <w:tcW w:w="1843" w:type="dxa"/>
            <w:shd w:val="clear" w:color="auto" w:fill="auto"/>
            <w:noWrap/>
            <w:vAlign w:val="center"/>
          </w:tcPr>
          <w:p w14:paraId="0CB5A465" w14:textId="77777777" w:rsidR="00032B64" w:rsidRPr="00032B64" w:rsidRDefault="00032B64" w:rsidP="00032B64">
            <w:pPr>
              <w:spacing w:line="240" w:lineRule="auto"/>
              <w:ind w:firstLine="0"/>
              <w:jc w:val="center"/>
              <w:rPr>
                <w:sz w:val="19"/>
                <w:szCs w:val="19"/>
              </w:rPr>
            </w:pPr>
            <w:r w:rsidRPr="00032B64">
              <w:rPr>
                <w:sz w:val="19"/>
                <w:szCs w:val="19"/>
              </w:rPr>
              <w:t>23,77</w:t>
            </w:r>
          </w:p>
        </w:tc>
        <w:tc>
          <w:tcPr>
            <w:tcW w:w="1240" w:type="dxa"/>
            <w:shd w:val="clear" w:color="auto" w:fill="auto"/>
            <w:vAlign w:val="center"/>
            <w:hideMark/>
          </w:tcPr>
          <w:p w14:paraId="2F707003"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7201CAAE" w14:textId="77777777" w:rsidTr="006A6E13">
        <w:trPr>
          <w:trHeight w:val="20"/>
          <w:jc w:val="center"/>
        </w:trPr>
        <w:tc>
          <w:tcPr>
            <w:tcW w:w="793" w:type="dxa"/>
            <w:shd w:val="clear" w:color="auto" w:fill="auto"/>
            <w:noWrap/>
            <w:vAlign w:val="center"/>
          </w:tcPr>
          <w:p w14:paraId="3A02EB1C" w14:textId="77777777" w:rsidR="00032B64" w:rsidRPr="00032B64" w:rsidRDefault="00032B64" w:rsidP="00032B64">
            <w:pPr>
              <w:spacing w:line="240" w:lineRule="auto"/>
              <w:ind w:firstLine="0"/>
              <w:jc w:val="center"/>
              <w:rPr>
                <w:sz w:val="19"/>
                <w:szCs w:val="19"/>
              </w:rPr>
            </w:pPr>
            <w:r w:rsidRPr="00032B64">
              <w:rPr>
                <w:sz w:val="19"/>
                <w:szCs w:val="19"/>
              </w:rPr>
              <w:t>8</w:t>
            </w:r>
          </w:p>
        </w:tc>
        <w:tc>
          <w:tcPr>
            <w:tcW w:w="6715" w:type="dxa"/>
            <w:shd w:val="clear" w:color="auto" w:fill="auto"/>
            <w:vAlign w:val="center"/>
          </w:tcPr>
          <w:p w14:paraId="1D025642"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балансировочных клапанов в ТК-12: Ballorex Dу 50 </w:t>
            </w:r>
          </w:p>
          <w:p w14:paraId="7DB3E795" w14:textId="77777777" w:rsidR="00032B64" w:rsidRPr="00032B64" w:rsidRDefault="00032B64" w:rsidP="00032B64">
            <w:pPr>
              <w:spacing w:line="240" w:lineRule="auto"/>
              <w:ind w:firstLine="0"/>
              <w:jc w:val="left"/>
              <w:rPr>
                <w:sz w:val="19"/>
                <w:szCs w:val="19"/>
              </w:rPr>
            </w:pPr>
            <w:r w:rsidRPr="00032B64">
              <w:rPr>
                <w:sz w:val="19"/>
                <w:szCs w:val="19"/>
              </w:rPr>
              <w:t xml:space="preserve">(объект регулирования - СО жилого дома ул. Центральная, 6), Dу 40 в </w:t>
            </w:r>
          </w:p>
          <w:p w14:paraId="79C83583" w14:textId="77777777" w:rsidR="00032B64" w:rsidRPr="00032B64" w:rsidRDefault="00032B64" w:rsidP="00032B64">
            <w:pPr>
              <w:spacing w:line="240" w:lineRule="auto"/>
              <w:ind w:firstLine="0"/>
              <w:jc w:val="left"/>
              <w:rPr>
                <w:sz w:val="19"/>
                <w:szCs w:val="19"/>
              </w:rPr>
            </w:pPr>
            <w:r w:rsidRPr="00032B64">
              <w:rPr>
                <w:sz w:val="19"/>
                <w:szCs w:val="19"/>
              </w:rPr>
              <w:t xml:space="preserve">ТК-12 (объект регулирования - СО Администрации и ФАП </w:t>
            </w:r>
          </w:p>
          <w:p w14:paraId="10B9E27F" w14:textId="77777777" w:rsidR="00032B64" w:rsidRPr="00032B64" w:rsidRDefault="00032B64" w:rsidP="00032B64">
            <w:pPr>
              <w:spacing w:line="240" w:lineRule="auto"/>
              <w:ind w:firstLine="0"/>
              <w:jc w:val="left"/>
              <w:rPr>
                <w:sz w:val="19"/>
                <w:szCs w:val="19"/>
              </w:rPr>
            </w:pPr>
            <w:r w:rsidRPr="00032B64">
              <w:rPr>
                <w:sz w:val="19"/>
                <w:szCs w:val="19"/>
              </w:rPr>
              <w:t>ул. Центральная, 12В, 12Г)</w:t>
            </w:r>
          </w:p>
        </w:tc>
        <w:tc>
          <w:tcPr>
            <w:tcW w:w="2126" w:type="dxa"/>
            <w:shd w:val="clear" w:color="auto" w:fill="auto"/>
            <w:noWrap/>
            <w:vAlign w:val="center"/>
          </w:tcPr>
          <w:p w14:paraId="4632D803" w14:textId="77777777" w:rsidR="00032B64" w:rsidRPr="00032B64" w:rsidRDefault="00032B64" w:rsidP="00032B64">
            <w:pPr>
              <w:spacing w:line="240" w:lineRule="auto"/>
              <w:ind w:firstLine="0"/>
              <w:jc w:val="center"/>
              <w:rPr>
                <w:sz w:val="19"/>
                <w:szCs w:val="19"/>
              </w:rPr>
            </w:pPr>
            <w:r w:rsidRPr="00032B64">
              <w:rPr>
                <w:sz w:val="19"/>
                <w:szCs w:val="19"/>
              </w:rPr>
              <w:t>99,58</w:t>
            </w:r>
          </w:p>
        </w:tc>
        <w:tc>
          <w:tcPr>
            <w:tcW w:w="1843" w:type="dxa"/>
            <w:shd w:val="clear" w:color="auto" w:fill="auto"/>
            <w:noWrap/>
            <w:vAlign w:val="center"/>
          </w:tcPr>
          <w:p w14:paraId="2795B592" w14:textId="77777777" w:rsidR="00032B64" w:rsidRPr="00032B64" w:rsidRDefault="00032B64" w:rsidP="00032B64">
            <w:pPr>
              <w:spacing w:line="240" w:lineRule="auto"/>
              <w:ind w:firstLine="0"/>
              <w:jc w:val="center"/>
              <w:rPr>
                <w:sz w:val="19"/>
                <w:szCs w:val="19"/>
              </w:rPr>
            </w:pPr>
            <w:r w:rsidRPr="00032B64">
              <w:rPr>
                <w:sz w:val="19"/>
                <w:szCs w:val="19"/>
              </w:rPr>
              <w:t>108,43</w:t>
            </w:r>
          </w:p>
        </w:tc>
        <w:tc>
          <w:tcPr>
            <w:tcW w:w="1843" w:type="dxa"/>
            <w:shd w:val="clear" w:color="auto" w:fill="auto"/>
            <w:noWrap/>
            <w:vAlign w:val="center"/>
          </w:tcPr>
          <w:p w14:paraId="35636AA5" w14:textId="77777777" w:rsidR="00032B64" w:rsidRPr="00032B64" w:rsidRDefault="00032B64" w:rsidP="00032B64">
            <w:pPr>
              <w:spacing w:line="240" w:lineRule="auto"/>
              <w:ind w:firstLine="0"/>
              <w:jc w:val="center"/>
              <w:rPr>
                <w:sz w:val="19"/>
                <w:szCs w:val="19"/>
              </w:rPr>
            </w:pPr>
            <w:r w:rsidRPr="00032B64">
              <w:rPr>
                <w:sz w:val="19"/>
                <w:szCs w:val="19"/>
              </w:rPr>
              <w:t>130,12</w:t>
            </w:r>
          </w:p>
        </w:tc>
        <w:tc>
          <w:tcPr>
            <w:tcW w:w="1240" w:type="dxa"/>
            <w:shd w:val="clear" w:color="auto" w:fill="auto"/>
            <w:vAlign w:val="center"/>
            <w:hideMark/>
          </w:tcPr>
          <w:p w14:paraId="41FF1628"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53AA15F6" w14:textId="77777777" w:rsidTr="006A6E13">
        <w:trPr>
          <w:trHeight w:val="20"/>
          <w:jc w:val="center"/>
        </w:trPr>
        <w:tc>
          <w:tcPr>
            <w:tcW w:w="793" w:type="dxa"/>
            <w:shd w:val="clear" w:color="auto" w:fill="auto"/>
            <w:noWrap/>
            <w:vAlign w:val="center"/>
          </w:tcPr>
          <w:p w14:paraId="49C9605C" w14:textId="77777777" w:rsidR="00032B64" w:rsidRPr="00032B64" w:rsidRDefault="00032B64" w:rsidP="00032B64">
            <w:pPr>
              <w:spacing w:line="240" w:lineRule="auto"/>
              <w:ind w:firstLine="0"/>
              <w:jc w:val="center"/>
              <w:rPr>
                <w:sz w:val="19"/>
                <w:szCs w:val="19"/>
              </w:rPr>
            </w:pPr>
            <w:r w:rsidRPr="00032B64">
              <w:rPr>
                <w:sz w:val="19"/>
                <w:szCs w:val="19"/>
              </w:rPr>
              <w:t>9</w:t>
            </w:r>
          </w:p>
        </w:tc>
        <w:tc>
          <w:tcPr>
            <w:tcW w:w="6715" w:type="dxa"/>
            <w:shd w:val="clear" w:color="auto" w:fill="auto"/>
            <w:vAlign w:val="center"/>
          </w:tcPr>
          <w:p w14:paraId="4D8279AB" w14:textId="77777777" w:rsidR="00032B64" w:rsidRPr="00032B64" w:rsidRDefault="00032B64" w:rsidP="00032B64">
            <w:pPr>
              <w:spacing w:line="240" w:lineRule="auto"/>
              <w:ind w:firstLine="0"/>
              <w:jc w:val="left"/>
              <w:rPr>
                <w:sz w:val="19"/>
                <w:szCs w:val="19"/>
              </w:rPr>
            </w:pPr>
            <w:r w:rsidRPr="00032B64">
              <w:rPr>
                <w:sz w:val="19"/>
                <w:szCs w:val="19"/>
              </w:rPr>
              <w:t>Установка балансировочного клапана Ballorex Dу 65 в ТК-9.1</w:t>
            </w:r>
          </w:p>
          <w:p w14:paraId="21828391" w14:textId="77777777" w:rsidR="00032B64" w:rsidRPr="00032B64" w:rsidRDefault="00032B64" w:rsidP="00032B64">
            <w:pPr>
              <w:spacing w:line="240" w:lineRule="auto"/>
              <w:ind w:firstLine="0"/>
              <w:jc w:val="left"/>
              <w:rPr>
                <w:sz w:val="19"/>
                <w:szCs w:val="19"/>
              </w:rPr>
            </w:pPr>
            <w:r w:rsidRPr="00032B64">
              <w:rPr>
                <w:sz w:val="19"/>
                <w:szCs w:val="19"/>
              </w:rPr>
              <w:t xml:space="preserve"> (объект регулирования - СО жилого дома ул. Центральная, 5)</w:t>
            </w:r>
          </w:p>
        </w:tc>
        <w:tc>
          <w:tcPr>
            <w:tcW w:w="2126" w:type="dxa"/>
            <w:shd w:val="clear" w:color="auto" w:fill="auto"/>
            <w:noWrap/>
            <w:vAlign w:val="center"/>
          </w:tcPr>
          <w:p w14:paraId="26FE217A"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7E5709F3"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6C25BE2A"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7EFD3A14"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264A89B0" w14:textId="77777777" w:rsidTr="006A6E13">
        <w:trPr>
          <w:trHeight w:val="20"/>
          <w:jc w:val="center"/>
        </w:trPr>
        <w:tc>
          <w:tcPr>
            <w:tcW w:w="793" w:type="dxa"/>
            <w:shd w:val="clear" w:color="auto" w:fill="auto"/>
            <w:noWrap/>
            <w:vAlign w:val="center"/>
          </w:tcPr>
          <w:p w14:paraId="3F197295" w14:textId="77777777" w:rsidR="00032B64" w:rsidRPr="00032B64" w:rsidRDefault="00032B64" w:rsidP="00032B64">
            <w:pPr>
              <w:spacing w:line="240" w:lineRule="auto"/>
              <w:ind w:firstLine="0"/>
              <w:jc w:val="center"/>
              <w:rPr>
                <w:sz w:val="19"/>
                <w:szCs w:val="19"/>
              </w:rPr>
            </w:pPr>
            <w:r w:rsidRPr="00032B64">
              <w:rPr>
                <w:sz w:val="19"/>
                <w:szCs w:val="19"/>
              </w:rPr>
              <w:t>10</w:t>
            </w:r>
          </w:p>
        </w:tc>
        <w:tc>
          <w:tcPr>
            <w:tcW w:w="6715" w:type="dxa"/>
            <w:shd w:val="clear" w:color="auto" w:fill="auto"/>
            <w:vAlign w:val="center"/>
          </w:tcPr>
          <w:p w14:paraId="4E4D8D67"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40 в подвале жилого дома </w:t>
            </w:r>
          </w:p>
          <w:p w14:paraId="10368901" w14:textId="77777777" w:rsidR="00032B64" w:rsidRPr="00032B64" w:rsidRDefault="00032B64" w:rsidP="00032B64">
            <w:pPr>
              <w:spacing w:line="240" w:lineRule="auto"/>
              <w:ind w:firstLine="0"/>
              <w:jc w:val="left"/>
              <w:rPr>
                <w:sz w:val="19"/>
                <w:szCs w:val="19"/>
              </w:rPr>
            </w:pPr>
            <w:r w:rsidRPr="00032B64">
              <w:rPr>
                <w:sz w:val="19"/>
                <w:szCs w:val="19"/>
              </w:rPr>
              <w:t>ул. Центральная, 1 (объект регулирования-СО жилого дома ул. Центральная, 1)</w:t>
            </w:r>
          </w:p>
        </w:tc>
        <w:tc>
          <w:tcPr>
            <w:tcW w:w="2126" w:type="dxa"/>
            <w:shd w:val="clear" w:color="auto" w:fill="auto"/>
            <w:noWrap/>
            <w:vAlign w:val="center"/>
          </w:tcPr>
          <w:p w14:paraId="1732A403"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0CCAC6DB"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5A3B8923"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3908EBCA"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5202E31E" w14:textId="77777777" w:rsidTr="006A6E13">
        <w:trPr>
          <w:trHeight w:val="20"/>
          <w:jc w:val="center"/>
        </w:trPr>
        <w:tc>
          <w:tcPr>
            <w:tcW w:w="793" w:type="dxa"/>
            <w:shd w:val="clear" w:color="auto" w:fill="auto"/>
            <w:noWrap/>
            <w:vAlign w:val="center"/>
          </w:tcPr>
          <w:p w14:paraId="1490EE98" w14:textId="77777777" w:rsidR="00032B64" w:rsidRPr="00032B64" w:rsidRDefault="00032B64" w:rsidP="00032B64">
            <w:pPr>
              <w:spacing w:line="240" w:lineRule="auto"/>
              <w:ind w:firstLine="0"/>
              <w:jc w:val="center"/>
              <w:rPr>
                <w:sz w:val="19"/>
                <w:szCs w:val="19"/>
              </w:rPr>
            </w:pPr>
            <w:r w:rsidRPr="00032B64">
              <w:rPr>
                <w:sz w:val="19"/>
                <w:szCs w:val="19"/>
              </w:rPr>
              <w:t>11</w:t>
            </w:r>
          </w:p>
        </w:tc>
        <w:tc>
          <w:tcPr>
            <w:tcW w:w="6715" w:type="dxa"/>
            <w:shd w:val="clear" w:color="auto" w:fill="auto"/>
            <w:vAlign w:val="center"/>
          </w:tcPr>
          <w:p w14:paraId="171E05E7"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балансировочных клапанов в подвале жилого дома </w:t>
            </w:r>
          </w:p>
          <w:p w14:paraId="75D529BC" w14:textId="77777777" w:rsidR="00032B64" w:rsidRPr="00032B64" w:rsidRDefault="00032B64" w:rsidP="00032B64">
            <w:pPr>
              <w:spacing w:line="240" w:lineRule="auto"/>
              <w:ind w:firstLine="0"/>
              <w:jc w:val="left"/>
              <w:rPr>
                <w:sz w:val="19"/>
                <w:szCs w:val="19"/>
              </w:rPr>
            </w:pPr>
            <w:r w:rsidRPr="00032B64">
              <w:rPr>
                <w:sz w:val="19"/>
                <w:szCs w:val="19"/>
              </w:rPr>
              <w:t xml:space="preserve">ул. Центральная, 2: Ballorex Dу 40 (объект регулирования - СО жилого дома </w:t>
            </w:r>
          </w:p>
          <w:p w14:paraId="0DAF01B1" w14:textId="77777777" w:rsidR="00032B64" w:rsidRPr="00032B64" w:rsidRDefault="00032B64" w:rsidP="00032B64">
            <w:pPr>
              <w:spacing w:line="240" w:lineRule="auto"/>
              <w:ind w:firstLine="0"/>
              <w:jc w:val="left"/>
              <w:rPr>
                <w:sz w:val="19"/>
                <w:szCs w:val="19"/>
              </w:rPr>
            </w:pPr>
            <w:r w:rsidRPr="00032B64">
              <w:rPr>
                <w:sz w:val="19"/>
                <w:szCs w:val="19"/>
              </w:rPr>
              <w:t>ул. Центральная, 2), Ballorex Dу 50  (объект регулирования - СО жилого дома ул. Центральная, 3)</w:t>
            </w:r>
          </w:p>
        </w:tc>
        <w:tc>
          <w:tcPr>
            <w:tcW w:w="2126" w:type="dxa"/>
            <w:shd w:val="clear" w:color="auto" w:fill="auto"/>
            <w:noWrap/>
            <w:vAlign w:val="center"/>
          </w:tcPr>
          <w:p w14:paraId="0DE0A877" w14:textId="77777777" w:rsidR="00032B64" w:rsidRPr="00032B64" w:rsidRDefault="00032B64" w:rsidP="00032B64">
            <w:pPr>
              <w:spacing w:line="240" w:lineRule="auto"/>
              <w:ind w:firstLine="0"/>
              <w:jc w:val="center"/>
              <w:rPr>
                <w:sz w:val="19"/>
                <w:szCs w:val="19"/>
              </w:rPr>
            </w:pPr>
            <w:r w:rsidRPr="00032B64">
              <w:rPr>
                <w:sz w:val="19"/>
                <w:szCs w:val="19"/>
              </w:rPr>
              <w:t>99,58</w:t>
            </w:r>
          </w:p>
        </w:tc>
        <w:tc>
          <w:tcPr>
            <w:tcW w:w="1843" w:type="dxa"/>
            <w:shd w:val="clear" w:color="auto" w:fill="auto"/>
            <w:noWrap/>
            <w:vAlign w:val="center"/>
          </w:tcPr>
          <w:p w14:paraId="7EAB8371" w14:textId="77777777" w:rsidR="00032B64" w:rsidRPr="00032B64" w:rsidRDefault="00032B64" w:rsidP="00032B64">
            <w:pPr>
              <w:spacing w:line="240" w:lineRule="auto"/>
              <w:ind w:firstLine="0"/>
              <w:jc w:val="center"/>
              <w:rPr>
                <w:sz w:val="19"/>
                <w:szCs w:val="19"/>
              </w:rPr>
            </w:pPr>
            <w:r w:rsidRPr="00032B64">
              <w:rPr>
                <w:sz w:val="19"/>
                <w:szCs w:val="19"/>
              </w:rPr>
              <w:t>108,43</w:t>
            </w:r>
          </w:p>
        </w:tc>
        <w:tc>
          <w:tcPr>
            <w:tcW w:w="1843" w:type="dxa"/>
            <w:shd w:val="clear" w:color="auto" w:fill="auto"/>
            <w:noWrap/>
            <w:vAlign w:val="center"/>
          </w:tcPr>
          <w:p w14:paraId="14DE7852" w14:textId="77777777" w:rsidR="00032B64" w:rsidRPr="00032B64" w:rsidRDefault="00032B64" w:rsidP="00032B64">
            <w:pPr>
              <w:spacing w:line="240" w:lineRule="auto"/>
              <w:ind w:firstLine="0"/>
              <w:jc w:val="center"/>
              <w:rPr>
                <w:sz w:val="19"/>
                <w:szCs w:val="19"/>
              </w:rPr>
            </w:pPr>
            <w:r w:rsidRPr="00032B64">
              <w:rPr>
                <w:sz w:val="19"/>
                <w:szCs w:val="19"/>
              </w:rPr>
              <w:t>130,12</w:t>
            </w:r>
          </w:p>
        </w:tc>
        <w:tc>
          <w:tcPr>
            <w:tcW w:w="1240" w:type="dxa"/>
            <w:shd w:val="clear" w:color="auto" w:fill="auto"/>
            <w:vAlign w:val="center"/>
            <w:hideMark/>
          </w:tcPr>
          <w:p w14:paraId="35BA956A"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0CA3A1B0" w14:textId="77777777" w:rsidTr="006A6E13">
        <w:trPr>
          <w:trHeight w:val="20"/>
          <w:jc w:val="center"/>
        </w:trPr>
        <w:tc>
          <w:tcPr>
            <w:tcW w:w="793" w:type="dxa"/>
            <w:shd w:val="clear" w:color="auto" w:fill="auto"/>
            <w:noWrap/>
            <w:vAlign w:val="center"/>
          </w:tcPr>
          <w:p w14:paraId="53CFC70B" w14:textId="77777777" w:rsidR="00032B64" w:rsidRPr="00032B64" w:rsidRDefault="00032B64" w:rsidP="00032B64">
            <w:pPr>
              <w:spacing w:line="240" w:lineRule="auto"/>
              <w:ind w:firstLine="0"/>
              <w:jc w:val="center"/>
              <w:rPr>
                <w:sz w:val="19"/>
                <w:szCs w:val="19"/>
              </w:rPr>
            </w:pPr>
            <w:r w:rsidRPr="00032B64">
              <w:rPr>
                <w:sz w:val="19"/>
                <w:szCs w:val="19"/>
              </w:rPr>
              <w:t>12</w:t>
            </w:r>
          </w:p>
        </w:tc>
        <w:tc>
          <w:tcPr>
            <w:tcW w:w="6715" w:type="dxa"/>
            <w:shd w:val="clear" w:color="auto" w:fill="auto"/>
            <w:vAlign w:val="center"/>
          </w:tcPr>
          <w:p w14:paraId="6513E655" w14:textId="77777777" w:rsidR="00032B64" w:rsidRPr="00032B64" w:rsidRDefault="00032B64" w:rsidP="00032B64">
            <w:pPr>
              <w:spacing w:line="240" w:lineRule="auto"/>
              <w:ind w:firstLine="0"/>
              <w:jc w:val="left"/>
              <w:rPr>
                <w:sz w:val="19"/>
                <w:szCs w:val="19"/>
              </w:rPr>
            </w:pPr>
            <w:r w:rsidRPr="00032B64">
              <w:rPr>
                <w:sz w:val="19"/>
                <w:szCs w:val="19"/>
              </w:rPr>
              <w:t>Установка балансировочных клапанов в ТК-10: Ballorex Dу 40</w:t>
            </w:r>
          </w:p>
          <w:p w14:paraId="477835F4" w14:textId="77777777" w:rsidR="00032B64" w:rsidRPr="00032B64" w:rsidRDefault="00032B64" w:rsidP="00032B64">
            <w:pPr>
              <w:spacing w:line="240" w:lineRule="auto"/>
              <w:ind w:firstLine="0"/>
              <w:jc w:val="left"/>
              <w:rPr>
                <w:sz w:val="19"/>
                <w:szCs w:val="19"/>
              </w:rPr>
            </w:pPr>
            <w:r w:rsidRPr="00032B64">
              <w:rPr>
                <w:sz w:val="19"/>
                <w:szCs w:val="19"/>
              </w:rPr>
              <w:t xml:space="preserve"> (объект регулирования - жилой дом ул. Центральная, 5а), </w:t>
            </w:r>
          </w:p>
          <w:p w14:paraId="69BA9AC5" w14:textId="77777777" w:rsidR="00032B64" w:rsidRPr="00032B64" w:rsidRDefault="00032B64" w:rsidP="00032B64">
            <w:pPr>
              <w:spacing w:line="240" w:lineRule="auto"/>
              <w:ind w:firstLine="0"/>
              <w:jc w:val="left"/>
              <w:rPr>
                <w:sz w:val="19"/>
                <w:szCs w:val="19"/>
              </w:rPr>
            </w:pPr>
            <w:r w:rsidRPr="00032B64">
              <w:rPr>
                <w:sz w:val="19"/>
                <w:szCs w:val="19"/>
              </w:rPr>
              <w:t>Ballorex Dу 40 (объект регулирования - СО жилого дома ул. Центральная, 9)</w:t>
            </w:r>
          </w:p>
        </w:tc>
        <w:tc>
          <w:tcPr>
            <w:tcW w:w="2126" w:type="dxa"/>
            <w:shd w:val="clear" w:color="auto" w:fill="auto"/>
            <w:noWrap/>
            <w:vAlign w:val="center"/>
          </w:tcPr>
          <w:p w14:paraId="36D05C32" w14:textId="77777777" w:rsidR="00032B64" w:rsidRPr="00032B64" w:rsidRDefault="00032B64" w:rsidP="00032B64">
            <w:pPr>
              <w:spacing w:line="240" w:lineRule="auto"/>
              <w:ind w:firstLine="0"/>
              <w:jc w:val="center"/>
              <w:rPr>
                <w:sz w:val="19"/>
                <w:szCs w:val="19"/>
              </w:rPr>
            </w:pPr>
            <w:r w:rsidRPr="00032B64">
              <w:rPr>
                <w:sz w:val="19"/>
                <w:szCs w:val="19"/>
              </w:rPr>
              <w:t>94,73</w:t>
            </w:r>
          </w:p>
        </w:tc>
        <w:tc>
          <w:tcPr>
            <w:tcW w:w="1843" w:type="dxa"/>
            <w:shd w:val="clear" w:color="auto" w:fill="auto"/>
            <w:noWrap/>
            <w:vAlign w:val="center"/>
          </w:tcPr>
          <w:p w14:paraId="726DC1D4" w14:textId="77777777" w:rsidR="00032B64" w:rsidRPr="00032B64" w:rsidRDefault="00032B64" w:rsidP="00032B64">
            <w:pPr>
              <w:spacing w:line="240" w:lineRule="auto"/>
              <w:ind w:firstLine="0"/>
              <w:jc w:val="center"/>
              <w:rPr>
                <w:sz w:val="19"/>
                <w:szCs w:val="19"/>
              </w:rPr>
            </w:pPr>
            <w:r w:rsidRPr="00032B64">
              <w:rPr>
                <w:sz w:val="19"/>
                <w:szCs w:val="19"/>
              </w:rPr>
              <w:t>103,15</w:t>
            </w:r>
          </w:p>
        </w:tc>
        <w:tc>
          <w:tcPr>
            <w:tcW w:w="1843" w:type="dxa"/>
            <w:shd w:val="clear" w:color="auto" w:fill="auto"/>
            <w:noWrap/>
            <w:vAlign w:val="center"/>
          </w:tcPr>
          <w:p w14:paraId="77B1CFC8" w14:textId="77777777" w:rsidR="00032B64" w:rsidRPr="00032B64" w:rsidRDefault="00032B64" w:rsidP="00032B64">
            <w:pPr>
              <w:spacing w:line="240" w:lineRule="auto"/>
              <w:ind w:firstLine="0"/>
              <w:jc w:val="center"/>
              <w:rPr>
                <w:sz w:val="19"/>
                <w:szCs w:val="19"/>
              </w:rPr>
            </w:pPr>
            <w:r w:rsidRPr="00032B64">
              <w:rPr>
                <w:sz w:val="19"/>
                <w:szCs w:val="19"/>
              </w:rPr>
              <w:t>123,78</w:t>
            </w:r>
          </w:p>
        </w:tc>
        <w:tc>
          <w:tcPr>
            <w:tcW w:w="1240" w:type="dxa"/>
            <w:shd w:val="clear" w:color="auto" w:fill="auto"/>
            <w:vAlign w:val="center"/>
            <w:hideMark/>
          </w:tcPr>
          <w:p w14:paraId="7B7D2FE7" w14:textId="77777777" w:rsidR="00032B64" w:rsidRPr="00032B64" w:rsidRDefault="00032B64" w:rsidP="00032B64">
            <w:pPr>
              <w:spacing w:line="240" w:lineRule="auto"/>
              <w:ind w:firstLine="0"/>
              <w:jc w:val="center"/>
              <w:rPr>
                <w:sz w:val="19"/>
                <w:szCs w:val="19"/>
              </w:rPr>
            </w:pPr>
            <w:r w:rsidRPr="00032B64">
              <w:rPr>
                <w:sz w:val="19"/>
                <w:szCs w:val="19"/>
              </w:rPr>
              <w:t>2026</w:t>
            </w:r>
          </w:p>
        </w:tc>
      </w:tr>
    </w:tbl>
    <w:p w14:paraId="7C7E9EA5" w14:textId="77777777" w:rsidR="00032B64" w:rsidRPr="00032B64" w:rsidRDefault="00032B64" w:rsidP="00032B64">
      <w:pPr>
        <w:spacing w:line="240" w:lineRule="auto"/>
        <w:ind w:firstLine="0"/>
        <w:rPr>
          <w:b/>
          <w:bCs/>
          <w:sz w:val="24"/>
        </w:rPr>
      </w:pPr>
      <w:r w:rsidRPr="00032B64">
        <w:rPr>
          <w:b/>
          <w:bCs/>
          <w:sz w:val="24"/>
        </w:rPr>
        <w:br w:type="page"/>
      </w:r>
    </w:p>
    <w:p w14:paraId="20992B9C"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6715"/>
        <w:gridCol w:w="2126"/>
        <w:gridCol w:w="1843"/>
        <w:gridCol w:w="1843"/>
        <w:gridCol w:w="1240"/>
      </w:tblGrid>
      <w:tr w:rsidR="00032B64" w:rsidRPr="00032B64" w14:paraId="4B07A2A3" w14:textId="77777777" w:rsidTr="006A6E13">
        <w:trPr>
          <w:trHeight w:val="20"/>
          <w:jc w:val="center"/>
        </w:trPr>
        <w:tc>
          <w:tcPr>
            <w:tcW w:w="7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AC954" w14:textId="77777777" w:rsidR="00032B64" w:rsidRPr="00032B64" w:rsidRDefault="00032B64" w:rsidP="00032B64">
            <w:pPr>
              <w:spacing w:line="240" w:lineRule="auto"/>
              <w:ind w:firstLine="0"/>
              <w:jc w:val="center"/>
              <w:rPr>
                <w:sz w:val="19"/>
                <w:szCs w:val="19"/>
              </w:rPr>
            </w:pPr>
            <w:r w:rsidRPr="00032B64">
              <w:rPr>
                <w:sz w:val="19"/>
                <w:szCs w:val="19"/>
              </w:rPr>
              <w:t>№ п/п</w:t>
            </w:r>
          </w:p>
        </w:tc>
        <w:tc>
          <w:tcPr>
            <w:tcW w:w="6715" w:type="dxa"/>
            <w:tcBorders>
              <w:top w:val="single" w:sz="4" w:space="0" w:color="auto"/>
              <w:left w:val="single" w:sz="4" w:space="0" w:color="auto"/>
              <w:bottom w:val="single" w:sz="4" w:space="0" w:color="auto"/>
              <w:right w:val="single" w:sz="4" w:space="0" w:color="auto"/>
            </w:tcBorders>
            <w:shd w:val="clear" w:color="auto" w:fill="auto"/>
            <w:vAlign w:val="center"/>
          </w:tcPr>
          <w:p w14:paraId="177A6433" w14:textId="77777777" w:rsidR="00032B64" w:rsidRPr="00032B64" w:rsidRDefault="00032B64" w:rsidP="00032B64">
            <w:pPr>
              <w:spacing w:line="240" w:lineRule="auto"/>
              <w:ind w:firstLine="0"/>
              <w:jc w:val="center"/>
              <w:rPr>
                <w:sz w:val="19"/>
                <w:szCs w:val="19"/>
              </w:rPr>
            </w:pPr>
            <w:r w:rsidRPr="00032B64">
              <w:rPr>
                <w:sz w:val="19"/>
                <w:szCs w:val="19"/>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2B358"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5E87275C" w14:textId="77777777" w:rsidR="00032B64" w:rsidRPr="00032B64" w:rsidRDefault="00032B64" w:rsidP="00032B64">
            <w:pPr>
              <w:spacing w:line="240" w:lineRule="auto"/>
              <w:ind w:firstLine="0"/>
              <w:jc w:val="center"/>
              <w:rPr>
                <w:sz w:val="19"/>
                <w:szCs w:val="19"/>
              </w:rPr>
            </w:pPr>
            <w:r w:rsidRPr="00032B64">
              <w:rPr>
                <w:sz w:val="19"/>
                <w:szCs w:val="19"/>
              </w:rPr>
              <w:t xml:space="preserve">(без НДС), </w:t>
            </w:r>
          </w:p>
          <w:p w14:paraId="01FDDFF3" w14:textId="77777777" w:rsidR="00032B64" w:rsidRPr="00032B64" w:rsidRDefault="00032B64" w:rsidP="00032B64">
            <w:pPr>
              <w:spacing w:line="240" w:lineRule="auto"/>
              <w:ind w:firstLine="0"/>
              <w:jc w:val="center"/>
              <w:rPr>
                <w:sz w:val="19"/>
                <w:szCs w:val="19"/>
              </w:rPr>
            </w:pPr>
            <w:r w:rsidRPr="00032B64">
              <w:rPr>
                <w:sz w:val="19"/>
                <w:szCs w:val="19"/>
              </w:rPr>
              <w:t>тыс. рублей</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5137F"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234994AE" w14:textId="77777777" w:rsidR="00032B64" w:rsidRPr="00032B64" w:rsidRDefault="00032B64" w:rsidP="00032B64">
            <w:pPr>
              <w:spacing w:line="240" w:lineRule="auto"/>
              <w:ind w:firstLine="0"/>
              <w:jc w:val="center"/>
              <w:rPr>
                <w:sz w:val="19"/>
                <w:szCs w:val="19"/>
              </w:rPr>
            </w:pPr>
            <w:r w:rsidRPr="00032B64">
              <w:rPr>
                <w:sz w:val="19"/>
                <w:szCs w:val="19"/>
              </w:rPr>
              <w:t>(на год внедрения мероприятия)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9A1C1"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301F4FCE" w14:textId="77777777" w:rsidR="00032B64" w:rsidRPr="00032B64" w:rsidRDefault="00032B64" w:rsidP="00032B64">
            <w:pPr>
              <w:spacing w:line="240" w:lineRule="auto"/>
              <w:ind w:firstLine="0"/>
              <w:jc w:val="center"/>
              <w:rPr>
                <w:sz w:val="19"/>
                <w:szCs w:val="19"/>
              </w:rPr>
            </w:pPr>
            <w:r w:rsidRPr="00032B64">
              <w:rPr>
                <w:sz w:val="19"/>
                <w:szCs w:val="19"/>
              </w:rPr>
              <w:t>(на год внедрения мероприятия)</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5562C" w14:textId="77777777" w:rsidR="00032B64" w:rsidRPr="00032B64" w:rsidRDefault="00032B64" w:rsidP="00032B64">
            <w:pPr>
              <w:spacing w:line="240" w:lineRule="auto"/>
              <w:ind w:firstLine="0"/>
              <w:jc w:val="center"/>
              <w:rPr>
                <w:sz w:val="19"/>
                <w:szCs w:val="19"/>
              </w:rPr>
            </w:pPr>
            <w:r w:rsidRPr="00032B64">
              <w:rPr>
                <w:sz w:val="19"/>
                <w:szCs w:val="19"/>
              </w:rPr>
              <w:t>Год реализации</w:t>
            </w:r>
          </w:p>
        </w:tc>
      </w:tr>
      <w:tr w:rsidR="00032B64" w:rsidRPr="00032B64" w14:paraId="501DA69D" w14:textId="77777777" w:rsidTr="006A6E13">
        <w:trPr>
          <w:trHeight w:val="20"/>
          <w:jc w:val="center"/>
        </w:trPr>
        <w:tc>
          <w:tcPr>
            <w:tcW w:w="793" w:type="dxa"/>
            <w:shd w:val="clear" w:color="auto" w:fill="auto"/>
            <w:noWrap/>
            <w:vAlign w:val="center"/>
          </w:tcPr>
          <w:p w14:paraId="7EF71A15" w14:textId="77777777" w:rsidR="00032B64" w:rsidRPr="00032B64" w:rsidRDefault="00032B64" w:rsidP="00032B64">
            <w:pPr>
              <w:spacing w:line="240" w:lineRule="auto"/>
              <w:ind w:firstLine="0"/>
              <w:jc w:val="center"/>
              <w:rPr>
                <w:sz w:val="19"/>
                <w:szCs w:val="19"/>
              </w:rPr>
            </w:pPr>
            <w:r w:rsidRPr="00032B64">
              <w:rPr>
                <w:sz w:val="19"/>
                <w:szCs w:val="19"/>
              </w:rPr>
              <w:t>13</w:t>
            </w:r>
          </w:p>
        </w:tc>
        <w:tc>
          <w:tcPr>
            <w:tcW w:w="6715" w:type="dxa"/>
            <w:shd w:val="clear" w:color="auto" w:fill="auto"/>
            <w:vAlign w:val="center"/>
          </w:tcPr>
          <w:p w14:paraId="68B093C8"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запорно-регулирующей арматуры Dу 65 (2 ед.) в ТК-12 </w:t>
            </w:r>
          </w:p>
          <w:p w14:paraId="59225F1C" w14:textId="77777777" w:rsidR="00032B64" w:rsidRPr="00032B64" w:rsidRDefault="00032B64" w:rsidP="00032B64">
            <w:pPr>
              <w:spacing w:line="240" w:lineRule="auto"/>
              <w:ind w:firstLine="0"/>
              <w:jc w:val="left"/>
              <w:rPr>
                <w:sz w:val="19"/>
                <w:szCs w:val="19"/>
              </w:rPr>
            </w:pPr>
            <w:r w:rsidRPr="00032B64">
              <w:rPr>
                <w:sz w:val="19"/>
                <w:szCs w:val="19"/>
              </w:rPr>
              <w:t xml:space="preserve">(объект регулирования - СО жилого дома ул. Центральная, 6) </w:t>
            </w:r>
          </w:p>
        </w:tc>
        <w:tc>
          <w:tcPr>
            <w:tcW w:w="2126" w:type="dxa"/>
            <w:shd w:val="clear" w:color="auto" w:fill="auto"/>
            <w:noWrap/>
            <w:vAlign w:val="center"/>
          </w:tcPr>
          <w:p w14:paraId="16A78DE4" w14:textId="77777777" w:rsidR="00032B64" w:rsidRPr="00032B64" w:rsidRDefault="00032B64" w:rsidP="00032B64">
            <w:pPr>
              <w:spacing w:line="240" w:lineRule="auto"/>
              <w:ind w:firstLine="0"/>
              <w:jc w:val="center"/>
              <w:rPr>
                <w:sz w:val="19"/>
                <w:szCs w:val="19"/>
              </w:rPr>
            </w:pPr>
            <w:r w:rsidRPr="00032B64">
              <w:rPr>
                <w:sz w:val="19"/>
                <w:szCs w:val="19"/>
              </w:rPr>
              <w:t>70,20</w:t>
            </w:r>
          </w:p>
        </w:tc>
        <w:tc>
          <w:tcPr>
            <w:tcW w:w="1843" w:type="dxa"/>
            <w:shd w:val="clear" w:color="auto" w:fill="auto"/>
            <w:noWrap/>
            <w:vAlign w:val="center"/>
          </w:tcPr>
          <w:p w14:paraId="34FB19B4" w14:textId="77777777" w:rsidR="00032B64" w:rsidRPr="00032B64" w:rsidRDefault="00032B64" w:rsidP="00032B64">
            <w:pPr>
              <w:spacing w:line="240" w:lineRule="auto"/>
              <w:ind w:firstLine="0"/>
              <w:jc w:val="center"/>
              <w:rPr>
                <w:sz w:val="19"/>
                <w:szCs w:val="19"/>
              </w:rPr>
            </w:pPr>
            <w:r w:rsidRPr="00032B64">
              <w:rPr>
                <w:sz w:val="19"/>
                <w:szCs w:val="19"/>
              </w:rPr>
              <w:t>76,44</w:t>
            </w:r>
          </w:p>
        </w:tc>
        <w:tc>
          <w:tcPr>
            <w:tcW w:w="1843" w:type="dxa"/>
            <w:shd w:val="clear" w:color="auto" w:fill="auto"/>
            <w:noWrap/>
            <w:vAlign w:val="center"/>
          </w:tcPr>
          <w:p w14:paraId="2015D8DF" w14:textId="77777777" w:rsidR="00032B64" w:rsidRPr="00032B64" w:rsidRDefault="00032B64" w:rsidP="00032B64">
            <w:pPr>
              <w:spacing w:line="240" w:lineRule="auto"/>
              <w:ind w:firstLine="0"/>
              <w:jc w:val="center"/>
              <w:rPr>
                <w:sz w:val="19"/>
                <w:szCs w:val="19"/>
              </w:rPr>
            </w:pPr>
            <w:r w:rsidRPr="00032B64">
              <w:rPr>
                <w:sz w:val="19"/>
                <w:szCs w:val="19"/>
              </w:rPr>
              <w:t>91,73</w:t>
            </w:r>
          </w:p>
        </w:tc>
        <w:tc>
          <w:tcPr>
            <w:tcW w:w="1240" w:type="dxa"/>
            <w:shd w:val="clear" w:color="auto" w:fill="auto"/>
            <w:vAlign w:val="center"/>
          </w:tcPr>
          <w:p w14:paraId="012DAB9F"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E5E06A1" w14:textId="77777777" w:rsidTr="006A6E13">
        <w:trPr>
          <w:trHeight w:val="20"/>
          <w:jc w:val="center"/>
        </w:trPr>
        <w:tc>
          <w:tcPr>
            <w:tcW w:w="793" w:type="dxa"/>
            <w:shd w:val="clear" w:color="auto" w:fill="auto"/>
            <w:noWrap/>
            <w:vAlign w:val="center"/>
          </w:tcPr>
          <w:p w14:paraId="1C8DA330" w14:textId="77777777" w:rsidR="00032B64" w:rsidRPr="00032B64" w:rsidRDefault="00032B64" w:rsidP="00032B64">
            <w:pPr>
              <w:spacing w:line="240" w:lineRule="auto"/>
              <w:ind w:firstLine="0"/>
              <w:jc w:val="center"/>
              <w:rPr>
                <w:sz w:val="19"/>
                <w:szCs w:val="19"/>
              </w:rPr>
            </w:pPr>
            <w:r w:rsidRPr="00032B64">
              <w:rPr>
                <w:sz w:val="19"/>
                <w:szCs w:val="19"/>
              </w:rPr>
              <w:t>14</w:t>
            </w:r>
          </w:p>
        </w:tc>
        <w:tc>
          <w:tcPr>
            <w:tcW w:w="6715" w:type="dxa"/>
            <w:shd w:val="clear" w:color="auto" w:fill="auto"/>
            <w:vAlign w:val="center"/>
          </w:tcPr>
          <w:p w14:paraId="00BA38B1"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запорно-регулирующей арматуры Dу 50 (2 ед.) в ТК-12 (объект регулирования - СО Администрации и ФАП ул. Центральная, 12В, 12Г) </w:t>
            </w:r>
          </w:p>
        </w:tc>
        <w:tc>
          <w:tcPr>
            <w:tcW w:w="2126" w:type="dxa"/>
            <w:shd w:val="clear" w:color="auto" w:fill="auto"/>
            <w:noWrap/>
            <w:vAlign w:val="center"/>
          </w:tcPr>
          <w:p w14:paraId="031D8006" w14:textId="77777777" w:rsidR="00032B64" w:rsidRPr="00032B64" w:rsidRDefault="00032B64" w:rsidP="00032B64">
            <w:pPr>
              <w:spacing w:line="240" w:lineRule="auto"/>
              <w:ind w:firstLine="0"/>
              <w:jc w:val="center"/>
              <w:rPr>
                <w:sz w:val="19"/>
                <w:szCs w:val="19"/>
              </w:rPr>
            </w:pPr>
            <w:r w:rsidRPr="00032B64">
              <w:rPr>
                <w:sz w:val="19"/>
                <w:szCs w:val="19"/>
              </w:rPr>
              <w:t>65,00</w:t>
            </w:r>
          </w:p>
        </w:tc>
        <w:tc>
          <w:tcPr>
            <w:tcW w:w="1843" w:type="dxa"/>
            <w:shd w:val="clear" w:color="auto" w:fill="auto"/>
            <w:noWrap/>
            <w:vAlign w:val="center"/>
          </w:tcPr>
          <w:p w14:paraId="1DC50F9E" w14:textId="77777777" w:rsidR="00032B64" w:rsidRPr="00032B64" w:rsidRDefault="00032B64" w:rsidP="00032B64">
            <w:pPr>
              <w:spacing w:line="240" w:lineRule="auto"/>
              <w:ind w:firstLine="0"/>
              <w:jc w:val="center"/>
              <w:rPr>
                <w:sz w:val="19"/>
                <w:szCs w:val="19"/>
              </w:rPr>
            </w:pPr>
            <w:r w:rsidRPr="00032B64">
              <w:rPr>
                <w:sz w:val="19"/>
                <w:szCs w:val="19"/>
              </w:rPr>
              <w:t>70,78</w:t>
            </w:r>
          </w:p>
        </w:tc>
        <w:tc>
          <w:tcPr>
            <w:tcW w:w="1843" w:type="dxa"/>
            <w:shd w:val="clear" w:color="auto" w:fill="auto"/>
            <w:noWrap/>
            <w:vAlign w:val="center"/>
          </w:tcPr>
          <w:p w14:paraId="2BF4F089" w14:textId="77777777" w:rsidR="00032B64" w:rsidRPr="00032B64" w:rsidRDefault="00032B64" w:rsidP="00032B64">
            <w:pPr>
              <w:spacing w:line="240" w:lineRule="auto"/>
              <w:ind w:firstLine="0"/>
              <w:jc w:val="center"/>
              <w:rPr>
                <w:sz w:val="19"/>
                <w:szCs w:val="19"/>
              </w:rPr>
            </w:pPr>
            <w:r w:rsidRPr="00032B64">
              <w:rPr>
                <w:sz w:val="19"/>
                <w:szCs w:val="19"/>
              </w:rPr>
              <w:t>84,93</w:t>
            </w:r>
          </w:p>
        </w:tc>
        <w:tc>
          <w:tcPr>
            <w:tcW w:w="1240" w:type="dxa"/>
            <w:shd w:val="clear" w:color="auto" w:fill="auto"/>
            <w:vAlign w:val="center"/>
            <w:hideMark/>
          </w:tcPr>
          <w:p w14:paraId="6EBC7193"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78659BFE" w14:textId="77777777" w:rsidTr="006A6E13">
        <w:trPr>
          <w:trHeight w:val="20"/>
          <w:jc w:val="center"/>
        </w:trPr>
        <w:tc>
          <w:tcPr>
            <w:tcW w:w="793" w:type="dxa"/>
            <w:shd w:val="clear" w:color="auto" w:fill="auto"/>
            <w:noWrap/>
            <w:vAlign w:val="center"/>
          </w:tcPr>
          <w:p w14:paraId="08313837" w14:textId="77777777" w:rsidR="00032B64" w:rsidRPr="00032B64" w:rsidRDefault="00032B64" w:rsidP="00032B64">
            <w:pPr>
              <w:spacing w:line="240" w:lineRule="auto"/>
              <w:ind w:firstLine="0"/>
              <w:jc w:val="center"/>
              <w:rPr>
                <w:sz w:val="19"/>
                <w:szCs w:val="19"/>
              </w:rPr>
            </w:pPr>
            <w:r w:rsidRPr="00032B64">
              <w:rPr>
                <w:sz w:val="19"/>
                <w:szCs w:val="19"/>
              </w:rPr>
              <w:t>15</w:t>
            </w:r>
          </w:p>
        </w:tc>
        <w:tc>
          <w:tcPr>
            <w:tcW w:w="6715" w:type="dxa"/>
            <w:shd w:val="clear" w:color="auto" w:fill="auto"/>
            <w:vAlign w:val="center"/>
          </w:tcPr>
          <w:p w14:paraId="634654C5" w14:textId="77777777" w:rsidR="00032B64" w:rsidRPr="00032B64" w:rsidRDefault="00032B64" w:rsidP="00032B64">
            <w:pPr>
              <w:spacing w:line="240" w:lineRule="auto"/>
              <w:ind w:firstLine="0"/>
              <w:jc w:val="left"/>
              <w:rPr>
                <w:sz w:val="19"/>
                <w:szCs w:val="19"/>
              </w:rPr>
            </w:pPr>
            <w:r w:rsidRPr="00032B64">
              <w:rPr>
                <w:sz w:val="19"/>
                <w:szCs w:val="19"/>
              </w:rPr>
              <w:t>Установка запорно-регулирующей арматуры Dу 100 (2 ед.) в подвале жилого дома ул. Центральная, 2 (объект регулирования - СО жилого дома</w:t>
            </w:r>
          </w:p>
          <w:p w14:paraId="1C2EEBA6" w14:textId="77777777" w:rsidR="00032B64" w:rsidRPr="00032B64" w:rsidRDefault="00032B64" w:rsidP="00032B64">
            <w:pPr>
              <w:spacing w:line="240" w:lineRule="auto"/>
              <w:ind w:firstLine="0"/>
              <w:jc w:val="left"/>
              <w:rPr>
                <w:sz w:val="19"/>
                <w:szCs w:val="19"/>
              </w:rPr>
            </w:pPr>
            <w:r w:rsidRPr="00032B64">
              <w:rPr>
                <w:sz w:val="19"/>
                <w:szCs w:val="19"/>
              </w:rPr>
              <w:t xml:space="preserve"> ул. Центральная, 3)  </w:t>
            </w:r>
          </w:p>
        </w:tc>
        <w:tc>
          <w:tcPr>
            <w:tcW w:w="2126" w:type="dxa"/>
            <w:shd w:val="clear" w:color="auto" w:fill="auto"/>
            <w:noWrap/>
            <w:vAlign w:val="center"/>
          </w:tcPr>
          <w:p w14:paraId="4F13103A" w14:textId="77777777" w:rsidR="00032B64" w:rsidRPr="00032B64" w:rsidRDefault="00032B64" w:rsidP="00032B64">
            <w:pPr>
              <w:spacing w:line="240" w:lineRule="auto"/>
              <w:ind w:firstLine="0"/>
              <w:jc w:val="center"/>
              <w:rPr>
                <w:sz w:val="19"/>
                <w:szCs w:val="19"/>
              </w:rPr>
            </w:pPr>
            <w:r w:rsidRPr="00032B64">
              <w:rPr>
                <w:sz w:val="19"/>
                <w:szCs w:val="19"/>
              </w:rPr>
              <w:t>78,00</w:t>
            </w:r>
          </w:p>
        </w:tc>
        <w:tc>
          <w:tcPr>
            <w:tcW w:w="1843" w:type="dxa"/>
            <w:shd w:val="clear" w:color="auto" w:fill="auto"/>
            <w:noWrap/>
            <w:vAlign w:val="center"/>
          </w:tcPr>
          <w:p w14:paraId="29626181" w14:textId="77777777" w:rsidR="00032B64" w:rsidRPr="00032B64" w:rsidRDefault="00032B64" w:rsidP="00032B64">
            <w:pPr>
              <w:spacing w:line="240" w:lineRule="auto"/>
              <w:ind w:firstLine="0"/>
              <w:jc w:val="center"/>
              <w:rPr>
                <w:sz w:val="19"/>
                <w:szCs w:val="19"/>
              </w:rPr>
            </w:pPr>
            <w:r w:rsidRPr="00032B64">
              <w:rPr>
                <w:sz w:val="19"/>
                <w:szCs w:val="19"/>
              </w:rPr>
              <w:t>84,93</w:t>
            </w:r>
          </w:p>
        </w:tc>
        <w:tc>
          <w:tcPr>
            <w:tcW w:w="1843" w:type="dxa"/>
            <w:shd w:val="clear" w:color="auto" w:fill="auto"/>
            <w:noWrap/>
            <w:vAlign w:val="center"/>
          </w:tcPr>
          <w:p w14:paraId="3E4362F0" w14:textId="77777777" w:rsidR="00032B64" w:rsidRPr="00032B64" w:rsidRDefault="00032B64" w:rsidP="00032B64">
            <w:pPr>
              <w:spacing w:line="240" w:lineRule="auto"/>
              <w:ind w:firstLine="0"/>
              <w:jc w:val="center"/>
              <w:rPr>
                <w:sz w:val="19"/>
                <w:szCs w:val="19"/>
              </w:rPr>
            </w:pPr>
            <w:r w:rsidRPr="00032B64">
              <w:rPr>
                <w:sz w:val="19"/>
                <w:szCs w:val="19"/>
              </w:rPr>
              <w:t>101,92</w:t>
            </w:r>
          </w:p>
        </w:tc>
        <w:tc>
          <w:tcPr>
            <w:tcW w:w="1240" w:type="dxa"/>
            <w:shd w:val="clear" w:color="auto" w:fill="auto"/>
            <w:vAlign w:val="center"/>
            <w:hideMark/>
          </w:tcPr>
          <w:p w14:paraId="3A375932"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3EB23A8E" w14:textId="77777777" w:rsidTr="006A6E13">
        <w:trPr>
          <w:trHeight w:val="20"/>
          <w:jc w:val="center"/>
        </w:trPr>
        <w:tc>
          <w:tcPr>
            <w:tcW w:w="14560" w:type="dxa"/>
            <w:gridSpan w:val="6"/>
            <w:shd w:val="clear" w:color="auto" w:fill="auto"/>
            <w:noWrap/>
            <w:vAlign w:val="center"/>
          </w:tcPr>
          <w:p w14:paraId="6D1E4E64" w14:textId="77777777" w:rsidR="00032B64" w:rsidRPr="00032B64" w:rsidRDefault="00032B64" w:rsidP="00032B64">
            <w:pPr>
              <w:spacing w:line="240" w:lineRule="auto"/>
              <w:ind w:firstLine="0"/>
              <w:jc w:val="center"/>
              <w:rPr>
                <w:sz w:val="19"/>
                <w:szCs w:val="19"/>
              </w:rPr>
            </w:pPr>
            <w:r w:rsidRPr="00032B64">
              <w:rPr>
                <w:sz w:val="19"/>
                <w:szCs w:val="19"/>
              </w:rPr>
              <w:t>Котельная ст. Громово</w:t>
            </w:r>
          </w:p>
        </w:tc>
      </w:tr>
      <w:tr w:rsidR="00032B64" w:rsidRPr="00032B64" w14:paraId="520BD993" w14:textId="77777777" w:rsidTr="006A6E13">
        <w:trPr>
          <w:trHeight w:val="20"/>
          <w:jc w:val="center"/>
        </w:trPr>
        <w:tc>
          <w:tcPr>
            <w:tcW w:w="793" w:type="dxa"/>
            <w:shd w:val="clear" w:color="auto" w:fill="auto"/>
            <w:noWrap/>
            <w:vAlign w:val="center"/>
          </w:tcPr>
          <w:p w14:paraId="567D2689" w14:textId="77777777" w:rsidR="00032B64" w:rsidRPr="00032B64" w:rsidRDefault="00032B64" w:rsidP="00032B64">
            <w:pPr>
              <w:spacing w:line="240" w:lineRule="auto"/>
              <w:ind w:firstLine="0"/>
              <w:jc w:val="center"/>
              <w:rPr>
                <w:sz w:val="19"/>
                <w:szCs w:val="19"/>
              </w:rPr>
            </w:pPr>
            <w:r w:rsidRPr="00032B64">
              <w:rPr>
                <w:sz w:val="19"/>
                <w:szCs w:val="19"/>
              </w:rPr>
              <w:t>16</w:t>
            </w:r>
          </w:p>
        </w:tc>
        <w:tc>
          <w:tcPr>
            <w:tcW w:w="6715" w:type="dxa"/>
            <w:shd w:val="clear" w:color="auto" w:fill="auto"/>
            <w:vAlign w:val="center"/>
          </w:tcPr>
          <w:p w14:paraId="1A3C4484"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80 в ТК-5.1 </w:t>
            </w:r>
          </w:p>
          <w:p w14:paraId="151D4144"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Строителей, 5)</w:t>
            </w:r>
          </w:p>
        </w:tc>
        <w:tc>
          <w:tcPr>
            <w:tcW w:w="2126" w:type="dxa"/>
            <w:shd w:val="clear" w:color="auto" w:fill="auto"/>
            <w:noWrap/>
            <w:vAlign w:val="center"/>
          </w:tcPr>
          <w:p w14:paraId="1E5D81DB" w14:textId="77777777" w:rsidR="00032B64" w:rsidRPr="00032B64" w:rsidRDefault="00032B64" w:rsidP="00032B64">
            <w:pPr>
              <w:spacing w:line="240" w:lineRule="auto"/>
              <w:ind w:firstLine="0"/>
              <w:jc w:val="center"/>
              <w:rPr>
                <w:sz w:val="19"/>
                <w:szCs w:val="19"/>
              </w:rPr>
            </w:pPr>
            <w:r w:rsidRPr="00032B64">
              <w:rPr>
                <w:sz w:val="19"/>
                <w:szCs w:val="19"/>
              </w:rPr>
              <w:t>58,51</w:t>
            </w:r>
          </w:p>
        </w:tc>
        <w:tc>
          <w:tcPr>
            <w:tcW w:w="1843" w:type="dxa"/>
            <w:shd w:val="clear" w:color="auto" w:fill="auto"/>
            <w:noWrap/>
            <w:vAlign w:val="center"/>
          </w:tcPr>
          <w:p w14:paraId="044B7239" w14:textId="77777777" w:rsidR="00032B64" w:rsidRPr="00032B64" w:rsidRDefault="00032B64" w:rsidP="00032B64">
            <w:pPr>
              <w:spacing w:line="240" w:lineRule="auto"/>
              <w:ind w:firstLine="0"/>
              <w:jc w:val="center"/>
              <w:rPr>
                <w:sz w:val="19"/>
                <w:szCs w:val="19"/>
              </w:rPr>
            </w:pPr>
            <w:r w:rsidRPr="00032B64">
              <w:rPr>
                <w:sz w:val="19"/>
                <w:szCs w:val="19"/>
              </w:rPr>
              <w:t>63,71</w:t>
            </w:r>
          </w:p>
        </w:tc>
        <w:tc>
          <w:tcPr>
            <w:tcW w:w="1843" w:type="dxa"/>
            <w:shd w:val="clear" w:color="auto" w:fill="auto"/>
            <w:noWrap/>
            <w:vAlign w:val="center"/>
          </w:tcPr>
          <w:p w14:paraId="5D69A901" w14:textId="77777777" w:rsidR="00032B64" w:rsidRPr="00032B64" w:rsidRDefault="00032B64" w:rsidP="00032B64">
            <w:pPr>
              <w:spacing w:line="240" w:lineRule="auto"/>
              <w:ind w:firstLine="0"/>
              <w:jc w:val="center"/>
              <w:rPr>
                <w:sz w:val="19"/>
                <w:szCs w:val="19"/>
              </w:rPr>
            </w:pPr>
            <w:r w:rsidRPr="00032B64">
              <w:rPr>
                <w:sz w:val="19"/>
                <w:szCs w:val="19"/>
              </w:rPr>
              <w:t>76,45</w:t>
            </w:r>
          </w:p>
        </w:tc>
        <w:tc>
          <w:tcPr>
            <w:tcW w:w="1240" w:type="dxa"/>
            <w:shd w:val="clear" w:color="auto" w:fill="auto"/>
            <w:vAlign w:val="center"/>
            <w:hideMark/>
          </w:tcPr>
          <w:p w14:paraId="39858353"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1BC075ED" w14:textId="77777777" w:rsidTr="006A6E13">
        <w:trPr>
          <w:trHeight w:val="20"/>
          <w:jc w:val="center"/>
        </w:trPr>
        <w:tc>
          <w:tcPr>
            <w:tcW w:w="793" w:type="dxa"/>
            <w:shd w:val="clear" w:color="auto" w:fill="auto"/>
            <w:noWrap/>
            <w:vAlign w:val="center"/>
          </w:tcPr>
          <w:p w14:paraId="2BA6AEC0" w14:textId="77777777" w:rsidR="00032B64" w:rsidRPr="00032B64" w:rsidRDefault="00032B64" w:rsidP="00032B64">
            <w:pPr>
              <w:spacing w:line="240" w:lineRule="auto"/>
              <w:ind w:firstLine="0"/>
              <w:jc w:val="center"/>
              <w:rPr>
                <w:sz w:val="19"/>
                <w:szCs w:val="19"/>
              </w:rPr>
            </w:pPr>
            <w:r w:rsidRPr="00032B64">
              <w:rPr>
                <w:sz w:val="19"/>
                <w:szCs w:val="19"/>
              </w:rPr>
              <w:t>17</w:t>
            </w:r>
          </w:p>
        </w:tc>
        <w:tc>
          <w:tcPr>
            <w:tcW w:w="6715" w:type="dxa"/>
            <w:shd w:val="clear" w:color="auto" w:fill="auto"/>
            <w:vAlign w:val="center"/>
          </w:tcPr>
          <w:p w14:paraId="348AC721"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40 в ТК-5.1 </w:t>
            </w:r>
          </w:p>
          <w:p w14:paraId="4B060C7D"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детского сада ул. Строителей, 4)</w:t>
            </w:r>
          </w:p>
        </w:tc>
        <w:tc>
          <w:tcPr>
            <w:tcW w:w="2126" w:type="dxa"/>
            <w:shd w:val="clear" w:color="auto" w:fill="auto"/>
            <w:noWrap/>
            <w:vAlign w:val="center"/>
          </w:tcPr>
          <w:p w14:paraId="4219E689"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76ADE86A"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08BA11C3"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65482501"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55CCCD48" w14:textId="77777777" w:rsidTr="006A6E13">
        <w:trPr>
          <w:trHeight w:val="20"/>
          <w:jc w:val="center"/>
        </w:trPr>
        <w:tc>
          <w:tcPr>
            <w:tcW w:w="793" w:type="dxa"/>
            <w:shd w:val="clear" w:color="auto" w:fill="auto"/>
            <w:noWrap/>
            <w:vAlign w:val="center"/>
          </w:tcPr>
          <w:p w14:paraId="4178C16A" w14:textId="77777777" w:rsidR="00032B64" w:rsidRPr="00032B64" w:rsidRDefault="00032B64" w:rsidP="00032B64">
            <w:pPr>
              <w:spacing w:line="240" w:lineRule="auto"/>
              <w:ind w:firstLine="0"/>
              <w:jc w:val="center"/>
              <w:rPr>
                <w:sz w:val="19"/>
                <w:szCs w:val="19"/>
              </w:rPr>
            </w:pPr>
            <w:r w:rsidRPr="00032B64">
              <w:rPr>
                <w:sz w:val="19"/>
                <w:szCs w:val="19"/>
              </w:rPr>
              <w:t>18</w:t>
            </w:r>
          </w:p>
        </w:tc>
        <w:tc>
          <w:tcPr>
            <w:tcW w:w="6715" w:type="dxa"/>
            <w:shd w:val="clear" w:color="auto" w:fill="auto"/>
            <w:vAlign w:val="center"/>
          </w:tcPr>
          <w:p w14:paraId="50A0E1D0"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ТК-6 </w:t>
            </w:r>
          </w:p>
          <w:p w14:paraId="4703CE64"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детского сада ул. Строителей, 4)</w:t>
            </w:r>
          </w:p>
        </w:tc>
        <w:tc>
          <w:tcPr>
            <w:tcW w:w="2126" w:type="dxa"/>
            <w:shd w:val="clear" w:color="auto" w:fill="auto"/>
            <w:noWrap/>
            <w:vAlign w:val="center"/>
          </w:tcPr>
          <w:p w14:paraId="7811A665"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58296940"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47B7A021"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6A86F0B2"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1DF04618" w14:textId="77777777" w:rsidTr="006A6E13">
        <w:trPr>
          <w:trHeight w:val="20"/>
          <w:jc w:val="center"/>
        </w:trPr>
        <w:tc>
          <w:tcPr>
            <w:tcW w:w="793" w:type="dxa"/>
            <w:shd w:val="clear" w:color="auto" w:fill="auto"/>
            <w:noWrap/>
            <w:vAlign w:val="center"/>
          </w:tcPr>
          <w:p w14:paraId="2CEC1D39" w14:textId="77777777" w:rsidR="00032B64" w:rsidRPr="00032B64" w:rsidRDefault="00032B64" w:rsidP="00032B64">
            <w:pPr>
              <w:spacing w:line="240" w:lineRule="auto"/>
              <w:ind w:firstLine="0"/>
              <w:jc w:val="center"/>
              <w:rPr>
                <w:sz w:val="19"/>
                <w:szCs w:val="19"/>
              </w:rPr>
            </w:pPr>
            <w:r w:rsidRPr="00032B64">
              <w:rPr>
                <w:sz w:val="19"/>
                <w:szCs w:val="19"/>
              </w:rPr>
              <w:t>19</w:t>
            </w:r>
          </w:p>
        </w:tc>
        <w:tc>
          <w:tcPr>
            <w:tcW w:w="6715" w:type="dxa"/>
            <w:shd w:val="clear" w:color="auto" w:fill="auto"/>
            <w:vAlign w:val="center"/>
          </w:tcPr>
          <w:p w14:paraId="7929D3EB"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ТК-9 </w:t>
            </w:r>
          </w:p>
          <w:p w14:paraId="54B3D1C2"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детского сада ул. Строителей, 11)</w:t>
            </w:r>
          </w:p>
        </w:tc>
        <w:tc>
          <w:tcPr>
            <w:tcW w:w="2126" w:type="dxa"/>
            <w:shd w:val="clear" w:color="auto" w:fill="auto"/>
            <w:noWrap/>
            <w:vAlign w:val="center"/>
          </w:tcPr>
          <w:p w14:paraId="1182F531"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680519FC"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26C2D9CD"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1C2A4D9D"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D1B4FAC" w14:textId="77777777" w:rsidTr="006A6E13">
        <w:trPr>
          <w:trHeight w:val="20"/>
          <w:jc w:val="center"/>
        </w:trPr>
        <w:tc>
          <w:tcPr>
            <w:tcW w:w="793" w:type="dxa"/>
            <w:shd w:val="clear" w:color="auto" w:fill="auto"/>
            <w:noWrap/>
            <w:vAlign w:val="center"/>
          </w:tcPr>
          <w:p w14:paraId="25BDDA31" w14:textId="77777777" w:rsidR="00032B64" w:rsidRPr="00032B64" w:rsidRDefault="00032B64" w:rsidP="00032B64">
            <w:pPr>
              <w:spacing w:line="240" w:lineRule="auto"/>
              <w:ind w:firstLine="0"/>
              <w:jc w:val="center"/>
              <w:rPr>
                <w:sz w:val="19"/>
                <w:szCs w:val="19"/>
              </w:rPr>
            </w:pPr>
            <w:r w:rsidRPr="00032B64">
              <w:rPr>
                <w:sz w:val="19"/>
                <w:szCs w:val="19"/>
              </w:rPr>
              <w:t>20</w:t>
            </w:r>
          </w:p>
        </w:tc>
        <w:tc>
          <w:tcPr>
            <w:tcW w:w="6715" w:type="dxa"/>
            <w:shd w:val="clear" w:color="auto" w:fill="auto"/>
            <w:vAlign w:val="center"/>
          </w:tcPr>
          <w:p w14:paraId="7F684A9C"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ТК-10 </w:t>
            </w:r>
          </w:p>
          <w:p w14:paraId="5F034771"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Строителей, 3)</w:t>
            </w:r>
          </w:p>
        </w:tc>
        <w:tc>
          <w:tcPr>
            <w:tcW w:w="2126" w:type="dxa"/>
            <w:shd w:val="clear" w:color="auto" w:fill="auto"/>
            <w:noWrap/>
            <w:vAlign w:val="center"/>
          </w:tcPr>
          <w:p w14:paraId="1BD8B529" w14:textId="77777777" w:rsidR="00032B64" w:rsidRPr="00032B64" w:rsidRDefault="00032B64" w:rsidP="00032B64">
            <w:pPr>
              <w:spacing w:line="240" w:lineRule="auto"/>
              <w:ind w:firstLine="0"/>
              <w:jc w:val="center"/>
              <w:rPr>
                <w:sz w:val="19"/>
                <w:szCs w:val="19"/>
              </w:rPr>
            </w:pPr>
            <w:r w:rsidRPr="00032B64">
              <w:rPr>
                <w:sz w:val="19"/>
                <w:szCs w:val="19"/>
              </w:rPr>
              <w:t>54,76</w:t>
            </w:r>
          </w:p>
        </w:tc>
        <w:tc>
          <w:tcPr>
            <w:tcW w:w="1843" w:type="dxa"/>
            <w:shd w:val="clear" w:color="auto" w:fill="auto"/>
            <w:noWrap/>
            <w:vAlign w:val="center"/>
          </w:tcPr>
          <w:p w14:paraId="63AAAA14" w14:textId="77777777" w:rsidR="00032B64" w:rsidRPr="00032B64" w:rsidRDefault="00032B64" w:rsidP="00032B64">
            <w:pPr>
              <w:spacing w:line="240" w:lineRule="auto"/>
              <w:ind w:firstLine="0"/>
              <w:jc w:val="center"/>
              <w:rPr>
                <w:sz w:val="19"/>
                <w:szCs w:val="19"/>
              </w:rPr>
            </w:pPr>
            <w:r w:rsidRPr="00032B64">
              <w:rPr>
                <w:sz w:val="19"/>
                <w:szCs w:val="19"/>
              </w:rPr>
              <w:t>59,63</w:t>
            </w:r>
          </w:p>
        </w:tc>
        <w:tc>
          <w:tcPr>
            <w:tcW w:w="1843" w:type="dxa"/>
            <w:shd w:val="clear" w:color="auto" w:fill="auto"/>
            <w:noWrap/>
            <w:vAlign w:val="center"/>
          </w:tcPr>
          <w:p w14:paraId="254BA659" w14:textId="77777777" w:rsidR="00032B64" w:rsidRPr="00032B64" w:rsidRDefault="00032B64" w:rsidP="00032B64">
            <w:pPr>
              <w:spacing w:line="240" w:lineRule="auto"/>
              <w:ind w:firstLine="0"/>
              <w:jc w:val="center"/>
              <w:rPr>
                <w:sz w:val="19"/>
                <w:szCs w:val="19"/>
              </w:rPr>
            </w:pPr>
            <w:r w:rsidRPr="00032B64">
              <w:rPr>
                <w:sz w:val="19"/>
                <w:szCs w:val="19"/>
              </w:rPr>
              <w:t>71,55</w:t>
            </w:r>
          </w:p>
        </w:tc>
        <w:tc>
          <w:tcPr>
            <w:tcW w:w="1240" w:type="dxa"/>
            <w:shd w:val="clear" w:color="auto" w:fill="auto"/>
            <w:vAlign w:val="center"/>
            <w:hideMark/>
          </w:tcPr>
          <w:p w14:paraId="62395914"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268B849D" w14:textId="77777777" w:rsidTr="006A6E13">
        <w:trPr>
          <w:trHeight w:val="20"/>
          <w:jc w:val="center"/>
        </w:trPr>
        <w:tc>
          <w:tcPr>
            <w:tcW w:w="793" w:type="dxa"/>
            <w:shd w:val="clear" w:color="auto" w:fill="auto"/>
            <w:noWrap/>
            <w:vAlign w:val="center"/>
          </w:tcPr>
          <w:p w14:paraId="2BCC598B" w14:textId="77777777" w:rsidR="00032B64" w:rsidRPr="00032B64" w:rsidRDefault="00032B64" w:rsidP="00032B64">
            <w:pPr>
              <w:spacing w:line="240" w:lineRule="auto"/>
              <w:ind w:firstLine="0"/>
              <w:jc w:val="center"/>
              <w:rPr>
                <w:sz w:val="19"/>
                <w:szCs w:val="19"/>
              </w:rPr>
            </w:pPr>
            <w:r w:rsidRPr="00032B64">
              <w:rPr>
                <w:sz w:val="19"/>
                <w:szCs w:val="19"/>
              </w:rPr>
              <w:t>21</w:t>
            </w:r>
          </w:p>
        </w:tc>
        <w:tc>
          <w:tcPr>
            <w:tcW w:w="6715" w:type="dxa"/>
            <w:shd w:val="clear" w:color="auto" w:fill="auto"/>
            <w:vAlign w:val="center"/>
          </w:tcPr>
          <w:p w14:paraId="5993FE17" w14:textId="77777777" w:rsidR="00032B64" w:rsidRPr="00032B64" w:rsidRDefault="00032B64" w:rsidP="00032B64">
            <w:pPr>
              <w:spacing w:line="240" w:lineRule="auto"/>
              <w:ind w:firstLine="0"/>
              <w:jc w:val="left"/>
              <w:rPr>
                <w:sz w:val="19"/>
                <w:szCs w:val="19"/>
              </w:rPr>
            </w:pPr>
            <w:r w:rsidRPr="00032B64">
              <w:rPr>
                <w:sz w:val="19"/>
                <w:szCs w:val="19"/>
              </w:rPr>
              <w:t>Установка балансировочного клапана Ballorex Dу 40 в ТК-11</w:t>
            </w:r>
          </w:p>
          <w:p w14:paraId="1D8794F8" w14:textId="77777777" w:rsidR="00032B64" w:rsidRPr="00032B64" w:rsidRDefault="00032B64" w:rsidP="00032B64">
            <w:pPr>
              <w:spacing w:line="240" w:lineRule="auto"/>
              <w:ind w:firstLine="0"/>
              <w:jc w:val="left"/>
              <w:rPr>
                <w:sz w:val="19"/>
                <w:szCs w:val="19"/>
              </w:rPr>
            </w:pPr>
            <w:r w:rsidRPr="00032B64">
              <w:rPr>
                <w:sz w:val="19"/>
                <w:szCs w:val="19"/>
              </w:rPr>
              <w:t xml:space="preserve"> (объект регулирования - СО жилого дома ул. Строителей, 2)</w:t>
            </w:r>
          </w:p>
        </w:tc>
        <w:tc>
          <w:tcPr>
            <w:tcW w:w="2126" w:type="dxa"/>
            <w:shd w:val="clear" w:color="auto" w:fill="auto"/>
            <w:noWrap/>
            <w:vAlign w:val="center"/>
          </w:tcPr>
          <w:p w14:paraId="756AB50C"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19B08E17"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2547BE3B"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4C59A7E9"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6E408444" w14:textId="77777777" w:rsidTr="006A6E13">
        <w:trPr>
          <w:trHeight w:val="20"/>
          <w:jc w:val="center"/>
        </w:trPr>
        <w:tc>
          <w:tcPr>
            <w:tcW w:w="793" w:type="dxa"/>
            <w:shd w:val="clear" w:color="auto" w:fill="auto"/>
            <w:noWrap/>
            <w:vAlign w:val="center"/>
          </w:tcPr>
          <w:p w14:paraId="516B5540" w14:textId="77777777" w:rsidR="00032B64" w:rsidRPr="00032B64" w:rsidRDefault="00032B64" w:rsidP="00032B64">
            <w:pPr>
              <w:spacing w:line="240" w:lineRule="auto"/>
              <w:ind w:firstLine="0"/>
              <w:jc w:val="center"/>
              <w:rPr>
                <w:sz w:val="19"/>
                <w:szCs w:val="19"/>
              </w:rPr>
            </w:pPr>
            <w:r w:rsidRPr="00032B64">
              <w:rPr>
                <w:sz w:val="19"/>
                <w:szCs w:val="19"/>
              </w:rPr>
              <w:t>22</w:t>
            </w:r>
          </w:p>
        </w:tc>
        <w:tc>
          <w:tcPr>
            <w:tcW w:w="6715" w:type="dxa"/>
            <w:shd w:val="clear" w:color="auto" w:fill="auto"/>
            <w:vAlign w:val="center"/>
          </w:tcPr>
          <w:p w14:paraId="1DB24667" w14:textId="77777777" w:rsidR="00032B64" w:rsidRPr="00032B64" w:rsidRDefault="00032B64" w:rsidP="00032B64">
            <w:pPr>
              <w:spacing w:line="240" w:lineRule="auto"/>
              <w:ind w:firstLine="0"/>
              <w:jc w:val="left"/>
              <w:rPr>
                <w:sz w:val="19"/>
                <w:szCs w:val="19"/>
              </w:rPr>
            </w:pPr>
            <w:r w:rsidRPr="00032B64">
              <w:rPr>
                <w:sz w:val="19"/>
                <w:szCs w:val="19"/>
              </w:rPr>
              <w:t>Установка балансировочного клапана Ballorex Dу 40 в ТК-12</w:t>
            </w:r>
          </w:p>
          <w:p w14:paraId="5B43A233" w14:textId="77777777" w:rsidR="00032B64" w:rsidRPr="00032B64" w:rsidRDefault="00032B64" w:rsidP="00032B64">
            <w:pPr>
              <w:spacing w:line="240" w:lineRule="auto"/>
              <w:ind w:firstLine="0"/>
              <w:jc w:val="left"/>
              <w:rPr>
                <w:sz w:val="19"/>
                <w:szCs w:val="19"/>
              </w:rPr>
            </w:pPr>
            <w:r w:rsidRPr="00032B64">
              <w:rPr>
                <w:sz w:val="19"/>
                <w:szCs w:val="19"/>
              </w:rPr>
              <w:t xml:space="preserve"> (объект регулирования - СО жилого дома ул. Строителей, 1)</w:t>
            </w:r>
          </w:p>
        </w:tc>
        <w:tc>
          <w:tcPr>
            <w:tcW w:w="2126" w:type="dxa"/>
            <w:shd w:val="clear" w:color="auto" w:fill="auto"/>
            <w:noWrap/>
            <w:vAlign w:val="center"/>
          </w:tcPr>
          <w:p w14:paraId="4CB274FD"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753EEE6A"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0A4D56EA"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540C12F8"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3D0DF42C" w14:textId="77777777" w:rsidTr="006A6E13">
        <w:trPr>
          <w:trHeight w:val="20"/>
          <w:jc w:val="center"/>
        </w:trPr>
        <w:tc>
          <w:tcPr>
            <w:tcW w:w="793" w:type="dxa"/>
            <w:shd w:val="clear" w:color="auto" w:fill="auto"/>
            <w:noWrap/>
            <w:vAlign w:val="center"/>
          </w:tcPr>
          <w:p w14:paraId="3C1F0C2E" w14:textId="77777777" w:rsidR="00032B64" w:rsidRPr="00032B64" w:rsidRDefault="00032B64" w:rsidP="00032B64">
            <w:pPr>
              <w:spacing w:line="240" w:lineRule="auto"/>
              <w:ind w:firstLine="0"/>
              <w:jc w:val="center"/>
              <w:rPr>
                <w:b/>
                <w:bCs/>
                <w:sz w:val="19"/>
                <w:szCs w:val="19"/>
              </w:rPr>
            </w:pPr>
            <w:r w:rsidRPr="00032B64">
              <w:rPr>
                <w:sz w:val="19"/>
                <w:szCs w:val="19"/>
              </w:rPr>
              <w:t>23</w:t>
            </w:r>
          </w:p>
        </w:tc>
        <w:tc>
          <w:tcPr>
            <w:tcW w:w="6715" w:type="dxa"/>
            <w:shd w:val="clear" w:color="auto" w:fill="auto"/>
            <w:vAlign w:val="center"/>
          </w:tcPr>
          <w:p w14:paraId="0E2314B5"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80 в ТК-3 </w:t>
            </w:r>
          </w:p>
          <w:p w14:paraId="72DE2EFB" w14:textId="77777777" w:rsidR="00032B64" w:rsidRPr="00032B64" w:rsidRDefault="00032B64" w:rsidP="00032B64">
            <w:pPr>
              <w:spacing w:line="240" w:lineRule="auto"/>
              <w:ind w:firstLine="0"/>
              <w:jc w:val="left"/>
              <w:rPr>
                <w:b/>
                <w:bCs/>
                <w:sz w:val="19"/>
                <w:szCs w:val="19"/>
              </w:rPr>
            </w:pPr>
            <w:r w:rsidRPr="00032B64">
              <w:rPr>
                <w:sz w:val="19"/>
                <w:szCs w:val="19"/>
              </w:rPr>
              <w:t>(объект регулирования - СО жилого дома ул. Строителей, 10)</w:t>
            </w:r>
          </w:p>
        </w:tc>
        <w:tc>
          <w:tcPr>
            <w:tcW w:w="2126" w:type="dxa"/>
            <w:shd w:val="clear" w:color="auto" w:fill="auto"/>
            <w:vAlign w:val="center"/>
          </w:tcPr>
          <w:p w14:paraId="50BD3B1C" w14:textId="77777777" w:rsidR="00032B64" w:rsidRPr="00032B64" w:rsidRDefault="00032B64" w:rsidP="00032B64">
            <w:pPr>
              <w:spacing w:line="240" w:lineRule="auto"/>
              <w:ind w:firstLine="0"/>
              <w:jc w:val="center"/>
              <w:rPr>
                <w:b/>
                <w:bCs/>
                <w:sz w:val="19"/>
                <w:szCs w:val="19"/>
              </w:rPr>
            </w:pPr>
            <w:r w:rsidRPr="00032B64">
              <w:rPr>
                <w:sz w:val="19"/>
                <w:szCs w:val="19"/>
              </w:rPr>
              <w:t>58,51</w:t>
            </w:r>
          </w:p>
        </w:tc>
        <w:tc>
          <w:tcPr>
            <w:tcW w:w="1843" w:type="dxa"/>
            <w:shd w:val="clear" w:color="auto" w:fill="auto"/>
            <w:vAlign w:val="center"/>
          </w:tcPr>
          <w:p w14:paraId="0691789E" w14:textId="77777777" w:rsidR="00032B64" w:rsidRPr="00032B64" w:rsidRDefault="00032B64" w:rsidP="00032B64">
            <w:pPr>
              <w:spacing w:line="240" w:lineRule="auto"/>
              <w:ind w:firstLine="0"/>
              <w:jc w:val="center"/>
              <w:rPr>
                <w:b/>
                <w:bCs/>
                <w:sz w:val="19"/>
                <w:szCs w:val="19"/>
              </w:rPr>
            </w:pPr>
            <w:r w:rsidRPr="00032B64">
              <w:rPr>
                <w:sz w:val="19"/>
                <w:szCs w:val="19"/>
              </w:rPr>
              <w:t>63,71</w:t>
            </w:r>
          </w:p>
        </w:tc>
        <w:tc>
          <w:tcPr>
            <w:tcW w:w="1843" w:type="dxa"/>
            <w:shd w:val="clear" w:color="auto" w:fill="auto"/>
            <w:vAlign w:val="center"/>
          </w:tcPr>
          <w:p w14:paraId="15CCF7E7" w14:textId="77777777" w:rsidR="00032B64" w:rsidRPr="00032B64" w:rsidRDefault="00032B64" w:rsidP="00032B64">
            <w:pPr>
              <w:spacing w:line="240" w:lineRule="auto"/>
              <w:ind w:firstLine="0"/>
              <w:jc w:val="center"/>
              <w:rPr>
                <w:b/>
                <w:bCs/>
                <w:sz w:val="19"/>
                <w:szCs w:val="19"/>
              </w:rPr>
            </w:pPr>
            <w:r w:rsidRPr="00032B64">
              <w:rPr>
                <w:sz w:val="19"/>
                <w:szCs w:val="19"/>
              </w:rPr>
              <w:t>76,45</w:t>
            </w:r>
          </w:p>
        </w:tc>
        <w:tc>
          <w:tcPr>
            <w:tcW w:w="1240" w:type="dxa"/>
            <w:shd w:val="clear" w:color="auto" w:fill="auto"/>
            <w:vAlign w:val="center"/>
            <w:hideMark/>
          </w:tcPr>
          <w:p w14:paraId="734F1CBA"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55679B5" w14:textId="77777777" w:rsidTr="006A6E13">
        <w:trPr>
          <w:trHeight w:val="20"/>
          <w:jc w:val="center"/>
        </w:trPr>
        <w:tc>
          <w:tcPr>
            <w:tcW w:w="793" w:type="dxa"/>
            <w:shd w:val="clear" w:color="auto" w:fill="auto"/>
            <w:vAlign w:val="center"/>
          </w:tcPr>
          <w:p w14:paraId="5B5D0556" w14:textId="77777777" w:rsidR="00032B64" w:rsidRPr="00032B64" w:rsidRDefault="00032B64" w:rsidP="00032B64">
            <w:pPr>
              <w:spacing w:line="240" w:lineRule="auto"/>
              <w:ind w:firstLine="0"/>
              <w:jc w:val="center"/>
              <w:rPr>
                <w:b/>
                <w:bCs/>
                <w:sz w:val="19"/>
                <w:szCs w:val="19"/>
              </w:rPr>
            </w:pPr>
            <w:r w:rsidRPr="00032B64">
              <w:rPr>
                <w:sz w:val="19"/>
                <w:szCs w:val="19"/>
              </w:rPr>
              <w:t>24</w:t>
            </w:r>
          </w:p>
        </w:tc>
        <w:tc>
          <w:tcPr>
            <w:tcW w:w="6715" w:type="dxa"/>
            <w:shd w:val="clear" w:color="auto" w:fill="auto"/>
            <w:vAlign w:val="center"/>
          </w:tcPr>
          <w:p w14:paraId="1AA2ADC7"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65 в ТК-3 </w:t>
            </w:r>
          </w:p>
          <w:p w14:paraId="6DF17698" w14:textId="77777777" w:rsidR="00032B64" w:rsidRPr="00032B64" w:rsidRDefault="00032B64" w:rsidP="00032B64">
            <w:pPr>
              <w:spacing w:line="240" w:lineRule="auto"/>
              <w:ind w:firstLine="0"/>
              <w:jc w:val="left"/>
              <w:rPr>
                <w:b/>
                <w:bCs/>
                <w:sz w:val="19"/>
                <w:szCs w:val="19"/>
              </w:rPr>
            </w:pPr>
            <w:r w:rsidRPr="00032B64">
              <w:rPr>
                <w:sz w:val="19"/>
                <w:szCs w:val="19"/>
              </w:rPr>
              <w:t>(объект регулирования - СО бассейна)</w:t>
            </w:r>
          </w:p>
        </w:tc>
        <w:tc>
          <w:tcPr>
            <w:tcW w:w="2126" w:type="dxa"/>
            <w:shd w:val="clear" w:color="auto" w:fill="auto"/>
            <w:vAlign w:val="center"/>
          </w:tcPr>
          <w:p w14:paraId="635F941C" w14:textId="77777777" w:rsidR="00032B64" w:rsidRPr="00032B64" w:rsidRDefault="00032B64" w:rsidP="00032B64">
            <w:pPr>
              <w:spacing w:line="240" w:lineRule="auto"/>
              <w:ind w:firstLine="0"/>
              <w:jc w:val="center"/>
              <w:rPr>
                <w:b/>
                <w:bCs/>
                <w:sz w:val="19"/>
                <w:szCs w:val="19"/>
              </w:rPr>
            </w:pPr>
            <w:r w:rsidRPr="00032B64">
              <w:rPr>
                <w:sz w:val="19"/>
                <w:szCs w:val="19"/>
              </w:rPr>
              <w:t>54,76</w:t>
            </w:r>
          </w:p>
        </w:tc>
        <w:tc>
          <w:tcPr>
            <w:tcW w:w="1843" w:type="dxa"/>
            <w:shd w:val="clear" w:color="auto" w:fill="auto"/>
            <w:vAlign w:val="center"/>
          </w:tcPr>
          <w:p w14:paraId="64C1EFC7" w14:textId="77777777" w:rsidR="00032B64" w:rsidRPr="00032B64" w:rsidRDefault="00032B64" w:rsidP="00032B64">
            <w:pPr>
              <w:spacing w:line="240" w:lineRule="auto"/>
              <w:ind w:firstLine="0"/>
              <w:jc w:val="center"/>
              <w:rPr>
                <w:b/>
                <w:bCs/>
                <w:sz w:val="19"/>
                <w:szCs w:val="19"/>
              </w:rPr>
            </w:pPr>
            <w:r w:rsidRPr="00032B64">
              <w:rPr>
                <w:sz w:val="19"/>
                <w:szCs w:val="19"/>
              </w:rPr>
              <w:t>59,63</w:t>
            </w:r>
          </w:p>
        </w:tc>
        <w:tc>
          <w:tcPr>
            <w:tcW w:w="1843" w:type="dxa"/>
            <w:shd w:val="clear" w:color="auto" w:fill="auto"/>
            <w:vAlign w:val="center"/>
          </w:tcPr>
          <w:p w14:paraId="7F189DED" w14:textId="77777777" w:rsidR="00032B64" w:rsidRPr="00032B64" w:rsidRDefault="00032B64" w:rsidP="00032B64">
            <w:pPr>
              <w:spacing w:line="240" w:lineRule="auto"/>
              <w:ind w:firstLine="0"/>
              <w:jc w:val="center"/>
              <w:rPr>
                <w:b/>
                <w:bCs/>
                <w:sz w:val="19"/>
                <w:szCs w:val="19"/>
              </w:rPr>
            </w:pPr>
            <w:r w:rsidRPr="00032B64">
              <w:rPr>
                <w:sz w:val="19"/>
                <w:szCs w:val="19"/>
              </w:rPr>
              <w:t>71,55</w:t>
            </w:r>
          </w:p>
        </w:tc>
        <w:tc>
          <w:tcPr>
            <w:tcW w:w="1240" w:type="dxa"/>
            <w:shd w:val="clear" w:color="auto" w:fill="auto"/>
            <w:vAlign w:val="center"/>
            <w:hideMark/>
          </w:tcPr>
          <w:p w14:paraId="6E6F77DE"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3867B361" w14:textId="77777777" w:rsidTr="006A6E13">
        <w:trPr>
          <w:trHeight w:val="20"/>
          <w:jc w:val="center"/>
        </w:trPr>
        <w:tc>
          <w:tcPr>
            <w:tcW w:w="793" w:type="dxa"/>
            <w:tcBorders>
              <w:bottom w:val="single" w:sz="4" w:space="0" w:color="auto"/>
            </w:tcBorders>
            <w:shd w:val="clear" w:color="auto" w:fill="auto"/>
            <w:noWrap/>
            <w:vAlign w:val="center"/>
          </w:tcPr>
          <w:p w14:paraId="2187EA8D" w14:textId="77777777" w:rsidR="00032B64" w:rsidRPr="00032B64" w:rsidRDefault="00032B64" w:rsidP="00032B64">
            <w:pPr>
              <w:spacing w:line="240" w:lineRule="auto"/>
              <w:ind w:firstLine="0"/>
              <w:jc w:val="center"/>
              <w:rPr>
                <w:sz w:val="19"/>
                <w:szCs w:val="19"/>
              </w:rPr>
            </w:pPr>
            <w:r w:rsidRPr="00032B64">
              <w:rPr>
                <w:sz w:val="19"/>
                <w:szCs w:val="19"/>
              </w:rPr>
              <w:t>25</w:t>
            </w:r>
          </w:p>
        </w:tc>
        <w:tc>
          <w:tcPr>
            <w:tcW w:w="6715" w:type="dxa"/>
            <w:tcBorders>
              <w:bottom w:val="single" w:sz="4" w:space="0" w:color="auto"/>
            </w:tcBorders>
            <w:shd w:val="clear" w:color="auto" w:fill="auto"/>
            <w:vAlign w:val="center"/>
          </w:tcPr>
          <w:p w14:paraId="763DD5DF"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балансировочных клапанов в подвале жилого дома </w:t>
            </w:r>
          </w:p>
          <w:p w14:paraId="3D42C41F" w14:textId="77777777" w:rsidR="00032B64" w:rsidRPr="00032B64" w:rsidRDefault="00032B64" w:rsidP="00032B64">
            <w:pPr>
              <w:spacing w:line="240" w:lineRule="auto"/>
              <w:ind w:firstLine="0"/>
              <w:jc w:val="left"/>
              <w:rPr>
                <w:sz w:val="19"/>
                <w:szCs w:val="19"/>
              </w:rPr>
            </w:pPr>
            <w:r w:rsidRPr="00032B64">
              <w:rPr>
                <w:sz w:val="19"/>
                <w:szCs w:val="19"/>
              </w:rPr>
              <w:t>ул. Строителей, 8: Ballorex Dу 65 (объект регулирования - СО жилого дома</w:t>
            </w:r>
          </w:p>
          <w:p w14:paraId="456AB9B2" w14:textId="77777777" w:rsidR="00032B64" w:rsidRPr="00032B64" w:rsidRDefault="00032B64" w:rsidP="00032B64">
            <w:pPr>
              <w:spacing w:line="240" w:lineRule="auto"/>
              <w:ind w:firstLine="0"/>
              <w:jc w:val="left"/>
              <w:rPr>
                <w:sz w:val="19"/>
                <w:szCs w:val="19"/>
              </w:rPr>
            </w:pPr>
            <w:r w:rsidRPr="00032B64">
              <w:rPr>
                <w:sz w:val="19"/>
                <w:szCs w:val="19"/>
              </w:rPr>
              <w:t xml:space="preserve"> ул. Строителей, 8), Ballorex Dу 40 (объект регулирования - СО магазина </w:t>
            </w:r>
          </w:p>
          <w:p w14:paraId="2A62B2BD" w14:textId="77777777" w:rsidR="00032B64" w:rsidRPr="00032B64" w:rsidRDefault="00032B64" w:rsidP="00032B64">
            <w:pPr>
              <w:spacing w:line="240" w:lineRule="auto"/>
              <w:ind w:firstLine="0"/>
              <w:jc w:val="left"/>
              <w:rPr>
                <w:sz w:val="19"/>
                <w:szCs w:val="19"/>
              </w:rPr>
            </w:pPr>
            <w:r w:rsidRPr="00032B64">
              <w:rPr>
                <w:sz w:val="19"/>
                <w:szCs w:val="19"/>
              </w:rPr>
              <w:t>ул. Строителей, 9), Ballorex Dу 40 (объект регулирования - СО здания "Ростелеком" ул. Строителей, 12)</w:t>
            </w:r>
          </w:p>
        </w:tc>
        <w:tc>
          <w:tcPr>
            <w:tcW w:w="2126" w:type="dxa"/>
            <w:tcBorders>
              <w:bottom w:val="single" w:sz="4" w:space="0" w:color="auto"/>
            </w:tcBorders>
            <w:shd w:val="clear" w:color="auto" w:fill="auto"/>
            <w:noWrap/>
            <w:vAlign w:val="center"/>
          </w:tcPr>
          <w:p w14:paraId="276FC4AB" w14:textId="77777777" w:rsidR="00032B64" w:rsidRPr="00032B64" w:rsidRDefault="00032B64" w:rsidP="00032B64">
            <w:pPr>
              <w:spacing w:line="240" w:lineRule="auto"/>
              <w:ind w:firstLine="0"/>
              <w:jc w:val="center"/>
              <w:rPr>
                <w:sz w:val="19"/>
                <w:szCs w:val="19"/>
              </w:rPr>
            </w:pPr>
            <w:r w:rsidRPr="00032B64">
              <w:rPr>
                <w:sz w:val="19"/>
                <w:szCs w:val="19"/>
              </w:rPr>
              <w:t>149,49</w:t>
            </w:r>
          </w:p>
        </w:tc>
        <w:tc>
          <w:tcPr>
            <w:tcW w:w="1843" w:type="dxa"/>
            <w:tcBorders>
              <w:bottom w:val="single" w:sz="4" w:space="0" w:color="auto"/>
            </w:tcBorders>
            <w:shd w:val="clear" w:color="auto" w:fill="auto"/>
            <w:noWrap/>
            <w:vAlign w:val="center"/>
          </w:tcPr>
          <w:p w14:paraId="05D89CF5" w14:textId="77777777" w:rsidR="00032B64" w:rsidRPr="00032B64" w:rsidRDefault="00032B64" w:rsidP="00032B64">
            <w:pPr>
              <w:spacing w:line="240" w:lineRule="auto"/>
              <w:ind w:firstLine="0"/>
              <w:jc w:val="center"/>
              <w:rPr>
                <w:sz w:val="19"/>
                <w:szCs w:val="19"/>
              </w:rPr>
            </w:pPr>
            <w:r w:rsidRPr="00032B64">
              <w:rPr>
                <w:sz w:val="19"/>
                <w:szCs w:val="19"/>
              </w:rPr>
              <w:t>162,77</w:t>
            </w:r>
          </w:p>
        </w:tc>
        <w:tc>
          <w:tcPr>
            <w:tcW w:w="1843" w:type="dxa"/>
            <w:tcBorders>
              <w:bottom w:val="single" w:sz="4" w:space="0" w:color="auto"/>
            </w:tcBorders>
            <w:shd w:val="clear" w:color="auto" w:fill="auto"/>
            <w:noWrap/>
            <w:vAlign w:val="center"/>
          </w:tcPr>
          <w:p w14:paraId="620A0565" w14:textId="77777777" w:rsidR="00032B64" w:rsidRPr="00032B64" w:rsidRDefault="00032B64" w:rsidP="00032B64">
            <w:pPr>
              <w:spacing w:line="240" w:lineRule="auto"/>
              <w:ind w:firstLine="0"/>
              <w:jc w:val="center"/>
              <w:rPr>
                <w:sz w:val="19"/>
                <w:szCs w:val="19"/>
              </w:rPr>
            </w:pPr>
            <w:r w:rsidRPr="00032B64">
              <w:rPr>
                <w:sz w:val="19"/>
                <w:szCs w:val="19"/>
              </w:rPr>
              <w:t>195,33</w:t>
            </w:r>
          </w:p>
        </w:tc>
        <w:tc>
          <w:tcPr>
            <w:tcW w:w="1240" w:type="dxa"/>
            <w:tcBorders>
              <w:bottom w:val="single" w:sz="4" w:space="0" w:color="auto"/>
            </w:tcBorders>
            <w:shd w:val="clear" w:color="auto" w:fill="auto"/>
            <w:vAlign w:val="center"/>
            <w:hideMark/>
          </w:tcPr>
          <w:p w14:paraId="357DDBD8"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AD041CB" w14:textId="77777777" w:rsidTr="006A6E13">
        <w:trPr>
          <w:trHeight w:val="77"/>
          <w:jc w:val="center"/>
        </w:trPr>
        <w:tc>
          <w:tcPr>
            <w:tcW w:w="793" w:type="dxa"/>
            <w:tcBorders>
              <w:bottom w:val="single" w:sz="4" w:space="0" w:color="auto"/>
            </w:tcBorders>
            <w:shd w:val="clear" w:color="auto" w:fill="auto"/>
            <w:noWrap/>
            <w:vAlign w:val="center"/>
          </w:tcPr>
          <w:p w14:paraId="7D5955C5" w14:textId="77777777" w:rsidR="00032B64" w:rsidRPr="00032B64" w:rsidRDefault="00032B64" w:rsidP="00032B64">
            <w:pPr>
              <w:spacing w:line="240" w:lineRule="auto"/>
              <w:ind w:firstLine="0"/>
              <w:jc w:val="center"/>
              <w:rPr>
                <w:sz w:val="19"/>
                <w:szCs w:val="19"/>
              </w:rPr>
            </w:pPr>
            <w:r w:rsidRPr="00032B64">
              <w:rPr>
                <w:sz w:val="19"/>
                <w:szCs w:val="19"/>
              </w:rPr>
              <w:t>26</w:t>
            </w:r>
          </w:p>
        </w:tc>
        <w:tc>
          <w:tcPr>
            <w:tcW w:w="6715" w:type="dxa"/>
            <w:tcBorders>
              <w:bottom w:val="single" w:sz="4" w:space="0" w:color="auto"/>
            </w:tcBorders>
            <w:shd w:val="clear" w:color="auto" w:fill="auto"/>
            <w:vAlign w:val="center"/>
          </w:tcPr>
          <w:p w14:paraId="673C55FC"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запорно-регулирующей арматуры Dу 100 (2 ед.) в ТК-5.1 </w:t>
            </w:r>
          </w:p>
          <w:p w14:paraId="10BB8249" w14:textId="77777777" w:rsidR="00032B64" w:rsidRPr="00032B64" w:rsidRDefault="00032B64" w:rsidP="00032B64">
            <w:pPr>
              <w:spacing w:line="240" w:lineRule="auto"/>
              <w:ind w:firstLine="0"/>
              <w:jc w:val="left"/>
              <w:rPr>
                <w:sz w:val="19"/>
                <w:szCs w:val="19"/>
              </w:rPr>
            </w:pPr>
            <w:r w:rsidRPr="00032B64">
              <w:rPr>
                <w:sz w:val="19"/>
                <w:szCs w:val="19"/>
              </w:rPr>
              <w:t xml:space="preserve">(объект регулирования - СО жилого дома ул. Строителей, 5) </w:t>
            </w:r>
          </w:p>
        </w:tc>
        <w:tc>
          <w:tcPr>
            <w:tcW w:w="2126" w:type="dxa"/>
            <w:tcBorders>
              <w:bottom w:val="single" w:sz="4" w:space="0" w:color="auto"/>
            </w:tcBorders>
            <w:shd w:val="clear" w:color="auto" w:fill="auto"/>
            <w:noWrap/>
            <w:vAlign w:val="center"/>
          </w:tcPr>
          <w:p w14:paraId="0481E6EA" w14:textId="77777777" w:rsidR="00032B64" w:rsidRPr="00032B64" w:rsidRDefault="00032B64" w:rsidP="00032B64">
            <w:pPr>
              <w:spacing w:line="240" w:lineRule="auto"/>
              <w:ind w:firstLine="0"/>
              <w:jc w:val="center"/>
              <w:rPr>
                <w:sz w:val="19"/>
                <w:szCs w:val="19"/>
              </w:rPr>
            </w:pPr>
            <w:r w:rsidRPr="00032B64">
              <w:rPr>
                <w:sz w:val="19"/>
                <w:szCs w:val="19"/>
              </w:rPr>
              <w:t>78,00</w:t>
            </w:r>
          </w:p>
        </w:tc>
        <w:tc>
          <w:tcPr>
            <w:tcW w:w="1843" w:type="dxa"/>
            <w:tcBorders>
              <w:bottom w:val="single" w:sz="4" w:space="0" w:color="auto"/>
            </w:tcBorders>
            <w:shd w:val="clear" w:color="auto" w:fill="auto"/>
            <w:noWrap/>
            <w:vAlign w:val="center"/>
          </w:tcPr>
          <w:p w14:paraId="068461EC" w14:textId="77777777" w:rsidR="00032B64" w:rsidRPr="00032B64" w:rsidRDefault="00032B64" w:rsidP="00032B64">
            <w:pPr>
              <w:spacing w:line="240" w:lineRule="auto"/>
              <w:ind w:firstLine="0"/>
              <w:jc w:val="center"/>
              <w:rPr>
                <w:sz w:val="19"/>
                <w:szCs w:val="19"/>
              </w:rPr>
            </w:pPr>
            <w:r w:rsidRPr="00032B64">
              <w:rPr>
                <w:sz w:val="19"/>
                <w:szCs w:val="19"/>
              </w:rPr>
              <w:t>84,93</w:t>
            </w:r>
          </w:p>
        </w:tc>
        <w:tc>
          <w:tcPr>
            <w:tcW w:w="1843" w:type="dxa"/>
            <w:tcBorders>
              <w:bottom w:val="single" w:sz="4" w:space="0" w:color="auto"/>
            </w:tcBorders>
            <w:shd w:val="clear" w:color="auto" w:fill="auto"/>
            <w:noWrap/>
            <w:vAlign w:val="center"/>
          </w:tcPr>
          <w:p w14:paraId="1FAD5614" w14:textId="77777777" w:rsidR="00032B64" w:rsidRPr="00032B64" w:rsidRDefault="00032B64" w:rsidP="00032B64">
            <w:pPr>
              <w:spacing w:line="240" w:lineRule="auto"/>
              <w:ind w:firstLine="0"/>
              <w:jc w:val="center"/>
              <w:rPr>
                <w:sz w:val="19"/>
                <w:szCs w:val="19"/>
              </w:rPr>
            </w:pPr>
            <w:r w:rsidRPr="00032B64">
              <w:rPr>
                <w:sz w:val="19"/>
                <w:szCs w:val="19"/>
              </w:rPr>
              <w:t>101,92</w:t>
            </w:r>
          </w:p>
        </w:tc>
        <w:tc>
          <w:tcPr>
            <w:tcW w:w="1240" w:type="dxa"/>
            <w:tcBorders>
              <w:bottom w:val="single" w:sz="4" w:space="0" w:color="auto"/>
            </w:tcBorders>
            <w:shd w:val="clear" w:color="auto" w:fill="auto"/>
            <w:vAlign w:val="center"/>
            <w:hideMark/>
          </w:tcPr>
          <w:p w14:paraId="57CC11B5" w14:textId="77777777" w:rsidR="00032B64" w:rsidRPr="00032B64" w:rsidRDefault="00032B64" w:rsidP="00032B64">
            <w:pPr>
              <w:spacing w:line="240" w:lineRule="auto"/>
              <w:ind w:firstLine="0"/>
              <w:jc w:val="center"/>
              <w:rPr>
                <w:sz w:val="19"/>
                <w:szCs w:val="19"/>
              </w:rPr>
            </w:pPr>
            <w:r w:rsidRPr="00032B64">
              <w:rPr>
                <w:sz w:val="19"/>
                <w:szCs w:val="19"/>
              </w:rPr>
              <w:t>2026</w:t>
            </w:r>
          </w:p>
        </w:tc>
      </w:tr>
    </w:tbl>
    <w:p w14:paraId="3278D7F2" w14:textId="77777777" w:rsidR="00032B64" w:rsidRPr="00032B64" w:rsidRDefault="00032B64" w:rsidP="00032B64">
      <w:pPr>
        <w:rPr>
          <w:sz w:val="10"/>
          <w:szCs w:val="10"/>
        </w:rPr>
      </w:pPr>
      <w:r w:rsidRPr="00032B64">
        <w:rPr>
          <w:sz w:val="10"/>
          <w:szCs w:val="10"/>
        </w:rPr>
        <w:br w:type="page"/>
      </w:r>
    </w:p>
    <w:p w14:paraId="61013887"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6715"/>
        <w:gridCol w:w="2126"/>
        <w:gridCol w:w="1843"/>
        <w:gridCol w:w="1843"/>
        <w:gridCol w:w="1240"/>
      </w:tblGrid>
      <w:tr w:rsidR="00032B64" w:rsidRPr="00032B64" w14:paraId="5137E67F" w14:textId="77777777" w:rsidTr="006A6E13">
        <w:trPr>
          <w:trHeight w:val="20"/>
          <w:jc w:val="center"/>
        </w:trPr>
        <w:tc>
          <w:tcPr>
            <w:tcW w:w="7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2762D" w14:textId="77777777" w:rsidR="00032B64" w:rsidRPr="00032B64" w:rsidRDefault="00032B64" w:rsidP="00032B64">
            <w:pPr>
              <w:spacing w:line="240" w:lineRule="auto"/>
              <w:ind w:firstLine="0"/>
              <w:jc w:val="center"/>
              <w:rPr>
                <w:sz w:val="19"/>
                <w:szCs w:val="19"/>
              </w:rPr>
            </w:pPr>
            <w:r w:rsidRPr="00032B64">
              <w:rPr>
                <w:sz w:val="19"/>
                <w:szCs w:val="19"/>
              </w:rPr>
              <w:t>№ п/п</w:t>
            </w:r>
          </w:p>
        </w:tc>
        <w:tc>
          <w:tcPr>
            <w:tcW w:w="6715" w:type="dxa"/>
            <w:tcBorders>
              <w:top w:val="single" w:sz="4" w:space="0" w:color="auto"/>
              <w:left w:val="single" w:sz="4" w:space="0" w:color="auto"/>
              <w:bottom w:val="single" w:sz="4" w:space="0" w:color="auto"/>
              <w:right w:val="single" w:sz="4" w:space="0" w:color="auto"/>
            </w:tcBorders>
            <w:shd w:val="clear" w:color="auto" w:fill="auto"/>
            <w:vAlign w:val="center"/>
          </w:tcPr>
          <w:p w14:paraId="38DC5BBD" w14:textId="77777777" w:rsidR="00032B64" w:rsidRPr="00032B64" w:rsidRDefault="00032B64" w:rsidP="00032B64">
            <w:pPr>
              <w:spacing w:line="240" w:lineRule="auto"/>
              <w:ind w:firstLine="0"/>
              <w:jc w:val="center"/>
              <w:rPr>
                <w:sz w:val="19"/>
                <w:szCs w:val="19"/>
              </w:rPr>
            </w:pPr>
            <w:r w:rsidRPr="00032B64">
              <w:rPr>
                <w:sz w:val="19"/>
                <w:szCs w:val="19"/>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82EC2"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4CE6C528" w14:textId="77777777" w:rsidR="00032B64" w:rsidRPr="00032B64" w:rsidRDefault="00032B64" w:rsidP="00032B64">
            <w:pPr>
              <w:spacing w:line="240" w:lineRule="auto"/>
              <w:ind w:firstLine="0"/>
              <w:jc w:val="center"/>
              <w:rPr>
                <w:sz w:val="19"/>
                <w:szCs w:val="19"/>
              </w:rPr>
            </w:pPr>
            <w:r w:rsidRPr="00032B64">
              <w:rPr>
                <w:sz w:val="19"/>
                <w:szCs w:val="19"/>
              </w:rPr>
              <w:t xml:space="preserve">(без НДС), </w:t>
            </w:r>
          </w:p>
          <w:p w14:paraId="4C2672F6" w14:textId="77777777" w:rsidR="00032B64" w:rsidRPr="00032B64" w:rsidRDefault="00032B64" w:rsidP="00032B64">
            <w:pPr>
              <w:spacing w:line="240" w:lineRule="auto"/>
              <w:ind w:firstLine="0"/>
              <w:jc w:val="center"/>
              <w:rPr>
                <w:sz w:val="19"/>
                <w:szCs w:val="19"/>
              </w:rPr>
            </w:pPr>
            <w:r w:rsidRPr="00032B64">
              <w:rPr>
                <w:sz w:val="19"/>
                <w:szCs w:val="19"/>
              </w:rPr>
              <w:t>тыс. рублей</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522A0"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17DE5D79" w14:textId="77777777" w:rsidR="00032B64" w:rsidRPr="00032B64" w:rsidRDefault="00032B64" w:rsidP="00032B64">
            <w:pPr>
              <w:spacing w:line="240" w:lineRule="auto"/>
              <w:ind w:firstLine="0"/>
              <w:jc w:val="center"/>
              <w:rPr>
                <w:sz w:val="19"/>
                <w:szCs w:val="19"/>
              </w:rPr>
            </w:pPr>
            <w:r w:rsidRPr="00032B64">
              <w:rPr>
                <w:sz w:val="19"/>
                <w:szCs w:val="19"/>
              </w:rPr>
              <w:t>(на год внедрения мероприятия)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49C7C"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53E41D5C" w14:textId="77777777" w:rsidR="00032B64" w:rsidRPr="00032B64" w:rsidRDefault="00032B64" w:rsidP="00032B64">
            <w:pPr>
              <w:spacing w:line="240" w:lineRule="auto"/>
              <w:ind w:firstLine="0"/>
              <w:jc w:val="center"/>
              <w:rPr>
                <w:sz w:val="19"/>
                <w:szCs w:val="19"/>
              </w:rPr>
            </w:pPr>
            <w:r w:rsidRPr="00032B64">
              <w:rPr>
                <w:sz w:val="19"/>
                <w:szCs w:val="19"/>
              </w:rPr>
              <w:t>(на год внедрения мероприятия)</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723DE" w14:textId="77777777" w:rsidR="00032B64" w:rsidRPr="00032B64" w:rsidRDefault="00032B64" w:rsidP="00032B64">
            <w:pPr>
              <w:spacing w:line="240" w:lineRule="auto"/>
              <w:ind w:firstLine="0"/>
              <w:jc w:val="center"/>
              <w:rPr>
                <w:sz w:val="19"/>
                <w:szCs w:val="19"/>
              </w:rPr>
            </w:pPr>
            <w:r w:rsidRPr="00032B64">
              <w:rPr>
                <w:sz w:val="19"/>
                <w:szCs w:val="19"/>
              </w:rPr>
              <w:t>Год реализации</w:t>
            </w:r>
          </w:p>
        </w:tc>
      </w:tr>
      <w:tr w:rsidR="00032B64" w:rsidRPr="00032B64" w14:paraId="188407E2" w14:textId="77777777" w:rsidTr="006A6E13">
        <w:trPr>
          <w:trHeight w:val="20"/>
          <w:jc w:val="center"/>
        </w:trPr>
        <w:tc>
          <w:tcPr>
            <w:tcW w:w="793" w:type="dxa"/>
            <w:shd w:val="clear" w:color="auto" w:fill="auto"/>
            <w:noWrap/>
            <w:vAlign w:val="center"/>
          </w:tcPr>
          <w:p w14:paraId="689270DF" w14:textId="77777777" w:rsidR="00032B64" w:rsidRPr="00032B64" w:rsidRDefault="00032B64" w:rsidP="00032B64">
            <w:pPr>
              <w:spacing w:line="240" w:lineRule="auto"/>
              <w:ind w:firstLine="0"/>
              <w:jc w:val="center"/>
              <w:rPr>
                <w:sz w:val="19"/>
                <w:szCs w:val="19"/>
              </w:rPr>
            </w:pPr>
            <w:r w:rsidRPr="00032B64">
              <w:rPr>
                <w:sz w:val="19"/>
                <w:szCs w:val="19"/>
              </w:rPr>
              <w:t>27</w:t>
            </w:r>
          </w:p>
        </w:tc>
        <w:tc>
          <w:tcPr>
            <w:tcW w:w="6715" w:type="dxa"/>
            <w:shd w:val="clear" w:color="auto" w:fill="auto"/>
            <w:vAlign w:val="center"/>
          </w:tcPr>
          <w:p w14:paraId="550119F0"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запорно-регулирующей арматуры Dу 80 (2 ед.) в ТК-6 </w:t>
            </w:r>
          </w:p>
          <w:p w14:paraId="264D00DA" w14:textId="77777777" w:rsidR="00032B64" w:rsidRPr="00032B64" w:rsidRDefault="00032B64" w:rsidP="00032B64">
            <w:pPr>
              <w:spacing w:line="240" w:lineRule="auto"/>
              <w:ind w:firstLine="0"/>
              <w:jc w:val="left"/>
              <w:rPr>
                <w:sz w:val="19"/>
                <w:szCs w:val="19"/>
              </w:rPr>
            </w:pPr>
            <w:r w:rsidRPr="00032B64">
              <w:rPr>
                <w:sz w:val="19"/>
                <w:szCs w:val="19"/>
              </w:rPr>
              <w:t xml:space="preserve">(объект регулирования - СО жилого дома ул. Строителей, 5) </w:t>
            </w:r>
          </w:p>
        </w:tc>
        <w:tc>
          <w:tcPr>
            <w:tcW w:w="2126" w:type="dxa"/>
            <w:shd w:val="clear" w:color="auto" w:fill="auto"/>
            <w:noWrap/>
            <w:vAlign w:val="center"/>
          </w:tcPr>
          <w:p w14:paraId="73267DEA" w14:textId="77777777" w:rsidR="00032B64" w:rsidRPr="00032B64" w:rsidRDefault="00032B64" w:rsidP="00032B64">
            <w:pPr>
              <w:spacing w:line="240" w:lineRule="auto"/>
              <w:ind w:firstLine="0"/>
              <w:jc w:val="center"/>
              <w:rPr>
                <w:sz w:val="19"/>
                <w:szCs w:val="19"/>
              </w:rPr>
            </w:pPr>
            <w:r w:rsidRPr="00032B64">
              <w:rPr>
                <w:sz w:val="19"/>
                <w:szCs w:val="19"/>
              </w:rPr>
              <w:t>74,10</w:t>
            </w:r>
          </w:p>
        </w:tc>
        <w:tc>
          <w:tcPr>
            <w:tcW w:w="1843" w:type="dxa"/>
            <w:shd w:val="clear" w:color="auto" w:fill="auto"/>
            <w:noWrap/>
            <w:vAlign w:val="center"/>
          </w:tcPr>
          <w:p w14:paraId="26B9683B" w14:textId="77777777" w:rsidR="00032B64" w:rsidRPr="00032B64" w:rsidRDefault="00032B64" w:rsidP="00032B64">
            <w:pPr>
              <w:spacing w:line="240" w:lineRule="auto"/>
              <w:ind w:firstLine="0"/>
              <w:jc w:val="center"/>
              <w:rPr>
                <w:sz w:val="19"/>
                <w:szCs w:val="19"/>
              </w:rPr>
            </w:pPr>
            <w:r w:rsidRPr="00032B64">
              <w:rPr>
                <w:sz w:val="19"/>
                <w:szCs w:val="19"/>
              </w:rPr>
              <w:t>80,69</w:t>
            </w:r>
          </w:p>
        </w:tc>
        <w:tc>
          <w:tcPr>
            <w:tcW w:w="1843" w:type="dxa"/>
            <w:shd w:val="clear" w:color="auto" w:fill="auto"/>
            <w:noWrap/>
            <w:vAlign w:val="center"/>
          </w:tcPr>
          <w:p w14:paraId="31E05A67" w14:textId="77777777" w:rsidR="00032B64" w:rsidRPr="00032B64" w:rsidRDefault="00032B64" w:rsidP="00032B64">
            <w:pPr>
              <w:spacing w:line="240" w:lineRule="auto"/>
              <w:ind w:firstLine="0"/>
              <w:jc w:val="center"/>
              <w:rPr>
                <w:sz w:val="19"/>
                <w:szCs w:val="19"/>
              </w:rPr>
            </w:pPr>
            <w:r w:rsidRPr="00032B64">
              <w:rPr>
                <w:sz w:val="19"/>
                <w:szCs w:val="19"/>
              </w:rPr>
              <w:t>96,82</w:t>
            </w:r>
          </w:p>
        </w:tc>
        <w:tc>
          <w:tcPr>
            <w:tcW w:w="1240" w:type="dxa"/>
            <w:shd w:val="clear" w:color="auto" w:fill="auto"/>
            <w:vAlign w:val="center"/>
          </w:tcPr>
          <w:p w14:paraId="06F8F963"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59BF3C04" w14:textId="77777777" w:rsidTr="006A6E13">
        <w:trPr>
          <w:trHeight w:val="20"/>
          <w:jc w:val="center"/>
        </w:trPr>
        <w:tc>
          <w:tcPr>
            <w:tcW w:w="793" w:type="dxa"/>
            <w:shd w:val="clear" w:color="auto" w:fill="auto"/>
            <w:noWrap/>
            <w:vAlign w:val="center"/>
          </w:tcPr>
          <w:p w14:paraId="1C2F366E" w14:textId="77777777" w:rsidR="00032B64" w:rsidRPr="00032B64" w:rsidRDefault="00032B64" w:rsidP="00032B64">
            <w:pPr>
              <w:spacing w:line="240" w:lineRule="auto"/>
              <w:ind w:firstLine="0"/>
              <w:jc w:val="center"/>
              <w:rPr>
                <w:sz w:val="19"/>
                <w:szCs w:val="19"/>
              </w:rPr>
            </w:pPr>
            <w:r w:rsidRPr="00032B64">
              <w:rPr>
                <w:sz w:val="19"/>
                <w:szCs w:val="19"/>
              </w:rPr>
              <w:t>28</w:t>
            </w:r>
          </w:p>
        </w:tc>
        <w:tc>
          <w:tcPr>
            <w:tcW w:w="6715" w:type="dxa"/>
            <w:shd w:val="clear" w:color="auto" w:fill="auto"/>
            <w:vAlign w:val="center"/>
          </w:tcPr>
          <w:p w14:paraId="5A47DED2"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регулирующих шаровых кранов в ТК-8 </w:t>
            </w:r>
          </w:p>
          <w:p w14:paraId="123BF55C"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СО жилого дома ул. Строителей, 6) Dу 80 2 ед.</w:t>
            </w:r>
          </w:p>
        </w:tc>
        <w:tc>
          <w:tcPr>
            <w:tcW w:w="2126" w:type="dxa"/>
            <w:shd w:val="clear" w:color="auto" w:fill="auto"/>
            <w:noWrap/>
            <w:vAlign w:val="center"/>
          </w:tcPr>
          <w:p w14:paraId="21408073" w14:textId="77777777" w:rsidR="00032B64" w:rsidRPr="00032B64" w:rsidRDefault="00032B64" w:rsidP="00032B64">
            <w:pPr>
              <w:spacing w:line="240" w:lineRule="auto"/>
              <w:ind w:firstLine="0"/>
              <w:jc w:val="center"/>
              <w:rPr>
                <w:sz w:val="19"/>
                <w:szCs w:val="19"/>
              </w:rPr>
            </w:pPr>
            <w:r w:rsidRPr="00032B64">
              <w:rPr>
                <w:sz w:val="19"/>
                <w:szCs w:val="19"/>
              </w:rPr>
              <w:t>78,00</w:t>
            </w:r>
          </w:p>
        </w:tc>
        <w:tc>
          <w:tcPr>
            <w:tcW w:w="1843" w:type="dxa"/>
            <w:shd w:val="clear" w:color="auto" w:fill="auto"/>
            <w:noWrap/>
            <w:vAlign w:val="center"/>
          </w:tcPr>
          <w:p w14:paraId="428C6DD4" w14:textId="77777777" w:rsidR="00032B64" w:rsidRPr="00032B64" w:rsidRDefault="00032B64" w:rsidP="00032B64">
            <w:pPr>
              <w:spacing w:line="240" w:lineRule="auto"/>
              <w:ind w:firstLine="0"/>
              <w:jc w:val="center"/>
              <w:rPr>
                <w:sz w:val="19"/>
                <w:szCs w:val="19"/>
              </w:rPr>
            </w:pPr>
            <w:r w:rsidRPr="00032B64">
              <w:rPr>
                <w:sz w:val="19"/>
                <w:szCs w:val="19"/>
              </w:rPr>
              <w:t>84,93</w:t>
            </w:r>
          </w:p>
        </w:tc>
        <w:tc>
          <w:tcPr>
            <w:tcW w:w="1843" w:type="dxa"/>
            <w:shd w:val="clear" w:color="auto" w:fill="auto"/>
            <w:noWrap/>
            <w:vAlign w:val="center"/>
          </w:tcPr>
          <w:p w14:paraId="205E44BF" w14:textId="77777777" w:rsidR="00032B64" w:rsidRPr="00032B64" w:rsidRDefault="00032B64" w:rsidP="00032B64">
            <w:pPr>
              <w:spacing w:line="240" w:lineRule="auto"/>
              <w:ind w:firstLine="0"/>
              <w:jc w:val="center"/>
              <w:rPr>
                <w:sz w:val="19"/>
                <w:szCs w:val="19"/>
              </w:rPr>
            </w:pPr>
            <w:r w:rsidRPr="00032B64">
              <w:rPr>
                <w:sz w:val="19"/>
                <w:szCs w:val="19"/>
              </w:rPr>
              <w:t>101,92</w:t>
            </w:r>
          </w:p>
        </w:tc>
        <w:tc>
          <w:tcPr>
            <w:tcW w:w="1240" w:type="dxa"/>
            <w:shd w:val="clear" w:color="auto" w:fill="auto"/>
            <w:vAlign w:val="center"/>
          </w:tcPr>
          <w:p w14:paraId="5B8007FC"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4E41993" w14:textId="77777777" w:rsidTr="006A6E13">
        <w:trPr>
          <w:trHeight w:val="20"/>
          <w:jc w:val="center"/>
        </w:trPr>
        <w:tc>
          <w:tcPr>
            <w:tcW w:w="793" w:type="dxa"/>
            <w:shd w:val="clear" w:color="auto" w:fill="auto"/>
            <w:noWrap/>
            <w:vAlign w:val="center"/>
          </w:tcPr>
          <w:p w14:paraId="186E4DC2" w14:textId="77777777" w:rsidR="00032B64" w:rsidRPr="00032B64" w:rsidRDefault="00032B64" w:rsidP="00032B64">
            <w:pPr>
              <w:spacing w:line="240" w:lineRule="auto"/>
              <w:ind w:firstLine="0"/>
              <w:jc w:val="center"/>
              <w:rPr>
                <w:sz w:val="19"/>
                <w:szCs w:val="19"/>
              </w:rPr>
            </w:pPr>
            <w:r w:rsidRPr="00032B64">
              <w:rPr>
                <w:sz w:val="19"/>
                <w:szCs w:val="19"/>
              </w:rPr>
              <w:t>29</w:t>
            </w:r>
          </w:p>
        </w:tc>
        <w:tc>
          <w:tcPr>
            <w:tcW w:w="6715" w:type="dxa"/>
            <w:shd w:val="clear" w:color="auto" w:fill="auto"/>
            <w:vAlign w:val="center"/>
          </w:tcPr>
          <w:p w14:paraId="5AA9B8F5"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запорно-регулирующей арматуры в подвале жилого дома </w:t>
            </w:r>
          </w:p>
          <w:p w14:paraId="3C2972A9" w14:textId="77777777" w:rsidR="00032B64" w:rsidRPr="00032B64" w:rsidRDefault="00032B64" w:rsidP="00032B64">
            <w:pPr>
              <w:spacing w:line="240" w:lineRule="auto"/>
              <w:ind w:firstLine="0"/>
              <w:jc w:val="left"/>
              <w:rPr>
                <w:sz w:val="19"/>
                <w:szCs w:val="19"/>
              </w:rPr>
            </w:pPr>
            <w:r w:rsidRPr="00032B64">
              <w:rPr>
                <w:sz w:val="19"/>
                <w:szCs w:val="19"/>
              </w:rPr>
              <w:t>ул. Строителей, 8 (объект регулирования - СО магазина ул. Строителей, 9)</w:t>
            </w:r>
          </w:p>
          <w:p w14:paraId="1D208734" w14:textId="77777777" w:rsidR="00032B64" w:rsidRPr="00032B64" w:rsidRDefault="00032B64" w:rsidP="00032B64">
            <w:pPr>
              <w:spacing w:line="240" w:lineRule="auto"/>
              <w:ind w:firstLine="0"/>
              <w:jc w:val="left"/>
              <w:rPr>
                <w:sz w:val="19"/>
                <w:szCs w:val="19"/>
              </w:rPr>
            </w:pPr>
            <w:r w:rsidRPr="00032B64">
              <w:rPr>
                <w:sz w:val="19"/>
                <w:szCs w:val="19"/>
              </w:rPr>
              <w:t xml:space="preserve"> Dу 50 2 ед.</w:t>
            </w:r>
          </w:p>
        </w:tc>
        <w:tc>
          <w:tcPr>
            <w:tcW w:w="2126" w:type="dxa"/>
            <w:shd w:val="clear" w:color="auto" w:fill="auto"/>
            <w:noWrap/>
            <w:vAlign w:val="center"/>
          </w:tcPr>
          <w:p w14:paraId="03EF8626" w14:textId="77777777" w:rsidR="00032B64" w:rsidRPr="00032B64" w:rsidRDefault="00032B64" w:rsidP="00032B64">
            <w:pPr>
              <w:spacing w:line="240" w:lineRule="auto"/>
              <w:ind w:firstLine="0"/>
              <w:jc w:val="center"/>
              <w:rPr>
                <w:sz w:val="19"/>
                <w:szCs w:val="19"/>
              </w:rPr>
            </w:pPr>
            <w:r w:rsidRPr="00032B64">
              <w:rPr>
                <w:sz w:val="19"/>
                <w:szCs w:val="19"/>
              </w:rPr>
              <w:t>65,00</w:t>
            </w:r>
          </w:p>
        </w:tc>
        <w:tc>
          <w:tcPr>
            <w:tcW w:w="1843" w:type="dxa"/>
            <w:shd w:val="clear" w:color="auto" w:fill="auto"/>
            <w:noWrap/>
            <w:vAlign w:val="center"/>
          </w:tcPr>
          <w:p w14:paraId="16FA1262" w14:textId="77777777" w:rsidR="00032B64" w:rsidRPr="00032B64" w:rsidRDefault="00032B64" w:rsidP="00032B64">
            <w:pPr>
              <w:spacing w:line="240" w:lineRule="auto"/>
              <w:ind w:firstLine="0"/>
              <w:jc w:val="center"/>
              <w:rPr>
                <w:sz w:val="19"/>
                <w:szCs w:val="19"/>
              </w:rPr>
            </w:pPr>
            <w:r w:rsidRPr="00032B64">
              <w:rPr>
                <w:sz w:val="19"/>
                <w:szCs w:val="19"/>
              </w:rPr>
              <w:t>70,78</w:t>
            </w:r>
          </w:p>
        </w:tc>
        <w:tc>
          <w:tcPr>
            <w:tcW w:w="1843" w:type="dxa"/>
            <w:shd w:val="clear" w:color="auto" w:fill="auto"/>
            <w:noWrap/>
            <w:vAlign w:val="center"/>
          </w:tcPr>
          <w:p w14:paraId="12A00462" w14:textId="77777777" w:rsidR="00032B64" w:rsidRPr="00032B64" w:rsidRDefault="00032B64" w:rsidP="00032B64">
            <w:pPr>
              <w:spacing w:line="240" w:lineRule="auto"/>
              <w:ind w:firstLine="0"/>
              <w:jc w:val="center"/>
              <w:rPr>
                <w:sz w:val="19"/>
                <w:szCs w:val="19"/>
              </w:rPr>
            </w:pPr>
            <w:r w:rsidRPr="00032B64">
              <w:rPr>
                <w:sz w:val="19"/>
                <w:szCs w:val="19"/>
              </w:rPr>
              <w:t>84,93</w:t>
            </w:r>
          </w:p>
        </w:tc>
        <w:tc>
          <w:tcPr>
            <w:tcW w:w="1240" w:type="dxa"/>
            <w:shd w:val="clear" w:color="auto" w:fill="auto"/>
            <w:vAlign w:val="center"/>
            <w:hideMark/>
          </w:tcPr>
          <w:p w14:paraId="1FD4E1B8"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472D8BC9" w14:textId="77777777" w:rsidTr="006A6E13">
        <w:trPr>
          <w:trHeight w:val="20"/>
          <w:jc w:val="center"/>
        </w:trPr>
        <w:tc>
          <w:tcPr>
            <w:tcW w:w="14560" w:type="dxa"/>
            <w:gridSpan w:val="6"/>
            <w:shd w:val="clear" w:color="auto" w:fill="auto"/>
            <w:noWrap/>
            <w:vAlign w:val="center"/>
          </w:tcPr>
          <w:p w14:paraId="7DB5EC0C" w14:textId="77777777" w:rsidR="00032B64" w:rsidRPr="00032B64" w:rsidRDefault="00032B64" w:rsidP="00032B64">
            <w:pPr>
              <w:spacing w:line="240" w:lineRule="auto"/>
              <w:ind w:firstLine="0"/>
              <w:jc w:val="center"/>
              <w:rPr>
                <w:sz w:val="19"/>
                <w:szCs w:val="19"/>
              </w:rPr>
            </w:pPr>
            <w:r w:rsidRPr="00032B64">
              <w:rPr>
                <w:sz w:val="19"/>
                <w:szCs w:val="19"/>
              </w:rPr>
              <w:t>Котельная п. Владимировка</w:t>
            </w:r>
          </w:p>
        </w:tc>
      </w:tr>
      <w:tr w:rsidR="00032B64" w:rsidRPr="00032B64" w14:paraId="34B11A24" w14:textId="77777777" w:rsidTr="006A6E13">
        <w:trPr>
          <w:trHeight w:val="20"/>
          <w:jc w:val="center"/>
        </w:trPr>
        <w:tc>
          <w:tcPr>
            <w:tcW w:w="793" w:type="dxa"/>
            <w:shd w:val="clear" w:color="auto" w:fill="auto"/>
            <w:noWrap/>
            <w:vAlign w:val="center"/>
          </w:tcPr>
          <w:p w14:paraId="39586893" w14:textId="77777777" w:rsidR="00032B64" w:rsidRPr="00032B64" w:rsidRDefault="00032B64" w:rsidP="00032B64">
            <w:pPr>
              <w:spacing w:line="240" w:lineRule="auto"/>
              <w:ind w:firstLine="0"/>
              <w:jc w:val="center"/>
              <w:rPr>
                <w:sz w:val="19"/>
                <w:szCs w:val="19"/>
              </w:rPr>
            </w:pPr>
            <w:r w:rsidRPr="00032B64">
              <w:rPr>
                <w:sz w:val="19"/>
                <w:szCs w:val="19"/>
              </w:rPr>
              <w:t>30</w:t>
            </w:r>
          </w:p>
        </w:tc>
        <w:tc>
          <w:tcPr>
            <w:tcW w:w="6715" w:type="dxa"/>
            <w:shd w:val="clear" w:color="auto" w:fill="auto"/>
            <w:vAlign w:val="center"/>
          </w:tcPr>
          <w:p w14:paraId="0FB09EFB"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40 в подвале жилого дома </w:t>
            </w:r>
          </w:p>
          <w:p w14:paraId="05CFB2EB" w14:textId="77777777" w:rsidR="00032B64" w:rsidRPr="00032B64" w:rsidRDefault="00032B64" w:rsidP="00032B64">
            <w:pPr>
              <w:spacing w:line="240" w:lineRule="auto"/>
              <w:ind w:firstLine="0"/>
              <w:jc w:val="left"/>
              <w:rPr>
                <w:sz w:val="19"/>
                <w:szCs w:val="19"/>
              </w:rPr>
            </w:pPr>
            <w:r w:rsidRPr="00032B64">
              <w:rPr>
                <w:sz w:val="19"/>
                <w:szCs w:val="19"/>
              </w:rPr>
              <w:t>ул. Ладожская, 3 (объект регулирования - СО жилого дома ул. Ладожская, 3)</w:t>
            </w:r>
          </w:p>
        </w:tc>
        <w:tc>
          <w:tcPr>
            <w:tcW w:w="2126" w:type="dxa"/>
            <w:shd w:val="clear" w:color="auto" w:fill="auto"/>
            <w:noWrap/>
            <w:vAlign w:val="center"/>
          </w:tcPr>
          <w:p w14:paraId="0C0F8989"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shd w:val="clear" w:color="auto" w:fill="auto"/>
            <w:noWrap/>
            <w:vAlign w:val="center"/>
          </w:tcPr>
          <w:p w14:paraId="4B1C0E08"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shd w:val="clear" w:color="auto" w:fill="auto"/>
            <w:noWrap/>
            <w:vAlign w:val="center"/>
          </w:tcPr>
          <w:p w14:paraId="0E532AC4"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shd w:val="clear" w:color="auto" w:fill="auto"/>
            <w:vAlign w:val="center"/>
            <w:hideMark/>
          </w:tcPr>
          <w:p w14:paraId="279C5D39"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1E53B2C7" w14:textId="77777777" w:rsidTr="006A6E13">
        <w:trPr>
          <w:trHeight w:val="20"/>
          <w:jc w:val="center"/>
        </w:trPr>
        <w:tc>
          <w:tcPr>
            <w:tcW w:w="793" w:type="dxa"/>
            <w:tcBorders>
              <w:bottom w:val="single" w:sz="4" w:space="0" w:color="auto"/>
            </w:tcBorders>
            <w:shd w:val="clear" w:color="auto" w:fill="auto"/>
            <w:noWrap/>
            <w:vAlign w:val="center"/>
          </w:tcPr>
          <w:p w14:paraId="0944A708" w14:textId="77777777" w:rsidR="00032B64" w:rsidRPr="00032B64" w:rsidRDefault="00032B64" w:rsidP="00032B64">
            <w:pPr>
              <w:spacing w:line="240" w:lineRule="auto"/>
              <w:ind w:firstLine="0"/>
              <w:jc w:val="center"/>
              <w:rPr>
                <w:sz w:val="19"/>
                <w:szCs w:val="19"/>
              </w:rPr>
            </w:pPr>
            <w:r w:rsidRPr="00032B64">
              <w:rPr>
                <w:sz w:val="19"/>
                <w:szCs w:val="19"/>
              </w:rPr>
              <w:t>31</w:t>
            </w:r>
          </w:p>
        </w:tc>
        <w:tc>
          <w:tcPr>
            <w:tcW w:w="6715" w:type="dxa"/>
            <w:tcBorders>
              <w:bottom w:val="single" w:sz="4" w:space="0" w:color="auto"/>
            </w:tcBorders>
            <w:shd w:val="clear" w:color="auto" w:fill="auto"/>
            <w:vAlign w:val="center"/>
          </w:tcPr>
          <w:p w14:paraId="29C88A1E"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40 в подвале жилого дома </w:t>
            </w:r>
          </w:p>
          <w:p w14:paraId="0D675AD2" w14:textId="77777777" w:rsidR="00032B64" w:rsidRPr="00032B64" w:rsidRDefault="00032B64" w:rsidP="00032B64">
            <w:pPr>
              <w:spacing w:line="240" w:lineRule="auto"/>
              <w:ind w:firstLine="0"/>
              <w:jc w:val="left"/>
              <w:rPr>
                <w:sz w:val="19"/>
                <w:szCs w:val="19"/>
              </w:rPr>
            </w:pPr>
            <w:r w:rsidRPr="00032B64">
              <w:rPr>
                <w:sz w:val="19"/>
                <w:szCs w:val="19"/>
              </w:rPr>
              <w:t xml:space="preserve">ул. Ладожская, 3 (объект регулирования - СО жилых домов ул. Ладожская, 1 </w:t>
            </w:r>
          </w:p>
          <w:p w14:paraId="5113ED6D" w14:textId="77777777" w:rsidR="00032B64" w:rsidRPr="00032B64" w:rsidRDefault="00032B64" w:rsidP="00032B64">
            <w:pPr>
              <w:spacing w:line="240" w:lineRule="auto"/>
              <w:ind w:firstLine="0"/>
              <w:jc w:val="left"/>
              <w:rPr>
                <w:sz w:val="19"/>
                <w:szCs w:val="19"/>
              </w:rPr>
            </w:pPr>
            <w:r w:rsidRPr="00032B64">
              <w:rPr>
                <w:sz w:val="19"/>
                <w:szCs w:val="19"/>
              </w:rPr>
              <w:t>и 2)</w:t>
            </w:r>
          </w:p>
        </w:tc>
        <w:tc>
          <w:tcPr>
            <w:tcW w:w="2126" w:type="dxa"/>
            <w:tcBorders>
              <w:bottom w:val="single" w:sz="4" w:space="0" w:color="auto"/>
            </w:tcBorders>
            <w:shd w:val="clear" w:color="auto" w:fill="auto"/>
            <w:noWrap/>
            <w:vAlign w:val="center"/>
          </w:tcPr>
          <w:p w14:paraId="04883EDA" w14:textId="77777777" w:rsidR="00032B64" w:rsidRPr="00032B64" w:rsidRDefault="00032B64" w:rsidP="00032B64">
            <w:pPr>
              <w:spacing w:line="240" w:lineRule="auto"/>
              <w:ind w:firstLine="0"/>
              <w:jc w:val="center"/>
              <w:rPr>
                <w:sz w:val="19"/>
                <w:szCs w:val="19"/>
              </w:rPr>
            </w:pPr>
            <w:r w:rsidRPr="00032B64">
              <w:rPr>
                <w:sz w:val="19"/>
                <w:szCs w:val="19"/>
              </w:rPr>
              <w:t>47,36</w:t>
            </w:r>
          </w:p>
        </w:tc>
        <w:tc>
          <w:tcPr>
            <w:tcW w:w="1843" w:type="dxa"/>
            <w:tcBorders>
              <w:bottom w:val="single" w:sz="4" w:space="0" w:color="auto"/>
            </w:tcBorders>
            <w:shd w:val="clear" w:color="auto" w:fill="auto"/>
            <w:noWrap/>
            <w:vAlign w:val="center"/>
          </w:tcPr>
          <w:p w14:paraId="79DFD2E9" w14:textId="77777777" w:rsidR="00032B64" w:rsidRPr="00032B64" w:rsidRDefault="00032B64" w:rsidP="00032B64">
            <w:pPr>
              <w:spacing w:line="240" w:lineRule="auto"/>
              <w:ind w:firstLine="0"/>
              <w:jc w:val="center"/>
              <w:rPr>
                <w:sz w:val="19"/>
                <w:szCs w:val="19"/>
              </w:rPr>
            </w:pPr>
            <w:r w:rsidRPr="00032B64">
              <w:rPr>
                <w:sz w:val="19"/>
                <w:szCs w:val="19"/>
              </w:rPr>
              <w:t>51,57</w:t>
            </w:r>
          </w:p>
        </w:tc>
        <w:tc>
          <w:tcPr>
            <w:tcW w:w="1843" w:type="dxa"/>
            <w:tcBorders>
              <w:bottom w:val="single" w:sz="4" w:space="0" w:color="auto"/>
            </w:tcBorders>
            <w:shd w:val="clear" w:color="auto" w:fill="auto"/>
            <w:noWrap/>
            <w:vAlign w:val="center"/>
          </w:tcPr>
          <w:p w14:paraId="1AAB2ACF" w14:textId="77777777" w:rsidR="00032B64" w:rsidRPr="00032B64" w:rsidRDefault="00032B64" w:rsidP="00032B64">
            <w:pPr>
              <w:spacing w:line="240" w:lineRule="auto"/>
              <w:ind w:firstLine="0"/>
              <w:jc w:val="center"/>
              <w:rPr>
                <w:sz w:val="19"/>
                <w:szCs w:val="19"/>
              </w:rPr>
            </w:pPr>
            <w:r w:rsidRPr="00032B64">
              <w:rPr>
                <w:sz w:val="19"/>
                <w:szCs w:val="19"/>
              </w:rPr>
              <w:t>61,89</w:t>
            </w:r>
          </w:p>
        </w:tc>
        <w:tc>
          <w:tcPr>
            <w:tcW w:w="1240" w:type="dxa"/>
            <w:tcBorders>
              <w:bottom w:val="single" w:sz="4" w:space="0" w:color="auto"/>
            </w:tcBorders>
            <w:shd w:val="clear" w:color="auto" w:fill="auto"/>
            <w:vAlign w:val="center"/>
            <w:hideMark/>
          </w:tcPr>
          <w:p w14:paraId="33960BE9" w14:textId="77777777" w:rsidR="00032B64" w:rsidRPr="00032B64" w:rsidRDefault="00032B64" w:rsidP="00032B64">
            <w:pPr>
              <w:spacing w:line="240" w:lineRule="auto"/>
              <w:ind w:firstLine="0"/>
              <w:jc w:val="center"/>
              <w:rPr>
                <w:sz w:val="19"/>
                <w:szCs w:val="19"/>
              </w:rPr>
            </w:pPr>
            <w:r w:rsidRPr="00032B64">
              <w:rPr>
                <w:sz w:val="19"/>
                <w:szCs w:val="19"/>
              </w:rPr>
              <w:t>2026</w:t>
            </w:r>
          </w:p>
        </w:tc>
      </w:tr>
      <w:tr w:rsidR="00032B64" w:rsidRPr="00032B64" w14:paraId="677AD8B9" w14:textId="77777777" w:rsidTr="006A6E13">
        <w:trPr>
          <w:trHeight w:val="20"/>
          <w:jc w:val="center"/>
        </w:trPr>
        <w:tc>
          <w:tcPr>
            <w:tcW w:w="793" w:type="dxa"/>
            <w:tcBorders>
              <w:bottom w:val="single" w:sz="4" w:space="0" w:color="auto"/>
            </w:tcBorders>
            <w:shd w:val="clear" w:color="auto" w:fill="auto"/>
            <w:noWrap/>
            <w:vAlign w:val="center"/>
          </w:tcPr>
          <w:p w14:paraId="0BFE3A90" w14:textId="77777777" w:rsidR="00032B64" w:rsidRPr="00032B64" w:rsidRDefault="00032B64" w:rsidP="00032B64">
            <w:pPr>
              <w:spacing w:line="240" w:lineRule="auto"/>
              <w:ind w:firstLine="0"/>
              <w:jc w:val="center"/>
              <w:rPr>
                <w:b/>
                <w:bCs/>
                <w:sz w:val="19"/>
                <w:szCs w:val="19"/>
              </w:rPr>
            </w:pPr>
          </w:p>
        </w:tc>
        <w:tc>
          <w:tcPr>
            <w:tcW w:w="6715" w:type="dxa"/>
            <w:tcBorders>
              <w:bottom w:val="single" w:sz="4" w:space="0" w:color="auto"/>
            </w:tcBorders>
            <w:shd w:val="clear" w:color="auto" w:fill="auto"/>
            <w:vAlign w:val="center"/>
          </w:tcPr>
          <w:p w14:paraId="3319579E" w14:textId="77777777" w:rsidR="00032B64" w:rsidRPr="00032B64" w:rsidRDefault="00032B64" w:rsidP="00032B64">
            <w:pPr>
              <w:spacing w:line="240" w:lineRule="auto"/>
              <w:ind w:firstLine="0"/>
              <w:jc w:val="left"/>
              <w:rPr>
                <w:b/>
                <w:bCs/>
                <w:sz w:val="19"/>
                <w:szCs w:val="19"/>
              </w:rPr>
            </w:pPr>
            <w:r w:rsidRPr="00032B64">
              <w:rPr>
                <w:b/>
                <w:bCs/>
                <w:sz w:val="19"/>
                <w:szCs w:val="19"/>
              </w:rPr>
              <w:t>Всего установка балансировочных клапанов (на обратных трубопроводах системы отопления) и запорно-регулирующей арматуры на трубопроводах системы отопления</w:t>
            </w:r>
          </w:p>
        </w:tc>
        <w:tc>
          <w:tcPr>
            <w:tcW w:w="2126" w:type="dxa"/>
            <w:tcBorders>
              <w:bottom w:val="single" w:sz="4" w:space="0" w:color="auto"/>
            </w:tcBorders>
            <w:shd w:val="clear" w:color="auto" w:fill="auto"/>
            <w:noWrap/>
            <w:vAlign w:val="center"/>
          </w:tcPr>
          <w:p w14:paraId="6E430FCD" w14:textId="77777777" w:rsidR="00032B64" w:rsidRPr="00032B64" w:rsidRDefault="00032B64" w:rsidP="00032B64">
            <w:pPr>
              <w:spacing w:line="240" w:lineRule="auto"/>
              <w:ind w:firstLine="0"/>
              <w:jc w:val="center"/>
              <w:rPr>
                <w:b/>
                <w:bCs/>
                <w:sz w:val="19"/>
                <w:szCs w:val="19"/>
              </w:rPr>
            </w:pPr>
            <w:r w:rsidRPr="00032B64">
              <w:rPr>
                <w:b/>
                <w:bCs/>
                <w:sz w:val="19"/>
                <w:szCs w:val="19"/>
              </w:rPr>
              <w:t>1 966,02</w:t>
            </w:r>
          </w:p>
        </w:tc>
        <w:tc>
          <w:tcPr>
            <w:tcW w:w="1843" w:type="dxa"/>
            <w:tcBorders>
              <w:bottom w:val="single" w:sz="4" w:space="0" w:color="auto"/>
            </w:tcBorders>
            <w:shd w:val="clear" w:color="auto" w:fill="auto"/>
            <w:noWrap/>
            <w:vAlign w:val="center"/>
          </w:tcPr>
          <w:p w14:paraId="1DC22FA6" w14:textId="77777777" w:rsidR="00032B64" w:rsidRPr="00032B64" w:rsidRDefault="00032B64" w:rsidP="00032B64">
            <w:pPr>
              <w:spacing w:line="240" w:lineRule="auto"/>
              <w:ind w:firstLine="0"/>
              <w:jc w:val="center"/>
              <w:rPr>
                <w:b/>
                <w:bCs/>
                <w:sz w:val="19"/>
                <w:szCs w:val="19"/>
              </w:rPr>
            </w:pPr>
            <w:r w:rsidRPr="00032B64">
              <w:rPr>
                <w:b/>
                <w:bCs/>
                <w:sz w:val="19"/>
                <w:szCs w:val="19"/>
              </w:rPr>
              <w:t>2 140,78</w:t>
            </w:r>
          </w:p>
        </w:tc>
        <w:tc>
          <w:tcPr>
            <w:tcW w:w="1843" w:type="dxa"/>
            <w:tcBorders>
              <w:bottom w:val="single" w:sz="4" w:space="0" w:color="auto"/>
            </w:tcBorders>
            <w:shd w:val="clear" w:color="auto" w:fill="auto"/>
            <w:noWrap/>
            <w:vAlign w:val="center"/>
          </w:tcPr>
          <w:p w14:paraId="3DAAB6AA" w14:textId="77777777" w:rsidR="00032B64" w:rsidRPr="00032B64" w:rsidRDefault="00032B64" w:rsidP="00032B64">
            <w:pPr>
              <w:spacing w:line="240" w:lineRule="auto"/>
              <w:ind w:firstLine="0"/>
              <w:jc w:val="center"/>
              <w:rPr>
                <w:b/>
                <w:bCs/>
                <w:sz w:val="19"/>
                <w:szCs w:val="19"/>
              </w:rPr>
            </w:pPr>
            <w:r w:rsidRPr="00032B64">
              <w:rPr>
                <w:b/>
                <w:bCs/>
                <w:sz w:val="19"/>
                <w:szCs w:val="19"/>
              </w:rPr>
              <w:t>2 568,93</w:t>
            </w:r>
          </w:p>
        </w:tc>
        <w:tc>
          <w:tcPr>
            <w:tcW w:w="1240" w:type="dxa"/>
            <w:tcBorders>
              <w:bottom w:val="single" w:sz="4" w:space="0" w:color="auto"/>
            </w:tcBorders>
            <w:shd w:val="clear" w:color="auto" w:fill="auto"/>
            <w:vAlign w:val="center"/>
          </w:tcPr>
          <w:p w14:paraId="592E7CE9" w14:textId="77777777" w:rsidR="00032B64" w:rsidRPr="00032B64" w:rsidRDefault="00032B64" w:rsidP="00032B64">
            <w:pPr>
              <w:spacing w:line="240" w:lineRule="auto"/>
              <w:ind w:firstLine="0"/>
              <w:jc w:val="center"/>
              <w:rPr>
                <w:b/>
                <w:bCs/>
                <w:sz w:val="19"/>
                <w:szCs w:val="19"/>
              </w:rPr>
            </w:pPr>
            <w:r w:rsidRPr="00032B64">
              <w:rPr>
                <w:b/>
                <w:bCs/>
                <w:sz w:val="19"/>
                <w:szCs w:val="19"/>
              </w:rPr>
              <w:t>2026</w:t>
            </w:r>
          </w:p>
        </w:tc>
      </w:tr>
    </w:tbl>
    <w:p w14:paraId="6ED9287E" w14:textId="77777777" w:rsidR="00032B64" w:rsidRPr="00032B64" w:rsidRDefault="00032B64" w:rsidP="00032B64">
      <w:pPr>
        <w:shd w:val="clear" w:color="auto" w:fill="FFFFFF"/>
        <w:suppressAutoHyphens/>
        <w:spacing w:line="240" w:lineRule="auto"/>
        <w:ind w:firstLine="0"/>
        <w:rPr>
          <w:szCs w:val="26"/>
          <w:lang w:bidi="ru-RU"/>
        </w:rPr>
      </w:pPr>
    </w:p>
    <w:p w14:paraId="1BF34A35" w14:textId="77777777" w:rsidR="00032B64" w:rsidRPr="00032B64" w:rsidRDefault="00032B64" w:rsidP="00032B64">
      <w:pPr>
        <w:shd w:val="clear" w:color="auto" w:fill="FFFFFF"/>
        <w:suppressAutoHyphens/>
        <w:spacing w:before="60" w:after="60" w:line="240" w:lineRule="auto"/>
        <w:ind w:firstLine="0"/>
        <w:rPr>
          <w:b/>
          <w:bCs/>
          <w:sz w:val="24"/>
        </w:rPr>
      </w:pPr>
      <w:r w:rsidRPr="00032B64">
        <w:rPr>
          <w:b/>
          <w:bCs/>
          <w:sz w:val="24"/>
        </w:rPr>
        <w:t>Таблица 8.3 – Перечень мероприятий по наладке систем отопления и горячего водоснабжения Громовского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6716"/>
        <w:gridCol w:w="2126"/>
        <w:gridCol w:w="1843"/>
        <w:gridCol w:w="1843"/>
        <w:gridCol w:w="1240"/>
      </w:tblGrid>
      <w:tr w:rsidR="00032B64" w:rsidRPr="00032B64" w14:paraId="07F89CD8" w14:textId="77777777" w:rsidTr="006A6E13">
        <w:trPr>
          <w:trHeight w:val="20"/>
          <w:jc w:val="center"/>
        </w:trPr>
        <w:tc>
          <w:tcPr>
            <w:tcW w:w="792" w:type="dxa"/>
            <w:shd w:val="clear" w:color="auto" w:fill="auto"/>
            <w:noWrap/>
            <w:vAlign w:val="center"/>
          </w:tcPr>
          <w:p w14:paraId="5F72A466"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6716" w:type="dxa"/>
            <w:shd w:val="clear" w:color="auto" w:fill="auto"/>
            <w:vAlign w:val="center"/>
          </w:tcPr>
          <w:p w14:paraId="4C19D264"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26" w:type="dxa"/>
            <w:shd w:val="clear" w:color="auto" w:fill="auto"/>
            <w:noWrap/>
            <w:vAlign w:val="center"/>
          </w:tcPr>
          <w:p w14:paraId="15A93167"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16D9058D" w14:textId="77777777" w:rsidR="00032B64" w:rsidRPr="00032B64" w:rsidRDefault="00032B64" w:rsidP="00032B64">
            <w:pPr>
              <w:spacing w:line="240" w:lineRule="auto"/>
              <w:ind w:firstLine="0"/>
              <w:jc w:val="center"/>
              <w:rPr>
                <w:sz w:val="19"/>
                <w:szCs w:val="19"/>
              </w:rPr>
            </w:pPr>
            <w:r w:rsidRPr="00032B64">
              <w:rPr>
                <w:sz w:val="19"/>
                <w:szCs w:val="19"/>
              </w:rPr>
              <w:t>(без НДС),</w:t>
            </w:r>
          </w:p>
          <w:p w14:paraId="1EB6B07E" w14:textId="77777777" w:rsidR="00032B64" w:rsidRPr="00032B64" w:rsidRDefault="00032B64" w:rsidP="00032B64">
            <w:pPr>
              <w:spacing w:line="240" w:lineRule="auto"/>
              <w:ind w:firstLine="0"/>
              <w:jc w:val="center"/>
              <w:rPr>
                <w:b/>
                <w:bCs/>
                <w:sz w:val="19"/>
                <w:szCs w:val="19"/>
              </w:rPr>
            </w:pPr>
            <w:r w:rsidRPr="00032B64">
              <w:rPr>
                <w:sz w:val="19"/>
                <w:szCs w:val="19"/>
              </w:rPr>
              <w:t>тыс. рублей</w:t>
            </w:r>
          </w:p>
        </w:tc>
        <w:tc>
          <w:tcPr>
            <w:tcW w:w="1843" w:type="dxa"/>
            <w:shd w:val="clear" w:color="auto" w:fill="auto"/>
            <w:noWrap/>
            <w:vAlign w:val="center"/>
          </w:tcPr>
          <w:p w14:paraId="619D8313"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72BA5DAB"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843" w:type="dxa"/>
            <w:shd w:val="clear" w:color="auto" w:fill="auto"/>
            <w:noWrap/>
            <w:vAlign w:val="center"/>
          </w:tcPr>
          <w:p w14:paraId="72A86D4B"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4275BFF8"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240" w:type="dxa"/>
            <w:shd w:val="clear" w:color="auto" w:fill="auto"/>
            <w:vAlign w:val="center"/>
          </w:tcPr>
          <w:p w14:paraId="3A527253"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53F6A577" w14:textId="77777777" w:rsidTr="006A6E13">
        <w:trPr>
          <w:trHeight w:val="20"/>
          <w:jc w:val="center"/>
        </w:trPr>
        <w:tc>
          <w:tcPr>
            <w:tcW w:w="792" w:type="dxa"/>
            <w:shd w:val="clear" w:color="auto" w:fill="auto"/>
            <w:noWrap/>
            <w:vAlign w:val="center"/>
          </w:tcPr>
          <w:p w14:paraId="67A5B0E8" w14:textId="77777777" w:rsidR="00032B64" w:rsidRPr="00032B64" w:rsidRDefault="00032B64" w:rsidP="00032B64">
            <w:pPr>
              <w:spacing w:line="240" w:lineRule="auto"/>
              <w:ind w:firstLine="0"/>
              <w:jc w:val="center"/>
              <w:rPr>
                <w:sz w:val="19"/>
                <w:szCs w:val="19"/>
              </w:rPr>
            </w:pPr>
            <w:r w:rsidRPr="00032B64">
              <w:rPr>
                <w:sz w:val="19"/>
                <w:szCs w:val="19"/>
              </w:rPr>
              <w:t>1</w:t>
            </w:r>
          </w:p>
        </w:tc>
        <w:tc>
          <w:tcPr>
            <w:tcW w:w="6716" w:type="dxa"/>
            <w:shd w:val="clear" w:color="auto" w:fill="auto"/>
            <w:vAlign w:val="center"/>
          </w:tcPr>
          <w:p w14:paraId="5A809516" w14:textId="77777777" w:rsidR="00032B64" w:rsidRPr="00032B64" w:rsidRDefault="00032B64" w:rsidP="00032B64">
            <w:pPr>
              <w:spacing w:line="240" w:lineRule="auto"/>
              <w:ind w:firstLine="0"/>
              <w:jc w:val="left"/>
              <w:rPr>
                <w:sz w:val="19"/>
                <w:szCs w:val="19"/>
              </w:rPr>
            </w:pPr>
            <w:r w:rsidRPr="00032B64">
              <w:rPr>
                <w:sz w:val="19"/>
                <w:szCs w:val="19"/>
              </w:rPr>
              <w:t>Наладка системы отопления пос. Громово</w:t>
            </w:r>
          </w:p>
        </w:tc>
        <w:tc>
          <w:tcPr>
            <w:tcW w:w="2126" w:type="dxa"/>
            <w:shd w:val="clear" w:color="auto" w:fill="auto"/>
            <w:noWrap/>
            <w:vAlign w:val="center"/>
          </w:tcPr>
          <w:p w14:paraId="11E460E9" w14:textId="77777777" w:rsidR="00032B64" w:rsidRPr="00032B64" w:rsidRDefault="00032B64" w:rsidP="00032B64">
            <w:pPr>
              <w:spacing w:line="240" w:lineRule="auto"/>
              <w:ind w:firstLine="0"/>
              <w:jc w:val="center"/>
              <w:rPr>
                <w:sz w:val="19"/>
                <w:szCs w:val="19"/>
              </w:rPr>
            </w:pPr>
            <w:r w:rsidRPr="00032B64">
              <w:rPr>
                <w:sz w:val="19"/>
                <w:szCs w:val="19"/>
              </w:rPr>
              <w:t>750,00</w:t>
            </w:r>
          </w:p>
        </w:tc>
        <w:tc>
          <w:tcPr>
            <w:tcW w:w="1843" w:type="dxa"/>
            <w:shd w:val="clear" w:color="auto" w:fill="auto"/>
            <w:noWrap/>
            <w:vAlign w:val="center"/>
          </w:tcPr>
          <w:p w14:paraId="01667E0D" w14:textId="77777777" w:rsidR="00032B64" w:rsidRPr="00032B64" w:rsidRDefault="00032B64" w:rsidP="00032B64">
            <w:pPr>
              <w:spacing w:line="240" w:lineRule="auto"/>
              <w:ind w:firstLine="0"/>
              <w:jc w:val="center"/>
              <w:rPr>
                <w:sz w:val="19"/>
                <w:szCs w:val="19"/>
              </w:rPr>
            </w:pPr>
            <w:r w:rsidRPr="00032B64">
              <w:rPr>
                <w:sz w:val="19"/>
                <w:szCs w:val="19"/>
              </w:rPr>
              <w:t>849,33</w:t>
            </w:r>
          </w:p>
        </w:tc>
        <w:tc>
          <w:tcPr>
            <w:tcW w:w="1843" w:type="dxa"/>
            <w:shd w:val="clear" w:color="auto" w:fill="auto"/>
            <w:noWrap/>
            <w:vAlign w:val="center"/>
          </w:tcPr>
          <w:p w14:paraId="53FE5D10" w14:textId="77777777" w:rsidR="00032B64" w:rsidRPr="00032B64" w:rsidRDefault="00032B64" w:rsidP="00032B64">
            <w:pPr>
              <w:spacing w:line="240" w:lineRule="auto"/>
              <w:ind w:firstLine="0"/>
              <w:jc w:val="center"/>
              <w:rPr>
                <w:sz w:val="19"/>
                <w:szCs w:val="19"/>
              </w:rPr>
            </w:pPr>
            <w:r w:rsidRPr="00032B64">
              <w:rPr>
                <w:sz w:val="19"/>
                <w:szCs w:val="19"/>
              </w:rPr>
              <w:t>1 019,20</w:t>
            </w:r>
          </w:p>
        </w:tc>
        <w:tc>
          <w:tcPr>
            <w:tcW w:w="1240" w:type="dxa"/>
            <w:shd w:val="clear" w:color="auto" w:fill="auto"/>
            <w:vAlign w:val="center"/>
            <w:hideMark/>
          </w:tcPr>
          <w:p w14:paraId="60450C53" w14:textId="77777777" w:rsidR="00032B64" w:rsidRPr="00032B64" w:rsidRDefault="00032B64" w:rsidP="00032B64">
            <w:pPr>
              <w:spacing w:line="240" w:lineRule="auto"/>
              <w:ind w:firstLine="0"/>
              <w:jc w:val="center"/>
              <w:rPr>
                <w:sz w:val="19"/>
                <w:szCs w:val="19"/>
              </w:rPr>
            </w:pPr>
            <w:r w:rsidRPr="00032B64">
              <w:rPr>
                <w:sz w:val="19"/>
                <w:szCs w:val="19"/>
              </w:rPr>
              <w:t>2027</w:t>
            </w:r>
          </w:p>
        </w:tc>
      </w:tr>
      <w:tr w:rsidR="00032B64" w:rsidRPr="00032B64" w14:paraId="79F772C7" w14:textId="77777777" w:rsidTr="006A6E13">
        <w:trPr>
          <w:trHeight w:val="20"/>
          <w:jc w:val="center"/>
        </w:trPr>
        <w:tc>
          <w:tcPr>
            <w:tcW w:w="792" w:type="dxa"/>
            <w:shd w:val="clear" w:color="auto" w:fill="auto"/>
            <w:noWrap/>
            <w:vAlign w:val="center"/>
          </w:tcPr>
          <w:p w14:paraId="3836B3DA" w14:textId="77777777" w:rsidR="00032B64" w:rsidRPr="00032B64" w:rsidRDefault="00032B64" w:rsidP="00032B64">
            <w:pPr>
              <w:spacing w:line="240" w:lineRule="auto"/>
              <w:ind w:firstLine="0"/>
              <w:jc w:val="center"/>
              <w:rPr>
                <w:sz w:val="19"/>
                <w:szCs w:val="19"/>
              </w:rPr>
            </w:pPr>
            <w:r w:rsidRPr="00032B64">
              <w:rPr>
                <w:sz w:val="19"/>
                <w:szCs w:val="19"/>
              </w:rPr>
              <w:t>2</w:t>
            </w:r>
          </w:p>
        </w:tc>
        <w:tc>
          <w:tcPr>
            <w:tcW w:w="6716" w:type="dxa"/>
            <w:shd w:val="clear" w:color="auto" w:fill="auto"/>
            <w:vAlign w:val="center"/>
          </w:tcPr>
          <w:p w14:paraId="259E8212" w14:textId="77777777" w:rsidR="00032B64" w:rsidRPr="00032B64" w:rsidRDefault="00032B64" w:rsidP="00032B64">
            <w:pPr>
              <w:spacing w:line="240" w:lineRule="auto"/>
              <w:ind w:firstLine="0"/>
              <w:jc w:val="left"/>
              <w:rPr>
                <w:sz w:val="19"/>
                <w:szCs w:val="19"/>
              </w:rPr>
            </w:pPr>
            <w:r w:rsidRPr="00032B64">
              <w:rPr>
                <w:sz w:val="19"/>
                <w:szCs w:val="19"/>
              </w:rPr>
              <w:t>Наладка системы отопления ст. Громово</w:t>
            </w:r>
          </w:p>
        </w:tc>
        <w:tc>
          <w:tcPr>
            <w:tcW w:w="2126" w:type="dxa"/>
            <w:shd w:val="clear" w:color="auto" w:fill="auto"/>
            <w:noWrap/>
            <w:vAlign w:val="center"/>
          </w:tcPr>
          <w:p w14:paraId="4CF0B824" w14:textId="77777777" w:rsidR="00032B64" w:rsidRPr="00032B64" w:rsidRDefault="00032B64" w:rsidP="00032B64">
            <w:pPr>
              <w:spacing w:line="240" w:lineRule="auto"/>
              <w:ind w:firstLine="0"/>
              <w:jc w:val="center"/>
              <w:rPr>
                <w:sz w:val="19"/>
                <w:szCs w:val="19"/>
              </w:rPr>
            </w:pPr>
            <w:r w:rsidRPr="00032B64">
              <w:rPr>
                <w:sz w:val="19"/>
                <w:szCs w:val="19"/>
              </w:rPr>
              <w:t>750,00</w:t>
            </w:r>
          </w:p>
        </w:tc>
        <w:tc>
          <w:tcPr>
            <w:tcW w:w="1843" w:type="dxa"/>
            <w:shd w:val="clear" w:color="auto" w:fill="auto"/>
            <w:noWrap/>
            <w:vAlign w:val="center"/>
          </w:tcPr>
          <w:p w14:paraId="49D5217B" w14:textId="77777777" w:rsidR="00032B64" w:rsidRPr="00032B64" w:rsidRDefault="00032B64" w:rsidP="00032B64">
            <w:pPr>
              <w:spacing w:line="240" w:lineRule="auto"/>
              <w:ind w:firstLine="0"/>
              <w:jc w:val="center"/>
              <w:rPr>
                <w:sz w:val="19"/>
                <w:szCs w:val="19"/>
              </w:rPr>
            </w:pPr>
            <w:r w:rsidRPr="00032B64">
              <w:rPr>
                <w:sz w:val="19"/>
                <w:szCs w:val="19"/>
              </w:rPr>
              <w:t>849,33</w:t>
            </w:r>
          </w:p>
        </w:tc>
        <w:tc>
          <w:tcPr>
            <w:tcW w:w="1843" w:type="dxa"/>
            <w:shd w:val="clear" w:color="auto" w:fill="auto"/>
            <w:noWrap/>
            <w:vAlign w:val="center"/>
          </w:tcPr>
          <w:p w14:paraId="107254D0" w14:textId="77777777" w:rsidR="00032B64" w:rsidRPr="00032B64" w:rsidRDefault="00032B64" w:rsidP="00032B64">
            <w:pPr>
              <w:spacing w:line="240" w:lineRule="auto"/>
              <w:ind w:firstLine="0"/>
              <w:jc w:val="center"/>
              <w:rPr>
                <w:sz w:val="19"/>
                <w:szCs w:val="19"/>
              </w:rPr>
            </w:pPr>
            <w:r w:rsidRPr="00032B64">
              <w:rPr>
                <w:sz w:val="19"/>
                <w:szCs w:val="19"/>
              </w:rPr>
              <w:t>1 019,20</w:t>
            </w:r>
          </w:p>
        </w:tc>
        <w:tc>
          <w:tcPr>
            <w:tcW w:w="1240" w:type="dxa"/>
            <w:shd w:val="clear" w:color="auto" w:fill="auto"/>
            <w:vAlign w:val="center"/>
            <w:hideMark/>
          </w:tcPr>
          <w:p w14:paraId="0D2C5CF9" w14:textId="77777777" w:rsidR="00032B64" w:rsidRPr="00032B64" w:rsidRDefault="00032B64" w:rsidP="00032B64">
            <w:pPr>
              <w:spacing w:line="240" w:lineRule="auto"/>
              <w:ind w:firstLine="0"/>
              <w:jc w:val="center"/>
              <w:rPr>
                <w:sz w:val="19"/>
                <w:szCs w:val="19"/>
              </w:rPr>
            </w:pPr>
            <w:r w:rsidRPr="00032B64">
              <w:rPr>
                <w:sz w:val="19"/>
                <w:szCs w:val="19"/>
              </w:rPr>
              <w:t>2027</w:t>
            </w:r>
          </w:p>
        </w:tc>
      </w:tr>
      <w:tr w:rsidR="00032B64" w:rsidRPr="00032B64" w14:paraId="07E131FC" w14:textId="77777777" w:rsidTr="006A6E13">
        <w:trPr>
          <w:trHeight w:val="20"/>
          <w:jc w:val="center"/>
        </w:trPr>
        <w:tc>
          <w:tcPr>
            <w:tcW w:w="792" w:type="dxa"/>
            <w:shd w:val="clear" w:color="auto" w:fill="auto"/>
            <w:noWrap/>
            <w:vAlign w:val="center"/>
          </w:tcPr>
          <w:p w14:paraId="24FB3095" w14:textId="77777777" w:rsidR="00032B64" w:rsidRPr="00032B64" w:rsidRDefault="00032B64" w:rsidP="00032B64">
            <w:pPr>
              <w:spacing w:line="240" w:lineRule="auto"/>
              <w:ind w:firstLine="0"/>
              <w:jc w:val="center"/>
              <w:rPr>
                <w:sz w:val="19"/>
                <w:szCs w:val="19"/>
              </w:rPr>
            </w:pPr>
            <w:r w:rsidRPr="00032B64">
              <w:rPr>
                <w:sz w:val="19"/>
                <w:szCs w:val="19"/>
              </w:rPr>
              <w:t>3</w:t>
            </w:r>
          </w:p>
        </w:tc>
        <w:tc>
          <w:tcPr>
            <w:tcW w:w="6716" w:type="dxa"/>
            <w:shd w:val="clear" w:color="auto" w:fill="auto"/>
            <w:vAlign w:val="center"/>
          </w:tcPr>
          <w:p w14:paraId="53839A5F" w14:textId="77777777" w:rsidR="00032B64" w:rsidRPr="00032B64" w:rsidRDefault="00032B64" w:rsidP="00032B64">
            <w:pPr>
              <w:spacing w:line="240" w:lineRule="auto"/>
              <w:ind w:firstLine="0"/>
              <w:jc w:val="left"/>
              <w:rPr>
                <w:sz w:val="19"/>
                <w:szCs w:val="19"/>
              </w:rPr>
            </w:pPr>
            <w:r w:rsidRPr="00032B64">
              <w:rPr>
                <w:sz w:val="19"/>
                <w:szCs w:val="19"/>
              </w:rPr>
              <w:t>Наладка системы отопления пос. Владимировка</w:t>
            </w:r>
          </w:p>
        </w:tc>
        <w:tc>
          <w:tcPr>
            <w:tcW w:w="2126" w:type="dxa"/>
            <w:shd w:val="clear" w:color="auto" w:fill="auto"/>
            <w:noWrap/>
            <w:vAlign w:val="center"/>
          </w:tcPr>
          <w:p w14:paraId="7AC60AF8" w14:textId="77777777" w:rsidR="00032B64" w:rsidRPr="00032B64" w:rsidRDefault="00032B64" w:rsidP="00032B64">
            <w:pPr>
              <w:spacing w:line="240" w:lineRule="auto"/>
              <w:ind w:firstLine="0"/>
              <w:jc w:val="center"/>
              <w:rPr>
                <w:sz w:val="19"/>
                <w:szCs w:val="19"/>
              </w:rPr>
            </w:pPr>
            <w:r w:rsidRPr="00032B64">
              <w:rPr>
                <w:sz w:val="19"/>
                <w:szCs w:val="19"/>
              </w:rPr>
              <w:t>500,00</w:t>
            </w:r>
          </w:p>
        </w:tc>
        <w:tc>
          <w:tcPr>
            <w:tcW w:w="1843" w:type="dxa"/>
            <w:shd w:val="clear" w:color="auto" w:fill="auto"/>
            <w:noWrap/>
            <w:vAlign w:val="center"/>
          </w:tcPr>
          <w:p w14:paraId="1A9FD1D8" w14:textId="77777777" w:rsidR="00032B64" w:rsidRPr="00032B64" w:rsidRDefault="00032B64" w:rsidP="00032B64">
            <w:pPr>
              <w:spacing w:line="240" w:lineRule="auto"/>
              <w:ind w:firstLine="0"/>
              <w:jc w:val="center"/>
              <w:rPr>
                <w:sz w:val="19"/>
                <w:szCs w:val="19"/>
              </w:rPr>
            </w:pPr>
            <w:r w:rsidRPr="00032B64">
              <w:rPr>
                <w:sz w:val="19"/>
                <w:szCs w:val="19"/>
              </w:rPr>
              <w:t>588,87</w:t>
            </w:r>
          </w:p>
        </w:tc>
        <w:tc>
          <w:tcPr>
            <w:tcW w:w="1843" w:type="dxa"/>
            <w:shd w:val="clear" w:color="auto" w:fill="auto"/>
            <w:noWrap/>
            <w:vAlign w:val="center"/>
          </w:tcPr>
          <w:p w14:paraId="004207CA" w14:textId="77777777" w:rsidR="00032B64" w:rsidRPr="00032B64" w:rsidRDefault="00032B64" w:rsidP="00032B64">
            <w:pPr>
              <w:spacing w:line="240" w:lineRule="auto"/>
              <w:ind w:firstLine="0"/>
              <w:jc w:val="center"/>
              <w:rPr>
                <w:sz w:val="19"/>
                <w:szCs w:val="19"/>
              </w:rPr>
            </w:pPr>
            <w:r w:rsidRPr="00032B64">
              <w:rPr>
                <w:sz w:val="19"/>
                <w:szCs w:val="19"/>
              </w:rPr>
              <w:t>706,65</w:t>
            </w:r>
          </w:p>
        </w:tc>
        <w:tc>
          <w:tcPr>
            <w:tcW w:w="1240" w:type="dxa"/>
            <w:shd w:val="clear" w:color="auto" w:fill="auto"/>
            <w:vAlign w:val="center"/>
            <w:hideMark/>
          </w:tcPr>
          <w:p w14:paraId="00318C54" w14:textId="77777777" w:rsidR="00032B64" w:rsidRPr="00032B64" w:rsidRDefault="00032B64" w:rsidP="00032B64">
            <w:pPr>
              <w:spacing w:line="240" w:lineRule="auto"/>
              <w:ind w:firstLine="0"/>
              <w:jc w:val="center"/>
              <w:rPr>
                <w:sz w:val="19"/>
                <w:szCs w:val="19"/>
              </w:rPr>
            </w:pPr>
            <w:r w:rsidRPr="00032B64">
              <w:rPr>
                <w:sz w:val="19"/>
                <w:szCs w:val="19"/>
              </w:rPr>
              <w:t>2028</w:t>
            </w:r>
          </w:p>
        </w:tc>
      </w:tr>
      <w:tr w:rsidR="00032B64" w:rsidRPr="00032B64" w14:paraId="3B1E19D7" w14:textId="77777777" w:rsidTr="006A6E13">
        <w:trPr>
          <w:trHeight w:val="20"/>
          <w:jc w:val="center"/>
        </w:trPr>
        <w:tc>
          <w:tcPr>
            <w:tcW w:w="792" w:type="dxa"/>
            <w:shd w:val="clear" w:color="auto" w:fill="auto"/>
            <w:noWrap/>
            <w:vAlign w:val="center"/>
          </w:tcPr>
          <w:p w14:paraId="65474CA0" w14:textId="77777777" w:rsidR="00032B64" w:rsidRPr="00032B64" w:rsidRDefault="00032B64" w:rsidP="00032B64">
            <w:pPr>
              <w:spacing w:line="240" w:lineRule="auto"/>
              <w:ind w:firstLine="0"/>
              <w:jc w:val="center"/>
              <w:rPr>
                <w:sz w:val="19"/>
                <w:szCs w:val="19"/>
              </w:rPr>
            </w:pPr>
            <w:r w:rsidRPr="00032B64">
              <w:rPr>
                <w:sz w:val="19"/>
                <w:szCs w:val="19"/>
              </w:rPr>
              <w:t>4</w:t>
            </w:r>
          </w:p>
        </w:tc>
        <w:tc>
          <w:tcPr>
            <w:tcW w:w="6716" w:type="dxa"/>
            <w:shd w:val="clear" w:color="auto" w:fill="auto"/>
            <w:vAlign w:val="center"/>
          </w:tcPr>
          <w:p w14:paraId="7B53843F" w14:textId="77777777" w:rsidR="00032B64" w:rsidRPr="00032B64" w:rsidRDefault="00032B64" w:rsidP="00032B64">
            <w:pPr>
              <w:spacing w:line="240" w:lineRule="auto"/>
              <w:ind w:firstLine="0"/>
              <w:jc w:val="left"/>
              <w:rPr>
                <w:sz w:val="19"/>
                <w:szCs w:val="19"/>
              </w:rPr>
            </w:pPr>
            <w:r w:rsidRPr="00032B64">
              <w:rPr>
                <w:sz w:val="19"/>
                <w:szCs w:val="19"/>
              </w:rPr>
              <w:t>Наладка системы горячего водоснабжения пос. Громово</w:t>
            </w:r>
          </w:p>
        </w:tc>
        <w:tc>
          <w:tcPr>
            <w:tcW w:w="2126" w:type="dxa"/>
            <w:shd w:val="clear" w:color="auto" w:fill="auto"/>
            <w:noWrap/>
            <w:vAlign w:val="center"/>
          </w:tcPr>
          <w:p w14:paraId="4E056D68" w14:textId="77777777" w:rsidR="00032B64" w:rsidRPr="00032B64" w:rsidRDefault="00032B64" w:rsidP="00032B64">
            <w:pPr>
              <w:spacing w:line="240" w:lineRule="auto"/>
              <w:ind w:firstLine="0"/>
              <w:jc w:val="center"/>
              <w:rPr>
                <w:sz w:val="19"/>
                <w:szCs w:val="19"/>
              </w:rPr>
            </w:pPr>
            <w:r w:rsidRPr="00032B64">
              <w:rPr>
                <w:sz w:val="19"/>
                <w:szCs w:val="19"/>
              </w:rPr>
              <w:t>250,00</w:t>
            </w:r>
          </w:p>
        </w:tc>
        <w:tc>
          <w:tcPr>
            <w:tcW w:w="1843" w:type="dxa"/>
            <w:shd w:val="clear" w:color="auto" w:fill="auto"/>
            <w:noWrap/>
            <w:vAlign w:val="center"/>
          </w:tcPr>
          <w:p w14:paraId="414306D2" w14:textId="77777777" w:rsidR="00032B64" w:rsidRPr="00032B64" w:rsidRDefault="00032B64" w:rsidP="00032B64">
            <w:pPr>
              <w:spacing w:line="240" w:lineRule="auto"/>
              <w:ind w:firstLine="0"/>
              <w:jc w:val="center"/>
              <w:rPr>
                <w:sz w:val="19"/>
                <w:szCs w:val="19"/>
              </w:rPr>
            </w:pPr>
            <w:r w:rsidRPr="00032B64">
              <w:rPr>
                <w:sz w:val="19"/>
                <w:szCs w:val="19"/>
              </w:rPr>
              <w:t>294,44</w:t>
            </w:r>
          </w:p>
        </w:tc>
        <w:tc>
          <w:tcPr>
            <w:tcW w:w="1843" w:type="dxa"/>
            <w:shd w:val="clear" w:color="auto" w:fill="auto"/>
            <w:noWrap/>
            <w:vAlign w:val="center"/>
          </w:tcPr>
          <w:p w14:paraId="4369908A" w14:textId="77777777" w:rsidR="00032B64" w:rsidRPr="00032B64" w:rsidRDefault="00032B64" w:rsidP="00032B64">
            <w:pPr>
              <w:spacing w:line="240" w:lineRule="auto"/>
              <w:ind w:firstLine="0"/>
              <w:jc w:val="center"/>
              <w:rPr>
                <w:sz w:val="19"/>
                <w:szCs w:val="19"/>
              </w:rPr>
            </w:pPr>
            <w:r w:rsidRPr="00032B64">
              <w:rPr>
                <w:sz w:val="19"/>
                <w:szCs w:val="19"/>
              </w:rPr>
              <w:t>353,32</w:t>
            </w:r>
          </w:p>
        </w:tc>
        <w:tc>
          <w:tcPr>
            <w:tcW w:w="1240" w:type="dxa"/>
            <w:shd w:val="clear" w:color="auto" w:fill="auto"/>
            <w:vAlign w:val="center"/>
            <w:hideMark/>
          </w:tcPr>
          <w:p w14:paraId="43DAC756" w14:textId="77777777" w:rsidR="00032B64" w:rsidRPr="00032B64" w:rsidRDefault="00032B64" w:rsidP="00032B64">
            <w:pPr>
              <w:spacing w:line="240" w:lineRule="auto"/>
              <w:ind w:firstLine="0"/>
              <w:jc w:val="center"/>
              <w:rPr>
                <w:sz w:val="19"/>
                <w:szCs w:val="19"/>
              </w:rPr>
            </w:pPr>
            <w:r w:rsidRPr="00032B64">
              <w:rPr>
                <w:sz w:val="19"/>
                <w:szCs w:val="19"/>
              </w:rPr>
              <w:t>2028</w:t>
            </w:r>
          </w:p>
        </w:tc>
      </w:tr>
      <w:tr w:rsidR="00032B64" w:rsidRPr="00032B64" w14:paraId="6034B91B" w14:textId="77777777" w:rsidTr="006A6E13">
        <w:trPr>
          <w:trHeight w:val="20"/>
          <w:jc w:val="center"/>
        </w:trPr>
        <w:tc>
          <w:tcPr>
            <w:tcW w:w="792" w:type="dxa"/>
            <w:shd w:val="clear" w:color="auto" w:fill="auto"/>
            <w:noWrap/>
            <w:vAlign w:val="center"/>
          </w:tcPr>
          <w:p w14:paraId="0CD220A7" w14:textId="77777777" w:rsidR="00032B64" w:rsidRPr="00032B64" w:rsidRDefault="00032B64" w:rsidP="00032B64">
            <w:pPr>
              <w:spacing w:line="240" w:lineRule="auto"/>
              <w:ind w:firstLine="0"/>
              <w:jc w:val="center"/>
              <w:rPr>
                <w:sz w:val="19"/>
                <w:szCs w:val="19"/>
              </w:rPr>
            </w:pPr>
            <w:r w:rsidRPr="00032B64">
              <w:rPr>
                <w:sz w:val="19"/>
                <w:szCs w:val="19"/>
              </w:rPr>
              <w:t>5</w:t>
            </w:r>
          </w:p>
        </w:tc>
        <w:tc>
          <w:tcPr>
            <w:tcW w:w="6716" w:type="dxa"/>
            <w:shd w:val="clear" w:color="auto" w:fill="auto"/>
            <w:vAlign w:val="center"/>
          </w:tcPr>
          <w:p w14:paraId="743B6E72" w14:textId="77777777" w:rsidR="00032B64" w:rsidRPr="00032B64" w:rsidRDefault="00032B64" w:rsidP="00032B64">
            <w:pPr>
              <w:spacing w:line="240" w:lineRule="auto"/>
              <w:ind w:firstLine="0"/>
              <w:jc w:val="left"/>
              <w:rPr>
                <w:sz w:val="19"/>
                <w:szCs w:val="19"/>
              </w:rPr>
            </w:pPr>
            <w:r w:rsidRPr="00032B64">
              <w:rPr>
                <w:sz w:val="19"/>
                <w:szCs w:val="19"/>
              </w:rPr>
              <w:t>Наладка системы горячего водоснабжения ст. Громово</w:t>
            </w:r>
          </w:p>
        </w:tc>
        <w:tc>
          <w:tcPr>
            <w:tcW w:w="2126" w:type="dxa"/>
            <w:shd w:val="clear" w:color="auto" w:fill="auto"/>
            <w:noWrap/>
            <w:vAlign w:val="center"/>
          </w:tcPr>
          <w:p w14:paraId="27090C11" w14:textId="77777777" w:rsidR="00032B64" w:rsidRPr="00032B64" w:rsidRDefault="00032B64" w:rsidP="00032B64">
            <w:pPr>
              <w:spacing w:line="240" w:lineRule="auto"/>
              <w:ind w:firstLine="0"/>
              <w:jc w:val="center"/>
              <w:rPr>
                <w:sz w:val="19"/>
                <w:szCs w:val="19"/>
              </w:rPr>
            </w:pPr>
            <w:r w:rsidRPr="00032B64">
              <w:rPr>
                <w:sz w:val="19"/>
                <w:szCs w:val="19"/>
              </w:rPr>
              <w:t>250,00</w:t>
            </w:r>
          </w:p>
        </w:tc>
        <w:tc>
          <w:tcPr>
            <w:tcW w:w="1843" w:type="dxa"/>
            <w:shd w:val="clear" w:color="auto" w:fill="auto"/>
            <w:noWrap/>
            <w:vAlign w:val="center"/>
          </w:tcPr>
          <w:p w14:paraId="2120BD5F" w14:textId="77777777" w:rsidR="00032B64" w:rsidRPr="00032B64" w:rsidRDefault="00032B64" w:rsidP="00032B64">
            <w:pPr>
              <w:spacing w:line="240" w:lineRule="auto"/>
              <w:ind w:firstLine="0"/>
              <w:jc w:val="center"/>
              <w:rPr>
                <w:sz w:val="19"/>
                <w:szCs w:val="19"/>
              </w:rPr>
            </w:pPr>
            <w:r w:rsidRPr="00032B64">
              <w:rPr>
                <w:sz w:val="19"/>
                <w:szCs w:val="19"/>
              </w:rPr>
              <w:t>294,44</w:t>
            </w:r>
          </w:p>
        </w:tc>
        <w:tc>
          <w:tcPr>
            <w:tcW w:w="1843" w:type="dxa"/>
            <w:shd w:val="clear" w:color="auto" w:fill="auto"/>
            <w:noWrap/>
            <w:vAlign w:val="center"/>
          </w:tcPr>
          <w:p w14:paraId="000DAD26" w14:textId="77777777" w:rsidR="00032B64" w:rsidRPr="00032B64" w:rsidRDefault="00032B64" w:rsidP="00032B64">
            <w:pPr>
              <w:spacing w:line="240" w:lineRule="auto"/>
              <w:ind w:firstLine="0"/>
              <w:jc w:val="center"/>
              <w:rPr>
                <w:sz w:val="19"/>
                <w:szCs w:val="19"/>
              </w:rPr>
            </w:pPr>
            <w:r w:rsidRPr="00032B64">
              <w:rPr>
                <w:sz w:val="19"/>
                <w:szCs w:val="19"/>
              </w:rPr>
              <w:t>353,32</w:t>
            </w:r>
          </w:p>
        </w:tc>
        <w:tc>
          <w:tcPr>
            <w:tcW w:w="1240" w:type="dxa"/>
            <w:shd w:val="clear" w:color="auto" w:fill="auto"/>
            <w:vAlign w:val="center"/>
            <w:hideMark/>
          </w:tcPr>
          <w:p w14:paraId="27B830CC" w14:textId="77777777" w:rsidR="00032B64" w:rsidRPr="00032B64" w:rsidRDefault="00032B64" w:rsidP="00032B64">
            <w:pPr>
              <w:spacing w:line="240" w:lineRule="auto"/>
              <w:ind w:firstLine="0"/>
              <w:jc w:val="center"/>
              <w:rPr>
                <w:sz w:val="19"/>
                <w:szCs w:val="19"/>
              </w:rPr>
            </w:pPr>
            <w:r w:rsidRPr="00032B64">
              <w:rPr>
                <w:sz w:val="19"/>
                <w:szCs w:val="19"/>
              </w:rPr>
              <w:t>2028</w:t>
            </w:r>
          </w:p>
        </w:tc>
      </w:tr>
      <w:tr w:rsidR="00032B64" w:rsidRPr="00032B64" w14:paraId="1F3A086A" w14:textId="77777777" w:rsidTr="006A6E13">
        <w:trPr>
          <w:trHeight w:val="20"/>
          <w:jc w:val="center"/>
        </w:trPr>
        <w:tc>
          <w:tcPr>
            <w:tcW w:w="792" w:type="dxa"/>
            <w:shd w:val="clear" w:color="auto" w:fill="auto"/>
            <w:noWrap/>
            <w:vAlign w:val="center"/>
          </w:tcPr>
          <w:p w14:paraId="61AE34B9" w14:textId="77777777" w:rsidR="00032B64" w:rsidRPr="00032B64" w:rsidRDefault="00032B64" w:rsidP="00032B64">
            <w:pPr>
              <w:spacing w:line="240" w:lineRule="auto"/>
              <w:ind w:firstLine="0"/>
              <w:jc w:val="center"/>
              <w:rPr>
                <w:sz w:val="19"/>
                <w:szCs w:val="19"/>
              </w:rPr>
            </w:pPr>
          </w:p>
        </w:tc>
        <w:tc>
          <w:tcPr>
            <w:tcW w:w="6716" w:type="dxa"/>
            <w:shd w:val="clear" w:color="auto" w:fill="auto"/>
            <w:vAlign w:val="center"/>
          </w:tcPr>
          <w:p w14:paraId="732976F8" w14:textId="77777777" w:rsidR="00032B64" w:rsidRPr="00032B64" w:rsidRDefault="00032B64" w:rsidP="00032B64">
            <w:pPr>
              <w:spacing w:line="240" w:lineRule="auto"/>
              <w:ind w:firstLine="0"/>
              <w:jc w:val="left"/>
              <w:rPr>
                <w:sz w:val="19"/>
                <w:szCs w:val="19"/>
              </w:rPr>
            </w:pPr>
            <w:r w:rsidRPr="00032B64">
              <w:rPr>
                <w:b/>
                <w:bCs/>
                <w:sz w:val="19"/>
                <w:szCs w:val="19"/>
              </w:rPr>
              <w:t>Всего наладка систем отопления и горячего водоснабжения Громовского сельского поселения</w:t>
            </w:r>
          </w:p>
        </w:tc>
        <w:tc>
          <w:tcPr>
            <w:tcW w:w="2126" w:type="dxa"/>
            <w:shd w:val="clear" w:color="auto" w:fill="auto"/>
            <w:noWrap/>
            <w:vAlign w:val="center"/>
          </w:tcPr>
          <w:p w14:paraId="18C5F92A" w14:textId="77777777" w:rsidR="00032B64" w:rsidRPr="00032B64" w:rsidRDefault="00032B64" w:rsidP="00032B64">
            <w:pPr>
              <w:spacing w:line="240" w:lineRule="auto"/>
              <w:ind w:firstLine="0"/>
              <w:jc w:val="center"/>
              <w:rPr>
                <w:sz w:val="19"/>
                <w:szCs w:val="19"/>
              </w:rPr>
            </w:pPr>
            <w:r w:rsidRPr="00032B64">
              <w:rPr>
                <w:b/>
                <w:bCs/>
                <w:sz w:val="19"/>
                <w:szCs w:val="19"/>
              </w:rPr>
              <w:t>2 500,00</w:t>
            </w:r>
          </w:p>
        </w:tc>
        <w:tc>
          <w:tcPr>
            <w:tcW w:w="1843" w:type="dxa"/>
            <w:shd w:val="clear" w:color="auto" w:fill="auto"/>
            <w:noWrap/>
            <w:vAlign w:val="center"/>
          </w:tcPr>
          <w:p w14:paraId="7DF4777A" w14:textId="77777777" w:rsidR="00032B64" w:rsidRPr="00032B64" w:rsidRDefault="00032B64" w:rsidP="00032B64">
            <w:pPr>
              <w:spacing w:line="240" w:lineRule="auto"/>
              <w:ind w:firstLine="0"/>
              <w:jc w:val="center"/>
              <w:rPr>
                <w:sz w:val="19"/>
                <w:szCs w:val="19"/>
              </w:rPr>
            </w:pPr>
            <w:r w:rsidRPr="00032B64">
              <w:rPr>
                <w:b/>
                <w:bCs/>
                <w:sz w:val="19"/>
                <w:szCs w:val="19"/>
              </w:rPr>
              <w:t>2 876,41</w:t>
            </w:r>
          </w:p>
        </w:tc>
        <w:tc>
          <w:tcPr>
            <w:tcW w:w="1843" w:type="dxa"/>
            <w:shd w:val="clear" w:color="auto" w:fill="auto"/>
            <w:noWrap/>
            <w:vAlign w:val="center"/>
          </w:tcPr>
          <w:p w14:paraId="26987E81" w14:textId="77777777" w:rsidR="00032B64" w:rsidRPr="00032B64" w:rsidRDefault="00032B64" w:rsidP="00032B64">
            <w:pPr>
              <w:spacing w:line="240" w:lineRule="auto"/>
              <w:ind w:firstLine="0"/>
              <w:jc w:val="center"/>
              <w:rPr>
                <w:sz w:val="19"/>
                <w:szCs w:val="19"/>
              </w:rPr>
            </w:pPr>
            <w:r w:rsidRPr="00032B64">
              <w:rPr>
                <w:b/>
                <w:bCs/>
                <w:sz w:val="19"/>
                <w:szCs w:val="19"/>
              </w:rPr>
              <w:t>3 451,69</w:t>
            </w:r>
          </w:p>
        </w:tc>
        <w:tc>
          <w:tcPr>
            <w:tcW w:w="1240" w:type="dxa"/>
            <w:shd w:val="clear" w:color="auto" w:fill="auto"/>
            <w:vAlign w:val="center"/>
          </w:tcPr>
          <w:p w14:paraId="4339E604" w14:textId="77777777" w:rsidR="00032B64" w:rsidRPr="00032B64" w:rsidRDefault="00032B64" w:rsidP="00032B64">
            <w:pPr>
              <w:spacing w:line="240" w:lineRule="auto"/>
              <w:ind w:firstLine="0"/>
              <w:jc w:val="center"/>
              <w:rPr>
                <w:sz w:val="19"/>
                <w:szCs w:val="19"/>
              </w:rPr>
            </w:pPr>
            <w:r w:rsidRPr="00032B64">
              <w:rPr>
                <w:b/>
                <w:bCs/>
                <w:sz w:val="19"/>
                <w:szCs w:val="19"/>
              </w:rPr>
              <w:t>2027-2028</w:t>
            </w:r>
          </w:p>
        </w:tc>
      </w:tr>
    </w:tbl>
    <w:p w14:paraId="10617FA3" w14:textId="77777777" w:rsidR="00032B64" w:rsidRPr="00032B64" w:rsidRDefault="00032B64" w:rsidP="00032B64">
      <w:pPr>
        <w:shd w:val="clear" w:color="auto" w:fill="FFFFFF"/>
        <w:suppressAutoHyphens/>
        <w:spacing w:line="240" w:lineRule="auto"/>
        <w:ind w:firstLine="0"/>
        <w:rPr>
          <w:szCs w:val="26"/>
          <w:lang w:bidi="ru-RU"/>
        </w:rPr>
      </w:pPr>
    </w:p>
    <w:p w14:paraId="076A3B61" w14:textId="77777777" w:rsidR="00032B64" w:rsidRPr="00032B64" w:rsidRDefault="00032B64" w:rsidP="00032B64">
      <w:pPr>
        <w:shd w:val="clear" w:color="auto" w:fill="FFFFFF"/>
        <w:suppressAutoHyphens/>
        <w:spacing w:line="240" w:lineRule="auto"/>
        <w:ind w:firstLine="0"/>
        <w:rPr>
          <w:szCs w:val="26"/>
          <w:lang w:bidi="ru-RU"/>
        </w:rPr>
        <w:sectPr w:rsidR="00032B64" w:rsidRPr="00032B64" w:rsidSect="006A6E13">
          <w:pgSz w:w="16838" w:h="11906" w:orient="landscape"/>
          <w:pgMar w:top="1701" w:right="1134" w:bottom="850" w:left="1134" w:header="142" w:footer="276" w:gutter="0"/>
          <w:cols w:space="708"/>
          <w:titlePg/>
          <w:docGrid w:linePitch="360"/>
        </w:sectPr>
      </w:pPr>
    </w:p>
    <w:p w14:paraId="11749D55"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65" w:name="_Toc375566401"/>
      <w:bookmarkStart w:id="166" w:name="_Toc384210997"/>
      <w:bookmarkStart w:id="167" w:name="_Toc384740384"/>
      <w:bookmarkStart w:id="168" w:name="_Toc139362988"/>
      <w:bookmarkStart w:id="169" w:name="_Toc168026262"/>
      <w:bookmarkEnd w:id="164"/>
      <w:r w:rsidRPr="00032B64">
        <w:rPr>
          <w:b/>
          <w:bCs/>
          <w:kern w:val="28"/>
          <w:sz w:val="28"/>
          <w:szCs w:val="28"/>
          <w:lang w:val="x-none"/>
        </w:rPr>
        <w:lastRenderedPageBreak/>
        <w:t>8.5. Предложения по строительству тепловых сетей для обеспечения нормативной надежности теплоснабжения</w:t>
      </w:r>
      <w:bookmarkEnd w:id="165"/>
      <w:bookmarkEnd w:id="166"/>
      <w:bookmarkEnd w:id="167"/>
      <w:bookmarkEnd w:id="168"/>
      <w:bookmarkEnd w:id="169"/>
    </w:p>
    <w:p w14:paraId="41C475FC" w14:textId="77777777" w:rsidR="00032B64" w:rsidRPr="00032B64" w:rsidRDefault="00032B64" w:rsidP="00032B64">
      <w:pPr>
        <w:rPr>
          <w:szCs w:val="26"/>
        </w:rPr>
      </w:pPr>
      <w:r w:rsidRPr="00032B64">
        <w:rPr>
          <w:szCs w:val="26"/>
          <w:lang w:bidi="ru-RU"/>
        </w:rPr>
        <w:t xml:space="preserve">Согласно приоритетному сценарию развития системы теплоснабжения </w:t>
      </w:r>
      <w:r w:rsidRPr="00032B64">
        <w:rPr>
          <w:szCs w:val="26"/>
          <w:lang w:bidi="ru-RU"/>
        </w:rPr>
        <w:br/>
        <w:t>МО Громовское сельское поселение</w:t>
      </w:r>
      <w:r w:rsidRPr="00032B64">
        <w:rPr>
          <w:szCs w:val="26"/>
        </w:rPr>
        <w:t xml:space="preserve"> предлагается реконструкция участков тепловых сетей системы отопления от котельной ст. Громово в связи с их высоким физическим износом и с изменением технических характеристик, перечень реконструируемых участков, их характеристики, требуемые капитальные вложения в мероприятия приведены в таблице 8.4.</w:t>
      </w:r>
    </w:p>
    <w:p w14:paraId="28EF0F8D" w14:textId="77777777" w:rsidR="00032B64" w:rsidRPr="00032B64" w:rsidRDefault="00032B64" w:rsidP="00032B64">
      <w:pPr>
        <w:shd w:val="clear" w:color="auto" w:fill="FFFFFF"/>
        <w:suppressAutoHyphens/>
        <w:spacing w:line="240" w:lineRule="auto"/>
        <w:ind w:firstLine="0"/>
        <w:rPr>
          <w:b/>
          <w:bCs/>
          <w:sz w:val="24"/>
        </w:rPr>
      </w:pPr>
      <w:r w:rsidRPr="00032B64">
        <w:rPr>
          <w:b/>
          <w:bCs/>
          <w:sz w:val="24"/>
        </w:rPr>
        <w:t>Таблица 8.4 – Перечень мероприятий по реконструкции участков тепловых сетей системы отопления (от котельной ст. Громово) в связи с их высоким физическим износом с изменением технических характеристик</w:t>
      </w:r>
    </w:p>
    <w:tbl>
      <w:tblPr>
        <w:tblW w:w="53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3729"/>
        <w:gridCol w:w="1496"/>
        <w:gridCol w:w="1418"/>
        <w:gridCol w:w="1418"/>
        <w:gridCol w:w="1275"/>
      </w:tblGrid>
      <w:tr w:rsidR="00032B64" w:rsidRPr="00032B64" w14:paraId="128BF196" w14:textId="77777777" w:rsidTr="006A6E13">
        <w:trPr>
          <w:trHeight w:val="20"/>
          <w:jc w:val="center"/>
        </w:trPr>
        <w:tc>
          <w:tcPr>
            <w:tcW w:w="581" w:type="dxa"/>
            <w:shd w:val="clear" w:color="auto" w:fill="auto"/>
            <w:noWrap/>
            <w:vAlign w:val="center"/>
          </w:tcPr>
          <w:p w14:paraId="7634673D" w14:textId="77777777" w:rsidR="00032B64" w:rsidRPr="00032B64" w:rsidRDefault="00032B64" w:rsidP="00032B64">
            <w:pPr>
              <w:spacing w:line="240" w:lineRule="auto"/>
              <w:ind w:firstLine="0"/>
              <w:jc w:val="center"/>
              <w:rPr>
                <w:b/>
                <w:bCs/>
                <w:sz w:val="20"/>
                <w:szCs w:val="20"/>
              </w:rPr>
            </w:pPr>
            <w:r w:rsidRPr="00032B64">
              <w:rPr>
                <w:sz w:val="20"/>
                <w:szCs w:val="20"/>
              </w:rPr>
              <w:t>№ п/п</w:t>
            </w:r>
          </w:p>
        </w:tc>
        <w:tc>
          <w:tcPr>
            <w:tcW w:w="3729" w:type="dxa"/>
            <w:shd w:val="clear" w:color="auto" w:fill="auto"/>
            <w:vAlign w:val="center"/>
          </w:tcPr>
          <w:p w14:paraId="53699941" w14:textId="77777777" w:rsidR="00032B64" w:rsidRPr="00032B64" w:rsidRDefault="00032B64" w:rsidP="00032B64">
            <w:pPr>
              <w:spacing w:before="20" w:after="20" w:line="240" w:lineRule="auto"/>
              <w:ind w:firstLine="0"/>
              <w:jc w:val="center"/>
              <w:rPr>
                <w:b/>
                <w:bCs/>
                <w:sz w:val="20"/>
                <w:szCs w:val="20"/>
              </w:rPr>
            </w:pPr>
            <w:r w:rsidRPr="00032B64">
              <w:rPr>
                <w:sz w:val="20"/>
                <w:szCs w:val="20"/>
              </w:rPr>
              <w:t>Наименование мероприятия</w:t>
            </w:r>
          </w:p>
        </w:tc>
        <w:tc>
          <w:tcPr>
            <w:tcW w:w="1496" w:type="dxa"/>
            <w:shd w:val="clear" w:color="auto" w:fill="auto"/>
            <w:noWrap/>
            <w:vAlign w:val="center"/>
          </w:tcPr>
          <w:p w14:paraId="15292377"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2024 год)</w:t>
            </w:r>
          </w:p>
          <w:p w14:paraId="66423F54" w14:textId="77777777" w:rsidR="00032B64" w:rsidRPr="00032B64" w:rsidRDefault="00032B64" w:rsidP="00032B64">
            <w:pPr>
              <w:spacing w:line="240" w:lineRule="auto"/>
              <w:ind w:firstLine="0"/>
              <w:jc w:val="center"/>
              <w:rPr>
                <w:sz w:val="20"/>
                <w:szCs w:val="20"/>
              </w:rPr>
            </w:pPr>
            <w:r w:rsidRPr="00032B64">
              <w:rPr>
                <w:sz w:val="20"/>
                <w:szCs w:val="20"/>
              </w:rPr>
              <w:t>(без НДС),</w:t>
            </w:r>
          </w:p>
          <w:p w14:paraId="16847513" w14:textId="77777777" w:rsidR="00032B64" w:rsidRPr="00032B64" w:rsidRDefault="00032B64" w:rsidP="00032B64">
            <w:pPr>
              <w:spacing w:line="240" w:lineRule="auto"/>
              <w:ind w:firstLine="0"/>
              <w:jc w:val="center"/>
              <w:rPr>
                <w:b/>
                <w:bCs/>
                <w:sz w:val="20"/>
                <w:szCs w:val="20"/>
              </w:rPr>
            </w:pPr>
            <w:r w:rsidRPr="00032B64">
              <w:rPr>
                <w:sz w:val="20"/>
                <w:szCs w:val="20"/>
              </w:rPr>
              <w:t>тыс. рублей</w:t>
            </w:r>
          </w:p>
        </w:tc>
        <w:tc>
          <w:tcPr>
            <w:tcW w:w="1418" w:type="dxa"/>
            <w:shd w:val="clear" w:color="auto" w:fill="auto"/>
            <w:noWrap/>
            <w:vAlign w:val="center"/>
          </w:tcPr>
          <w:p w14:paraId="728C2188"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04EF5120" w14:textId="77777777" w:rsidR="00032B64" w:rsidRPr="00032B64" w:rsidRDefault="00032B64" w:rsidP="00032B64">
            <w:pPr>
              <w:spacing w:line="240" w:lineRule="auto"/>
              <w:ind w:firstLine="0"/>
              <w:jc w:val="center"/>
              <w:rPr>
                <w:b/>
                <w:bCs/>
                <w:sz w:val="20"/>
                <w:szCs w:val="20"/>
              </w:rPr>
            </w:pPr>
            <w:r w:rsidRPr="00032B64">
              <w:rPr>
                <w:sz w:val="20"/>
                <w:szCs w:val="20"/>
              </w:rPr>
              <w:t>(на год внедрения мероприятия)</w:t>
            </w:r>
          </w:p>
        </w:tc>
        <w:tc>
          <w:tcPr>
            <w:tcW w:w="1418" w:type="dxa"/>
            <w:shd w:val="clear" w:color="auto" w:fill="auto"/>
            <w:noWrap/>
            <w:vAlign w:val="center"/>
          </w:tcPr>
          <w:p w14:paraId="6C07EFB2"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07836CEA" w14:textId="77777777" w:rsidR="00032B64" w:rsidRPr="00032B64" w:rsidRDefault="00032B64" w:rsidP="00032B64">
            <w:pPr>
              <w:spacing w:line="240" w:lineRule="auto"/>
              <w:ind w:firstLine="0"/>
              <w:jc w:val="center"/>
              <w:rPr>
                <w:b/>
                <w:bCs/>
                <w:sz w:val="20"/>
                <w:szCs w:val="20"/>
              </w:rPr>
            </w:pPr>
            <w:r w:rsidRPr="00032B64">
              <w:rPr>
                <w:sz w:val="20"/>
                <w:szCs w:val="20"/>
              </w:rPr>
              <w:t>(на год внедрения мероприятия)</w:t>
            </w:r>
          </w:p>
        </w:tc>
        <w:tc>
          <w:tcPr>
            <w:tcW w:w="1275" w:type="dxa"/>
            <w:shd w:val="clear" w:color="auto" w:fill="auto"/>
            <w:vAlign w:val="center"/>
          </w:tcPr>
          <w:p w14:paraId="57F5FA30" w14:textId="77777777" w:rsidR="00032B64" w:rsidRPr="00032B64" w:rsidRDefault="00032B64" w:rsidP="00032B64">
            <w:pPr>
              <w:spacing w:line="240" w:lineRule="auto"/>
              <w:ind w:firstLine="0"/>
              <w:jc w:val="center"/>
              <w:rPr>
                <w:b/>
                <w:bCs/>
                <w:sz w:val="20"/>
                <w:szCs w:val="20"/>
              </w:rPr>
            </w:pPr>
            <w:r w:rsidRPr="00032B64">
              <w:rPr>
                <w:sz w:val="20"/>
                <w:szCs w:val="20"/>
              </w:rPr>
              <w:t>Год реализации</w:t>
            </w:r>
          </w:p>
        </w:tc>
      </w:tr>
      <w:tr w:rsidR="00032B64" w:rsidRPr="00032B64" w14:paraId="406A0B5D" w14:textId="77777777" w:rsidTr="006A6E13">
        <w:trPr>
          <w:trHeight w:val="1757"/>
          <w:jc w:val="center"/>
        </w:trPr>
        <w:tc>
          <w:tcPr>
            <w:tcW w:w="581" w:type="dxa"/>
            <w:shd w:val="clear" w:color="auto" w:fill="auto"/>
            <w:vAlign w:val="center"/>
          </w:tcPr>
          <w:p w14:paraId="1DBFBB6B" w14:textId="77777777" w:rsidR="00032B64" w:rsidRPr="00032B64" w:rsidRDefault="00032B64" w:rsidP="00032B64">
            <w:pPr>
              <w:spacing w:line="240" w:lineRule="auto"/>
              <w:ind w:firstLine="0"/>
              <w:jc w:val="center"/>
              <w:rPr>
                <w:b/>
                <w:bCs/>
                <w:sz w:val="20"/>
                <w:szCs w:val="20"/>
              </w:rPr>
            </w:pPr>
            <w:r w:rsidRPr="00032B64">
              <w:rPr>
                <w:sz w:val="20"/>
                <w:szCs w:val="20"/>
              </w:rPr>
              <w:t>1</w:t>
            </w:r>
          </w:p>
        </w:tc>
        <w:tc>
          <w:tcPr>
            <w:tcW w:w="3729" w:type="dxa"/>
            <w:shd w:val="clear" w:color="auto" w:fill="auto"/>
            <w:vAlign w:val="center"/>
          </w:tcPr>
          <w:p w14:paraId="5F85CCFD" w14:textId="77777777" w:rsidR="00032B64" w:rsidRPr="00032B64" w:rsidRDefault="00032B64" w:rsidP="00032B64">
            <w:pPr>
              <w:spacing w:before="20" w:after="20" w:line="240" w:lineRule="auto"/>
              <w:ind w:firstLine="0"/>
              <w:jc w:val="left"/>
              <w:rPr>
                <w:sz w:val="20"/>
                <w:szCs w:val="20"/>
              </w:rPr>
            </w:pPr>
            <w:r w:rsidRPr="00032B64">
              <w:rPr>
                <w:sz w:val="20"/>
                <w:szCs w:val="20"/>
              </w:rPr>
              <w:t>Реконструкция с изменением диаметра участка сети СО "ж.д. ул. Строителей, 8 - УЗ-1" с подвальной прокладкой ППУ-трубопровода D</w:t>
            </w:r>
            <w:r w:rsidRPr="00032B64">
              <w:rPr>
                <w:sz w:val="20"/>
                <w:szCs w:val="20"/>
                <w:vertAlign w:val="subscript"/>
              </w:rPr>
              <w:t>н</w:t>
            </w:r>
            <w:r w:rsidRPr="00032B64">
              <w:rPr>
                <w:sz w:val="20"/>
                <w:szCs w:val="20"/>
              </w:rPr>
              <w:t xml:space="preserve"> 108 мм L = 10 м </w:t>
            </w:r>
          </w:p>
          <w:p w14:paraId="2B15ECF0"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демонтаж </w:t>
            </w:r>
          </w:p>
          <w:p w14:paraId="032F83AA" w14:textId="77777777" w:rsidR="00032B64" w:rsidRPr="00032B64" w:rsidRDefault="00032B64" w:rsidP="00032B64">
            <w:pPr>
              <w:spacing w:before="20" w:after="20" w:line="240" w:lineRule="auto"/>
              <w:ind w:firstLine="0"/>
              <w:jc w:val="left"/>
              <w:rPr>
                <w:sz w:val="20"/>
                <w:szCs w:val="20"/>
              </w:rPr>
            </w:pPr>
            <w:r w:rsidRPr="00032B64">
              <w:rPr>
                <w:sz w:val="20"/>
                <w:szCs w:val="20"/>
              </w:rPr>
              <w:t>сущ. участка трубопровода "</w:t>
            </w:r>
          </w:p>
          <w:p w14:paraId="50DAC761"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ж.д. ул. Строителей, 8 - 4.1" 1989 года прокладки подвальной прокладки </w:t>
            </w:r>
          </w:p>
          <w:p w14:paraId="741FBE09" w14:textId="77777777" w:rsidR="00032B64" w:rsidRPr="00032B64" w:rsidRDefault="00032B64" w:rsidP="00032B64">
            <w:pPr>
              <w:spacing w:before="20" w:after="20" w:line="240" w:lineRule="auto"/>
              <w:ind w:firstLine="0"/>
              <w:jc w:val="left"/>
              <w:rPr>
                <w:sz w:val="20"/>
                <w:szCs w:val="20"/>
              </w:rPr>
            </w:pPr>
            <w:r w:rsidRPr="00032B64">
              <w:rPr>
                <w:sz w:val="20"/>
                <w:szCs w:val="20"/>
              </w:rPr>
              <w:t>Dн 108 мм L = 1 м (в двухтр. исчислении), демонтаж сущ. участка трубопровода "4.1 - УЗ-1" 1989 года подвальной прокладки D</w:t>
            </w:r>
            <w:r w:rsidRPr="00032B64">
              <w:rPr>
                <w:sz w:val="20"/>
                <w:szCs w:val="20"/>
                <w:vertAlign w:val="subscript"/>
              </w:rPr>
              <w:t>н</w:t>
            </w:r>
            <w:r w:rsidRPr="00032B64">
              <w:rPr>
                <w:sz w:val="20"/>
                <w:szCs w:val="20"/>
              </w:rPr>
              <w:t xml:space="preserve"> 89 мм L = 9 м (в двухтр. исчислении)</w:t>
            </w:r>
          </w:p>
        </w:tc>
        <w:tc>
          <w:tcPr>
            <w:tcW w:w="1496" w:type="dxa"/>
            <w:shd w:val="clear" w:color="auto" w:fill="auto"/>
            <w:vAlign w:val="center"/>
          </w:tcPr>
          <w:p w14:paraId="00CA6266" w14:textId="77777777" w:rsidR="00032B64" w:rsidRPr="00032B64" w:rsidRDefault="00032B64" w:rsidP="00032B64">
            <w:pPr>
              <w:spacing w:line="240" w:lineRule="auto"/>
              <w:ind w:firstLine="0"/>
              <w:jc w:val="center"/>
              <w:rPr>
                <w:b/>
                <w:bCs/>
                <w:sz w:val="20"/>
                <w:szCs w:val="20"/>
              </w:rPr>
            </w:pPr>
            <w:r w:rsidRPr="00032B64">
              <w:rPr>
                <w:sz w:val="20"/>
                <w:szCs w:val="20"/>
              </w:rPr>
              <w:t>2 000,00</w:t>
            </w:r>
          </w:p>
        </w:tc>
        <w:tc>
          <w:tcPr>
            <w:tcW w:w="1418" w:type="dxa"/>
            <w:shd w:val="clear" w:color="auto" w:fill="auto"/>
            <w:vAlign w:val="center"/>
          </w:tcPr>
          <w:p w14:paraId="6F2D91BC" w14:textId="77777777" w:rsidR="00032B64" w:rsidRPr="00032B64" w:rsidRDefault="00032B64" w:rsidP="00032B64">
            <w:pPr>
              <w:spacing w:line="240" w:lineRule="auto"/>
              <w:ind w:firstLine="0"/>
              <w:jc w:val="center"/>
              <w:rPr>
                <w:b/>
                <w:bCs/>
                <w:sz w:val="20"/>
                <w:szCs w:val="20"/>
              </w:rPr>
            </w:pPr>
            <w:r w:rsidRPr="00032B64">
              <w:rPr>
                <w:sz w:val="20"/>
                <w:szCs w:val="20"/>
              </w:rPr>
              <w:t>2 151,45</w:t>
            </w:r>
          </w:p>
        </w:tc>
        <w:tc>
          <w:tcPr>
            <w:tcW w:w="1418" w:type="dxa"/>
            <w:shd w:val="clear" w:color="auto" w:fill="auto"/>
            <w:vAlign w:val="center"/>
          </w:tcPr>
          <w:p w14:paraId="423CB95B" w14:textId="77777777" w:rsidR="00032B64" w:rsidRPr="00032B64" w:rsidRDefault="00032B64" w:rsidP="00032B64">
            <w:pPr>
              <w:spacing w:line="240" w:lineRule="auto"/>
              <w:ind w:firstLine="0"/>
              <w:jc w:val="center"/>
              <w:rPr>
                <w:b/>
                <w:bCs/>
                <w:sz w:val="20"/>
                <w:szCs w:val="20"/>
              </w:rPr>
            </w:pPr>
            <w:r w:rsidRPr="00032B64">
              <w:rPr>
                <w:sz w:val="20"/>
                <w:szCs w:val="20"/>
              </w:rPr>
              <w:t>2 581,74</w:t>
            </w:r>
          </w:p>
        </w:tc>
        <w:tc>
          <w:tcPr>
            <w:tcW w:w="1275" w:type="dxa"/>
            <w:shd w:val="clear" w:color="auto" w:fill="auto"/>
            <w:vAlign w:val="center"/>
            <w:hideMark/>
          </w:tcPr>
          <w:p w14:paraId="2E9FB831"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3C846090" w14:textId="77777777" w:rsidTr="006A6E13">
        <w:trPr>
          <w:trHeight w:val="1757"/>
          <w:jc w:val="center"/>
        </w:trPr>
        <w:tc>
          <w:tcPr>
            <w:tcW w:w="581" w:type="dxa"/>
            <w:shd w:val="clear" w:color="auto" w:fill="auto"/>
            <w:noWrap/>
            <w:vAlign w:val="center"/>
          </w:tcPr>
          <w:p w14:paraId="3F42C747" w14:textId="77777777" w:rsidR="00032B64" w:rsidRPr="00032B64" w:rsidRDefault="00032B64" w:rsidP="00032B64">
            <w:pPr>
              <w:spacing w:line="240" w:lineRule="auto"/>
              <w:ind w:firstLine="0"/>
              <w:jc w:val="center"/>
              <w:rPr>
                <w:sz w:val="20"/>
                <w:szCs w:val="20"/>
              </w:rPr>
            </w:pPr>
            <w:r w:rsidRPr="00032B64">
              <w:rPr>
                <w:sz w:val="20"/>
                <w:szCs w:val="20"/>
              </w:rPr>
              <w:t>2</w:t>
            </w:r>
          </w:p>
        </w:tc>
        <w:tc>
          <w:tcPr>
            <w:tcW w:w="3729" w:type="dxa"/>
            <w:shd w:val="clear" w:color="auto" w:fill="auto"/>
            <w:vAlign w:val="center"/>
          </w:tcPr>
          <w:p w14:paraId="7FE3B61F"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Реконструкция с изменением диаметра участка сети СО "УЗ-1 - УЗ-3" </w:t>
            </w:r>
          </w:p>
          <w:p w14:paraId="5DCEC077"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 подвальной прокладкой </w:t>
            </w:r>
          </w:p>
          <w:p w14:paraId="5FBA8326"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ППУ-трубопровода Dн 76 мм L = 28 м </w:t>
            </w:r>
          </w:p>
          <w:p w14:paraId="1146348E"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(в двухтр. исчислении), демонтаж </w:t>
            </w:r>
          </w:p>
          <w:p w14:paraId="4D5AE6B4"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сущ. участка трубопровода 1989 года подвальной прокладки Dн 89 мм </w:t>
            </w:r>
          </w:p>
          <w:p w14:paraId="33516D4B" w14:textId="77777777" w:rsidR="00032B64" w:rsidRPr="00032B64" w:rsidRDefault="00032B64" w:rsidP="00032B64">
            <w:pPr>
              <w:spacing w:before="20" w:after="20" w:line="240" w:lineRule="auto"/>
              <w:ind w:firstLine="0"/>
              <w:jc w:val="left"/>
              <w:rPr>
                <w:sz w:val="20"/>
                <w:szCs w:val="20"/>
              </w:rPr>
            </w:pPr>
            <w:r w:rsidRPr="00032B64">
              <w:rPr>
                <w:sz w:val="20"/>
                <w:szCs w:val="20"/>
              </w:rPr>
              <w:t>L = 28 м (в двухтр. исчислении)</w:t>
            </w:r>
          </w:p>
        </w:tc>
        <w:tc>
          <w:tcPr>
            <w:tcW w:w="1496" w:type="dxa"/>
            <w:shd w:val="clear" w:color="auto" w:fill="auto"/>
            <w:noWrap/>
            <w:vAlign w:val="center"/>
          </w:tcPr>
          <w:p w14:paraId="55DAB148" w14:textId="77777777" w:rsidR="00032B64" w:rsidRPr="00032B64" w:rsidRDefault="00032B64" w:rsidP="00032B64">
            <w:pPr>
              <w:spacing w:line="240" w:lineRule="auto"/>
              <w:ind w:firstLine="0"/>
              <w:jc w:val="center"/>
              <w:rPr>
                <w:sz w:val="20"/>
                <w:szCs w:val="20"/>
              </w:rPr>
            </w:pPr>
            <w:r w:rsidRPr="00032B64">
              <w:rPr>
                <w:sz w:val="20"/>
                <w:szCs w:val="20"/>
              </w:rPr>
              <w:t>3 733,33</w:t>
            </w:r>
          </w:p>
        </w:tc>
        <w:tc>
          <w:tcPr>
            <w:tcW w:w="1418" w:type="dxa"/>
            <w:shd w:val="clear" w:color="auto" w:fill="auto"/>
            <w:noWrap/>
            <w:vAlign w:val="center"/>
          </w:tcPr>
          <w:p w14:paraId="41D00B98" w14:textId="77777777" w:rsidR="00032B64" w:rsidRPr="00032B64" w:rsidRDefault="00032B64" w:rsidP="00032B64">
            <w:pPr>
              <w:spacing w:line="240" w:lineRule="auto"/>
              <w:ind w:firstLine="0"/>
              <w:jc w:val="center"/>
              <w:rPr>
                <w:sz w:val="20"/>
                <w:szCs w:val="20"/>
              </w:rPr>
            </w:pPr>
            <w:r w:rsidRPr="00032B64">
              <w:rPr>
                <w:sz w:val="20"/>
                <w:szCs w:val="20"/>
              </w:rPr>
              <w:t>4 016,03</w:t>
            </w:r>
          </w:p>
        </w:tc>
        <w:tc>
          <w:tcPr>
            <w:tcW w:w="1418" w:type="dxa"/>
            <w:shd w:val="clear" w:color="auto" w:fill="auto"/>
            <w:noWrap/>
            <w:vAlign w:val="center"/>
          </w:tcPr>
          <w:p w14:paraId="6559AA65" w14:textId="77777777" w:rsidR="00032B64" w:rsidRPr="00032B64" w:rsidRDefault="00032B64" w:rsidP="00032B64">
            <w:pPr>
              <w:spacing w:line="240" w:lineRule="auto"/>
              <w:ind w:firstLine="0"/>
              <w:jc w:val="center"/>
              <w:rPr>
                <w:sz w:val="20"/>
                <w:szCs w:val="20"/>
              </w:rPr>
            </w:pPr>
            <w:r w:rsidRPr="00032B64">
              <w:rPr>
                <w:sz w:val="20"/>
                <w:szCs w:val="20"/>
              </w:rPr>
              <w:t>4 819,24</w:t>
            </w:r>
          </w:p>
        </w:tc>
        <w:tc>
          <w:tcPr>
            <w:tcW w:w="1275" w:type="dxa"/>
            <w:shd w:val="clear" w:color="auto" w:fill="auto"/>
            <w:vAlign w:val="center"/>
            <w:hideMark/>
          </w:tcPr>
          <w:p w14:paraId="3BEADF46"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196FE487" w14:textId="77777777" w:rsidTr="006A6E13">
        <w:trPr>
          <w:trHeight w:val="77"/>
          <w:jc w:val="center"/>
        </w:trPr>
        <w:tc>
          <w:tcPr>
            <w:tcW w:w="581" w:type="dxa"/>
            <w:shd w:val="clear" w:color="auto" w:fill="auto"/>
            <w:noWrap/>
            <w:vAlign w:val="center"/>
          </w:tcPr>
          <w:p w14:paraId="3D794FE0" w14:textId="77777777" w:rsidR="00032B64" w:rsidRPr="00032B64" w:rsidRDefault="00032B64" w:rsidP="00032B64">
            <w:pPr>
              <w:spacing w:line="240" w:lineRule="auto"/>
              <w:ind w:firstLine="0"/>
              <w:jc w:val="center"/>
              <w:rPr>
                <w:sz w:val="20"/>
                <w:szCs w:val="20"/>
              </w:rPr>
            </w:pPr>
            <w:r w:rsidRPr="00032B64">
              <w:rPr>
                <w:sz w:val="20"/>
                <w:szCs w:val="20"/>
              </w:rPr>
              <w:t>3</w:t>
            </w:r>
          </w:p>
        </w:tc>
        <w:tc>
          <w:tcPr>
            <w:tcW w:w="3729" w:type="dxa"/>
            <w:shd w:val="clear" w:color="auto" w:fill="auto"/>
            <w:vAlign w:val="center"/>
          </w:tcPr>
          <w:p w14:paraId="71FA1CDD"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Реконструкция с изменением диаметра участка сети СО "УЗ-3 – </w:t>
            </w:r>
          </w:p>
          <w:p w14:paraId="233237FB"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ж.д. ул. Строителей, 8" с подвальной прокладкой ППУ-трубопровода </w:t>
            </w:r>
          </w:p>
          <w:p w14:paraId="589A6F06"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Dн 57 мм L = 5 м (в двухтр. исчислении), демонтаж сущ. участка трубопровода 1989 года подвальной прокладки Dн 89 мм L = 5 м </w:t>
            </w:r>
          </w:p>
          <w:p w14:paraId="37A22707" w14:textId="77777777" w:rsidR="00032B64" w:rsidRPr="00032B64" w:rsidRDefault="00032B64" w:rsidP="00032B64">
            <w:pPr>
              <w:spacing w:before="20" w:after="20" w:line="240" w:lineRule="auto"/>
              <w:ind w:firstLine="0"/>
              <w:jc w:val="left"/>
              <w:rPr>
                <w:sz w:val="20"/>
                <w:szCs w:val="20"/>
              </w:rPr>
            </w:pPr>
            <w:r w:rsidRPr="00032B64">
              <w:rPr>
                <w:sz w:val="20"/>
                <w:szCs w:val="20"/>
              </w:rPr>
              <w:t>(в двухтр. исчислении)</w:t>
            </w:r>
          </w:p>
        </w:tc>
        <w:tc>
          <w:tcPr>
            <w:tcW w:w="1496" w:type="dxa"/>
            <w:shd w:val="clear" w:color="auto" w:fill="auto"/>
            <w:noWrap/>
            <w:vAlign w:val="center"/>
          </w:tcPr>
          <w:p w14:paraId="62BFF5F5" w14:textId="77777777" w:rsidR="00032B64" w:rsidRPr="00032B64" w:rsidRDefault="00032B64" w:rsidP="00032B64">
            <w:pPr>
              <w:spacing w:line="240" w:lineRule="auto"/>
              <w:ind w:firstLine="0"/>
              <w:jc w:val="center"/>
              <w:rPr>
                <w:sz w:val="20"/>
                <w:szCs w:val="20"/>
              </w:rPr>
            </w:pPr>
            <w:r w:rsidRPr="00032B64">
              <w:rPr>
                <w:sz w:val="20"/>
                <w:szCs w:val="20"/>
              </w:rPr>
              <w:t>666,67</w:t>
            </w:r>
          </w:p>
        </w:tc>
        <w:tc>
          <w:tcPr>
            <w:tcW w:w="1418" w:type="dxa"/>
            <w:shd w:val="clear" w:color="auto" w:fill="auto"/>
            <w:noWrap/>
            <w:vAlign w:val="center"/>
          </w:tcPr>
          <w:p w14:paraId="794B9D9A" w14:textId="77777777" w:rsidR="00032B64" w:rsidRPr="00032B64" w:rsidRDefault="00032B64" w:rsidP="00032B64">
            <w:pPr>
              <w:spacing w:line="240" w:lineRule="auto"/>
              <w:ind w:firstLine="0"/>
              <w:jc w:val="center"/>
              <w:rPr>
                <w:sz w:val="20"/>
                <w:szCs w:val="20"/>
              </w:rPr>
            </w:pPr>
            <w:r w:rsidRPr="00032B64">
              <w:rPr>
                <w:sz w:val="20"/>
                <w:szCs w:val="20"/>
              </w:rPr>
              <w:t>717,15</w:t>
            </w:r>
          </w:p>
        </w:tc>
        <w:tc>
          <w:tcPr>
            <w:tcW w:w="1418" w:type="dxa"/>
            <w:shd w:val="clear" w:color="auto" w:fill="auto"/>
            <w:noWrap/>
            <w:vAlign w:val="center"/>
          </w:tcPr>
          <w:p w14:paraId="64EA28D6" w14:textId="77777777" w:rsidR="00032B64" w:rsidRPr="00032B64" w:rsidRDefault="00032B64" w:rsidP="00032B64">
            <w:pPr>
              <w:spacing w:line="240" w:lineRule="auto"/>
              <w:ind w:firstLine="0"/>
              <w:jc w:val="center"/>
              <w:rPr>
                <w:sz w:val="20"/>
                <w:szCs w:val="20"/>
              </w:rPr>
            </w:pPr>
            <w:r w:rsidRPr="00032B64">
              <w:rPr>
                <w:sz w:val="20"/>
                <w:szCs w:val="20"/>
              </w:rPr>
              <w:t>860,58</w:t>
            </w:r>
          </w:p>
        </w:tc>
        <w:tc>
          <w:tcPr>
            <w:tcW w:w="1275" w:type="dxa"/>
            <w:shd w:val="clear" w:color="auto" w:fill="auto"/>
            <w:vAlign w:val="center"/>
            <w:hideMark/>
          </w:tcPr>
          <w:p w14:paraId="062D7861" w14:textId="77777777" w:rsidR="00032B64" w:rsidRPr="00032B64" w:rsidRDefault="00032B64" w:rsidP="00032B64">
            <w:pPr>
              <w:spacing w:line="240" w:lineRule="auto"/>
              <w:ind w:firstLine="0"/>
              <w:jc w:val="center"/>
              <w:rPr>
                <w:sz w:val="20"/>
                <w:szCs w:val="20"/>
              </w:rPr>
            </w:pPr>
            <w:r w:rsidRPr="00032B64">
              <w:rPr>
                <w:sz w:val="20"/>
                <w:szCs w:val="20"/>
              </w:rPr>
              <w:t>2025-2026</w:t>
            </w:r>
          </w:p>
        </w:tc>
      </w:tr>
    </w:tbl>
    <w:p w14:paraId="749EC6DD" w14:textId="77777777" w:rsidR="00032B64" w:rsidRPr="00032B64" w:rsidRDefault="00032B64" w:rsidP="00032B64">
      <w:r w:rsidRPr="00032B64">
        <w:br w:type="page"/>
      </w:r>
    </w:p>
    <w:p w14:paraId="0A3FF27E" w14:textId="77777777" w:rsidR="00032B64" w:rsidRPr="00032B64" w:rsidRDefault="00032B64" w:rsidP="00032B64">
      <w:pPr>
        <w:shd w:val="clear" w:color="auto" w:fill="FFFFFF"/>
        <w:suppressAutoHyphens/>
        <w:spacing w:line="240" w:lineRule="auto"/>
        <w:ind w:firstLine="0"/>
        <w:rPr>
          <w:b/>
          <w:bCs/>
          <w:sz w:val="24"/>
        </w:rPr>
      </w:pPr>
      <w:r w:rsidRPr="00032B64">
        <w:rPr>
          <w:b/>
          <w:bCs/>
          <w:sz w:val="24"/>
        </w:rPr>
        <w:lastRenderedPageBreak/>
        <w:t>Продолжение таблицы 8.4.</w:t>
      </w:r>
    </w:p>
    <w:tbl>
      <w:tblPr>
        <w:tblW w:w="53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3729"/>
        <w:gridCol w:w="1496"/>
        <w:gridCol w:w="1418"/>
        <w:gridCol w:w="1418"/>
        <w:gridCol w:w="1275"/>
      </w:tblGrid>
      <w:tr w:rsidR="00032B64" w:rsidRPr="00032B64" w14:paraId="05B57767" w14:textId="77777777" w:rsidTr="006A6E13">
        <w:trPr>
          <w:trHeight w:val="20"/>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675F5" w14:textId="77777777" w:rsidR="00032B64" w:rsidRPr="00032B64" w:rsidRDefault="00032B64" w:rsidP="00032B64">
            <w:pPr>
              <w:spacing w:line="240" w:lineRule="auto"/>
              <w:ind w:firstLine="0"/>
              <w:jc w:val="center"/>
              <w:rPr>
                <w:sz w:val="20"/>
                <w:szCs w:val="20"/>
              </w:rPr>
            </w:pPr>
            <w:r w:rsidRPr="00032B64">
              <w:rPr>
                <w:sz w:val="20"/>
                <w:szCs w:val="20"/>
              </w:rPr>
              <w:t>№ п/п</w:t>
            </w:r>
          </w:p>
        </w:tc>
        <w:tc>
          <w:tcPr>
            <w:tcW w:w="3729" w:type="dxa"/>
            <w:tcBorders>
              <w:top w:val="single" w:sz="4" w:space="0" w:color="auto"/>
              <w:left w:val="single" w:sz="4" w:space="0" w:color="auto"/>
              <w:bottom w:val="single" w:sz="4" w:space="0" w:color="auto"/>
              <w:right w:val="single" w:sz="4" w:space="0" w:color="auto"/>
            </w:tcBorders>
            <w:shd w:val="clear" w:color="auto" w:fill="auto"/>
            <w:vAlign w:val="center"/>
          </w:tcPr>
          <w:p w14:paraId="74281BF5" w14:textId="77777777" w:rsidR="00032B64" w:rsidRPr="00032B64" w:rsidRDefault="00032B64" w:rsidP="00032B64">
            <w:pPr>
              <w:spacing w:before="20" w:after="20" w:line="240" w:lineRule="auto"/>
              <w:ind w:firstLine="0"/>
              <w:jc w:val="center"/>
              <w:rPr>
                <w:sz w:val="20"/>
                <w:szCs w:val="20"/>
              </w:rPr>
            </w:pPr>
            <w:r w:rsidRPr="00032B64">
              <w:rPr>
                <w:sz w:val="20"/>
                <w:szCs w:val="20"/>
              </w:rPr>
              <w:t>Наименование мероприятия</w:t>
            </w:r>
          </w:p>
        </w:tc>
        <w:tc>
          <w:tcPr>
            <w:tcW w:w="14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56BAF"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2024 год)</w:t>
            </w:r>
          </w:p>
          <w:p w14:paraId="4DC0DEC8" w14:textId="77777777" w:rsidR="00032B64" w:rsidRPr="00032B64" w:rsidRDefault="00032B64" w:rsidP="00032B64">
            <w:pPr>
              <w:spacing w:line="240" w:lineRule="auto"/>
              <w:ind w:firstLine="0"/>
              <w:jc w:val="center"/>
              <w:rPr>
                <w:sz w:val="20"/>
                <w:szCs w:val="20"/>
              </w:rPr>
            </w:pPr>
            <w:r w:rsidRPr="00032B64">
              <w:rPr>
                <w:sz w:val="20"/>
                <w:szCs w:val="20"/>
              </w:rPr>
              <w:t>(без НДС),</w:t>
            </w:r>
          </w:p>
          <w:p w14:paraId="7B2F800F" w14:textId="77777777" w:rsidR="00032B64" w:rsidRPr="00032B64" w:rsidRDefault="00032B64" w:rsidP="00032B64">
            <w:pPr>
              <w:spacing w:line="240" w:lineRule="auto"/>
              <w:ind w:firstLine="0"/>
              <w:jc w:val="center"/>
              <w:rPr>
                <w:sz w:val="20"/>
                <w:szCs w:val="20"/>
              </w:rPr>
            </w:pPr>
            <w:r w:rsidRPr="00032B64">
              <w:rPr>
                <w:sz w:val="20"/>
                <w:szCs w:val="20"/>
              </w:rPr>
              <w:t>тыс. рублей</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0C4BF"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7D98B29E" w14:textId="77777777" w:rsidR="00032B64" w:rsidRPr="00032B64" w:rsidRDefault="00032B64" w:rsidP="00032B64">
            <w:pPr>
              <w:spacing w:line="240" w:lineRule="auto"/>
              <w:ind w:firstLine="0"/>
              <w:jc w:val="center"/>
              <w:rPr>
                <w:sz w:val="20"/>
                <w:szCs w:val="20"/>
              </w:rPr>
            </w:pPr>
            <w:r w:rsidRPr="00032B64">
              <w:rPr>
                <w:sz w:val="20"/>
                <w:szCs w:val="20"/>
              </w:rPr>
              <w:t>(на год внедрения мероприятия)</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9526E"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0EAC29B2" w14:textId="77777777" w:rsidR="00032B64" w:rsidRPr="00032B64" w:rsidRDefault="00032B64" w:rsidP="00032B64">
            <w:pPr>
              <w:spacing w:line="240" w:lineRule="auto"/>
              <w:ind w:firstLine="0"/>
              <w:jc w:val="center"/>
              <w:rPr>
                <w:sz w:val="20"/>
                <w:szCs w:val="20"/>
              </w:rPr>
            </w:pPr>
            <w:r w:rsidRPr="00032B64">
              <w:rPr>
                <w:sz w:val="20"/>
                <w:szCs w:val="20"/>
              </w:rPr>
              <w:t>(на год внедрения мероприятия)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83C12" w14:textId="77777777" w:rsidR="00032B64" w:rsidRPr="00032B64" w:rsidRDefault="00032B64" w:rsidP="00032B64">
            <w:pPr>
              <w:spacing w:line="240" w:lineRule="auto"/>
              <w:ind w:firstLine="0"/>
              <w:jc w:val="center"/>
              <w:rPr>
                <w:sz w:val="20"/>
                <w:szCs w:val="20"/>
              </w:rPr>
            </w:pPr>
            <w:r w:rsidRPr="00032B64">
              <w:rPr>
                <w:sz w:val="20"/>
                <w:szCs w:val="20"/>
              </w:rPr>
              <w:t>Год реализации</w:t>
            </w:r>
          </w:p>
        </w:tc>
      </w:tr>
      <w:tr w:rsidR="00032B64" w:rsidRPr="00032B64" w14:paraId="67E0A6A8" w14:textId="77777777" w:rsidTr="006A6E13">
        <w:trPr>
          <w:trHeight w:val="20"/>
          <w:jc w:val="center"/>
        </w:trPr>
        <w:tc>
          <w:tcPr>
            <w:tcW w:w="581" w:type="dxa"/>
            <w:shd w:val="clear" w:color="auto" w:fill="auto"/>
            <w:noWrap/>
            <w:vAlign w:val="center"/>
          </w:tcPr>
          <w:p w14:paraId="1DB25D72" w14:textId="77777777" w:rsidR="00032B64" w:rsidRPr="00032B64" w:rsidRDefault="00032B64" w:rsidP="00032B64">
            <w:pPr>
              <w:spacing w:line="240" w:lineRule="auto"/>
              <w:ind w:firstLine="0"/>
              <w:jc w:val="center"/>
              <w:rPr>
                <w:sz w:val="20"/>
                <w:szCs w:val="20"/>
              </w:rPr>
            </w:pPr>
            <w:r w:rsidRPr="00032B64">
              <w:rPr>
                <w:sz w:val="20"/>
                <w:szCs w:val="20"/>
              </w:rPr>
              <w:t>4</w:t>
            </w:r>
          </w:p>
        </w:tc>
        <w:tc>
          <w:tcPr>
            <w:tcW w:w="3729" w:type="dxa"/>
            <w:shd w:val="clear" w:color="auto" w:fill="auto"/>
            <w:vAlign w:val="center"/>
          </w:tcPr>
          <w:p w14:paraId="5EB7ACA3" w14:textId="77777777" w:rsidR="00032B64" w:rsidRPr="00032B64" w:rsidRDefault="00032B64" w:rsidP="00032B64">
            <w:pPr>
              <w:spacing w:before="20" w:after="20" w:line="240" w:lineRule="auto"/>
              <w:ind w:firstLine="0"/>
              <w:jc w:val="left"/>
              <w:rPr>
                <w:sz w:val="20"/>
                <w:szCs w:val="20"/>
              </w:rPr>
            </w:pPr>
            <w:r w:rsidRPr="00032B64">
              <w:rPr>
                <w:sz w:val="20"/>
                <w:szCs w:val="20"/>
              </w:rPr>
              <w:t>Реконструкция с изменением диаметра участка сети СО "ж.д. ул. Строителей, 8 - здание магазина" с прокладкой</w:t>
            </w:r>
          </w:p>
          <w:p w14:paraId="4766DB55" w14:textId="77777777" w:rsidR="00032B64" w:rsidRPr="00032B64" w:rsidRDefault="00032B64" w:rsidP="00032B64">
            <w:pPr>
              <w:spacing w:before="20" w:after="20" w:line="240" w:lineRule="auto"/>
              <w:ind w:firstLine="0"/>
              <w:jc w:val="left"/>
              <w:rPr>
                <w:sz w:val="20"/>
                <w:szCs w:val="20"/>
              </w:rPr>
            </w:pPr>
            <w:r w:rsidRPr="00032B64">
              <w:rPr>
                <w:sz w:val="20"/>
                <w:szCs w:val="20"/>
              </w:rPr>
              <w:t>ППУ-трубопровода Dн 57 мм L = 42 м</w:t>
            </w:r>
          </w:p>
          <w:p w14:paraId="4FF917DB"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 (в двухтр. исчислении)</w:t>
            </w:r>
          </w:p>
        </w:tc>
        <w:tc>
          <w:tcPr>
            <w:tcW w:w="1496" w:type="dxa"/>
            <w:shd w:val="clear" w:color="auto" w:fill="auto"/>
            <w:noWrap/>
            <w:vAlign w:val="center"/>
          </w:tcPr>
          <w:p w14:paraId="22150D71" w14:textId="77777777" w:rsidR="00032B64" w:rsidRPr="00032B64" w:rsidRDefault="00032B64" w:rsidP="00032B64">
            <w:pPr>
              <w:spacing w:line="240" w:lineRule="auto"/>
              <w:ind w:firstLine="0"/>
              <w:jc w:val="center"/>
              <w:rPr>
                <w:sz w:val="20"/>
                <w:szCs w:val="20"/>
              </w:rPr>
            </w:pPr>
            <w:r w:rsidRPr="00032B64">
              <w:rPr>
                <w:sz w:val="20"/>
                <w:szCs w:val="20"/>
              </w:rPr>
              <w:t>5 600,00</w:t>
            </w:r>
          </w:p>
        </w:tc>
        <w:tc>
          <w:tcPr>
            <w:tcW w:w="1418" w:type="dxa"/>
            <w:shd w:val="clear" w:color="auto" w:fill="auto"/>
            <w:noWrap/>
            <w:vAlign w:val="center"/>
          </w:tcPr>
          <w:p w14:paraId="1CB17C93" w14:textId="77777777" w:rsidR="00032B64" w:rsidRPr="00032B64" w:rsidRDefault="00032B64" w:rsidP="00032B64">
            <w:pPr>
              <w:spacing w:line="240" w:lineRule="auto"/>
              <w:ind w:firstLine="0"/>
              <w:jc w:val="center"/>
              <w:rPr>
                <w:sz w:val="20"/>
                <w:szCs w:val="20"/>
              </w:rPr>
            </w:pPr>
            <w:r w:rsidRPr="00032B64">
              <w:rPr>
                <w:sz w:val="20"/>
                <w:szCs w:val="20"/>
              </w:rPr>
              <w:t>6 024,05</w:t>
            </w:r>
          </w:p>
        </w:tc>
        <w:tc>
          <w:tcPr>
            <w:tcW w:w="1418" w:type="dxa"/>
            <w:shd w:val="clear" w:color="auto" w:fill="auto"/>
            <w:noWrap/>
            <w:vAlign w:val="center"/>
          </w:tcPr>
          <w:p w14:paraId="6004C2AE" w14:textId="77777777" w:rsidR="00032B64" w:rsidRPr="00032B64" w:rsidRDefault="00032B64" w:rsidP="00032B64">
            <w:pPr>
              <w:spacing w:line="240" w:lineRule="auto"/>
              <w:ind w:firstLine="0"/>
              <w:jc w:val="center"/>
              <w:rPr>
                <w:sz w:val="20"/>
                <w:szCs w:val="20"/>
              </w:rPr>
            </w:pPr>
            <w:r w:rsidRPr="00032B64">
              <w:rPr>
                <w:sz w:val="20"/>
                <w:szCs w:val="20"/>
              </w:rPr>
              <w:t>7 228,86</w:t>
            </w:r>
          </w:p>
        </w:tc>
        <w:tc>
          <w:tcPr>
            <w:tcW w:w="1275" w:type="dxa"/>
            <w:shd w:val="clear" w:color="auto" w:fill="auto"/>
            <w:vAlign w:val="center"/>
            <w:hideMark/>
          </w:tcPr>
          <w:p w14:paraId="31AD7EA7"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5BDF4DEA" w14:textId="77777777" w:rsidTr="006A6E13">
        <w:trPr>
          <w:trHeight w:val="20"/>
          <w:jc w:val="center"/>
        </w:trPr>
        <w:tc>
          <w:tcPr>
            <w:tcW w:w="581" w:type="dxa"/>
            <w:shd w:val="clear" w:color="auto" w:fill="auto"/>
            <w:noWrap/>
            <w:vAlign w:val="center"/>
          </w:tcPr>
          <w:p w14:paraId="30665AA4" w14:textId="77777777" w:rsidR="00032B64" w:rsidRPr="00032B64" w:rsidRDefault="00032B64" w:rsidP="00032B64">
            <w:pPr>
              <w:spacing w:line="240" w:lineRule="auto"/>
              <w:ind w:firstLine="0"/>
              <w:jc w:val="center"/>
              <w:rPr>
                <w:sz w:val="20"/>
                <w:szCs w:val="20"/>
              </w:rPr>
            </w:pPr>
          </w:p>
        </w:tc>
        <w:tc>
          <w:tcPr>
            <w:tcW w:w="3729" w:type="dxa"/>
            <w:shd w:val="clear" w:color="auto" w:fill="auto"/>
            <w:vAlign w:val="center"/>
          </w:tcPr>
          <w:p w14:paraId="61B016B9" w14:textId="77777777" w:rsidR="00032B64" w:rsidRPr="00032B64" w:rsidRDefault="00032B64" w:rsidP="00032B64">
            <w:pPr>
              <w:spacing w:before="20" w:after="20" w:line="240" w:lineRule="auto"/>
              <w:ind w:firstLine="0"/>
              <w:jc w:val="left"/>
              <w:rPr>
                <w:sz w:val="20"/>
                <w:szCs w:val="20"/>
              </w:rPr>
            </w:pPr>
            <w:r w:rsidRPr="00032B64">
              <w:rPr>
                <w:b/>
                <w:bCs/>
                <w:sz w:val="20"/>
                <w:szCs w:val="20"/>
              </w:rPr>
              <w:t>Всего реконструкция участков тепловой сети системы отопления с изменением технических характеристик</w:t>
            </w:r>
          </w:p>
        </w:tc>
        <w:tc>
          <w:tcPr>
            <w:tcW w:w="1496" w:type="dxa"/>
            <w:shd w:val="clear" w:color="auto" w:fill="auto"/>
            <w:noWrap/>
            <w:vAlign w:val="center"/>
          </w:tcPr>
          <w:p w14:paraId="3B64AC8C" w14:textId="77777777" w:rsidR="00032B64" w:rsidRPr="00032B64" w:rsidRDefault="00032B64" w:rsidP="00032B64">
            <w:pPr>
              <w:spacing w:line="240" w:lineRule="auto"/>
              <w:ind w:firstLine="0"/>
              <w:jc w:val="center"/>
              <w:rPr>
                <w:b/>
                <w:bCs/>
                <w:sz w:val="20"/>
                <w:szCs w:val="20"/>
              </w:rPr>
            </w:pPr>
            <w:r w:rsidRPr="00032B64">
              <w:rPr>
                <w:b/>
                <w:bCs/>
                <w:sz w:val="20"/>
                <w:szCs w:val="20"/>
              </w:rPr>
              <w:t>12 000,00</w:t>
            </w:r>
          </w:p>
        </w:tc>
        <w:tc>
          <w:tcPr>
            <w:tcW w:w="1418" w:type="dxa"/>
            <w:shd w:val="clear" w:color="auto" w:fill="auto"/>
            <w:noWrap/>
            <w:vAlign w:val="center"/>
          </w:tcPr>
          <w:p w14:paraId="203C3B92" w14:textId="77777777" w:rsidR="00032B64" w:rsidRPr="00032B64" w:rsidRDefault="00032B64" w:rsidP="00032B64">
            <w:pPr>
              <w:spacing w:line="240" w:lineRule="auto"/>
              <w:ind w:firstLine="0"/>
              <w:jc w:val="center"/>
              <w:rPr>
                <w:b/>
                <w:bCs/>
                <w:sz w:val="20"/>
                <w:szCs w:val="20"/>
              </w:rPr>
            </w:pPr>
            <w:r w:rsidRPr="00032B64">
              <w:rPr>
                <w:b/>
                <w:bCs/>
                <w:sz w:val="20"/>
                <w:szCs w:val="20"/>
              </w:rPr>
              <w:t>12 908,68</w:t>
            </w:r>
          </w:p>
        </w:tc>
        <w:tc>
          <w:tcPr>
            <w:tcW w:w="1418" w:type="dxa"/>
            <w:shd w:val="clear" w:color="auto" w:fill="auto"/>
            <w:noWrap/>
            <w:vAlign w:val="center"/>
          </w:tcPr>
          <w:p w14:paraId="41C6192B" w14:textId="77777777" w:rsidR="00032B64" w:rsidRPr="00032B64" w:rsidRDefault="00032B64" w:rsidP="00032B64">
            <w:pPr>
              <w:spacing w:line="240" w:lineRule="auto"/>
              <w:ind w:firstLine="0"/>
              <w:jc w:val="center"/>
              <w:rPr>
                <w:b/>
                <w:bCs/>
                <w:sz w:val="20"/>
                <w:szCs w:val="20"/>
              </w:rPr>
            </w:pPr>
            <w:r w:rsidRPr="00032B64">
              <w:rPr>
                <w:b/>
                <w:bCs/>
                <w:sz w:val="20"/>
                <w:szCs w:val="20"/>
              </w:rPr>
              <w:t>15 490,41</w:t>
            </w:r>
          </w:p>
        </w:tc>
        <w:tc>
          <w:tcPr>
            <w:tcW w:w="1275" w:type="dxa"/>
            <w:shd w:val="clear" w:color="auto" w:fill="auto"/>
            <w:vAlign w:val="center"/>
          </w:tcPr>
          <w:p w14:paraId="67C06B3F" w14:textId="77777777" w:rsidR="00032B64" w:rsidRPr="00032B64" w:rsidRDefault="00032B64" w:rsidP="00032B64">
            <w:pPr>
              <w:spacing w:line="240" w:lineRule="auto"/>
              <w:ind w:firstLine="0"/>
              <w:jc w:val="center"/>
              <w:rPr>
                <w:b/>
                <w:bCs/>
                <w:sz w:val="20"/>
                <w:szCs w:val="20"/>
              </w:rPr>
            </w:pPr>
            <w:r w:rsidRPr="00032B64">
              <w:rPr>
                <w:b/>
                <w:bCs/>
                <w:sz w:val="20"/>
                <w:szCs w:val="20"/>
              </w:rPr>
              <w:t>2025-2026</w:t>
            </w:r>
          </w:p>
        </w:tc>
      </w:tr>
    </w:tbl>
    <w:p w14:paraId="20BCF7C8" w14:textId="77777777" w:rsidR="00032B64" w:rsidRPr="00032B64" w:rsidRDefault="00032B64" w:rsidP="00032B64">
      <w:pPr>
        <w:rPr>
          <w:szCs w:val="26"/>
        </w:rPr>
      </w:pPr>
    </w:p>
    <w:p w14:paraId="0C7A6B1B" w14:textId="77777777" w:rsidR="00032B64" w:rsidRPr="00032B64" w:rsidRDefault="00032B64" w:rsidP="00032B64">
      <w:pPr>
        <w:shd w:val="clear" w:color="auto" w:fill="FFFFFF"/>
        <w:suppressAutoHyphens/>
        <w:spacing w:before="60" w:after="60" w:line="336" w:lineRule="auto"/>
        <w:ind w:firstLine="567"/>
      </w:pPr>
      <w:r w:rsidRPr="00032B64">
        <w:t xml:space="preserve">Капитальные затраты определены в соответствии с технико-коммерческим предложением № 1568 от 08.11.2023 г. ООО «НПФ «Интегра» </w:t>
      </w:r>
      <w:r w:rsidRPr="00032B64">
        <w:rPr>
          <w:szCs w:val="26"/>
        </w:rPr>
        <w:t>(стоимость проиндексирована по состоянию на 2024 год) (Приложение 4)</w:t>
      </w:r>
      <w:r w:rsidRPr="00032B64">
        <w:t xml:space="preserve">. </w:t>
      </w:r>
    </w:p>
    <w:p w14:paraId="4F6BAE2B" w14:textId="160090C1" w:rsidR="00032B64" w:rsidRPr="00032B64" w:rsidRDefault="00032B64" w:rsidP="00233888">
      <w:pPr>
        <w:shd w:val="clear" w:color="auto" w:fill="FFFFFF"/>
        <w:suppressAutoHyphens/>
        <w:spacing w:before="60" w:after="60"/>
        <w:ind w:firstLine="567"/>
      </w:pPr>
      <w:r w:rsidRPr="00032B64">
        <w:t xml:space="preserve">Затраты на реконструкцию участков тепловой сети системы отопления ст. Громово </w:t>
      </w:r>
      <w:r w:rsidRPr="00032B64">
        <w:rPr>
          <w:szCs w:val="26"/>
        </w:rPr>
        <w:t>в связи с их высоким физическим износом и с изменением технических характеристик</w:t>
      </w:r>
      <w:r w:rsidRPr="00032B64">
        <w:rPr>
          <w:szCs w:val="26"/>
          <w:lang w:bidi="ru-RU"/>
        </w:rPr>
        <w:t xml:space="preserve"> составят 12 000 тыс. руб. в текущих ценах (без НДС). </w:t>
      </w:r>
      <w:r w:rsidRPr="00032B64">
        <w:t xml:space="preserve">Планируемый срок реализации – 2025 </w:t>
      </w:r>
      <w:r w:rsidR="00233888">
        <w:t>–</w:t>
      </w:r>
      <w:r w:rsidRPr="00032B64">
        <w:t xml:space="preserve"> 2026 годы.</w:t>
      </w:r>
    </w:p>
    <w:p w14:paraId="71058CC6" w14:textId="77777777" w:rsidR="00032B64" w:rsidRPr="00032B64" w:rsidRDefault="00032B64" w:rsidP="00032B64">
      <w:pPr>
        <w:spacing w:after="120"/>
        <w:rPr>
          <w:szCs w:val="26"/>
        </w:rPr>
      </w:pPr>
    </w:p>
    <w:p w14:paraId="7CF66A02"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70" w:name="_Toc375566402"/>
      <w:bookmarkStart w:id="171" w:name="_Toc384210998"/>
      <w:bookmarkStart w:id="172" w:name="_Toc384740385"/>
      <w:bookmarkStart w:id="173" w:name="_Toc139362989"/>
      <w:bookmarkStart w:id="174" w:name="_Toc168026263"/>
      <w:r w:rsidRPr="00032B64">
        <w:rPr>
          <w:b/>
          <w:bCs/>
          <w:kern w:val="28"/>
          <w:sz w:val="28"/>
          <w:szCs w:val="28"/>
          <w:lang w:val="x-none"/>
        </w:rPr>
        <w:t xml:space="preserve">8.6. </w:t>
      </w:r>
      <w:r w:rsidRPr="00032B64">
        <w:rPr>
          <w:b/>
          <w:bCs/>
          <w:kern w:val="28"/>
          <w:sz w:val="28"/>
          <w:szCs w:val="28"/>
          <w:shd w:val="clear" w:color="auto" w:fill="FFFFFF"/>
          <w:lang w:val="x-none"/>
        </w:rPr>
        <w:t xml:space="preserve">Предложения </w:t>
      </w:r>
      <w:r w:rsidRPr="00032B64">
        <w:rPr>
          <w:b/>
          <w:bCs/>
          <w:kern w:val="28"/>
          <w:sz w:val="28"/>
          <w:szCs w:val="28"/>
          <w:lang w:val="x-none"/>
        </w:rPr>
        <w:t>по</w:t>
      </w:r>
      <w:r w:rsidRPr="00032B64">
        <w:rPr>
          <w:b/>
          <w:bCs/>
          <w:kern w:val="28"/>
          <w:sz w:val="28"/>
          <w:szCs w:val="28"/>
        </w:rPr>
        <w:t xml:space="preserve"> </w:t>
      </w:r>
      <w:r w:rsidRPr="00032B64">
        <w:rPr>
          <w:b/>
          <w:bCs/>
          <w:color w:val="000000" w:themeColor="text1"/>
          <w:kern w:val="28"/>
          <w:sz w:val="28"/>
          <w:szCs w:val="26"/>
          <w:lang w:val="x-none"/>
        </w:rPr>
        <w:t>реконструкции и (или) модернизации</w:t>
      </w:r>
      <w:r w:rsidRPr="00032B64">
        <w:rPr>
          <w:b/>
          <w:bCs/>
          <w:kern w:val="28"/>
          <w:sz w:val="28"/>
          <w:szCs w:val="28"/>
          <w:lang w:val="x-none"/>
        </w:rPr>
        <w:t> тепловых сетей с увеличением диаметр</w:t>
      </w:r>
      <w:r w:rsidRPr="00032B64">
        <w:rPr>
          <w:b/>
          <w:bCs/>
          <w:kern w:val="28"/>
          <w:sz w:val="28"/>
          <w:szCs w:val="28"/>
          <w:shd w:val="clear" w:color="auto" w:fill="FFFFFF"/>
          <w:lang w:val="x-none"/>
        </w:rPr>
        <w:t>а трубопроводов для обеспечения перспективных приростов тепловой нагрузки</w:t>
      </w:r>
      <w:bookmarkEnd w:id="170"/>
      <w:bookmarkEnd w:id="171"/>
      <w:bookmarkEnd w:id="172"/>
      <w:bookmarkEnd w:id="173"/>
      <w:bookmarkEnd w:id="174"/>
    </w:p>
    <w:p w14:paraId="144DC617" w14:textId="77777777" w:rsidR="00032B64" w:rsidRPr="00032B64" w:rsidRDefault="00032B64" w:rsidP="00032B64">
      <w:pPr>
        <w:shd w:val="clear" w:color="auto" w:fill="FFFFFF"/>
        <w:suppressAutoHyphens/>
        <w:spacing w:before="60" w:after="60"/>
        <w:ind w:firstLine="567"/>
      </w:pPr>
      <w:bookmarkStart w:id="175" w:name="_Toc375566403"/>
      <w:bookmarkStart w:id="176" w:name="_Toc384210999"/>
      <w:bookmarkStart w:id="177" w:name="_Toc384740386"/>
      <w:bookmarkStart w:id="178" w:name="_Toc139362990"/>
      <w:r w:rsidRPr="00032B64">
        <w:t xml:space="preserve">На период 2026 – 2027 годы предусмотрена полная реконструкция </w:t>
      </w:r>
      <w:r w:rsidRPr="00032B64">
        <w:rPr>
          <w:rFonts w:ascii="Times New Roman CYR" w:hAnsi="Times New Roman CYR" w:cs="Times New Roman CYR"/>
          <w:szCs w:val="26"/>
        </w:rPr>
        <w:t xml:space="preserve">сетей </w:t>
      </w:r>
      <w:r w:rsidRPr="00032B64">
        <w:rPr>
          <w:szCs w:val="26"/>
        </w:rPr>
        <w:t>хозяйственно-бытового горячего водоснабжения</w:t>
      </w:r>
      <w:r w:rsidRPr="00032B64">
        <w:rPr>
          <w:rFonts w:ascii="Times New Roman CYR" w:hAnsi="Times New Roman CYR" w:cs="Times New Roman CYR"/>
          <w:szCs w:val="26"/>
        </w:rPr>
        <w:t xml:space="preserve"> (с сохранением диаметров, с изменением диаметров) </w:t>
      </w:r>
      <w:r w:rsidRPr="00032B64">
        <w:t xml:space="preserve">от котельных пос. Громово, ст. Громово </w:t>
      </w:r>
      <w:r w:rsidRPr="00032B64">
        <w:rPr>
          <w:rFonts w:ascii="Times New Roman CYR" w:hAnsi="Times New Roman CYR" w:cs="Times New Roman CYR"/>
          <w:szCs w:val="26"/>
        </w:rPr>
        <w:t xml:space="preserve">с применением ГПИ-трубопроводов, </w:t>
      </w:r>
      <w:r w:rsidRPr="00032B64">
        <w:rPr>
          <w:szCs w:val="26"/>
          <w:lang w:bidi="ru-RU"/>
        </w:rPr>
        <w:t xml:space="preserve">балансировочных клапанов и запорно-регулирующей арматуры, с последующей наладкой системы </w:t>
      </w:r>
      <w:r w:rsidRPr="00032B64">
        <w:t xml:space="preserve">для обеспечения качественного </w:t>
      </w:r>
      <w:r w:rsidRPr="00032B64">
        <w:rPr>
          <w:rFonts w:ascii="Times New Roman CYR" w:hAnsi="Times New Roman CYR" w:cs="Times New Roman CYR"/>
          <w:szCs w:val="26"/>
        </w:rPr>
        <w:t>хозяйственно-бытового горячего водоснабжения</w:t>
      </w:r>
      <w:r w:rsidRPr="00032B64">
        <w:t xml:space="preserve">. </w:t>
      </w:r>
    </w:p>
    <w:p w14:paraId="06B52179" w14:textId="77777777" w:rsidR="00032B64" w:rsidRPr="00032B64" w:rsidRDefault="00032B64" w:rsidP="00032B64">
      <w:pPr>
        <w:shd w:val="clear" w:color="auto" w:fill="FFFFFF"/>
        <w:suppressAutoHyphens/>
        <w:spacing w:before="60" w:after="60"/>
        <w:ind w:firstLine="567"/>
        <w:rPr>
          <w:rFonts w:ascii="Times New Roman CYR" w:hAnsi="Times New Roman CYR" w:cs="Times New Roman CYR"/>
          <w:szCs w:val="26"/>
        </w:rPr>
      </w:pPr>
      <w:r w:rsidRPr="00032B64">
        <w:rPr>
          <w:rFonts w:ascii="Times New Roman CYR" w:hAnsi="Times New Roman CYR" w:cs="Times New Roman CYR"/>
          <w:szCs w:val="26"/>
        </w:rPr>
        <w:t xml:space="preserve">С 2028 года планируется подключение к системе хозяйственно-бытового горячего водоснабжения от котельной пос. Громово жилых домов </w:t>
      </w:r>
      <w:r w:rsidRPr="00032B64">
        <w:rPr>
          <w:rFonts w:ascii="Times New Roman CYR" w:hAnsi="Times New Roman CYR" w:cs="Times New Roman CYR"/>
          <w:szCs w:val="26"/>
        </w:rPr>
        <w:br/>
        <w:t xml:space="preserve">ул. Центральная, 1, ул. Центральная, 2, ул. Центральная, 3 и школы </w:t>
      </w:r>
      <w:r w:rsidRPr="00032B64">
        <w:rPr>
          <w:rFonts w:ascii="Times New Roman CYR" w:hAnsi="Times New Roman CYR" w:cs="Times New Roman CYR"/>
          <w:szCs w:val="26"/>
        </w:rPr>
        <w:br/>
        <w:t xml:space="preserve">ул. Центральная, 13. </w:t>
      </w:r>
    </w:p>
    <w:p w14:paraId="6DD1CC83" w14:textId="77777777" w:rsidR="00032B64" w:rsidRPr="00032B64" w:rsidRDefault="00032B64" w:rsidP="00032B64">
      <w:pPr>
        <w:shd w:val="clear" w:color="auto" w:fill="FFFFFF"/>
        <w:suppressAutoHyphens/>
        <w:spacing w:before="60" w:after="60"/>
        <w:ind w:firstLine="567"/>
        <w:rPr>
          <w:szCs w:val="26"/>
        </w:rPr>
      </w:pPr>
      <w:r w:rsidRPr="00032B64">
        <w:rPr>
          <w:szCs w:val="26"/>
        </w:rPr>
        <w:lastRenderedPageBreak/>
        <w:t xml:space="preserve">Перечень реконструируемых участков </w:t>
      </w:r>
      <w:r w:rsidRPr="00032B64">
        <w:t xml:space="preserve">с указанием требуемых диаметров, длин, </w:t>
      </w:r>
      <w:r w:rsidRPr="00032B64">
        <w:rPr>
          <w:szCs w:val="26"/>
          <w:lang w:bidi="ru-RU"/>
        </w:rPr>
        <w:t xml:space="preserve">балансировочных клапанов, запорно-регулирующей арматуры, </w:t>
      </w:r>
      <w:r w:rsidRPr="00032B64">
        <w:t>требуемых капиталовложений в реализацию мероприятий</w:t>
      </w:r>
      <w:r w:rsidRPr="00032B64">
        <w:rPr>
          <w:szCs w:val="26"/>
        </w:rPr>
        <w:t xml:space="preserve"> приведены в таблице 8.5.</w:t>
      </w:r>
    </w:p>
    <w:p w14:paraId="249FA837" w14:textId="77777777" w:rsidR="00032B64" w:rsidRPr="00032B64" w:rsidRDefault="00032B64" w:rsidP="00032B64">
      <w:pPr>
        <w:shd w:val="clear" w:color="auto" w:fill="FFFFFF"/>
        <w:suppressAutoHyphens/>
        <w:spacing w:before="60" w:after="60" w:line="336" w:lineRule="auto"/>
        <w:ind w:firstLine="567"/>
      </w:pPr>
      <w:r w:rsidRPr="00032B64">
        <w:t xml:space="preserve">Капитальные затраты по реконструкции тепловых сетей системы </w:t>
      </w:r>
      <w:r w:rsidRPr="00032B64">
        <w:rPr>
          <w:rFonts w:ascii="Times New Roman CYR" w:hAnsi="Times New Roman CYR" w:cs="Times New Roman CYR"/>
          <w:szCs w:val="26"/>
        </w:rPr>
        <w:t>хозяйственно-бытового горячего водоснабжения</w:t>
      </w:r>
      <w:r w:rsidRPr="00032B64">
        <w:t xml:space="preserve"> определены в соответствии с технико-коммерческим предложением ООО «НПФ «Интегра» исх. № 67 от 22.01.2024 (Приложение 4).</w:t>
      </w:r>
    </w:p>
    <w:p w14:paraId="1C050BBE" w14:textId="035C3F3A" w:rsidR="00032B64" w:rsidRPr="00032B64" w:rsidRDefault="00032B64" w:rsidP="00233888">
      <w:pPr>
        <w:shd w:val="clear" w:color="auto" w:fill="FFFFFF"/>
        <w:suppressAutoHyphens/>
        <w:spacing w:before="60" w:after="60" w:line="336" w:lineRule="auto"/>
        <w:ind w:firstLine="567"/>
      </w:pPr>
      <w:r w:rsidRPr="00032B64">
        <w:t xml:space="preserve">Затраты на реконструкцию участков тепловой сети системы хозяйственно-бытового горячего водоснабжения: пос. Громово составят 136 453,57 тыс. руб. в текущих ценах (без НДС); ст. Громово составят 81 592,27 тыс. руб. в текущих ценах (без НДС), суммарно пос. Громово и ст. Громово – 218 045,85 тыс. руб. в текущих ценах (без НДС). Планируемый срок реализации – 2026 </w:t>
      </w:r>
      <w:r w:rsidR="00233888">
        <w:t xml:space="preserve">– </w:t>
      </w:r>
      <w:r w:rsidRPr="00032B64">
        <w:t>2027 г</w:t>
      </w:r>
      <w:r w:rsidR="00233888">
        <w:t>г</w:t>
      </w:r>
      <w:r w:rsidRPr="00032B64">
        <w:t>.</w:t>
      </w:r>
    </w:p>
    <w:p w14:paraId="08A02FA0" w14:textId="77777777" w:rsidR="00032B64" w:rsidRPr="00032B64" w:rsidRDefault="00032B64" w:rsidP="00032B64">
      <w:pPr>
        <w:shd w:val="clear" w:color="auto" w:fill="FFFFFF"/>
        <w:suppressAutoHyphens/>
        <w:spacing w:before="60" w:after="60"/>
        <w:ind w:firstLine="567"/>
        <w:rPr>
          <w:szCs w:val="26"/>
        </w:rPr>
      </w:pPr>
      <w:r w:rsidRPr="00032B64">
        <w:rPr>
          <w:szCs w:val="26"/>
        </w:rPr>
        <w:t xml:space="preserve">Капитальные вложения в мероприятие по наладке системы </w:t>
      </w:r>
      <w:r w:rsidRPr="00032B64">
        <w:t>хозяйственно-бытового горячего водоснабжения</w:t>
      </w:r>
      <w:r w:rsidRPr="00032B64">
        <w:rPr>
          <w:szCs w:val="26"/>
        </w:rPr>
        <w:t xml:space="preserve"> приведены в таблице 8.3, и составят:</w:t>
      </w:r>
      <w:r w:rsidRPr="00032B64">
        <w:rPr>
          <w:szCs w:val="26"/>
        </w:rPr>
        <w:br/>
        <w:t xml:space="preserve"> </w:t>
      </w:r>
      <w:r w:rsidRPr="00032B64">
        <w:t xml:space="preserve">пос. Громово </w:t>
      </w:r>
      <w:r w:rsidRPr="00032B64">
        <w:rPr>
          <w:szCs w:val="26"/>
          <w:lang w:bidi="ru-RU"/>
        </w:rPr>
        <w:t>составят 250,00</w:t>
      </w:r>
      <w:r w:rsidRPr="00032B64">
        <w:rPr>
          <w:b/>
          <w:bCs/>
          <w:sz w:val="19"/>
          <w:szCs w:val="19"/>
        </w:rPr>
        <w:t xml:space="preserve"> </w:t>
      </w:r>
      <w:r w:rsidRPr="00032B64">
        <w:rPr>
          <w:szCs w:val="26"/>
          <w:lang w:bidi="ru-RU"/>
        </w:rPr>
        <w:t>тыс. руб. в текущих ценах (без НДС);</w:t>
      </w:r>
      <w:r w:rsidRPr="00032B64">
        <w:t xml:space="preserve"> ст. Громово </w:t>
      </w:r>
      <w:r w:rsidRPr="00032B64">
        <w:rPr>
          <w:szCs w:val="26"/>
          <w:lang w:bidi="ru-RU"/>
        </w:rPr>
        <w:t>составят 250,00</w:t>
      </w:r>
      <w:r w:rsidRPr="00032B64">
        <w:rPr>
          <w:b/>
          <w:bCs/>
          <w:sz w:val="19"/>
          <w:szCs w:val="19"/>
        </w:rPr>
        <w:t xml:space="preserve"> </w:t>
      </w:r>
      <w:r w:rsidRPr="00032B64">
        <w:rPr>
          <w:szCs w:val="26"/>
          <w:lang w:bidi="ru-RU"/>
        </w:rPr>
        <w:t xml:space="preserve">тыс. руб. в текущих ценах (без НДС), суммарно </w:t>
      </w:r>
      <w:r w:rsidRPr="00032B64">
        <w:t xml:space="preserve">пос. Громово и </w:t>
      </w:r>
      <w:r w:rsidRPr="00032B64">
        <w:br/>
        <w:t xml:space="preserve">ст. Громово – </w:t>
      </w:r>
      <w:r w:rsidRPr="00032B64">
        <w:rPr>
          <w:szCs w:val="26"/>
          <w:lang w:bidi="ru-RU"/>
        </w:rPr>
        <w:t>500,00</w:t>
      </w:r>
      <w:r w:rsidRPr="00032B64">
        <w:rPr>
          <w:b/>
          <w:bCs/>
          <w:sz w:val="19"/>
          <w:szCs w:val="19"/>
        </w:rPr>
        <w:t xml:space="preserve"> </w:t>
      </w:r>
      <w:r w:rsidRPr="00032B64">
        <w:rPr>
          <w:szCs w:val="26"/>
          <w:lang w:bidi="ru-RU"/>
        </w:rPr>
        <w:t>тыс. руб. в текущих ценах (без НДС).</w:t>
      </w:r>
    </w:p>
    <w:p w14:paraId="044FB810" w14:textId="04F24A9F" w:rsidR="00032B64" w:rsidRPr="00032B64" w:rsidRDefault="00032B64" w:rsidP="00032B64">
      <w:pPr>
        <w:shd w:val="clear" w:color="auto" w:fill="FFFFFF"/>
        <w:suppressAutoHyphens/>
        <w:spacing w:before="60"/>
        <w:ind w:firstLine="567"/>
        <w:rPr>
          <w:szCs w:val="26"/>
          <w:lang w:bidi="ru-RU"/>
        </w:rPr>
      </w:pPr>
      <w:r w:rsidRPr="00032B64">
        <w:t xml:space="preserve">Капитальные затраты по наладке систем хозяйственно-бытового горячего водоснабжения приведены в соответствии с коммерческим предложением </w:t>
      </w:r>
      <w:r w:rsidR="00233888">
        <w:br/>
      </w:r>
      <w:r w:rsidRPr="00032B64">
        <w:t>ООО «Дивайс Инжиниринг» (Приложение 5).</w:t>
      </w:r>
    </w:p>
    <w:p w14:paraId="0154F45D" w14:textId="77777777" w:rsidR="00032B64" w:rsidRPr="00032B64" w:rsidRDefault="00032B64" w:rsidP="00032B64">
      <w:pPr>
        <w:shd w:val="clear" w:color="auto" w:fill="FFFFFF"/>
        <w:suppressAutoHyphens/>
        <w:spacing w:before="60" w:after="60"/>
        <w:ind w:firstLine="567"/>
        <w:rPr>
          <w:szCs w:val="26"/>
        </w:rPr>
      </w:pPr>
    </w:p>
    <w:p w14:paraId="332F5041" w14:textId="77777777" w:rsidR="00032B64" w:rsidRPr="00032B64" w:rsidRDefault="00032B64" w:rsidP="00032B64">
      <w:pPr>
        <w:shd w:val="clear" w:color="auto" w:fill="FFFFFF"/>
        <w:suppressAutoHyphens/>
        <w:spacing w:before="60" w:after="60"/>
        <w:ind w:firstLine="567"/>
        <w:rPr>
          <w:szCs w:val="26"/>
          <w:highlight w:val="yellow"/>
        </w:rPr>
        <w:sectPr w:rsidR="00032B64" w:rsidRPr="00032B64" w:rsidSect="008A2A53">
          <w:pgSz w:w="11906" w:h="16838"/>
          <w:pgMar w:top="1134" w:right="850" w:bottom="1134" w:left="1701" w:header="142" w:footer="276" w:gutter="0"/>
          <w:cols w:space="708"/>
          <w:titlePg/>
          <w:docGrid w:linePitch="360"/>
        </w:sectPr>
      </w:pPr>
    </w:p>
    <w:p w14:paraId="3926977F" w14:textId="77777777" w:rsidR="00032B64" w:rsidRPr="00032B64" w:rsidRDefault="00032B64" w:rsidP="00032B64">
      <w:pPr>
        <w:shd w:val="clear" w:color="auto" w:fill="FFFFFF"/>
        <w:suppressAutoHyphens/>
        <w:spacing w:before="60" w:after="60" w:line="240" w:lineRule="auto"/>
        <w:ind w:right="-1" w:firstLine="0"/>
        <w:rPr>
          <w:b/>
          <w:bCs/>
          <w:sz w:val="24"/>
        </w:rPr>
      </w:pPr>
      <w:r w:rsidRPr="00032B64">
        <w:rPr>
          <w:b/>
          <w:bCs/>
          <w:sz w:val="24"/>
        </w:rPr>
        <w:lastRenderedPageBreak/>
        <w:t>Таблица 8.5 – Перечень мероприятий по реконструкции тепловой сети системы горячего водоснабжения с изменением технических характеристик (с применением ГПИ-трубопроводов), установкой балансировочных клапанов и запорно-регулирующей арматуры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1D76BB34" w14:textId="77777777" w:rsidTr="006A6E13">
        <w:trPr>
          <w:trHeight w:val="20"/>
          <w:jc w:val="center"/>
        </w:trPr>
        <w:tc>
          <w:tcPr>
            <w:tcW w:w="909" w:type="dxa"/>
            <w:shd w:val="clear" w:color="auto" w:fill="auto"/>
            <w:noWrap/>
            <w:vAlign w:val="center"/>
          </w:tcPr>
          <w:p w14:paraId="188EA5DD" w14:textId="77777777" w:rsidR="00032B64" w:rsidRPr="00032B64" w:rsidRDefault="00032B64" w:rsidP="00032B64">
            <w:pPr>
              <w:spacing w:line="240" w:lineRule="auto"/>
              <w:ind w:firstLine="0"/>
              <w:jc w:val="center"/>
              <w:rPr>
                <w:b/>
                <w:bCs/>
                <w:sz w:val="19"/>
                <w:szCs w:val="19"/>
              </w:rPr>
            </w:pPr>
            <w:bookmarkStart w:id="179" w:name="_Hlk167789156"/>
            <w:r w:rsidRPr="00032B64">
              <w:rPr>
                <w:sz w:val="19"/>
                <w:szCs w:val="19"/>
              </w:rPr>
              <w:t>№ п/п</w:t>
            </w:r>
          </w:p>
        </w:tc>
        <w:tc>
          <w:tcPr>
            <w:tcW w:w="5810" w:type="dxa"/>
            <w:shd w:val="clear" w:color="auto" w:fill="auto"/>
            <w:vAlign w:val="center"/>
          </w:tcPr>
          <w:p w14:paraId="337DCC6E"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7C1853D3"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4C54CAE0"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6BF7CBB7"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1C4F0B3E"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1F6F0265"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00BBB15D"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3B8FFA01"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4D62CB7B" w14:textId="77777777" w:rsidTr="006A6E13">
        <w:trPr>
          <w:trHeight w:val="20"/>
          <w:jc w:val="center"/>
        </w:trPr>
        <w:tc>
          <w:tcPr>
            <w:tcW w:w="14560" w:type="dxa"/>
            <w:gridSpan w:val="6"/>
            <w:shd w:val="clear" w:color="auto" w:fill="auto"/>
            <w:noWrap/>
            <w:vAlign w:val="center"/>
          </w:tcPr>
          <w:p w14:paraId="6EF879BA" w14:textId="77777777" w:rsidR="00032B64" w:rsidRPr="00032B64" w:rsidRDefault="00032B64" w:rsidP="00032B64">
            <w:pPr>
              <w:spacing w:line="240" w:lineRule="auto"/>
              <w:ind w:firstLine="0"/>
              <w:jc w:val="center"/>
              <w:rPr>
                <w:sz w:val="19"/>
                <w:szCs w:val="19"/>
              </w:rPr>
            </w:pPr>
            <w:r w:rsidRPr="00032B64">
              <w:rPr>
                <w:sz w:val="19"/>
                <w:szCs w:val="19"/>
              </w:rPr>
              <w:t>Котельная пос. Громово</w:t>
            </w:r>
          </w:p>
        </w:tc>
      </w:tr>
      <w:bookmarkEnd w:id="179"/>
      <w:tr w:rsidR="00032B64" w:rsidRPr="00032B64" w14:paraId="42A03E06" w14:textId="77777777" w:rsidTr="006A6E13">
        <w:trPr>
          <w:trHeight w:val="20"/>
          <w:jc w:val="center"/>
        </w:trPr>
        <w:tc>
          <w:tcPr>
            <w:tcW w:w="909" w:type="dxa"/>
            <w:shd w:val="clear" w:color="auto" w:fill="auto"/>
            <w:noWrap/>
            <w:vAlign w:val="center"/>
          </w:tcPr>
          <w:p w14:paraId="622511B6" w14:textId="77777777" w:rsidR="00032B64" w:rsidRPr="00032B64" w:rsidRDefault="00032B64" w:rsidP="00032B64">
            <w:pPr>
              <w:spacing w:line="240" w:lineRule="auto"/>
              <w:ind w:firstLine="0"/>
              <w:jc w:val="center"/>
              <w:rPr>
                <w:sz w:val="19"/>
                <w:szCs w:val="19"/>
              </w:rPr>
            </w:pPr>
            <w:r w:rsidRPr="00032B64">
              <w:rPr>
                <w:sz w:val="19"/>
                <w:szCs w:val="19"/>
              </w:rPr>
              <w:t>1</w:t>
            </w:r>
          </w:p>
        </w:tc>
        <w:tc>
          <w:tcPr>
            <w:tcW w:w="5810" w:type="dxa"/>
            <w:shd w:val="clear" w:color="auto" w:fill="auto"/>
            <w:vAlign w:val="center"/>
          </w:tcPr>
          <w:p w14:paraId="43255FC3"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BD7A438" w14:textId="77777777" w:rsidR="00032B64" w:rsidRPr="00032B64" w:rsidRDefault="00032B64" w:rsidP="00032B64">
            <w:pPr>
              <w:spacing w:line="240" w:lineRule="auto"/>
              <w:ind w:firstLine="0"/>
              <w:jc w:val="left"/>
              <w:rPr>
                <w:sz w:val="19"/>
                <w:szCs w:val="19"/>
              </w:rPr>
            </w:pPr>
            <w:r w:rsidRPr="00032B64">
              <w:rPr>
                <w:sz w:val="19"/>
                <w:szCs w:val="19"/>
              </w:rPr>
              <w:t xml:space="preserve">"ЗА ТК-1 - здание бани" с прокладкой ГПИ-трубопровода </w:t>
            </w:r>
          </w:p>
          <w:p w14:paraId="6AC3ACCB" w14:textId="77777777" w:rsidR="00032B64" w:rsidRPr="00032B64" w:rsidRDefault="00032B64" w:rsidP="00032B64">
            <w:pPr>
              <w:spacing w:line="240" w:lineRule="auto"/>
              <w:ind w:firstLine="0"/>
              <w:jc w:val="left"/>
              <w:rPr>
                <w:sz w:val="19"/>
                <w:szCs w:val="19"/>
              </w:rPr>
            </w:pPr>
            <w:r w:rsidRPr="00032B64">
              <w:rPr>
                <w:sz w:val="19"/>
                <w:szCs w:val="19"/>
              </w:rPr>
              <w:t xml:space="preserve">(40*3,7; 32*2,9)  L = 158 м (в двухтр. исчислении), </w:t>
            </w:r>
          </w:p>
          <w:p w14:paraId="6FC8C747" w14:textId="77777777" w:rsidR="00032B64" w:rsidRPr="00032B64" w:rsidRDefault="00032B64" w:rsidP="00032B64">
            <w:pPr>
              <w:spacing w:line="240" w:lineRule="auto"/>
              <w:ind w:firstLine="0"/>
              <w:jc w:val="left"/>
              <w:rPr>
                <w:sz w:val="19"/>
                <w:szCs w:val="19"/>
              </w:rPr>
            </w:pPr>
            <w:r w:rsidRPr="00032B64">
              <w:rPr>
                <w:sz w:val="19"/>
                <w:szCs w:val="19"/>
              </w:rPr>
              <w:t xml:space="preserve">установка балансировочного клапана Ballorex Dу 20 и запорно-регулирующей арматуры Dу 32/25 (1/1 ед.) в ТК-1 </w:t>
            </w:r>
          </w:p>
          <w:p w14:paraId="0491DF57"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система ГВС бани)</w:t>
            </w:r>
          </w:p>
        </w:tc>
        <w:tc>
          <w:tcPr>
            <w:tcW w:w="2107" w:type="dxa"/>
            <w:shd w:val="clear" w:color="auto" w:fill="auto"/>
            <w:noWrap/>
            <w:vAlign w:val="center"/>
          </w:tcPr>
          <w:p w14:paraId="6B31B97C" w14:textId="77777777" w:rsidR="00032B64" w:rsidRPr="00032B64" w:rsidRDefault="00032B64" w:rsidP="00032B64">
            <w:pPr>
              <w:spacing w:line="240" w:lineRule="auto"/>
              <w:ind w:firstLine="0"/>
              <w:jc w:val="center"/>
              <w:rPr>
                <w:sz w:val="19"/>
                <w:szCs w:val="19"/>
              </w:rPr>
            </w:pPr>
            <w:r w:rsidRPr="00032B64">
              <w:rPr>
                <w:sz w:val="19"/>
                <w:szCs w:val="19"/>
              </w:rPr>
              <w:t>19 819,54</w:t>
            </w:r>
          </w:p>
        </w:tc>
        <w:tc>
          <w:tcPr>
            <w:tcW w:w="2109" w:type="dxa"/>
            <w:shd w:val="clear" w:color="auto" w:fill="auto"/>
            <w:noWrap/>
            <w:vAlign w:val="center"/>
          </w:tcPr>
          <w:p w14:paraId="6DA5C2AE" w14:textId="77777777" w:rsidR="00032B64" w:rsidRPr="00032B64" w:rsidRDefault="00032B64" w:rsidP="00032B64">
            <w:pPr>
              <w:spacing w:line="240" w:lineRule="auto"/>
              <w:ind w:firstLine="0"/>
              <w:jc w:val="center"/>
              <w:rPr>
                <w:sz w:val="19"/>
                <w:szCs w:val="19"/>
              </w:rPr>
            </w:pPr>
            <w:r w:rsidRPr="00032B64">
              <w:rPr>
                <w:sz w:val="19"/>
                <w:szCs w:val="19"/>
              </w:rPr>
              <w:t>22 315,52</w:t>
            </w:r>
          </w:p>
        </w:tc>
        <w:tc>
          <w:tcPr>
            <w:tcW w:w="1959" w:type="dxa"/>
            <w:shd w:val="clear" w:color="auto" w:fill="auto"/>
            <w:noWrap/>
            <w:vAlign w:val="center"/>
          </w:tcPr>
          <w:p w14:paraId="0B2A7823" w14:textId="77777777" w:rsidR="00032B64" w:rsidRPr="00032B64" w:rsidRDefault="00032B64" w:rsidP="00032B64">
            <w:pPr>
              <w:spacing w:line="240" w:lineRule="auto"/>
              <w:ind w:firstLine="0"/>
              <w:jc w:val="center"/>
              <w:rPr>
                <w:sz w:val="19"/>
                <w:szCs w:val="19"/>
              </w:rPr>
            </w:pPr>
            <w:r w:rsidRPr="00032B64">
              <w:rPr>
                <w:sz w:val="19"/>
                <w:szCs w:val="19"/>
              </w:rPr>
              <w:t>26 778,62</w:t>
            </w:r>
          </w:p>
        </w:tc>
        <w:tc>
          <w:tcPr>
            <w:tcW w:w="1666" w:type="dxa"/>
            <w:shd w:val="clear" w:color="auto" w:fill="auto"/>
            <w:vAlign w:val="center"/>
            <w:hideMark/>
          </w:tcPr>
          <w:p w14:paraId="774F91FB"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E1D702A" w14:textId="77777777" w:rsidTr="006A6E13">
        <w:trPr>
          <w:trHeight w:val="20"/>
          <w:jc w:val="center"/>
        </w:trPr>
        <w:tc>
          <w:tcPr>
            <w:tcW w:w="909" w:type="dxa"/>
            <w:shd w:val="clear" w:color="auto" w:fill="auto"/>
            <w:noWrap/>
            <w:vAlign w:val="center"/>
          </w:tcPr>
          <w:p w14:paraId="18783F21" w14:textId="77777777" w:rsidR="00032B64" w:rsidRPr="00032B64" w:rsidRDefault="00032B64" w:rsidP="00032B64">
            <w:pPr>
              <w:spacing w:line="240" w:lineRule="auto"/>
              <w:ind w:firstLine="0"/>
              <w:jc w:val="center"/>
              <w:rPr>
                <w:sz w:val="19"/>
                <w:szCs w:val="19"/>
              </w:rPr>
            </w:pPr>
            <w:r w:rsidRPr="00032B64">
              <w:rPr>
                <w:sz w:val="19"/>
                <w:szCs w:val="19"/>
              </w:rPr>
              <w:t>2</w:t>
            </w:r>
          </w:p>
        </w:tc>
        <w:tc>
          <w:tcPr>
            <w:tcW w:w="5810" w:type="dxa"/>
            <w:shd w:val="clear" w:color="auto" w:fill="auto"/>
            <w:vAlign w:val="center"/>
          </w:tcPr>
          <w:p w14:paraId="581A8B63"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D6229DD" w14:textId="77777777" w:rsidR="00032B64" w:rsidRPr="00032B64" w:rsidRDefault="00032B64" w:rsidP="00032B64">
            <w:pPr>
              <w:spacing w:line="240" w:lineRule="auto"/>
              <w:ind w:firstLine="0"/>
              <w:jc w:val="left"/>
              <w:rPr>
                <w:sz w:val="19"/>
                <w:szCs w:val="19"/>
              </w:rPr>
            </w:pPr>
            <w:r w:rsidRPr="00032B64">
              <w:rPr>
                <w:sz w:val="19"/>
                <w:szCs w:val="19"/>
              </w:rPr>
              <w:t xml:space="preserve">"ТК-1 - ТК-2" с прокладкой ГПИ-трубопровода (110*10; 90*8,2) </w:t>
            </w:r>
          </w:p>
          <w:p w14:paraId="09ECAF0C" w14:textId="77777777" w:rsidR="00032B64" w:rsidRPr="00032B64" w:rsidRDefault="00032B64" w:rsidP="00032B64">
            <w:pPr>
              <w:spacing w:line="240" w:lineRule="auto"/>
              <w:ind w:firstLine="0"/>
              <w:jc w:val="left"/>
              <w:rPr>
                <w:sz w:val="19"/>
                <w:szCs w:val="19"/>
              </w:rPr>
            </w:pPr>
            <w:r w:rsidRPr="00032B64">
              <w:rPr>
                <w:sz w:val="19"/>
                <w:szCs w:val="19"/>
              </w:rPr>
              <w:t>L = 92 м (в двухтр. исчислении)</w:t>
            </w:r>
          </w:p>
        </w:tc>
        <w:tc>
          <w:tcPr>
            <w:tcW w:w="2107" w:type="dxa"/>
            <w:shd w:val="clear" w:color="auto" w:fill="auto"/>
            <w:noWrap/>
            <w:vAlign w:val="center"/>
          </w:tcPr>
          <w:p w14:paraId="580415D5" w14:textId="77777777" w:rsidR="00032B64" w:rsidRPr="00032B64" w:rsidRDefault="00032B64" w:rsidP="00032B64">
            <w:pPr>
              <w:spacing w:line="240" w:lineRule="auto"/>
              <w:ind w:firstLine="0"/>
              <w:jc w:val="center"/>
              <w:rPr>
                <w:sz w:val="19"/>
                <w:szCs w:val="19"/>
              </w:rPr>
            </w:pPr>
            <w:r w:rsidRPr="00032B64">
              <w:rPr>
                <w:sz w:val="19"/>
                <w:szCs w:val="19"/>
              </w:rPr>
              <w:t>15 333,33</w:t>
            </w:r>
          </w:p>
        </w:tc>
        <w:tc>
          <w:tcPr>
            <w:tcW w:w="2109" w:type="dxa"/>
            <w:shd w:val="clear" w:color="auto" w:fill="auto"/>
            <w:noWrap/>
            <w:vAlign w:val="center"/>
          </w:tcPr>
          <w:p w14:paraId="2FC6683E" w14:textId="77777777" w:rsidR="00032B64" w:rsidRPr="00032B64" w:rsidRDefault="00032B64" w:rsidP="00032B64">
            <w:pPr>
              <w:spacing w:line="240" w:lineRule="auto"/>
              <w:ind w:firstLine="0"/>
              <w:jc w:val="center"/>
              <w:rPr>
                <w:sz w:val="19"/>
                <w:szCs w:val="19"/>
              </w:rPr>
            </w:pPr>
            <w:r w:rsidRPr="00032B64">
              <w:rPr>
                <w:sz w:val="19"/>
                <w:szCs w:val="19"/>
              </w:rPr>
              <w:t>17 263,99</w:t>
            </w:r>
          </w:p>
        </w:tc>
        <w:tc>
          <w:tcPr>
            <w:tcW w:w="1959" w:type="dxa"/>
            <w:shd w:val="clear" w:color="auto" w:fill="auto"/>
            <w:noWrap/>
            <w:vAlign w:val="center"/>
          </w:tcPr>
          <w:p w14:paraId="6999E086" w14:textId="77777777" w:rsidR="00032B64" w:rsidRPr="00032B64" w:rsidRDefault="00032B64" w:rsidP="00032B64">
            <w:pPr>
              <w:spacing w:line="240" w:lineRule="auto"/>
              <w:ind w:firstLine="0"/>
              <w:jc w:val="center"/>
              <w:rPr>
                <w:sz w:val="19"/>
                <w:szCs w:val="19"/>
              </w:rPr>
            </w:pPr>
            <w:r w:rsidRPr="00032B64">
              <w:rPr>
                <w:sz w:val="19"/>
                <w:szCs w:val="19"/>
              </w:rPr>
              <w:t>20 716,79</w:t>
            </w:r>
          </w:p>
        </w:tc>
        <w:tc>
          <w:tcPr>
            <w:tcW w:w="1666" w:type="dxa"/>
            <w:shd w:val="clear" w:color="auto" w:fill="auto"/>
            <w:vAlign w:val="center"/>
            <w:hideMark/>
          </w:tcPr>
          <w:p w14:paraId="4F4751E4"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3C88BD83" w14:textId="77777777" w:rsidTr="006A6E13">
        <w:trPr>
          <w:trHeight w:val="20"/>
          <w:jc w:val="center"/>
        </w:trPr>
        <w:tc>
          <w:tcPr>
            <w:tcW w:w="909" w:type="dxa"/>
            <w:shd w:val="clear" w:color="auto" w:fill="auto"/>
            <w:noWrap/>
            <w:vAlign w:val="center"/>
          </w:tcPr>
          <w:p w14:paraId="4A650161" w14:textId="77777777" w:rsidR="00032B64" w:rsidRPr="00032B64" w:rsidRDefault="00032B64" w:rsidP="00032B64">
            <w:pPr>
              <w:spacing w:line="240" w:lineRule="auto"/>
              <w:ind w:firstLine="0"/>
              <w:jc w:val="center"/>
              <w:rPr>
                <w:sz w:val="19"/>
                <w:szCs w:val="19"/>
              </w:rPr>
            </w:pPr>
            <w:r w:rsidRPr="00032B64">
              <w:rPr>
                <w:sz w:val="19"/>
                <w:szCs w:val="19"/>
              </w:rPr>
              <w:t>3</w:t>
            </w:r>
          </w:p>
        </w:tc>
        <w:tc>
          <w:tcPr>
            <w:tcW w:w="5810" w:type="dxa"/>
            <w:shd w:val="clear" w:color="auto" w:fill="auto"/>
            <w:vAlign w:val="center"/>
          </w:tcPr>
          <w:p w14:paraId="1FF2C57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F8E87A0" w14:textId="77777777" w:rsidR="00032B64" w:rsidRPr="00032B64" w:rsidRDefault="00032B64" w:rsidP="00032B64">
            <w:pPr>
              <w:spacing w:line="240" w:lineRule="auto"/>
              <w:ind w:firstLine="0"/>
              <w:jc w:val="left"/>
              <w:rPr>
                <w:sz w:val="19"/>
                <w:szCs w:val="19"/>
              </w:rPr>
            </w:pPr>
            <w:r w:rsidRPr="00032B64">
              <w:rPr>
                <w:sz w:val="19"/>
                <w:szCs w:val="19"/>
              </w:rPr>
              <w:t xml:space="preserve">"ТК-2 - ТК-3" с прокладкой ГПИ-трубопровода (110*10; 90*8,2) </w:t>
            </w:r>
          </w:p>
          <w:p w14:paraId="59F5E8B4" w14:textId="77777777" w:rsidR="00032B64" w:rsidRPr="00032B64" w:rsidRDefault="00032B64" w:rsidP="00032B64">
            <w:pPr>
              <w:spacing w:line="240" w:lineRule="auto"/>
              <w:ind w:firstLine="0"/>
              <w:jc w:val="left"/>
              <w:rPr>
                <w:sz w:val="19"/>
                <w:szCs w:val="19"/>
              </w:rPr>
            </w:pPr>
            <w:r w:rsidRPr="00032B64">
              <w:rPr>
                <w:sz w:val="19"/>
                <w:szCs w:val="19"/>
              </w:rPr>
              <w:t>L = 19 м (в двухтр. исчислении)</w:t>
            </w:r>
          </w:p>
        </w:tc>
        <w:tc>
          <w:tcPr>
            <w:tcW w:w="2107" w:type="dxa"/>
            <w:shd w:val="clear" w:color="auto" w:fill="auto"/>
            <w:noWrap/>
            <w:vAlign w:val="center"/>
          </w:tcPr>
          <w:p w14:paraId="49ED2A97" w14:textId="77777777" w:rsidR="00032B64" w:rsidRPr="00032B64" w:rsidRDefault="00032B64" w:rsidP="00032B64">
            <w:pPr>
              <w:spacing w:line="240" w:lineRule="auto"/>
              <w:ind w:firstLine="0"/>
              <w:jc w:val="center"/>
              <w:rPr>
                <w:sz w:val="19"/>
                <w:szCs w:val="19"/>
              </w:rPr>
            </w:pPr>
            <w:r w:rsidRPr="00032B64">
              <w:rPr>
                <w:sz w:val="19"/>
                <w:szCs w:val="19"/>
              </w:rPr>
              <w:t>3 166,67</w:t>
            </w:r>
          </w:p>
        </w:tc>
        <w:tc>
          <w:tcPr>
            <w:tcW w:w="2109" w:type="dxa"/>
            <w:shd w:val="clear" w:color="auto" w:fill="auto"/>
            <w:noWrap/>
            <w:vAlign w:val="center"/>
          </w:tcPr>
          <w:p w14:paraId="2A87BD98" w14:textId="77777777" w:rsidR="00032B64" w:rsidRPr="00032B64" w:rsidRDefault="00032B64" w:rsidP="00032B64">
            <w:pPr>
              <w:spacing w:line="240" w:lineRule="auto"/>
              <w:ind w:firstLine="0"/>
              <w:jc w:val="center"/>
              <w:rPr>
                <w:sz w:val="19"/>
                <w:szCs w:val="19"/>
              </w:rPr>
            </w:pPr>
            <w:r w:rsidRPr="00032B64">
              <w:rPr>
                <w:sz w:val="19"/>
                <w:szCs w:val="19"/>
              </w:rPr>
              <w:t>3 565,39</w:t>
            </w:r>
          </w:p>
        </w:tc>
        <w:tc>
          <w:tcPr>
            <w:tcW w:w="1959" w:type="dxa"/>
            <w:shd w:val="clear" w:color="auto" w:fill="auto"/>
            <w:noWrap/>
            <w:vAlign w:val="center"/>
          </w:tcPr>
          <w:p w14:paraId="348148C9" w14:textId="77777777" w:rsidR="00032B64" w:rsidRPr="00032B64" w:rsidRDefault="00032B64" w:rsidP="00032B64">
            <w:pPr>
              <w:spacing w:line="240" w:lineRule="auto"/>
              <w:ind w:firstLine="0"/>
              <w:jc w:val="center"/>
              <w:rPr>
                <w:sz w:val="19"/>
                <w:szCs w:val="19"/>
              </w:rPr>
            </w:pPr>
            <w:r w:rsidRPr="00032B64">
              <w:rPr>
                <w:sz w:val="19"/>
                <w:szCs w:val="19"/>
              </w:rPr>
              <w:t>4 278,47</w:t>
            </w:r>
          </w:p>
        </w:tc>
        <w:tc>
          <w:tcPr>
            <w:tcW w:w="1666" w:type="dxa"/>
            <w:shd w:val="clear" w:color="auto" w:fill="auto"/>
            <w:vAlign w:val="center"/>
            <w:hideMark/>
          </w:tcPr>
          <w:p w14:paraId="5ED21551"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0BA8B4D" w14:textId="77777777" w:rsidTr="006A6E13">
        <w:trPr>
          <w:trHeight w:val="20"/>
          <w:jc w:val="center"/>
        </w:trPr>
        <w:tc>
          <w:tcPr>
            <w:tcW w:w="909" w:type="dxa"/>
            <w:shd w:val="clear" w:color="auto" w:fill="auto"/>
            <w:noWrap/>
            <w:vAlign w:val="center"/>
          </w:tcPr>
          <w:p w14:paraId="64DB1272" w14:textId="77777777" w:rsidR="00032B64" w:rsidRPr="00032B64" w:rsidRDefault="00032B64" w:rsidP="00032B64">
            <w:pPr>
              <w:spacing w:line="240" w:lineRule="auto"/>
              <w:ind w:firstLine="0"/>
              <w:jc w:val="center"/>
              <w:rPr>
                <w:sz w:val="19"/>
                <w:szCs w:val="19"/>
              </w:rPr>
            </w:pPr>
            <w:r w:rsidRPr="00032B64">
              <w:rPr>
                <w:sz w:val="19"/>
                <w:szCs w:val="19"/>
              </w:rPr>
              <w:t>4</w:t>
            </w:r>
          </w:p>
        </w:tc>
        <w:tc>
          <w:tcPr>
            <w:tcW w:w="5810" w:type="dxa"/>
            <w:shd w:val="clear" w:color="auto" w:fill="auto"/>
            <w:vAlign w:val="center"/>
          </w:tcPr>
          <w:p w14:paraId="435F80AC"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1D8177B" w14:textId="77777777" w:rsidR="00032B64" w:rsidRPr="00032B64" w:rsidRDefault="00032B64" w:rsidP="00032B64">
            <w:pPr>
              <w:spacing w:line="240" w:lineRule="auto"/>
              <w:ind w:firstLine="0"/>
              <w:jc w:val="left"/>
              <w:rPr>
                <w:sz w:val="19"/>
                <w:szCs w:val="19"/>
              </w:rPr>
            </w:pPr>
            <w:r w:rsidRPr="00032B64">
              <w:rPr>
                <w:sz w:val="19"/>
                <w:szCs w:val="19"/>
              </w:rPr>
              <w:t xml:space="preserve">"3А ТК-3 - здание школы" с прокладкой ГПИ-трубопровода </w:t>
            </w:r>
          </w:p>
          <w:p w14:paraId="1A09B116" w14:textId="77777777" w:rsidR="00032B64" w:rsidRPr="00032B64" w:rsidRDefault="00032B64" w:rsidP="00032B64">
            <w:pPr>
              <w:spacing w:line="240" w:lineRule="auto"/>
              <w:ind w:firstLine="0"/>
              <w:jc w:val="left"/>
              <w:rPr>
                <w:sz w:val="19"/>
                <w:szCs w:val="19"/>
              </w:rPr>
            </w:pPr>
            <w:r w:rsidRPr="00032B64">
              <w:rPr>
                <w:sz w:val="19"/>
                <w:szCs w:val="19"/>
              </w:rPr>
              <w:t xml:space="preserve">(40*3,7; 32*2,9)  L = 103 м (в двухтр. исчислении), </w:t>
            </w:r>
          </w:p>
          <w:p w14:paraId="00DB65F3" w14:textId="77777777" w:rsidR="00032B64" w:rsidRPr="00032B64" w:rsidRDefault="00032B64" w:rsidP="00032B64">
            <w:pPr>
              <w:spacing w:line="240" w:lineRule="auto"/>
              <w:ind w:firstLine="0"/>
              <w:jc w:val="left"/>
              <w:rPr>
                <w:sz w:val="19"/>
                <w:szCs w:val="19"/>
              </w:rPr>
            </w:pPr>
            <w:r w:rsidRPr="00032B64">
              <w:rPr>
                <w:sz w:val="19"/>
                <w:szCs w:val="19"/>
              </w:rPr>
              <w:t>установка балансировочного клапана Ballorex Dу 20 и</w:t>
            </w:r>
          </w:p>
          <w:p w14:paraId="7BE2BD4B" w14:textId="77777777" w:rsidR="00032B64" w:rsidRPr="00032B64" w:rsidRDefault="00032B64" w:rsidP="00032B64">
            <w:pPr>
              <w:spacing w:line="240" w:lineRule="auto"/>
              <w:ind w:firstLine="0"/>
              <w:jc w:val="left"/>
              <w:rPr>
                <w:sz w:val="19"/>
                <w:szCs w:val="19"/>
              </w:rPr>
            </w:pPr>
            <w:r w:rsidRPr="00032B64">
              <w:rPr>
                <w:sz w:val="19"/>
                <w:szCs w:val="19"/>
              </w:rPr>
              <w:t xml:space="preserve"> запорно-регулирующей арматуры Dу 32/25 (1/1 ед.) в ТК-3 </w:t>
            </w:r>
          </w:p>
          <w:p w14:paraId="4484D1EB" w14:textId="77777777" w:rsidR="00032B64" w:rsidRPr="00032B64" w:rsidRDefault="00032B64" w:rsidP="00032B64">
            <w:pPr>
              <w:spacing w:line="240" w:lineRule="auto"/>
              <w:ind w:firstLine="0"/>
              <w:jc w:val="left"/>
              <w:rPr>
                <w:sz w:val="19"/>
                <w:szCs w:val="19"/>
              </w:rPr>
            </w:pPr>
            <w:r w:rsidRPr="00032B64">
              <w:rPr>
                <w:sz w:val="19"/>
                <w:szCs w:val="19"/>
              </w:rPr>
              <w:t>(объект регулирования - система ГВС школы ул. Центральная, 13)</w:t>
            </w:r>
          </w:p>
        </w:tc>
        <w:tc>
          <w:tcPr>
            <w:tcW w:w="2107" w:type="dxa"/>
            <w:shd w:val="clear" w:color="auto" w:fill="auto"/>
            <w:noWrap/>
            <w:vAlign w:val="center"/>
          </w:tcPr>
          <w:p w14:paraId="36760A80" w14:textId="77777777" w:rsidR="00032B64" w:rsidRPr="00032B64" w:rsidRDefault="00032B64" w:rsidP="00032B64">
            <w:pPr>
              <w:spacing w:line="240" w:lineRule="auto"/>
              <w:ind w:firstLine="0"/>
              <w:jc w:val="center"/>
              <w:rPr>
                <w:sz w:val="19"/>
                <w:szCs w:val="19"/>
              </w:rPr>
            </w:pPr>
            <w:r w:rsidRPr="00032B64">
              <w:rPr>
                <w:sz w:val="19"/>
                <w:szCs w:val="19"/>
              </w:rPr>
              <w:t>12 944,54</w:t>
            </w:r>
          </w:p>
        </w:tc>
        <w:tc>
          <w:tcPr>
            <w:tcW w:w="2109" w:type="dxa"/>
            <w:shd w:val="clear" w:color="auto" w:fill="auto"/>
            <w:noWrap/>
            <w:vAlign w:val="center"/>
          </w:tcPr>
          <w:p w14:paraId="697D9A14" w14:textId="77777777" w:rsidR="00032B64" w:rsidRPr="00032B64" w:rsidRDefault="00032B64" w:rsidP="00032B64">
            <w:pPr>
              <w:spacing w:line="240" w:lineRule="auto"/>
              <w:ind w:firstLine="0"/>
              <w:jc w:val="center"/>
              <w:rPr>
                <w:sz w:val="19"/>
                <w:szCs w:val="19"/>
              </w:rPr>
            </w:pPr>
            <w:r w:rsidRPr="00032B64">
              <w:rPr>
                <w:sz w:val="19"/>
                <w:szCs w:val="19"/>
              </w:rPr>
              <w:t>14 574,87</w:t>
            </w:r>
          </w:p>
        </w:tc>
        <w:tc>
          <w:tcPr>
            <w:tcW w:w="1959" w:type="dxa"/>
            <w:shd w:val="clear" w:color="auto" w:fill="auto"/>
            <w:noWrap/>
            <w:vAlign w:val="center"/>
          </w:tcPr>
          <w:p w14:paraId="128CD958" w14:textId="77777777" w:rsidR="00032B64" w:rsidRPr="00032B64" w:rsidRDefault="00032B64" w:rsidP="00032B64">
            <w:pPr>
              <w:spacing w:line="240" w:lineRule="auto"/>
              <w:ind w:firstLine="0"/>
              <w:jc w:val="center"/>
              <w:rPr>
                <w:sz w:val="19"/>
                <w:szCs w:val="19"/>
              </w:rPr>
            </w:pPr>
            <w:r w:rsidRPr="00032B64">
              <w:rPr>
                <w:sz w:val="19"/>
                <w:szCs w:val="19"/>
              </w:rPr>
              <w:t>17 489,85</w:t>
            </w:r>
          </w:p>
        </w:tc>
        <w:tc>
          <w:tcPr>
            <w:tcW w:w="1666" w:type="dxa"/>
            <w:shd w:val="clear" w:color="auto" w:fill="auto"/>
            <w:vAlign w:val="center"/>
            <w:hideMark/>
          </w:tcPr>
          <w:p w14:paraId="407AC3E9"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A514915" w14:textId="77777777" w:rsidTr="006A6E13">
        <w:trPr>
          <w:trHeight w:val="20"/>
          <w:jc w:val="center"/>
        </w:trPr>
        <w:tc>
          <w:tcPr>
            <w:tcW w:w="909" w:type="dxa"/>
            <w:shd w:val="clear" w:color="auto" w:fill="auto"/>
            <w:noWrap/>
            <w:vAlign w:val="center"/>
          </w:tcPr>
          <w:p w14:paraId="4F7ED1A7" w14:textId="77777777" w:rsidR="00032B64" w:rsidRPr="00032B64" w:rsidRDefault="00032B64" w:rsidP="00032B64">
            <w:pPr>
              <w:spacing w:line="240" w:lineRule="auto"/>
              <w:ind w:firstLine="0"/>
              <w:jc w:val="center"/>
              <w:rPr>
                <w:sz w:val="19"/>
                <w:szCs w:val="19"/>
              </w:rPr>
            </w:pPr>
            <w:r w:rsidRPr="00032B64">
              <w:rPr>
                <w:sz w:val="19"/>
                <w:szCs w:val="19"/>
              </w:rPr>
              <w:t>5</w:t>
            </w:r>
          </w:p>
        </w:tc>
        <w:tc>
          <w:tcPr>
            <w:tcW w:w="5810" w:type="dxa"/>
            <w:shd w:val="clear" w:color="auto" w:fill="auto"/>
            <w:vAlign w:val="center"/>
          </w:tcPr>
          <w:p w14:paraId="4F3DD4D9" w14:textId="77777777" w:rsidR="00032B64" w:rsidRPr="00032B64" w:rsidRDefault="00032B64" w:rsidP="00032B64">
            <w:pPr>
              <w:spacing w:line="240" w:lineRule="auto"/>
              <w:ind w:firstLine="0"/>
              <w:jc w:val="left"/>
              <w:rPr>
                <w:sz w:val="19"/>
                <w:szCs w:val="19"/>
              </w:rPr>
            </w:pPr>
            <w:r w:rsidRPr="00032B64">
              <w:rPr>
                <w:sz w:val="19"/>
                <w:szCs w:val="19"/>
              </w:rPr>
              <w:t>Реконструкция с изменением диаметра участка сети ГВС</w:t>
            </w:r>
          </w:p>
          <w:p w14:paraId="121B793A" w14:textId="77777777" w:rsidR="00032B64" w:rsidRPr="00032B64" w:rsidRDefault="00032B64" w:rsidP="00032B64">
            <w:pPr>
              <w:spacing w:line="240" w:lineRule="auto"/>
              <w:ind w:firstLine="0"/>
              <w:jc w:val="left"/>
              <w:rPr>
                <w:sz w:val="19"/>
                <w:szCs w:val="19"/>
              </w:rPr>
            </w:pPr>
            <w:r w:rsidRPr="00032B64">
              <w:rPr>
                <w:sz w:val="19"/>
                <w:szCs w:val="19"/>
              </w:rPr>
              <w:t xml:space="preserve"> "ЗА ТК-3 - ТК-4" с прокладкой ГПИ-трубопровода (90*8,2; 75*6,8) L = 35 м (в двухтр. исчислении)</w:t>
            </w:r>
          </w:p>
        </w:tc>
        <w:tc>
          <w:tcPr>
            <w:tcW w:w="2107" w:type="dxa"/>
            <w:shd w:val="clear" w:color="auto" w:fill="auto"/>
            <w:noWrap/>
            <w:vAlign w:val="center"/>
          </w:tcPr>
          <w:p w14:paraId="43066B3B" w14:textId="77777777" w:rsidR="00032B64" w:rsidRPr="00032B64" w:rsidRDefault="00032B64" w:rsidP="00032B64">
            <w:pPr>
              <w:spacing w:line="240" w:lineRule="auto"/>
              <w:ind w:firstLine="0"/>
              <w:jc w:val="center"/>
              <w:rPr>
                <w:sz w:val="19"/>
                <w:szCs w:val="19"/>
              </w:rPr>
            </w:pPr>
            <w:r w:rsidRPr="00032B64">
              <w:rPr>
                <w:sz w:val="19"/>
                <w:szCs w:val="19"/>
              </w:rPr>
              <w:t>4 375,00</w:t>
            </w:r>
          </w:p>
        </w:tc>
        <w:tc>
          <w:tcPr>
            <w:tcW w:w="2109" w:type="dxa"/>
            <w:shd w:val="clear" w:color="auto" w:fill="auto"/>
            <w:noWrap/>
            <w:vAlign w:val="center"/>
          </w:tcPr>
          <w:p w14:paraId="684C8302" w14:textId="77777777" w:rsidR="00032B64" w:rsidRPr="00032B64" w:rsidRDefault="00032B64" w:rsidP="00032B64">
            <w:pPr>
              <w:spacing w:line="240" w:lineRule="auto"/>
              <w:ind w:firstLine="0"/>
              <w:jc w:val="center"/>
              <w:rPr>
                <w:sz w:val="19"/>
                <w:szCs w:val="19"/>
              </w:rPr>
            </w:pPr>
            <w:r w:rsidRPr="00032B64">
              <w:rPr>
                <w:sz w:val="19"/>
                <w:szCs w:val="19"/>
              </w:rPr>
              <w:t>4 925,87</w:t>
            </w:r>
          </w:p>
        </w:tc>
        <w:tc>
          <w:tcPr>
            <w:tcW w:w="1959" w:type="dxa"/>
            <w:shd w:val="clear" w:color="auto" w:fill="auto"/>
            <w:noWrap/>
            <w:vAlign w:val="center"/>
          </w:tcPr>
          <w:p w14:paraId="5A4AD5FE" w14:textId="77777777" w:rsidR="00032B64" w:rsidRPr="00032B64" w:rsidRDefault="00032B64" w:rsidP="00032B64">
            <w:pPr>
              <w:spacing w:line="240" w:lineRule="auto"/>
              <w:ind w:firstLine="0"/>
              <w:jc w:val="center"/>
              <w:rPr>
                <w:sz w:val="19"/>
                <w:szCs w:val="19"/>
              </w:rPr>
            </w:pPr>
            <w:r w:rsidRPr="00032B64">
              <w:rPr>
                <w:sz w:val="19"/>
                <w:szCs w:val="19"/>
              </w:rPr>
              <w:t>5 911,04</w:t>
            </w:r>
          </w:p>
        </w:tc>
        <w:tc>
          <w:tcPr>
            <w:tcW w:w="1666" w:type="dxa"/>
            <w:shd w:val="clear" w:color="auto" w:fill="auto"/>
            <w:vAlign w:val="center"/>
            <w:hideMark/>
          </w:tcPr>
          <w:p w14:paraId="04004B31"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A129A24" w14:textId="77777777" w:rsidTr="006A6E13">
        <w:trPr>
          <w:trHeight w:val="20"/>
          <w:jc w:val="center"/>
        </w:trPr>
        <w:tc>
          <w:tcPr>
            <w:tcW w:w="909" w:type="dxa"/>
            <w:shd w:val="clear" w:color="auto" w:fill="auto"/>
            <w:noWrap/>
            <w:vAlign w:val="center"/>
          </w:tcPr>
          <w:p w14:paraId="3B6D5989" w14:textId="77777777" w:rsidR="00032B64" w:rsidRPr="00032B64" w:rsidRDefault="00032B64" w:rsidP="00032B64">
            <w:pPr>
              <w:spacing w:line="240" w:lineRule="auto"/>
              <w:ind w:firstLine="0"/>
              <w:jc w:val="center"/>
              <w:rPr>
                <w:sz w:val="19"/>
                <w:szCs w:val="19"/>
              </w:rPr>
            </w:pPr>
            <w:r w:rsidRPr="00032B64">
              <w:rPr>
                <w:sz w:val="19"/>
                <w:szCs w:val="19"/>
              </w:rPr>
              <w:t>6</w:t>
            </w:r>
          </w:p>
        </w:tc>
        <w:tc>
          <w:tcPr>
            <w:tcW w:w="5810" w:type="dxa"/>
            <w:shd w:val="clear" w:color="auto" w:fill="auto"/>
            <w:vAlign w:val="center"/>
          </w:tcPr>
          <w:p w14:paraId="6D10AB5E"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38B23BE" w14:textId="77777777" w:rsidR="00032B64" w:rsidRPr="00032B64" w:rsidRDefault="00032B64" w:rsidP="00032B64">
            <w:pPr>
              <w:spacing w:line="240" w:lineRule="auto"/>
              <w:ind w:firstLine="0"/>
              <w:jc w:val="left"/>
              <w:rPr>
                <w:sz w:val="19"/>
                <w:szCs w:val="19"/>
              </w:rPr>
            </w:pPr>
            <w:r w:rsidRPr="00032B64">
              <w:rPr>
                <w:sz w:val="19"/>
                <w:szCs w:val="19"/>
              </w:rPr>
              <w:t xml:space="preserve">"ТК-4 - ТК-5" с прокладкой ГПИ-трубопровода (90*8,2; 75*6,8) </w:t>
            </w:r>
          </w:p>
          <w:p w14:paraId="7BE70DC1" w14:textId="77777777" w:rsidR="00032B64" w:rsidRPr="00032B64" w:rsidRDefault="00032B64" w:rsidP="00032B64">
            <w:pPr>
              <w:spacing w:line="240" w:lineRule="auto"/>
              <w:ind w:firstLine="0"/>
              <w:jc w:val="left"/>
              <w:rPr>
                <w:sz w:val="19"/>
                <w:szCs w:val="19"/>
              </w:rPr>
            </w:pPr>
            <w:r w:rsidRPr="00032B64">
              <w:rPr>
                <w:sz w:val="19"/>
                <w:szCs w:val="19"/>
              </w:rPr>
              <w:t>L = 77 м (в двухтр. исчислении)</w:t>
            </w:r>
          </w:p>
        </w:tc>
        <w:tc>
          <w:tcPr>
            <w:tcW w:w="2107" w:type="dxa"/>
            <w:shd w:val="clear" w:color="auto" w:fill="auto"/>
            <w:noWrap/>
            <w:vAlign w:val="center"/>
          </w:tcPr>
          <w:p w14:paraId="6A07AE3B" w14:textId="77777777" w:rsidR="00032B64" w:rsidRPr="00032B64" w:rsidRDefault="00032B64" w:rsidP="00032B64">
            <w:pPr>
              <w:spacing w:line="240" w:lineRule="auto"/>
              <w:ind w:firstLine="0"/>
              <w:jc w:val="center"/>
              <w:rPr>
                <w:sz w:val="19"/>
                <w:szCs w:val="19"/>
              </w:rPr>
            </w:pPr>
            <w:r w:rsidRPr="00032B64">
              <w:rPr>
                <w:sz w:val="19"/>
                <w:szCs w:val="19"/>
              </w:rPr>
              <w:t>9 625,00</w:t>
            </w:r>
          </w:p>
        </w:tc>
        <w:tc>
          <w:tcPr>
            <w:tcW w:w="2109" w:type="dxa"/>
            <w:shd w:val="clear" w:color="auto" w:fill="auto"/>
            <w:noWrap/>
            <w:vAlign w:val="center"/>
          </w:tcPr>
          <w:p w14:paraId="43B3F6DC" w14:textId="77777777" w:rsidR="00032B64" w:rsidRPr="00032B64" w:rsidRDefault="00032B64" w:rsidP="00032B64">
            <w:pPr>
              <w:spacing w:line="240" w:lineRule="auto"/>
              <w:ind w:firstLine="0"/>
              <w:jc w:val="center"/>
              <w:rPr>
                <w:sz w:val="19"/>
                <w:szCs w:val="19"/>
              </w:rPr>
            </w:pPr>
            <w:r w:rsidRPr="00032B64">
              <w:rPr>
                <w:sz w:val="19"/>
                <w:szCs w:val="19"/>
              </w:rPr>
              <w:t>10 836,91</w:t>
            </w:r>
          </w:p>
        </w:tc>
        <w:tc>
          <w:tcPr>
            <w:tcW w:w="1959" w:type="dxa"/>
            <w:shd w:val="clear" w:color="auto" w:fill="auto"/>
            <w:noWrap/>
            <w:vAlign w:val="center"/>
          </w:tcPr>
          <w:p w14:paraId="6A121F33" w14:textId="77777777" w:rsidR="00032B64" w:rsidRPr="00032B64" w:rsidRDefault="00032B64" w:rsidP="00032B64">
            <w:pPr>
              <w:spacing w:line="240" w:lineRule="auto"/>
              <w:ind w:firstLine="0"/>
              <w:jc w:val="center"/>
              <w:rPr>
                <w:sz w:val="19"/>
                <w:szCs w:val="19"/>
              </w:rPr>
            </w:pPr>
            <w:r w:rsidRPr="00032B64">
              <w:rPr>
                <w:sz w:val="19"/>
                <w:szCs w:val="19"/>
              </w:rPr>
              <w:t>13 004,29</w:t>
            </w:r>
          </w:p>
        </w:tc>
        <w:tc>
          <w:tcPr>
            <w:tcW w:w="1666" w:type="dxa"/>
            <w:shd w:val="clear" w:color="auto" w:fill="auto"/>
            <w:vAlign w:val="center"/>
            <w:hideMark/>
          </w:tcPr>
          <w:p w14:paraId="5443DA17"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186DBB4" w14:textId="77777777" w:rsidTr="006A6E13">
        <w:trPr>
          <w:trHeight w:val="20"/>
          <w:jc w:val="center"/>
        </w:trPr>
        <w:tc>
          <w:tcPr>
            <w:tcW w:w="909" w:type="dxa"/>
            <w:shd w:val="clear" w:color="auto" w:fill="auto"/>
            <w:noWrap/>
            <w:vAlign w:val="center"/>
          </w:tcPr>
          <w:p w14:paraId="46B04599" w14:textId="77777777" w:rsidR="00032B64" w:rsidRPr="00032B64" w:rsidRDefault="00032B64" w:rsidP="00032B64">
            <w:pPr>
              <w:spacing w:line="240" w:lineRule="auto"/>
              <w:ind w:firstLine="0"/>
              <w:jc w:val="center"/>
              <w:rPr>
                <w:sz w:val="19"/>
                <w:szCs w:val="19"/>
              </w:rPr>
            </w:pPr>
            <w:r w:rsidRPr="00032B64">
              <w:rPr>
                <w:sz w:val="19"/>
                <w:szCs w:val="19"/>
              </w:rPr>
              <w:t>7</w:t>
            </w:r>
          </w:p>
        </w:tc>
        <w:tc>
          <w:tcPr>
            <w:tcW w:w="5810" w:type="dxa"/>
            <w:shd w:val="clear" w:color="auto" w:fill="auto"/>
            <w:vAlign w:val="center"/>
          </w:tcPr>
          <w:p w14:paraId="736AD55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64879E35" w14:textId="77777777" w:rsidR="00032B64" w:rsidRPr="00032B64" w:rsidRDefault="00032B64" w:rsidP="00032B64">
            <w:pPr>
              <w:spacing w:line="240" w:lineRule="auto"/>
              <w:ind w:firstLine="0"/>
              <w:jc w:val="left"/>
              <w:rPr>
                <w:sz w:val="19"/>
                <w:szCs w:val="19"/>
              </w:rPr>
            </w:pPr>
            <w:r w:rsidRPr="00032B64">
              <w:rPr>
                <w:sz w:val="19"/>
                <w:szCs w:val="19"/>
              </w:rPr>
              <w:t xml:space="preserve">"ЗА ТК-5 - ж.д. ул. Центральная, 4" с прокладкой ГПИ-трубопровода (50*4,6; 40*3,7) L = 4,0 м (в двухтр. исчислении), установка балансировочного клапана Ballorex Dу 25 и запорно-регулирующей арматуры Dу 40/32 (1/1 ед.) в ТК-5 (объект регулирования - система ГВС жилого дома ул. Центральная, 4) </w:t>
            </w:r>
          </w:p>
        </w:tc>
        <w:tc>
          <w:tcPr>
            <w:tcW w:w="2107" w:type="dxa"/>
            <w:shd w:val="clear" w:color="auto" w:fill="auto"/>
            <w:noWrap/>
            <w:vAlign w:val="center"/>
          </w:tcPr>
          <w:p w14:paraId="41CD403B" w14:textId="77777777" w:rsidR="00032B64" w:rsidRPr="00032B64" w:rsidRDefault="00032B64" w:rsidP="00032B64">
            <w:pPr>
              <w:spacing w:line="240" w:lineRule="auto"/>
              <w:ind w:firstLine="0"/>
              <w:jc w:val="center"/>
              <w:rPr>
                <w:sz w:val="19"/>
                <w:szCs w:val="19"/>
              </w:rPr>
            </w:pPr>
            <w:r w:rsidRPr="00032B64">
              <w:rPr>
                <w:sz w:val="19"/>
                <w:szCs w:val="19"/>
              </w:rPr>
              <w:t>576,64</w:t>
            </w:r>
          </w:p>
        </w:tc>
        <w:tc>
          <w:tcPr>
            <w:tcW w:w="2109" w:type="dxa"/>
            <w:shd w:val="clear" w:color="auto" w:fill="auto"/>
            <w:noWrap/>
            <w:vAlign w:val="center"/>
          </w:tcPr>
          <w:p w14:paraId="7A25DD43" w14:textId="77777777" w:rsidR="00032B64" w:rsidRPr="00032B64" w:rsidRDefault="00032B64" w:rsidP="00032B64">
            <w:pPr>
              <w:spacing w:line="240" w:lineRule="auto"/>
              <w:ind w:firstLine="0"/>
              <w:jc w:val="center"/>
              <w:rPr>
                <w:sz w:val="19"/>
                <w:szCs w:val="19"/>
              </w:rPr>
            </w:pPr>
            <w:r w:rsidRPr="00032B64">
              <w:rPr>
                <w:sz w:val="19"/>
                <w:szCs w:val="19"/>
              </w:rPr>
              <w:t>649,74</w:t>
            </w:r>
          </w:p>
        </w:tc>
        <w:tc>
          <w:tcPr>
            <w:tcW w:w="1959" w:type="dxa"/>
            <w:shd w:val="clear" w:color="auto" w:fill="auto"/>
            <w:noWrap/>
            <w:vAlign w:val="center"/>
          </w:tcPr>
          <w:p w14:paraId="19A65EA2" w14:textId="77777777" w:rsidR="00032B64" w:rsidRPr="00032B64" w:rsidRDefault="00032B64" w:rsidP="00032B64">
            <w:pPr>
              <w:spacing w:line="240" w:lineRule="auto"/>
              <w:ind w:firstLine="0"/>
              <w:jc w:val="center"/>
              <w:rPr>
                <w:sz w:val="19"/>
                <w:szCs w:val="19"/>
              </w:rPr>
            </w:pPr>
            <w:r w:rsidRPr="00032B64">
              <w:rPr>
                <w:sz w:val="19"/>
                <w:szCs w:val="19"/>
              </w:rPr>
              <w:t>779,69</w:t>
            </w:r>
          </w:p>
        </w:tc>
        <w:tc>
          <w:tcPr>
            <w:tcW w:w="1666" w:type="dxa"/>
            <w:shd w:val="clear" w:color="auto" w:fill="auto"/>
            <w:vAlign w:val="center"/>
            <w:hideMark/>
          </w:tcPr>
          <w:p w14:paraId="1E893A1B"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7DA73D36" w14:textId="77777777" w:rsidR="00032B64" w:rsidRPr="00032B64" w:rsidRDefault="00032B64" w:rsidP="00032B64">
      <w:r w:rsidRPr="00032B64">
        <w:br w:type="page"/>
      </w:r>
    </w:p>
    <w:p w14:paraId="13E442FF"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26F4A645" w14:textId="77777777" w:rsidTr="006A6E13">
        <w:trPr>
          <w:trHeight w:val="20"/>
          <w:jc w:val="center"/>
        </w:trPr>
        <w:tc>
          <w:tcPr>
            <w:tcW w:w="909" w:type="dxa"/>
            <w:shd w:val="clear" w:color="auto" w:fill="auto"/>
            <w:noWrap/>
            <w:vAlign w:val="center"/>
          </w:tcPr>
          <w:p w14:paraId="36EAE636"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6C8E7A95"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3101A595"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273A1DEC"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7B9AA393"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76822B1F"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7ABD33AD"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477477F2"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5A2A61BE"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0C840348" w14:textId="77777777" w:rsidTr="006A6E13">
        <w:trPr>
          <w:trHeight w:val="20"/>
          <w:jc w:val="center"/>
        </w:trPr>
        <w:tc>
          <w:tcPr>
            <w:tcW w:w="909" w:type="dxa"/>
            <w:shd w:val="clear" w:color="auto" w:fill="auto"/>
            <w:noWrap/>
            <w:vAlign w:val="center"/>
          </w:tcPr>
          <w:p w14:paraId="129B5C4B" w14:textId="77777777" w:rsidR="00032B64" w:rsidRPr="00032B64" w:rsidRDefault="00032B64" w:rsidP="00032B64">
            <w:pPr>
              <w:spacing w:line="240" w:lineRule="auto"/>
              <w:ind w:firstLine="0"/>
              <w:jc w:val="center"/>
              <w:rPr>
                <w:sz w:val="19"/>
                <w:szCs w:val="19"/>
              </w:rPr>
            </w:pPr>
            <w:r w:rsidRPr="00032B64">
              <w:rPr>
                <w:sz w:val="19"/>
                <w:szCs w:val="19"/>
              </w:rPr>
              <w:t>8</w:t>
            </w:r>
          </w:p>
        </w:tc>
        <w:tc>
          <w:tcPr>
            <w:tcW w:w="5810" w:type="dxa"/>
            <w:shd w:val="clear" w:color="auto" w:fill="auto"/>
            <w:vAlign w:val="center"/>
          </w:tcPr>
          <w:p w14:paraId="6D3057B3"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72A15F8A" w14:textId="77777777" w:rsidR="00032B64" w:rsidRPr="00032B64" w:rsidRDefault="00032B64" w:rsidP="00032B64">
            <w:pPr>
              <w:spacing w:line="240" w:lineRule="auto"/>
              <w:ind w:firstLine="0"/>
              <w:jc w:val="left"/>
              <w:rPr>
                <w:sz w:val="19"/>
                <w:szCs w:val="19"/>
              </w:rPr>
            </w:pPr>
            <w:r w:rsidRPr="00032B64">
              <w:rPr>
                <w:sz w:val="19"/>
                <w:szCs w:val="19"/>
              </w:rPr>
              <w:t>"ТК-5 - ТК-6" с прокладкой ГПИ-трубопровода (90*8,2; 75*6,8) L = 17,0 м (в двухтр. исчислении)</w:t>
            </w:r>
          </w:p>
        </w:tc>
        <w:tc>
          <w:tcPr>
            <w:tcW w:w="2107" w:type="dxa"/>
            <w:shd w:val="clear" w:color="auto" w:fill="auto"/>
            <w:noWrap/>
            <w:vAlign w:val="center"/>
          </w:tcPr>
          <w:p w14:paraId="33DB3888" w14:textId="77777777" w:rsidR="00032B64" w:rsidRPr="00032B64" w:rsidRDefault="00032B64" w:rsidP="00032B64">
            <w:pPr>
              <w:spacing w:line="240" w:lineRule="auto"/>
              <w:ind w:firstLine="0"/>
              <w:jc w:val="center"/>
              <w:rPr>
                <w:sz w:val="19"/>
                <w:szCs w:val="19"/>
              </w:rPr>
            </w:pPr>
            <w:r w:rsidRPr="00032B64">
              <w:rPr>
                <w:sz w:val="19"/>
                <w:szCs w:val="19"/>
              </w:rPr>
              <w:t>2 125,00</w:t>
            </w:r>
          </w:p>
        </w:tc>
        <w:tc>
          <w:tcPr>
            <w:tcW w:w="2109" w:type="dxa"/>
            <w:shd w:val="clear" w:color="auto" w:fill="auto"/>
            <w:noWrap/>
            <w:vAlign w:val="center"/>
          </w:tcPr>
          <w:p w14:paraId="7C147592" w14:textId="77777777" w:rsidR="00032B64" w:rsidRPr="00032B64" w:rsidRDefault="00032B64" w:rsidP="00032B64">
            <w:pPr>
              <w:spacing w:line="240" w:lineRule="auto"/>
              <w:ind w:firstLine="0"/>
              <w:jc w:val="center"/>
              <w:rPr>
                <w:sz w:val="19"/>
                <w:szCs w:val="19"/>
              </w:rPr>
            </w:pPr>
            <w:r w:rsidRPr="00032B64">
              <w:rPr>
                <w:sz w:val="19"/>
                <w:szCs w:val="19"/>
              </w:rPr>
              <w:t>2 392,56</w:t>
            </w:r>
          </w:p>
        </w:tc>
        <w:tc>
          <w:tcPr>
            <w:tcW w:w="1959" w:type="dxa"/>
            <w:shd w:val="clear" w:color="auto" w:fill="auto"/>
            <w:noWrap/>
            <w:vAlign w:val="center"/>
          </w:tcPr>
          <w:p w14:paraId="37EF5CC6" w14:textId="77777777" w:rsidR="00032B64" w:rsidRPr="00032B64" w:rsidRDefault="00032B64" w:rsidP="00032B64">
            <w:pPr>
              <w:spacing w:line="240" w:lineRule="auto"/>
              <w:ind w:firstLine="0"/>
              <w:jc w:val="center"/>
              <w:rPr>
                <w:sz w:val="19"/>
                <w:szCs w:val="19"/>
              </w:rPr>
            </w:pPr>
            <w:r w:rsidRPr="00032B64">
              <w:rPr>
                <w:sz w:val="19"/>
                <w:szCs w:val="19"/>
              </w:rPr>
              <w:t>2 871,08</w:t>
            </w:r>
          </w:p>
        </w:tc>
        <w:tc>
          <w:tcPr>
            <w:tcW w:w="1666" w:type="dxa"/>
            <w:shd w:val="clear" w:color="auto" w:fill="auto"/>
            <w:vAlign w:val="center"/>
            <w:hideMark/>
          </w:tcPr>
          <w:p w14:paraId="74C6DFC8"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20F57A8F" w14:textId="77777777" w:rsidTr="006A6E13">
        <w:trPr>
          <w:trHeight w:val="20"/>
          <w:jc w:val="center"/>
        </w:trPr>
        <w:tc>
          <w:tcPr>
            <w:tcW w:w="909" w:type="dxa"/>
            <w:shd w:val="clear" w:color="auto" w:fill="auto"/>
            <w:noWrap/>
            <w:vAlign w:val="center"/>
          </w:tcPr>
          <w:p w14:paraId="3F7E8BF1" w14:textId="77777777" w:rsidR="00032B64" w:rsidRPr="00032B64" w:rsidRDefault="00032B64" w:rsidP="00032B64">
            <w:pPr>
              <w:spacing w:line="240" w:lineRule="auto"/>
              <w:ind w:firstLine="0"/>
              <w:jc w:val="center"/>
              <w:rPr>
                <w:sz w:val="19"/>
                <w:szCs w:val="19"/>
              </w:rPr>
            </w:pPr>
            <w:r w:rsidRPr="00032B64">
              <w:rPr>
                <w:sz w:val="19"/>
                <w:szCs w:val="19"/>
              </w:rPr>
              <w:t>9</w:t>
            </w:r>
          </w:p>
        </w:tc>
        <w:tc>
          <w:tcPr>
            <w:tcW w:w="5810" w:type="dxa"/>
            <w:shd w:val="clear" w:color="auto" w:fill="auto"/>
            <w:vAlign w:val="center"/>
          </w:tcPr>
          <w:p w14:paraId="74CB6B86"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AE8DEC1" w14:textId="77777777" w:rsidR="00032B64" w:rsidRPr="00032B64" w:rsidRDefault="00032B64" w:rsidP="00032B64">
            <w:pPr>
              <w:spacing w:line="240" w:lineRule="auto"/>
              <w:ind w:firstLine="0"/>
              <w:jc w:val="left"/>
              <w:rPr>
                <w:sz w:val="19"/>
                <w:szCs w:val="19"/>
              </w:rPr>
            </w:pPr>
            <w:r w:rsidRPr="00032B64">
              <w:rPr>
                <w:sz w:val="19"/>
                <w:szCs w:val="19"/>
              </w:rPr>
              <w:t xml:space="preserve">"ЗА ТК-7 - ж.д. ул. Центральная, 7" с прокладкой </w:t>
            </w:r>
          </w:p>
          <w:p w14:paraId="12B65B52"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(40*3,7; 32*2,9) L = 16,0 м (в двухтр. исчислении), установка балансировочного клапана Ballorex Dу 20 и запорно-регулирующей арматуры Dу 32/25 (1/1 ед.) в ТК-7 (объект регулирования - система ГВС жилого дома ул. Центральная, 7)  </w:t>
            </w:r>
          </w:p>
        </w:tc>
        <w:tc>
          <w:tcPr>
            <w:tcW w:w="2107" w:type="dxa"/>
            <w:shd w:val="clear" w:color="auto" w:fill="auto"/>
            <w:noWrap/>
            <w:vAlign w:val="center"/>
          </w:tcPr>
          <w:p w14:paraId="78DA1E05" w14:textId="77777777" w:rsidR="00032B64" w:rsidRPr="00032B64" w:rsidRDefault="00032B64" w:rsidP="00032B64">
            <w:pPr>
              <w:spacing w:line="240" w:lineRule="auto"/>
              <w:ind w:firstLine="0"/>
              <w:jc w:val="center"/>
              <w:rPr>
                <w:sz w:val="19"/>
                <w:szCs w:val="19"/>
              </w:rPr>
            </w:pPr>
            <w:r w:rsidRPr="00032B64">
              <w:rPr>
                <w:sz w:val="19"/>
                <w:szCs w:val="19"/>
              </w:rPr>
              <w:t>2 069,54</w:t>
            </w:r>
          </w:p>
        </w:tc>
        <w:tc>
          <w:tcPr>
            <w:tcW w:w="2109" w:type="dxa"/>
            <w:shd w:val="clear" w:color="auto" w:fill="auto"/>
            <w:noWrap/>
            <w:vAlign w:val="center"/>
          </w:tcPr>
          <w:p w14:paraId="62BE9FB9" w14:textId="77777777" w:rsidR="00032B64" w:rsidRPr="00032B64" w:rsidRDefault="00032B64" w:rsidP="00032B64">
            <w:pPr>
              <w:spacing w:line="240" w:lineRule="auto"/>
              <w:ind w:firstLine="0"/>
              <w:jc w:val="center"/>
              <w:rPr>
                <w:sz w:val="19"/>
                <w:szCs w:val="19"/>
              </w:rPr>
            </w:pPr>
            <w:r w:rsidRPr="00032B64">
              <w:rPr>
                <w:sz w:val="19"/>
                <w:szCs w:val="19"/>
              </w:rPr>
              <w:t>2 330,58</w:t>
            </w:r>
          </w:p>
        </w:tc>
        <w:tc>
          <w:tcPr>
            <w:tcW w:w="1959" w:type="dxa"/>
            <w:shd w:val="clear" w:color="auto" w:fill="auto"/>
            <w:noWrap/>
            <w:vAlign w:val="center"/>
          </w:tcPr>
          <w:p w14:paraId="46026A6D" w14:textId="77777777" w:rsidR="00032B64" w:rsidRPr="00032B64" w:rsidRDefault="00032B64" w:rsidP="00032B64">
            <w:pPr>
              <w:spacing w:line="240" w:lineRule="auto"/>
              <w:ind w:firstLine="0"/>
              <w:jc w:val="center"/>
              <w:rPr>
                <w:sz w:val="19"/>
                <w:szCs w:val="19"/>
              </w:rPr>
            </w:pPr>
            <w:r w:rsidRPr="00032B64">
              <w:rPr>
                <w:sz w:val="19"/>
                <w:szCs w:val="19"/>
              </w:rPr>
              <w:t>2 796,69</w:t>
            </w:r>
          </w:p>
        </w:tc>
        <w:tc>
          <w:tcPr>
            <w:tcW w:w="1666" w:type="dxa"/>
            <w:shd w:val="clear" w:color="auto" w:fill="auto"/>
            <w:vAlign w:val="center"/>
            <w:hideMark/>
          </w:tcPr>
          <w:p w14:paraId="65B9B8DA"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6C95CD61" w14:textId="77777777" w:rsidTr="006A6E13">
        <w:trPr>
          <w:trHeight w:val="20"/>
          <w:jc w:val="center"/>
        </w:trPr>
        <w:tc>
          <w:tcPr>
            <w:tcW w:w="909" w:type="dxa"/>
            <w:shd w:val="clear" w:color="auto" w:fill="auto"/>
            <w:noWrap/>
            <w:vAlign w:val="center"/>
          </w:tcPr>
          <w:p w14:paraId="046B80FE" w14:textId="77777777" w:rsidR="00032B64" w:rsidRPr="00032B64" w:rsidRDefault="00032B64" w:rsidP="00032B64">
            <w:pPr>
              <w:spacing w:line="240" w:lineRule="auto"/>
              <w:ind w:firstLine="0"/>
              <w:jc w:val="center"/>
              <w:rPr>
                <w:sz w:val="19"/>
                <w:szCs w:val="19"/>
              </w:rPr>
            </w:pPr>
            <w:r w:rsidRPr="00032B64">
              <w:rPr>
                <w:sz w:val="19"/>
                <w:szCs w:val="19"/>
              </w:rPr>
              <w:t>10</w:t>
            </w:r>
          </w:p>
        </w:tc>
        <w:tc>
          <w:tcPr>
            <w:tcW w:w="5810" w:type="dxa"/>
            <w:shd w:val="clear" w:color="auto" w:fill="auto"/>
            <w:vAlign w:val="center"/>
          </w:tcPr>
          <w:p w14:paraId="2B4036DD"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598584AA" w14:textId="77777777" w:rsidR="00032B64" w:rsidRPr="00032B64" w:rsidRDefault="00032B64" w:rsidP="00032B64">
            <w:pPr>
              <w:spacing w:line="240" w:lineRule="auto"/>
              <w:ind w:firstLine="0"/>
              <w:jc w:val="left"/>
              <w:rPr>
                <w:sz w:val="19"/>
                <w:szCs w:val="19"/>
              </w:rPr>
            </w:pPr>
            <w:r w:rsidRPr="00032B64">
              <w:rPr>
                <w:sz w:val="19"/>
                <w:szCs w:val="19"/>
              </w:rPr>
              <w:t xml:space="preserve">"ЗА ТК-8 - ж.д. ул. Центральная, 8" с прокладкой </w:t>
            </w:r>
          </w:p>
          <w:p w14:paraId="723F596D"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(40*3,7; 32*2,9) L = 14,0 м (в двухтр. исчислении), установка балансировочного клапана Ballorex Dу 20 и запорно-регулирующей арматуры Dу 32/25 (1/1 ед.) в ТК-8 (объект регулирования - система ГВС жилого дома ул. Центральная, 8) </w:t>
            </w:r>
          </w:p>
        </w:tc>
        <w:tc>
          <w:tcPr>
            <w:tcW w:w="2107" w:type="dxa"/>
            <w:shd w:val="clear" w:color="auto" w:fill="auto"/>
            <w:noWrap/>
            <w:vAlign w:val="center"/>
          </w:tcPr>
          <w:p w14:paraId="0356AB7A" w14:textId="77777777" w:rsidR="00032B64" w:rsidRPr="00032B64" w:rsidRDefault="00032B64" w:rsidP="00032B64">
            <w:pPr>
              <w:spacing w:line="240" w:lineRule="auto"/>
              <w:ind w:firstLine="0"/>
              <w:jc w:val="center"/>
              <w:rPr>
                <w:sz w:val="19"/>
                <w:szCs w:val="19"/>
              </w:rPr>
            </w:pPr>
            <w:r w:rsidRPr="00032B64">
              <w:rPr>
                <w:sz w:val="19"/>
                <w:szCs w:val="19"/>
              </w:rPr>
              <w:t>1 819,54</w:t>
            </w:r>
          </w:p>
        </w:tc>
        <w:tc>
          <w:tcPr>
            <w:tcW w:w="2109" w:type="dxa"/>
            <w:shd w:val="clear" w:color="auto" w:fill="auto"/>
            <w:noWrap/>
            <w:vAlign w:val="center"/>
          </w:tcPr>
          <w:p w14:paraId="2EFD2AFB" w14:textId="77777777" w:rsidR="00032B64" w:rsidRPr="00032B64" w:rsidRDefault="00032B64" w:rsidP="00032B64">
            <w:pPr>
              <w:spacing w:line="240" w:lineRule="auto"/>
              <w:ind w:firstLine="0"/>
              <w:jc w:val="center"/>
              <w:rPr>
                <w:sz w:val="19"/>
                <w:szCs w:val="19"/>
              </w:rPr>
            </w:pPr>
            <w:r w:rsidRPr="00032B64">
              <w:rPr>
                <w:sz w:val="19"/>
                <w:szCs w:val="19"/>
              </w:rPr>
              <w:t>2 049,10</w:t>
            </w:r>
          </w:p>
        </w:tc>
        <w:tc>
          <w:tcPr>
            <w:tcW w:w="1959" w:type="dxa"/>
            <w:shd w:val="clear" w:color="auto" w:fill="auto"/>
            <w:noWrap/>
            <w:vAlign w:val="center"/>
          </w:tcPr>
          <w:p w14:paraId="4166B9D9" w14:textId="77777777" w:rsidR="00032B64" w:rsidRPr="00032B64" w:rsidRDefault="00032B64" w:rsidP="00032B64">
            <w:pPr>
              <w:spacing w:line="240" w:lineRule="auto"/>
              <w:ind w:firstLine="0"/>
              <w:jc w:val="center"/>
              <w:rPr>
                <w:sz w:val="19"/>
                <w:szCs w:val="19"/>
              </w:rPr>
            </w:pPr>
            <w:r w:rsidRPr="00032B64">
              <w:rPr>
                <w:sz w:val="19"/>
                <w:szCs w:val="19"/>
              </w:rPr>
              <w:t>2 458,92</w:t>
            </w:r>
          </w:p>
        </w:tc>
        <w:tc>
          <w:tcPr>
            <w:tcW w:w="1666" w:type="dxa"/>
            <w:shd w:val="clear" w:color="auto" w:fill="auto"/>
            <w:vAlign w:val="center"/>
            <w:hideMark/>
          </w:tcPr>
          <w:p w14:paraId="1CF48B6E"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A3F8EB4" w14:textId="77777777" w:rsidTr="006A6E13">
        <w:trPr>
          <w:trHeight w:val="20"/>
          <w:jc w:val="center"/>
        </w:trPr>
        <w:tc>
          <w:tcPr>
            <w:tcW w:w="909" w:type="dxa"/>
            <w:shd w:val="clear" w:color="auto" w:fill="auto"/>
            <w:noWrap/>
            <w:vAlign w:val="center"/>
          </w:tcPr>
          <w:p w14:paraId="49F4FAF3" w14:textId="77777777" w:rsidR="00032B64" w:rsidRPr="00032B64" w:rsidRDefault="00032B64" w:rsidP="00032B64">
            <w:pPr>
              <w:spacing w:line="240" w:lineRule="auto"/>
              <w:ind w:firstLine="0"/>
              <w:jc w:val="center"/>
              <w:rPr>
                <w:sz w:val="19"/>
                <w:szCs w:val="19"/>
              </w:rPr>
            </w:pPr>
            <w:r w:rsidRPr="00032B64">
              <w:rPr>
                <w:sz w:val="19"/>
                <w:szCs w:val="19"/>
              </w:rPr>
              <w:t>11</w:t>
            </w:r>
          </w:p>
        </w:tc>
        <w:tc>
          <w:tcPr>
            <w:tcW w:w="5810" w:type="dxa"/>
            <w:shd w:val="clear" w:color="auto" w:fill="auto"/>
            <w:vAlign w:val="center"/>
          </w:tcPr>
          <w:p w14:paraId="564C07BB"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DD16767" w14:textId="77777777" w:rsidR="00032B64" w:rsidRPr="00032B64" w:rsidRDefault="00032B64" w:rsidP="00032B64">
            <w:pPr>
              <w:spacing w:line="240" w:lineRule="auto"/>
              <w:ind w:firstLine="0"/>
              <w:jc w:val="left"/>
              <w:rPr>
                <w:sz w:val="19"/>
                <w:szCs w:val="19"/>
              </w:rPr>
            </w:pPr>
            <w:r w:rsidRPr="00032B64">
              <w:rPr>
                <w:sz w:val="19"/>
                <w:szCs w:val="19"/>
              </w:rPr>
              <w:t xml:space="preserve">"ЗА ТК-6 - ТК-9" с прокладкой ГПИ-трубопровода (75*6,8; 63*5,8) </w:t>
            </w:r>
          </w:p>
          <w:p w14:paraId="2578A56C" w14:textId="77777777" w:rsidR="00032B64" w:rsidRPr="00032B64" w:rsidRDefault="00032B64" w:rsidP="00032B64">
            <w:pPr>
              <w:spacing w:line="240" w:lineRule="auto"/>
              <w:ind w:firstLine="0"/>
              <w:jc w:val="left"/>
              <w:rPr>
                <w:sz w:val="19"/>
                <w:szCs w:val="19"/>
              </w:rPr>
            </w:pPr>
            <w:r w:rsidRPr="00032B64">
              <w:rPr>
                <w:sz w:val="19"/>
                <w:szCs w:val="19"/>
              </w:rPr>
              <w:t>L = 42,0 м (в двухтр. исчислении)</w:t>
            </w:r>
          </w:p>
        </w:tc>
        <w:tc>
          <w:tcPr>
            <w:tcW w:w="2107" w:type="dxa"/>
            <w:shd w:val="clear" w:color="auto" w:fill="auto"/>
            <w:noWrap/>
            <w:vAlign w:val="center"/>
          </w:tcPr>
          <w:p w14:paraId="206EF342" w14:textId="77777777" w:rsidR="00032B64" w:rsidRPr="00032B64" w:rsidRDefault="00032B64" w:rsidP="00032B64">
            <w:pPr>
              <w:spacing w:line="240" w:lineRule="auto"/>
              <w:ind w:firstLine="0"/>
              <w:jc w:val="center"/>
              <w:rPr>
                <w:sz w:val="19"/>
                <w:szCs w:val="19"/>
              </w:rPr>
            </w:pPr>
            <w:r w:rsidRPr="00032B64">
              <w:rPr>
                <w:sz w:val="19"/>
                <w:szCs w:val="19"/>
              </w:rPr>
              <w:t>5 250,00</w:t>
            </w:r>
          </w:p>
        </w:tc>
        <w:tc>
          <w:tcPr>
            <w:tcW w:w="2109" w:type="dxa"/>
            <w:shd w:val="clear" w:color="auto" w:fill="auto"/>
            <w:noWrap/>
            <w:vAlign w:val="center"/>
          </w:tcPr>
          <w:p w14:paraId="5B76E857" w14:textId="77777777" w:rsidR="00032B64" w:rsidRPr="00032B64" w:rsidRDefault="00032B64" w:rsidP="00032B64">
            <w:pPr>
              <w:spacing w:line="240" w:lineRule="auto"/>
              <w:ind w:firstLine="0"/>
              <w:jc w:val="center"/>
              <w:rPr>
                <w:sz w:val="19"/>
                <w:szCs w:val="19"/>
              </w:rPr>
            </w:pPr>
            <w:r w:rsidRPr="00032B64">
              <w:rPr>
                <w:sz w:val="19"/>
                <w:szCs w:val="19"/>
              </w:rPr>
              <w:t>5 911,04</w:t>
            </w:r>
          </w:p>
        </w:tc>
        <w:tc>
          <w:tcPr>
            <w:tcW w:w="1959" w:type="dxa"/>
            <w:shd w:val="clear" w:color="auto" w:fill="auto"/>
            <w:noWrap/>
            <w:vAlign w:val="center"/>
          </w:tcPr>
          <w:p w14:paraId="7BBC48BD" w14:textId="77777777" w:rsidR="00032B64" w:rsidRPr="00032B64" w:rsidRDefault="00032B64" w:rsidP="00032B64">
            <w:pPr>
              <w:spacing w:line="240" w:lineRule="auto"/>
              <w:ind w:firstLine="0"/>
              <w:jc w:val="center"/>
              <w:rPr>
                <w:sz w:val="19"/>
                <w:szCs w:val="19"/>
              </w:rPr>
            </w:pPr>
            <w:r w:rsidRPr="00032B64">
              <w:rPr>
                <w:sz w:val="19"/>
                <w:szCs w:val="19"/>
              </w:rPr>
              <w:t>7 093,25</w:t>
            </w:r>
          </w:p>
        </w:tc>
        <w:tc>
          <w:tcPr>
            <w:tcW w:w="1666" w:type="dxa"/>
            <w:shd w:val="clear" w:color="auto" w:fill="auto"/>
            <w:vAlign w:val="center"/>
            <w:hideMark/>
          </w:tcPr>
          <w:p w14:paraId="013F7386"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E6A047C" w14:textId="77777777" w:rsidTr="006A6E13">
        <w:trPr>
          <w:trHeight w:val="20"/>
          <w:jc w:val="center"/>
        </w:trPr>
        <w:tc>
          <w:tcPr>
            <w:tcW w:w="909" w:type="dxa"/>
            <w:shd w:val="clear" w:color="auto" w:fill="auto"/>
            <w:noWrap/>
            <w:vAlign w:val="center"/>
          </w:tcPr>
          <w:p w14:paraId="735283FA" w14:textId="77777777" w:rsidR="00032B64" w:rsidRPr="00032B64" w:rsidRDefault="00032B64" w:rsidP="00032B64">
            <w:pPr>
              <w:spacing w:line="240" w:lineRule="auto"/>
              <w:ind w:firstLine="0"/>
              <w:jc w:val="center"/>
              <w:rPr>
                <w:sz w:val="19"/>
                <w:szCs w:val="19"/>
              </w:rPr>
            </w:pPr>
            <w:r w:rsidRPr="00032B64">
              <w:rPr>
                <w:sz w:val="19"/>
                <w:szCs w:val="19"/>
              </w:rPr>
              <w:t>12</w:t>
            </w:r>
          </w:p>
        </w:tc>
        <w:tc>
          <w:tcPr>
            <w:tcW w:w="5810" w:type="dxa"/>
            <w:shd w:val="clear" w:color="auto" w:fill="auto"/>
            <w:vAlign w:val="center"/>
          </w:tcPr>
          <w:p w14:paraId="3F9E0B7A"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D2B1253" w14:textId="77777777" w:rsidR="00032B64" w:rsidRPr="00032B64" w:rsidRDefault="00032B64" w:rsidP="00032B64">
            <w:pPr>
              <w:spacing w:line="240" w:lineRule="auto"/>
              <w:ind w:firstLine="0"/>
              <w:jc w:val="left"/>
              <w:rPr>
                <w:sz w:val="19"/>
                <w:szCs w:val="19"/>
              </w:rPr>
            </w:pPr>
            <w:r w:rsidRPr="00032B64">
              <w:rPr>
                <w:sz w:val="19"/>
                <w:szCs w:val="19"/>
              </w:rPr>
              <w:t>"ЗА ТК-9 - ТК-11" с прокладкой ГПИ-трубопровода (40*3,7; 32*2,9) L = 46,0 м (в двухтр. исчислении)</w:t>
            </w:r>
          </w:p>
        </w:tc>
        <w:tc>
          <w:tcPr>
            <w:tcW w:w="2107" w:type="dxa"/>
            <w:shd w:val="clear" w:color="auto" w:fill="auto"/>
            <w:noWrap/>
            <w:vAlign w:val="center"/>
          </w:tcPr>
          <w:p w14:paraId="686ACD2C" w14:textId="77777777" w:rsidR="00032B64" w:rsidRPr="00032B64" w:rsidRDefault="00032B64" w:rsidP="00032B64">
            <w:pPr>
              <w:spacing w:line="240" w:lineRule="auto"/>
              <w:ind w:firstLine="0"/>
              <w:jc w:val="center"/>
              <w:rPr>
                <w:sz w:val="19"/>
                <w:szCs w:val="19"/>
              </w:rPr>
            </w:pPr>
            <w:r w:rsidRPr="00032B64">
              <w:rPr>
                <w:sz w:val="19"/>
                <w:szCs w:val="19"/>
              </w:rPr>
              <w:t>5 750,00</w:t>
            </w:r>
          </w:p>
        </w:tc>
        <w:tc>
          <w:tcPr>
            <w:tcW w:w="2109" w:type="dxa"/>
            <w:shd w:val="clear" w:color="auto" w:fill="auto"/>
            <w:noWrap/>
            <w:vAlign w:val="center"/>
          </w:tcPr>
          <w:p w14:paraId="644DF4B6" w14:textId="77777777" w:rsidR="00032B64" w:rsidRPr="00032B64" w:rsidRDefault="00032B64" w:rsidP="00032B64">
            <w:pPr>
              <w:spacing w:line="240" w:lineRule="auto"/>
              <w:ind w:firstLine="0"/>
              <w:jc w:val="center"/>
              <w:rPr>
                <w:sz w:val="19"/>
                <w:szCs w:val="19"/>
              </w:rPr>
            </w:pPr>
            <w:r w:rsidRPr="00032B64">
              <w:rPr>
                <w:sz w:val="19"/>
                <w:szCs w:val="19"/>
              </w:rPr>
              <w:t>6 474,00</w:t>
            </w:r>
          </w:p>
        </w:tc>
        <w:tc>
          <w:tcPr>
            <w:tcW w:w="1959" w:type="dxa"/>
            <w:shd w:val="clear" w:color="auto" w:fill="auto"/>
            <w:noWrap/>
            <w:vAlign w:val="center"/>
          </w:tcPr>
          <w:p w14:paraId="1DB1E141" w14:textId="77777777" w:rsidR="00032B64" w:rsidRPr="00032B64" w:rsidRDefault="00032B64" w:rsidP="00032B64">
            <w:pPr>
              <w:spacing w:line="240" w:lineRule="auto"/>
              <w:ind w:firstLine="0"/>
              <w:jc w:val="center"/>
              <w:rPr>
                <w:sz w:val="19"/>
                <w:szCs w:val="19"/>
              </w:rPr>
            </w:pPr>
            <w:r w:rsidRPr="00032B64">
              <w:rPr>
                <w:sz w:val="19"/>
                <w:szCs w:val="19"/>
              </w:rPr>
              <w:t>7 768,79</w:t>
            </w:r>
          </w:p>
        </w:tc>
        <w:tc>
          <w:tcPr>
            <w:tcW w:w="1666" w:type="dxa"/>
            <w:shd w:val="clear" w:color="auto" w:fill="auto"/>
            <w:vAlign w:val="center"/>
            <w:hideMark/>
          </w:tcPr>
          <w:p w14:paraId="4C1B4D1C"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5E5A76FB" w14:textId="77777777" w:rsidTr="006A6E13">
        <w:trPr>
          <w:trHeight w:val="20"/>
          <w:jc w:val="center"/>
        </w:trPr>
        <w:tc>
          <w:tcPr>
            <w:tcW w:w="909" w:type="dxa"/>
            <w:shd w:val="clear" w:color="auto" w:fill="auto"/>
            <w:noWrap/>
            <w:vAlign w:val="center"/>
          </w:tcPr>
          <w:p w14:paraId="543AF6AB" w14:textId="77777777" w:rsidR="00032B64" w:rsidRPr="00032B64" w:rsidRDefault="00032B64" w:rsidP="00032B64">
            <w:pPr>
              <w:spacing w:line="240" w:lineRule="auto"/>
              <w:ind w:firstLine="0"/>
              <w:jc w:val="center"/>
              <w:rPr>
                <w:sz w:val="19"/>
                <w:szCs w:val="19"/>
              </w:rPr>
            </w:pPr>
            <w:r w:rsidRPr="00032B64">
              <w:rPr>
                <w:sz w:val="19"/>
                <w:szCs w:val="19"/>
              </w:rPr>
              <w:t>13</w:t>
            </w:r>
          </w:p>
        </w:tc>
        <w:tc>
          <w:tcPr>
            <w:tcW w:w="5810" w:type="dxa"/>
            <w:shd w:val="clear" w:color="auto" w:fill="auto"/>
            <w:vAlign w:val="center"/>
          </w:tcPr>
          <w:p w14:paraId="7515CDFE" w14:textId="77777777" w:rsidR="00032B64" w:rsidRPr="00032B64" w:rsidRDefault="00032B64" w:rsidP="00032B64">
            <w:pPr>
              <w:spacing w:line="240" w:lineRule="auto"/>
              <w:ind w:firstLine="0"/>
              <w:jc w:val="left"/>
              <w:rPr>
                <w:sz w:val="19"/>
                <w:szCs w:val="19"/>
              </w:rPr>
            </w:pPr>
            <w:r w:rsidRPr="00032B64">
              <w:rPr>
                <w:sz w:val="19"/>
                <w:szCs w:val="19"/>
              </w:rPr>
              <w:t>Реконструкция с изменением диаметра участка сети ГВС</w:t>
            </w:r>
          </w:p>
          <w:p w14:paraId="608C7B3D" w14:textId="77777777" w:rsidR="00032B64" w:rsidRPr="00032B64" w:rsidRDefault="00032B64" w:rsidP="00032B64">
            <w:pPr>
              <w:spacing w:line="240" w:lineRule="auto"/>
              <w:ind w:firstLine="0"/>
              <w:jc w:val="left"/>
              <w:rPr>
                <w:sz w:val="19"/>
                <w:szCs w:val="19"/>
              </w:rPr>
            </w:pPr>
            <w:r w:rsidRPr="00032B64">
              <w:rPr>
                <w:sz w:val="19"/>
                <w:szCs w:val="19"/>
              </w:rPr>
              <w:t xml:space="preserve"> "ТК-11 - ТК-12" с прокладкой ГПИ-трубопровода (40*3,7; 32*2,9) </w:t>
            </w:r>
          </w:p>
          <w:p w14:paraId="0860B7A5" w14:textId="77777777" w:rsidR="00032B64" w:rsidRPr="00032B64" w:rsidRDefault="00032B64" w:rsidP="00032B64">
            <w:pPr>
              <w:spacing w:line="240" w:lineRule="auto"/>
              <w:ind w:firstLine="0"/>
              <w:jc w:val="left"/>
              <w:rPr>
                <w:sz w:val="19"/>
                <w:szCs w:val="19"/>
              </w:rPr>
            </w:pPr>
            <w:r w:rsidRPr="00032B64">
              <w:rPr>
                <w:sz w:val="19"/>
                <w:szCs w:val="19"/>
              </w:rPr>
              <w:t>L = 37,0 м (в двухтр. исчислении)</w:t>
            </w:r>
          </w:p>
        </w:tc>
        <w:tc>
          <w:tcPr>
            <w:tcW w:w="2107" w:type="dxa"/>
            <w:shd w:val="clear" w:color="auto" w:fill="auto"/>
            <w:noWrap/>
            <w:vAlign w:val="center"/>
          </w:tcPr>
          <w:p w14:paraId="0171D850" w14:textId="77777777" w:rsidR="00032B64" w:rsidRPr="00032B64" w:rsidRDefault="00032B64" w:rsidP="00032B64">
            <w:pPr>
              <w:spacing w:line="240" w:lineRule="auto"/>
              <w:ind w:firstLine="0"/>
              <w:jc w:val="center"/>
              <w:rPr>
                <w:sz w:val="19"/>
                <w:szCs w:val="19"/>
              </w:rPr>
            </w:pPr>
            <w:r w:rsidRPr="00032B64">
              <w:rPr>
                <w:sz w:val="19"/>
                <w:szCs w:val="19"/>
              </w:rPr>
              <w:t>4 625,00</w:t>
            </w:r>
          </w:p>
        </w:tc>
        <w:tc>
          <w:tcPr>
            <w:tcW w:w="2109" w:type="dxa"/>
            <w:shd w:val="clear" w:color="auto" w:fill="auto"/>
            <w:noWrap/>
            <w:vAlign w:val="center"/>
          </w:tcPr>
          <w:p w14:paraId="07841E5A" w14:textId="77777777" w:rsidR="00032B64" w:rsidRPr="00032B64" w:rsidRDefault="00032B64" w:rsidP="00032B64">
            <w:pPr>
              <w:spacing w:line="240" w:lineRule="auto"/>
              <w:ind w:firstLine="0"/>
              <w:jc w:val="center"/>
              <w:rPr>
                <w:sz w:val="19"/>
                <w:szCs w:val="19"/>
              </w:rPr>
            </w:pPr>
            <w:r w:rsidRPr="00032B64">
              <w:rPr>
                <w:sz w:val="19"/>
                <w:szCs w:val="19"/>
              </w:rPr>
              <w:t>5 207,34</w:t>
            </w:r>
          </w:p>
        </w:tc>
        <w:tc>
          <w:tcPr>
            <w:tcW w:w="1959" w:type="dxa"/>
            <w:shd w:val="clear" w:color="auto" w:fill="auto"/>
            <w:noWrap/>
            <w:vAlign w:val="center"/>
          </w:tcPr>
          <w:p w14:paraId="728D1964" w14:textId="77777777" w:rsidR="00032B64" w:rsidRPr="00032B64" w:rsidRDefault="00032B64" w:rsidP="00032B64">
            <w:pPr>
              <w:spacing w:line="240" w:lineRule="auto"/>
              <w:ind w:firstLine="0"/>
              <w:jc w:val="center"/>
              <w:rPr>
                <w:sz w:val="19"/>
                <w:szCs w:val="19"/>
              </w:rPr>
            </w:pPr>
            <w:r w:rsidRPr="00032B64">
              <w:rPr>
                <w:sz w:val="19"/>
                <w:szCs w:val="19"/>
              </w:rPr>
              <w:t>6 248,81</w:t>
            </w:r>
          </w:p>
        </w:tc>
        <w:tc>
          <w:tcPr>
            <w:tcW w:w="1666" w:type="dxa"/>
            <w:shd w:val="clear" w:color="auto" w:fill="auto"/>
            <w:vAlign w:val="center"/>
            <w:hideMark/>
          </w:tcPr>
          <w:p w14:paraId="2A140D99"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2082AC5D" w14:textId="77777777" w:rsidTr="006A6E13">
        <w:trPr>
          <w:trHeight w:val="20"/>
          <w:jc w:val="center"/>
        </w:trPr>
        <w:tc>
          <w:tcPr>
            <w:tcW w:w="909" w:type="dxa"/>
            <w:shd w:val="clear" w:color="auto" w:fill="auto"/>
            <w:noWrap/>
            <w:vAlign w:val="center"/>
          </w:tcPr>
          <w:p w14:paraId="4F935133" w14:textId="77777777" w:rsidR="00032B64" w:rsidRPr="00032B64" w:rsidRDefault="00032B64" w:rsidP="00032B64">
            <w:pPr>
              <w:spacing w:line="240" w:lineRule="auto"/>
              <w:ind w:firstLine="0"/>
              <w:jc w:val="center"/>
              <w:rPr>
                <w:sz w:val="19"/>
                <w:szCs w:val="19"/>
              </w:rPr>
            </w:pPr>
            <w:r w:rsidRPr="00032B64">
              <w:rPr>
                <w:sz w:val="19"/>
                <w:szCs w:val="19"/>
              </w:rPr>
              <w:t>14</w:t>
            </w:r>
          </w:p>
        </w:tc>
        <w:tc>
          <w:tcPr>
            <w:tcW w:w="5810" w:type="dxa"/>
            <w:shd w:val="clear" w:color="auto" w:fill="auto"/>
            <w:vAlign w:val="center"/>
          </w:tcPr>
          <w:p w14:paraId="619EFF72"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BBAA42A" w14:textId="77777777" w:rsidR="00032B64" w:rsidRPr="00032B64" w:rsidRDefault="00032B64" w:rsidP="00032B64">
            <w:pPr>
              <w:spacing w:line="240" w:lineRule="auto"/>
              <w:ind w:firstLine="0"/>
              <w:jc w:val="left"/>
              <w:rPr>
                <w:sz w:val="19"/>
                <w:szCs w:val="19"/>
              </w:rPr>
            </w:pPr>
            <w:r w:rsidRPr="00032B64">
              <w:rPr>
                <w:sz w:val="19"/>
                <w:szCs w:val="19"/>
              </w:rPr>
              <w:t xml:space="preserve">"ЗА ТК-9.1 - ж.д. ул. Центральная, 5" с прокладкой </w:t>
            </w:r>
          </w:p>
          <w:p w14:paraId="32389A61"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15,0 м (в двухтр. исчислении), установка балансировочного клапана Ballorex Dу 25 и запорно-регулирующей арматуры Dу 40/32 (1/1 ед.) в ТК-9.1 (объект регулирования - система ГВС жилого дома </w:t>
            </w:r>
          </w:p>
          <w:p w14:paraId="40873AC7" w14:textId="77777777" w:rsidR="00032B64" w:rsidRPr="00032B64" w:rsidRDefault="00032B64" w:rsidP="00032B64">
            <w:pPr>
              <w:spacing w:line="240" w:lineRule="auto"/>
              <w:ind w:firstLine="0"/>
              <w:jc w:val="left"/>
              <w:rPr>
                <w:sz w:val="19"/>
                <w:szCs w:val="19"/>
              </w:rPr>
            </w:pPr>
            <w:r w:rsidRPr="00032B64">
              <w:rPr>
                <w:sz w:val="19"/>
                <w:szCs w:val="19"/>
              </w:rPr>
              <w:t xml:space="preserve">ул. Центральная, 5) </w:t>
            </w:r>
          </w:p>
        </w:tc>
        <w:tc>
          <w:tcPr>
            <w:tcW w:w="2107" w:type="dxa"/>
            <w:shd w:val="clear" w:color="auto" w:fill="auto"/>
            <w:noWrap/>
            <w:vAlign w:val="center"/>
          </w:tcPr>
          <w:p w14:paraId="1EE6BF55" w14:textId="77777777" w:rsidR="00032B64" w:rsidRPr="00032B64" w:rsidRDefault="00032B64" w:rsidP="00032B64">
            <w:pPr>
              <w:spacing w:line="240" w:lineRule="auto"/>
              <w:ind w:firstLine="0"/>
              <w:jc w:val="center"/>
              <w:rPr>
                <w:sz w:val="19"/>
                <w:szCs w:val="19"/>
              </w:rPr>
            </w:pPr>
            <w:r w:rsidRPr="00032B64">
              <w:rPr>
                <w:sz w:val="19"/>
                <w:szCs w:val="19"/>
              </w:rPr>
              <w:t>1 951,64</w:t>
            </w:r>
          </w:p>
        </w:tc>
        <w:tc>
          <w:tcPr>
            <w:tcW w:w="2109" w:type="dxa"/>
            <w:shd w:val="clear" w:color="auto" w:fill="auto"/>
            <w:noWrap/>
            <w:vAlign w:val="center"/>
          </w:tcPr>
          <w:p w14:paraId="1546EDF5" w14:textId="77777777" w:rsidR="00032B64" w:rsidRPr="00032B64" w:rsidRDefault="00032B64" w:rsidP="00032B64">
            <w:pPr>
              <w:spacing w:line="240" w:lineRule="auto"/>
              <w:ind w:firstLine="0"/>
              <w:jc w:val="center"/>
              <w:rPr>
                <w:sz w:val="19"/>
                <w:szCs w:val="19"/>
              </w:rPr>
            </w:pPr>
            <w:r w:rsidRPr="00032B64">
              <w:rPr>
                <w:sz w:val="19"/>
                <w:szCs w:val="19"/>
              </w:rPr>
              <w:t>2 197,87</w:t>
            </w:r>
          </w:p>
        </w:tc>
        <w:tc>
          <w:tcPr>
            <w:tcW w:w="1959" w:type="dxa"/>
            <w:shd w:val="clear" w:color="auto" w:fill="auto"/>
            <w:noWrap/>
            <w:vAlign w:val="center"/>
          </w:tcPr>
          <w:p w14:paraId="5D238DD1" w14:textId="77777777" w:rsidR="00032B64" w:rsidRPr="00032B64" w:rsidRDefault="00032B64" w:rsidP="00032B64">
            <w:pPr>
              <w:spacing w:line="240" w:lineRule="auto"/>
              <w:ind w:firstLine="0"/>
              <w:jc w:val="center"/>
              <w:rPr>
                <w:sz w:val="19"/>
                <w:szCs w:val="19"/>
              </w:rPr>
            </w:pPr>
            <w:r w:rsidRPr="00032B64">
              <w:rPr>
                <w:sz w:val="19"/>
                <w:szCs w:val="19"/>
              </w:rPr>
              <w:t>2 637,45</w:t>
            </w:r>
          </w:p>
        </w:tc>
        <w:tc>
          <w:tcPr>
            <w:tcW w:w="1666" w:type="dxa"/>
            <w:shd w:val="clear" w:color="auto" w:fill="auto"/>
            <w:vAlign w:val="center"/>
            <w:hideMark/>
          </w:tcPr>
          <w:p w14:paraId="38048582"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53CCBF53" w14:textId="77777777" w:rsidTr="006A6E13">
        <w:trPr>
          <w:trHeight w:val="20"/>
          <w:jc w:val="center"/>
        </w:trPr>
        <w:tc>
          <w:tcPr>
            <w:tcW w:w="909" w:type="dxa"/>
            <w:shd w:val="clear" w:color="auto" w:fill="auto"/>
            <w:noWrap/>
            <w:vAlign w:val="center"/>
          </w:tcPr>
          <w:p w14:paraId="501B20FC" w14:textId="77777777" w:rsidR="00032B64" w:rsidRPr="00032B64" w:rsidRDefault="00032B64" w:rsidP="00032B64">
            <w:pPr>
              <w:spacing w:line="240" w:lineRule="auto"/>
              <w:ind w:firstLine="0"/>
              <w:jc w:val="center"/>
              <w:rPr>
                <w:sz w:val="19"/>
                <w:szCs w:val="19"/>
              </w:rPr>
            </w:pPr>
            <w:r w:rsidRPr="00032B64">
              <w:rPr>
                <w:sz w:val="19"/>
                <w:szCs w:val="19"/>
              </w:rPr>
              <w:t>15</w:t>
            </w:r>
          </w:p>
        </w:tc>
        <w:tc>
          <w:tcPr>
            <w:tcW w:w="5810" w:type="dxa"/>
            <w:shd w:val="clear" w:color="auto" w:fill="auto"/>
            <w:vAlign w:val="center"/>
          </w:tcPr>
          <w:p w14:paraId="3BCD3C0A"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B8512F7" w14:textId="77777777" w:rsidR="00032B64" w:rsidRPr="00032B64" w:rsidRDefault="00032B64" w:rsidP="00032B64">
            <w:pPr>
              <w:spacing w:line="240" w:lineRule="auto"/>
              <w:ind w:firstLine="0"/>
              <w:jc w:val="left"/>
              <w:rPr>
                <w:sz w:val="19"/>
                <w:szCs w:val="19"/>
              </w:rPr>
            </w:pPr>
            <w:r w:rsidRPr="00032B64">
              <w:rPr>
                <w:sz w:val="19"/>
                <w:szCs w:val="19"/>
              </w:rPr>
              <w:t xml:space="preserve">"ЗА ТК-9.1 - ж.д. ул. Центральная, 1" с прокладкой </w:t>
            </w:r>
          </w:p>
          <w:p w14:paraId="4B356492"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10,0 м </w:t>
            </w:r>
          </w:p>
          <w:p w14:paraId="5A6022E2"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35271CE2" w14:textId="77777777" w:rsidR="00032B64" w:rsidRPr="00032B64" w:rsidRDefault="00032B64" w:rsidP="00032B64">
            <w:pPr>
              <w:spacing w:line="240" w:lineRule="auto"/>
              <w:ind w:firstLine="0"/>
              <w:jc w:val="center"/>
              <w:rPr>
                <w:sz w:val="19"/>
                <w:szCs w:val="19"/>
              </w:rPr>
            </w:pPr>
            <w:r w:rsidRPr="00032B64">
              <w:rPr>
                <w:sz w:val="19"/>
                <w:szCs w:val="19"/>
              </w:rPr>
              <w:t>1 250,00</w:t>
            </w:r>
          </w:p>
        </w:tc>
        <w:tc>
          <w:tcPr>
            <w:tcW w:w="2109" w:type="dxa"/>
            <w:shd w:val="clear" w:color="auto" w:fill="auto"/>
            <w:noWrap/>
            <w:vAlign w:val="center"/>
          </w:tcPr>
          <w:p w14:paraId="388BC958" w14:textId="77777777" w:rsidR="00032B64" w:rsidRPr="00032B64" w:rsidRDefault="00032B64" w:rsidP="00032B64">
            <w:pPr>
              <w:spacing w:line="240" w:lineRule="auto"/>
              <w:ind w:firstLine="0"/>
              <w:jc w:val="center"/>
              <w:rPr>
                <w:sz w:val="19"/>
                <w:szCs w:val="19"/>
              </w:rPr>
            </w:pPr>
            <w:r w:rsidRPr="00032B64">
              <w:rPr>
                <w:sz w:val="19"/>
                <w:szCs w:val="19"/>
              </w:rPr>
              <w:t>1 407,39</w:t>
            </w:r>
          </w:p>
        </w:tc>
        <w:tc>
          <w:tcPr>
            <w:tcW w:w="1959" w:type="dxa"/>
            <w:shd w:val="clear" w:color="auto" w:fill="auto"/>
            <w:noWrap/>
            <w:vAlign w:val="center"/>
          </w:tcPr>
          <w:p w14:paraId="65B7F422" w14:textId="77777777" w:rsidR="00032B64" w:rsidRPr="00032B64" w:rsidRDefault="00032B64" w:rsidP="00032B64">
            <w:pPr>
              <w:spacing w:line="240" w:lineRule="auto"/>
              <w:ind w:firstLine="0"/>
              <w:jc w:val="center"/>
              <w:rPr>
                <w:sz w:val="19"/>
                <w:szCs w:val="19"/>
              </w:rPr>
            </w:pPr>
            <w:r w:rsidRPr="00032B64">
              <w:rPr>
                <w:sz w:val="19"/>
                <w:szCs w:val="19"/>
              </w:rPr>
              <w:t>1 688,87</w:t>
            </w:r>
          </w:p>
        </w:tc>
        <w:tc>
          <w:tcPr>
            <w:tcW w:w="1666" w:type="dxa"/>
            <w:shd w:val="clear" w:color="auto" w:fill="auto"/>
            <w:vAlign w:val="center"/>
            <w:hideMark/>
          </w:tcPr>
          <w:p w14:paraId="5D1D9AE9"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70D4B575" w14:textId="77777777" w:rsidR="00032B64" w:rsidRPr="00032B64" w:rsidRDefault="00032B64" w:rsidP="00032B64">
      <w:pPr>
        <w:rPr>
          <w:sz w:val="2"/>
          <w:szCs w:val="2"/>
        </w:rPr>
      </w:pPr>
      <w:r w:rsidRPr="00032B64">
        <w:rPr>
          <w:sz w:val="2"/>
          <w:szCs w:val="2"/>
        </w:rPr>
        <w:br w:type="page"/>
      </w:r>
    </w:p>
    <w:p w14:paraId="2B422F55"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6A83BF63" w14:textId="77777777" w:rsidTr="006A6E13">
        <w:trPr>
          <w:trHeight w:val="20"/>
          <w:jc w:val="center"/>
        </w:trPr>
        <w:tc>
          <w:tcPr>
            <w:tcW w:w="909" w:type="dxa"/>
            <w:shd w:val="clear" w:color="auto" w:fill="auto"/>
            <w:noWrap/>
            <w:vAlign w:val="center"/>
          </w:tcPr>
          <w:p w14:paraId="251EA406"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23875359"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199536A8"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0C5E7CCA"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1FE5F5E0"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54165775"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78260F79"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672C8B57"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32EA8882"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3E32C39F" w14:textId="77777777" w:rsidTr="006A6E13">
        <w:trPr>
          <w:trHeight w:val="20"/>
          <w:jc w:val="center"/>
        </w:trPr>
        <w:tc>
          <w:tcPr>
            <w:tcW w:w="909" w:type="dxa"/>
            <w:shd w:val="clear" w:color="auto" w:fill="auto"/>
            <w:noWrap/>
            <w:vAlign w:val="center"/>
          </w:tcPr>
          <w:p w14:paraId="5B5222D6" w14:textId="77777777" w:rsidR="00032B64" w:rsidRPr="00032B64" w:rsidRDefault="00032B64" w:rsidP="00032B64">
            <w:pPr>
              <w:spacing w:line="240" w:lineRule="auto"/>
              <w:ind w:firstLine="0"/>
              <w:jc w:val="center"/>
              <w:rPr>
                <w:sz w:val="19"/>
                <w:szCs w:val="19"/>
              </w:rPr>
            </w:pPr>
            <w:r w:rsidRPr="00032B64">
              <w:rPr>
                <w:sz w:val="19"/>
                <w:szCs w:val="19"/>
              </w:rPr>
              <w:t>16</w:t>
            </w:r>
          </w:p>
        </w:tc>
        <w:tc>
          <w:tcPr>
            <w:tcW w:w="5810" w:type="dxa"/>
            <w:shd w:val="clear" w:color="auto" w:fill="auto"/>
            <w:vAlign w:val="center"/>
          </w:tcPr>
          <w:p w14:paraId="790F5ED4" w14:textId="77777777" w:rsidR="00032B64" w:rsidRPr="00032B64" w:rsidRDefault="00032B64" w:rsidP="00032B64">
            <w:pPr>
              <w:spacing w:line="240" w:lineRule="auto"/>
              <w:ind w:firstLine="0"/>
              <w:jc w:val="left"/>
              <w:rPr>
                <w:sz w:val="19"/>
                <w:szCs w:val="19"/>
              </w:rPr>
            </w:pPr>
            <w:r w:rsidRPr="00032B64">
              <w:rPr>
                <w:sz w:val="19"/>
                <w:szCs w:val="19"/>
              </w:rPr>
              <w:t>Реконструкция с изменением диаметра участка сети ГВС</w:t>
            </w:r>
          </w:p>
          <w:p w14:paraId="5DB5EB37" w14:textId="77777777" w:rsidR="00032B64" w:rsidRPr="00032B64" w:rsidRDefault="00032B64" w:rsidP="00032B64">
            <w:pPr>
              <w:spacing w:line="240" w:lineRule="auto"/>
              <w:ind w:firstLine="0"/>
              <w:jc w:val="left"/>
              <w:rPr>
                <w:sz w:val="19"/>
                <w:szCs w:val="19"/>
              </w:rPr>
            </w:pPr>
            <w:r w:rsidRPr="00032B64">
              <w:rPr>
                <w:sz w:val="19"/>
                <w:szCs w:val="19"/>
              </w:rPr>
              <w:t xml:space="preserve"> "ж.д. ул. Центральная, 1 - УЗ-2" с  подвальной прокладкой </w:t>
            </w:r>
          </w:p>
          <w:p w14:paraId="270D9518" w14:textId="77777777" w:rsidR="00032B64" w:rsidRPr="00032B64" w:rsidRDefault="00032B64" w:rsidP="00032B64">
            <w:pPr>
              <w:spacing w:line="240" w:lineRule="auto"/>
              <w:ind w:firstLine="0"/>
              <w:jc w:val="left"/>
              <w:rPr>
                <w:sz w:val="19"/>
                <w:szCs w:val="19"/>
              </w:rPr>
            </w:pPr>
            <w:r w:rsidRPr="00032B64">
              <w:rPr>
                <w:sz w:val="19"/>
                <w:szCs w:val="19"/>
              </w:rPr>
              <w:t>ГПИ-трубопровода (50*4,6; 40*3,7) L = 21,0 м (в двухтр. исчислении), демонтаж сущ. участка ППУ-трубопровода подвальной прокладки Dн 57 мм L = 21,0 м (в двухтр. исчислении)</w:t>
            </w:r>
          </w:p>
        </w:tc>
        <w:tc>
          <w:tcPr>
            <w:tcW w:w="2107" w:type="dxa"/>
            <w:shd w:val="clear" w:color="auto" w:fill="auto"/>
            <w:noWrap/>
            <w:vAlign w:val="center"/>
          </w:tcPr>
          <w:p w14:paraId="4F1D73B6" w14:textId="77777777" w:rsidR="00032B64" w:rsidRPr="00032B64" w:rsidRDefault="00032B64" w:rsidP="00032B64">
            <w:pPr>
              <w:spacing w:line="240" w:lineRule="auto"/>
              <w:ind w:firstLine="0"/>
              <w:jc w:val="center"/>
              <w:rPr>
                <w:sz w:val="19"/>
                <w:szCs w:val="19"/>
              </w:rPr>
            </w:pPr>
            <w:r w:rsidRPr="00032B64">
              <w:rPr>
                <w:sz w:val="19"/>
                <w:szCs w:val="19"/>
              </w:rPr>
              <w:t>2 625,00</w:t>
            </w:r>
          </w:p>
        </w:tc>
        <w:tc>
          <w:tcPr>
            <w:tcW w:w="2109" w:type="dxa"/>
            <w:shd w:val="clear" w:color="auto" w:fill="auto"/>
            <w:noWrap/>
            <w:vAlign w:val="center"/>
          </w:tcPr>
          <w:p w14:paraId="37ECFD96" w14:textId="77777777" w:rsidR="00032B64" w:rsidRPr="00032B64" w:rsidRDefault="00032B64" w:rsidP="00032B64">
            <w:pPr>
              <w:spacing w:line="240" w:lineRule="auto"/>
              <w:ind w:firstLine="0"/>
              <w:jc w:val="center"/>
              <w:rPr>
                <w:sz w:val="19"/>
                <w:szCs w:val="19"/>
              </w:rPr>
            </w:pPr>
            <w:r w:rsidRPr="00032B64">
              <w:rPr>
                <w:sz w:val="19"/>
                <w:szCs w:val="19"/>
              </w:rPr>
              <w:t>2 955,52</w:t>
            </w:r>
          </w:p>
        </w:tc>
        <w:tc>
          <w:tcPr>
            <w:tcW w:w="1959" w:type="dxa"/>
            <w:shd w:val="clear" w:color="auto" w:fill="auto"/>
            <w:noWrap/>
            <w:vAlign w:val="center"/>
          </w:tcPr>
          <w:p w14:paraId="19C92F9F" w14:textId="77777777" w:rsidR="00032B64" w:rsidRPr="00032B64" w:rsidRDefault="00032B64" w:rsidP="00032B64">
            <w:pPr>
              <w:spacing w:line="240" w:lineRule="auto"/>
              <w:ind w:firstLine="0"/>
              <w:jc w:val="center"/>
              <w:rPr>
                <w:sz w:val="19"/>
                <w:szCs w:val="19"/>
              </w:rPr>
            </w:pPr>
            <w:r w:rsidRPr="00032B64">
              <w:rPr>
                <w:sz w:val="19"/>
                <w:szCs w:val="19"/>
              </w:rPr>
              <w:t>3 546,62</w:t>
            </w:r>
          </w:p>
        </w:tc>
        <w:tc>
          <w:tcPr>
            <w:tcW w:w="1666" w:type="dxa"/>
            <w:shd w:val="clear" w:color="auto" w:fill="auto"/>
            <w:vAlign w:val="center"/>
            <w:hideMark/>
          </w:tcPr>
          <w:p w14:paraId="5634AF37"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35FFCE94" w14:textId="77777777" w:rsidTr="006A6E13">
        <w:trPr>
          <w:trHeight w:val="20"/>
          <w:jc w:val="center"/>
        </w:trPr>
        <w:tc>
          <w:tcPr>
            <w:tcW w:w="909" w:type="dxa"/>
            <w:shd w:val="clear" w:color="auto" w:fill="auto"/>
            <w:noWrap/>
            <w:vAlign w:val="center"/>
          </w:tcPr>
          <w:p w14:paraId="3C878128" w14:textId="77777777" w:rsidR="00032B64" w:rsidRPr="00032B64" w:rsidRDefault="00032B64" w:rsidP="00032B64">
            <w:pPr>
              <w:spacing w:line="240" w:lineRule="auto"/>
              <w:ind w:firstLine="0"/>
              <w:jc w:val="center"/>
              <w:rPr>
                <w:sz w:val="19"/>
                <w:szCs w:val="19"/>
              </w:rPr>
            </w:pPr>
            <w:r w:rsidRPr="00032B64">
              <w:rPr>
                <w:sz w:val="19"/>
                <w:szCs w:val="19"/>
              </w:rPr>
              <w:t>17</w:t>
            </w:r>
          </w:p>
        </w:tc>
        <w:tc>
          <w:tcPr>
            <w:tcW w:w="5810" w:type="dxa"/>
            <w:shd w:val="clear" w:color="auto" w:fill="auto"/>
            <w:vAlign w:val="center"/>
          </w:tcPr>
          <w:p w14:paraId="35729F91"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96054D2" w14:textId="77777777" w:rsidR="00032B64" w:rsidRPr="00032B64" w:rsidRDefault="00032B64" w:rsidP="00032B64">
            <w:pPr>
              <w:spacing w:line="240" w:lineRule="auto"/>
              <w:ind w:firstLine="0"/>
              <w:jc w:val="left"/>
              <w:rPr>
                <w:sz w:val="19"/>
                <w:szCs w:val="19"/>
              </w:rPr>
            </w:pPr>
            <w:r w:rsidRPr="00032B64">
              <w:rPr>
                <w:sz w:val="19"/>
                <w:szCs w:val="19"/>
              </w:rPr>
              <w:t xml:space="preserve">"УЗ-2 - ж.д. ул. Центральная, 1" с подвальной прокладкой </w:t>
            </w:r>
          </w:p>
          <w:p w14:paraId="4FA2B948" w14:textId="77777777" w:rsidR="00032B64" w:rsidRPr="00032B64" w:rsidRDefault="00032B64" w:rsidP="00032B64">
            <w:pPr>
              <w:spacing w:line="240" w:lineRule="auto"/>
              <w:ind w:firstLine="0"/>
              <w:jc w:val="left"/>
              <w:rPr>
                <w:sz w:val="19"/>
                <w:szCs w:val="19"/>
              </w:rPr>
            </w:pPr>
            <w:r w:rsidRPr="00032B64">
              <w:rPr>
                <w:sz w:val="19"/>
                <w:szCs w:val="19"/>
              </w:rPr>
              <w:t>ГПИ-трубопровода (40*3,7; 32*2,9) L = 6,0 м (в двухтр. исчислении), демонтаж сущ. участка ППУ-трубопровода подвальной прокладки Dн 57 мм L = 6,0 м (в двухтр. исчислении)</w:t>
            </w:r>
          </w:p>
        </w:tc>
        <w:tc>
          <w:tcPr>
            <w:tcW w:w="2107" w:type="dxa"/>
            <w:shd w:val="clear" w:color="auto" w:fill="auto"/>
            <w:noWrap/>
            <w:vAlign w:val="center"/>
          </w:tcPr>
          <w:p w14:paraId="30AAD374" w14:textId="77777777" w:rsidR="00032B64" w:rsidRPr="00032B64" w:rsidRDefault="00032B64" w:rsidP="00032B64">
            <w:pPr>
              <w:spacing w:line="240" w:lineRule="auto"/>
              <w:ind w:firstLine="0"/>
              <w:jc w:val="center"/>
              <w:rPr>
                <w:sz w:val="19"/>
                <w:szCs w:val="19"/>
              </w:rPr>
            </w:pPr>
            <w:r w:rsidRPr="00032B64">
              <w:rPr>
                <w:sz w:val="19"/>
                <w:szCs w:val="19"/>
              </w:rPr>
              <w:t>750,00</w:t>
            </w:r>
          </w:p>
        </w:tc>
        <w:tc>
          <w:tcPr>
            <w:tcW w:w="2109" w:type="dxa"/>
            <w:shd w:val="clear" w:color="auto" w:fill="auto"/>
            <w:noWrap/>
            <w:vAlign w:val="center"/>
          </w:tcPr>
          <w:p w14:paraId="247EC9E1" w14:textId="77777777" w:rsidR="00032B64" w:rsidRPr="00032B64" w:rsidRDefault="00032B64" w:rsidP="00032B64">
            <w:pPr>
              <w:spacing w:line="240" w:lineRule="auto"/>
              <w:ind w:firstLine="0"/>
              <w:jc w:val="center"/>
              <w:rPr>
                <w:sz w:val="19"/>
                <w:szCs w:val="19"/>
              </w:rPr>
            </w:pPr>
            <w:r w:rsidRPr="00032B64">
              <w:rPr>
                <w:sz w:val="19"/>
                <w:szCs w:val="19"/>
              </w:rPr>
              <w:t>844,43</w:t>
            </w:r>
          </w:p>
        </w:tc>
        <w:tc>
          <w:tcPr>
            <w:tcW w:w="1959" w:type="dxa"/>
            <w:shd w:val="clear" w:color="auto" w:fill="auto"/>
            <w:noWrap/>
            <w:vAlign w:val="center"/>
          </w:tcPr>
          <w:p w14:paraId="2F13942E" w14:textId="77777777" w:rsidR="00032B64" w:rsidRPr="00032B64" w:rsidRDefault="00032B64" w:rsidP="00032B64">
            <w:pPr>
              <w:spacing w:line="240" w:lineRule="auto"/>
              <w:ind w:firstLine="0"/>
              <w:jc w:val="center"/>
              <w:rPr>
                <w:sz w:val="19"/>
                <w:szCs w:val="19"/>
              </w:rPr>
            </w:pPr>
            <w:r w:rsidRPr="00032B64">
              <w:rPr>
                <w:sz w:val="19"/>
                <w:szCs w:val="19"/>
              </w:rPr>
              <w:t>1 013,32</w:t>
            </w:r>
          </w:p>
        </w:tc>
        <w:tc>
          <w:tcPr>
            <w:tcW w:w="1666" w:type="dxa"/>
            <w:shd w:val="clear" w:color="auto" w:fill="auto"/>
            <w:vAlign w:val="center"/>
            <w:hideMark/>
          </w:tcPr>
          <w:p w14:paraId="1D288194"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7492897" w14:textId="77777777" w:rsidTr="006A6E13">
        <w:trPr>
          <w:trHeight w:val="20"/>
          <w:jc w:val="center"/>
        </w:trPr>
        <w:tc>
          <w:tcPr>
            <w:tcW w:w="909" w:type="dxa"/>
            <w:shd w:val="clear" w:color="auto" w:fill="auto"/>
            <w:noWrap/>
            <w:vAlign w:val="center"/>
          </w:tcPr>
          <w:p w14:paraId="31A4C601" w14:textId="77777777" w:rsidR="00032B64" w:rsidRPr="00032B64" w:rsidRDefault="00032B64" w:rsidP="00032B64">
            <w:pPr>
              <w:spacing w:line="240" w:lineRule="auto"/>
              <w:ind w:firstLine="0"/>
              <w:jc w:val="center"/>
              <w:rPr>
                <w:sz w:val="19"/>
                <w:szCs w:val="19"/>
              </w:rPr>
            </w:pPr>
            <w:r w:rsidRPr="00032B64">
              <w:rPr>
                <w:sz w:val="19"/>
                <w:szCs w:val="19"/>
              </w:rPr>
              <w:t>18</w:t>
            </w:r>
          </w:p>
        </w:tc>
        <w:tc>
          <w:tcPr>
            <w:tcW w:w="5810" w:type="dxa"/>
            <w:shd w:val="clear" w:color="auto" w:fill="auto"/>
            <w:vAlign w:val="center"/>
          </w:tcPr>
          <w:p w14:paraId="194CDDB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4E2AF04" w14:textId="77777777" w:rsidR="00032B64" w:rsidRPr="00032B64" w:rsidRDefault="00032B64" w:rsidP="00032B64">
            <w:pPr>
              <w:spacing w:line="240" w:lineRule="auto"/>
              <w:ind w:firstLine="0"/>
              <w:jc w:val="left"/>
              <w:rPr>
                <w:sz w:val="19"/>
                <w:szCs w:val="19"/>
              </w:rPr>
            </w:pPr>
            <w:r w:rsidRPr="00032B64">
              <w:rPr>
                <w:sz w:val="19"/>
                <w:szCs w:val="19"/>
              </w:rPr>
              <w:t>"ж.д. ул. Центральная, 1 - ж.д. ул. Центральная, 2" с прокладкой ГПИ-трубопровода (40*3,7; 32*2,9) L = 19,0 м</w:t>
            </w:r>
          </w:p>
          <w:p w14:paraId="7760F7C1" w14:textId="77777777" w:rsidR="00032B64" w:rsidRPr="00032B64" w:rsidRDefault="00032B64" w:rsidP="00032B64">
            <w:pPr>
              <w:spacing w:line="240" w:lineRule="auto"/>
              <w:ind w:firstLine="0"/>
              <w:jc w:val="left"/>
              <w:rPr>
                <w:sz w:val="19"/>
                <w:szCs w:val="19"/>
              </w:rPr>
            </w:pPr>
            <w:r w:rsidRPr="00032B64">
              <w:rPr>
                <w:sz w:val="19"/>
                <w:szCs w:val="19"/>
              </w:rPr>
              <w:t xml:space="preserve"> (в двухтр. исчислении)</w:t>
            </w:r>
          </w:p>
        </w:tc>
        <w:tc>
          <w:tcPr>
            <w:tcW w:w="2107" w:type="dxa"/>
            <w:shd w:val="clear" w:color="auto" w:fill="auto"/>
            <w:noWrap/>
            <w:vAlign w:val="center"/>
          </w:tcPr>
          <w:p w14:paraId="5E0D9601" w14:textId="77777777" w:rsidR="00032B64" w:rsidRPr="00032B64" w:rsidRDefault="00032B64" w:rsidP="00032B64">
            <w:pPr>
              <w:spacing w:line="240" w:lineRule="auto"/>
              <w:ind w:firstLine="0"/>
              <w:jc w:val="center"/>
              <w:rPr>
                <w:sz w:val="19"/>
                <w:szCs w:val="19"/>
              </w:rPr>
            </w:pPr>
            <w:r w:rsidRPr="00032B64">
              <w:rPr>
                <w:sz w:val="19"/>
                <w:szCs w:val="19"/>
              </w:rPr>
              <w:t>2 375,00</w:t>
            </w:r>
          </w:p>
        </w:tc>
        <w:tc>
          <w:tcPr>
            <w:tcW w:w="2109" w:type="dxa"/>
            <w:shd w:val="clear" w:color="auto" w:fill="auto"/>
            <w:noWrap/>
            <w:vAlign w:val="center"/>
          </w:tcPr>
          <w:p w14:paraId="4A409DF9" w14:textId="77777777" w:rsidR="00032B64" w:rsidRPr="00032B64" w:rsidRDefault="00032B64" w:rsidP="00032B64">
            <w:pPr>
              <w:spacing w:line="240" w:lineRule="auto"/>
              <w:ind w:firstLine="0"/>
              <w:jc w:val="center"/>
              <w:rPr>
                <w:sz w:val="19"/>
                <w:szCs w:val="19"/>
              </w:rPr>
            </w:pPr>
            <w:r w:rsidRPr="00032B64">
              <w:rPr>
                <w:sz w:val="19"/>
                <w:szCs w:val="19"/>
              </w:rPr>
              <w:t>2 674,04</w:t>
            </w:r>
          </w:p>
        </w:tc>
        <w:tc>
          <w:tcPr>
            <w:tcW w:w="1959" w:type="dxa"/>
            <w:shd w:val="clear" w:color="auto" w:fill="auto"/>
            <w:noWrap/>
            <w:vAlign w:val="center"/>
          </w:tcPr>
          <w:p w14:paraId="2BF92BBB" w14:textId="77777777" w:rsidR="00032B64" w:rsidRPr="00032B64" w:rsidRDefault="00032B64" w:rsidP="00032B64">
            <w:pPr>
              <w:spacing w:line="240" w:lineRule="auto"/>
              <w:ind w:firstLine="0"/>
              <w:jc w:val="center"/>
              <w:rPr>
                <w:sz w:val="19"/>
                <w:szCs w:val="19"/>
              </w:rPr>
            </w:pPr>
            <w:r w:rsidRPr="00032B64">
              <w:rPr>
                <w:sz w:val="19"/>
                <w:szCs w:val="19"/>
              </w:rPr>
              <w:t>3 208,85</w:t>
            </w:r>
          </w:p>
        </w:tc>
        <w:tc>
          <w:tcPr>
            <w:tcW w:w="1666" w:type="dxa"/>
            <w:shd w:val="clear" w:color="auto" w:fill="auto"/>
            <w:vAlign w:val="center"/>
            <w:hideMark/>
          </w:tcPr>
          <w:p w14:paraId="110F6959"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05777914" w14:textId="77777777" w:rsidTr="006A6E13">
        <w:trPr>
          <w:trHeight w:val="20"/>
          <w:jc w:val="center"/>
        </w:trPr>
        <w:tc>
          <w:tcPr>
            <w:tcW w:w="909" w:type="dxa"/>
            <w:shd w:val="clear" w:color="auto" w:fill="auto"/>
            <w:noWrap/>
            <w:vAlign w:val="center"/>
          </w:tcPr>
          <w:p w14:paraId="6CA6F79A" w14:textId="77777777" w:rsidR="00032B64" w:rsidRPr="00032B64" w:rsidRDefault="00032B64" w:rsidP="00032B64">
            <w:pPr>
              <w:spacing w:line="240" w:lineRule="auto"/>
              <w:ind w:firstLine="0"/>
              <w:jc w:val="center"/>
              <w:rPr>
                <w:sz w:val="19"/>
                <w:szCs w:val="19"/>
              </w:rPr>
            </w:pPr>
            <w:r w:rsidRPr="00032B64">
              <w:rPr>
                <w:sz w:val="19"/>
                <w:szCs w:val="19"/>
              </w:rPr>
              <w:t>19</w:t>
            </w:r>
          </w:p>
        </w:tc>
        <w:tc>
          <w:tcPr>
            <w:tcW w:w="5810" w:type="dxa"/>
            <w:shd w:val="clear" w:color="auto" w:fill="auto"/>
            <w:vAlign w:val="center"/>
          </w:tcPr>
          <w:p w14:paraId="5C75CB7A"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E0BDCF7" w14:textId="77777777" w:rsidR="00032B64" w:rsidRPr="00032B64" w:rsidRDefault="00032B64" w:rsidP="00032B64">
            <w:pPr>
              <w:spacing w:line="240" w:lineRule="auto"/>
              <w:ind w:firstLine="0"/>
              <w:jc w:val="left"/>
              <w:rPr>
                <w:sz w:val="19"/>
                <w:szCs w:val="19"/>
              </w:rPr>
            </w:pPr>
            <w:r w:rsidRPr="00032B64">
              <w:rPr>
                <w:sz w:val="19"/>
                <w:szCs w:val="19"/>
              </w:rPr>
              <w:t xml:space="preserve">"ж.д. ул. Центральная, 2 - УЗ-4" с подвальной прокладкой </w:t>
            </w:r>
          </w:p>
          <w:p w14:paraId="1828BAD0"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(40*3,7; 32*2,9) L = 5,0 м </w:t>
            </w:r>
          </w:p>
          <w:p w14:paraId="6D937130"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 демонтаж сущ. участка ППУ-трубопровода подвальной прокладки Dн 57 мм  L = 5,0 м (в двухтр. исчислении)</w:t>
            </w:r>
          </w:p>
        </w:tc>
        <w:tc>
          <w:tcPr>
            <w:tcW w:w="2107" w:type="dxa"/>
            <w:shd w:val="clear" w:color="auto" w:fill="auto"/>
            <w:noWrap/>
            <w:vAlign w:val="center"/>
          </w:tcPr>
          <w:p w14:paraId="4C6A1E0C" w14:textId="77777777" w:rsidR="00032B64" w:rsidRPr="00032B64" w:rsidRDefault="00032B64" w:rsidP="00032B64">
            <w:pPr>
              <w:spacing w:line="240" w:lineRule="auto"/>
              <w:ind w:firstLine="0"/>
              <w:jc w:val="center"/>
              <w:rPr>
                <w:sz w:val="19"/>
                <w:szCs w:val="19"/>
              </w:rPr>
            </w:pPr>
            <w:r w:rsidRPr="00032B64">
              <w:rPr>
                <w:sz w:val="19"/>
                <w:szCs w:val="19"/>
              </w:rPr>
              <w:t>625,00</w:t>
            </w:r>
          </w:p>
        </w:tc>
        <w:tc>
          <w:tcPr>
            <w:tcW w:w="2109" w:type="dxa"/>
            <w:shd w:val="clear" w:color="auto" w:fill="auto"/>
            <w:noWrap/>
            <w:vAlign w:val="center"/>
          </w:tcPr>
          <w:p w14:paraId="1E0F8382" w14:textId="77777777" w:rsidR="00032B64" w:rsidRPr="00032B64" w:rsidRDefault="00032B64" w:rsidP="00032B64">
            <w:pPr>
              <w:spacing w:line="240" w:lineRule="auto"/>
              <w:ind w:firstLine="0"/>
              <w:jc w:val="center"/>
              <w:rPr>
                <w:sz w:val="19"/>
                <w:szCs w:val="19"/>
              </w:rPr>
            </w:pPr>
            <w:r w:rsidRPr="00032B64">
              <w:rPr>
                <w:sz w:val="19"/>
                <w:szCs w:val="19"/>
              </w:rPr>
              <w:t>703,70</w:t>
            </w:r>
          </w:p>
        </w:tc>
        <w:tc>
          <w:tcPr>
            <w:tcW w:w="1959" w:type="dxa"/>
            <w:shd w:val="clear" w:color="auto" w:fill="auto"/>
            <w:noWrap/>
            <w:vAlign w:val="center"/>
          </w:tcPr>
          <w:p w14:paraId="5434E133" w14:textId="77777777" w:rsidR="00032B64" w:rsidRPr="00032B64" w:rsidRDefault="00032B64" w:rsidP="00032B64">
            <w:pPr>
              <w:spacing w:line="240" w:lineRule="auto"/>
              <w:ind w:firstLine="0"/>
              <w:jc w:val="center"/>
              <w:rPr>
                <w:sz w:val="19"/>
                <w:szCs w:val="19"/>
              </w:rPr>
            </w:pPr>
            <w:r w:rsidRPr="00032B64">
              <w:rPr>
                <w:sz w:val="19"/>
                <w:szCs w:val="19"/>
              </w:rPr>
              <w:t>844,43</w:t>
            </w:r>
          </w:p>
        </w:tc>
        <w:tc>
          <w:tcPr>
            <w:tcW w:w="1666" w:type="dxa"/>
            <w:shd w:val="clear" w:color="auto" w:fill="auto"/>
            <w:vAlign w:val="center"/>
            <w:hideMark/>
          </w:tcPr>
          <w:p w14:paraId="0BB04C9A"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6B1210E8" w14:textId="77777777" w:rsidTr="006A6E13">
        <w:trPr>
          <w:trHeight w:val="20"/>
          <w:jc w:val="center"/>
        </w:trPr>
        <w:tc>
          <w:tcPr>
            <w:tcW w:w="909" w:type="dxa"/>
            <w:shd w:val="clear" w:color="auto" w:fill="auto"/>
            <w:noWrap/>
            <w:vAlign w:val="center"/>
          </w:tcPr>
          <w:p w14:paraId="536CB288" w14:textId="77777777" w:rsidR="00032B64" w:rsidRPr="00032B64" w:rsidRDefault="00032B64" w:rsidP="00032B64">
            <w:pPr>
              <w:spacing w:line="240" w:lineRule="auto"/>
              <w:ind w:firstLine="0"/>
              <w:jc w:val="center"/>
              <w:rPr>
                <w:sz w:val="19"/>
                <w:szCs w:val="19"/>
              </w:rPr>
            </w:pPr>
            <w:r w:rsidRPr="00032B64">
              <w:rPr>
                <w:sz w:val="19"/>
                <w:szCs w:val="19"/>
              </w:rPr>
              <w:t>20</w:t>
            </w:r>
          </w:p>
        </w:tc>
        <w:tc>
          <w:tcPr>
            <w:tcW w:w="5810" w:type="dxa"/>
            <w:shd w:val="clear" w:color="auto" w:fill="auto"/>
            <w:vAlign w:val="center"/>
          </w:tcPr>
          <w:p w14:paraId="0C09E313"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7259174E" w14:textId="77777777" w:rsidR="00032B64" w:rsidRPr="00032B64" w:rsidRDefault="00032B64" w:rsidP="00032B64">
            <w:pPr>
              <w:spacing w:line="240" w:lineRule="auto"/>
              <w:ind w:firstLine="0"/>
              <w:jc w:val="left"/>
              <w:rPr>
                <w:sz w:val="19"/>
                <w:szCs w:val="19"/>
              </w:rPr>
            </w:pPr>
            <w:r w:rsidRPr="00032B64">
              <w:rPr>
                <w:sz w:val="19"/>
                <w:szCs w:val="19"/>
              </w:rPr>
              <w:t xml:space="preserve">"УЗ-4 - ж.д. ул. Центральная, 2" с подвальной прокладкой </w:t>
            </w:r>
          </w:p>
          <w:p w14:paraId="5EE00F82"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(32*2,9; 25*2,3) L = 6,0 м </w:t>
            </w:r>
          </w:p>
          <w:p w14:paraId="54BFD7F3"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 демонтаж сущ. участка ППУ-трубопровода подвальной прокладки Dн 57 мм L = 6,0 м (в двухтр. исчислении)</w:t>
            </w:r>
          </w:p>
        </w:tc>
        <w:tc>
          <w:tcPr>
            <w:tcW w:w="2107" w:type="dxa"/>
            <w:shd w:val="clear" w:color="auto" w:fill="auto"/>
            <w:noWrap/>
            <w:vAlign w:val="center"/>
          </w:tcPr>
          <w:p w14:paraId="5ECC6A6E" w14:textId="77777777" w:rsidR="00032B64" w:rsidRPr="00032B64" w:rsidRDefault="00032B64" w:rsidP="00032B64">
            <w:pPr>
              <w:spacing w:line="240" w:lineRule="auto"/>
              <w:ind w:firstLine="0"/>
              <w:jc w:val="center"/>
              <w:rPr>
                <w:sz w:val="19"/>
                <w:szCs w:val="19"/>
              </w:rPr>
            </w:pPr>
            <w:r w:rsidRPr="00032B64">
              <w:rPr>
                <w:sz w:val="19"/>
                <w:szCs w:val="19"/>
              </w:rPr>
              <w:t>750,00</w:t>
            </w:r>
          </w:p>
        </w:tc>
        <w:tc>
          <w:tcPr>
            <w:tcW w:w="2109" w:type="dxa"/>
            <w:shd w:val="clear" w:color="auto" w:fill="auto"/>
            <w:noWrap/>
            <w:vAlign w:val="center"/>
          </w:tcPr>
          <w:p w14:paraId="631BE00A" w14:textId="77777777" w:rsidR="00032B64" w:rsidRPr="00032B64" w:rsidRDefault="00032B64" w:rsidP="00032B64">
            <w:pPr>
              <w:spacing w:line="240" w:lineRule="auto"/>
              <w:ind w:firstLine="0"/>
              <w:jc w:val="center"/>
              <w:rPr>
                <w:sz w:val="19"/>
                <w:szCs w:val="19"/>
              </w:rPr>
            </w:pPr>
            <w:r w:rsidRPr="00032B64">
              <w:rPr>
                <w:sz w:val="19"/>
                <w:szCs w:val="19"/>
              </w:rPr>
              <w:t>844,43</w:t>
            </w:r>
          </w:p>
        </w:tc>
        <w:tc>
          <w:tcPr>
            <w:tcW w:w="1959" w:type="dxa"/>
            <w:shd w:val="clear" w:color="auto" w:fill="auto"/>
            <w:noWrap/>
            <w:vAlign w:val="center"/>
          </w:tcPr>
          <w:p w14:paraId="3F6ED6EB" w14:textId="77777777" w:rsidR="00032B64" w:rsidRPr="00032B64" w:rsidRDefault="00032B64" w:rsidP="00032B64">
            <w:pPr>
              <w:spacing w:line="240" w:lineRule="auto"/>
              <w:ind w:firstLine="0"/>
              <w:jc w:val="center"/>
              <w:rPr>
                <w:sz w:val="19"/>
                <w:szCs w:val="19"/>
              </w:rPr>
            </w:pPr>
            <w:r w:rsidRPr="00032B64">
              <w:rPr>
                <w:sz w:val="19"/>
                <w:szCs w:val="19"/>
              </w:rPr>
              <w:t>1 013,32</w:t>
            </w:r>
          </w:p>
        </w:tc>
        <w:tc>
          <w:tcPr>
            <w:tcW w:w="1666" w:type="dxa"/>
            <w:shd w:val="clear" w:color="auto" w:fill="auto"/>
            <w:vAlign w:val="center"/>
            <w:hideMark/>
          </w:tcPr>
          <w:p w14:paraId="1A37D5CE"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04966FDC" w14:textId="77777777" w:rsidTr="006A6E13">
        <w:trPr>
          <w:trHeight w:val="20"/>
          <w:jc w:val="center"/>
        </w:trPr>
        <w:tc>
          <w:tcPr>
            <w:tcW w:w="909" w:type="dxa"/>
            <w:shd w:val="clear" w:color="auto" w:fill="auto"/>
            <w:noWrap/>
            <w:vAlign w:val="center"/>
          </w:tcPr>
          <w:p w14:paraId="2F1F82A7" w14:textId="77777777" w:rsidR="00032B64" w:rsidRPr="00032B64" w:rsidRDefault="00032B64" w:rsidP="00032B64">
            <w:pPr>
              <w:spacing w:line="240" w:lineRule="auto"/>
              <w:ind w:firstLine="0"/>
              <w:jc w:val="center"/>
              <w:rPr>
                <w:sz w:val="19"/>
                <w:szCs w:val="19"/>
              </w:rPr>
            </w:pPr>
            <w:r w:rsidRPr="00032B64">
              <w:rPr>
                <w:sz w:val="19"/>
                <w:szCs w:val="19"/>
              </w:rPr>
              <w:t>21</w:t>
            </w:r>
          </w:p>
        </w:tc>
        <w:tc>
          <w:tcPr>
            <w:tcW w:w="5810" w:type="dxa"/>
            <w:shd w:val="clear" w:color="auto" w:fill="auto"/>
            <w:vAlign w:val="center"/>
          </w:tcPr>
          <w:p w14:paraId="66E40992"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55501C20" w14:textId="77777777" w:rsidR="00032B64" w:rsidRPr="00032B64" w:rsidRDefault="00032B64" w:rsidP="00032B64">
            <w:pPr>
              <w:spacing w:line="240" w:lineRule="auto"/>
              <w:ind w:firstLine="0"/>
              <w:jc w:val="left"/>
              <w:rPr>
                <w:sz w:val="19"/>
                <w:szCs w:val="19"/>
              </w:rPr>
            </w:pPr>
            <w:r w:rsidRPr="00032B64">
              <w:rPr>
                <w:sz w:val="19"/>
                <w:szCs w:val="19"/>
              </w:rPr>
              <w:t xml:space="preserve">"ж.д. ул. Центральная, 2 - ж.д. ул. Центральная, 3" с прокладкой ГПИ-трубопровода (32*2,9; 25*2,3) L = 20,0 м </w:t>
            </w:r>
          </w:p>
          <w:p w14:paraId="7D53DBA7"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151E8251" w14:textId="77777777" w:rsidR="00032B64" w:rsidRPr="00032B64" w:rsidRDefault="00032B64" w:rsidP="00032B64">
            <w:pPr>
              <w:spacing w:line="240" w:lineRule="auto"/>
              <w:ind w:firstLine="0"/>
              <w:jc w:val="center"/>
              <w:rPr>
                <w:sz w:val="19"/>
                <w:szCs w:val="19"/>
              </w:rPr>
            </w:pPr>
            <w:r w:rsidRPr="00032B64">
              <w:rPr>
                <w:sz w:val="19"/>
                <w:szCs w:val="19"/>
              </w:rPr>
              <w:t>2 500,00</w:t>
            </w:r>
          </w:p>
        </w:tc>
        <w:tc>
          <w:tcPr>
            <w:tcW w:w="2109" w:type="dxa"/>
            <w:shd w:val="clear" w:color="auto" w:fill="auto"/>
            <w:noWrap/>
            <w:vAlign w:val="center"/>
          </w:tcPr>
          <w:p w14:paraId="4E7A1F96" w14:textId="77777777" w:rsidR="00032B64" w:rsidRPr="00032B64" w:rsidRDefault="00032B64" w:rsidP="00032B64">
            <w:pPr>
              <w:spacing w:line="240" w:lineRule="auto"/>
              <w:ind w:firstLine="0"/>
              <w:jc w:val="center"/>
              <w:rPr>
                <w:sz w:val="19"/>
                <w:szCs w:val="19"/>
              </w:rPr>
            </w:pPr>
            <w:r w:rsidRPr="00032B64">
              <w:rPr>
                <w:sz w:val="19"/>
                <w:szCs w:val="19"/>
              </w:rPr>
              <w:t>2 814,78</w:t>
            </w:r>
          </w:p>
        </w:tc>
        <w:tc>
          <w:tcPr>
            <w:tcW w:w="1959" w:type="dxa"/>
            <w:shd w:val="clear" w:color="auto" w:fill="auto"/>
            <w:noWrap/>
            <w:vAlign w:val="center"/>
          </w:tcPr>
          <w:p w14:paraId="3E1AA63E" w14:textId="77777777" w:rsidR="00032B64" w:rsidRPr="00032B64" w:rsidRDefault="00032B64" w:rsidP="00032B64">
            <w:pPr>
              <w:spacing w:line="240" w:lineRule="auto"/>
              <w:ind w:firstLine="0"/>
              <w:jc w:val="center"/>
              <w:rPr>
                <w:sz w:val="19"/>
                <w:szCs w:val="19"/>
              </w:rPr>
            </w:pPr>
            <w:r w:rsidRPr="00032B64">
              <w:rPr>
                <w:sz w:val="19"/>
                <w:szCs w:val="19"/>
              </w:rPr>
              <w:t>3 377,74</w:t>
            </w:r>
          </w:p>
        </w:tc>
        <w:tc>
          <w:tcPr>
            <w:tcW w:w="1666" w:type="dxa"/>
            <w:shd w:val="clear" w:color="auto" w:fill="auto"/>
            <w:vAlign w:val="center"/>
            <w:hideMark/>
          </w:tcPr>
          <w:p w14:paraId="1F686FD1"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1A4DF09D" w14:textId="77777777" w:rsidR="00032B64" w:rsidRPr="00032B64" w:rsidRDefault="00032B64" w:rsidP="00032B64">
      <w:r w:rsidRPr="00032B64">
        <w:br w:type="page"/>
      </w:r>
    </w:p>
    <w:p w14:paraId="3B147886"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7E6757B7" w14:textId="77777777" w:rsidTr="006A6E13">
        <w:trPr>
          <w:trHeight w:val="20"/>
          <w:jc w:val="center"/>
        </w:trPr>
        <w:tc>
          <w:tcPr>
            <w:tcW w:w="909" w:type="dxa"/>
            <w:shd w:val="clear" w:color="auto" w:fill="auto"/>
            <w:noWrap/>
            <w:vAlign w:val="center"/>
          </w:tcPr>
          <w:p w14:paraId="1B607D15"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5FAB3E48"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47813E13" w14:textId="1C2CFFC3"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w:t>
            </w:r>
            <w:r w:rsidR="00233888">
              <w:rPr>
                <w:sz w:val="19"/>
                <w:szCs w:val="19"/>
              </w:rPr>
              <w:t>4</w:t>
            </w:r>
            <w:r w:rsidRPr="00032B64">
              <w:rPr>
                <w:sz w:val="19"/>
                <w:szCs w:val="19"/>
              </w:rPr>
              <w:t xml:space="preserve"> год)</w:t>
            </w:r>
          </w:p>
          <w:p w14:paraId="44374AA6"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1837A3CA"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29933BEC"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106EA7C7"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00272502"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78C37B8A"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6DFE1FC6" w14:textId="77777777" w:rsidTr="006A6E13">
        <w:trPr>
          <w:trHeight w:val="20"/>
          <w:jc w:val="center"/>
        </w:trPr>
        <w:tc>
          <w:tcPr>
            <w:tcW w:w="909" w:type="dxa"/>
            <w:shd w:val="clear" w:color="auto" w:fill="auto"/>
            <w:noWrap/>
            <w:vAlign w:val="center"/>
          </w:tcPr>
          <w:p w14:paraId="5D9CF600" w14:textId="77777777" w:rsidR="00032B64" w:rsidRPr="00032B64" w:rsidRDefault="00032B64" w:rsidP="00032B64">
            <w:pPr>
              <w:spacing w:line="240" w:lineRule="auto"/>
              <w:ind w:firstLine="0"/>
              <w:jc w:val="center"/>
              <w:rPr>
                <w:sz w:val="19"/>
                <w:szCs w:val="19"/>
              </w:rPr>
            </w:pPr>
            <w:r w:rsidRPr="00032B64">
              <w:rPr>
                <w:sz w:val="19"/>
                <w:szCs w:val="19"/>
              </w:rPr>
              <w:t>22</w:t>
            </w:r>
          </w:p>
        </w:tc>
        <w:tc>
          <w:tcPr>
            <w:tcW w:w="5810" w:type="dxa"/>
            <w:shd w:val="clear" w:color="auto" w:fill="auto"/>
            <w:vAlign w:val="center"/>
          </w:tcPr>
          <w:p w14:paraId="699634D7" w14:textId="77777777" w:rsidR="00032B64" w:rsidRPr="00032B64" w:rsidRDefault="00032B64" w:rsidP="00032B64">
            <w:pPr>
              <w:spacing w:line="240" w:lineRule="auto"/>
              <w:ind w:firstLine="0"/>
              <w:jc w:val="left"/>
              <w:rPr>
                <w:sz w:val="19"/>
                <w:szCs w:val="19"/>
              </w:rPr>
            </w:pPr>
            <w:r w:rsidRPr="00032B64">
              <w:rPr>
                <w:sz w:val="19"/>
                <w:szCs w:val="19"/>
              </w:rPr>
              <w:t>Реконструкция с изменением диаметра участка сети ГВС</w:t>
            </w:r>
          </w:p>
          <w:p w14:paraId="427609F3" w14:textId="77777777" w:rsidR="00032B64" w:rsidRPr="00032B64" w:rsidRDefault="00032B64" w:rsidP="00032B64">
            <w:pPr>
              <w:spacing w:line="240" w:lineRule="auto"/>
              <w:ind w:firstLine="0"/>
              <w:jc w:val="left"/>
              <w:rPr>
                <w:sz w:val="19"/>
                <w:szCs w:val="19"/>
              </w:rPr>
            </w:pPr>
            <w:r w:rsidRPr="00032B64">
              <w:rPr>
                <w:sz w:val="19"/>
                <w:szCs w:val="19"/>
              </w:rPr>
              <w:t xml:space="preserve"> "ЗА ТК-10 - здание детского сада" с прокладкой</w:t>
            </w:r>
          </w:p>
          <w:p w14:paraId="4568940E" w14:textId="77777777" w:rsidR="00032B64" w:rsidRPr="00032B64" w:rsidRDefault="00032B64" w:rsidP="00032B64">
            <w:pPr>
              <w:spacing w:line="240" w:lineRule="auto"/>
              <w:ind w:firstLine="0"/>
              <w:jc w:val="left"/>
              <w:rPr>
                <w:sz w:val="19"/>
                <w:szCs w:val="19"/>
              </w:rPr>
            </w:pPr>
            <w:r w:rsidRPr="00032B64">
              <w:rPr>
                <w:sz w:val="19"/>
                <w:szCs w:val="19"/>
              </w:rPr>
              <w:t xml:space="preserve"> ГПИ-трубопровода (40*3,7; 32*2,9) L = 46,0 м (в двухтр. исчислении), установка балансировочных клапанов в ТК-10: Ballorex Dу 20 (объект регулирования - жилой дом </w:t>
            </w:r>
          </w:p>
          <w:p w14:paraId="5804C2B0" w14:textId="77777777" w:rsidR="00032B64" w:rsidRPr="00032B64" w:rsidRDefault="00032B64" w:rsidP="00032B64">
            <w:pPr>
              <w:spacing w:line="240" w:lineRule="auto"/>
              <w:ind w:firstLine="0"/>
              <w:jc w:val="left"/>
              <w:rPr>
                <w:sz w:val="19"/>
                <w:szCs w:val="19"/>
              </w:rPr>
            </w:pPr>
            <w:r w:rsidRPr="00032B64">
              <w:rPr>
                <w:sz w:val="19"/>
                <w:szCs w:val="19"/>
              </w:rPr>
              <w:t xml:space="preserve">ул. Центральная, 5а), Ballorex Dу 20 (объект регулирования – </w:t>
            </w:r>
          </w:p>
          <w:p w14:paraId="49ADBF77" w14:textId="77777777" w:rsidR="00032B64" w:rsidRPr="00032B64" w:rsidRDefault="00032B64" w:rsidP="00032B64">
            <w:pPr>
              <w:spacing w:line="240" w:lineRule="auto"/>
              <w:ind w:firstLine="0"/>
              <w:jc w:val="left"/>
              <w:rPr>
                <w:sz w:val="19"/>
                <w:szCs w:val="19"/>
              </w:rPr>
            </w:pPr>
            <w:r w:rsidRPr="00032B64">
              <w:rPr>
                <w:sz w:val="19"/>
                <w:szCs w:val="19"/>
              </w:rPr>
              <w:t xml:space="preserve">СО детского сада ул. Центральная, 9), установка запорно-регулирующей арматуры Dу 32/25  (1/1 ед.) в ТК-10 (объект регулирования - система ГВС жилого дома ул. Центральная, 5а); установка запорно-регулирующей арматуры  Dу 32/25 (1/1 ед.) </w:t>
            </w:r>
          </w:p>
          <w:p w14:paraId="299716CB" w14:textId="77777777" w:rsidR="00032B64" w:rsidRPr="00032B64" w:rsidRDefault="00032B64" w:rsidP="00032B64">
            <w:pPr>
              <w:spacing w:line="240" w:lineRule="auto"/>
              <w:ind w:firstLine="0"/>
              <w:jc w:val="left"/>
              <w:rPr>
                <w:sz w:val="19"/>
                <w:szCs w:val="19"/>
              </w:rPr>
            </w:pPr>
            <w:r w:rsidRPr="00032B64">
              <w:rPr>
                <w:sz w:val="19"/>
                <w:szCs w:val="19"/>
              </w:rPr>
              <w:t xml:space="preserve">в ТК-10 (объект регулирования - система ГВС детского сада </w:t>
            </w:r>
          </w:p>
          <w:p w14:paraId="24522611" w14:textId="77777777" w:rsidR="00032B64" w:rsidRPr="00032B64" w:rsidRDefault="00032B64" w:rsidP="00032B64">
            <w:pPr>
              <w:spacing w:line="240" w:lineRule="auto"/>
              <w:ind w:firstLine="0"/>
              <w:jc w:val="left"/>
              <w:rPr>
                <w:sz w:val="19"/>
                <w:szCs w:val="19"/>
              </w:rPr>
            </w:pPr>
            <w:r w:rsidRPr="00032B64">
              <w:rPr>
                <w:sz w:val="19"/>
                <w:szCs w:val="19"/>
              </w:rPr>
              <w:t>ул. Центральная, 9)</w:t>
            </w:r>
          </w:p>
        </w:tc>
        <w:tc>
          <w:tcPr>
            <w:tcW w:w="2107" w:type="dxa"/>
            <w:shd w:val="clear" w:color="auto" w:fill="auto"/>
            <w:noWrap/>
            <w:vAlign w:val="center"/>
          </w:tcPr>
          <w:p w14:paraId="7E8B161D" w14:textId="77777777" w:rsidR="00032B64" w:rsidRPr="00032B64" w:rsidRDefault="00032B64" w:rsidP="00032B64">
            <w:pPr>
              <w:spacing w:line="240" w:lineRule="auto"/>
              <w:ind w:firstLine="0"/>
              <w:jc w:val="center"/>
              <w:rPr>
                <w:sz w:val="19"/>
                <w:szCs w:val="19"/>
              </w:rPr>
            </w:pPr>
            <w:r w:rsidRPr="00032B64">
              <w:rPr>
                <w:sz w:val="19"/>
                <w:szCs w:val="19"/>
              </w:rPr>
              <w:t>5 889,08</w:t>
            </w:r>
          </w:p>
        </w:tc>
        <w:tc>
          <w:tcPr>
            <w:tcW w:w="2109" w:type="dxa"/>
            <w:shd w:val="clear" w:color="auto" w:fill="auto"/>
            <w:noWrap/>
            <w:vAlign w:val="center"/>
          </w:tcPr>
          <w:p w14:paraId="38DC62BA" w14:textId="77777777" w:rsidR="00032B64" w:rsidRPr="00032B64" w:rsidRDefault="00032B64" w:rsidP="00032B64">
            <w:pPr>
              <w:spacing w:line="240" w:lineRule="auto"/>
              <w:ind w:firstLine="0"/>
              <w:jc w:val="center"/>
              <w:rPr>
                <w:sz w:val="19"/>
                <w:szCs w:val="19"/>
              </w:rPr>
            </w:pPr>
            <w:r w:rsidRPr="00032B64">
              <w:rPr>
                <w:sz w:val="19"/>
                <w:szCs w:val="19"/>
              </w:rPr>
              <w:t>6 631,50</w:t>
            </w:r>
          </w:p>
        </w:tc>
        <w:tc>
          <w:tcPr>
            <w:tcW w:w="1959" w:type="dxa"/>
            <w:shd w:val="clear" w:color="auto" w:fill="auto"/>
            <w:noWrap/>
            <w:vAlign w:val="center"/>
          </w:tcPr>
          <w:p w14:paraId="79C44DB6" w14:textId="77777777" w:rsidR="00032B64" w:rsidRPr="00032B64" w:rsidRDefault="00032B64" w:rsidP="00032B64">
            <w:pPr>
              <w:spacing w:line="240" w:lineRule="auto"/>
              <w:ind w:firstLine="0"/>
              <w:jc w:val="center"/>
              <w:rPr>
                <w:sz w:val="19"/>
                <w:szCs w:val="19"/>
              </w:rPr>
            </w:pPr>
            <w:r w:rsidRPr="00032B64">
              <w:rPr>
                <w:sz w:val="19"/>
                <w:szCs w:val="19"/>
              </w:rPr>
              <w:t>7 957,80</w:t>
            </w:r>
          </w:p>
        </w:tc>
        <w:tc>
          <w:tcPr>
            <w:tcW w:w="1666" w:type="dxa"/>
            <w:shd w:val="clear" w:color="auto" w:fill="auto"/>
            <w:vAlign w:val="center"/>
            <w:hideMark/>
          </w:tcPr>
          <w:p w14:paraId="7AE63EA4"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6F5C1880" w14:textId="77777777" w:rsidTr="006A6E13">
        <w:trPr>
          <w:trHeight w:val="20"/>
          <w:jc w:val="center"/>
        </w:trPr>
        <w:tc>
          <w:tcPr>
            <w:tcW w:w="909" w:type="dxa"/>
            <w:shd w:val="clear" w:color="auto" w:fill="auto"/>
            <w:noWrap/>
            <w:vAlign w:val="center"/>
          </w:tcPr>
          <w:p w14:paraId="4915D50F" w14:textId="77777777" w:rsidR="00032B64" w:rsidRPr="00032B64" w:rsidRDefault="00032B64" w:rsidP="00032B64">
            <w:pPr>
              <w:spacing w:line="240" w:lineRule="auto"/>
              <w:ind w:firstLine="0"/>
              <w:jc w:val="center"/>
              <w:rPr>
                <w:sz w:val="19"/>
                <w:szCs w:val="19"/>
              </w:rPr>
            </w:pPr>
            <w:r w:rsidRPr="00032B64">
              <w:rPr>
                <w:sz w:val="19"/>
                <w:szCs w:val="19"/>
              </w:rPr>
              <w:t>23</w:t>
            </w:r>
          </w:p>
        </w:tc>
        <w:tc>
          <w:tcPr>
            <w:tcW w:w="5810" w:type="dxa"/>
            <w:shd w:val="clear" w:color="auto" w:fill="auto"/>
            <w:vAlign w:val="center"/>
          </w:tcPr>
          <w:p w14:paraId="659B6A1A"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1642567E" w14:textId="77777777" w:rsidR="00032B64" w:rsidRPr="00032B64" w:rsidRDefault="00032B64" w:rsidP="00032B64">
            <w:pPr>
              <w:spacing w:line="240" w:lineRule="auto"/>
              <w:ind w:firstLine="0"/>
              <w:jc w:val="left"/>
              <w:rPr>
                <w:sz w:val="19"/>
                <w:szCs w:val="19"/>
              </w:rPr>
            </w:pPr>
            <w:r w:rsidRPr="00032B64">
              <w:rPr>
                <w:sz w:val="19"/>
                <w:szCs w:val="19"/>
              </w:rPr>
              <w:t xml:space="preserve">"ЗА ТК-10 - ж.д. ул. Центральная, 5а" с прокладкой </w:t>
            </w:r>
          </w:p>
          <w:p w14:paraId="09FCDA99"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(40*3,7; 32*2,9) L = 23,0 м </w:t>
            </w:r>
          </w:p>
          <w:p w14:paraId="445AC33F"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69013368" w14:textId="77777777" w:rsidR="00032B64" w:rsidRPr="00032B64" w:rsidRDefault="00032B64" w:rsidP="00032B64">
            <w:pPr>
              <w:spacing w:line="240" w:lineRule="auto"/>
              <w:ind w:firstLine="0"/>
              <w:jc w:val="center"/>
              <w:rPr>
                <w:sz w:val="19"/>
                <w:szCs w:val="19"/>
              </w:rPr>
            </w:pPr>
            <w:r w:rsidRPr="00032B64">
              <w:rPr>
                <w:sz w:val="19"/>
                <w:szCs w:val="19"/>
              </w:rPr>
              <w:t>2 875,00</w:t>
            </w:r>
          </w:p>
        </w:tc>
        <w:tc>
          <w:tcPr>
            <w:tcW w:w="2109" w:type="dxa"/>
            <w:shd w:val="clear" w:color="auto" w:fill="auto"/>
            <w:noWrap/>
            <w:vAlign w:val="center"/>
          </w:tcPr>
          <w:p w14:paraId="6E1E0FB8" w14:textId="77777777" w:rsidR="00032B64" w:rsidRPr="00032B64" w:rsidRDefault="00032B64" w:rsidP="00032B64">
            <w:pPr>
              <w:spacing w:line="240" w:lineRule="auto"/>
              <w:ind w:firstLine="0"/>
              <w:jc w:val="center"/>
              <w:rPr>
                <w:sz w:val="19"/>
                <w:szCs w:val="19"/>
              </w:rPr>
            </w:pPr>
            <w:r w:rsidRPr="00032B64">
              <w:rPr>
                <w:sz w:val="19"/>
                <w:szCs w:val="19"/>
              </w:rPr>
              <w:t>3 237,00</w:t>
            </w:r>
          </w:p>
        </w:tc>
        <w:tc>
          <w:tcPr>
            <w:tcW w:w="1959" w:type="dxa"/>
            <w:shd w:val="clear" w:color="auto" w:fill="auto"/>
            <w:noWrap/>
            <w:vAlign w:val="center"/>
          </w:tcPr>
          <w:p w14:paraId="124DF81D" w14:textId="77777777" w:rsidR="00032B64" w:rsidRPr="00032B64" w:rsidRDefault="00032B64" w:rsidP="00032B64">
            <w:pPr>
              <w:spacing w:line="240" w:lineRule="auto"/>
              <w:ind w:firstLine="0"/>
              <w:jc w:val="center"/>
              <w:rPr>
                <w:sz w:val="19"/>
                <w:szCs w:val="19"/>
              </w:rPr>
            </w:pPr>
            <w:r w:rsidRPr="00032B64">
              <w:rPr>
                <w:sz w:val="19"/>
                <w:szCs w:val="19"/>
              </w:rPr>
              <w:t>3 884,40</w:t>
            </w:r>
          </w:p>
        </w:tc>
        <w:tc>
          <w:tcPr>
            <w:tcW w:w="1666" w:type="dxa"/>
            <w:shd w:val="clear" w:color="auto" w:fill="auto"/>
            <w:vAlign w:val="center"/>
            <w:hideMark/>
          </w:tcPr>
          <w:p w14:paraId="54342429"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047907BF" w14:textId="77777777" w:rsidTr="006A6E13">
        <w:trPr>
          <w:trHeight w:val="20"/>
          <w:jc w:val="center"/>
        </w:trPr>
        <w:tc>
          <w:tcPr>
            <w:tcW w:w="909" w:type="dxa"/>
            <w:shd w:val="clear" w:color="auto" w:fill="auto"/>
            <w:noWrap/>
            <w:vAlign w:val="center"/>
          </w:tcPr>
          <w:p w14:paraId="3B24DE03" w14:textId="77777777" w:rsidR="00032B64" w:rsidRPr="00032B64" w:rsidRDefault="00032B64" w:rsidP="00032B64">
            <w:pPr>
              <w:spacing w:line="240" w:lineRule="auto"/>
              <w:ind w:firstLine="0"/>
              <w:jc w:val="center"/>
              <w:rPr>
                <w:sz w:val="19"/>
                <w:szCs w:val="19"/>
              </w:rPr>
            </w:pPr>
            <w:r w:rsidRPr="00032B64">
              <w:rPr>
                <w:sz w:val="19"/>
                <w:szCs w:val="19"/>
              </w:rPr>
              <w:t>24</w:t>
            </w:r>
          </w:p>
        </w:tc>
        <w:tc>
          <w:tcPr>
            <w:tcW w:w="5810" w:type="dxa"/>
            <w:shd w:val="clear" w:color="auto" w:fill="auto"/>
            <w:vAlign w:val="center"/>
          </w:tcPr>
          <w:p w14:paraId="1065E824"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"ЗА ТК-6 - ТК-7" </w:t>
            </w:r>
          </w:p>
          <w:p w14:paraId="308778C2" w14:textId="77777777" w:rsidR="00032B64" w:rsidRPr="00032B64" w:rsidRDefault="00032B64" w:rsidP="00032B64">
            <w:pPr>
              <w:spacing w:line="240" w:lineRule="auto"/>
              <w:ind w:firstLine="0"/>
              <w:jc w:val="left"/>
              <w:rPr>
                <w:sz w:val="19"/>
                <w:szCs w:val="19"/>
              </w:rPr>
            </w:pPr>
            <w:r w:rsidRPr="00032B64">
              <w:rPr>
                <w:sz w:val="19"/>
                <w:szCs w:val="19"/>
              </w:rPr>
              <w:t xml:space="preserve">с прокладкой ГПИ-трубопровода (50*4,6; 40*3,7) L = 56,0 м </w:t>
            </w:r>
          </w:p>
          <w:p w14:paraId="58306F7C"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5531CD0D" w14:textId="77777777" w:rsidR="00032B64" w:rsidRPr="00032B64" w:rsidRDefault="00032B64" w:rsidP="00032B64">
            <w:pPr>
              <w:spacing w:line="240" w:lineRule="auto"/>
              <w:ind w:firstLine="0"/>
              <w:jc w:val="center"/>
              <w:rPr>
                <w:sz w:val="19"/>
                <w:szCs w:val="19"/>
              </w:rPr>
            </w:pPr>
            <w:r w:rsidRPr="00032B64">
              <w:rPr>
                <w:sz w:val="19"/>
                <w:szCs w:val="19"/>
              </w:rPr>
              <w:t>7 000,00</w:t>
            </w:r>
          </w:p>
        </w:tc>
        <w:tc>
          <w:tcPr>
            <w:tcW w:w="2109" w:type="dxa"/>
            <w:shd w:val="clear" w:color="auto" w:fill="auto"/>
            <w:noWrap/>
            <w:vAlign w:val="center"/>
          </w:tcPr>
          <w:p w14:paraId="72943FDD" w14:textId="77777777" w:rsidR="00032B64" w:rsidRPr="00032B64" w:rsidRDefault="00032B64" w:rsidP="00032B64">
            <w:pPr>
              <w:spacing w:line="240" w:lineRule="auto"/>
              <w:ind w:firstLine="0"/>
              <w:jc w:val="center"/>
              <w:rPr>
                <w:sz w:val="19"/>
                <w:szCs w:val="19"/>
              </w:rPr>
            </w:pPr>
            <w:r w:rsidRPr="00032B64">
              <w:rPr>
                <w:sz w:val="19"/>
                <w:szCs w:val="19"/>
              </w:rPr>
              <w:t>7 881,39</w:t>
            </w:r>
          </w:p>
        </w:tc>
        <w:tc>
          <w:tcPr>
            <w:tcW w:w="1959" w:type="dxa"/>
            <w:shd w:val="clear" w:color="auto" w:fill="auto"/>
            <w:noWrap/>
            <w:vAlign w:val="center"/>
          </w:tcPr>
          <w:p w14:paraId="3C6300D0" w14:textId="77777777" w:rsidR="00032B64" w:rsidRPr="00032B64" w:rsidRDefault="00032B64" w:rsidP="00032B64">
            <w:pPr>
              <w:spacing w:line="240" w:lineRule="auto"/>
              <w:ind w:firstLine="0"/>
              <w:jc w:val="center"/>
              <w:rPr>
                <w:sz w:val="19"/>
                <w:szCs w:val="19"/>
              </w:rPr>
            </w:pPr>
            <w:r w:rsidRPr="00032B64">
              <w:rPr>
                <w:sz w:val="19"/>
                <w:szCs w:val="19"/>
              </w:rPr>
              <w:t>9 457,66</w:t>
            </w:r>
          </w:p>
        </w:tc>
        <w:tc>
          <w:tcPr>
            <w:tcW w:w="1666" w:type="dxa"/>
            <w:shd w:val="clear" w:color="auto" w:fill="auto"/>
            <w:vAlign w:val="center"/>
            <w:hideMark/>
          </w:tcPr>
          <w:p w14:paraId="3D230B65"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4551793" w14:textId="77777777" w:rsidTr="006A6E13">
        <w:trPr>
          <w:trHeight w:val="20"/>
          <w:jc w:val="center"/>
        </w:trPr>
        <w:tc>
          <w:tcPr>
            <w:tcW w:w="909" w:type="dxa"/>
            <w:shd w:val="clear" w:color="auto" w:fill="auto"/>
            <w:noWrap/>
            <w:vAlign w:val="center"/>
          </w:tcPr>
          <w:p w14:paraId="322AED00" w14:textId="77777777" w:rsidR="00032B64" w:rsidRPr="00032B64" w:rsidRDefault="00032B64" w:rsidP="00032B64">
            <w:pPr>
              <w:spacing w:line="240" w:lineRule="auto"/>
              <w:ind w:firstLine="0"/>
              <w:jc w:val="center"/>
              <w:rPr>
                <w:sz w:val="19"/>
                <w:szCs w:val="19"/>
              </w:rPr>
            </w:pPr>
            <w:r w:rsidRPr="00032B64">
              <w:rPr>
                <w:sz w:val="19"/>
                <w:szCs w:val="19"/>
              </w:rPr>
              <w:t>25</w:t>
            </w:r>
          </w:p>
        </w:tc>
        <w:tc>
          <w:tcPr>
            <w:tcW w:w="5810" w:type="dxa"/>
            <w:shd w:val="clear" w:color="auto" w:fill="auto"/>
            <w:vAlign w:val="center"/>
          </w:tcPr>
          <w:p w14:paraId="33D2DED6"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"ТК-7 - ТК-8" с прокладкой </w:t>
            </w:r>
          </w:p>
          <w:p w14:paraId="3BBB764F"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(40*3,7; 32*2,9) L = 63,0 м </w:t>
            </w:r>
          </w:p>
          <w:p w14:paraId="21B681E1"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71A14BA8" w14:textId="77777777" w:rsidR="00032B64" w:rsidRPr="00032B64" w:rsidRDefault="00032B64" w:rsidP="00032B64">
            <w:pPr>
              <w:spacing w:line="240" w:lineRule="auto"/>
              <w:ind w:firstLine="0"/>
              <w:jc w:val="center"/>
              <w:rPr>
                <w:sz w:val="19"/>
                <w:szCs w:val="19"/>
              </w:rPr>
            </w:pPr>
            <w:r w:rsidRPr="00032B64">
              <w:rPr>
                <w:sz w:val="19"/>
                <w:szCs w:val="19"/>
              </w:rPr>
              <w:t>7 875,00</w:t>
            </w:r>
          </w:p>
        </w:tc>
        <w:tc>
          <w:tcPr>
            <w:tcW w:w="2109" w:type="dxa"/>
            <w:shd w:val="clear" w:color="auto" w:fill="auto"/>
            <w:noWrap/>
            <w:vAlign w:val="center"/>
          </w:tcPr>
          <w:p w14:paraId="53E071B4" w14:textId="77777777" w:rsidR="00032B64" w:rsidRPr="00032B64" w:rsidRDefault="00032B64" w:rsidP="00032B64">
            <w:pPr>
              <w:spacing w:line="240" w:lineRule="auto"/>
              <w:ind w:firstLine="0"/>
              <w:jc w:val="center"/>
              <w:rPr>
                <w:sz w:val="19"/>
                <w:szCs w:val="19"/>
              </w:rPr>
            </w:pPr>
            <w:r w:rsidRPr="00032B64">
              <w:rPr>
                <w:sz w:val="19"/>
                <w:szCs w:val="19"/>
              </w:rPr>
              <w:t>8 866,56</w:t>
            </w:r>
          </w:p>
        </w:tc>
        <w:tc>
          <w:tcPr>
            <w:tcW w:w="1959" w:type="dxa"/>
            <w:shd w:val="clear" w:color="auto" w:fill="auto"/>
            <w:noWrap/>
            <w:vAlign w:val="center"/>
          </w:tcPr>
          <w:p w14:paraId="6476E207" w14:textId="77777777" w:rsidR="00032B64" w:rsidRPr="00032B64" w:rsidRDefault="00032B64" w:rsidP="00032B64">
            <w:pPr>
              <w:spacing w:line="240" w:lineRule="auto"/>
              <w:ind w:firstLine="0"/>
              <w:jc w:val="center"/>
              <w:rPr>
                <w:sz w:val="19"/>
                <w:szCs w:val="19"/>
              </w:rPr>
            </w:pPr>
            <w:r w:rsidRPr="00032B64">
              <w:rPr>
                <w:sz w:val="19"/>
                <w:szCs w:val="19"/>
              </w:rPr>
              <w:t>10 639,87</w:t>
            </w:r>
          </w:p>
        </w:tc>
        <w:tc>
          <w:tcPr>
            <w:tcW w:w="1666" w:type="dxa"/>
            <w:shd w:val="clear" w:color="auto" w:fill="auto"/>
            <w:vAlign w:val="center"/>
            <w:hideMark/>
          </w:tcPr>
          <w:p w14:paraId="3FCA0600"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ABB9A50" w14:textId="77777777" w:rsidTr="006A6E13">
        <w:trPr>
          <w:trHeight w:val="20"/>
          <w:jc w:val="center"/>
        </w:trPr>
        <w:tc>
          <w:tcPr>
            <w:tcW w:w="909" w:type="dxa"/>
            <w:shd w:val="clear" w:color="auto" w:fill="auto"/>
            <w:noWrap/>
            <w:vAlign w:val="center"/>
          </w:tcPr>
          <w:p w14:paraId="0F76399F" w14:textId="77777777" w:rsidR="00032B64" w:rsidRPr="00032B64" w:rsidRDefault="00032B64" w:rsidP="00032B64">
            <w:pPr>
              <w:spacing w:line="240" w:lineRule="auto"/>
              <w:ind w:firstLine="0"/>
              <w:jc w:val="center"/>
              <w:rPr>
                <w:sz w:val="19"/>
                <w:szCs w:val="19"/>
              </w:rPr>
            </w:pPr>
            <w:r w:rsidRPr="00032B64">
              <w:rPr>
                <w:sz w:val="19"/>
                <w:szCs w:val="19"/>
              </w:rPr>
              <w:t>26</w:t>
            </w:r>
          </w:p>
        </w:tc>
        <w:tc>
          <w:tcPr>
            <w:tcW w:w="5810" w:type="dxa"/>
            <w:shd w:val="clear" w:color="auto" w:fill="auto"/>
            <w:vAlign w:val="center"/>
          </w:tcPr>
          <w:p w14:paraId="458D4CB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"ТК-12 - ж.д. ул. Центральная, 6" </w:t>
            </w:r>
          </w:p>
          <w:p w14:paraId="58C52561" w14:textId="77777777" w:rsidR="00032B64" w:rsidRPr="00032B64" w:rsidRDefault="00032B64" w:rsidP="00032B64">
            <w:pPr>
              <w:spacing w:line="240" w:lineRule="auto"/>
              <w:ind w:firstLine="0"/>
              <w:jc w:val="left"/>
              <w:rPr>
                <w:sz w:val="19"/>
                <w:szCs w:val="19"/>
              </w:rPr>
            </w:pPr>
            <w:r w:rsidRPr="00032B64">
              <w:rPr>
                <w:sz w:val="19"/>
                <w:szCs w:val="19"/>
              </w:rPr>
              <w:t xml:space="preserve">с прокладкой ГПИ-трубопровода (40*3,7; 32*2,9) L = 6,0 м </w:t>
            </w:r>
          </w:p>
          <w:p w14:paraId="1E37E1B7" w14:textId="77777777" w:rsidR="00032B64" w:rsidRPr="00032B64" w:rsidRDefault="00032B64" w:rsidP="00032B64">
            <w:pPr>
              <w:spacing w:line="240" w:lineRule="auto"/>
              <w:ind w:firstLine="0"/>
              <w:jc w:val="left"/>
              <w:rPr>
                <w:sz w:val="19"/>
                <w:szCs w:val="19"/>
              </w:rPr>
            </w:pPr>
            <w:r w:rsidRPr="00032B64">
              <w:rPr>
                <w:sz w:val="19"/>
                <w:szCs w:val="19"/>
              </w:rPr>
              <w:t xml:space="preserve">(в двухтр. исчислении); установка балансировочного клапана Ballorex Dу 20 и запорно-регулирующей арматуры Dу 32/25 (1/1 ед.) в ТК-12 (объект регулирования - система ГВС жилого дома </w:t>
            </w:r>
          </w:p>
          <w:p w14:paraId="60DAFD66" w14:textId="77777777" w:rsidR="00032B64" w:rsidRPr="00032B64" w:rsidRDefault="00032B64" w:rsidP="00032B64">
            <w:pPr>
              <w:spacing w:line="240" w:lineRule="auto"/>
              <w:ind w:firstLine="0"/>
              <w:jc w:val="left"/>
              <w:rPr>
                <w:sz w:val="19"/>
                <w:szCs w:val="19"/>
              </w:rPr>
            </w:pPr>
            <w:r w:rsidRPr="00032B64">
              <w:rPr>
                <w:sz w:val="19"/>
                <w:szCs w:val="19"/>
              </w:rPr>
              <w:t xml:space="preserve">ул. Центральная, 6) </w:t>
            </w:r>
          </w:p>
        </w:tc>
        <w:tc>
          <w:tcPr>
            <w:tcW w:w="2107" w:type="dxa"/>
            <w:shd w:val="clear" w:color="auto" w:fill="auto"/>
            <w:noWrap/>
            <w:vAlign w:val="center"/>
          </w:tcPr>
          <w:p w14:paraId="4C381CAD" w14:textId="77777777" w:rsidR="00032B64" w:rsidRPr="00032B64" w:rsidRDefault="00032B64" w:rsidP="00032B64">
            <w:pPr>
              <w:spacing w:line="240" w:lineRule="auto"/>
              <w:ind w:firstLine="0"/>
              <w:jc w:val="center"/>
              <w:rPr>
                <w:sz w:val="19"/>
                <w:szCs w:val="19"/>
              </w:rPr>
            </w:pPr>
            <w:r w:rsidRPr="00032B64">
              <w:rPr>
                <w:sz w:val="19"/>
                <w:szCs w:val="19"/>
              </w:rPr>
              <w:t>819,54</w:t>
            </w:r>
          </w:p>
        </w:tc>
        <w:tc>
          <w:tcPr>
            <w:tcW w:w="2109" w:type="dxa"/>
            <w:shd w:val="clear" w:color="auto" w:fill="auto"/>
            <w:noWrap/>
            <w:vAlign w:val="center"/>
          </w:tcPr>
          <w:p w14:paraId="1FB104E6" w14:textId="77777777" w:rsidR="00032B64" w:rsidRPr="00032B64" w:rsidRDefault="00032B64" w:rsidP="00032B64">
            <w:pPr>
              <w:spacing w:line="240" w:lineRule="auto"/>
              <w:ind w:firstLine="0"/>
              <w:jc w:val="center"/>
              <w:rPr>
                <w:sz w:val="19"/>
                <w:szCs w:val="19"/>
              </w:rPr>
            </w:pPr>
            <w:r w:rsidRPr="00032B64">
              <w:rPr>
                <w:sz w:val="19"/>
                <w:szCs w:val="19"/>
              </w:rPr>
              <w:t>923,19</w:t>
            </w:r>
          </w:p>
        </w:tc>
        <w:tc>
          <w:tcPr>
            <w:tcW w:w="1959" w:type="dxa"/>
            <w:shd w:val="clear" w:color="auto" w:fill="auto"/>
            <w:noWrap/>
            <w:vAlign w:val="center"/>
          </w:tcPr>
          <w:p w14:paraId="65159C2E" w14:textId="77777777" w:rsidR="00032B64" w:rsidRPr="00032B64" w:rsidRDefault="00032B64" w:rsidP="00032B64">
            <w:pPr>
              <w:spacing w:line="240" w:lineRule="auto"/>
              <w:ind w:firstLine="0"/>
              <w:jc w:val="center"/>
              <w:rPr>
                <w:sz w:val="19"/>
                <w:szCs w:val="19"/>
              </w:rPr>
            </w:pPr>
            <w:r w:rsidRPr="00032B64">
              <w:rPr>
                <w:sz w:val="19"/>
                <w:szCs w:val="19"/>
              </w:rPr>
              <w:t>1 107,82</w:t>
            </w:r>
          </w:p>
        </w:tc>
        <w:tc>
          <w:tcPr>
            <w:tcW w:w="1666" w:type="dxa"/>
            <w:shd w:val="clear" w:color="auto" w:fill="auto"/>
            <w:vAlign w:val="center"/>
            <w:hideMark/>
          </w:tcPr>
          <w:p w14:paraId="09158C7F"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A069BBB" w14:textId="77777777" w:rsidTr="006A6E13">
        <w:trPr>
          <w:trHeight w:val="20"/>
          <w:jc w:val="center"/>
        </w:trPr>
        <w:tc>
          <w:tcPr>
            <w:tcW w:w="909" w:type="dxa"/>
            <w:shd w:val="clear" w:color="auto" w:fill="auto"/>
            <w:noWrap/>
            <w:vAlign w:val="center"/>
          </w:tcPr>
          <w:p w14:paraId="2A1BAF0E" w14:textId="77777777" w:rsidR="00032B64" w:rsidRPr="00032B64" w:rsidRDefault="00032B64" w:rsidP="00032B64">
            <w:pPr>
              <w:spacing w:line="240" w:lineRule="auto"/>
              <w:ind w:firstLine="0"/>
              <w:jc w:val="center"/>
              <w:rPr>
                <w:sz w:val="19"/>
                <w:szCs w:val="19"/>
              </w:rPr>
            </w:pPr>
            <w:r w:rsidRPr="00032B64">
              <w:rPr>
                <w:sz w:val="19"/>
                <w:szCs w:val="19"/>
              </w:rPr>
              <w:t>27</w:t>
            </w:r>
          </w:p>
        </w:tc>
        <w:tc>
          <w:tcPr>
            <w:tcW w:w="5810" w:type="dxa"/>
            <w:shd w:val="clear" w:color="auto" w:fill="auto"/>
            <w:vAlign w:val="center"/>
          </w:tcPr>
          <w:p w14:paraId="03176436"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"ТК-9 - ТК9.1" с прокладкой </w:t>
            </w:r>
          </w:p>
          <w:p w14:paraId="336C20F8"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(75*6,8; 63*5,8) L = 53,0 м </w:t>
            </w:r>
          </w:p>
          <w:p w14:paraId="56398A29"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78761CFC" w14:textId="77777777" w:rsidR="00032B64" w:rsidRPr="00032B64" w:rsidRDefault="00032B64" w:rsidP="00032B64">
            <w:pPr>
              <w:spacing w:line="240" w:lineRule="auto"/>
              <w:ind w:firstLine="0"/>
              <w:jc w:val="center"/>
              <w:rPr>
                <w:sz w:val="19"/>
                <w:szCs w:val="19"/>
              </w:rPr>
            </w:pPr>
            <w:r w:rsidRPr="00032B64">
              <w:rPr>
                <w:sz w:val="19"/>
                <w:szCs w:val="19"/>
              </w:rPr>
              <w:t>6 625,00</w:t>
            </w:r>
          </w:p>
        </w:tc>
        <w:tc>
          <w:tcPr>
            <w:tcW w:w="2109" w:type="dxa"/>
            <w:shd w:val="clear" w:color="auto" w:fill="auto"/>
            <w:noWrap/>
            <w:vAlign w:val="center"/>
          </w:tcPr>
          <w:p w14:paraId="6642E46F" w14:textId="77777777" w:rsidR="00032B64" w:rsidRPr="00032B64" w:rsidRDefault="00032B64" w:rsidP="00032B64">
            <w:pPr>
              <w:spacing w:line="240" w:lineRule="auto"/>
              <w:ind w:firstLine="0"/>
              <w:jc w:val="center"/>
              <w:rPr>
                <w:sz w:val="19"/>
                <w:szCs w:val="19"/>
              </w:rPr>
            </w:pPr>
            <w:r w:rsidRPr="00032B64">
              <w:rPr>
                <w:sz w:val="19"/>
                <w:szCs w:val="19"/>
              </w:rPr>
              <w:t>7 459,17</w:t>
            </w:r>
          </w:p>
        </w:tc>
        <w:tc>
          <w:tcPr>
            <w:tcW w:w="1959" w:type="dxa"/>
            <w:shd w:val="clear" w:color="auto" w:fill="auto"/>
            <w:noWrap/>
            <w:vAlign w:val="center"/>
          </w:tcPr>
          <w:p w14:paraId="2F425DF4" w14:textId="77777777" w:rsidR="00032B64" w:rsidRPr="00032B64" w:rsidRDefault="00032B64" w:rsidP="00032B64">
            <w:pPr>
              <w:spacing w:line="240" w:lineRule="auto"/>
              <w:ind w:firstLine="0"/>
              <w:jc w:val="center"/>
              <w:rPr>
                <w:sz w:val="19"/>
                <w:szCs w:val="19"/>
              </w:rPr>
            </w:pPr>
            <w:r w:rsidRPr="00032B64">
              <w:rPr>
                <w:sz w:val="19"/>
                <w:szCs w:val="19"/>
              </w:rPr>
              <w:t>8 951,00</w:t>
            </w:r>
          </w:p>
        </w:tc>
        <w:tc>
          <w:tcPr>
            <w:tcW w:w="1666" w:type="dxa"/>
            <w:shd w:val="clear" w:color="auto" w:fill="auto"/>
            <w:vAlign w:val="center"/>
            <w:hideMark/>
          </w:tcPr>
          <w:p w14:paraId="201B1523"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2D418F5F" w14:textId="77777777" w:rsidTr="006A6E13">
        <w:trPr>
          <w:trHeight w:val="20"/>
          <w:jc w:val="center"/>
        </w:trPr>
        <w:tc>
          <w:tcPr>
            <w:tcW w:w="909" w:type="dxa"/>
            <w:shd w:val="clear" w:color="auto" w:fill="auto"/>
            <w:noWrap/>
            <w:vAlign w:val="center"/>
          </w:tcPr>
          <w:p w14:paraId="7A9141BA" w14:textId="77777777" w:rsidR="00032B64" w:rsidRPr="00032B64" w:rsidRDefault="00032B64" w:rsidP="00032B64">
            <w:pPr>
              <w:spacing w:line="240" w:lineRule="auto"/>
              <w:ind w:firstLine="0"/>
              <w:jc w:val="center"/>
              <w:rPr>
                <w:sz w:val="19"/>
                <w:szCs w:val="19"/>
              </w:rPr>
            </w:pPr>
            <w:r w:rsidRPr="00032B64">
              <w:rPr>
                <w:sz w:val="19"/>
                <w:szCs w:val="19"/>
              </w:rPr>
              <w:t>28</w:t>
            </w:r>
          </w:p>
        </w:tc>
        <w:tc>
          <w:tcPr>
            <w:tcW w:w="5810" w:type="dxa"/>
            <w:shd w:val="clear" w:color="auto" w:fill="auto"/>
            <w:vAlign w:val="center"/>
          </w:tcPr>
          <w:p w14:paraId="319372E2"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"ЗА ТК9.1 - ТК-10" с прокладкой ГПИ-трубопровода (63*5,8; 50*4,6) L = 37,0 м </w:t>
            </w:r>
          </w:p>
          <w:p w14:paraId="00AB1AC0"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3F2DF8A3" w14:textId="77777777" w:rsidR="00032B64" w:rsidRPr="00032B64" w:rsidRDefault="00032B64" w:rsidP="00032B64">
            <w:pPr>
              <w:spacing w:line="240" w:lineRule="auto"/>
              <w:ind w:firstLine="0"/>
              <w:jc w:val="center"/>
              <w:rPr>
                <w:sz w:val="19"/>
                <w:szCs w:val="19"/>
              </w:rPr>
            </w:pPr>
            <w:r w:rsidRPr="00032B64">
              <w:rPr>
                <w:sz w:val="19"/>
                <w:szCs w:val="19"/>
              </w:rPr>
              <w:t>4 625,00</w:t>
            </w:r>
          </w:p>
        </w:tc>
        <w:tc>
          <w:tcPr>
            <w:tcW w:w="2109" w:type="dxa"/>
            <w:shd w:val="clear" w:color="auto" w:fill="auto"/>
            <w:noWrap/>
            <w:vAlign w:val="center"/>
          </w:tcPr>
          <w:p w14:paraId="61A86A98" w14:textId="77777777" w:rsidR="00032B64" w:rsidRPr="00032B64" w:rsidRDefault="00032B64" w:rsidP="00032B64">
            <w:pPr>
              <w:spacing w:line="240" w:lineRule="auto"/>
              <w:ind w:firstLine="0"/>
              <w:jc w:val="center"/>
              <w:rPr>
                <w:sz w:val="19"/>
                <w:szCs w:val="19"/>
              </w:rPr>
            </w:pPr>
            <w:r w:rsidRPr="00032B64">
              <w:rPr>
                <w:sz w:val="19"/>
                <w:szCs w:val="19"/>
              </w:rPr>
              <w:t>5 207,34</w:t>
            </w:r>
          </w:p>
        </w:tc>
        <w:tc>
          <w:tcPr>
            <w:tcW w:w="1959" w:type="dxa"/>
            <w:shd w:val="clear" w:color="auto" w:fill="auto"/>
            <w:noWrap/>
            <w:vAlign w:val="center"/>
          </w:tcPr>
          <w:p w14:paraId="150E254F" w14:textId="77777777" w:rsidR="00032B64" w:rsidRPr="00032B64" w:rsidRDefault="00032B64" w:rsidP="00032B64">
            <w:pPr>
              <w:spacing w:line="240" w:lineRule="auto"/>
              <w:ind w:firstLine="0"/>
              <w:jc w:val="center"/>
              <w:rPr>
                <w:sz w:val="19"/>
                <w:szCs w:val="19"/>
              </w:rPr>
            </w:pPr>
            <w:r w:rsidRPr="00032B64">
              <w:rPr>
                <w:sz w:val="19"/>
                <w:szCs w:val="19"/>
              </w:rPr>
              <w:t>6 248,81</w:t>
            </w:r>
          </w:p>
        </w:tc>
        <w:tc>
          <w:tcPr>
            <w:tcW w:w="1666" w:type="dxa"/>
            <w:shd w:val="clear" w:color="auto" w:fill="auto"/>
            <w:vAlign w:val="center"/>
            <w:hideMark/>
          </w:tcPr>
          <w:p w14:paraId="5ABA043D"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472608FA" w14:textId="77777777" w:rsidR="00032B64" w:rsidRPr="00032B64" w:rsidRDefault="00032B64" w:rsidP="00032B64">
      <w:r w:rsidRPr="00032B64">
        <w:br w:type="page"/>
      </w:r>
    </w:p>
    <w:p w14:paraId="19333404"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465944A5" w14:textId="77777777" w:rsidTr="006A6E13">
        <w:trPr>
          <w:trHeight w:val="20"/>
          <w:jc w:val="center"/>
        </w:trPr>
        <w:tc>
          <w:tcPr>
            <w:tcW w:w="909" w:type="dxa"/>
            <w:shd w:val="clear" w:color="auto" w:fill="auto"/>
            <w:noWrap/>
            <w:vAlign w:val="center"/>
          </w:tcPr>
          <w:p w14:paraId="5C5F4515"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4DEA2958"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2B40F255"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2024 год)</w:t>
            </w:r>
          </w:p>
          <w:p w14:paraId="759D66CA"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327D5143"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0CA3572D"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71541909"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4251573F"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458CD1CB"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4292967E" w14:textId="77777777" w:rsidTr="006A6E13">
        <w:trPr>
          <w:trHeight w:val="20"/>
          <w:jc w:val="center"/>
        </w:trPr>
        <w:tc>
          <w:tcPr>
            <w:tcW w:w="909" w:type="dxa"/>
            <w:shd w:val="clear" w:color="auto" w:fill="auto"/>
            <w:noWrap/>
            <w:vAlign w:val="center"/>
          </w:tcPr>
          <w:p w14:paraId="69AB36FF" w14:textId="77777777" w:rsidR="00032B64" w:rsidRPr="00032B64" w:rsidRDefault="00032B64" w:rsidP="00032B64">
            <w:pPr>
              <w:spacing w:line="240" w:lineRule="auto"/>
              <w:ind w:firstLine="0"/>
              <w:jc w:val="center"/>
              <w:rPr>
                <w:sz w:val="19"/>
                <w:szCs w:val="19"/>
              </w:rPr>
            </w:pPr>
            <w:r w:rsidRPr="00032B64">
              <w:rPr>
                <w:sz w:val="19"/>
                <w:szCs w:val="19"/>
              </w:rPr>
              <w:t>29</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6869B24C" w14:textId="77777777" w:rsidR="00032B64" w:rsidRPr="00032B64" w:rsidRDefault="00032B64" w:rsidP="00032B64">
            <w:pPr>
              <w:spacing w:line="240" w:lineRule="auto"/>
              <w:ind w:firstLine="0"/>
              <w:jc w:val="left"/>
              <w:rPr>
                <w:sz w:val="19"/>
                <w:szCs w:val="19"/>
              </w:rPr>
            </w:pPr>
            <w:r w:rsidRPr="00032B64">
              <w:rPr>
                <w:sz w:val="19"/>
                <w:szCs w:val="19"/>
              </w:rPr>
              <w:t xml:space="preserve">Строительство нового участка сети ГВС "УЗ-2 - ввод ГВС </w:t>
            </w:r>
          </w:p>
          <w:p w14:paraId="39E9E966" w14:textId="77777777" w:rsidR="00032B64" w:rsidRPr="00032B64" w:rsidRDefault="00032B64" w:rsidP="00032B64">
            <w:pPr>
              <w:spacing w:line="240" w:lineRule="auto"/>
              <w:ind w:firstLine="0"/>
              <w:jc w:val="left"/>
              <w:rPr>
                <w:sz w:val="19"/>
                <w:szCs w:val="19"/>
              </w:rPr>
            </w:pPr>
            <w:r w:rsidRPr="00032B64">
              <w:rPr>
                <w:sz w:val="19"/>
                <w:szCs w:val="19"/>
              </w:rPr>
              <w:t xml:space="preserve">ж.д. ул. Центральная, 1 (перспектива) с прокладкой </w:t>
            </w:r>
          </w:p>
          <w:p w14:paraId="5DABB516"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(32*2,9; 25*2,3) L = 1,0 м подвальной прокладки (в двухтр. исчислении); установка балансировочного клапана Ballorex Dу 15 и запорно-регулирующей арматуры Dу 25/20 (1/1 ед.) в подвале жилого дома ул. Центральная, 1 (объект регулирования - система ГВС (перспектива) жилого дома ул. Центральная, 1) </w:t>
            </w:r>
          </w:p>
        </w:tc>
        <w:tc>
          <w:tcPr>
            <w:tcW w:w="2107" w:type="dxa"/>
            <w:shd w:val="clear" w:color="auto" w:fill="auto"/>
            <w:noWrap/>
            <w:vAlign w:val="center"/>
          </w:tcPr>
          <w:p w14:paraId="1F4EEE54" w14:textId="77777777" w:rsidR="00032B64" w:rsidRPr="00032B64" w:rsidRDefault="00032B64" w:rsidP="00032B64">
            <w:pPr>
              <w:spacing w:line="240" w:lineRule="auto"/>
              <w:ind w:firstLine="0"/>
              <w:jc w:val="center"/>
              <w:rPr>
                <w:sz w:val="19"/>
                <w:szCs w:val="19"/>
              </w:rPr>
            </w:pPr>
            <w:r w:rsidRPr="00032B64">
              <w:rPr>
                <w:sz w:val="19"/>
                <w:szCs w:val="19"/>
              </w:rPr>
              <w:t>187,832</w:t>
            </w:r>
          </w:p>
        </w:tc>
        <w:tc>
          <w:tcPr>
            <w:tcW w:w="2109" w:type="dxa"/>
            <w:shd w:val="clear" w:color="auto" w:fill="auto"/>
            <w:noWrap/>
            <w:vAlign w:val="center"/>
          </w:tcPr>
          <w:p w14:paraId="3219BE1F" w14:textId="77777777" w:rsidR="00032B64" w:rsidRPr="00032B64" w:rsidRDefault="00032B64" w:rsidP="00032B64">
            <w:pPr>
              <w:spacing w:line="240" w:lineRule="auto"/>
              <w:ind w:firstLine="0"/>
              <w:jc w:val="center"/>
              <w:rPr>
                <w:sz w:val="19"/>
                <w:szCs w:val="19"/>
              </w:rPr>
            </w:pPr>
            <w:r w:rsidRPr="00032B64">
              <w:rPr>
                <w:sz w:val="19"/>
                <w:szCs w:val="19"/>
              </w:rPr>
              <w:t>211,08</w:t>
            </w:r>
          </w:p>
        </w:tc>
        <w:tc>
          <w:tcPr>
            <w:tcW w:w="1959" w:type="dxa"/>
            <w:shd w:val="clear" w:color="auto" w:fill="auto"/>
            <w:noWrap/>
            <w:vAlign w:val="center"/>
          </w:tcPr>
          <w:p w14:paraId="209F682E" w14:textId="77777777" w:rsidR="00032B64" w:rsidRPr="00032B64" w:rsidRDefault="00032B64" w:rsidP="00032B64">
            <w:pPr>
              <w:spacing w:line="240" w:lineRule="auto"/>
              <w:ind w:firstLine="0"/>
              <w:jc w:val="center"/>
              <w:rPr>
                <w:sz w:val="19"/>
                <w:szCs w:val="19"/>
              </w:rPr>
            </w:pPr>
            <w:r w:rsidRPr="00032B64">
              <w:rPr>
                <w:sz w:val="19"/>
                <w:szCs w:val="19"/>
              </w:rPr>
              <w:t>253,29</w:t>
            </w:r>
          </w:p>
        </w:tc>
        <w:tc>
          <w:tcPr>
            <w:tcW w:w="1666" w:type="dxa"/>
            <w:shd w:val="clear" w:color="auto" w:fill="auto"/>
            <w:vAlign w:val="center"/>
          </w:tcPr>
          <w:p w14:paraId="1E6C7A0A"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71741A4" w14:textId="77777777" w:rsidTr="006A6E13">
        <w:trPr>
          <w:trHeight w:val="20"/>
          <w:jc w:val="center"/>
        </w:trPr>
        <w:tc>
          <w:tcPr>
            <w:tcW w:w="909" w:type="dxa"/>
            <w:shd w:val="clear" w:color="auto" w:fill="auto"/>
            <w:noWrap/>
            <w:vAlign w:val="center"/>
          </w:tcPr>
          <w:p w14:paraId="0CA436D8" w14:textId="77777777" w:rsidR="00032B64" w:rsidRPr="00032B64" w:rsidRDefault="00032B64" w:rsidP="00032B64">
            <w:pPr>
              <w:spacing w:line="240" w:lineRule="auto"/>
              <w:ind w:firstLine="0"/>
              <w:jc w:val="center"/>
              <w:rPr>
                <w:sz w:val="19"/>
                <w:szCs w:val="19"/>
              </w:rPr>
            </w:pPr>
            <w:r w:rsidRPr="00032B64">
              <w:rPr>
                <w:sz w:val="19"/>
                <w:szCs w:val="19"/>
              </w:rPr>
              <w:t>30</w:t>
            </w:r>
          </w:p>
        </w:tc>
        <w:tc>
          <w:tcPr>
            <w:tcW w:w="5810" w:type="dxa"/>
            <w:tcBorders>
              <w:top w:val="nil"/>
              <w:left w:val="single" w:sz="4" w:space="0" w:color="auto"/>
              <w:bottom w:val="single" w:sz="4" w:space="0" w:color="auto"/>
              <w:right w:val="single" w:sz="4" w:space="0" w:color="auto"/>
            </w:tcBorders>
            <w:shd w:val="clear" w:color="auto" w:fill="auto"/>
            <w:vAlign w:val="center"/>
          </w:tcPr>
          <w:p w14:paraId="12D8B27F" w14:textId="77777777" w:rsidR="00032B64" w:rsidRPr="00032B64" w:rsidRDefault="00032B64" w:rsidP="00032B64">
            <w:pPr>
              <w:spacing w:line="240" w:lineRule="auto"/>
              <w:ind w:firstLine="0"/>
              <w:jc w:val="left"/>
              <w:rPr>
                <w:sz w:val="19"/>
                <w:szCs w:val="19"/>
              </w:rPr>
            </w:pPr>
            <w:r w:rsidRPr="00032B64">
              <w:rPr>
                <w:sz w:val="19"/>
                <w:szCs w:val="19"/>
              </w:rPr>
              <w:t xml:space="preserve">Строительство нового участка сети ГВС "УЗ-4 - ввод ГВС </w:t>
            </w:r>
          </w:p>
          <w:p w14:paraId="1E446431" w14:textId="77777777" w:rsidR="00032B64" w:rsidRPr="00032B64" w:rsidRDefault="00032B64" w:rsidP="00032B64">
            <w:pPr>
              <w:spacing w:line="240" w:lineRule="auto"/>
              <w:ind w:firstLine="0"/>
              <w:jc w:val="left"/>
              <w:rPr>
                <w:sz w:val="19"/>
                <w:szCs w:val="19"/>
              </w:rPr>
            </w:pPr>
            <w:r w:rsidRPr="00032B64">
              <w:rPr>
                <w:sz w:val="19"/>
                <w:szCs w:val="19"/>
              </w:rPr>
              <w:t xml:space="preserve">ж.д. ул. Центральная, 2 (перспектива) с прокладкой </w:t>
            </w:r>
          </w:p>
          <w:p w14:paraId="40C46C2A"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(32*2,9; 25*2,3) L = 1,0 м подвальной прокладки (в двухтр. исчислении);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2); установка балансировочного клапана </w:t>
            </w:r>
            <w:r w:rsidRPr="00032B64">
              <w:rPr>
                <w:sz w:val="19"/>
                <w:szCs w:val="19"/>
              </w:rPr>
              <w:br/>
              <w:t xml:space="preserve">Ballorex Dу 15 в подвале жилого дома ул. Центральная, 2 (объект регулирования - система ГВС (перспектива) жилого дома </w:t>
            </w:r>
            <w:r w:rsidRPr="00032B64">
              <w:rPr>
                <w:sz w:val="19"/>
                <w:szCs w:val="19"/>
              </w:rPr>
              <w:br/>
              <w:t xml:space="preserve">ул. Центральная, 3); установка запорно-регулирующей арматуры </w:t>
            </w:r>
            <w:r w:rsidRPr="00032B64">
              <w:rPr>
                <w:sz w:val="19"/>
                <w:szCs w:val="19"/>
              </w:rPr>
              <w:br/>
              <w:t xml:space="preserve">Dу 25/20 (2/2 ед.) и в подвале жилого дома ул. Центральная, 2 (объекты регулирования - система ГВС (перспектива) жилых домов ул. Центральная, 2, 3) </w:t>
            </w:r>
          </w:p>
        </w:tc>
        <w:tc>
          <w:tcPr>
            <w:tcW w:w="2107" w:type="dxa"/>
            <w:shd w:val="clear" w:color="auto" w:fill="auto"/>
            <w:noWrap/>
            <w:vAlign w:val="center"/>
          </w:tcPr>
          <w:p w14:paraId="4A766238" w14:textId="77777777" w:rsidR="00032B64" w:rsidRPr="00032B64" w:rsidRDefault="00032B64" w:rsidP="00032B64">
            <w:pPr>
              <w:spacing w:line="240" w:lineRule="auto"/>
              <w:ind w:firstLine="0"/>
              <w:jc w:val="center"/>
              <w:rPr>
                <w:sz w:val="19"/>
                <w:szCs w:val="19"/>
              </w:rPr>
            </w:pPr>
            <w:r w:rsidRPr="00032B64">
              <w:rPr>
                <w:sz w:val="19"/>
                <w:szCs w:val="19"/>
              </w:rPr>
              <w:t>250,66</w:t>
            </w:r>
          </w:p>
        </w:tc>
        <w:tc>
          <w:tcPr>
            <w:tcW w:w="2109" w:type="dxa"/>
            <w:shd w:val="clear" w:color="auto" w:fill="auto"/>
            <w:noWrap/>
            <w:vAlign w:val="center"/>
          </w:tcPr>
          <w:p w14:paraId="3AA2EBD1" w14:textId="77777777" w:rsidR="00032B64" w:rsidRPr="00032B64" w:rsidRDefault="00032B64" w:rsidP="00032B64">
            <w:pPr>
              <w:spacing w:line="240" w:lineRule="auto"/>
              <w:ind w:firstLine="0"/>
              <w:jc w:val="center"/>
              <w:rPr>
                <w:sz w:val="19"/>
                <w:szCs w:val="19"/>
              </w:rPr>
            </w:pPr>
            <w:r w:rsidRPr="00032B64">
              <w:rPr>
                <w:sz w:val="19"/>
                <w:szCs w:val="19"/>
              </w:rPr>
              <w:t>282,23</w:t>
            </w:r>
          </w:p>
        </w:tc>
        <w:tc>
          <w:tcPr>
            <w:tcW w:w="1959" w:type="dxa"/>
            <w:shd w:val="clear" w:color="auto" w:fill="auto"/>
            <w:noWrap/>
            <w:vAlign w:val="center"/>
          </w:tcPr>
          <w:p w14:paraId="173D72DE" w14:textId="77777777" w:rsidR="00032B64" w:rsidRPr="00032B64" w:rsidRDefault="00032B64" w:rsidP="00032B64">
            <w:pPr>
              <w:spacing w:line="240" w:lineRule="auto"/>
              <w:ind w:firstLine="0"/>
              <w:jc w:val="center"/>
              <w:rPr>
                <w:sz w:val="19"/>
                <w:szCs w:val="19"/>
              </w:rPr>
            </w:pPr>
            <w:r w:rsidRPr="00032B64">
              <w:rPr>
                <w:sz w:val="19"/>
                <w:szCs w:val="19"/>
              </w:rPr>
              <w:t>338,68</w:t>
            </w:r>
          </w:p>
        </w:tc>
        <w:tc>
          <w:tcPr>
            <w:tcW w:w="1666" w:type="dxa"/>
            <w:shd w:val="clear" w:color="auto" w:fill="auto"/>
            <w:vAlign w:val="center"/>
          </w:tcPr>
          <w:p w14:paraId="2B6C5C22"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347B1614" w14:textId="77777777" w:rsidTr="006A6E13">
        <w:trPr>
          <w:trHeight w:val="20"/>
          <w:jc w:val="center"/>
        </w:trPr>
        <w:tc>
          <w:tcPr>
            <w:tcW w:w="14560" w:type="dxa"/>
            <w:gridSpan w:val="6"/>
            <w:shd w:val="clear" w:color="auto" w:fill="auto"/>
            <w:noWrap/>
            <w:vAlign w:val="center"/>
          </w:tcPr>
          <w:p w14:paraId="523E20BF" w14:textId="77777777" w:rsidR="00032B64" w:rsidRPr="00032B64" w:rsidRDefault="00032B64" w:rsidP="00032B64">
            <w:pPr>
              <w:spacing w:line="240" w:lineRule="auto"/>
              <w:ind w:firstLine="0"/>
              <w:jc w:val="center"/>
              <w:rPr>
                <w:sz w:val="19"/>
                <w:szCs w:val="19"/>
              </w:rPr>
            </w:pPr>
            <w:r w:rsidRPr="00032B64">
              <w:rPr>
                <w:sz w:val="19"/>
                <w:szCs w:val="19"/>
              </w:rPr>
              <w:t>Котельная ст. Громово</w:t>
            </w:r>
          </w:p>
        </w:tc>
      </w:tr>
      <w:tr w:rsidR="00032B64" w:rsidRPr="00032B64" w14:paraId="6C5BEC1A" w14:textId="77777777" w:rsidTr="006A6E13">
        <w:trPr>
          <w:trHeight w:val="20"/>
          <w:jc w:val="center"/>
        </w:trPr>
        <w:tc>
          <w:tcPr>
            <w:tcW w:w="909" w:type="dxa"/>
            <w:shd w:val="clear" w:color="auto" w:fill="auto"/>
            <w:noWrap/>
            <w:vAlign w:val="center"/>
          </w:tcPr>
          <w:p w14:paraId="710ADD2C" w14:textId="77777777" w:rsidR="00032B64" w:rsidRPr="00032B64" w:rsidRDefault="00032B64" w:rsidP="00032B64">
            <w:pPr>
              <w:spacing w:line="240" w:lineRule="auto"/>
              <w:ind w:firstLine="0"/>
              <w:jc w:val="center"/>
              <w:rPr>
                <w:sz w:val="19"/>
                <w:szCs w:val="19"/>
              </w:rPr>
            </w:pPr>
            <w:r w:rsidRPr="00032B64">
              <w:rPr>
                <w:sz w:val="19"/>
                <w:szCs w:val="19"/>
              </w:rPr>
              <w:t>31</w:t>
            </w:r>
          </w:p>
        </w:tc>
        <w:tc>
          <w:tcPr>
            <w:tcW w:w="5810" w:type="dxa"/>
            <w:shd w:val="clear" w:color="auto" w:fill="auto"/>
            <w:vAlign w:val="center"/>
          </w:tcPr>
          <w:p w14:paraId="48D3CE01" w14:textId="77777777" w:rsidR="00032B64" w:rsidRPr="00032B64" w:rsidRDefault="00032B64" w:rsidP="00032B64">
            <w:pPr>
              <w:spacing w:line="240" w:lineRule="auto"/>
              <w:ind w:firstLine="0"/>
              <w:jc w:val="left"/>
              <w:rPr>
                <w:sz w:val="19"/>
                <w:szCs w:val="19"/>
              </w:rPr>
            </w:pPr>
            <w:r w:rsidRPr="00032B64">
              <w:rPr>
                <w:sz w:val="19"/>
                <w:szCs w:val="19"/>
              </w:rPr>
              <w:t>Реконструкция с изменением диаметра участка сети ГВС</w:t>
            </w:r>
          </w:p>
          <w:p w14:paraId="0092E14C" w14:textId="77777777" w:rsidR="00032B64" w:rsidRPr="00032B64" w:rsidRDefault="00032B64" w:rsidP="00032B64">
            <w:pPr>
              <w:spacing w:line="240" w:lineRule="auto"/>
              <w:ind w:firstLine="0"/>
              <w:jc w:val="left"/>
              <w:rPr>
                <w:sz w:val="19"/>
                <w:szCs w:val="19"/>
              </w:rPr>
            </w:pPr>
            <w:r w:rsidRPr="00032B64">
              <w:rPr>
                <w:sz w:val="19"/>
                <w:szCs w:val="19"/>
              </w:rPr>
              <w:t xml:space="preserve"> "ТК-2 - ТК-3" с прокладкой ГПИ-трубопровода (63*5,8; 50*4,6) L = 80,0 м (в двухтр. исчислении), установка балансировочного клапана Ballorex Dу 25 и запорно-регулирующей арматуры Dу 40/32 (1/1 ед.) в ТК-3 (объект регулирования - система ГВС жилого дома ул. Строителей, 10), установка запорно-регулирующей арматуры </w:t>
            </w:r>
          </w:p>
          <w:p w14:paraId="1DD9C76D" w14:textId="77777777" w:rsidR="00032B64" w:rsidRPr="00032B64" w:rsidRDefault="00032B64" w:rsidP="00032B64">
            <w:pPr>
              <w:spacing w:line="240" w:lineRule="auto"/>
              <w:ind w:firstLine="0"/>
              <w:jc w:val="left"/>
              <w:rPr>
                <w:sz w:val="19"/>
                <w:szCs w:val="19"/>
              </w:rPr>
            </w:pPr>
            <w:r w:rsidRPr="00032B64">
              <w:rPr>
                <w:sz w:val="19"/>
                <w:szCs w:val="19"/>
              </w:rPr>
              <w:t xml:space="preserve">Dу 40/32 (1/1 ед.) в ТК-3 (объект регулирования - тупиковая система ГВС (закольцовка внутри) бассейна) </w:t>
            </w:r>
          </w:p>
        </w:tc>
        <w:tc>
          <w:tcPr>
            <w:tcW w:w="2107" w:type="dxa"/>
            <w:shd w:val="clear" w:color="auto" w:fill="auto"/>
            <w:noWrap/>
            <w:vAlign w:val="center"/>
          </w:tcPr>
          <w:p w14:paraId="46C45785" w14:textId="77777777" w:rsidR="00032B64" w:rsidRPr="00032B64" w:rsidRDefault="00032B64" w:rsidP="00032B64">
            <w:pPr>
              <w:spacing w:line="240" w:lineRule="auto"/>
              <w:ind w:firstLine="0"/>
              <w:jc w:val="center"/>
              <w:rPr>
                <w:sz w:val="19"/>
                <w:szCs w:val="19"/>
              </w:rPr>
            </w:pPr>
            <w:r w:rsidRPr="00032B64">
              <w:rPr>
                <w:sz w:val="19"/>
                <w:szCs w:val="19"/>
              </w:rPr>
              <w:t>10 132,54</w:t>
            </w:r>
          </w:p>
        </w:tc>
        <w:tc>
          <w:tcPr>
            <w:tcW w:w="2109" w:type="dxa"/>
            <w:shd w:val="clear" w:color="auto" w:fill="auto"/>
            <w:noWrap/>
            <w:vAlign w:val="center"/>
          </w:tcPr>
          <w:p w14:paraId="755E7420" w14:textId="77777777" w:rsidR="00032B64" w:rsidRPr="00032B64" w:rsidRDefault="00032B64" w:rsidP="00032B64">
            <w:pPr>
              <w:spacing w:line="240" w:lineRule="auto"/>
              <w:ind w:firstLine="0"/>
              <w:jc w:val="center"/>
              <w:rPr>
                <w:sz w:val="19"/>
                <w:szCs w:val="19"/>
              </w:rPr>
            </w:pPr>
            <w:r w:rsidRPr="00032B64">
              <w:rPr>
                <w:sz w:val="19"/>
                <w:szCs w:val="19"/>
              </w:rPr>
              <w:t>11 409,21</w:t>
            </w:r>
          </w:p>
        </w:tc>
        <w:tc>
          <w:tcPr>
            <w:tcW w:w="1959" w:type="dxa"/>
            <w:shd w:val="clear" w:color="auto" w:fill="auto"/>
            <w:noWrap/>
            <w:vAlign w:val="center"/>
          </w:tcPr>
          <w:p w14:paraId="4399D9E0" w14:textId="77777777" w:rsidR="00032B64" w:rsidRPr="00032B64" w:rsidRDefault="00032B64" w:rsidP="00032B64">
            <w:pPr>
              <w:spacing w:line="240" w:lineRule="auto"/>
              <w:ind w:firstLine="0"/>
              <w:jc w:val="center"/>
              <w:rPr>
                <w:sz w:val="19"/>
                <w:szCs w:val="19"/>
              </w:rPr>
            </w:pPr>
            <w:r w:rsidRPr="00032B64">
              <w:rPr>
                <w:sz w:val="19"/>
                <w:szCs w:val="19"/>
              </w:rPr>
              <w:t>13 691,06</w:t>
            </w:r>
          </w:p>
        </w:tc>
        <w:tc>
          <w:tcPr>
            <w:tcW w:w="1666" w:type="dxa"/>
            <w:shd w:val="clear" w:color="auto" w:fill="auto"/>
            <w:vAlign w:val="center"/>
            <w:hideMark/>
          </w:tcPr>
          <w:p w14:paraId="00482FBC"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5BE47CC0" w14:textId="77777777" w:rsidTr="006A6E13">
        <w:trPr>
          <w:trHeight w:val="20"/>
          <w:jc w:val="center"/>
        </w:trPr>
        <w:tc>
          <w:tcPr>
            <w:tcW w:w="909" w:type="dxa"/>
            <w:shd w:val="clear" w:color="auto" w:fill="auto"/>
            <w:noWrap/>
            <w:vAlign w:val="center"/>
          </w:tcPr>
          <w:p w14:paraId="1D7D931E" w14:textId="77777777" w:rsidR="00032B64" w:rsidRPr="00032B64" w:rsidRDefault="00032B64" w:rsidP="00032B64">
            <w:pPr>
              <w:spacing w:line="240" w:lineRule="auto"/>
              <w:ind w:firstLine="0"/>
              <w:jc w:val="center"/>
              <w:rPr>
                <w:sz w:val="19"/>
                <w:szCs w:val="19"/>
              </w:rPr>
            </w:pPr>
            <w:r w:rsidRPr="00032B64">
              <w:rPr>
                <w:sz w:val="19"/>
                <w:szCs w:val="19"/>
              </w:rPr>
              <w:t>32</w:t>
            </w:r>
          </w:p>
        </w:tc>
        <w:tc>
          <w:tcPr>
            <w:tcW w:w="5810" w:type="dxa"/>
            <w:shd w:val="clear" w:color="auto" w:fill="auto"/>
            <w:vAlign w:val="center"/>
          </w:tcPr>
          <w:p w14:paraId="75819686"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7788E77" w14:textId="77777777" w:rsidR="00032B64" w:rsidRPr="00032B64" w:rsidRDefault="00032B64" w:rsidP="00032B64">
            <w:pPr>
              <w:spacing w:line="240" w:lineRule="auto"/>
              <w:ind w:firstLine="0"/>
              <w:jc w:val="left"/>
              <w:rPr>
                <w:sz w:val="19"/>
                <w:szCs w:val="19"/>
              </w:rPr>
            </w:pPr>
            <w:r w:rsidRPr="00032B64">
              <w:rPr>
                <w:sz w:val="19"/>
                <w:szCs w:val="19"/>
              </w:rPr>
              <w:t>"ЗА ТК-3 - ж.д. ул. Строителей, 10" с прокладкой ГПИ-трубопровода (50*4,6; 40*3,7) 40,0 м (в двухтр. исчислении)</w:t>
            </w:r>
          </w:p>
        </w:tc>
        <w:tc>
          <w:tcPr>
            <w:tcW w:w="2107" w:type="dxa"/>
            <w:shd w:val="clear" w:color="auto" w:fill="auto"/>
            <w:noWrap/>
            <w:vAlign w:val="center"/>
          </w:tcPr>
          <w:p w14:paraId="36FE2168" w14:textId="77777777" w:rsidR="00032B64" w:rsidRPr="00032B64" w:rsidRDefault="00032B64" w:rsidP="00032B64">
            <w:pPr>
              <w:spacing w:line="240" w:lineRule="auto"/>
              <w:ind w:firstLine="0"/>
              <w:jc w:val="center"/>
              <w:rPr>
                <w:sz w:val="19"/>
                <w:szCs w:val="19"/>
              </w:rPr>
            </w:pPr>
            <w:r w:rsidRPr="00032B64">
              <w:rPr>
                <w:sz w:val="19"/>
                <w:szCs w:val="19"/>
              </w:rPr>
              <w:t>5 000,00</w:t>
            </w:r>
          </w:p>
        </w:tc>
        <w:tc>
          <w:tcPr>
            <w:tcW w:w="2109" w:type="dxa"/>
            <w:shd w:val="clear" w:color="auto" w:fill="auto"/>
            <w:noWrap/>
            <w:vAlign w:val="center"/>
          </w:tcPr>
          <w:p w14:paraId="4E5452C5" w14:textId="77777777" w:rsidR="00032B64" w:rsidRPr="00032B64" w:rsidRDefault="00032B64" w:rsidP="00032B64">
            <w:pPr>
              <w:spacing w:line="240" w:lineRule="auto"/>
              <w:ind w:firstLine="0"/>
              <w:jc w:val="center"/>
              <w:rPr>
                <w:sz w:val="19"/>
                <w:szCs w:val="19"/>
              </w:rPr>
            </w:pPr>
            <w:r w:rsidRPr="00032B64">
              <w:rPr>
                <w:sz w:val="19"/>
                <w:szCs w:val="19"/>
              </w:rPr>
              <w:t>5 629,56</w:t>
            </w:r>
          </w:p>
        </w:tc>
        <w:tc>
          <w:tcPr>
            <w:tcW w:w="1959" w:type="dxa"/>
            <w:shd w:val="clear" w:color="auto" w:fill="auto"/>
            <w:noWrap/>
            <w:vAlign w:val="center"/>
          </w:tcPr>
          <w:p w14:paraId="13F82E0E" w14:textId="77777777" w:rsidR="00032B64" w:rsidRPr="00032B64" w:rsidRDefault="00032B64" w:rsidP="00032B64">
            <w:pPr>
              <w:spacing w:line="240" w:lineRule="auto"/>
              <w:ind w:firstLine="0"/>
              <w:jc w:val="center"/>
              <w:rPr>
                <w:sz w:val="19"/>
                <w:szCs w:val="19"/>
              </w:rPr>
            </w:pPr>
            <w:r w:rsidRPr="00032B64">
              <w:rPr>
                <w:sz w:val="19"/>
                <w:szCs w:val="19"/>
              </w:rPr>
              <w:t>6 755,47</w:t>
            </w:r>
          </w:p>
        </w:tc>
        <w:tc>
          <w:tcPr>
            <w:tcW w:w="1666" w:type="dxa"/>
            <w:shd w:val="clear" w:color="auto" w:fill="auto"/>
            <w:vAlign w:val="center"/>
            <w:hideMark/>
          </w:tcPr>
          <w:p w14:paraId="330B8470"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6792B733" w14:textId="77777777" w:rsidR="00032B64" w:rsidRPr="00032B64" w:rsidRDefault="00032B64" w:rsidP="00032B64">
      <w:r w:rsidRPr="00032B64">
        <w:br w:type="page"/>
      </w:r>
    </w:p>
    <w:p w14:paraId="028B1D7C"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3E46348D" w14:textId="77777777" w:rsidTr="006A6E13">
        <w:trPr>
          <w:trHeight w:val="20"/>
          <w:jc w:val="center"/>
        </w:trPr>
        <w:tc>
          <w:tcPr>
            <w:tcW w:w="909" w:type="dxa"/>
            <w:shd w:val="clear" w:color="auto" w:fill="auto"/>
            <w:noWrap/>
            <w:vAlign w:val="center"/>
          </w:tcPr>
          <w:p w14:paraId="2DF6DE7D"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72C21CFA"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1BDEA32D" w14:textId="35AA6063"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w:t>
            </w:r>
            <w:r w:rsidR="00233888">
              <w:rPr>
                <w:sz w:val="19"/>
                <w:szCs w:val="19"/>
              </w:rPr>
              <w:t>4</w:t>
            </w:r>
            <w:r w:rsidRPr="00032B64">
              <w:rPr>
                <w:sz w:val="19"/>
                <w:szCs w:val="19"/>
              </w:rPr>
              <w:t xml:space="preserve"> год)</w:t>
            </w:r>
          </w:p>
          <w:p w14:paraId="4726AEAB"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3207AE3D"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6BB42503"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78FCCF89"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15B2A6E5"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01B956DE"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21417B38" w14:textId="77777777" w:rsidTr="006A6E13">
        <w:trPr>
          <w:trHeight w:val="20"/>
          <w:jc w:val="center"/>
        </w:trPr>
        <w:tc>
          <w:tcPr>
            <w:tcW w:w="909" w:type="dxa"/>
            <w:shd w:val="clear" w:color="auto" w:fill="auto"/>
            <w:noWrap/>
            <w:vAlign w:val="center"/>
          </w:tcPr>
          <w:p w14:paraId="265ADE04" w14:textId="77777777" w:rsidR="00032B64" w:rsidRPr="00032B64" w:rsidRDefault="00032B64" w:rsidP="00032B64">
            <w:pPr>
              <w:spacing w:line="240" w:lineRule="auto"/>
              <w:ind w:firstLine="0"/>
              <w:jc w:val="center"/>
              <w:rPr>
                <w:sz w:val="19"/>
                <w:szCs w:val="19"/>
              </w:rPr>
            </w:pPr>
            <w:r w:rsidRPr="00032B64">
              <w:rPr>
                <w:sz w:val="19"/>
                <w:szCs w:val="19"/>
              </w:rPr>
              <w:t>33</w:t>
            </w:r>
          </w:p>
        </w:tc>
        <w:tc>
          <w:tcPr>
            <w:tcW w:w="5810" w:type="dxa"/>
            <w:shd w:val="clear" w:color="auto" w:fill="auto"/>
            <w:vAlign w:val="center"/>
          </w:tcPr>
          <w:p w14:paraId="0704134D"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2652E44" w14:textId="77777777" w:rsidR="00032B64" w:rsidRPr="00032B64" w:rsidRDefault="00032B64" w:rsidP="00032B64">
            <w:pPr>
              <w:spacing w:line="240" w:lineRule="auto"/>
              <w:ind w:firstLine="0"/>
              <w:jc w:val="left"/>
              <w:rPr>
                <w:sz w:val="19"/>
                <w:szCs w:val="19"/>
              </w:rPr>
            </w:pPr>
            <w:r w:rsidRPr="00032B64">
              <w:rPr>
                <w:sz w:val="19"/>
                <w:szCs w:val="19"/>
              </w:rPr>
              <w:t>"ЗА ТК-3 - здание бассейна" с прокладкой ГПИ-трубопровода (50*4,6; 40*3,7) 29,0 м (в двухтр. исчислении)</w:t>
            </w:r>
          </w:p>
        </w:tc>
        <w:tc>
          <w:tcPr>
            <w:tcW w:w="2107" w:type="dxa"/>
            <w:shd w:val="clear" w:color="auto" w:fill="auto"/>
            <w:noWrap/>
            <w:vAlign w:val="center"/>
          </w:tcPr>
          <w:p w14:paraId="3EACB082" w14:textId="77777777" w:rsidR="00032B64" w:rsidRPr="00032B64" w:rsidRDefault="00032B64" w:rsidP="00032B64">
            <w:pPr>
              <w:spacing w:line="240" w:lineRule="auto"/>
              <w:ind w:firstLine="0"/>
              <w:jc w:val="center"/>
              <w:rPr>
                <w:sz w:val="19"/>
                <w:szCs w:val="19"/>
              </w:rPr>
            </w:pPr>
            <w:r w:rsidRPr="00032B64">
              <w:rPr>
                <w:sz w:val="19"/>
                <w:szCs w:val="19"/>
              </w:rPr>
              <w:t>3 625,00</w:t>
            </w:r>
          </w:p>
        </w:tc>
        <w:tc>
          <w:tcPr>
            <w:tcW w:w="2109" w:type="dxa"/>
            <w:shd w:val="clear" w:color="auto" w:fill="auto"/>
            <w:noWrap/>
            <w:vAlign w:val="center"/>
          </w:tcPr>
          <w:p w14:paraId="01FC41D9" w14:textId="77777777" w:rsidR="00032B64" w:rsidRPr="00032B64" w:rsidRDefault="00032B64" w:rsidP="00032B64">
            <w:pPr>
              <w:spacing w:line="240" w:lineRule="auto"/>
              <w:ind w:firstLine="0"/>
              <w:jc w:val="center"/>
              <w:rPr>
                <w:sz w:val="19"/>
                <w:szCs w:val="19"/>
              </w:rPr>
            </w:pPr>
            <w:r w:rsidRPr="00032B64">
              <w:rPr>
                <w:sz w:val="19"/>
                <w:szCs w:val="19"/>
              </w:rPr>
              <w:t>4 081,43</w:t>
            </w:r>
          </w:p>
        </w:tc>
        <w:tc>
          <w:tcPr>
            <w:tcW w:w="1959" w:type="dxa"/>
            <w:shd w:val="clear" w:color="auto" w:fill="auto"/>
            <w:noWrap/>
            <w:vAlign w:val="center"/>
          </w:tcPr>
          <w:p w14:paraId="4576D469" w14:textId="77777777" w:rsidR="00032B64" w:rsidRPr="00032B64" w:rsidRDefault="00032B64" w:rsidP="00032B64">
            <w:pPr>
              <w:spacing w:line="240" w:lineRule="auto"/>
              <w:ind w:firstLine="0"/>
              <w:jc w:val="center"/>
              <w:rPr>
                <w:sz w:val="19"/>
                <w:szCs w:val="19"/>
              </w:rPr>
            </w:pPr>
            <w:r w:rsidRPr="00032B64">
              <w:rPr>
                <w:sz w:val="19"/>
                <w:szCs w:val="19"/>
              </w:rPr>
              <w:t>4 897,72</w:t>
            </w:r>
          </w:p>
        </w:tc>
        <w:tc>
          <w:tcPr>
            <w:tcW w:w="1666" w:type="dxa"/>
            <w:shd w:val="clear" w:color="auto" w:fill="auto"/>
            <w:vAlign w:val="center"/>
            <w:hideMark/>
          </w:tcPr>
          <w:p w14:paraId="7ABF8AEC"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E2C6592" w14:textId="77777777" w:rsidTr="006A6E13">
        <w:trPr>
          <w:trHeight w:val="20"/>
          <w:jc w:val="center"/>
        </w:trPr>
        <w:tc>
          <w:tcPr>
            <w:tcW w:w="909" w:type="dxa"/>
            <w:shd w:val="clear" w:color="auto" w:fill="auto"/>
            <w:noWrap/>
            <w:vAlign w:val="center"/>
          </w:tcPr>
          <w:p w14:paraId="6820D401" w14:textId="77777777" w:rsidR="00032B64" w:rsidRPr="00032B64" w:rsidRDefault="00032B64" w:rsidP="00032B64">
            <w:pPr>
              <w:spacing w:line="240" w:lineRule="auto"/>
              <w:ind w:firstLine="0"/>
              <w:jc w:val="center"/>
              <w:rPr>
                <w:sz w:val="19"/>
                <w:szCs w:val="19"/>
              </w:rPr>
            </w:pPr>
            <w:r w:rsidRPr="00032B64">
              <w:rPr>
                <w:sz w:val="19"/>
                <w:szCs w:val="19"/>
              </w:rPr>
              <w:t>34</w:t>
            </w:r>
          </w:p>
        </w:tc>
        <w:tc>
          <w:tcPr>
            <w:tcW w:w="5810" w:type="dxa"/>
            <w:shd w:val="clear" w:color="auto" w:fill="auto"/>
            <w:vAlign w:val="center"/>
          </w:tcPr>
          <w:p w14:paraId="4E722133"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B707E84" w14:textId="77777777" w:rsidR="00032B64" w:rsidRPr="00032B64" w:rsidRDefault="00032B64" w:rsidP="00032B64">
            <w:pPr>
              <w:spacing w:line="240" w:lineRule="auto"/>
              <w:ind w:firstLine="0"/>
              <w:jc w:val="left"/>
              <w:rPr>
                <w:sz w:val="19"/>
                <w:szCs w:val="19"/>
              </w:rPr>
            </w:pPr>
            <w:r w:rsidRPr="00032B64">
              <w:rPr>
                <w:sz w:val="19"/>
                <w:szCs w:val="19"/>
              </w:rPr>
              <w:t xml:space="preserve">"УЗ-2 - ввод ТП ГВС ж.д. ул. Строителей, 8" с подвальной прокладкой ГПИ-трубопровода (50*4,6; 40*3,7) L = 1,0 м </w:t>
            </w:r>
          </w:p>
          <w:p w14:paraId="75B25163" w14:textId="77777777" w:rsidR="00032B64" w:rsidRPr="00032B64" w:rsidRDefault="00032B64" w:rsidP="00032B64">
            <w:pPr>
              <w:spacing w:line="240" w:lineRule="auto"/>
              <w:ind w:firstLine="0"/>
              <w:jc w:val="left"/>
              <w:rPr>
                <w:sz w:val="19"/>
                <w:szCs w:val="19"/>
              </w:rPr>
            </w:pPr>
            <w:r w:rsidRPr="00032B64">
              <w:rPr>
                <w:sz w:val="19"/>
                <w:szCs w:val="19"/>
              </w:rPr>
              <w:t xml:space="preserve">(в двухтр. исчислении), демонтаж сущ. участка трубопровода </w:t>
            </w:r>
          </w:p>
          <w:p w14:paraId="54E92F16" w14:textId="77777777" w:rsidR="00032B64" w:rsidRPr="00032B64" w:rsidRDefault="00032B64" w:rsidP="00032B64">
            <w:pPr>
              <w:spacing w:line="240" w:lineRule="auto"/>
              <w:ind w:firstLine="0"/>
              <w:jc w:val="left"/>
              <w:rPr>
                <w:sz w:val="19"/>
                <w:szCs w:val="19"/>
              </w:rPr>
            </w:pPr>
            <w:r w:rsidRPr="00032B64">
              <w:rPr>
                <w:sz w:val="19"/>
                <w:szCs w:val="19"/>
              </w:rPr>
              <w:t xml:space="preserve">"УЗ-2 - ввод ТП ГВС ж.д. ул. Строителей, 8" 1989 года подвальной  прокладки Dн 57/45 мм L = 1,0 м (в двухтр. исчислении), </w:t>
            </w:r>
          </w:p>
          <w:p w14:paraId="10C03D08" w14:textId="77777777" w:rsidR="00032B64" w:rsidRPr="00032B64" w:rsidRDefault="00032B64" w:rsidP="00032B64">
            <w:pPr>
              <w:spacing w:line="240" w:lineRule="auto"/>
              <w:ind w:firstLine="0"/>
              <w:jc w:val="left"/>
              <w:rPr>
                <w:sz w:val="19"/>
                <w:szCs w:val="19"/>
              </w:rPr>
            </w:pPr>
            <w:r w:rsidRPr="00032B64">
              <w:rPr>
                <w:sz w:val="19"/>
                <w:szCs w:val="19"/>
              </w:rPr>
              <w:t xml:space="preserve">демонтаж неэксплуатируемого участка сети "УЗ-2 - ж.д. </w:t>
            </w:r>
          </w:p>
          <w:p w14:paraId="39F20DCF" w14:textId="77777777" w:rsidR="00032B64" w:rsidRPr="00032B64" w:rsidRDefault="00032B64" w:rsidP="00032B64">
            <w:pPr>
              <w:spacing w:line="240" w:lineRule="auto"/>
              <w:ind w:firstLine="0"/>
              <w:jc w:val="left"/>
              <w:rPr>
                <w:sz w:val="19"/>
                <w:szCs w:val="19"/>
              </w:rPr>
            </w:pPr>
            <w:r w:rsidRPr="00032B64">
              <w:rPr>
                <w:sz w:val="19"/>
                <w:szCs w:val="19"/>
              </w:rPr>
              <w:t xml:space="preserve">ул. Строителей, 8" 1989 года подвальной  прокладки Dн 57/45 мм </w:t>
            </w:r>
          </w:p>
          <w:p w14:paraId="160896FE" w14:textId="77777777" w:rsidR="00032B64" w:rsidRPr="00032B64" w:rsidRDefault="00032B64" w:rsidP="00032B64">
            <w:pPr>
              <w:spacing w:line="240" w:lineRule="auto"/>
              <w:ind w:firstLine="0"/>
              <w:jc w:val="left"/>
              <w:rPr>
                <w:sz w:val="19"/>
                <w:szCs w:val="19"/>
              </w:rPr>
            </w:pPr>
            <w:r w:rsidRPr="00032B64">
              <w:rPr>
                <w:sz w:val="19"/>
                <w:szCs w:val="19"/>
              </w:rPr>
              <w:t>L = 35,0 м (в двухтр. исчислении)</w:t>
            </w:r>
          </w:p>
        </w:tc>
        <w:tc>
          <w:tcPr>
            <w:tcW w:w="2107" w:type="dxa"/>
            <w:shd w:val="clear" w:color="auto" w:fill="auto"/>
            <w:noWrap/>
            <w:vAlign w:val="center"/>
          </w:tcPr>
          <w:p w14:paraId="62954B1D" w14:textId="77777777" w:rsidR="00032B64" w:rsidRPr="00032B64" w:rsidRDefault="00032B64" w:rsidP="00032B64">
            <w:pPr>
              <w:spacing w:line="240" w:lineRule="auto"/>
              <w:ind w:firstLine="0"/>
              <w:jc w:val="center"/>
              <w:rPr>
                <w:sz w:val="19"/>
                <w:szCs w:val="19"/>
              </w:rPr>
            </w:pPr>
            <w:r w:rsidRPr="00032B64">
              <w:rPr>
                <w:sz w:val="19"/>
                <w:szCs w:val="19"/>
              </w:rPr>
              <w:t>125,00</w:t>
            </w:r>
          </w:p>
        </w:tc>
        <w:tc>
          <w:tcPr>
            <w:tcW w:w="2109" w:type="dxa"/>
            <w:shd w:val="clear" w:color="auto" w:fill="auto"/>
            <w:noWrap/>
            <w:vAlign w:val="center"/>
          </w:tcPr>
          <w:p w14:paraId="146F8442" w14:textId="77777777" w:rsidR="00032B64" w:rsidRPr="00032B64" w:rsidRDefault="00032B64" w:rsidP="00032B64">
            <w:pPr>
              <w:spacing w:line="240" w:lineRule="auto"/>
              <w:ind w:firstLine="0"/>
              <w:jc w:val="center"/>
              <w:rPr>
                <w:sz w:val="19"/>
                <w:szCs w:val="19"/>
              </w:rPr>
            </w:pPr>
            <w:r w:rsidRPr="00032B64">
              <w:rPr>
                <w:sz w:val="19"/>
                <w:szCs w:val="19"/>
              </w:rPr>
              <w:t>140,74</w:t>
            </w:r>
          </w:p>
        </w:tc>
        <w:tc>
          <w:tcPr>
            <w:tcW w:w="1959" w:type="dxa"/>
            <w:shd w:val="clear" w:color="auto" w:fill="auto"/>
            <w:noWrap/>
            <w:vAlign w:val="center"/>
          </w:tcPr>
          <w:p w14:paraId="1531A0F6" w14:textId="77777777" w:rsidR="00032B64" w:rsidRPr="00032B64" w:rsidRDefault="00032B64" w:rsidP="00032B64">
            <w:pPr>
              <w:spacing w:line="240" w:lineRule="auto"/>
              <w:ind w:firstLine="0"/>
              <w:jc w:val="center"/>
              <w:rPr>
                <w:sz w:val="19"/>
                <w:szCs w:val="19"/>
              </w:rPr>
            </w:pPr>
            <w:r w:rsidRPr="00032B64">
              <w:rPr>
                <w:sz w:val="19"/>
                <w:szCs w:val="19"/>
              </w:rPr>
              <w:t>168,89</w:t>
            </w:r>
          </w:p>
        </w:tc>
        <w:tc>
          <w:tcPr>
            <w:tcW w:w="1666" w:type="dxa"/>
            <w:shd w:val="clear" w:color="auto" w:fill="auto"/>
            <w:vAlign w:val="center"/>
            <w:hideMark/>
          </w:tcPr>
          <w:p w14:paraId="2BF8ADB3"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3A69ADD6" w14:textId="77777777" w:rsidTr="006A6E13">
        <w:trPr>
          <w:trHeight w:val="20"/>
          <w:jc w:val="center"/>
        </w:trPr>
        <w:tc>
          <w:tcPr>
            <w:tcW w:w="909" w:type="dxa"/>
            <w:shd w:val="clear" w:color="auto" w:fill="auto"/>
            <w:noWrap/>
            <w:vAlign w:val="center"/>
          </w:tcPr>
          <w:p w14:paraId="08417F10" w14:textId="77777777" w:rsidR="00032B64" w:rsidRPr="00032B64" w:rsidRDefault="00032B64" w:rsidP="00032B64">
            <w:pPr>
              <w:spacing w:line="240" w:lineRule="auto"/>
              <w:ind w:firstLine="0"/>
              <w:jc w:val="center"/>
              <w:rPr>
                <w:sz w:val="19"/>
                <w:szCs w:val="19"/>
              </w:rPr>
            </w:pPr>
            <w:r w:rsidRPr="00032B64">
              <w:rPr>
                <w:sz w:val="19"/>
                <w:szCs w:val="19"/>
              </w:rPr>
              <w:t>35</w:t>
            </w:r>
          </w:p>
        </w:tc>
        <w:tc>
          <w:tcPr>
            <w:tcW w:w="5810" w:type="dxa"/>
            <w:shd w:val="clear" w:color="auto" w:fill="auto"/>
            <w:vAlign w:val="center"/>
          </w:tcPr>
          <w:p w14:paraId="53B44760"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623216A" w14:textId="77777777" w:rsidR="00032B64" w:rsidRPr="00032B64" w:rsidRDefault="00032B64" w:rsidP="00032B64">
            <w:pPr>
              <w:spacing w:line="240" w:lineRule="auto"/>
              <w:ind w:firstLine="0"/>
              <w:jc w:val="left"/>
              <w:rPr>
                <w:sz w:val="19"/>
                <w:szCs w:val="19"/>
              </w:rPr>
            </w:pPr>
            <w:r w:rsidRPr="00032B64">
              <w:rPr>
                <w:sz w:val="19"/>
                <w:szCs w:val="19"/>
              </w:rPr>
              <w:t xml:space="preserve">"ЗА ТК-5 - ТК-5.1" с прокладкой ГПИ-трубопровода </w:t>
            </w:r>
          </w:p>
          <w:p w14:paraId="4CC5BCCB" w14:textId="77777777" w:rsidR="00032B64" w:rsidRPr="00032B64" w:rsidRDefault="00032B64" w:rsidP="00032B64">
            <w:pPr>
              <w:spacing w:line="240" w:lineRule="auto"/>
              <w:ind w:firstLine="0"/>
              <w:jc w:val="left"/>
              <w:rPr>
                <w:sz w:val="19"/>
                <w:szCs w:val="19"/>
              </w:rPr>
            </w:pPr>
            <w:r w:rsidRPr="00032B64">
              <w:rPr>
                <w:sz w:val="19"/>
                <w:szCs w:val="19"/>
              </w:rPr>
              <w:t>(63*5,8; 50*4,6) L = 14,0 м (в двухтр. исчислении)</w:t>
            </w:r>
          </w:p>
        </w:tc>
        <w:tc>
          <w:tcPr>
            <w:tcW w:w="2107" w:type="dxa"/>
            <w:shd w:val="clear" w:color="auto" w:fill="auto"/>
            <w:noWrap/>
            <w:vAlign w:val="center"/>
          </w:tcPr>
          <w:p w14:paraId="58E8970E" w14:textId="77777777" w:rsidR="00032B64" w:rsidRPr="00032B64" w:rsidRDefault="00032B64" w:rsidP="00032B64">
            <w:pPr>
              <w:spacing w:line="240" w:lineRule="auto"/>
              <w:ind w:firstLine="0"/>
              <w:jc w:val="center"/>
              <w:rPr>
                <w:sz w:val="19"/>
                <w:szCs w:val="19"/>
              </w:rPr>
            </w:pPr>
            <w:r w:rsidRPr="00032B64">
              <w:rPr>
                <w:sz w:val="19"/>
                <w:szCs w:val="19"/>
              </w:rPr>
              <w:t>1 750,00</w:t>
            </w:r>
          </w:p>
        </w:tc>
        <w:tc>
          <w:tcPr>
            <w:tcW w:w="2109" w:type="dxa"/>
            <w:shd w:val="clear" w:color="auto" w:fill="auto"/>
            <w:noWrap/>
            <w:vAlign w:val="center"/>
          </w:tcPr>
          <w:p w14:paraId="6DF7CFB9" w14:textId="77777777" w:rsidR="00032B64" w:rsidRPr="00032B64" w:rsidRDefault="00032B64" w:rsidP="00032B64">
            <w:pPr>
              <w:spacing w:line="240" w:lineRule="auto"/>
              <w:ind w:firstLine="0"/>
              <w:jc w:val="center"/>
              <w:rPr>
                <w:sz w:val="19"/>
                <w:szCs w:val="19"/>
              </w:rPr>
            </w:pPr>
            <w:r w:rsidRPr="00032B64">
              <w:rPr>
                <w:sz w:val="19"/>
                <w:szCs w:val="19"/>
              </w:rPr>
              <w:t>1 970,35</w:t>
            </w:r>
          </w:p>
        </w:tc>
        <w:tc>
          <w:tcPr>
            <w:tcW w:w="1959" w:type="dxa"/>
            <w:shd w:val="clear" w:color="auto" w:fill="auto"/>
            <w:noWrap/>
            <w:vAlign w:val="center"/>
          </w:tcPr>
          <w:p w14:paraId="56E8CBAA" w14:textId="77777777" w:rsidR="00032B64" w:rsidRPr="00032B64" w:rsidRDefault="00032B64" w:rsidP="00032B64">
            <w:pPr>
              <w:spacing w:line="240" w:lineRule="auto"/>
              <w:ind w:firstLine="0"/>
              <w:jc w:val="center"/>
              <w:rPr>
                <w:sz w:val="19"/>
                <w:szCs w:val="19"/>
              </w:rPr>
            </w:pPr>
            <w:r w:rsidRPr="00032B64">
              <w:rPr>
                <w:sz w:val="19"/>
                <w:szCs w:val="19"/>
              </w:rPr>
              <w:t>2 364,42</w:t>
            </w:r>
          </w:p>
        </w:tc>
        <w:tc>
          <w:tcPr>
            <w:tcW w:w="1666" w:type="dxa"/>
            <w:shd w:val="clear" w:color="auto" w:fill="auto"/>
            <w:vAlign w:val="center"/>
            <w:hideMark/>
          </w:tcPr>
          <w:p w14:paraId="3BDA227B"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BBC182C" w14:textId="77777777" w:rsidTr="006A6E13">
        <w:trPr>
          <w:trHeight w:val="20"/>
          <w:jc w:val="center"/>
        </w:trPr>
        <w:tc>
          <w:tcPr>
            <w:tcW w:w="909" w:type="dxa"/>
            <w:shd w:val="clear" w:color="auto" w:fill="auto"/>
            <w:noWrap/>
            <w:vAlign w:val="center"/>
          </w:tcPr>
          <w:p w14:paraId="033ECCD4" w14:textId="77777777" w:rsidR="00032B64" w:rsidRPr="00032B64" w:rsidRDefault="00032B64" w:rsidP="00032B64">
            <w:pPr>
              <w:spacing w:line="240" w:lineRule="auto"/>
              <w:ind w:firstLine="0"/>
              <w:jc w:val="center"/>
              <w:rPr>
                <w:sz w:val="19"/>
                <w:szCs w:val="19"/>
              </w:rPr>
            </w:pPr>
            <w:r w:rsidRPr="00032B64">
              <w:rPr>
                <w:sz w:val="19"/>
                <w:szCs w:val="19"/>
              </w:rPr>
              <w:t>36</w:t>
            </w:r>
          </w:p>
        </w:tc>
        <w:tc>
          <w:tcPr>
            <w:tcW w:w="5810" w:type="dxa"/>
            <w:shd w:val="clear" w:color="auto" w:fill="auto"/>
            <w:vAlign w:val="center"/>
          </w:tcPr>
          <w:p w14:paraId="1B448B94"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FAB66D7" w14:textId="77777777" w:rsidR="00032B64" w:rsidRPr="00032B64" w:rsidRDefault="00032B64" w:rsidP="00032B64">
            <w:pPr>
              <w:spacing w:line="240" w:lineRule="auto"/>
              <w:ind w:firstLine="0"/>
              <w:jc w:val="left"/>
              <w:rPr>
                <w:sz w:val="19"/>
                <w:szCs w:val="19"/>
              </w:rPr>
            </w:pPr>
            <w:r w:rsidRPr="00032B64">
              <w:rPr>
                <w:sz w:val="19"/>
                <w:szCs w:val="19"/>
              </w:rPr>
              <w:t xml:space="preserve">"ЗА ТК-5.1 - здание детского сада" с прокладкой ГПИ-трубопровода (32*2,9; 25*2,3) L = 10,0 м (в двухтр. исчислении), установка запорно-регулирующей арматуры Dу 25/20 (1/1 ед.) в ТК-5.1 (объект регулирования - система ГВС детского сада </w:t>
            </w:r>
          </w:p>
          <w:p w14:paraId="5D9507D1" w14:textId="77777777" w:rsidR="00032B64" w:rsidRPr="00032B64" w:rsidRDefault="00032B64" w:rsidP="00032B64">
            <w:pPr>
              <w:spacing w:line="240" w:lineRule="auto"/>
              <w:ind w:firstLine="0"/>
              <w:jc w:val="left"/>
              <w:rPr>
                <w:sz w:val="19"/>
                <w:szCs w:val="19"/>
              </w:rPr>
            </w:pPr>
            <w:r w:rsidRPr="00032B64">
              <w:rPr>
                <w:sz w:val="19"/>
                <w:szCs w:val="19"/>
              </w:rPr>
              <w:t xml:space="preserve">ул. Строителей, 4) </w:t>
            </w:r>
          </w:p>
        </w:tc>
        <w:tc>
          <w:tcPr>
            <w:tcW w:w="2107" w:type="dxa"/>
            <w:shd w:val="clear" w:color="auto" w:fill="auto"/>
            <w:noWrap/>
            <w:vAlign w:val="center"/>
          </w:tcPr>
          <w:p w14:paraId="3959C23B" w14:textId="77777777" w:rsidR="00032B64" w:rsidRPr="00032B64" w:rsidRDefault="00032B64" w:rsidP="00032B64">
            <w:pPr>
              <w:spacing w:line="240" w:lineRule="auto"/>
              <w:ind w:firstLine="0"/>
              <w:jc w:val="center"/>
              <w:rPr>
                <w:sz w:val="19"/>
                <w:szCs w:val="19"/>
              </w:rPr>
            </w:pPr>
            <w:r w:rsidRPr="00032B64">
              <w:rPr>
                <w:sz w:val="19"/>
                <w:szCs w:val="19"/>
              </w:rPr>
              <w:t>1 298,75</w:t>
            </w:r>
          </w:p>
        </w:tc>
        <w:tc>
          <w:tcPr>
            <w:tcW w:w="2109" w:type="dxa"/>
            <w:shd w:val="clear" w:color="auto" w:fill="auto"/>
            <w:noWrap/>
            <w:vAlign w:val="center"/>
          </w:tcPr>
          <w:p w14:paraId="437D1B17" w14:textId="77777777" w:rsidR="00032B64" w:rsidRPr="00032B64" w:rsidRDefault="00032B64" w:rsidP="00032B64">
            <w:pPr>
              <w:spacing w:line="240" w:lineRule="auto"/>
              <w:ind w:firstLine="0"/>
              <w:jc w:val="center"/>
              <w:rPr>
                <w:sz w:val="19"/>
                <w:szCs w:val="19"/>
              </w:rPr>
            </w:pPr>
            <w:r w:rsidRPr="00032B64">
              <w:rPr>
                <w:sz w:val="19"/>
                <w:szCs w:val="19"/>
              </w:rPr>
              <w:t>1 462,60</w:t>
            </w:r>
          </w:p>
        </w:tc>
        <w:tc>
          <w:tcPr>
            <w:tcW w:w="1959" w:type="dxa"/>
            <w:shd w:val="clear" w:color="auto" w:fill="auto"/>
            <w:noWrap/>
            <w:vAlign w:val="center"/>
          </w:tcPr>
          <w:p w14:paraId="31850A0A" w14:textId="77777777" w:rsidR="00032B64" w:rsidRPr="00032B64" w:rsidRDefault="00032B64" w:rsidP="00032B64">
            <w:pPr>
              <w:spacing w:line="240" w:lineRule="auto"/>
              <w:ind w:firstLine="0"/>
              <w:jc w:val="center"/>
              <w:rPr>
                <w:sz w:val="19"/>
                <w:szCs w:val="19"/>
              </w:rPr>
            </w:pPr>
            <w:r w:rsidRPr="00032B64">
              <w:rPr>
                <w:sz w:val="19"/>
                <w:szCs w:val="19"/>
              </w:rPr>
              <w:t>1 755,12</w:t>
            </w:r>
          </w:p>
        </w:tc>
        <w:tc>
          <w:tcPr>
            <w:tcW w:w="1666" w:type="dxa"/>
            <w:shd w:val="clear" w:color="auto" w:fill="auto"/>
            <w:vAlign w:val="center"/>
            <w:hideMark/>
          </w:tcPr>
          <w:p w14:paraId="57DEDC73"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38114CE6" w14:textId="77777777" w:rsidTr="006A6E13">
        <w:trPr>
          <w:trHeight w:val="20"/>
          <w:jc w:val="center"/>
        </w:trPr>
        <w:tc>
          <w:tcPr>
            <w:tcW w:w="9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81525" w14:textId="77777777" w:rsidR="00032B64" w:rsidRPr="00032B64" w:rsidRDefault="00032B64" w:rsidP="00032B64">
            <w:pPr>
              <w:spacing w:line="240" w:lineRule="auto"/>
              <w:ind w:firstLine="0"/>
              <w:jc w:val="center"/>
              <w:rPr>
                <w:sz w:val="19"/>
                <w:szCs w:val="19"/>
              </w:rPr>
            </w:pPr>
            <w:r w:rsidRPr="00032B64">
              <w:rPr>
                <w:sz w:val="19"/>
                <w:szCs w:val="19"/>
              </w:rPr>
              <w:t>37</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5D4FF904"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601100B8" w14:textId="77777777" w:rsidR="00032B64" w:rsidRPr="00032B64" w:rsidRDefault="00032B64" w:rsidP="00032B64">
            <w:pPr>
              <w:spacing w:line="240" w:lineRule="auto"/>
              <w:ind w:firstLine="0"/>
              <w:jc w:val="left"/>
              <w:rPr>
                <w:sz w:val="19"/>
                <w:szCs w:val="19"/>
              </w:rPr>
            </w:pPr>
            <w:r w:rsidRPr="00032B64">
              <w:rPr>
                <w:sz w:val="19"/>
                <w:szCs w:val="19"/>
              </w:rPr>
              <w:t>"ТК-5.1 - жилой дом ул. Строителей, 5" с прокладкой</w:t>
            </w:r>
          </w:p>
          <w:p w14:paraId="07556CC3" w14:textId="77777777" w:rsidR="00032B64" w:rsidRPr="00032B64" w:rsidRDefault="00032B64" w:rsidP="00032B64">
            <w:pPr>
              <w:spacing w:line="240" w:lineRule="auto"/>
              <w:ind w:firstLine="0"/>
              <w:jc w:val="left"/>
              <w:rPr>
                <w:sz w:val="19"/>
                <w:szCs w:val="19"/>
              </w:rPr>
            </w:pPr>
            <w:r w:rsidRPr="00032B64">
              <w:rPr>
                <w:sz w:val="19"/>
                <w:szCs w:val="19"/>
              </w:rPr>
              <w:t xml:space="preserve"> ГПИ-трубопровода (50*4,6; 40*3,7) L = 50,0 м (в двухтр. исчислении), установка балансировочного клапана Ballorex Dу 25 и запорно-регулирующей арматуры Dу 40/32 (1/1 ед.) в ТК-5.1 (объект регулирования - система ГВС жилого дома </w:t>
            </w:r>
          </w:p>
          <w:p w14:paraId="733A271D" w14:textId="77777777" w:rsidR="00032B64" w:rsidRPr="00032B64" w:rsidRDefault="00032B64" w:rsidP="00032B64">
            <w:pPr>
              <w:spacing w:line="240" w:lineRule="auto"/>
              <w:ind w:firstLine="0"/>
              <w:jc w:val="left"/>
              <w:rPr>
                <w:sz w:val="19"/>
                <w:szCs w:val="19"/>
              </w:rPr>
            </w:pPr>
            <w:r w:rsidRPr="00032B64">
              <w:rPr>
                <w:sz w:val="19"/>
                <w:szCs w:val="19"/>
              </w:rPr>
              <w:t xml:space="preserve">ул. Строителей, 5) </w:t>
            </w:r>
          </w:p>
        </w:tc>
        <w:tc>
          <w:tcPr>
            <w:tcW w:w="2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B7F2B" w14:textId="77777777" w:rsidR="00032B64" w:rsidRPr="00032B64" w:rsidRDefault="00032B64" w:rsidP="00032B64">
            <w:pPr>
              <w:spacing w:line="240" w:lineRule="auto"/>
              <w:ind w:firstLine="0"/>
              <w:jc w:val="center"/>
              <w:rPr>
                <w:sz w:val="19"/>
                <w:szCs w:val="19"/>
              </w:rPr>
            </w:pPr>
            <w:r w:rsidRPr="00032B64">
              <w:rPr>
                <w:sz w:val="19"/>
                <w:szCs w:val="19"/>
              </w:rPr>
              <w:t>6 326,64</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4A6360" w14:textId="77777777" w:rsidR="00032B64" w:rsidRPr="00032B64" w:rsidRDefault="00032B64" w:rsidP="00032B64">
            <w:pPr>
              <w:spacing w:line="240" w:lineRule="auto"/>
              <w:ind w:firstLine="0"/>
              <w:jc w:val="center"/>
              <w:rPr>
                <w:sz w:val="19"/>
                <w:szCs w:val="19"/>
              </w:rPr>
            </w:pPr>
            <w:r w:rsidRPr="00032B64">
              <w:rPr>
                <w:sz w:val="19"/>
                <w:szCs w:val="19"/>
              </w:rPr>
              <w:t>7 123,74</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309AE" w14:textId="77777777" w:rsidR="00032B64" w:rsidRPr="00032B64" w:rsidRDefault="00032B64" w:rsidP="00032B64">
            <w:pPr>
              <w:spacing w:line="240" w:lineRule="auto"/>
              <w:ind w:firstLine="0"/>
              <w:jc w:val="center"/>
              <w:rPr>
                <w:sz w:val="19"/>
                <w:szCs w:val="19"/>
              </w:rPr>
            </w:pPr>
            <w:r w:rsidRPr="00032B64">
              <w:rPr>
                <w:sz w:val="19"/>
                <w:szCs w:val="19"/>
              </w:rPr>
              <w:t>8 548,49</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72DB5"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5C2606B6" w14:textId="77777777" w:rsidTr="006A6E13">
        <w:trPr>
          <w:trHeight w:val="20"/>
          <w:jc w:val="center"/>
        </w:trPr>
        <w:tc>
          <w:tcPr>
            <w:tcW w:w="9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FECB9" w14:textId="77777777" w:rsidR="00032B64" w:rsidRPr="00032B64" w:rsidRDefault="00032B64" w:rsidP="00032B64">
            <w:pPr>
              <w:spacing w:line="240" w:lineRule="auto"/>
              <w:ind w:firstLine="0"/>
              <w:jc w:val="center"/>
              <w:rPr>
                <w:sz w:val="19"/>
                <w:szCs w:val="19"/>
              </w:rPr>
            </w:pPr>
            <w:r w:rsidRPr="00032B64">
              <w:rPr>
                <w:sz w:val="19"/>
                <w:szCs w:val="19"/>
              </w:rPr>
              <w:t>38</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7FE92E86"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FAAC929" w14:textId="77777777" w:rsidR="00032B64" w:rsidRPr="00032B64" w:rsidRDefault="00032B64" w:rsidP="00032B64">
            <w:pPr>
              <w:spacing w:line="240" w:lineRule="auto"/>
              <w:ind w:firstLine="0"/>
              <w:jc w:val="left"/>
              <w:rPr>
                <w:sz w:val="19"/>
                <w:szCs w:val="19"/>
              </w:rPr>
            </w:pPr>
            <w:r w:rsidRPr="00032B64">
              <w:rPr>
                <w:sz w:val="19"/>
                <w:szCs w:val="19"/>
              </w:rPr>
              <w:t xml:space="preserve">"ЗА ТК-6 - здание детского сада" с прокладкой </w:t>
            </w:r>
          </w:p>
          <w:p w14:paraId="45F3F4BF"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(32*2,9) L = 10,0 м (только прямой трубопровод), установка запорно-регулирующей арматуры </w:t>
            </w:r>
          </w:p>
          <w:p w14:paraId="3B012ED6" w14:textId="77777777" w:rsidR="00032B64" w:rsidRPr="00032B64" w:rsidRDefault="00032B64" w:rsidP="00032B64">
            <w:pPr>
              <w:spacing w:line="240" w:lineRule="auto"/>
              <w:ind w:firstLine="0"/>
              <w:jc w:val="left"/>
              <w:rPr>
                <w:sz w:val="19"/>
                <w:szCs w:val="19"/>
              </w:rPr>
            </w:pPr>
            <w:r w:rsidRPr="00032B64">
              <w:rPr>
                <w:sz w:val="19"/>
                <w:szCs w:val="19"/>
              </w:rPr>
              <w:t xml:space="preserve">Dу 25 (1 ед.) в ТК-6 (объект регулирования - тупиковая система ГВС детского сада ул. Строителей, 4) </w:t>
            </w:r>
          </w:p>
        </w:tc>
        <w:tc>
          <w:tcPr>
            <w:tcW w:w="2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E8D5A" w14:textId="77777777" w:rsidR="00032B64" w:rsidRPr="00032B64" w:rsidRDefault="00032B64" w:rsidP="00032B64">
            <w:pPr>
              <w:spacing w:line="240" w:lineRule="auto"/>
              <w:ind w:firstLine="0"/>
              <w:jc w:val="center"/>
              <w:rPr>
                <w:sz w:val="19"/>
                <w:szCs w:val="19"/>
              </w:rPr>
            </w:pPr>
            <w:r w:rsidRPr="00032B64">
              <w:rPr>
                <w:sz w:val="19"/>
                <w:szCs w:val="19"/>
              </w:rPr>
              <w:t>650,35</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185B8" w14:textId="77777777" w:rsidR="00032B64" w:rsidRPr="00032B64" w:rsidRDefault="00032B64" w:rsidP="00032B64">
            <w:pPr>
              <w:spacing w:line="240" w:lineRule="auto"/>
              <w:ind w:firstLine="0"/>
              <w:jc w:val="center"/>
              <w:rPr>
                <w:sz w:val="19"/>
                <w:szCs w:val="19"/>
              </w:rPr>
            </w:pPr>
            <w:r w:rsidRPr="00032B64">
              <w:rPr>
                <w:sz w:val="19"/>
                <w:szCs w:val="19"/>
              </w:rPr>
              <w:t>732,40</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3BD62" w14:textId="77777777" w:rsidR="00032B64" w:rsidRPr="00032B64" w:rsidRDefault="00032B64" w:rsidP="00032B64">
            <w:pPr>
              <w:spacing w:line="240" w:lineRule="auto"/>
              <w:ind w:firstLine="0"/>
              <w:jc w:val="center"/>
              <w:rPr>
                <w:sz w:val="19"/>
                <w:szCs w:val="19"/>
              </w:rPr>
            </w:pPr>
            <w:r w:rsidRPr="00032B64">
              <w:rPr>
                <w:sz w:val="19"/>
                <w:szCs w:val="19"/>
              </w:rPr>
              <w:t>878,88</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534C4"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39DC6735" w14:textId="77777777" w:rsidR="00032B64" w:rsidRPr="00032B64" w:rsidRDefault="00032B64" w:rsidP="00032B64">
      <w:r w:rsidRPr="00032B64">
        <w:br w:type="page"/>
      </w:r>
    </w:p>
    <w:p w14:paraId="57703618"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4BA88596" w14:textId="77777777" w:rsidTr="006A6E13">
        <w:trPr>
          <w:trHeight w:val="20"/>
          <w:jc w:val="center"/>
        </w:trPr>
        <w:tc>
          <w:tcPr>
            <w:tcW w:w="909" w:type="dxa"/>
            <w:shd w:val="clear" w:color="auto" w:fill="auto"/>
            <w:noWrap/>
            <w:vAlign w:val="center"/>
          </w:tcPr>
          <w:p w14:paraId="06D80865"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28C6BDB8"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6B690A11" w14:textId="42E969E6"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w:t>
            </w:r>
            <w:r w:rsidR="00233888">
              <w:rPr>
                <w:sz w:val="19"/>
                <w:szCs w:val="19"/>
              </w:rPr>
              <w:t>4</w:t>
            </w:r>
            <w:r w:rsidRPr="00032B64">
              <w:rPr>
                <w:sz w:val="19"/>
                <w:szCs w:val="19"/>
              </w:rPr>
              <w:t xml:space="preserve"> год)</w:t>
            </w:r>
          </w:p>
          <w:p w14:paraId="37B4204B"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1447A94D"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1C36B076"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791C6F43"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52E559B8"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43AFD5C3"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2B3C7D80" w14:textId="77777777" w:rsidTr="006A6E13">
        <w:trPr>
          <w:trHeight w:val="20"/>
          <w:jc w:val="center"/>
        </w:trPr>
        <w:tc>
          <w:tcPr>
            <w:tcW w:w="909" w:type="dxa"/>
            <w:shd w:val="clear" w:color="auto" w:fill="auto"/>
            <w:noWrap/>
            <w:vAlign w:val="center"/>
          </w:tcPr>
          <w:p w14:paraId="1B19ACFA" w14:textId="77777777" w:rsidR="00032B64" w:rsidRPr="00032B64" w:rsidRDefault="00032B64" w:rsidP="00032B64">
            <w:pPr>
              <w:spacing w:line="240" w:lineRule="auto"/>
              <w:ind w:firstLine="0"/>
              <w:jc w:val="center"/>
              <w:rPr>
                <w:sz w:val="19"/>
                <w:szCs w:val="19"/>
              </w:rPr>
            </w:pPr>
            <w:r w:rsidRPr="00032B64">
              <w:rPr>
                <w:sz w:val="19"/>
                <w:szCs w:val="19"/>
              </w:rPr>
              <w:t>39</w:t>
            </w:r>
          </w:p>
        </w:tc>
        <w:tc>
          <w:tcPr>
            <w:tcW w:w="5810" w:type="dxa"/>
            <w:shd w:val="clear" w:color="auto" w:fill="auto"/>
            <w:vAlign w:val="center"/>
          </w:tcPr>
          <w:p w14:paraId="430DB25C"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7F804E75" w14:textId="77777777" w:rsidR="00032B64" w:rsidRPr="00032B64" w:rsidRDefault="00032B64" w:rsidP="00032B64">
            <w:pPr>
              <w:spacing w:line="240" w:lineRule="auto"/>
              <w:ind w:firstLine="0"/>
              <w:jc w:val="left"/>
              <w:rPr>
                <w:sz w:val="19"/>
                <w:szCs w:val="19"/>
              </w:rPr>
            </w:pPr>
            <w:r w:rsidRPr="00032B64">
              <w:rPr>
                <w:sz w:val="19"/>
                <w:szCs w:val="19"/>
              </w:rPr>
              <w:t xml:space="preserve">"ТК-6 - ТК-7" с прокладкой ГПИ-трубопровода (90*8,2; 75*6,8) </w:t>
            </w:r>
          </w:p>
          <w:p w14:paraId="784ED2F0" w14:textId="77777777" w:rsidR="00032B64" w:rsidRPr="00032B64" w:rsidRDefault="00032B64" w:rsidP="00032B64">
            <w:pPr>
              <w:spacing w:line="240" w:lineRule="auto"/>
              <w:ind w:firstLine="0"/>
              <w:jc w:val="left"/>
              <w:rPr>
                <w:sz w:val="19"/>
                <w:szCs w:val="19"/>
              </w:rPr>
            </w:pPr>
            <w:r w:rsidRPr="00032B64">
              <w:rPr>
                <w:sz w:val="19"/>
                <w:szCs w:val="19"/>
              </w:rPr>
              <w:t>L = 31 м (в двухтр. исчислении)</w:t>
            </w:r>
          </w:p>
        </w:tc>
        <w:tc>
          <w:tcPr>
            <w:tcW w:w="2107" w:type="dxa"/>
            <w:shd w:val="clear" w:color="auto" w:fill="auto"/>
            <w:noWrap/>
            <w:vAlign w:val="center"/>
          </w:tcPr>
          <w:p w14:paraId="02FF4BE2" w14:textId="77777777" w:rsidR="00032B64" w:rsidRPr="00032B64" w:rsidRDefault="00032B64" w:rsidP="00032B64">
            <w:pPr>
              <w:spacing w:line="240" w:lineRule="auto"/>
              <w:ind w:firstLine="0"/>
              <w:jc w:val="center"/>
              <w:rPr>
                <w:sz w:val="19"/>
                <w:szCs w:val="19"/>
              </w:rPr>
            </w:pPr>
            <w:r w:rsidRPr="00032B64">
              <w:rPr>
                <w:sz w:val="19"/>
                <w:szCs w:val="19"/>
              </w:rPr>
              <w:t>3 875,00</w:t>
            </w:r>
          </w:p>
        </w:tc>
        <w:tc>
          <w:tcPr>
            <w:tcW w:w="2109" w:type="dxa"/>
            <w:shd w:val="clear" w:color="auto" w:fill="auto"/>
            <w:noWrap/>
            <w:vAlign w:val="center"/>
          </w:tcPr>
          <w:p w14:paraId="170ED8F9" w14:textId="77777777" w:rsidR="00032B64" w:rsidRPr="00032B64" w:rsidRDefault="00032B64" w:rsidP="00032B64">
            <w:pPr>
              <w:spacing w:line="240" w:lineRule="auto"/>
              <w:ind w:firstLine="0"/>
              <w:jc w:val="center"/>
              <w:rPr>
                <w:sz w:val="19"/>
                <w:szCs w:val="19"/>
              </w:rPr>
            </w:pPr>
            <w:r w:rsidRPr="00032B64">
              <w:rPr>
                <w:sz w:val="19"/>
                <w:szCs w:val="19"/>
              </w:rPr>
              <w:t>4 362,91</w:t>
            </w:r>
          </w:p>
        </w:tc>
        <w:tc>
          <w:tcPr>
            <w:tcW w:w="1959" w:type="dxa"/>
            <w:shd w:val="clear" w:color="auto" w:fill="auto"/>
            <w:noWrap/>
            <w:vAlign w:val="center"/>
          </w:tcPr>
          <w:p w14:paraId="2FA680F5" w14:textId="77777777" w:rsidR="00032B64" w:rsidRPr="00032B64" w:rsidRDefault="00032B64" w:rsidP="00032B64">
            <w:pPr>
              <w:spacing w:line="240" w:lineRule="auto"/>
              <w:ind w:firstLine="0"/>
              <w:jc w:val="center"/>
              <w:rPr>
                <w:sz w:val="19"/>
                <w:szCs w:val="19"/>
              </w:rPr>
            </w:pPr>
            <w:r w:rsidRPr="00032B64">
              <w:rPr>
                <w:sz w:val="19"/>
                <w:szCs w:val="19"/>
              </w:rPr>
              <w:t>5 235,49</w:t>
            </w:r>
          </w:p>
        </w:tc>
        <w:tc>
          <w:tcPr>
            <w:tcW w:w="1666" w:type="dxa"/>
            <w:shd w:val="clear" w:color="auto" w:fill="auto"/>
            <w:vAlign w:val="center"/>
            <w:hideMark/>
          </w:tcPr>
          <w:p w14:paraId="21ADFFD6"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355EF72" w14:textId="77777777" w:rsidTr="006A6E13">
        <w:trPr>
          <w:trHeight w:val="20"/>
          <w:jc w:val="center"/>
        </w:trPr>
        <w:tc>
          <w:tcPr>
            <w:tcW w:w="909" w:type="dxa"/>
            <w:shd w:val="clear" w:color="auto" w:fill="auto"/>
            <w:noWrap/>
            <w:vAlign w:val="center"/>
          </w:tcPr>
          <w:p w14:paraId="4AA75949" w14:textId="77777777" w:rsidR="00032B64" w:rsidRPr="00032B64" w:rsidRDefault="00032B64" w:rsidP="00032B64">
            <w:pPr>
              <w:spacing w:line="240" w:lineRule="auto"/>
              <w:ind w:firstLine="0"/>
              <w:jc w:val="center"/>
              <w:rPr>
                <w:sz w:val="19"/>
                <w:szCs w:val="19"/>
              </w:rPr>
            </w:pPr>
            <w:r w:rsidRPr="00032B64">
              <w:rPr>
                <w:sz w:val="19"/>
                <w:szCs w:val="19"/>
              </w:rPr>
              <w:t>40</w:t>
            </w:r>
          </w:p>
        </w:tc>
        <w:tc>
          <w:tcPr>
            <w:tcW w:w="5810" w:type="dxa"/>
            <w:shd w:val="clear" w:color="auto" w:fill="auto"/>
            <w:vAlign w:val="center"/>
          </w:tcPr>
          <w:p w14:paraId="111931CB"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E97FE48" w14:textId="77777777" w:rsidR="00032B64" w:rsidRPr="00032B64" w:rsidRDefault="00032B64" w:rsidP="00032B64">
            <w:pPr>
              <w:spacing w:line="240" w:lineRule="auto"/>
              <w:ind w:firstLine="0"/>
              <w:jc w:val="left"/>
              <w:rPr>
                <w:sz w:val="19"/>
                <w:szCs w:val="19"/>
              </w:rPr>
            </w:pPr>
            <w:r w:rsidRPr="00032B64">
              <w:rPr>
                <w:sz w:val="19"/>
                <w:szCs w:val="19"/>
              </w:rPr>
              <w:t>"ТК-7 - ТК-8" с прокладкой ГПИ-трубопровода (50*4,6; 40*3,7)</w:t>
            </w:r>
          </w:p>
          <w:p w14:paraId="7802D935" w14:textId="77777777" w:rsidR="00032B64" w:rsidRPr="00032B64" w:rsidRDefault="00032B64" w:rsidP="00032B64">
            <w:pPr>
              <w:spacing w:line="240" w:lineRule="auto"/>
              <w:ind w:firstLine="0"/>
              <w:jc w:val="left"/>
              <w:rPr>
                <w:sz w:val="19"/>
                <w:szCs w:val="19"/>
              </w:rPr>
            </w:pPr>
            <w:r w:rsidRPr="00032B64">
              <w:rPr>
                <w:sz w:val="19"/>
                <w:szCs w:val="19"/>
              </w:rPr>
              <w:t xml:space="preserve"> L = 2 м (в двухтр. исчислении)</w:t>
            </w:r>
          </w:p>
        </w:tc>
        <w:tc>
          <w:tcPr>
            <w:tcW w:w="2107" w:type="dxa"/>
            <w:shd w:val="clear" w:color="auto" w:fill="auto"/>
            <w:noWrap/>
            <w:vAlign w:val="center"/>
          </w:tcPr>
          <w:p w14:paraId="2053CA48" w14:textId="77777777" w:rsidR="00032B64" w:rsidRPr="00032B64" w:rsidRDefault="00032B64" w:rsidP="00032B64">
            <w:pPr>
              <w:spacing w:line="240" w:lineRule="auto"/>
              <w:ind w:firstLine="0"/>
              <w:jc w:val="center"/>
              <w:rPr>
                <w:sz w:val="19"/>
                <w:szCs w:val="19"/>
              </w:rPr>
            </w:pPr>
            <w:r w:rsidRPr="00032B64">
              <w:rPr>
                <w:sz w:val="19"/>
                <w:szCs w:val="19"/>
              </w:rPr>
              <w:t>250,00</w:t>
            </w:r>
          </w:p>
        </w:tc>
        <w:tc>
          <w:tcPr>
            <w:tcW w:w="2109" w:type="dxa"/>
            <w:shd w:val="clear" w:color="auto" w:fill="auto"/>
            <w:noWrap/>
            <w:vAlign w:val="center"/>
          </w:tcPr>
          <w:p w14:paraId="4983E1BB" w14:textId="77777777" w:rsidR="00032B64" w:rsidRPr="00032B64" w:rsidRDefault="00032B64" w:rsidP="00032B64">
            <w:pPr>
              <w:spacing w:line="240" w:lineRule="auto"/>
              <w:ind w:firstLine="0"/>
              <w:jc w:val="center"/>
              <w:rPr>
                <w:sz w:val="19"/>
                <w:szCs w:val="19"/>
              </w:rPr>
            </w:pPr>
            <w:r w:rsidRPr="00032B64">
              <w:rPr>
                <w:sz w:val="19"/>
                <w:szCs w:val="19"/>
              </w:rPr>
              <w:t>281,48</w:t>
            </w:r>
          </w:p>
        </w:tc>
        <w:tc>
          <w:tcPr>
            <w:tcW w:w="1959" w:type="dxa"/>
            <w:shd w:val="clear" w:color="auto" w:fill="auto"/>
            <w:noWrap/>
            <w:vAlign w:val="center"/>
          </w:tcPr>
          <w:p w14:paraId="637797E7" w14:textId="77777777" w:rsidR="00032B64" w:rsidRPr="00032B64" w:rsidRDefault="00032B64" w:rsidP="00032B64">
            <w:pPr>
              <w:spacing w:line="240" w:lineRule="auto"/>
              <w:ind w:firstLine="0"/>
              <w:jc w:val="center"/>
              <w:rPr>
                <w:sz w:val="19"/>
                <w:szCs w:val="19"/>
              </w:rPr>
            </w:pPr>
            <w:r w:rsidRPr="00032B64">
              <w:rPr>
                <w:sz w:val="19"/>
                <w:szCs w:val="19"/>
              </w:rPr>
              <w:t>337,77</w:t>
            </w:r>
          </w:p>
        </w:tc>
        <w:tc>
          <w:tcPr>
            <w:tcW w:w="1666" w:type="dxa"/>
            <w:shd w:val="clear" w:color="auto" w:fill="auto"/>
            <w:vAlign w:val="center"/>
            <w:hideMark/>
          </w:tcPr>
          <w:p w14:paraId="7E0B5201"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3D07649" w14:textId="77777777" w:rsidTr="006A6E13">
        <w:trPr>
          <w:trHeight w:val="20"/>
          <w:jc w:val="center"/>
        </w:trPr>
        <w:tc>
          <w:tcPr>
            <w:tcW w:w="909" w:type="dxa"/>
            <w:shd w:val="clear" w:color="auto" w:fill="auto"/>
            <w:noWrap/>
            <w:vAlign w:val="center"/>
          </w:tcPr>
          <w:p w14:paraId="62CF9E49" w14:textId="77777777" w:rsidR="00032B64" w:rsidRPr="00032B64" w:rsidRDefault="00032B64" w:rsidP="00032B64">
            <w:pPr>
              <w:spacing w:line="240" w:lineRule="auto"/>
              <w:ind w:firstLine="0"/>
              <w:jc w:val="center"/>
              <w:rPr>
                <w:sz w:val="19"/>
                <w:szCs w:val="19"/>
              </w:rPr>
            </w:pPr>
            <w:r w:rsidRPr="00032B64">
              <w:rPr>
                <w:sz w:val="19"/>
                <w:szCs w:val="19"/>
              </w:rPr>
              <w:t>41</w:t>
            </w:r>
          </w:p>
        </w:tc>
        <w:tc>
          <w:tcPr>
            <w:tcW w:w="5810" w:type="dxa"/>
            <w:shd w:val="clear" w:color="auto" w:fill="auto"/>
            <w:vAlign w:val="center"/>
          </w:tcPr>
          <w:p w14:paraId="51F8475C"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CD68364" w14:textId="77777777" w:rsidR="00032B64" w:rsidRPr="00032B64" w:rsidRDefault="00032B64" w:rsidP="00032B64">
            <w:pPr>
              <w:spacing w:line="240" w:lineRule="auto"/>
              <w:ind w:firstLine="0"/>
              <w:jc w:val="left"/>
              <w:rPr>
                <w:sz w:val="19"/>
                <w:szCs w:val="19"/>
              </w:rPr>
            </w:pPr>
            <w:r w:rsidRPr="00032B64">
              <w:rPr>
                <w:sz w:val="19"/>
                <w:szCs w:val="19"/>
              </w:rPr>
              <w:t xml:space="preserve">"ЗА ТК-8 - жилой дом ул. Строителей, 6" с прокладкой </w:t>
            </w:r>
          </w:p>
          <w:p w14:paraId="0C7B6D8C"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23 м (в двухтр. исчислении), установка регулирующих шаровых кранов Dу 40/32 (1/1 ед.) в </w:t>
            </w:r>
          </w:p>
          <w:p w14:paraId="76263BA5" w14:textId="77777777" w:rsidR="00032B64" w:rsidRPr="00032B64" w:rsidRDefault="00032B64" w:rsidP="00032B64">
            <w:pPr>
              <w:spacing w:line="240" w:lineRule="auto"/>
              <w:ind w:firstLine="0"/>
              <w:jc w:val="left"/>
              <w:rPr>
                <w:sz w:val="19"/>
                <w:szCs w:val="19"/>
              </w:rPr>
            </w:pPr>
            <w:r w:rsidRPr="00032B64">
              <w:rPr>
                <w:sz w:val="19"/>
                <w:szCs w:val="19"/>
              </w:rPr>
              <w:t xml:space="preserve">ТК-8 (объект регулирования - система ГВС жилого дома </w:t>
            </w:r>
          </w:p>
          <w:p w14:paraId="33CB1417" w14:textId="77777777" w:rsidR="00032B64" w:rsidRPr="00032B64" w:rsidRDefault="00032B64" w:rsidP="00032B64">
            <w:pPr>
              <w:spacing w:line="240" w:lineRule="auto"/>
              <w:ind w:firstLine="0"/>
              <w:jc w:val="left"/>
              <w:rPr>
                <w:sz w:val="19"/>
                <w:szCs w:val="19"/>
              </w:rPr>
            </w:pPr>
            <w:r w:rsidRPr="00032B64">
              <w:rPr>
                <w:sz w:val="19"/>
                <w:szCs w:val="19"/>
              </w:rPr>
              <w:t xml:space="preserve">ул. Строителей, 6) </w:t>
            </w:r>
          </w:p>
        </w:tc>
        <w:tc>
          <w:tcPr>
            <w:tcW w:w="2107" w:type="dxa"/>
            <w:shd w:val="clear" w:color="auto" w:fill="auto"/>
            <w:noWrap/>
            <w:vAlign w:val="center"/>
          </w:tcPr>
          <w:p w14:paraId="10CE869B" w14:textId="77777777" w:rsidR="00032B64" w:rsidRPr="00032B64" w:rsidRDefault="00032B64" w:rsidP="00032B64">
            <w:pPr>
              <w:spacing w:line="240" w:lineRule="auto"/>
              <w:ind w:firstLine="0"/>
              <w:jc w:val="center"/>
              <w:rPr>
                <w:sz w:val="19"/>
                <w:szCs w:val="19"/>
              </w:rPr>
            </w:pPr>
            <w:r w:rsidRPr="00032B64">
              <w:rPr>
                <w:sz w:val="19"/>
                <w:szCs w:val="19"/>
              </w:rPr>
              <w:t>2 940,0</w:t>
            </w:r>
          </w:p>
        </w:tc>
        <w:tc>
          <w:tcPr>
            <w:tcW w:w="2109" w:type="dxa"/>
            <w:shd w:val="clear" w:color="auto" w:fill="auto"/>
            <w:noWrap/>
            <w:vAlign w:val="center"/>
          </w:tcPr>
          <w:p w14:paraId="5E0EB063" w14:textId="77777777" w:rsidR="00032B64" w:rsidRPr="00032B64" w:rsidRDefault="00032B64" w:rsidP="00032B64">
            <w:pPr>
              <w:spacing w:line="240" w:lineRule="auto"/>
              <w:ind w:firstLine="0"/>
              <w:jc w:val="center"/>
              <w:rPr>
                <w:sz w:val="19"/>
                <w:szCs w:val="19"/>
              </w:rPr>
            </w:pPr>
            <w:r w:rsidRPr="00032B64">
              <w:rPr>
                <w:sz w:val="19"/>
                <w:szCs w:val="19"/>
              </w:rPr>
              <w:t>3 310,61</w:t>
            </w:r>
          </w:p>
        </w:tc>
        <w:tc>
          <w:tcPr>
            <w:tcW w:w="1959" w:type="dxa"/>
            <w:shd w:val="clear" w:color="auto" w:fill="auto"/>
            <w:noWrap/>
            <w:vAlign w:val="center"/>
          </w:tcPr>
          <w:p w14:paraId="7491BC20" w14:textId="77777777" w:rsidR="00032B64" w:rsidRPr="00032B64" w:rsidRDefault="00032B64" w:rsidP="00032B64">
            <w:pPr>
              <w:spacing w:line="240" w:lineRule="auto"/>
              <w:ind w:firstLine="0"/>
              <w:jc w:val="center"/>
              <w:rPr>
                <w:sz w:val="19"/>
                <w:szCs w:val="19"/>
              </w:rPr>
            </w:pPr>
            <w:r w:rsidRPr="00032B64">
              <w:rPr>
                <w:sz w:val="19"/>
                <w:szCs w:val="19"/>
              </w:rPr>
              <w:t>3 972,73</w:t>
            </w:r>
          </w:p>
        </w:tc>
        <w:tc>
          <w:tcPr>
            <w:tcW w:w="1666" w:type="dxa"/>
            <w:shd w:val="clear" w:color="auto" w:fill="auto"/>
            <w:vAlign w:val="center"/>
            <w:hideMark/>
          </w:tcPr>
          <w:p w14:paraId="15EB02A0"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63594CF5" w14:textId="77777777" w:rsidTr="006A6E13">
        <w:trPr>
          <w:trHeight w:val="20"/>
          <w:jc w:val="center"/>
        </w:trPr>
        <w:tc>
          <w:tcPr>
            <w:tcW w:w="909" w:type="dxa"/>
            <w:shd w:val="clear" w:color="auto" w:fill="auto"/>
            <w:noWrap/>
            <w:vAlign w:val="center"/>
          </w:tcPr>
          <w:p w14:paraId="1F56B746" w14:textId="77777777" w:rsidR="00032B64" w:rsidRPr="00032B64" w:rsidRDefault="00032B64" w:rsidP="00032B64">
            <w:pPr>
              <w:spacing w:line="240" w:lineRule="auto"/>
              <w:ind w:firstLine="0"/>
              <w:jc w:val="center"/>
              <w:rPr>
                <w:sz w:val="19"/>
                <w:szCs w:val="19"/>
              </w:rPr>
            </w:pPr>
            <w:r w:rsidRPr="00032B64">
              <w:rPr>
                <w:sz w:val="19"/>
                <w:szCs w:val="19"/>
              </w:rPr>
              <w:t>42</w:t>
            </w:r>
          </w:p>
        </w:tc>
        <w:tc>
          <w:tcPr>
            <w:tcW w:w="5810" w:type="dxa"/>
            <w:shd w:val="clear" w:color="auto" w:fill="auto"/>
            <w:vAlign w:val="center"/>
          </w:tcPr>
          <w:p w14:paraId="5CC1A982"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C90B918" w14:textId="77777777" w:rsidR="00032B64" w:rsidRPr="00032B64" w:rsidRDefault="00032B64" w:rsidP="00032B64">
            <w:pPr>
              <w:spacing w:line="240" w:lineRule="auto"/>
              <w:ind w:firstLine="0"/>
              <w:jc w:val="left"/>
              <w:rPr>
                <w:sz w:val="19"/>
                <w:szCs w:val="19"/>
              </w:rPr>
            </w:pPr>
            <w:r w:rsidRPr="00032B64">
              <w:rPr>
                <w:sz w:val="19"/>
                <w:szCs w:val="19"/>
              </w:rPr>
              <w:t>"ЗА ТК-7 - ТК-9" с прокладкой ГПИ-трубопровода (75*6,8; 63*5,8) L = 35 м (в двухтр. исчислении)</w:t>
            </w:r>
          </w:p>
        </w:tc>
        <w:tc>
          <w:tcPr>
            <w:tcW w:w="2107" w:type="dxa"/>
            <w:shd w:val="clear" w:color="auto" w:fill="auto"/>
            <w:noWrap/>
            <w:vAlign w:val="center"/>
          </w:tcPr>
          <w:p w14:paraId="27199188" w14:textId="77777777" w:rsidR="00032B64" w:rsidRPr="00032B64" w:rsidRDefault="00032B64" w:rsidP="00032B64">
            <w:pPr>
              <w:spacing w:line="240" w:lineRule="auto"/>
              <w:ind w:firstLine="0"/>
              <w:jc w:val="center"/>
              <w:rPr>
                <w:sz w:val="19"/>
                <w:szCs w:val="19"/>
              </w:rPr>
            </w:pPr>
            <w:r w:rsidRPr="00032B64">
              <w:rPr>
                <w:sz w:val="19"/>
                <w:szCs w:val="19"/>
              </w:rPr>
              <w:t>4 375,00</w:t>
            </w:r>
          </w:p>
        </w:tc>
        <w:tc>
          <w:tcPr>
            <w:tcW w:w="2109" w:type="dxa"/>
            <w:shd w:val="clear" w:color="auto" w:fill="auto"/>
            <w:noWrap/>
            <w:vAlign w:val="center"/>
          </w:tcPr>
          <w:p w14:paraId="1AF0D0A5" w14:textId="77777777" w:rsidR="00032B64" w:rsidRPr="00032B64" w:rsidRDefault="00032B64" w:rsidP="00032B64">
            <w:pPr>
              <w:spacing w:line="240" w:lineRule="auto"/>
              <w:ind w:firstLine="0"/>
              <w:jc w:val="center"/>
              <w:rPr>
                <w:sz w:val="19"/>
                <w:szCs w:val="19"/>
              </w:rPr>
            </w:pPr>
            <w:r w:rsidRPr="00032B64">
              <w:rPr>
                <w:sz w:val="19"/>
                <w:szCs w:val="19"/>
              </w:rPr>
              <w:t>4 925,87</w:t>
            </w:r>
          </w:p>
        </w:tc>
        <w:tc>
          <w:tcPr>
            <w:tcW w:w="1959" w:type="dxa"/>
            <w:shd w:val="clear" w:color="auto" w:fill="auto"/>
            <w:noWrap/>
            <w:vAlign w:val="center"/>
          </w:tcPr>
          <w:p w14:paraId="2381134C" w14:textId="77777777" w:rsidR="00032B64" w:rsidRPr="00032B64" w:rsidRDefault="00032B64" w:rsidP="00032B64">
            <w:pPr>
              <w:spacing w:line="240" w:lineRule="auto"/>
              <w:ind w:firstLine="0"/>
              <w:jc w:val="center"/>
              <w:rPr>
                <w:sz w:val="19"/>
                <w:szCs w:val="19"/>
              </w:rPr>
            </w:pPr>
            <w:r w:rsidRPr="00032B64">
              <w:rPr>
                <w:sz w:val="19"/>
                <w:szCs w:val="19"/>
              </w:rPr>
              <w:t>5 911,04</w:t>
            </w:r>
          </w:p>
        </w:tc>
        <w:tc>
          <w:tcPr>
            <w:tcW w:w="1666" w:type="dxa"/>
            <w:shd w:val="clear" w:color="auto" w:fill="auto"/>
            <w:vAlign w:val="center"/>
            <w:hideMark/>
          </w:tcPr>
          <w:p w14:paraId="29CE1DC8"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0DE023AC" w14:textId="77777777" w:rsidTr="006A6E13">
        <w:trPr>
          <w:trHeight w:val="20"/>
          <w:jc w:val="center"/>
        </w:trPr>
        <w:tc>
          <w:tcPr>
            <w:tcW w:w="909" w:type="dxa"/>
            <w:shd w:val="clear" w:color="auto" w:fill="auto"/>
            <w:noWrap/>
            <w:vAlign w:val="center"/>
          </w:tcPr>
          <w:p w14:paraId="73EA41E5" w14:textId="77777777" w:rsidR="00032B64" w:rsidRPr="00032B64" w:rsidRDefault="00032B64" w:rsidP="00032B64">
            <w:pPr>
              <w:spacing w:line="240" w:lineRule="auto"/>
              <w:ind w:firstLine="0"/>
              <w:jc w:val="center"/>
              <w:rPr>
                <w:sz w:val="19"/>
                <w:szCs w:val="19"/>
              </w:rPr>
            </w:pPr>
            <w:r w:rsidRPr="00032B64">
              <w:rPr>
                <w:sz w:val="19"/>
                <w:szCs w:val="19"/>
              </w:rPr>
              <w:t>43</w:t>
            </w:r>
          </w:p>
        </w:tc>
        <w:tc>
          <w:tcPr>
            <w:tcW w:w="5810" w:type="dxa"/>
            <w:shd w:val="clear" w:color="auto" w:fill="auto"/>
            <w:vAlign w:val="center"/>
          </w:tcPr>
          <w:p w14:paraId="7CEEE7CC"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743F75D1" w14:textId="77777777" w:rsidR="00032B64" w:rsidRPr="00032B64" w:rsidRDefault="00032B64" w:rsidP="00032B64">
            <w:pPr>
              <w:spacing w:line="240" w:lineRule="auto"/>
              <w:ind w:firstLine="0"/>
              <w:jc w:val="left"/>
              <w:rPr>
                <w:sz w:val="19"/>
                <w:szCs w:val="19"/>
              </w:rPr>
            </w:pPr>
            <w:r w:rsidRPr="00032B64">
              <w:rPr>
                <w:sz w:val="19"/>
                <w:szCs w:val="19"/>
              </w:rPr>
              <w:t xml:space="preserve">"ЗА ТК-9 - ж.д. ул. Строителей, 11" с прокладкой </w:t>
            </w:r>
          </w:p>
          <w:p w14:paraId="4197C4BE"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10 м (в двухтр. исчислении),установка балансировочного клапана Ballorex Dу 25 и запорно-регулирующей арматуры Dу 40/32 (1/1 ед.) в ТК-9 (объект регулирования - система ГВС жилого дома ул. Строителей, 11) </w:t>
            </w:r>
          </w:p>
        </w:tc>
        <w:tc>
          <w:tcPr>
            <w:tcW w:w="2107" w:type="dxa"/>
            <w:shd w:val="clear" w:color="auto" w:fill="auto"/>
            <w:noWrap/>
            <w:vAlign w:val="center"/>
          </w:tcPr>
          <w:p w14:paraId="76638390" w14:textId="77777777" w:rsidR="00032B64" w:rsidRPr="00032B64" w:rsidRDefault="00032B64" w:rsidP="00032B64">
            <w:pPr>
              <w:spacing w:line="240" w:lineRule="auto"/>
              <w:ind w:firstLine="0"/>
              <w:jc w:val="center"/>
              <w:rPr>
                <w:sz w:val="19"/>
                <w:szCs w:val="19"/>
              </w:rPr>
            </w:pPr>
            <w:r w:rsidRPr="00032B64">
              <w:rPr>
                <w:sz w:val="19"/>
                <w:szCs w:val="19"/>
              </w:rPr>
              <w:t>1 326,64</w:t>
            </w:r>
          </w:p>
        </w:tc>
        <w:tc>
          <w:tcPr>
            <w:tcW w:w="2109" w:type="dxa"/>
            <w:shd w:val="clear" w:color="auto" w:fill="auto"/>
            <w:noWrap/>
            <w:vAlign w:val="center"/>
          </w:tcPr>
          <w:p w14:paraId="62BB23A5" w14:textId="77777777" w:rsidR="00032B64" w:rsidRPr="00032B64" w:rsidRDefault="00032B64" w:rsidP="00032B64">
            <w:pPr>
              <w:spacing w:line="240" w:lineRule="auto"/>
              <w:ind w:firstLine="0"/>
              <w:jc w:val="center"/>
              <w:rPr>
                <w:sz w:val="19"/>
                <w:szCs w:val="19"/>
              </w:rPr>
            </w:pPr>
            <w:r w:rsidRPr="00032B64">
              <w:rPr>
                <w:sz w:val="19"/>
                <w:szCs w:val="19"/>
              </w:rPr>
              <w:t>1 494,18</w:t>
            </w:r>
          </w:p>
        </w:tc>
        <w:tc>
          <w:tcPr>
            <w:tcW w:w="1959" w:type="dxa"/>
            <w:shd w:val="clear" w:color="auto" w:fill="auto"/>
            <w:noWrap/>
            <w:vAlign w:val="center"/>
          </w:tcPr>
          <w:p w14:paraId="4053665B" w14:textId="77777777" w:rsidR="00032B64" w:rsidRPr="00032B64" w:rsidRDefault="00032B64" w:rsidP="00032B64">
            <w:pPr>
              <w:spacing w:line="240" w:lineRule="auto"/>
              <w:ind w:firstLine="0"/>
              <w:jc w:val="center"/>
              <w:rPr>
                <w:sz w:val="19"/>
                <w:szCs w:val="19"/>
              </w:rPr>
            </w:pPr>
            <w:r w:rsidRPr="00032B64">
              <w:rPr>
                <w:sz w:val="19"/>
                <w:szCs w:val="19"/>
              </w:rPr>
              <w:t>1 793,01</w:t>
            </w:r>
          </w:p>
        </w:tc>
        <w:tc>
          <w:tcPr>
            <w:tcW w:w="1666" w:type="dxa"/>
            <w:shd w:val="clear" w:color="auto" w:fill="auto"/>
            <w:vAlign w:val="center"/>
            <w:hideMark/>
          </w:tcPr>
          <w:p w14:paraId="5A8A7CBC"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FBF0409" w14:textId="77777777" w:rsidTr="006A6E13">
        <w:trPr>
          <w:trHeight w:val="20"/>
          <w:jc w:val="center"/>
        </w:trPr>
        <w:tc>
          <w:tcPr>
            <w:tcW w:w="9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C53C1F" w14:textId="77777777" w:rsidR="00032B64" w:rsidRPr="00032B64" w:rsidRDefault="00032B64" w:rsidP="00032B64">
            <w:pPr>
              <w:spacing w:line="240" w:lineRule="auto"/>
              <w:ind w:firstLine="0"/>
              <w:jc w:val="center"/>
              <w:rPr>
                <w:sz w:val="19"/>
                <w:szCs w:val="19"/>
              </w:rPr>
            </w:pPr>
            <w:r w:rsidRPr="00032B64">
              <w:rPr>
                <w:sz w:val="19"/>
                <w:szCs w:val="19"/>
              </w:rPr>
              <w:t>44</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2BA06BC5"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4533DCE" w14:textId="77777777" w:rsidR="00032B64" w:rsidRPr="00032B64" w:rsidRDefault="00032B64" w:rsidP="00032B64">
            <w:pPr>
              <w:spacing w:line="240" w:lineRule="auto"/>
              <w:ind w:firstLine="0"/>
              <w:jc w:val="left"/>
              <w:rPr>
                <w:sz w:val="19"/>
                <w:szCs w:val="19"/>
              </w:rPr>
            </w:pPr>
            <w:r w:rsidRPr="00032B64">
              <w:rPr>
                <w:sz w:val="19"/>
                <w:szCs w:val="19"/>
              </w:rPr>
              <w:t>"ТК-9 - ТК-10" с прокладкой ГПИ-трубопровода (63*5,8; 50*4,6) L = 10 м (в двухтр. исчислении)</w:t>
            </w:r>
          </w:p>
        </w:tc>
        <w:tc>
          <w:tcPr>
            <w:tcW w:w="2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6EE7D" w14:textId="77777777" w:rsidR="00032B64" w:rsidRPr="00032B64" w:rsidRDefault="00032B64" w:rsidP="00032B64">
            <w:pPr>
              <w:spacing w:line="240" w:lineRule="auto"/>
              <w:ind w:firstLine="0"/>
              <w:jc w:val="center"/>
              <w:rPr>
                <w:sz w:val="19"/>
                <w:szCs w:val="19"/>
              </w:rPr>
            </w:pPr>
            <w:r w:rsidRPr="00032B64">
              <w:rPr>
                <w:sz w:val="19"/>
                <w:szCs w:val="19"/>
              </w:rPr>
              <w:t>1 250,00</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80568" w14:textId="77777777" w:rsidR="00032B64" w:rsidRPr="00032B64" w:rsidRDefault="00032B64" w:rsidP="00032B64">
            <w:pPr>
              <w:spacing w:line="240" w:lineRule="auto"/>
              <w:ind w:firstLine="0"/>
              <w:jc w:val="center"/>
              <w:rPr>
                <w:sz w:val="19"/>
                <w:szCs w:val="19"/>
              </w:rPr>
            </w:pPr>
            <w:r w:rsidRPr="00032B64">
              <w:rPr>
                <w:sz w:val="19"/>
                <w:szCs w:val="19"/>
              </w:rPr>
              <w:t>1 407,39</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E43202" w14:textId="77777777" w:rsidR="00032B64" w:rsidRPr="00032B64" w:rsidRDefault="00032B64" w:rsidP="00032B64">
            <w:pPr>
              <w:spacing w:line="240" w:lineRule="auto"/>
              <w:ind w:firstLine="0"/>
              <w:jc w:val="center"/>
              <w:rPr>
                <w:sz w:val="19"/>
                <w:szCs w:val="19"/>
              </w:rPr>
            </w:pPr>
            <w:r w:rsidRPr="00032B64">
              <w:rPr>
                <w:sz w:val="19"/>
                <w:szCs w:val="19"/>
              </w:rPr>
              <w:t>1 688,87</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F5EA6"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C1F0C48" w14:textId="77777777" w:rsidTr="006A6E13">
        <w:trPr>
          <w:trHeight w:val="20"/>
          <w:jc w:val="center"/>
        </w:trPr>
        <w:tc>
          <w:tcPr>
            <w:tcW w:w="9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A9F50" w14:textId="77777777" w:rsidR="00032B64" w:rsidRPr="00032B64" w:rsidRDefault="00032B64" w:rsidP="00032B64">
            <w:pPr>
              <w:spacing w:line="240" w:lineRule="auto"/>
              <w:ind w:firstLine="0"/>
              <w:jc w:val="center"/>
              <w:rPr>
                <w:sz w:val="19"/>
                <w:szCs w:val="19"/>
              </w:rPr>
            </w:pPr>
            <w:r w:rsidRPr="00032B64">
              <w:rPr>
                <w:sz w:val="19"/>
                <w:szCs w:val="19"/>
              </w:rPr>
              <w:t>45</w:t>
            </w:r>
          </w:p>
        </w:tc>
        <w:tc>
          <w:tcPr>
            <w:tcW w:w="5810" w:type="dxa"/>
            <w:tcBorders>
              <w:top w:val="single" w:sz="4" w:space="0" w:color="auto"/>
              <w:left w:val="single" w:sz="4" w:space="0" w:color="auto"/>
              <w:bottom w:val="single" w:sz="4" w:space="0" w:color="auto"/>
              <w:right w:val="single" w:sz="4" w:space="0" w:color="auto"/>
            </w:tcBorders>
            <w:shd w:val="clear" w:color="auto" w:fill="auto"/>
            <w:vAlign w:val="center"/>
          </w:tcPr>
          <w:p w14:paraId="288EBC4C"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6DA6962" w14:textId="77777777" w:rsidR="00032B64" w:rsidRPr="00032B64" w:rsidRDefault="00032B64" w:rsidP="00032B64">
            <w:pPr>
              <w:spacing w:line="240" w:lineRule="auto"/>
              <w:ind w:firstLine="0"/>
              <w:jc w:val="left"/>
              <w:rPr>
                <w:sz w:val="19"/>
                <w:szCs w:val="19"/>
              </w:rPr>
            </w:pPr>
            <w:r w:rsidRPr="00032B64">
              <w:rPr>
                <w:sz w:val="19"/>
                <w:szCs w:val="19"/>
              </w:rPr>
              <w:t xml:space="preserve">"ЗА ТК-10 - жилой дом ул. Строителей, 3" с прокладкой </w:t>
            </w:r>
          </w:p>
          <w:p w14:paraId="040989CE"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20 м  (в двухтр. исчислении), установка балансировочного клапана Ballorex Dу 25 </w:t>
            </w:r>
          </w:p>
          <w:p w14:paraId="7CF855F6" w14:textId="77777777" w:rsidR="00032B64" w:rsidRPr="00032B64" w:rsidRDefault="00032B64" w:rsidP="00032B64">
            <w:pPr>
              <w:spacing w:line="240" w:lineRule="auto"/>
              <w:ind w:firstLine="0"/>
              <w:jc w:val="left"/>
              <w:rPr>
                <w:sz w:val="19"/>
                <w:szCs w:val="19"/>
              </w:rPr>
            </w:pPr>
            <w:r w:rsidRPr="00032B64">
              <w:rPr>
                <w:sz w:val="19"/>
                <w:szCs w:val="19"/>
              </w:rPr>
              <w:t xml:space="preserve">и запорно-регулирующей арматуры Dу 40/32 (1/1 ед.) в ТК-10 (объект регулирования - система ГВС жилого дома </w:t>
            </w:r>
          </w:p>
          <w:p w14:paraId="5E06AC10" w14:textId="77777777" w:rsidR="00032B64" w:rsidRPr="00032B64" w:rsidRDefault="00032B64" w:rsidP="00032B64">
            <w:pPr>
              <w:spacing w:line="240" w:lineRule="auto"/>
              <w:ind w:firstLine="0"/>
              <w:jc w:val="left"/>
              <w:rPr>
                <w:sz w:val="19"/>
                <w:szCs w:val="19"/>
              </w:rPr>
            </w:pPr>
            <w:r w:rsidRPr="00032B64">
              <w:rPr>
                <w:sz w:val="19"/>
                <w:szCs w:val="19"/>
              </w:rPr>
              <w:t>ул. Строителей, 3)</w:t>
            </w:r>
          </w:p>
        </w:tc>
        <w:tc>
          <w:tcPr>
            <w:tcW w:w="2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3B8A8" w14:textId="77777777" w:rsidR="00032B64" w:rsidRPr="00032B64" w:rsidRDefault="00032B64" w:rsidP="00032B64">
            <w:pPr>
              <w:spacing w:line="240" w:lineRule="auto"/>
              <w:ind w:firstLine="0"/>
              <w:jc w:val="center"/>
              <w:rPr>
                <w:sz w:val="19"/>
                <w:szCs w:val="19"/>
              </w:rPr>
            </w:pPr>
            <w:r w:rsidRPr="00032B64">
              <w:rPr>
                <w:sz w:val="19"/>
                <w:szCs w:val="19"/>
              </w:rPr>
              <w:t>2 576,64</w:t>
            </w:r>
          </w:p>
        </w:tc>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FCC83" w14:textId="77777777" w:rsidR="00032B64" w:rsidRPr="00032B64" w:rsidRDefault="00032B64" w:rsidP="00032B64">
            <w:pPr>
              <w:spacing w:line="240" w:lineRule="auto"/>
              <w:ind w:firstLine="0"/>
              <w:jc w:val="center"/>
              <w:rPr>
                <w:sz w:val="19"/>
                <w:szCs w:val="19"/>
              </w:rPr>
            </w:pPr>
            <w:r w:rsidRPr="00032B64">
              <w:rPr>
                <w:sz w:val="19"/>
                <w:szCs w:val="19"/>
              </w:rPr>
              <w:t>2 901,57</w:t>
            </w:r>
          </w:p>
        </w:tc>
        <w:tc>
          <w:tcPr>
            <w:tcW w:w="1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5A25F" w14:textId="77777777" w:rsidR="00032B64" w:rsidRPr="00032B64" w:rsidRDefault="00032B64" w:rsidP="00032B64">
            <w:pPr>
              <w:spacing w:line="240" w:lineRule="auto"/>
              <w:ind w:firstLine="0"/>
              <w:jc w:val="center"/>
              <w:rPr>
                <w:sz w:val="19"/>
                <w:szCs w:val="19"/>
              </w:rPr>
            </w:pPr>
            <w:r w:rsidRPr="00032B64">
              <w:rPr>
                <w:sz w:val="19"/>
                <w:szCs w:val="19"/>
              </w:rPr>
              <w:t>3 481,88</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2D5C1"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6E26DE5A" w14:textId="77777777" w:rsidR="00032B64" w:rsidRPr="00032B64" w:rsidRDefault="00032B64" w:rsidP="00032B64">
      <w:pPr>
        <w:sectPr w:rsidR="00032B64" w:rsidRPr="00032B64" w:rsidSect="006A6E13">
          <w:pgSz w:w="16838" w:h="11906" w:orient="landscape"/>
          <w:pgMar w:top="1701" w:right="1134" w:bottom="850" w:left="1134" w:header="142" w:footer="276" w:gutter="0"/>
          <w:cols w:space="708"/>
          <w:titlePg/>
          <w:docGrid w:linePitch="360"/>
        </w:sectPr>
      </w:pPr>
    </w:p>
    <w:p w14:paraId="642D10E0"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16845948" w14:textId="77777777" w:rsidTr="006A6E13">
        <w:trPr>
          <w:trHeight w:val="20"/>
          <w:jc w:val="center"/>
        </w:trPr>
        <w:tc>
          <w:tcPr>
            <w:tcW w:w="909" w:type="dxa"/>
            <w:shd w:val="clear" w:color="auto" w:fill="auto"/>
            <w:noWrap/>
            <w:vAlign w:val="center"/>
          </w:tcPr>
          <w:p w14:paraId="2FED5271"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3E809690"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661CE029" w14:textId="698E759F"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w:t>
            </w:r>
            <w:r w:rsidR="00233888">
              <w:rPr>
                <w:sz w:val="19"/>
                <w:szCs w:val="19"/>
              </w:rPr>
              <w:t>4</w:t>
            </w:r>
            <w:r w:rsidRPr="00032B64">
              <w:rPr>
                <w:sz w:val="19"/>
                <w:szCs w:val="19"/>
              </w:rPr>
              <w:t xml:space="preserve"> год)</w:t>
            </w:r>
          </w:p>
          <w:p w14:paraId="7CD07A87"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64F993FD"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55AF2FFE"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3CD1105F"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3B6DD1F9"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7F1CFF8A"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4E4F5A77" w14:textId="77777777" w:rsidTr="006A6E13">
        <w:trPr>
          <w:trHeight w:val="880"/>
          <w:jc w:val="center"/>
        </w:trPr>
        <w:tc>
          <w:tcPr>
            <w:tcW w:w="909" w:type="dxa"/>
            <w:shd w:val="clear" w:color="auto" w:fill="auto"/>
            <w:noWrap/>
            <w:vAlign w:val="center"/>
          </w:tcPr>
          <w:p w14:paraId="6E61D447" w14:textId="77777777" w:rsidR="00032B64" w:rsidRPr="00032B64" w:rsidRDefault="00032B64" w:rsidP="00032B64">
            <w:pPr>
              <w:spacing w:line="240" w:lineRule="auto"/>
              <w:ind w:firstLine="0"/>
              <w:jc w:val="center"/>
              <w:rPr>
                <w:b/>
                <w:bCs/>
                <w:sz w:val="19"/>
                <w:szCs w:val="19"/>
              </w:rPr>
            </w:pPr>
            <w:r w:rsidRPr="00032B64">
              <w:rPr>
                <w:sz w:val="19"/>
                <w:szCs w:val="19"/>
              </w:rPr>
              <w:t>46</w:t>
            </w:r>
          </w:p>
        </w:tc>
        <w:tc>
          <w:tcPr>
            <w:tcW w:w="5810" w:type="dxa"/>
            <w:shd w:val="clear" w:color="auto" w:fill="auto"/>
            <w:vAlign w:val="center"/>
          </w:tcPr>
          <w:p w14:paraId="3A199FAE"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040FA1AB" w14:textId="77777777" w:rsidR="00032B64" w:rsidRPr="00032B64" w:rsidRDefault="00032B64" w:rsidP="00032B64">
            <w:pPr>
              <w:spacing w:line="240" w:lineRule="auto"/>
              <w:ind w:firstLine="0"/>
              <w:jc w:val="left"/>
              <w:rPr>
                <w:b/>
                <w:bCs/>
                <w:sz w:val="19"/>
                <w:szCs w:val="19"/>
              </w:rPr>
            </w:pPr>
            <w:r w:rsidRPr="00032B64">
              <w:rPr>
                <w:sz w:val="19"/>
                <w:szCs w:val="19"/>
              </w:rPr>
              <w:t>"ЗА ТК-10 - 10.1" с прокладкой ГПИ-трубопровода (50*4,6; 40*3,7) L = 85 м (в двухтр. исчислении)</w:t>
            </w:r>
          </w:p>
        </w:tc>
        <w:tc>
          <w:tcPr>
            <w:tcW w:w="2107" w:type="dxa"/>
            <w:shd w:val="clear" w:color="auto" w:fill="auto"/>
            <w:vAlign w:val="center"/>
          </w:tcPr>
          <w:p w14:paraId="66B9CD39" w14:textId="77777777" w:rsidR="00032B64" w:rsidRPr="00032B64" w:rsidRDefault="00032B64" w:rsidP="00032B64">
            <w:pPr>
              <w:spacing w:line="240" w:lineRule="auto"/>
              <w:ind w:firstLine="0"/>
              <w:jc w:val="center"/>
              <w:rPr>
                <w:b/>
                <w:bCs/>
                <w:sz w:val="19"/>
                <w:szCs w:val="19"/>
              </w:rPr>
            </w:pPr>
            <w:r w:rsidRPr="00032B64">
              <w:rPr>
                <w:sz w:val="19"/>
                <w:szCs w:val="19"/>
              </w:rPr>
              <w:t>10 625,00</w:t>
            </w:r>
          </w:p>
        </w:tc>
        <w:tc>
          <w:tcPr>
            <w:tcW w:w="2109" w:type="dxa"/>
            <w:shd w:val="clear" w:color="auto" w:fill="auto"/>
            <w:vAlign w:val="center"/>
          </w:tcPr>
          <w:p w14:paraId="0102F514" w14:textId="77777777" w:rsidR="00032B64" w:rsidRPr="00032B64" w:rsidRDefault="00032B64" w:rsidP="00032B64">
            <w:pPr>
              <w:spacing w:line="240" w:lineRule="auto"/>
              <w:ind w:firstLine="0"/>
              <w:jc w:val="center"/>
              <w:rPr>
                <w:b/>
                <w:bCs/>
                <w:sz w:val="19"/>
                <w:szCs w:val="19"/>
              </w:rPr>
            </w:pPr>
            <w:r w:rsidRPr="00032B64">
              <w:rPr>
                <w:sz w:val="19"/>
                <w:szCs w:val="19"/>
              </w:rPr>
              <w:t>11 962,82</w:t>
            </w:r>
          </w:p>
        </w:tc>
        <w:tc>
          <w:tcPr>
            <w:tcW w:w="1959" w:type="dxa"/>
            <w:shd w:val="clear" w:color="auto" w:fill="auto"/>
            <w:vAlign w:val="center"/>
          </w:tcPr>
          <w:p w14:paraId="6980ACEC" w14:textId="77777777" w:rsidR="00032B64" w:rsidRPr="00032B64" w:rsidRDefault="00032B64" w:rsidP="00032B64">
            <w:pPr>
              <w:spacing w:line="240" w:lineRule="auto"/>
              <w:ind w:firstLine="0"/>
              <w:jc w:val="center"/>
              <w:rPr>
                <w:b/>
                <w:bCs/>
                <w:sz w:val="19"/>
                <w:szCs w:val="19"/>
              </w:rPr>
            </w:pPr>
            <w:r w:rsidRPr="00032B64">
              <w:rPr>
                <w:sz w:val="19"/>
                <w:szCs w:val="19"/>
              </w:rPr>
              <w:t>14 355,38</w:t>
            </w:r>
          </w:p>
        </w:tc>
        <w:tc>
          <w:tcPr>
            <w:tcW w:w="1666" w:type="dxa"/>
            <w:shd w:val="clear" w:color="auto" w:fill="auto"/>
            <w:vAlign w:val="center"/>
            <w:hideMark/>
          </w:tcPr>
          <w:p w14:paraId="0876BD78"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81F1146" w14:textId="77777777" w:rsidTr="006A6E13">
        <w:trPr>
          <w:trHeight w:val="1402"/>
          <w:jc w:val="center"/>
        </w:trPr>
        <w:tc>
          <w:tcPr>
            <w:tcW w:w="909" w:type="dxa"/>
            <w:shd w:val="clear" w:color="auto" w:fill="auto"/>
            <w:noWrap/>
            <w:vAlign w:val="center"/>
          </w:tcPr>
          <w:p w14:paraId="554E7812" w14:textId="77777777" w:rsidR="00032B64" w:rsidRPr="00032B64" w:rsidRDefault="00032B64" w:rsidP="00032B64">
            <w:pPr>
              <w:spacing w:line="240" w:lineRule="auto"/>
              <w:ind w:firstLine="0"/>
              <w:jc w:val="center"/>
              <w:rPr>
                <w:sz w:val="19"/>
                <w:szCs w:val="19"/>
              </w:rPr>
            </w:pPr>
            <w:r w:rsidRPr="00032B64">
              <w:rPr>
                <w:sz w:val="19"/>
                <w:szCs w:val="19"/>
              </w:rPr>
              <w:t>47</w:t>
            </w:r>
          </w:p>
        </w:tc>
        <w:tc>
          <w:tcPr>
            <w:tcW w:w="5810" w:type="dxa"/>
            <w:shd w:val="clear" w:color="auto" w:fill="auto"/>
            <w:vAlign w:val="center"/>
          </w:tcPr>
          <w:p w14:paraId="3E613982"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32E80A71" w14:textId="77777777" w:rsidR="00032B64" w:rsidRPr="00032B64" w:rsidRDefault="00032B64" w:rsidP="00032B64">
            <w:pPr>
              <w:spacing w:line="240" w:lineRule="auto"/>
              <w:ind w:firstLine="0"/>
              <w:jc w:val="left"/>
              <w:rPr>
                <w:sz w:val="19"/>
                <w:szCs w:val="19"/>
              </w:rPr>
            </w:pPr>
            <w:r w:rsidRPr="00032B64">
              <w:rPr>
                <w:sz w:val="19"/>
                <w:szCs w:val="19"/>
              </w:rPr>
              <w:t xml:space="preserve">"ЗА ТК-11 - ввод ГВС ж.д. ул. Строителей, 2" с прокладкой ГПИ-трубопровода (40*3,7; 32*2,9) L = 13 м (в двухтр. исчислении), установка балансировочного клапана Ballorex Dу 20 и запорно-регулирующей арматуры Dу 32/25 (1/1 ед.) в ТК-11 (объект регулирования - система ГВС жилого дома ул. Строителей, 2) </w:t>
            </w:r>
          </w:p>
        </w:tc>
        <w:tc>
          <w:tcPr>
            <w:tcW w:w="2107" w:type="dxa"/>
            <w:shd w:val="clear" w:color="auto" w:fill="auto"/>
            <w:noWrap/>
            <w:vAlign w:val="center"/>
          </w:tcPr>
          <w:p w14:paraId="0AE55F34" w14:textId="77777777" w:rsidR="00032B64" w:rsidRPr="00032B64" w:rsidRDefault="00032B64" w:rsidP="00032B64">
            <w:pPr>
              <w:spacing w:line="240" w:lineRule="auto"/>
              <w:ind w:firstLine="0"/>
              <w:jc w:val="center"/>
              <w:rPr>
                <w:sz w:val="19"/>
                <w:szCs w:val="19"/>
              </w:rPr>
            </w:pPr>
            <w:r w:rsidRPr="00032B64">
              <w:rPr>
                <w:sz w:val="19"/>
                <w:szCs w:val="19"/>
              </w:rPr>
              <w:t>1 694,54</w:t>
            </w:r>
          </w:p>
        </w:tc>
        <w:tc>
          <w:tcPr>
            <w:tcW w:w="2109" w:type="dxa"/>
            <w:shd w:val="clear" w:color="auto" w:fill="auto"/>
            <w:noWrap/>
            <w:vAlign w:val="center"/>
          </w:tcPr>
          <w:p w14:paraId="1C8212AD" w14:textId="77777777" w:rsidR="00032B64" w:rsidRPr="00032B64" w:rsidRDefault="00032B64" w:rsidP="00032B64">
            <w:pPr>
              <w:spacing w:line="240" w:lineRule="auto"/>
              <w:ind w:firstLine="0"/>
              <w:jc w:val="center"/>
              <w:rPr>
                <w:sz w:val="19"/>
                <w:szCs w:val="19"/>
              </w:rPr>
            </w:pPr>
            <w:r w:rsidRPr="00032B64">
              <w:rPr>
                <w:sz w:val="19"/>
                <w:szCs w:val="19"/>
              </w:rPr>
              <w:t>1 908,36</w:t>
            </w:r>
          </w:p>
        </w:tc>
        <w:tc>
          <w:tcPr>
            <w:tcW w:w="1959" w:type="dxa"/>
            <w:shd w:val="clear" w:color="auto" w:fill="auto"/>
            <w:noWrap/>
            <w:vAlign w:val="center"/>
          </w:tcPr>
          <w:p w14:paraId="451346F2" w14:textId="77777777" w:rsidR="00032B64" w:rsidRPr="00032B64" w:rsidRDefault="00032B64" w:rsidP="00032B64">
            <w:pPr>
              <w:spacing w:line="240" w:lineRule="auto"/>
              <w:ind w:firstLine="0"/>
              <w:jc w:val="center"/>
              <w:rPr>
                <w:sz w:val="19"/>
                <w:szCs w:val="19"/>
              </w:rPr>
            </w:pPr>
            <w:r w:rsidRPr="00032B64">
              <w:rPr>
                <w:sz w:val="19"/>
                <w:szCs w:val="19"/>
              </w:rPr>
              <w:t>2 290,03</w:t>
            </w:r>
          </w:p>
        </w:tc>
        <w:tc>
          <w:tcPr>
            <w:tcW w:w="1666" w:type="dxa"/>
            <w:shd w:val="clear" w:color="auto" w:fill="auto"/>
            <w:vAlign w:val="center"/>
            <w:hideMark/>
          </w:tcPr>
          <w:p w14:paraId="0F95926D"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4DBFA068" w14:textId="77777777" w:rsidTr="006A6E13">
        <w:trPr>
          <w:trHeight w:val="841"/>
          <w:jc w:val="center"/>
        </w:trPr>
        <w:tc>
          <w:tcPr>
            <w:tcW w:w="909" w:type="dxa"/>
            <w:shd w:val="clear" w:color="auto" w:fill="auto"/>
            <w:noWrap/>
            <w:vAlign w:val="center"/>
          </w:tcPr>
          <w:p w14:paraId="5AE694AD" w14:textId="77777777" w:rsidR="00032B64" w:rsidRPr="00032B64" w:rsidRDefault="00032B64" w:rsidP="00032B64">
            <w:pPr>
              <w:spacing w:line="240" w:lineRule="auto"/>
              <w:ind w:firstLine="0"/>
              <w:jc w:val="center"/>
              <w:rPr>
                <w:sz w:val="19"/>
                <w:szCs w:val="19"/>
              </w:rPr>
            </w:pPr>
            <w:r w:rsidRPr="00032B64">
              <w:rPr>
                <w:sz w:val="19"/>
                <w:szCs w:val="19"/>
              </w:rPr>
              <w:t>48</w:t>
            </w:r>
          </w:p>
        </w:tc>
        <w:tc>
          <w:tcPr>
            <w:tcW w:w="5810" w:type="dxa"/>
            <w:shd w:val="clear" w:color="auto" w:fill="auto"/>
            <w:vAlign w:val="center"/>
          </w:tcPr>
          <w:p w14:paraId="5AE2A090"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4336ADD9" w14:textId="77777777" w:rsidR="00032B64" w:rsidRPr="00032B64" w:rsidRDefault="00032B64" w:rsidP="00032B64">
            <w:pPr>
              <w:spacing w:line="240" w:lineRule="auto"/>
              <w:ind w:firstLine="0"/>
              <w:jc w:val="left"/>
              <w:rPr>
                <w:sz w:val="19"/>
                <w:szCs w:val="19"/>
              </w:rPr>
            </w:pPr>
            <w:r w:rsidRPr="00032B64">
              <w:rPr>
                <w:sz w:val="19"/>
                <w:szCs w:val="19"/>
              </w:rPr>
              <w:t>"ЗА ТК-11 - ТК-12" с прокладкой ГПИ-трубопровода (40*3,7; 32*2,9) L = 52 м (в двухтр. исчислении)</w:t>
            </w:r>
          </w:p>
        </w:tc>
        <w:tc>
          <w:tcPr>
            <w:tcW w:w="2107" w:type="dxa"/>
            <w:shd w:val="clear" w:color="auto" w:fill="auto"/>
            <w:noWrap/>
            <w:vAlign w:val="center"/>
          </w:tcPr>
          <w:p w14:paraId="23B82923" w14:textId="77777777" w:rsidR="00032B64" w:rsidRPr="00032B64" w:rsidRDefault="00032B64" w:rsidP="00032B64">
            <w:pPr>
              <w:spacing w:line="240" w:lineRule="auto"/>
              <w:ind w:firstLine="0"/>
              <w:jc w:val="center"/>
              <w:rPr>
                <w:sz w:val="19"/>
                <w:szCs w:val="19"/>
              </w:rPr>
            </w:pPr>
            <w:r w:rsidRPr="00032B64">
              <w:rPr>
                <w:sz w:val="19"/>
                <w:szCs w:val="19"/>
              </w:rPr>
              <w:t>5 625,00</w:t>
            </w:r>
          </w:p>
        </w:tc>
        <w:tc>
          <w:tcPr>
            <w:tcW w:w="2109" w:type="dxa"/>
            <w:shd w:val="clear" w:color="auto" w:fill="auto"/>
            <w:noWrap/>
            <w:vAlign w:val="center"/>
          </w:tcPr>
          <w:p w14:paraId="6B0EEC3E" w14:textId="77777777" w:rsidR="00032B64" w:rsidRPr="00032B64" w:rsidRDefault="00032B64" w:rsidP="00032B64">
            <w:pPr>
              <w:spacing w:line="240" w:lineRule="auto"/>
              <w:ind w:firstLine="0"/>
              <w:jc w:val="center"/>
              <w:rPr>
                <w:sz w:val="19"/>
                <w:szCs w:val="19"/>
              </w:rPr>
            </w:pPr>
            <w:r w:rsidRPr="00032B64">
              <w:rPr>
                <w:sz w:val="19"/>
                <w:szCs w:val="19"/>
              </w:rPr>
              <w:t>6 333,26</w:t>
            </w:r>
          </w:p>
        </w:tc>
        <w:tc>
          <w:tcPr>
            <w:tcW w:w="1959" w:type="dxa"/>
            <w:shd w:val="clear" w:color="auto" w:fill="auto"/>
            <w:noWrap/>
            <w:vAlign w:val="center"/>
          </w:tcPr>
          <w:p w14:paraId="368A0022" w14:textId="77777777" w:rsidR="00032B64" w:rsidRPr="00032B64" w:rsidRDefault="00032B64" w:rsidP="00032B64">
            <w:pPr>
              <w:spacing w:line="240" w:lineRule="auto"/>
              <w:ind w:firstLine="0"/>
              <w:jc w:val="center"/>
              <w:rPr>
                <w:sz w:val="19"/>
                <w:szCs w:val="19"/>
              </w:rPr>
            </w:pPr>
            <w:r w:rsidRPr="00032B64">
              <w:rPr>
                <w:sz w:val="19"/>
                <w:szCs w:val="19"/>
              </w:rPr>
              <w:t>7 599,91</w:t>
            </w:r>
          </w:p>
        </w:tc>
        <w:tc>
          <w:tcPr>
            <w:tcW w:w="1666" w:type="dxa"/>
            <w:shd w:val="clear" w:color="auto" w:fill="auto"/>
            <w:vAlign w:val="center"/>
            <w:hideMark/>
          </w:tcPr>
          <w:p w14:paraId="6733EAB2"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5E47CF22" w14:textId="77777777" w:rsidTr="006A6E13">
        <w:trPr>
          <w:trHeight w:val="1406"/>
          <w:jc w:val="center"/>
        </w:trPr>
        <w:tc>
          <w:tcPr>
            <w:tcW w:w="909" w:type="dxa"/>
            <w:shd w:val="clear" w:color="auto" w:fill="auto"/>
            <w:noWrap/>
            <w:vAlign w:val="center"/>
          </w:tcPr>
          <w:p w14:paraId="4B798548" w14:textId="77777777" w:rsidR="00032B64" w:rsidRPr="00032B64" w:rsidRDefault="00032B64" w:rsidP="00032B64">
            <w:pPr>
              <w:spacing w:line="240" w:lineRule="auto"/>
              <w:ind w:firstLine="0"/>
              <w:jc w:val="center"/>
              <w:rPr>
                <w:sz w:val="19"/>
                <w:szCs w:val="19"/>
              </w:rPr>
            </w:pPr>
            <w:r w:rsidRPr="00032B64">
              <w:rPr>
                <w:sz w:val="19"/>
                <w:szCs w:val="19"/>
              </w:rPr>
              <w:t>49</w:t>
            </w:r>
          </w:p>
        </w:tc>
        <w:tc>
          <w:tcPr>
            <w:tcW w:w="5810" w:type="dxa"/>
            <w:shd w:val="clear" w:color="auto" w:fill="auto"/>
            <w:vAlign w:val="center"/>
          </w:tcPr>
          <w:p w14:paraId="0FFAEA4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с изменением диаметра участка сети ГВС </w:t>
            </w:r>
          </w:p>
          <w:p w14:paraId="27FA9ECE" w14:textId="77777777" w:rsidR="00032B64" w:rsidRPr="00032B64" w:rsidRDefault="00032B64" w:rsidP="00032B64">
            <w:pPr>
              <w:spacing w:line="240" w:lineRule="auto"/>
              <w:ind w:firstLine="0"/>
              <w:jc w:val="left"/>
              <w:rPr>
                <w:sz w:val="19"/>
                <w:szCs w:val="19"/>
              </w:rPr>
            </w:pPr>
            <w:r w:rsidRPr="00032B64">
              <w:rPr>
                <w:sz w:val="19"/>
                <w:szCs w:val="19"/>
              </w:rPr>
              <w:t>"ЗА ТК-12 - ввод ГВС ул. Строителей, 1" с прокладкой ГПИ-трубопровода (40*3,7; 32*2,9) L = 15 м (в двухтр. исчислении), установка балансировочного клапана Ballorex Dу 20 и запорно-регулирующей арматуры Dу 32/25 (1/1 ед.) в ТК-12 (объект регулирования - система ГВС жилого дома ул. Строителей, 1)</w:t>
            </w:r>
          </w:p>
        </w:tc>
        <w:tc>
          <w:tcPr>
            <w:tcW w:w="2107" w:type="dxa"/>
            <w:shd w:val="clear" w:color="auto" w:fill="auto"/>
            <w:noWrap/>
            <w:vAlign w:val="center"/>
          </w:tcPr>
          <w:p w14:paraId="54AB05B9" w14:textId="77777777" w:rsidR="00032B64" w:rsidRPr="00032B64" w:rsidRDefault="00032B64" w:rsidP="00032B64">
            <w:pPr>
              <w:spacing w:line="240" w:lineRule="auto"/>
              <w:ind w:firstLine="0"/>
              <w:jc w:val="center"/>
              <w:rPr>
                <w:sz w:val="19"/>
                <w:szCs w:val="19"/>
              </w:rPr>
            </w:pPr>
            <w:r w:rsidRPr="00032B64">
              <w:rPr>
                <w:sz w:val="19"/>
                <w:szCs w:val="19"/>
              </w:rPr>
              <w:t>1 944,54</w:t>
            </w:r>
          </w:p>
        </w:tc>
        <w:tc>
          <w:tcPr>
            <w:tcW w:w="2109" w:type="dxa"/>
            <w:shd w:val="clear" w:color="auto" w:fill="auto"/>
            <w:noWrap/>
            <w:vAlign w:val="center"/>
          </w:tcPr>
          <w:p w14:paraId="40076F96" w14:textId="77777777" w:rsidR="00032B64" w:rsidRPr="00032B64" w:rsidRDefault="00032B64" w:rsidP="00032B64">
            <w:pPr>
              <w:spacing w:line="240" w:lineRule="auto"/>
              <w:ind w:firstLine="0"/>
              <w:jc w:val="center"/>
              <w:rPr>
                <w:sz w:val="19"/>
                <w:szCs w:val="19"/>
              </w:rPr>
            </w:pPr>
            <w:r w:rsidRPr="00032B64">
              <w:rPr>
                <w:sz w:val="19"/>
                <w:szCs w:val="19"/>
              </w:rPr>
              <w:t>2 189,84</w:t>
            </w:r>
          </w:p>
        </w:tc>
        <w:tc>
          <w:tcPr>
            <w:tcW w:w="1959" w:type="dxa"/>
            <w:shd w:val="clear" w:color="auto" w:fill="auto"/>
            <w:noWrap/>
            <w:vAlign w:val="center"/>
          </w:tcPr>
          <w:p w14:paraId="78509E1D" w14:textId="77777777" w:rsidR="00032B64" w:rsidRPr="00032B64" w:rsidRDefault="00032B64" w:rsidP="00032B64">
            <w:pPr>
              <w:spacing w:line="240" w:lineRule="auto"/>
              <w:ind w:firstLine="0"/>
              <w:jc w:val="center"/>
              <w:rPr>
                <w:sz w:val="19"/>
                <w:szCs w:val="19"/>
              </w:rPr>
            </w:pPr>
            <w:r w:rsidRPr="00032B64">
              <w:rPr>
                <w:sz w:val="19"/>
                <w:szCs w:val="19"/>
              </w:rPr>
              <w:t>2 627,81</w:t>
            </w:r>
          </w:p>
        </w:tc>
        <w:tc>
          <w:tcPr>
            <w:tcW w:w="1666" w:type="dxa"/>
            <w:shd w:val="clear" w:color="auto" w:fill="auto"/>
            <w:vAlign w:val="center"/>
            <w:hideMark/>
          </w:tcPr>
          <w:p w14:paraId="47CEA975"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2829360A" w14:textId="77777777" w:rsidTr="006A6E13">
        <w:trPr>
          <w:trHeight w:val="845"/>
          <w:jc w:val="center"/>
        </w:trPr>
        <w:tc>
          <w:tcPr>
            <w:tcW w:w="909" w:type="dxa"/>
            <w:shd w:val="clear" w:color="auto" w:fill="auto"/>
            <w:noWrap/>
            <w:vAlign w:val="center"/>
          </w:tcPr>
          <w:p w14:paraId="03E23F32" w14:textId="77777777" w:rsidR="00032B64" w:rsidRPr="00032B64" w:rsidRDefault="00032B64" w:rsidP="00032B64">
            <w:pPr>
              <w:spacing w:line="240" w:lineRule="auto"/>
              <w:ind w:firstLine="0"/>
              <w:jc w:val="center"/>
              <w:rPr>
                <w:sz w:val="19"/>
                <w:szCs w:val="19"/>
              </w:rPr>
            </w:pPr>
            <w:r w:rsidRPr="00032B64">
              <w:rPr>
                <w:sz w:val="19"/>
                <w:szCs w:val="19"/>
              </w:rPr>
              <w:t>50</w:t>
            </w:r>
          </w:p>
        </w:tc>
        <w:tc>
          <w:tcPr>
            <w:tcW w:w="5810" w:type="dxa"/>
            <w:shd w:val="clear" w:color="auto" w:fill="auto"/>
            <w:vAlign w:val="center"/>
          </w:tcPr>
          <w:p w14:paraId="199F0D9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"ТК-3 - ТК-4" с прокладкой </w:t>
            </w:r>
          </w:p>
          <w:p w14:paraId="05D97569"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(50*4,6; 40*3,7) L = 61,0 м (в двухтр. исчислении) </w:t>
            </w:r>
          </w:p>
        </w:tc>
        <w:tc>
          <w:tcPr>
            <w:tcW w:w="2107" w:type="dxa"/>
            <w:shd w:val="clear" w:color="auto" w:fill="auto"/>
            <w:noWrap/>
            <w:vAlign w:val="center"/>
          </w:tcPr>
          <w:p w14:paraId="0279F3EC" w14:textId="77777777" w:rsidR="00032B64" w:rsidRPr="00032B64" w:rsidRDefault="00032B64" w:rsidP="00032B64">
            <w:pPr>
              <w:spacing w:line="240" w:lineRule="auto"/>
              <w:ind w:firstLine="0"/>
              <w:jc w:val="center"/>
              <w:rPr>
                <w:sz w:val="19"/>
                <w:szCs w:val="19"/>
              </w:rPr>
            </w:pPr>
            <w:r w:rsidRPr="00032B64">
              <w:rPr>
                <w:sz w:val="19"/>
                <w:szCs w:val="19"/>
              </w:rPr>
              <w:t>7 625,00</w:t>
            </w:r>
          </w:p>
        </w:tc>
        <w:tc>
          <w:tcPr>
            <w:tcW w:w="2109" w:type="dxa"/>
            <w:shd w:val="clear" w:color="auto" w:fill="auto"/>
            <w:noWrap/>
            <w:vAlign w:val="center"/>
          </w:tcPr>
          <w:p w14:paraId="1B8F4FBF" w14:textId="77777777" w:rsidR="00032B64" w:rsidRPr="00032B64" w:rsidRDefault="00032B64" w:rsidP="00032B64">
            <w:pPr>
              <w:spacing w:line="240" w:lineRule="auto"/>
              <w:ind w:firstLine="0"/>
              <w:jc w:val="center"/>
              <w:rPr>
                <w:sz w:val="19"/>
                <w:szCs w:val="19"/>
              </w:rPr>
            </w:pPr>
            <w:r w:rsidRPr="00032B64">
              <w:rPr>
                <w:sz w:val="19"/>
                <w:szCs w:val="19"/>
              </w:rPr>
              <w:t>8 585,08</w:t>
            </w:r>
          </w:p>
        </w:tc>
        <w:tc>
          <w:tcPr>
            <w:tcW w:w="1959" w:type="dxa"/>
            <w:shd w:val="clear" w:color="auto" w:fill="auto"/>
            <w:noWrap/>
            <w:vAlign w:val="center"/>
          </w:tcPr>
          <w:p w14:paraId="63F30FE7" w14:textId="77777777" w:rsidR="00032B64" w:rsidRPr="00032B64" w:rsidRDefault="00032B64" w:rsidP="00032B64">
            <w:pPr>
              <w:spacing w:line="240" w:lineRule="auto"/>
              <w:ind w:firstLine="0"/>
              <w:jc w:val="center"/>
              <w:rPr>
                <w:sz w:val="19"/>
                <w:szCs w:val="19"/>
              </w:rPr>
            </w:pPr>
            <w:r w:rsidRPr="00032B64">
              <w:rPr>
                <w:sz w:val="19"/>
                <w:szCs w:val="19"/>
              </w:rPr>
              <w:t>10 302,10</w:t>
            </w:r>
          </w:p>
        </w:tc>
        <w:tc>
          <w:tcPr>
            <w:tcW w:w="1666" w:type="dxa"/>
            <w:shd w:val="clear" w:color="auto" w:fill="auto"/>
            <w:vAlign w:val="center"/>
            <w:hideMark/>
          </w:tcPr>
          <w:p w14:paraId="7EB606A0"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5208589" w14:textId="77777777" w:rsidTr="006A6E13">
        <w:trPr>
          <w:trHeight w:val="701"/>
          <w:jc w:val="center"/>
        </w:trPr>
        <w:tc>
          <w:tcPr>
            <w:tcW w:w="909" w:type="dxa"/>
            <w:shd w:val="clear" w:color="auto" w:fill="auto"/>
            <w:noWrap/>
            <w:vAlign w:val="center"/>
          </w:tcPr>
          <w:p w14:paraId="500AF8AC" w14:textId="77777777" w:rsidR="00032B64" w:rsidRPr="00032B64" w:rsidRDefault="00032B64" w:rsidP="00032B64">
            <w:pPr>
              <w:spacing w:line="240" w:lineRule="auto"/>
              <w:ind w:firstLine="0"/>
              <w:jc w:val="center"/>
              <w:rPr>
                <w:sz w:val="19"/>
                <w:szCs w:val="19"/>
              </w:rPr>
            </w:pPr>
            <w:r w:rsidRPr="00032B64">
              <w:rPr>
                <w:sz w:val="19"/>
                <w:szCs w:val="19"/>
              </w:rPr>
              <w:t>51</w:t>
            </w:r>
          </w:p>
        </w:tc>
        <w:tc>
          <w:tcPr>
            <w:tcW w:w="5810" w:type="dxa"/>
            <w:shd w:val="clear" w:color="auto" w:fill="auto"/>
            <w:vAlign w:val="center"/>
          </w:tcPr>
          <w:p w14:paraId="4FF2AC8F"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"ЗА ТК-4 - ж.д. ул. Строителей, 8" с прокладкой ГПИ-трубопровода (50*4,6; 40*3,7) L = 13,0 м (в двухтр. исчислении) </w:t>
            </w:r>
          </w:p>
        </w:tc>
        <w:tc>
          <w:tcPr>
            <w:tcW w:w="2107" w:type="dxa"/>
            <w:shd w:val="clear" w:color="auto" w:fill="auto"/>
            <w:noWrap/>
            <w:vAlign w:val="center"/>
          </w:tcPr>
          <w:p w14:paraId="2BD2CE21" w14:textId="77777777" w:rsidR="00032B64" w:rsidRPr="00032B64" w:rsidRDefault="00032B64" w:rsidP="00032B64">
            <w:pPr>
              <w:spacing w:line="240" w:lineRule="auto"/>
              <w:ind w:firstLine="0"/>
              <w:jc w:val="center"/>
              <w:rPr>
                <w:sz w:val="19"/>
                <w:szCs w:val="19"/>
              </w:rPr>
            </w:pPr>
            <w:r w:rsidRPr="00032B64">
              <w:rPr>
                <w:sz w:val="19"/>
                <w:szCs w:val="19"/>
              </w:rPr>
              <w:t>1 625,00</w:t>
            </w:r>
          </w:p>
        </w:tc>
        <w:tc>
          <w:tcPr>
            <w:tcW w:w="2109" w:type="dxa"/>
            <w:shd w:val="clear" w:color="auto" w:fill="auto"/>
            <w:noWrap/>
            <w:vAlign w:val="center"/>
          </w:tcPr>
          <w:p w14:paraId="513A9C35" w14:textId="77777777" w:rsidR="00032B64" w:rsidRPr="00032B64" w:rsidRDefault="00032B64" w:rsidP="00032B64">
            <w:pPr>
              <w:spacing w:line="240" w:lineRule="auto"/>
              <w:ind w:firstLine="0"/>
              <w:jc w:val="center"/>
              <w:rPr>
                <w:sz w:val="19"/>
                <w:szCs w:val="19"/>
              </w:rPr>
            </w:pPr>
            <w:r w:rsidRPr="00032B64">
              <w:rPr>
                <w:sz w:val="19"/>
                <w:szCs w:val="19"/>
              </w:rPr>
              <w:t>1 829,61</w:t>
            </w:r>
          </w:p>
        </w:tc>
        <w:tc>
          <w:tcPr>
            <w:tcW w:w="1959" w:type="dxa"/>
            <w:shd w:val="clear" w:color="auto" w:fill="auto"/>
            <w:noWrap/>
            <w:vAlign w:val="center"/>
          </w:tcPr>
          <w:p w14:paraId="50877D63" w14:textId="77777777" w:rsidR="00032B64" w:rsidRPr="00032B64" w:rsidRDefault="00032B64" w:rsidP="00032B64">
            <w:pPr>
              <w:spacing w:line="240" w:lineRule="auto"/>
              <w:ind w:firstLine="0"/>
              <w:jc w:val="center"/>
              <w:rPr>
                <w:sz w:val="19"/>
                <w:szCs w:val="19"/>
              </w:rPr>
            </w:pPr>
            <w:r w:rsidRPr="00032B64">
              <w:rPr>
                <w:sz w:val="19"/>
                <w:szCs w:val="19"/>
              </w:rPr>
              <w:t>2 195,53</w:t>
            </w:r>
          </w:p>
        </w:tc>
        <w:tc>
          <w:tcPr>
            <w:tcW w:w="1666" w:type="dxa"/>
            <w:shd w:val="clear" w:color="auto" w:fill="auto"/>
            <w:vAlign w:val="center"/>
            <w:hideMark/>
          </w:tcPr>
          <w:p w14:paraId="78E21A86"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74166535" w14:textId="77777777" w:rsidTr="006A6E13">
        <w:trPr>
          <w:trHeight w:val="20"/>
          <w:jc w:val="center"/>
        </w:trPr>
        <w:tc>
          <w:tcPr>
            <w:tcW w:w="909" w:type="dxa"/>
            <w:shd w:val="clear" w:color="auto" w:fill="auto"/>
            <w:noWrap/>
            <w:vAlign w:val="center"/>
          </w:tcPr>
          <w:p w14:paraId="1BAFA02E" w14:textId="77777777" w:rsidR="00032B64" w:rsidRPr="00032B64" w:rsidRDefault="00032B64" w:rsidP="00032B64">
            <w:pPr>
              <w:spacing w:line="240" w:lineRule="auto"/>
              <w:ind w:firstLine="0"/>
              <w:jc w:val="center"/>
              <w:rPr>
                <w:sz w:val="19"/>
                <w:szCs w:val="19"/>
              </w:rPr>
            </w:pPr>
            <w:r w:rsidRPr="00032B64">
              <w:rPr>
                <w:sz w:val="19"/>
                <w:szCs w:val="19"/>
              </w:rPr>
              <w:t>52</w:t>
            </w:r>
          </w:p>
        </w:tc>
        <w:tc>
          <w:tcPr>
            <w:tcW w:w="5810" w:type="dxa"/>
            <w:shd w:val="clear" w:color="auto" w:fill="auto"/>
            <w:vAlign w:val="center"/>
          </w:tcPr>
          <w:p w14:paraId="3BA0BC29"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"ж.д. ул. Строителей, 8 - УЗ-2" </w:t>
            </w:r>
          </w:p>
          <w:p w14:paraId="205F3442" w14:textId="77777777" w:rsidR="00032B64" w:rsidRPr="00032B64" w:rsidRDefault="00032B64" w:rsidP="00032B64">
            <w:pPr>
              <w:spacing w:line="240" w:lineRule="auto"/>
              <w:ind w:firstLine="0"/>
              <w:jc w:val="left"/>
              <w:rPr>
                <w:sz w:val="19"/>
                <w:szCs w:val="19"/>
              </w:rPr>
            </w:pPr>
            <w:r w:rsidRPr="00032B64">
              <w:rPr>
                <w:sz w:val="19"/>
                <w:szCs w:val="19"/>
              </w:rPr>
              <w:t xml:space="preserve">с подвальной прокладкой ГПИ-трубопровода (50*4,6; 40*3,7) </w:t>
            </w:r>
          </w:p>
          <w:p w14:paraId="7F6486C3" w14:textId="77777777" w:rsidR="00032B64" w:rsidRPr="00032B64" w:rsidRDefault="00032B64" w:rsidP="00032B64">
            <w:pPr>
              <w:spacing w:line="240" w:lineRule="auto"/>
              <w:ind w:firstLine="0"/>
              <w:jc w:val="left"/>
              <w:rPr>
                <w:sz w:val="19"/>
                <w:szCs w:val="19"/>
              </w:rPr>
            </w:pPr>
            <w:r w:rsidRPr="00032B64">
              <w:rPr>
                <w:sz w:val="19"/>
                <w:szCs w:val="19"/>
              </w:rPr>
              <w:t xml:space="preserve">L = 3,0 м (в двухтр. исчислении); установка балансировочного клапана Ballorex Dу 25  и запорно-регулирующей арматуры </w:t>
            </w:r>
          </w:p>
          <w:p w14:paraId="4E92EF49" w14:textId="77777777" w:rsidR="00032B64" w:rsidRPr="00032B64" w:rsidRDefault="00032B64" w:rsidP="00032B64">
            <w:pPr>
              <w:spacing w:line="240" w:lineRule="auto"/>
              <w:ind w:firstLine="0"/>
              <w:jc w:val="left"/>
              <w:rPr>
                <w:sz w:val="19"/>
                <w:szCs w:val="19"/>
              </w:rPr>
            </w:pPr>
            <w:r w:rsidRPr="00032B64">
              <w:rPr>
                <w:sz w:val="19"/>
                <w:szCs w:val="19"/>
              </w:rPr>
              <w:t>Dу 40/32 (1/1 ед.) в подвале жилого дома ул. Строителей, 8 (объект регулирования - система ГВС жилого дома ул. Строителей, 8)</w:t>
            </w:r>
          </w:p>
        </w:tc>
        <w:tc>
          <w:tcPr>
            <w:tcW w:w="2107" w:type="dxa"/>
            <w:shd w:val="clear" w:color="auto" w:fill="auto"/>
            <w:noWrap/>
            <w:vAlign w:val="center"/>
          </w:tcPr>
          <w:p w14:paraId="75F29484" w14:textId="77777777" w:rsidR="00032B64" w:rsidRPr="00032B64" w:rsidRDefault="00032B64" w:rsidP="00032B64">
            <w:pPr>
              <w:spacing w:line="240" w:lineRule="auto"/>
              <w:ind w:firstLine="0"/>
              <w:jc w:val="center"/>
              <w:rPr>
                <w:sz w:val="19"/>
                <w:szCs w:val="19"/>
              </w:rPr>
            </w:pPr>
            <w:r w:rsidRPr="00032B64">
              <w:rPr>
                <w:sz w:val="19"/>
                <w:szCs w:val="19"/>
              </w:rPr>
              <w:t>451,64</w:t>
            </w:r>
          </w:p>
        </w:tc>
        <w:tc>
          <w:tcPr>
            <w:tcW w:w="2109" w:type="dxa"/>
            <w:shd w:val="clear" w:color="auto" w:fill="auto"/>
            <w:noWrap/>
            <w:vAlign w:val="center"/>
          </w:tcPr>
          <w:p w14:paraId="7638735A" w14:textId="77777777" w:rsidR="00032B64" w:rsidRPr="00032B64" w:rsidRDefault="00032B64" w:rsidP="00032B64">
            <w:pPr>
              <w:spacing w:line="240" w:lineRule="auto"/>
              <w:ind w:firstLine="0"/>
              <w:jc w:val="center"/>
              <w:rPr>
                <w:sz w:val="19"/>
                <w:szCs w:val="19"/>
              </w:rPr>
            </w:pPr>
            <w:r w:rsidRPr="00032B64">
              <w:rPr>
                <w:sz w:val="19"/>
                <w:szCs w:val="19"/>
              </w:rPr>
              <w:t>509,01</w:t>
            </w:r>
          </w:p>
        </w:tc>
        <w:tc>
          <w:tcPr>
            <w:tcW w:w="1959" w:type="dxa"/>
            <w:shd w:val="clear" w:color="auto" w:fill="auto"/>
            <w:noWrap/>
            <w:vAlign w:val="center"/>
          </w:tcPr>
          <w:p w14:paraId="6EAE3702" w14:textId="77777777" w:rsidR="00032B64" w:rsidRPr="00032B64" w:rsidRDefault="00032B64" w:rsidP="00032B64">
            <w:pPr>
              <w:spacing w:line="240" w:lineRule="auto"/>
              <w:ind w:firstLine="0"/>
              <w:jc w:val="center"/>
              <w:rPr>
                <w:sz w:val="19"/>
                <w:szCs w:val="19"/>
              </w:rPr>
            </w:pPr>
            <w:r w:rsidRPr="00032B64">
              <w:rPr>
                <w:sz w:val="19"/>
                <w:szCs w:val="19"/>
              </w:rPr>
              <w:t>610,81</w:t>
            </w:r>
          </w:p>
        </w:tc>
        <w:tc>
          <w:tcPr>
            <w:tcW w:w="1666" w:type="dxa"/>
            <w:shd w:val="clear" w:color="auto" w:fill="auto"/>
            <w:vAlign w:val="center"/>
            <w:hideMark/>
          </w:tcPr>
          <w:p w14:paraId="2C81368C" w14:textId="77777777" w:rsidR="00032B64" w:rsidRPr="00032B64" w:rsidRDefault="00032B64" w:rsidP="00032B64">
            <w:pPr>
              <w:spacing w:line="240" w:lineRule="auto"/>
              <w:ind w:firstLine="0"/>
              <w:jc w:val="center"/>
              <w:rPr>
                <w:sz w:val="19"/>
                <w:szCs w:val="19"/>
              </w:rPr>
            </w:pPr>
            <w:r w:rsidRPr="00032B64">
              <w:rPr>
                <w:sz w:val="19"/>
                <w:szCs w:val="19"/>
              </w:rPr>
              <w:t>2026-2027</w:t>
            </w:r>
          </w:p>
        </w:tc>
      </w:tr>
    </w:tbl>
    <w:p w14:paraId="1A35A5FB" w14:textId="77777777" w:rsidR="00032B64" w:rsidRPr="00032B64" w:rsidRDefault="00032B64" w:rsidP="00032B64">
      <w:pPr>
        <w:spacing w:line="240" w:lineRule="auto"/>
        <w:ind w:firstLine="0"/>
        <w:rPr>
          <w:b/>
          <w:bCs/>
          <w:sz w:val="24"/>
        </w:rPr>
      </w:pPr>
      <w:r w:rsidRPr="00032B64">
        <w:rPr>
          <w:b/>
          <w:bCs/>
          <w:sz w:val="24"/>
        </w:rPr>
        <w:lastRenderedPageBreak/>
        <w:t>Продолжение таблицы 8.5.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5810"/>
        <w:gridCol w:w="2107"/>
        <w:gridCol w:w="2109"/>
        <w:gridCol w:w="1959"/>
        <w:gridCol w:w="1666"/>
      </w:tblGrid>
      <w:tr w:rsidR="00032B64" w:rsidRPr="00032B64" w14:paraId="1F0D8C79" w14:textId="77777777" w:rsidTr="006A6E13">
        <w:trPr>
          <w:trHeight w:val="20"/>
          <w:jc w:val="center"/>
        </w:trPr>
        <w:tc>
          <w:tcPr>
            <w:tcW w:w="909" w:type="dxa"/>
            <w:shd w:val="clear" w:color="auto" w:fill="auto"/>
            <w:noWrap/>
            <w:vAlign w:val="center"/>
          </w:tcPr>
          <w:p w14:paraId="172D4E40" w14:textId="77777777" w:rsidR="00032B64" w:rsidRPr="00032B64" w:rsidRDefault="00032B64" w:rsidP="00032B64">
            <w:pPr>
              <w:spacing w:line="240" w:lineRule="auto"/>
              <w:ind w:firstLine="0"/>
              <w:jc w:val="center"/>
              <w:rPr>
                <w:b/>
                <w:bCs/>
                <w:sz w:val="19"/>
                <w:szCs w:val="19"/>
              </w:rPr>
            </w:pPr>
            <w:r w:rsidRPr="00032B64">
              <w:rPr>
                <w:sz w:val="19"/>
                <w:szCs w:val="19"/>
              </w:rPr>
              <w:t>№ п/п</w:t>
            </w:r>
          </w:p>
        </w:tc>
        <w:tc>
          <w:tcPr>
            <w:tcW w:w="5810" w:type="dxa"/>
            <w:shd w:val="clear" w:color="auto" w:fill="auto"/>
            <w:vAlign w:val="center"/>
          </w:tcPr>
          <w:p w14:paraId="401FAC57" w14:textId="77777777" w:rsidR="00032B64" w:rsidRPr="00032B64" w:rsidRDefault="00032B64" w:rsidP="00032B64">
            <w:pPr>
              <w:spacing w:line="240" w:lineRule="auto"/>
              <w:ind w:firstLine="0"/>
              <w:jc w:val="center"/>
              <w:rPr>
                <w:b/>
                <w:bCs/>
                <w:sz w:val="19"/>
                <w:szCs w:val="19"/>
              </w:rPr>
            </w:pPr>
            <w:r w:rsidRPr="00032B64">
              <w:rPr>
                <w:sz w:val="19"/>
                <w:szCs w:val="19"/>
              </w:rPr>
              <w:t>Наименование мероприятия</w:t>
            </w:r>
          </w:p>
        </w:tc>
        <w:tc>
          <w:tcPr>
            <w:tcW w:w="2107" w:type="dxa"/>
            <w:shd w:val="clear" w:color="auto" w:fill="auto"/>
            <w:vAlign w:val="center"/>
          </w:tcPr>
          <w:p w14:paraId="1A235D33" w14:textId="23627124"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в текущих ценах (по состоянию на 202</w:t>
            </w:r>
            <w:r w:rsidR="00233888">
              <w:rPr>
                <w:sz w:val="19"/>
                <w:szCs w:val="19"/>
              </w:rPr>
              <w:t>4</w:t>
            </w:r>
            <w:r w:rsidRPr="00032B64">
              <w:rPr>
                <w:sz w:val="19"/>
                <w:szCs w:val="19"/>
              </w:rPr>
              <w:t xml:space="preserve"> год)</w:t>
            </w:r>
          </w:p>
          <w:p w14:paraId="59BB2DF7" w14:textId="77777777" w:rsidR="00032B64" w:rsidRPr="00032B64" w:rsidRDefault="00032B64" w:rsidP="00032B64">
            <w:pPr>
              <w:spacing w:line="240" w:lineRule="auto"/>
              <w:ind w:firstLine="0"/>
              <w:jc w:val="center"/>
              <w:rPr>
                <w:sz w:val="19"/>
                <w:szCs w:val="19"/>
              </w:rPr>
            </w:pPr>
            <w:r w:rsidRPr="00032B64">
              <w:rPr>
                <w:sz w:val="19"/>
                <w:szCs w:val="19"/>
              </w:rPr>
              <w:t>(без НДС), тыс. рублей</w:t>
            </w:r>
          </w:p>
        </w:tc>
        <w:tc>
          <w:tcPr>
            <w:tcW w:w="2109" w:type="dxa"/>
            <w:shd w:val="clear" w:color="auto" w:fill="auto"/>
            <w:vAlign w:val="center"/>
          </w:tcPr>
          <w:p w14:paraId="7CDF3EA9"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(без НДС), тыс. рублей</w:t>
            </w:r>
          </w:p>
          <w:p w14:paraId="1B73C2BF"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959" w:type="dxa"/>
            <w:shd w:val="clear" w:color="auto" w:fill="auto"/>
            <w:vAlign w:val="center"/>
          </w:tcPr>
          <w:p w14:paraId="4302DBD9" w14:textId="77777777" w:rsidR="00032B64" w:rsidRPr="00032B64" w:rsidRDefault="00032B64" w:rsidP="00032B64">
            <w:pPr>
              <w:spacing w:line="240" w:lineRule="auto"/>
              <w:ind w:firstLine="0"/>
              <w:jc w:val="center"/>
              <w:rPr>
                <w:sz w:val="19"/>
                <w:szCs w:val="19"/>
              </w:rPr>
            </w:pPr>
            <w:r w:rsidRPr="00032B64">
              <w:rPr>
                <w:sz w:val="19"/>
                <w:szCs w:val="19"/>
              </w:rPr>
              <w:t>Объем капитальных вложений (с НДС), тыс. рублей</w:t>
            </w:r>
          </w:p>
          <w:p w14:paraId="5FB8F217" w14:textId="77777777" w:rsidR="00032B64" w:rsidRPr="00032B64" w:rsidRDefault="00032B64" w:rsidP="00032B64">
            <w:pPr>
              <w:spacing w:line="240" w:lineRule="auto"/>
              <w:ind w:firstLine="0"/>
              <w:jc w:val="center"/>
              <w:rPr>
                <w:b/>
                <w:bCs/>
                <w:sz w:val="19"/>
                <w:szCs w:val="19"/>
              </w:rPr>
            </w:pPr>
            <w:r w:rsidRPr="00032B64">
              <w:rPr>
                <w:sz w:val="19"/>
                <w:szCs w:val="19"/>
              </w:rPr>
              <w:t>(на год внедрения мероприятия)</w:t>
            </w:r>
          </w:p>
        </w:tc>
        <w:tc>
          <w:tcPr>
            <w:tcW w:w="1666" w:type="dxa"/>
            <w:shd w:val="clear" w:color="auto" w:fill="auto"/>
            <w:vAlign w:val="center"/>
          </w:tcPr>
          <w:p w14:paraId="552C4986" w14:textId="77777777" w:rsidR="00032B64" w:rsidRPr="00032B64" w:rsidRDefault="00032B64" w:rsidP="00032B64">
            <w:pPr>
              <w:spacing w:line="240" w:lineRule="auto"/>
              <w:ind w:firstLine="0"/>
              <w:jc w:val="center"/>
              <w:rPr>
                <w:b/>
                <w:bCs/>
                <w:sz w:val="19"/>
                <w:szCs w:val="19"/>
              </w:rPr>
            </w:pPr>
            <w:r w:rsidRPr="00032B64">
              <w:rPr>
                <w:sz w:val="19"/>
                <w:szCs w:val="19"/>
              </w:rPr>
              <w:t>Год реализации</w:t>
            </w:r>
          </w:p>
        </w:tc>
      </w:tr>
      <w:tr w:rsidR="00032B64" w:rsidRPr="00032B64" w14:paraId="0D3382B7" w14:textId="77777777" w:rsidTr="00DB2B70">
        <w:trPr>
          <w:trHeight w:val="894"/>
          <w:jc w:val="center"/>
        </w:trPr>
        <w:tc>
          <w:tcPr>
            <w:tcW w:w="909" w:type="dxa"/>
            <w:shd w:val="clear" w:color="auto" w:fill="auto"/>
            <w:noWrap/>
            <w:vAlign w:val="center"/>
          </w:tcPr>
          <w:p w14:paraId="65D2BBEC" w14:textId="77777777" w:rsidR="00032B64" w:rsidRPr="00032B64" w:rsidRDefault="00032B64" w:rsidP="00032B64">
            <w:pPr>
              <w:spacing w:line="240" w:lineRule="auto"/>
              <w:ind w:firstLine="0"/>
              <w:jc w:val="center"/>
              <w:rPr>
                <w:sz w:val="19"/>
                <w:szCs w:val="19"/>
              </w:rPr>
            </w:pPr>
            <w:r w:rsidRPr="00032B64">
              <w:rPr>
                <w:sz w:val="19"/>
                <w:szCs w:val="19"/>
              </w:rPr>
              <w:t>53</w:t>
            </w:r>
          </w:p>
        </w:tc>
        <w:tc>
          <w:tcPr>
            <w:tcW w:w="5810" w:type="dxa"/>
            <w:shd w:val="clear" w:color="auto" w:fill="auto"/>
            <w:vAlign w:val="center"/>
          </w:tcPr>
          <w:p w14:paraId="60802EE4" w14:textId="77777777" w:rsidR="00032B64" w:rsidRPr="00032B64" w:rsidRDefault="00032B64" w:rsidP="00032B64">
            <w:pPr>
              <w:spacing w:line="240" w:lineRule="auto"/>
              <w:ind w:firstLine="0"/>
              <w:jc w:val="left"/>
              <w:rPr>
                <w:sz w:val="19"/>
                <w:szCs w:val="19"/>
              </w:rPr>
            </w:pPr>
            <w:r w:rsidRPr="00032B64">
              <w:rPr>
                <w:sz w:val="19"/>
                <w:szCs w:val="19"/>
              </w:rPr>
              <w:t xml:space="preserve">Реконструкция участка сети ГВС "ТК-5 - ТК-6" с прокладкой </w:t>
            </w:r>
          </w:p>
          <w:p w14:paraId="3093B8B8" w14:textId="77777777" w:rsidR="00032B64" w:rsidRPr="00032B64" w:rsidRDefault="00032B64" w:rsidP="00032B64">
            <w:pPr>
              <w:spacing w:line="240" w:lineRule="auto"/>
              <w:ind w:firstLine="0"/>
              <w:jc w:val="left"/>
              <w:rPr>
                <w:sz w:val="19"/>
                <w:szCs w:val="19"/>
              </w:rPr>
            </w:pPr>
            <w:r w:rsidRPr="00032B64">
              <w:rPr>
                <w:sz w:val="19"/>
                <w:szCs w:val="19"/>
              </w:rPr>
              <w:t xml:space="preserve">ГПИ-трубопровода (90*8,2; 75*6,8) L = 52,0 м </w:t>
            </w:r>
          </w:p>
          <w:p w14:paraId="2E224728" w14:textId="77777777" w:rsidR="00032B64" w:rsidRPr="00032B64" w:rsidRDefault="00032B64" w:rsidP="00032B64">
            <w:pPr>
              <w:spacing w:line="240" w:lineRule="auto"/>
              <w:ind w:firstLine="0"/>
              <w:jc w:val="left"/>
              <w:rPr>
                <w:sz w:val="19"/>
                <w:szCs w:val="19"/>
              </w:rPr>
            </w:pPr>
            <w:r w:rsidRPr="00032B64">
              <w:rPr>
                <w:sz w:val="19"/>
                <w:szCs w:val="19"/>
              </w:rPr>
              <w:t>(в двухтр. исчислении)</w:t>
            </w:r>
          </w:p>
        </w:tc>
        <w:tc>
          <w:tcPr>
            <w:tcW w:w="2107" w:type="dxa"/>
            <w:shd w:val="clear" w:color="auto" w:fill="auto"/>
            <w:noWrap/>
            <w:vAlign w:val="center"/>
          </w:tcPr>
          <w:p w14:paraId="74109AFA" w14:textId="77777777" w:rsidR="00032B64" w:rsidRPr="00032B64" w:rsidRDefault="00032B64" w:rsidP="00032B64">
            <w:pPr>
              <w:spacing w:line="240" w:lineRule="auto"/>
              <w:ind w:firstLine="0"/>
              <w:jc w:val="center"/>
              <w:rPr>
                <w:sz w:val="19"/>
                <w:szCs w:val="19"/>
              </w:rPr>
            </w:pPr>
            <w:r w:rsidRPr="00032B64">
              <w:rPr>
                <w:sz w:val="19"/>
                <w:szCs w:val="19"/>
              </w:rPr>
              <w:t>6 500,00</w:t>
            </w:r>
          </w:p>
        </w:tc>
        <w:tc>
          <w:tcPr>
            <w:tcW w:w="2109" w:type="dxa"/>
            <w:shd w:val="clear" w:color="auto" w:fill="auto"/>
            <w:noWrap/>
            <w:vAlign w:val="center"/>
          </w:tcPr>
          <w:p w14:paraId="3C1653AB" w14:textId="77777777" w:rsidR="00032B64" w:rsidRPr="00032B64" w:rsidRDefault="00032B64" w:rsidP="00032B64">
            <w:pPr>
              <w:spacing w:line="240" w:lineRule="auto"/>
              <w:ind w:firstLine="0"/>
              <w:jc w:val="center"/>
              <w:rPr>
                <w:sz w:val="19"/>
                <w:szCs w:val="19"/>
              </w:rPr>
            </w:pPr>
            <w:r w:rsidRPr="00032B64">
              <w:rPr>
                <w:sz w:val="19"/>
                <w:szCs w:val="19"/>
              </w:rPr>
              <w:t>7 318,43</w:t>
            </w:r>
          </w:p>
        </w:tc>
        <w:tc>
          <w:tcPr>
            <w:tcW w:w="1959" w:type="dxa"/>
            <w:shd w:val="clear" w:color="auto" w:fill="auto"/>
            <w:noWrap/>
            <w:vAlign w:val="center"/>
          </w:tcPr>
          <w:p w14:paraId="3F94A1DC" w14:textId="77777777" w:rsidR="00032B64" w:rsidRPr="00032B64" w:rsidRDefault="00032B64" w:rsidP="00032B64">
            <w:pPr>
              <w:spacing w:line="240" w:lineRule="auto"/>
              <w:ind w:firstLine="0"/>
              <w:jc w:val="center"/>
              <w:rPr>
                <w:sz w:val="19"/>
                <w:szCs w:val="19"/>
              </w:rPr>
            </w:pPr>
            <w:r w:rsidRPr="00032B64">
              <w:rPr>
                <w:sz w:val="19"/>
                <w:szCs w:val="19"/>
              </w:rPr>
              <w:t>8 782,12</w:t>
            </w:r>
          </w:p>
        </w:tc>
        <w:tc>
          <w:tcPr>
            <w:tcW w:w="1666" w:type="dxa"/>
            <w:shd w:val="clear" w:color="auto" w:fill="auto"/>
            <w:vAlign w:val="center"/>
            <w:hideMark/>
          </w:tcPr>
          <w:p w14:paraId="44124D7D" w14:textId="77777777" w:rsidR="00032B64" w:rsidRPr="00032B64" w:rsidRDefault="00032B64" w:rsidP="00032B64">
            <w:pPr>
              <w:spacing w:line="240" w:lineRule="auto"/>
              <w:ind w:firstLine="0"/>
              <w:jc w:val="center"/>
              <w:rPr>
                <w:sz w:val="19"/>
                <w:szCs w:val="19"/>
              </w:rPr>
            </w:pPr>
            <w:r w:rsidRPr="00032B64">
              <w:rPr>
                <w:sz w:val="19"/>
                <w:szCs w:val="19"/>
              </w:rPr>
              <w:t>2026-2027</w:t>
            </w:r>
          </w:p>
        </w:tc>
      </w:tr>
      <w:tr w:rsidR="00032B64" w:rsidRPr="00032B64" w14:paraId="10A29280" w14:textId="77777777" w:rsidTr="00DB2B70">
        <w:trPr>
          <w:trHeight w:val="693"/>
          <w:jc w:val="center"/>
        </w:trPr>
        <w:tc>
          <w:tcPr>
            <w:tcW w:w="909" w:type="dxa"/>
            <w:shd w:val="clear" w:color="auto" w:fill="auto"/>
            <w:noWrap/>
            <w:vAlign w:val="center"/>
          </w:tcPr>
          <w:p w14:paraId="0C2A52D7" w14:textId="77777777" w:rsidR="00032B64" w:rsidRPr="00032B64" w:rsidRDefault="00032B64" w:rsidP="00032B64">
            <w:pPr>
              <w:spacing w:line="240" w:lineRule="auto"/>
              <w:ind w:firstLine="0"/>
              <w:jc w:val="center"/>
              <w:rPr>
                <w:b/>
                <w:bCs/>
                <w:sz w:val="19"/>
                <w:szCs w:val="19"/>
              </w:rPr>
            </w:pPr>
          </w:p>
        </w:tc>
        <w:tc>
          <w:tcPr>
            <w:tcW w:w="5810" w:type="dxa"/>
            <w:shd w:val="clear" w:color="auto" w:fill="auto"/>
            <w:vAlign w:val="center"/>
          </w:tcPr>
          <w:p w14:paraId="4EB8C9F6" w14:textId="77777777" w:rsidR="00032B64" w:rsidRPr="00032B64" w:rsidRDefault="00032B64" w:rsidP="00032B64">
            <w:pPr>
              <w:spacing w:line="240" w:lineRule="auto"/>
              <w:ind w:firstLine="0"/>
              <w:jc w:val="left"/>
              <w:rPr>
                <w:b/>
                <w:bCs/>
                <w:sz w:val="19"/>
                <w:szCs w:val="19"/>
              </w:rPr>
            </w:pPr>
            <w:r w:rsidRPr="00032B64">
              <w:rPr>
                <w:b/>
                <w:bCs/>
                <w:sz w:val="19"/>
                <w:szCs w:val="19"/>
              </w:rPr>
              <w:t>Всего реконструкция участков тепловой сети системы горячего водоснабжения с изменением технических характеристик</w:t>
            </w:r>
          </w:p>
        </w:tc>
        <w:tc>
          <w:tcPr>
            <w:tcW w:w="2107" w:type="dxa"/>
            <w:shd w:val="clear" w:color="auto" w:fill="auto"/>
            <w:noWrap/>
            <w:vAlign w:val="center"/>
          </w:tcPr>
          <w:p w14:paraId="2228C3A0" w14:textId="77777777" w:rsidR="00032B64" w:rsidRPr="00032B64" w:rsidRDefault="00032B64" w:rsidP="00032B64">
            <w:pPr>
              <w:spacing w:line="240" w:lineRule="auto"/>
              <w:ind w:firstLine="0"/>
              <w:jc w:val="center"/>
              <w:rPr>
                <w:b/>
                <w:bCs/>
                <w:sz w:val="19"/>
                <w:szCs w:val="19"/>
              </w:rPr>
            </w:pPr>
            <w:r w:rsidRPr="00032B64">
              <w:rPr>
                <w:b/>
                <w:bCs/>
                <w:sz w:val="19"/>
                <w:szCs w:val="19"/>
              </w:rPr>
              <w:t>218 045,85</w:t>
            </w:r>
          </w:p>
        </w:tc>
        <w:tc>
          <w:tcPr>
            <w:tcW w:w="2109" w:type="dxa"/>
            <w:shd w:val="clear" w:color="auto" w:fill="auto"/>
            <w:noWrap/>
            <w:vAlign w:val="center"/>
          </w:tcPr>
          <w:p w14:paraId="10E5A220" w14:textId="77777777" w:rsidR="00032B64" w:rsidRPr="00032B64" w:rsidRDefault="00032B64" w:rsidP="00032B64">
            <w:pPr>
              <w:spacing w:line="240" w:lineRule="auto"/>
              <w:ind w:firstLine="0"/>
              <w:jc w:val="center"/>
              <w:rPr>
                <w:b/>
                <w:bCs/>
                <w:sz w:val="19"/>
                <w:szCs w:val="19"/>
              </w:rPr>
            </w:pPr>
            <w:r w:rsidRPr="00032B64">
              <w:rPr>
                <w:b/>
                <w:bCs/>
                <w:sz w:val="19"/>
                <w:szCs w:val="19"/>
              </w:rPr>
              <w:t>245 508,96</w:t>
            </w:r>
          </w:p>
        </w:tc>
        <w:tc>
          <w:tcPr>
            <w:tcW w:w="1959" w:type="dxa"/>
            <w:shd w:val="clear" w:color="auto" w:fill="auto"/>
            <w:noWrap/>
            <w:vAlign w:val="center"/>
          </w:tcPr>
          <w:p w14:paraId="548966A9" w14:textId="77777777" w:rsidR="00032B64" w:rsidRPr="00032B64" w:rsidRDefault="00032B64" w:rsidP="00032B64">
            <w:pPr>
              <w:spacing w:line="240" w:lineRule="auto"/>
              <w:ind w:firstLine="0"/>
              <w:jc w:val="center"/>
              <w:rPr>
                <w:b/>
                <w:bCs/>
                <w:sz w:val="19"/>
                <w:szCs w:val="19"/>
              </w:rPr>
            </w:pPr>
            <w:r w:rsidRPr="00032B64">
              <w:rPr>
                <w:b/>
                <w:bCs/>
                <w:sz w:val="19"/>
                <w:szCs w:val="19"/>
              </w:rPr>
              <w:t>294 610,74</w:t>
            </w:r>
          </w:p>
        </w:tc>
        <w:tc>
          <w:tcPr>
            <w:tcW w:w="1666" w:type="dxa"/>
            <w:shd w:val="clear" w:color="auto" w:fill="auto"/>
            <w:vAlign w:val="center"/>
          </w:tcPr>
          <w:p w14:paraId="363454B6" w14:textId="77777777" w:rsidR="00032B64" w:rsidRPr="00032B64" w:rsidRDefault="00032B64" w:rsidP="00032B64">
            <w:pPr>
              <w:spacing w:line="240" w:lineRule="auto"/>
              <w:ind w:firstLine="0"/>
              <w:jc w:val="center"/>
              <w:rPr>
                <w:b/>
                <w:bCs/>
                <w:sz w:val="19"/>
                <w:szCs w:val="19"/>
              </w:rPr>
            </w:pPr>
            <w:r w:rsidRPr="00032B64">
              <w:rPr>
                <w:b/>
                <w:bCs/>
                <w:sz w:val="19"/>
                <w:szCs w:val="19"/>
              </w:rPr>
              <w:t>2026-2027</w:t>
            </w:r>
          </w:p>
        </w:tc>
      </w:tr>
    </w:tbl>
    <w:p w14:paraId="47DAFDCF" w14:textId="77777777" w:rsidR="00032B64" w:rsidRPr="00032B64" w:rsidRDefault="00032B64" w:rsidP="00032B64">
      <w:pPr>
        <w:shd w:val="clear" w:color="auto" w:fill="FFFFFF"/>
        <w:suppressAutoHyphens/>
        <w:spacing w:before="60" w:after="60"/>
        <w:ind w:right="-1" w:firstLine="0"/>
        <w:rPr>
          <w:b/>
          <w:bCs/>
          <w:sz w:val="24"/>
        </w:rPr>
        <w:sectPr w:rsidR="00032B64" w:rsidRPr="00032B64" w:rsidSect="006A6E13">
          <w:pgSz w:w="16838" w:h="11906" w:orient="landscape"/>
          <w:pgMar w:top="1701" w:right="1134" w:bottom="850" w:left="1134" w:header="142" w:footer="276" w:gutter="0"/>
          <w:cols w:space="708"/>
          <w:titlePg/>
          <w:docGrid w:linePitch="360"/>
        </w:sectPr>
      </w:pPr>
    </w:p>
    <w:p w14:paraId="3747C8B7"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80" w:name="_Toc168026264"/>
      <w:r w:rsidRPr="00032B64">
        <w:rPr>
          <w:b/>
          <w:bCs/>
          <w:kern w:val="28"/>
          <w:sz w:val="28"/>
          <w:szCs w:val="28"/>
          <w:lang w:val="x-none"/>
        </w:rPr>
        <w:lastRenderedPageBreak/>
        <w:t>8.7. Предложения по реконструкции и (или) модернизации тепловых сетей, подлежащих замене в связи с исчерпанием эксплуатационного ресурса</w:t>
      </w:r>
      <w:bookmarkEnd w:id="175"/>
      <w:bookmarkEnd w:id="176"/>
      <w:bookmarkEnd w:id="177"/>
      <w:bookmarkEnd w:id="178"/>
      <w:bookmarkEnd w:id="180"/>
    </w:p>
    <w:p w14:paraId="57EBD824" w14:textId="77777777" w:rsidR="00032B64" w:rsidRPr="00032B64" w:rsidRDefault="00032B64" w:rsidP="00032B64">
      <w:pPr>
        <w:ind w:firstLine="567"/>
        <w:rPr>
          <w:rFonts w:eastAsia="Calibri"/>
          <w:szCs w:val="26"/>
          <w:lang w:eastAsia="en-US"/>
        </w:rPr>
      </w:pPr>
      <w:bookmarkStart w:id="181" w:name="_Hlk140462731"/>
      <w:r w:rsidRPr="00032B64">
        <w:rPr>
          <w:rFonts w:eastAsia="Calibri"/>
          <w:szCs w:val="26"/>
          <w:lang w:eastAsia="en-US"/>
        </w:rPr>
        <w:t>Для повышения надежности системы централизованного теплоснабжения Громовского сельского поселения необходимо провести капитальный ремонт участков тепловых сетей, имеющих длительный срок эксплуатации (более 30 лет). Для части участков, имеющих длительный срок эксплуатации, предусматривается реконструкция с измерением диаметра, данные участки учтены в таблице 8.4.</w:t>
      </w:r>
    </w:p>
    <w:p w14:paraId="0DCFB7BF" w14:textId="77777777" w:rsidR="00032B64" w:rsidRPr="00032B64" w:rsidRDefault="00032B64" w:rsidP="00032B64">
      <w:pPr>
        <w:ind w:firstLine="567"/>
        <w:rPr>
          <w:rFonts w:eastAsia="Arial Unicode MS"/>
          <w:szCs w:val="26"/>
          <w:lang w:eastAsia="en-US"/>
        </w:rPr>
      </w:pPr>
      <w:r w:rsidRPr="00032B64">
        <w:rPr>
          <w:rFonts w:eastAsia="Calibri"/>
          <w:szCs w:val="26"/>
          <w:lang w:eastAsia="en-US"/>
        </w:rPr>
        <w:t xml:space="preserve"> </w:t>
      </w:r>
      <w:r w:rsidRPr="00032B64">
        <w:rPr>
          <w:rFonts w:eastAsia="Arial Unicode MS"/>
          <w:szCs w:val="26"/>
          <w:lang w:eastAsia="en-US"/>
        </w:rPr>
        <w:t>Схемой теплоснабжения предусматривается капитальный ремонт участка тепловых сетей от котельной ст. Громово в связи с исчерпанием эксплуатационного ресурса, наименование участка, его характеристики и объем капитальных вложений в мероприятие приведен в таблице 8.6.</w:t>
      </w:r>
    </w:p>
    <w:p w14:paraId="74C8C59E" w14:textId="79175888" w:rsidR="00032B64" w:rsidRPr="00032B64" w:rsidRDefault="00032B64" w:rsidP="00032B64">
      <w:pPr>
        <w:spacing w:line="240" w:lineRule="auto"/>
        <w:ind w:firstLine="0"/>
        <w:rPr>
          <w:rFonts w:eastAsia="Arial Unicode MS"/>
          <w:b/>
          <w:bCs/>
          <w:szCs w:val="26"/>
          <w:lang w:eastAsia="en-US"/>
        </w:rPr>
      </w:pPr>
      <w:r w:rsidRPr="00032B64">
        <w:rPr>
          <w:rFonts w:eastAsia="Arial Unicode MS"/>
          <w:b/>
          <w:bCs/>
          <w:szCs w:val="26"/>
          <w:lang w:eastAsia="en-US"/>
        </w:rPr>
        <w:t>Таблица 8.6 – Мероприятие по капитальному ремонт</w:t>
      </w:r>
      <w:r w:rsidR="00EB2C55">
        <w:rPr>
          <w:rFonts w:eastAsia="Arial Unicode MS"/>
          <w:b/>
          <w:bCs/>
          <w:szCs w:val="26"/>
          <w:lang w:eastAsia="en-US"/>
        </w:rPr>
        <w:t>у</w:t>
      </w:r>
      <w:r w:rsidRPr="00032B64">
        <w:rPr>
          <w:rFonts w:eastAsia="Arial Unicode MS"/>
          <w:b/>
          <w:bCs/>
          <w:szCs w:val="26"/>
          <w:lang w:eastAsia="en-US"/>
        </w:rPr>
        <w:t xml:space="preserve"> участка тепловой сети системы отопления</w:t>
      </w:r>
    </w:p>
    <w:tbl>
      <w:tblPr>
        <w:tblW w:w="52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729"/>
        <w:gridCol w:w="1353"/>
        <w:gridCol w:w="1419"/>
        <w:gridCol w:w="1559"/>
        <w:gridCol w:w="1218"/>
      </w:tblGrid>
      <w:tr w:rsidR="00032B64" w:rsidRPr="00032B64" w14:paraId="3C9322AD" w14:textId="77777777" w:rsidTr="00233888">
        <w:trPr>
          <w:trHeight w:val="2312"/>
          <w:jc w:val="center"/>
        </w:trPr>
        <w:tc>
          <w:tcPr>
            <w:tcW w:w="582" w:type="dxa"/>
            <w:shd w:val="clear" w:color="auto" w:fill="auto"/>
            <w:noWrap/>
            <w:vAlign w:val="center"/>
          </w:tcPr>
          <w:p w14:paraId="5552372F" w14:textId="77777777" w:rsidR="00032B64" w:rsidRPr="00032B64" w:rsidRDefault="00032B64" w:rsidP="00032B64">
            <w:pPr>
              <w:spacing w:line="240" w:lineRule="auto"/>
              <w:ind w:firstLine="0"/>
              <w:jc w:val="center"/>
              <w:rPr>
                <w:b/>
                <w:bCs/>
                <w:sz w:val="20"/>
                <w:szCs w:val="20"/>
                <w:highlight w:val="yellow"/>
              </w:rPr>
            </w:pPr>
            <w:r w:rsidRPr="00032B64">
              <w:rPr>
                <w:sz w:val="20"/>
                <w:szCs w:val="20"/>
              </w:rPr>
              <w:t>№ п/п</w:t>
            </w:r>
          </w:p>
        </w:tc>
        <w:tc>
          <w:tcPr>
            <w:tcW w:w="3729" w:type="dxa"/>
            <w:shd w:val="clear" w:color="auto" w:fill="auto"/>
            <w:vAlign w:val="center"/>
          </w:tcPr>
          <w:p w14:paraId="4E1BD86B" w14:textId="77777777" w:rsidR="00032B64" w:rsidRPr="00032B64" w:rsidRDefault="00032B64" w:rsidP="00032B64">
            <w:pPr>
              <w:spacing w:before="20" w:after="20" w:line="240" w:lineRule="auto"/>
              <w:ind w:firstLine="0"/>
              <w:jc w:val="center"/>
              <w:rPr>
                <w:b/>
                <w:bCs/>
                <w:sz w:val="20"/>
                <w:szCs w:val="20"/>
                <w:highlight w:val="yellow"/>
              </w:rPr>
            </w:pPr>
            <w:r w:rsidRPr="00032B64">
              <w:rPr>
                <w:sz w:val="20"/>
                <w:szCs w:val="20"/>
              </w:rPr>
              <w:t>Наименование мероприятия</w:t>
            </w:r>
          </w:p>
        </w:tc>
        <w:tc>
          <w:tcPr>
            <w:tcW w:w="1353" w:type="dxa"/>
            <w:shd w:val="clear" w:color="auto" w:fill="auto"/>
            <w:noWrap/>
            <w:vAlign w:val="center"/>
          </w:tcPr>
          <w:p w14:paraId="1D4A729D" w14:textId="44D9353C"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в текущих ценах (по состоянию на 202</w:t>
            </w:r>
            <w:r w:rsidR="00233888">
              <w:rPr>
                <w:sz w:val="20"/>
                <w:szCs w:val="20"/>
              </w:rPr>
              <w:t>4</w:t>
            </w:r>
            <w:r w:rsidRPr="00032B64">
              <w:rPr>
                <w:sz w:val="20"/>
                <w:szCs w:val="20"/>
              </w:rPr>
              <w:t xml:space="preserve"> год)</w:t>
            </w:r>
          </w:p>
          <w:p w14:paraId="4C1BC089" w14:textId="77777777" w:rsidR="00032B64" w:rsidRPr="00032B64" w:rsidRDefault="00032B64" w:rsidP="00032B64">
            <w:pPr>
              <w:spacing w:line="240" w:lineRule="auto"/>
              <w:ind w:firstLine="0"/>
              <w:jc w:val="center"/>
              <w:rPr>
                <w:b/>
                <w:bCs/>
                <w:sz w:val="20"/>
                <w:szCs w:val="20"/>
                <w:highlight w:val="yellow"/>
              </w:rPr>
            </w:pPr>
            <w:r w:rsidRPr="00032B64">
              <w:rPr>
                <w:sz w:val="20"/>
                <w:szCs w:val="20"/>
              </w:rPr>
              <w:t>(без НДС), тыс. рублей</w:t>
            </w:r>
          </w:p>
        </w:tc>
        <w:tc>
          <w:tcPr>
            <w:tcW w:w="1419" w:type="dxa"/>
            <w:shd w:val="clear" w:color="auto" w:fill="auto"/>
            <w:noWrap/>
            <w:vAlign w:val="center"/>
          </w:tcPr>
          <w:p w14:paraId="5FB616E4"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(без НДС), тыс. рублей</w:t>
            </w:r>
          </w:p>
          <w:p w14:paraId="679921D6" w14:textId="77777777" w:rsidR="00032B64" w:rsidRPr="00032B64" w:rsidRDefault="00032B64" w:rsidP="00032B64">
            <w:pPr>
              <w:spacing w:line="240" w:lineRule="auto"/>
              <w:ind w:firstLine="0"/>
              <w:jc w:val="center"/>
              <w:rPr>
                <w:b/>
                <w:bCs/>
                <w:sz w:val="20"/>
                <w:szCs w:val="20"/>
                <w:highlight w:val="yellow"/>
              </w:rPr>
            </w:pPr>
            <w:r w:rsidRPr="00032B64">
              <w:rPr>
                <w:sz w:val="20"/>
                <w:szCs w:val="20"/>
              </w:rPr>
              <w:t>(на год внедрения мероприятия)</w:t>
            </w:r>
          </w:p>
        </w:tc>
        <w:tc>
          <w:tcPr>
            <w:tcW w:w="1559" w:type="dxa"/>
            <w:shd w:val="clear" w:color="auto" w:fill="auto"/>
            <w:noWrap/>
            <w:vAlign w:val="center"/>
          </w:tcPr>
          <w:p w14:paraId="78B3F5FE" w14:textId="77777777" w:rsidR="00032B64" w:rsidRPr="00032B64" w:rsidRDefault="00032B64" w:rsidP="00032B64">
            <w:pPr>
              <w:spacing w:line="240" w:lineRule="auto"/>
              <w:ind w:firstLine="0"/>
              <w:jc w:val="center"/>
              <w:rPr>
                <w:sz w:val="20"/>
                <w:szCs w:val="20"/>
              </w:rPr>
            </w:pPr>
            <w:r w:rsidRPr="00032B64">
              <w:rPr>
                <w:sz w:val="20"/>
                <w:szCs w:val="20"/>
              </w:rPr>
              <w:t>Объем капитальных вложений (с НДС), тыс. рублей</w:t>
            </w:r>
          </w:p>
          <w:p w14:paraId="2AF0F6A7" w14:textId="77777777" w:rsidR="00032B64" w:rsidRPr="00032B64" w:rsidRDefault="00032B64" w:rsidP="00032B64">
            <w:pPr>
              <w:spacing w:line="240" w:lineRule="auto"/>
              <w:ind w:firstLine="0"/>
              <w:jc w:val="center"/>
              <w:rPr>
                <w:b/>
                <w:bCs/>
                <w:sz w:val="20"/>
                <w:szCs w:val="20"/>
                <w:highlight w:val="yellow"/>
              </w:rPr>
            </w:pPr>
            <w:r w:rsidRPr="00032B64">
              <w:rPr>
                <w:sz w:val="20"/>
                <w:szCs w:val="20"/>
              </w:rPr>
              <w:t>(на год внедрения мероприятия)</w:t>
            </w:r>
          </w:p>
        </w:tc>
        <w:tc>
          <w:tcPr>
            <w:tcW w:w="1218" w:type="dxa"/>
            <w:shd w:val="clear" w:color="auto" w:fill="auto"/>
            <w:vAlign w:val="center"/>
          </w:tcPr>
          <w:p w14:paraId="7933355D" w14:textId="77777777" w:rsidR="00032B64" w:rsidRPr="00032B64" w:rsidRDefault="00032B64" w:rsidP="00032B64">
            <w:pPr>
              <w:spacing w:line="240" w:lineRule="auto"/>
              <w:ind w:firstLine="0"/>
              <w:jc w:val="center"/>
              <w:rPr>
                <w:b/>
                <w:bCs/>
                <w:sz w:val="20"/>
                <w:szCs w:val="20"/>
                <w:highlight w:val="yellow"/>
              </w:rPr>
            </w:pPr>
            <w:r w:rsidRPr="00032B64">
              <w:rPr>
                <w:sz w:val="20"/>
                <w:szCs w:val="20"/>
              </w:rPr>
              <w:t>Год реализации</w:t>
            </w:r>
          </w:p>
        </w:tc>
      </w:tr>
      <w:tr w:rsidR="00032B64" w:rsidRPr="00032B64" w14:paraId="09E14997" w14:textId="77777777" w:rsidTr="00DB2B70">
        <w:trPr>
          <w:trHeight w:val="1551"/>
          <w:jc w:val="center"/>
        </w:trPr>
        <w:tc>
          <w:tcPr>
            <w:tcW w:w="582" w:type="dxa"/>
            <w:shd w:val="clear" w:color="auto" w:fill="auto"/>
            <w:noWrap/>
            <w:vAlign w:val="center"/>
          </w:tcPr>
          <w:p w14:paraId="73A62448" w14:textId="77777777" w:rsidR="00032B64" w:rsidRPr="00032B64" w:rsidRDefault="00032B64" w:rsidP="00032B64">
            <w:pPr>
              <w:spacing w:line="240" w:lineRule="auto"/>
              <w:ind w:firstLine="0"/>
              <w:jc w:val="center"/>
              <w:rPr>
                <w:sz w:val="20"/>
                <w:szCs w:val="20"/>
              </w:rPr>
            </w:pPr>
            <w:r w:rsidRPr="00032B64">
              <w:rPr>
                <w:sz w:val="20"/>
                <w:szCs w:val="20"/>
              </w:rPr>
              <w:t>6.1</w:t>
            </w:r>
          </w:p>
        </w:tc>
        <w:tc>
          <w:tcPr>
            <w:tcW w:w="3729" w:type="dxa"/>
            <w:shd w:val="clear" w:color="auto" w:fill="auto"/>
            <w:vAlign w:val="center"/>
          </w:tcPr>
          <w:p w14:paraId="47CACB67"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Капитальный ремонт в связи с высоким фактическим физическим износом участка сети СО "УЗ-1-ввод ТП </w:t>
            </w:r>
          </w:p>
          <w:p w14:paraId="49EA01F6" w14:textId="77777777" w:rsidR="00032B64" w:rsidRPr="00032B64" w:rsidRDefault="00032B64" w:rsidP="00032B64">
            <w:pPr>
              <w:spacing w:before="20" w:after="20" w:line="240" w:lineRule="auto"/>
              <w:ind w:firstLine="0"/>
              <w:jc w:val="left"/>
              <w:rPr>
                <w:sz w:val="20"/>
                <w:szCs w:val="20"/>
              </w:rPr>
            </w:pPr>
            <w:r w:rsidRPr="00032B64">
              <w:rPr>
                <w:sz w:val="20"/>
                <w:szCs w:val="20"/>
              </w:rPr>
              <w:t xml:space="preserve">ж.д. ул. Строителей, 8" с подвальной прокладкой ППУ-трубопровода </w:t>
            </w:r>
          </w:p>
          <w:p w14:paraId="315A2883" w14:textId="77777777" w:rsidR="00032B64" w:rsidRPr="00032B64" w:rsidRDefault="00032B64" w:rsidP="00032B64">
            <w:pPr>
              <w:spacing w:before="20" w:after="20" w:line="240" w:lineRule="auto"/>
              <w:ind w:firstLine="0"/>
              <w:jc w:val="left"/>
              <w:rPr>
                <w:sz w:val="20"/>
                <w:szCs w:val="20"/>
              </w:rPr>
            </w:pPr>
            <w:r w:rsidRPr="00032B64">
              <w:rPr>
                <w:sz w:val="20"/>
                <w:szCs w:val="20"/>
              </w:rPr>
              <w:t>Dн 89 мм L = 3 м (в двухтр. исчислении)</w:t>
            </w:r>
          </w:p>
        </w:tc>
        <w:tc>
          <w:tcPr>
            <w:tcW w:w="1353" w:type="dxa"/>
            <w:shd w:val="clear" w:color="auto" w:fill="auto"/>
            <w:noWrap/>
            <w:vAlign w:val="center"/>
          </w:tcPr>
          <w:p w14:paraId="6AD103E0" w14:textId="77777777" w:rsidR="00032B64" w:rsidRPr="00032B64" w:rsidRDefault="00032B64" w:rsidP="00032B64">
            <w:pPr>
              <w:spacing w:line="240" w:lineRule="auto"/>
              <w:ind w:firstLine="0"/>
              <w:jc w:val="center"/>
              <w:rPr>
                <w:sz w:val="20"/>
                <w:szCs w:val="20"/>
              </w:rPr>
            </w:pPr>
            <w:r w:rsidRPr="00032B64">
              <w:rPr>
                <w:sz w:val="20"/>
                <w:szCs w:val="20"/>
              </w:rPr>
              <w:t>400,00</w:t>
            </w:r>
          </w:p>
        </w:tc>
        <w:tc>
          <w:tcPr>
            <w:tcW w:w="1419" w:type="dxa"/>
            <w:shd w:val="clear" w:color="auto" w:fill="auto"/>
            <w:noWrap/>
            <w:vAlign w:val="center"/>
          </w:tcPr>
          <w:p w14:paraId="6F8EA3DB" w14:textId="77777777" w:rsidR="00032B64" w:rsidRPr="00032B64" w:rsidRDefault="00032B64" w:rsidP="00032B64">
            <w:pPr>
              <w:spacing w:line="240" w:lineRule="auto"/>
              <w:ind w:firstLine="0"/>
              <w:jc w:val="center"/>
              <w:rPr>
                <w:sz w:val="20"/>
                <w:szCs w:val="20"/>
              </w:rPr>
            </w:pPr>
            <w:r w:rsidRPr="00032B64">
              <w:rPr>
                <w:sz w:val="20"/>
                <w:szCs w:val="20"/>
              </w:rPr>
              <w:t>430,29</w:t>
            </w:r>
          </w:p>
        </w:tc>
        <w:tc>
          <w:tcPr>
            <w:tcW w:w="1559" w:type="dxa"/>
            <w:shd w:val="clear" w:color="auto" w:fill="auto"/>
            <w:noWrap/>
            <w:vAlign w:val="center"/>
          </w:tcPr>
          <w:p w14:paraId="4E30EF96" w14:textId="77777777" w:rsidR="00032B64" w:rsidRPr="00032B64" w:rsidRDefault="00032B64" w:rsidP="00032B64">
            <w:pPr>
              <w:spacing w:line="240" w:lineRule="auto"/>
              <w:ind w:firstLine="0"/>
              <w:jc w:val="center"/>
              <w:rPr>
                <w:sz w:val="20"/>
                <w:szCs w:val="20"/>
              </w:rPr>
            </w:pPr>
            <w:r w:rsidRPr="00032B64">
              <w:rPr>
                <w:sz w:val="20"/>
                <w:szCs w:val="20"/>
              </w:rPr>
              <w:t>516,35</w:t>
            </w:r>
          </w:p>
        </w:tc>
        <w:tc>
          <w:tcPr>
            <w:tcW w:w="1218" w:type="dxa"/>
            <w:shd w:val="clear" w:color="auto" w:fill="auto"/>
            <w:vAlign w:val="center"/>
            <w:hideMark/>
          </w:tcPr>
          <w:p w14:paraId="46641E0A" w14:textId="77777777" w:rsidR="00032B64" w:rsidRPr="00032B64" w:rsidRDefault="00032B64" w:rsidP="00032B64">
            <w:pPr>
              <w:spacing w:line="240" w:lineRule="auto"/>
              <w:ind w:firstLine="0"/>
              <w:jc w:val="center"/>
              <w:rPr>
                <w:sz w:val="20"/>
                <w:szCs w:val="20"/>
              </w:rPr>
            </w:pPr>
            <w:r w:rsidRPr="00032B64">
              <w:rPr>
                <w:sz w:val="20"/>
                <w:szCs w:val="20"/>
              </w:rPr>
              <w:t>2025-2026</w:t>
            </w:r>
          </w:p>
        </w:tc>
      </w:tr>
      <w:tr w:rsidR="00032B64" w:rsidRPr="00032B64" w14:paraId="5EC4E9F3" w14:textId="77777777" w:rsidTr="00233888">
        <w:trPr>
          <w:trHeight w:val="746"/>
          <w:jc w:val="center"/>
        </w:trPr>
        <w:tc>
          <w:tcPr>
            <w:tcW w:w="582" w:type="dxa"/>
            <w:shd w:val="clear" w:color="auto" w:fill="auto"/>
            <w:noWrap/>
            <w:vAlign w:val="center"/>
          </w:tcPr>
          <w:p w14:paraId="22D0E52C" w14:textId="77777777" w:rsidR="00032B64" w:rsidRPr="00032B64" w:rsidRDefault="00032B64" w:rsidP="00032B64">
            <w:pPr>
              <w:spacing w:line="240" w:lineRule="auto"/>
              <w:ind w:firstLine="0"/>
              <w:jc w:val="center"/>
              <w:rPr>
                <w:b/>
                <w:bCs/>
                <w:sz w:val="20"/>
                <w:szCs w:val="20"/>
              </w:rPr>
            </w:pPr>
          </w:p>
        </w:tc>
        <w:tc>
          <w:tcPr>
            <w:tcW w:w="3729" w:type="dxa"/>
            <w:shd w:val="clear" w:color="auto" w:fill="auto"/>
            <w:vAlign w:val="center"/>
          </w:tcPr>
          <w:p w14:paraId="42F48F1E" w14:textId="77777777" w:rsidR="00032B64" w:rsidRPr="00032B64" w:rsidRDefault="00032B64" w:rsidP="00032B64">
            <w:pPr>
              <w:spacing w:before="20" w:after="20" w:line="240" w:lineRule="auto"/>
              <w:ind w:firstLine="0"/>
              <w:jc w:val="left"/>
              <w:rPr>
                <w:b/>
                <w:bCs/>
                <w:sz w:val="20"/>
                <w:szCs w:val="20"/>
              </w:rPr>
            </w:pPr>
            <w:r w:rsidRPr="00032B64">
              <w:rPr>
                <w:b/>
                <w:bCs/>
                <w:sz w:val="20"/>
                <w:szCs w:val="20"/>
              </w:rPr>
              <w:t>Всего капитальный ремонт участка тепловой сети системы отопления</w:t>
            </w:r>
          </w:p>
        </w:tc>
        <w:tc>
          <w:tcPr>
            <w:tcW w:w="1353" w:type="dxa"/>
            <w:shd w:val="clear" w:color="auto" w:fill="auto"/>
            <w:noWrap/>
            <w:vAlign w:val="center"/>
          </w:tcPr>
          <w:p w14:paraId="3B234C56" w14:textId="77777777" w:rsidR="00032B64" w:rsidRPr="00032B64" w:rsidRDefault="00032B64" w:rsidP="00032B64">
            <w:pPr>
              <w:spacing w:line="240" w:lineRule="auto"/>
              <w:ind w:firstLine="0"/>
              <w:jc w:val="center"/>
              <w:rPr>
                <w:b/>
                <w:bCs/>
                <w:sz w:val="20"/>
                <w:szCs w:val="20"/>
              </w:rPr>
            </w:pPr>
            <w:r w:rsidRPr="00032B64">
              <w:rPr>
                <w:b/>
                <w:bCs/>
                <w:sz w:val="20"/>
                <w:szCs w:val="20"/>
              </w:rPr>
              <w:t>400,00</w:t>
            </w:r>
          </w:p>
        </w:tc>
        <w:tc>
          <w:tcPr>
            <w:tcW w:w="1419" w:type="dxa"/>
            <w:shd w:val="clear" w:color="auto" w:fill="auto"/>
            <w:noWrap/>
            <w:vAlign w:val="center"/>
          </w:tcPr>
          <w:p w14:paraId="5434624C" w14:textId="77777777" w:rsidR="00032B64" w:rsidRPr="00032B64" w:rsidRDefault="00032B64" w:rsidP="00032B64">
            <w:pPr>
              <w:spacing w:line="240" w:lineRule="auto"/>
              <w:ind w:firstLine="0"/>
              <w:jc w:val="center"/>
              <w:rPr>
                <w:b/>
                <w:bCs/>
                <w:sz w:val="20"/>
                <w:szCs w:val="20"/>
              </w:rPr>
            </w:pPr>
            <w:r w:rsidRPr="00032B64">
              <w:rPr>
                <w:b/>
                <w:bCs/>
                <w:sz w:val="20"/>
                <w:szCs w:val="20"/>
              </w:rPr>
              <w:t>430,29</w:t>
            </w:r>
          </w:p>
        </w:tc>
        <w:tc>
          <w:tcPr>
            <w:tcW w:w="1559" w:type="dxa"/>
            <w:shd w:val="clear" w:color="auto" w:fill="auto"/>
            <w:noWrap/>
            <w:vAlign w:val="center"/>
          </w:tcPr>
          <w:p w14:paraId="78ABDC64" w14:textId="77777777" w:rsidR="00032B64" w:rsidRPr="00032B64" w:rsidRDefault="00032B64" w:rsidP="00032B64">
            <w:pPr>
              <w:spacing w:line="240" w:lineRule="auto"/>
              <w:ind w:firstLine="0"/>
              <w:jc w:val="center"/>
              <w:rPr>
                <w:b/>
                <w:bCs/>
                <w:sz w:val="20"/>
                <w:szCs w:val="20"/>
              </w:rPr>
            </w:pPr>
            <w:r w:rsidRPr="00032B64">
              <w:rPr>
                <w:b/>
                <w:bCs/>
                <w:sz w:val="20"/>
                <w:szCs w:val="20"/>
              </w:rPr>
              <w:t>516,35</w:t>
            </w:r>
          </w:p>
        </w:tc>
        <w:tc>
          <w:tcPr>
            <w:tcW w:w="1218" w:type="dxa"/>
            <w:shd w:val="clear" w:color="auto" w:fill="auto"/>
            <w:vAlign w:val="center"/>
          </w:tcPr>
          <w:p w14:paraId="7432DFE9" w14:textId="77777777" w:rsidR="00032B64" w:rsidRPr="00032B64" w:rsidRDefault="00032B64" w:rsidP="00032B64">
            <w:pPr>
              <w:spacing w:line="240" w:lineRule="auto"/>
              <w:ind w:firstLine="0"/>
              <w:jc w:val="center"/>
              <w:rPr>
                <w:b/>
                <w:bCs/>
                <w:sz w:val="20"/>
                <w:szCs w:val="20"/>
              </w:rPr>
            </w:pPr>
            <w:r w:rsidRPr="00032B64">
              <w:rPr>
                <w:b/>
                <w:bCs/>
                <w:sz w:val="20"/>
                <w:szCs w:val="20"/>
              </w:rPr>
              <w:t>2025-2026</w:t>
            </w:r>
          </w:p>
        </w:tc>
      </w:tr>
    </w:tbl>
    <w:p w14:paraId="434FF64E" w14:textId="77777777" w:rsidR="00032B64" w:rsidRPr="00032B64" w:rsidRDefault="00032B64" w:rsidP="00032B64">
      <w:pPr>
        <w:spacing w:after="120"/>
      </w:pPr>
      <w:bookmarkStart w:id="182" w:name="_Toc375566404"/>
      <w:bookmarkStart w:id="183" w:name="_Toc384211000"/>
      <w:bookmarkStart w:id="184" w:name="_Toc384740387"/>
      <w:bookmarkStart w:id="185" w:name="_Toc139362991"/>
      <w:bookmarkEnd w:id="181"/>
    </w:p>
    <w:p w14:paraId="6DA8DECE"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86" w:name="_Toc168026265"/>
      <w:r w:rsidRPr="00032B64">
        <w:rPr>
          <w:b/>
          <w:bCs/>
          <w:kern w:val="28"/>
          <w:sz w:val="28"/>
          <w:szCs w:val="28"/>
          <w:lang w:val="x-none"/>
        </w:rPr>
        <w:t>8.8. Предложения по строительству и реконструкции и (или) модернизации насосных станций</w:t>
      </w:r>
      <w:bookmarkEnd w:id="182"/>
      <w:bookmarkEnd w:id="183"/>
      <w:bookmarkEnd w:id="184"/>
      <w:bookmarkEnd w:id="185"/>
      <w:bookmarkEnd w:id="186"/>
    </w:p>
    <w:p w14:paraId="02788830" w14:textId="5E25723A" w:rsidR="00032B64" w:rsidRDefault="00032B64" w:rsidP="00032B64">
      <w:pPr>
        <w:spacing w:after="120"/>
        <w:rPr>
          <w:szCs w:val="26"/>
        </w:rPr>
      </w:pPr>
      <w:r w:rsidRPr="00032B64">
        <w:rPr>
          <w:szCs w:val="26"/>
        </w:rPr>
        <w:t>Для повышения качества и надежности теплоснабжения потребителей тепловой энергией строительства и реконструкции насосных станций не требуется.</w:t>
      </w:r>
    </w:p>
    <w:p w14:paraId="5D9C0B50" w14:textId="77777777" w:rsidR="00233888" w:rsidRPr="00032B64" w:rsidRDefault="00233888" w:rsidP="00032B64">
      <w:pPr>
        <w:spacing w:after="120"/>
        <w:rPr>
          <w:szCs w:val="26"/>
        </w:rPr>
      </w:pPr>
    </w:p>
    <w:p w14:paraId="650D5CF2" w14:textId="77777777" w:rsidR="00032B64" w:rsidRPr="00032B64" w:rsidRDefault="00032B64" w:rsidP="00032B64">
      <w:pPr>
        <w:suppressAutoHyphens/>
        <w:spacing w:before="120" w:after="240" w:line="240" w:lineRule="auto"/>
        <w:ind w:firstLine="737"/>
        <w:outlineLvl w:val="1"/>
        <w:rPr>
          <w:b/>
          <w:bCs/>
          <w:kern w:val="28"/>
          <w:sz w:val="28"/>
          <w:szCs w:val="28"/>
          <w:lang w:val="x-none"/>
        </w:rPr>
      </w:pPr>
      <w:bookmarkStart w:id="187" w:name="_Toc139362992"/>
      <w:bookmarkStart w:id="188" w:name="_Toc168026266"/>
      <w:r w:rsidRPr="00032B64">
        <w:rPr>
          <w:b/>
          <w:bCs/>
          <w:kern w:val="28"/>
          <w:sz w:val="28"/>
          <w:szCs w:val="28"/>
          <w:lang w:val="x-none"/>
        </w:rPr>
        <w:lastRenderedPageBreak/>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187"/>
      <w:bookmarkEnd w:id="188"/>
    </w:p>
    <w:p w14:paraId="528F7657" w14:textId="4CB3A301" w:rsidR="00032B64" w:rsidRDefault="00032B64" w:rsidP="00032B64">
      <w:pPr>
        <w:spacing w:after="120"/>
        <w:rPr>
          <w:szCs w:val="26"/>
        </w:rPr>
      </w:pPr>
      <w:r w:rsidRPr="00032B64">
        <w:rPr>
          <w:szCs w:val="26"/>
        </w:rPr>
        <w:t>Актуализирован перечень мероприятий по строительству, реконструкции и (или) модернизации тепловых сетей, актуализированы капитальные затраты в предложенные мероприятия в текущих ценах и ценах на год внедрения мероприятия</w:t>
      </w:r>
    </w:p>
    <w:p w14:paraId="74F1941B" w14:textId="77777777" w:rsidR="00032B64" w:rsidRPr="00AD2C10" w:rsidRDefault="00032B64" w:rsidP="004F1A15">
      <w:pPr>
        <w:spacing w:after="120"/>
        <w:rPr>
          <w:szCs w:val="26"/>
        </w:rPr>
      </w:pPr>
    </w:p>
    <w:p w14:paraId="35CDE2C6" w14:textId="77777777" w:rsidR="00342E21" w:rsidRDefault="00342E21" w:rsidP="00342E21">
      <w:pPr>
        <w:pStyle w:val="18"/>
        <w:spacing w:before="100" w:beforeAutospacing="1" w:line="276" w:lineRule="auto"/>
        <w:rPr>
          <w:szCs w:val="26"/>
        </w:rPr>
        <w:sectPr w:rsidR="00342E21" w:rsidSect="00C916F3">
          <w:pgSz w:w="11906" w:h="16838"/>
          <w:pgMar w:top="1134" w:right="851" w:bottom="851" w:left="1701" w:header="142" w:footer="708" w:gutter="0"/>
          <w:cols w:space="708"/>
          <w:titlePg/>
          <w:docGrid w:linePitch="360"/>
        </w:sectPr>
      </w:pPr>
    </w:p>
    <w:p w14:paraId="6AE0E8EF" w14:textId="77777777" w:rsidR="0042250B" w:rsidRPr="00AD2C10" w:rsidRDefault="0042250B" w:rsidP="0042250B">
      <w:pPr>
        <w:pStyle w:val="18"/>
        <w:spacing w:before="100" w:beforeAutospacing="1" w:line="276" w:lineRule="auto"/>
        <w:rPr>
          <w:szCs w:val="26"/>
        </w:rPr>
      </w:pPr>
      <w:bookmarkStart w:id="189" w:name="_Toc168026267"/>
      <w:bookmarkStart w:id="190" w:name="_Toc2343169"/>
      <w:bookmarkStart w:id="191" w:name="_Toc139362994"/>
      <w:r w:rsidRPr="00AD2C10">
        <w:rPr>
          <w:szCs w:val="26"/>
        </w:rPr>
        <w:lastRenderedPageBreak/>
        <w:t>ГЛАВА 9. ПРЕДЛОЖЕНИЯ ПО ПЕРЕВОДУ ОТКРЫТЫХ СИСТЕМ ТЕПЛОСНАБЖЕНИЯ (ГОРЯЧЕГО ВОДОСНАБЖЕНИЯ)</w:t>
      </w:r>
      <w:r>
        <w:rPr>
          <w:szCs w:val="26"/>
        </w:rPr>
        <w:t xml:space="preserve">, ОТДЕЛЬНЫХ УЧАСТКОВ ТАКИХ СИСТЕМ НА </w:t>
      </w:r>
      <w:r w:rsidRPr="00AD2C10">
        <w:rPr>
          <w:szCs w:val="26"/>
        </w:rPr>
        <w:t>ЗАКРЫТЫЕ СИСТЕМЫ ГОРЯЧЕГО ВОДОСНАБЖЕНИЯ</w:t>
      </w:r>
      <w:bookmarkEnd w:id="189"/>
    </w:p>
    <w:p w14:paraId="387994E1" w14:textId="77777777" w:rsidR="0042250B" w:rsidRPr="00AD2C10" w:rsidRDefault="0042250B" w:rsidP="0042250B">
      <w:pPr>
        <w:pStyle w:val="2f5"/>
      </w:pPr>
      <w:bookmarkStart w:id="192" w:name="_Toc168026268"/>
      <w:r w:rsidRPr="00AD2C10">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w:t>
      </w:r>
      <w:bookmarkEnd w:id="190"/>
      <w:r>
        <w:t>,</w:t>
      </w:r>
      <w:r w:rsidRPr="00CD683B">
        <w:t xml:space="preserve"> отдельных участков такой системы</w:t>
      </w:r>
      <w:r>
        <w:rPr>
          <w:lang w:val="ru-RU"/>
        </w:rPr>
        <w:t>,</w:t>
      </w:r>
      <w:r w:rsidRPr="00CD683B">
        <w:t xml:space="preserve"> на</w:t>
      </w:r>
      <w:r>
        <w:t xml:space="preserve"> </w:t>
      </w:r>
      <w:r w:rsidRPr="00CD683B">
        <w:t>закрытую систему горячего водоснабжения</w:t>
      </w:r>
      <w:bookmarkEnd w:id="191"/>
      <w:bookmarkEnd w:id="192"/>
    </w:p>
    <w:p w14:paraId="2B51591A" w14:textId="77777777" w:rsidR="0042250B" w:rsidRPr="0087683E" w:rsidRDefault="0042250B" w:rsidP="0042250B">
      <w:pPr>
        <w:ind w:firstLine="567"/>
        <w:rPr>
          <w:szCs w:val="26"/>
        </w:rPr>
      </w:pPr>
      <w:r w:rsidRPr="0087683E">
        <w:rPr>
          <w:szCs w:val="26"/>
        </w:rPr>
        <w:t>В соответствии с требованием Федерального Закона № 190-ФЗ от 27 июля                 2010 г «О теплоснабжении» (внесены Федеральным законом № 417-ФЗ от 7 декабря 2011 г.), с 1 января 2013 г. подключение вновь вводимых объектов капитального строительства к системам ГВС должно осуществляться только по закрытой схеме.</w:t>
      </w:r>
    </w:p>
    <w:p w14:paraId="6AD3FA5B" w14:textId="77777777" w:rsidR="0042250B" w:rsidRPr="00AD2C10" w:rsidRDefault="0042250B" w:rsidP="0042250B">
      <w:pPr>
        <w:pStyle w:val="a1"/>
        <w:numPr>
          <w:ilvl w:val="0"/>
          <w:numId w:val="0"/>
        </w:numPr>
        <w:spacing w:after="0" w:line="360" w:lineRule="auto"/>
        <w:ind w:firstLine="567"/>
        <w:jc w:val="both"/>
        <w:rPr>
          <w:bCs/>
        </w:rPr>
      </w:pPr>
      <w:r w:rsidRPr="00AD2C10">
        <w:rPr>
          <w:bCs/>
        </w:rPr>
        <w:t>Схема присоединения потребителей от котельных п</w:t>
      </w:r>
      <w:r>
        <w:rPr>
          <w:bCs/>
        </w:rPr>
        <w:t>ос</w:t>
      </w:r>
      <w:r w:rsidRPr="00AD2C10">
        <w:rPr>
          <w:bCs/>
        </w:rPr>
        <w:t>. Громово и ст. Громово – закрытая, четырехтрубная. Схема присоединения потребителей от котельной</w:t>
      </w:r>
      <w:r>
        <w:rPr>
          <w:bCs/>
        </w:rPr>
        <w:br/>
      </w:r>
      <w:r w:rsidRPr="00AD2C10">
        <w:rPr>
          <w:bCs/>
        </w:rPr>
        <w:t xml:space="preserve"> п. Владимировка – закрытая, двухтрубная.</w:t>
      </w:r>
    </w:p>
    <w:p w14:paraId="613872F0" w14:textId="77777777" w:rsidR="0042250B" w:rsidRPr="00AD2C10" w:rsidRDefault="0042250B" w:rsidP="0042250B">
      <w:pPr>
        <w:tabs>
          <w:tab w:val="left" w:pos="0"/>
        </w:tabs>
        <w:ind w:firstLine="567"/>
        <w:contextualSpacing/>
        <w:rPr>
          <w:szCs w:val="26"/>
        </w:rPr>
      </w:pPr>
      <w:r w:rsidRPr="00AD2C10">
        <w:rPr>
          <w:szCs w:val="26"/>
        </w:rPr>
        <w:t xml:space="preserve">На территории Громовского сельского поселения </w:t>
      </w:r>
      <w:r>
        <w:rPr>
          <w:szCs w:val="26"/>
        </w:rPr>
        <w:t>отсутствуют</w:t>
      </w:r>
      <w:r w:rsidRPr="00AD2C10">
        <w:rPr>
          <w:szCs w:val="26"/>
        </w:rPr>
        <w:t xml:space="preserve"> открыты</w:t>
      </w:r>
      <w:r>
        <w:rPr>
          <w:szCs w:val="26"/>
        </w:rPr>
        <w:t>е</w:t>
      </w:r>
      <w:r w:rsidRPr="00AD2C10">
        <w:rPr>
          <w:szCs w:val="26"/>
        </w:rPr>
        <w:t xml:space="preserve"> систем</w:t>
      </w:r>
      <w:r>
        <w:rPr>
          <w:szCs w:val="26"/>
        </w:rPr>
        <w:t>ы</w:t>
      </w:r>
      <w:r w:rsidRPr="00AD2C10">
        <w:rPr>
          <w:szCs w:val="26"/>
        </w:rPr>
        <w:t xml:space="preserve"> теплоснабжения</w:t>
      </w:r>
      <w:r>
        <w:rPr>
          <w:szCs w:val="26"/>
        </w:rPr>
        <w:t xml:space="preserve"> (горячего водоснабжения)</w:t>
      </w:r>
      <w:r w:rsidRPr="00AD2C10">
        <w:rPr>
          <w:szCs w:val="26"/>
        </w:rPr>
        <w:t>.</w:t>
      </w:r>
    </w:p>
    <w:p w14:paraId="4D9E4105" w14:textId="77777777" w:rsidR="0042250B" w:rsidRPr="008955CA" w:rsidRDefault="0042250B" w:rsidP="0042250B">
      <w:pPr>
        <w:pStyle w:val="2f5"/>
        <w:rPr>
          <w:lang w:val="ru-RU"/>
        </w:rPr>
      </w:pPr>
      <w:bookmarkStart w:id="193" w:name="_Toc139362995"/>
      <w:bookmarkStart w:id="194" w:name="_Toc168026269"/>
      <w:r w:rsidRPr="00AD2C10">
        <w:t xml:space="preserve">9.2. </w:t>
      </w:r>
      <w:bookmarkEnd w:id="193"/>
      <w:r>
        <w:rPr>
          <w:lang w:val="ru-RU"/>
        </w:rPr>
        <w:t>Обоснование и пересмотр графика температур теплоносителя и его расхода в открытой системе теплоснабжения (горячего водоснабжения)</w:t>
      </w:r>
      <w:bookmarkEnd w:id="194"/>
    </w:p>
    <w:p w14:paraId="4B3142DE" w14:textId="66AC54FF" w:rsidR="0042250B" w:rsidRPr="0042250B" w:rsidRDefault="0042250B" w:rsidP="0042250B">
      <w:pPr>
        <w:tabs>
          <w:tab w:val="left" w:pos="0"/>
        </w:tabs>
        <w:rPr>
          <w:color w:val="000000" w:themeColor="text1"/>
          <w:szCs w:val="26"/>
        </w:rPr>
      </w:pPr>
      <w:r>
        <w:rPr>
          <w:szCs w:val="26"/>
        </w:rPr>
        <w:t xml:space="preserve">На момент актуализации схемы теплоснабжения МО Громовское сельское поселение все потребители подключены к системе горячего водоснабжения по закрытой схеме. </w:t>
      </w:r>
      <w:r w:rsidRPr="0042250B">
        <w:rPr>
          <w:color w:val="000000" w:themeColor="text1"/>
          <w:szCs w:val="26"/>
        </w:rPr>
        <w:t>Действующие температурные графики приведены в разделе 1.3.6 главы 1 ОМ, пересмотр графика температур теплоносителя не требуется.</w:t>
      </w:r>
    </w:p>
    <w:p w14:paraId="3BDF27A0" w14:textId="77777777" w:rsidR="0042250B" w:rsidRPr="00AD2C10" w:rsidRDefault="0042250B" w:rsidP="0042250B">
      <w:pPr>
        <w:pStyle w:val="2f5"/>
      </w:pPr>
      <w:bookmarkStart w:id="195" w:name="_Toc2343170"/>
      <w:bookmarkStart w:id="196" w:name="_Toc139362996"/>
      <w:bookmarkStart w:id="197" w:name="_Toc168026270"/>
      <w:r w:rsidRPr="00AD2C10">
        <w:t xml:space="preserve">9.3. Предложения </w:t>
      </w:r>
      <w:bookmarkEnd w:id="195"/>
      <w:r w:rsidRPr="00CD683B">
        <w:t>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196"/>
      <w:bookmarkEnd w:id="197"/>
    </w:p>
    <w:p w14:paraId="7AFFEAF4" w14:textId="77777777" w:rsidR="0042250B" w:rsidRPr="00AD2C10" w:rsidRDefault="0042250B" w:rsidP="0042250B">
      <w:pPr>
        <w:pStyle w:val="-2"/>
        <w:widowControl w:val="0"/>
        <w:tabs>
          <w:tab w:val="clear" w:pos="540"/>
        </w:tabs>
        <w:spacing w:after="120" w:line="360" w:lineRule="auto"/>
        <w:ind w:firstLine="709"/>
        <w:rPr>
          <w:rFonts w:ascii="Times New Roman" w:hAnsi="Times New Roman" w:cs="Times New Roman"/>
        </w:rPr>
      </w:pPr>
      <w:r w:rsidRPr="00AD2C10">
        <w:rPr>
          <w:rFonts w:ascii="Times New Roman" w:hAnsi="Times New Roman" w:cs="Times New Roman"/>
        </w:rPr>
        <w:t xml:space="preserve">В настоящее время в </w:t>
      </w:r>
      <w:r>
        <w:rPr>
          <w:rFonts w:ascii="Times New Roman" w:hAnsi="Times New Roman" w:cs="Times New Roman"/>
        </w:rPr>
        <w:t xml:space="preserve">МО </w:t>
      </w:r>
      <w:r w:rsidRPr="00AD2C10">
        <w:rPr>
          <w:rFonts w:ascii="Times New Roman" w:hAnsi="Times New Roman" w:cs="Times New Roman"/>
        </w:rPr>
        <w:t>Громовско</w:t>
      </w:r>
      <w:r>
        <w:rPr>
          <w:rFonts w:ascii="Times New Roman" w:hAnsi="Times New Roman" w:cs="Times New Roman"/>
        </w:rPr>
        <w:t>е</w:t>
      </w:r>
      <w:r w:rsidRPr="00AD2C10">
        <w:rPr>
          <w:rFonts w:ascii="Times New Roman" w:hAnsi="Times New Roman" w:cs="Times New Roman"/>
        </w:rPr>
        <w:t xml:space="preserve"> сельско</w:t>
      </w:r>
      <w:r>
        <w:rPr>
          <w:rFonts w:ascii="Times New Roman" w:hAnsi="Times New Roman" w:cs="Times New Roman"/>
        </w:rPr>
        <w:t>е</w:t>
      </w:r>
      <w:r w:rsidRPr="00AD2C10">
        <w:rPr>
          <w:rFonts w:ascii="Times New Roman" w:hAnsi="Times New Roman" w:cs="Times New Roman"/>
        </w:rPr>
        <w:t xml:space="preserve"> поселени</w:t>
      </w:r>
      <w:r>
        <w:rPr>
          <w:rFonts w:ascii="Times New Roman" w:hAnsi="Times New Roman" w:cs="Times New Roman"/>
        </w:rPr>
        <w:t>е</w:t>
      </w:r>
      <w:r w:rsidRPr="00AD2C10">
        <w:rPr>
          <w:rFonts w:ascii="Times New Roman" w:hAnsi="Times New Roman" w:cs="Times New Roman"/>
        </w:rPr>
        <w:t xml:space="preserve"> на всех котельных имеет место закрытая система теплоснабжения. </w:t>
      </w:r>
      <w:r w:rsidRPr="00AD2C10">
        <w:rPr>
          <w:rFonts w:ascii="Times New Roman" w:hAnsi="Times New Roman"/>
        </w:rPr>
        <w:t>Мероприятия по переводу абонентов на закрытую схему горячего водоснабжения не предполагаются.</w:t>
      </w:r>
    </w:p>
    <w:p w14:paraId="46E59DEF" w14:textId="77777777" w:rsidR="0042250B" w:rsidRPr="00AD2C10" w:rsidRDefault="0042250B" w:rsidP="0042250B">
      <w:pPr>
        <w:pStyle w:val="2f5"/>
      </w:pPr>
      <w:bookmarkStart w:id="198" w:name="_Toc2343171"/>
      <w:bookmarkStart w:id="199" w:name="_Toc139362997"/>
      <w:bookmarkStart w:id="200" w:name="_Toc168026271"/>
      <w:r w:rsidRPr="00AD2C10">
        <w:lastRenderedPageBreak/>
        <w:t xml:space="preserve">9.4. Расчет </w:t>
      </w:r>
      <w:bookmarkEnd w:id="198"/>
      <w:r w:rsidRPr="00CD683B">
        <w:t>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199"/>
      <w:bookmarkEnd w:id="200"/>
    </w:p>
    <w:p w14:paraId="71E8A713" w14:textId="77777777" w:rsidR="0042250B" w:rsidRPr="00AD2C10" w:rsidRDefault="0042250B" w:rsidP="0042250B">
      <w:pPr>
        <w:tabs>
          <w:tab w:val="left" w:pos="0"/>
        </w:tabs>
        <w:spacing w:after="120"/>
        <w:ind w:firstLine="851"/>
        <w:rPr>
          <w:szCs w:val="26"/>
        </w:rPr>
      </w:pPr>
      <w:r w:rsidRPr="00AD2C10">
        <w:rPr>
          <w:szCs w:val="26"/>
        </w:rPr>
        <w:t>В настоящее время на территории Громовского сельского поселения на всех котельных имеет место закрытая система теплоснабжения. Инвестиционные вложения на перевод систем горячего водоснабжения в закрытые системы не предполагаются.</w:t>
      </w:r>
    </w:p>
    <w:p w14:paraId="055E6829" w14:textId="77777777" w:rsidR="0042250B" w:rsidRPr="00AD2C10" w:rsidRDefault="0042250B" w:rsidP="0042250B">
      <w:pPr>
        <w:pStyle w:val="2f5"/>
      </w:pPr>
      <w:bookmarkStart w:id="201" w:name="_Toc2343172"/>
      <w:bookmarkStart w:id="202" w:name="_Toc139362998"/>
      <w:bookmarkStart w:id="203" w:name="_Toc168026272"/>
      <w:r w:rsidRPr="00AD2C10">
        <w:t xml:space="preserve">9.5. </w:t>
      </w:r>
      <w:bookmarkEnd w:id="201"/>
      <w:r w:rsidRPr="00AD2C10">
        <w:t xml:space="preserve">Оценка </w:t>
      </w:r>
      <w:r w:rsidRPr="00CD683B">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02"/>
      <w:bookmarkEnd w:id="203"/>
    </w:p>
    <w:p w14:paraId="11CEA1DF" w14:textId="77777777" w:rsidR="0042250B" w:rsidRPr="00D5403E" w:rsidRDefault="0042250B" w:rsidP="0042250B">
      <w:pPr>
        <w:pStyle w:val="-2"/>
        <w:widowControl w:val="0"/>
        <w:tabs>
          <w:tab w:val="clear" w:pos="540"/>
        </w:tabs>
        <w:spacing w:after="120" w:line="360" w:lineRule="auto"/>
        <w:ind w:firstLine="709"/>
        <w:rPr>
          <w:rFonts w:ascii="Times New Roman" w:hAnsi="Times New Roman" w:cs="Times New Roman"/>
        </w:rPr>
      </w:pPr>
      <w:bookmarkStart w:id="204" w:name="_Toc139362999"/>
      <w:r w:rsidRPr="00AD2C10">
        <w:t xml:space="preserve">В настоящее время на территории Громовского сельского поселения на всех котельных имеет место закрытая система теплоснабжения. </w:t>
      </w:r>
      <w:r w:rsidRPr="00AD2C10">
        <w:rPr>
          <w:rFonts w:ascii="Times New Roman" w:hAnsi="Times New Roman"/>
        </w:rPr>
        <w:t>Мероприятия по переводу абонентов на закрытую схему горячего водоснабжения не предполагаются.</w:t>
      </w:r>
      <w:r>
        <w:rPr>
          <w:rFonts w:ascii="Times New Roman" w:hAnsi="Times New Roman"/>
        </w:rPr>
        <w:t xml:space="preserve"> </w:t>
      </w:r>
      <w:r w:rsidRPr="00AD2C10">
        <w:t>Инвестиционные вложения на перевод систем горячего водоснабжения в закрытые системы не предполагаются.</w:t>
      </w:r>
    </w:p>
    <w:p w14:paraId="3F24AB99" w14:textId="77777777" w:rsidR="0042250B" w:rsidRPr="00AD2C10" w:rsidRDefault="0042250B" w:rsidP="0042250B">
      <w:pPr>
        <w:pStyle w:val="2f5"/>
      </w:pPr>
      <w:bookmarkStart w:id="205" w:name="_Toc168026273"/>
      <w:r w:rsidRPr="00AD2C10">
        <w:t xml:space="preserve">9.6. </w:t>
      </w:r>
      <w:r w:rsidRPr="00CD683B">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04"/>
      <w:bookmarkEnd w:id="205"/>
    </w:p>
    <w:p w14:paraId="7CD7E046" w14:textId="77777777" w:rsidR="0042250B" w:rsidRDefault="0042250B" w:rsidP="0042250B">
      <w:pPr>
        <w:spacing w:after="120"/>
      </w:pPr>
      <w:r w:rsidRPr="00AD2C10">
        <w:t>В настоящее время на территории Громовского сельского поселения на всех котельных имеет место закрытая система теплоснабжения. Мероприятия по переводу абонентов на закрытую схему горячего водоснабжения не предполагаются.</w:t>
      </w:r>
      <w:r>
        <w:t xml:space="preserve"> </w:t>
      </w:r>
      <w:r w:rsidRPr="00AD2C10">
        <w:t>Инвестиции для перевода систем теплоснабжения в закрытые не предполагаются.</w:t>
      </w:r>
    </w:p>
    <w:p w14:paraId="00C3D984" w14:textId="77777777" w:rsidR="0042250B" w:rsidRPr="00AD2C10" w:rsidRDefault="0042250B" w:rsidP="0042250B">
      <w:pPr>
        <w:pStyle w:val="2f5"/>
      </w:pPr>
      <w:bookmarkStart w:id="206" w:name="_Toc139363000"/>
      <w:bookmarkStart w:id="207" w:name="_Toc168026274"/>
      <w:r w:rsidRPr="00AD2C10">
        <w:t xml:space="preserve">9.7. </w:t>
      </w:r>
      <w:r w:rsidRPr="00CD683B">
        <w:t>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206"/>
      <w:bookmarkEnd w:id="207"/>
    </w:p>
    <w:p w14:paraId="747C48A2" w14:textId="77777777" w:rsidR="0042250B" w:rsidRDefault="0042250B" w:rsidP="0042250B">
      <w:pPr>
        <w:tabs>
          <w:tab w:val="left" w:pos="0"/>
        </w:tabs>
        <w:rPr>
          <w:szCs w:val="26"/>
        </w:rPr>
      </w:pPr>
      <w:r>
        <w:rPr>
          <w:szCs w:val="26"/>
        </w:rPr>
        <w:t>Актуализированы ссылки на нормативные документы.</w:t>
      </w:r>
    </w:p>
    <w:p w14:paraId="15DF7433" w14:textId="77777777" w:rsidR="0042250B" w:rsidRPr="00AD2C10" w:rsidRDefault="0042250B" w:rsidP="0073010C">
      <w:pPr>
        <w:tabs>
          <w:tab w:val="left" w:pos="0"/>
        </w:tabs>
        <w:rPr>
          <w:szCs w:val="26"/>
        </w:rPr>
      </w:pPr>
    </w:p>
    <w:p w14:paraId="3CCBF0CD" w14:textId="77777777" w:rsidR="00342E21" w:rsidRDefault="00342E21" w:rsidP="00427CEA">
      <w:pPr>
        <w:pStyle w:val="18"/>
        <w:spacing w:line="276" w:lineRule="auto"/>
        <w:rPr>
          <w:szCs w:val="26"/>
        </w:rPr>
        <w:sectPr w:rsidR="00342E21" w:rsidSect="008A2A53">
          <w:footerReference w:type="first" r:id="rId22"/>
          <w:pgSz w:w="11906" w:h="16838"/>
          <w:pgMar w:top="1134" w:right="850" w:bottom="1134" w:left="1701" w:header="142" w:footer="731" w:gutter="0"/>
          <w:cols w:space="708"/>
          <w:titlePg/>
          <w:docGrid w:linePitch="360"/>
        </w:sectPr>
      </w:pPr>
    </w:p>
    <w:p w14:paraId="432647B8" w14:textId="21D328AB" w:rsidR="00E72761" w:rsidRPr="00AD2C10" w:rsidRDefault="00E72761" w:rsidP="00427CEA">
      <w:pPr>
        <w:pStyle w:val="18"/>
        <w:spacing w:line="276" w:lineRule="auto"/>
        <w:rPr>
          <w:szCs w:val="26"/>
        </w:rPr>
      </w:pPr>
      <w:bookmarkStart w:id="208" w:name="_Toc168026275"/>
      <w:r w:rsidRPr="00AD2C10">
        <w:rPr>
          <w:szCs w:val="26"/>
        </w:rPr>
        <w:lastRenderedPageBreak/>
        <w:t>Г</w:t>
      </w:r>
      <w:r w:rsidR="00427CEA" w:rsidRPr="00AD2C10">
        <w:rPr>
          <w:szCs w:val="26"/>
        </w:rPr>
        <w:t>ЛАВА 10. ПЕРСПЕКТИВНЫЕ ТОПЛИВНЫЕ БАЛАНСЫ</w:t>
      </w:r>
      <w:bookmarkEnd w:id="208"/>
    </w:p>
    <w:p w14:paraId="3E9B235C" w14:textId="49B78398" w:rsidR="00021F7D" w:rsidRPr="00DA008D" w:rsidRDefault="00021F7D" w:rsidP="00021F7D">
      <w:pPr>
        <w:pStyle w:val="aff9"/>
        <w:widowControl w:val="0"/>
        <w:spacing w:line="288" w:lineRule="auto"/>
        <w:ind w:left="0" w:right="-285" w:firstLine="851"/>
        <w:jc w:val="both"/>
        <w:rPr>
          <w:sz w:val="26"/>
          <w:szCs w:val="26"/>
        </w:rPr>
      </w:pPr>
      <w:r w:rsidRPr="00DA008D">
        <w:rPr>
          <w:sz w:val="26"/>
          <w:szCs w:val="26"/>
        </w:rPr>
        <w:t>Перспективные топливные балансы разрабатываются в соответствии с пунктами 23, 70 Требований к схемам теплоснабжения.</w:t>
      </w:r>
    </w:p>
    <w:p w14:paraId="60A86041" w14:textId="77777777" w:rsidR="00021F7D" w:rsidRPr="00DA008D" w:rsidRDefault="00021F7D" w:rsidP="00021F7D">
      <w:pPr>
        <w:pStyle w:val="aff9"/>
        <w:widowControl w:val="0"/>
        <w:spacing w:line="288" w:lineRule="auto"/>
        <w:ind w:left="0" w:right="-285" w:firstLine="851"/>
        <w:jc w:val="both"/>
        <w:rPr>
          <w:sz w:val="26"/>
          <w:szCs w:val="26"/>
        </w:rPr>
      </w:pPr>
      <w:r w:rsidRPr="00DA008D">
        <w:rPr>
          <w:sz w:val="26"/>
          <w:szCs w:val="26"/>
        </w:rPr>
        <w:t>В результате разработки должны быть решены следующие задачи:</w:t>
      </w:r>
    </w:p>
    <w:p w14:paraId="368183AB" w14:textId="77777777" w:rsidR="00021F7D" w:rsidRPr="00DA008D" w:rsidRDefault="00021F7D" w:rsidP="00021F7D">
      <w:pPr>
        <w:pStyle w:val="aff9"/>
        <w:widowControl w:val="0"/>
        <w:spacing w:line="288" w:lineRule="auto"/>
        <w:ind w:left="0" w:right="-285" w:firstLine="851"/>
        <w:jc w:val="both"/>
        <w:rPr>
          <w:sz w:val="26"/>
          <w:szCs w:val="26"/>
        </w:rPr>
      </w:pPr>
      <w:r w:rsidRPr="00DA008D">
        <w:rPr>
          <w:sz w:val="26"/>
          <w:szCs w:val="26"/>
        </w:rPr>
        <w:t>– 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w:t>
      </w:r>
    </w:p>
    <w:p w14:paraId="21A4F9BC" w14:textId="77777777" w:rsidR="00021F7D" w:rsidRPr="00DA008D" w:rsidRDefault="00021F7D" w:rsidP="00021F7D">
      <w:pPr>
        <w:pStyle w:val="aff9"/>
        <w:widowControl w:val="0"/>
        <w:spacing w:line="288" w:lineRule="auto"/>
        <w:ind w:left="0" w:right="-285" w:firstLine="851"/>
        <w:jc w:val="both"/>
        <w:rPr>
          <w:sz w:val="26"/>
          <w:szCs w:val="26"/>
        </w:rPr>
      </w:pPr>
      <w:r w:rsidRPr="00DA008D">
        <w:rPr>
          <w:sz w:val="26"/>
          <w:szCs w:val="26"/>
        </w:rPr>
        <w:t>– установлены объемы топлива для обеспечения выработки тепловой энергии на каждом источнике тепловой энергии;</w:t>
      </w:r>
    </w:p>
    <w:p w14:paraId="510D6721" w14:textId="77777777" w:rsidR="00021F7D" w:rsidRPr="00DA008D" w:rsidRDefault="00021F7D" w:rsidP="00021F7D">
      <w:pPr>
        <w:pStyle w:val="aff9"/>
        <w:widowControl w:val="0"/>
        <w:spacing w:line="288" w:lineRule="auto"/>
        <w:ind w:left="0" w:right="-285" w:firstLine="851"/>
        <w:contextualSpacing w:val="0"/>
        <w:jc w:val="both"/>
        <w:rPr>
          <w:sz w:val="26"/>
          <w:szCs w:val="26"/>
        </w:rPr>
      </w:pPr>
      <w:r w:rsidRPr="00DA008D">
        <w:rPr>
          <w:sz w:val="26"/>
          <w:szCs w:val="26"/>
        </w:rPr>
        <w:t>– определены виды топлива, обеспечивающие выработку необходимой тепловой энергии;</w:t>
      </w:r>
    </w:p>
    <w:p w14:paraId="0A3A41EC" w14:textId="77777777" w:rsidR="00021F7D" w:rsidRPr="00720697" w:rsidRDefault="00021F7D" w:rsidP="00021F7D">
      <w:pPr>
        <w:pStyle w:val="aff9"/>
        <w:widowControl w:val="0"/>
        <w:spacing w:line="288" w:lineRule="auto"/>
        <w:ind w:left="0" w:right="-285" w:firstLine="851"/>
        <w:contextualSpacing w:val="0"/>
        <w:jc w:val="both"/>
        <w:rPr>
          <w:sz w:val="26"/>
          <w:szCs w:val="26"/>
        </w:rPr>
      </w:pPr>
      <w:r w:rsidRPr="00DA008D">
        <w:rPr>
          <w:sz w:val="26"/>
          <w:szCs w:val="26"/>
        </w:rPr>
        <w:t xml:space="preserve">– установлены показатели эффективности использования топлива и </w:t>
      </w:r>
      <w:r w:rsidRPr="00720697">
        <w:rPr>
          <w:sz w:val="26"/>
          <w:szCs w:val="26"/>
        </w:rPr>
        <w:t>предлагаемого к использованию теплоэнергетического оборудования.</w:t>
      </w:r>
    </w:p>
    <w:p w14:paraId="0F7E0A04" w14:textId="77777777" w:rsidR="00021F7D" w:rsidRPr="00AD2C10" w:rsidRDefault="00021F7D" w:rsidP="00021F7D">
      <w:pPr>
        <w:pStyle w:val="2f5"/>
      </w:pPr>
      <w:bookmarkStart w:id="209" w:name="_Toc384740388"/>
      <w:bookmarkStart w:id="210" w:name="_Toc168026276"/>
      <w:r w:rsidRPr="00AD2C10">
        <w:t>10.1.</w:t>
      </w:r>
      <w:r w:rsidRPr="00AD2C10">
        <w:tab/>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bookmarkEnd w:id="209"/>
      <w:bookmarkEnd w:id="210"/>
    </w:p>
    <w:p w14:paraId="7152E8EF" w14:textId="77777777" w:rsidR="00021F7D" w:rsidRPr="00021F7D" w:rsidRDefault="00021F7D" w:rsidP="00021F7D">
      <w:pPr>
        <w:pStyle w:val="afffff0"/>
        <w:ind w:firstLine="709"/>
      </w:pPr>
      <w:r w:rsidRPr="00021F7D">
        <w:t>В настоящее время в качестве основного топлива на всех источниках централизованного теплоснабжения используется каменный уголь.</w:t>
      </w:r>
    </w:p>
    <w:p w14:paraId="5E301B56" w14:textId="3F955CA7" w:rsidR="00021F7D" w:rsidRPr="00021F7D" w:rsidRDefault="00021F7D" w:rsidP="00021F7D">
      <w:pPr>
        <w:spacing w:line="300" w:lineRule="auto"/>
        <w:ind w:firstLine="567"/>
        <w:rPr>
          <w:bCs/>
          <w:color w:val="000000" w:themeColor="text1"/>
          <w:szCs w:val="26"/>
        </w:rPr>
      </w:pPr>
      <w:r w:rsidRPr="00021F7D">
        <w:rPr>
          <w:szCs w:val="26"/>
        </w:rPr>
        <w:t>Существующий топливный баланс потребления топлива источниками тепловой энергии в 202</w:t>
      </w:r>
      <w:r w:rsidR="00134C24">
        <w:rPr>
          <w:szCs w:val="26"/>
        </w:rPr>
        <w:t>3</w:t>
      </w:r>
      <w:r w:rsidRPr="00021F7D">
        <w:rPr>
          <w:szCs w:val="26"/>
        </w:rPr>
        <w:t xml:space="preserve"> году (источник – </w:t>
      </w:r>
      <w:r w:rsidRPr="00021F7D">
        <w:rPr>
          <w:rFonts w:eastAsia="Calibri"/>
          <w:b/>
          <w:bCs/>
          <w:color w:val="000000" w:themeColor="text1"/>
          <w:szCs w:val="26"/>
        </w:rPr>
        <w:t xml:space="preserve">сведения программы </w:t>
      </w:r>
      <w:r w:rsidRPr="00021F7D">
        <w:rPr>
          <w:b/>
          <w:color w:val="000000" w:themeColor="text1"/>
          <w:szCs w:val="26"/>
          <w:lang w:val="en-US"/>
        </w:rPr>
        <w:t>CALC</w:t>
      </w:r>
      <w:r w:rsidRPr="00021F7D">
        <w:rPr>
          <w:b/>
          <w:color w:val="000000" w:themeColor="text1"/>
          <w:szCs w:val="26"/>
        </w:rPr>
        <w:t>.</w:t>
      </w:r>
      <w:r w:rsidRPr="00021F7D">
        <w:rPr>
          <w:b/>
          <w:color w:val="000000" w:themeColor="text1"/>
          <w:szCs w:val="26"/>
          <w:lang w:val="en-US"/>
        </w:rPr>
        <w:t>WARM</w:t>
      </w:r>
      <w:r w:rsidRPr="00021F7D">
        <w:rPr>
          <w:b/>
          <w:color w:val="000000" w:themeColor="text1"/>
          <w:szCs w:val="26"/>
        </w:rPr>
        <w:t xml:space="preserve">4.47, </w:t>
      </w:r>
      <w:r w:rsidRPr="00021F7D">
        <w:rPr>
          <w:bCs/>
          <w:color w:val="000000" w:themeColor="text1"/>
          <w:szCs w:val="26"/>
        </w:rPr>
        <w:t>факт 2023 года) приведен в таблице 10.1.</w:t>
      </w:r>
    </w:p>
    <w:p w14:paraId="76958F9A" w14:textId="4B28DEA1" w:rsidR="00021F7D" w:rsidRPr="00C36164" w:rsidRDefault="00021F7D" w:rsidP="00134C24">
      <w:pPr>
        <w:widowControl w:val="0"/>
        <w:spacing w:line="240" w:lineRule="auto"/>
        <w:ind w:firstLine="0"/>
        <w:contextualSpacing/>
        <w:rPr>
          <w:rFonts w:eastAsia="Calibri"/>
          <w:b/>
          <w:bCs/>
          <w:color w:val="000000" w:themeColor="text1"/>
          <w:sz w:val="24"/>
        </w:rPr>
      </w:pPr>
      <w:r w:rsidRPr="00C36164">
        <w:rPr>
          <w:b/>
          <w:bCs/>
          <w:sz w:val="24"/>
        </w:rPr>
        <w:t xml:space="preserve">Таблица </w:t>
      </w:r>
      <w:r>
        <w:rPr>
          <w:b/>
          <w:bCs/>
          <w:sz w:val="24"/>
        </w:rPr>
        <w:t>10.1</w:t>
      </w:r>
      <w:r w:rsidRPr="00C36164">
        <w:rPr>
          <w:b/>
          <w:bCs/>
          <w:sz w:val="24"/>
        </w:rPr>
        <w:t xml:space="preserve"> – </w:t>
      </w:r>
      <w:r>
        <w:rPr>
          <w:rFonts w:eastAsia="Calibri"/>
          <w:b/>
          <w:bCs/>
          <w:color w:val="000000" w:themeColor="text1"/>
          <w:sz w:val="24"/>
        </w:rPr>
        <w:t>Существующий б</w:t>
      </w:r>
      <w:r w:rsidRPr="00C36164">
        <w:rPr>
          <w:rFonts w:eastAsia="Calibri"/>
          <w:b/>
          <w:bCs/>
          <w:color w:val="000000" w:themeColor="text1"/>
          <w:sz w:val="24"/>
        </w:rPr>
        <w:t>аланс потребления топлива источниками тепловой энергии в 202</w:t>
      </w:r>
      <w:r>
        <w:rPr>
          <w:rFonts w:eastAsia="Calibri"/>
          <w:b/>
          <w:bCs/>
          <w:color w:val="000000" w:themeColor="text1"/>
          <w:sz w:val="24"/>
        </w:rPr>
        <w:t>3</w:t>
      </w:r>
      <w:r w:rsidRPr="00C36164">
        <w:rPr>
          <w:rFonts w:eastAsia="Calibri"/>
          <w:b/>
          <w:bCs/>
          <w:color w:val="000000" w:themeColor="text1"/>
          <w:sz w:val="24"/>
        </w:rPr>
        <w:t xml:space="preserve"> году (источник – сведения программы </w:t>
      </w:r>
      <w:r w:rsidRPr="00C36164">
        <w:rPr>
          <w:b/>
          <w:color w:val="000000" w:themeColor="text1"/>
          <w:sz w:val="24"/>
          <w:lang w:val="en-US"/>
        </w:rPr>
        <w:t>CALC</w:t>
      </w:r>
      <w:r w:rsidRPr="00C36164">
        <w:rPr>
          <w:b/>
          <w:color w:val="000000" w:themeColor="text1"/>
          <w:sz w:val="24"/>
        </w:rPr>
        <w:t>.</w:t>
      </w:r>
      <w:r w:rsidRPr="00C36164">
        <w:rPr>
          <w:b/>
          <w:color w:val="000000" w:themeColor="text1"/>
          <w:sz w:val="24"/>
          <w:lang w:val="en-US"/>
        </w:rPr>
        <w:t>WARM</w:t>
      </w:r>
      <w:r w:rsidRPr="00C36164">
        <w:rPr>
          <w:b/>
          <w:color w:val="000000" w:themeColor="text1"/>
          <w:sz w:val="24"/>
        </w:rPr>
        <w:t>4.47</w:t>
      </w:r>
      <w:r w:rsidRPr="00C36164">
        <w:rPr>
          <w:rFonts w:eastAsia="Calibri"/>
          <w:b/>
          <w:bCs/>
          <w:color w:val="000000" w:themeColor="text1"/>
          <w:sz w:val="24"/>
        </w:rPr>
        <w:t>)</w:t>
      </w:r>
    </w:p>
    <w:tbl>
      <w:tblPr>
        <w:tblW w:w="5000" w:type="pct"/>
        <w:tblLook w:val="04A0" w:firstRow="1" w:lastRow="0" w:firstColumn="1" w:lastColumn="0" w:noHBand="0" w:noVBand="1"/>
      </w:tblPr>
      <w:tblGrid>
        <w:gridCol w:w="1916"/>
        <w:gridCol w:w="2261"/>
        <w:gridCol w:w="1723"/>
        <w:gridCol w:w="1723"/>
        <w:gridCol w:w="1721"/>
      </w:tblGrid>
      <w:tr w:rsidR="007A59AF" w:rsidRPr="00C36164" w14:paraId="32DFAB75" w14:textId="4D51501C" w:rsidTr="007A59AF">
        <w:trPr>
          <w:trHeight w:val="58"/>
        </w:trPr>
        <w:tc>
          <w:tcPr>
            <w:tcW w:w="10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5C3496" w14:textId="77777777" w:rsidR="007A59AF" w:rsidRPr="00C36164" w:rsidRDefault="007A59AF" w:rsidP="00134C24">
            <w:pPr>
              <w:spacing w:line="240" w:lineRule="auto"/>
              <w:ind w:firstLine="0"/>
              <w:jc w:val="center"/>
              <w:rPr>
                <w:b/>
                <w:bCs/>
                <w:color w:val="000000"/>
                <w:sz w:val="20"/>
                <w:szCs w:val="20"/>
              </w:rPr>
            </w:pPr>
            <w:r w:rsidRPr="00C36164">
              <w:rPr>
                <w:b/>
                <w:bCs/>
                <w:color w:val="000000"/>
                <w:sz w:val="20"/>
                <w:szCs w:val="20"/>
              </w:rPr>
              <w:t>Баланс топлива</w:t>
            </w:r>
          </w:p>
          <w:p w14:paraId="365A3D94" w14:textId="77777777" w:rsidR="007A59AF" w:rsidRPr="00C36164" w:rsidRDefault="007A59AF" w:rsidP="00134C24">
            <w:pPr>
              <w:spacing w:line="240" w:lineRule="auto"/>
              <w:ind w:firstLine="0"/>
              <w:jc w:val="center"/>
              <w:rPr>
                <w:b/>
                <w:bCs/>
                <w:color w:val="000000"/>
                <w:sz w:val="20"/>
                <w:szCs w:val="20"/>
              </w:rPr>
            </w:pPr>
            <w:r w:rsidRPr="00C36164">
              <w:rPr>
                <w:b/>
                <w:bCs/>
                <w:color w:val="000000"/>
                <w:sz w:val="20"/>
                <w:szCs w:val="20"/>
              </w:rPr>
              <w:t>за год</w:t>
            </w:r>
          </w:p>
        </w:tc>
        <w:tc>
          <w:tcPr>
            <w:tcW w:w="2132" w:type="pct"/>
            <w:gridSpan w:val="2"/>
            <w:tcBorders>
              <w:top w:val="single" w:sz="4" w:space="0" w:color="auto"/>
              <w:left w:val="nil"/>
              <w:bottom w:val="single" w:sz="4" w:space="0" w:color="auto"/>
              <w:right w:val="single" w:sz="4" w:space="0" w:color="auto"/>
            </w:tcBorders>
            <w:shd w:val="clear" w:color="auto" w:fill="auto"/>
            <w:vAlign w:val="center"/>
            <w:hideMark/>
          </w:tcPr>
          <w:p w14:paraId="3EF91D80" w14:textId="77777777" w:rsidR="007A59AF" w:rsidRPr="00C36164" w:rsidRDefault="007A59AF" w:rsidP="00134C24">
            <w:pPr>
              <w:spacing w:line="240" w:lineRule="auto"/>
              <w:ind w:firstLine="0"/>
              <w:jc w:val="center"/>
              <w:rPr>
                <w:b/>
                <w:bCs/>
                <w:color w:val="000000"/>
                <w:sz w:val="20"/>
                <w:szCs w:val="20"/>
              </w:rPr>
            </w:pPr>
            <w:r w:rsidRPr="00C36164">
              <w:rPr>
                <w:b/>
                <w:bCs/>
                <w:color w:val="000000"/>
                <w:sz w:val="20"/>
                <w:szCs w:val="20"/>
              </w:rPr>
              <w:t>Израсходовано топлива</w:t>
            </w:r>
          </w:p>
        </w:tc>
        <w:tc>
          <w:tcPr>
            <w:tcW w:w="922" w:type="pct"/>
            <w:vMerge w:val="restart"/>
            <w:tcBorders>
              <w:top w:val="single" w:sz="4" w:space="0" w:color="auto"/>
              <w:left w:val="single" w:sz="4" w:space="0" w:color="auto"/>
              <w:right w:val="single" w:sz="4" w:space="0" w:color="auto"/>
            </w:tcBorders>
            <w:shd w:val="clear" w:color="auto" w:fill="auto"/>
            <w:vAlign w:val="center"/>
            <w:hideMark/>
          </w:tcPr>
          <w:p w14:paraId="75ED7CF5" w14:textId="16D9112F" w:rsidR="007A59AF" w:rsidRPr="00C36164" w:rsidRDefault="007A59AF" w:rsidP="00134C24">
            <w:pPr>
              <w:spacing w:line="240" w:lineRule="auto"/>
              <w:ind w:firstLine="0"/>
              <w:jc w:val="center"/>
              <w:rPr>
                <w:b/>
                <w:bCs/>
                <w:color w:val="000000"/>
                <w:sz w:val="20"/>
                <w:szCs w:val="20"/>
              </w:rPr>
            </w:pPr>
            <w:r w:rsidRPr="00C36164">
              <w:rPr>
                <w:b/>
                <w:bCs/>
                <w:color w:val="000000"/>
                <w:sz w:val="20"/>
                <w:szCs w:val="20"/>
              </w:rPr>
              <w:t>Низшая теплота сгорания, ккал/нм</w:t>
            </w:r>
            <w:r w:rsidRPr="00C36164">
              <w:rPr>
                <w:b/>
                <w:bCs/>
                <w:color w:val="000000"/>
                <w:sz w:val="20"/>
                <w:szCs w:val="20"/>
                <w:vertAlign w:val="superscript"/>
              </w:rPr>
              <w:t>3</w:t>
            </w:r>
            <w:r w:rsidRPr="00C36164">
              <w:rPr>
                <w:b/>
                <w:bCs/>
                <w:color w:val="000000"/>
                <w:sz w:val="20"/>
                <w:szCs w:val="20"/>
              </w:rPr>
              <w:t>, ккал/кг (для угля)</w:t>
            </w:r>
          </w:p>
        </w:tc>
        <w:tc>
          <w:tcPr>
            <w:tcW w:w="921" w:type="pct"/>
            <w:vMerge w:val="restart"/>
            <w:tcBorders>
              <w:top w:val="single" w:sz="4" w:space="0" w:color="auto"/>
              <w:left w:val="single" w:sz="4" w:space="0" w:color="auto"/>
              <w:right w:val="single" w:sz="4" w:space="0" w:color="auto"/>
            </w:tcBorders>
            <w:vAlign w:val="center"/>
          </w:tcPr>
          <w:p w14:paraId="678B516B" w14:textId="77777777" w:rsidR="007A59AF" w:rsidRDefault="007A59AF" w:rsidP="00134C24">
            <w:pPr>
              <w:spacing w:line="240" w:lineRule="auto"/>
              <w:ind w:firstLine="0"/>
              <w:jc w:val="center"/>
              <w:rPr>
                <w:b/>
                <w:bCs/>
                <w:color w:val="000000"/>
                <w:sz w:val="20"/>
                <w:szCs w:val="20"/>
              </w:rPr>
            </w:pPr>
            <w:r>
              <w:rPr>
                <w:b/>
                <w:bCs/>
                <w:color w:val="000000"/>
                <w:sz w:val="20"/>
                <w:szCs w:val="20"/>
              </w:rPr>
              <w:t xml:space="preserve">УРУТ, </w:t>
            </w:r>
          </w:p>
          <w:p w14:paraId="437B2620" w14:textId="30773079" w:rsidR="007A59AF" w:rsidRPr="00C36164" w:rsidRDefault="007A59AF" w:rsidP="00134C24">
            <w:pPr>
              <w:spacing w:line="240" w:lineRule="auto"/>
              <w:ind w:firstLine="0"/>
              <w:jc w:val="center"/>
              <w:rPr>
                <w:b/>
                <w:bCs/>
                <w:color w:val="000000"/>
                <w:sz w:val="20"/>
                <w:szCs w:val="20"/>
              </w:rPr>
            </w:pPr>
            <w:r>
              <w:rPr>
                <w:b/>
                <w:bCs/>
                <w:color w:val="000000"/>
                <w:sz w:val="20"/>
                <w:szCs w:val="20"/>
              </w:rPr>
              <w:t>кг у.т./Гкал</w:t>
            </w:r>
          </w:p>
        </w:tc>
      </w:tr>
      <w:tr w:rsidR="007A59AF" w:rsidRPr="00C36164" w14:paraId="53856E77" w14:textId="66727F4D" w:rsidTr="007A59AF">
        <w:trPr>
          <w:trHeight w:val="286"/>
        </w:trPr>
        <w:tc>
          <w:tcPr>
            <w:tcW w:w="1025" w:type="pct"/>
            <w:vMerge/>
            <w:tcBorders>
              <w:top w:val="single" w:sz="4" w:space="0" w:color="auto"/>
              <w:left w:val="single" w:sz="4" w:space="0" w:color="auto"/>
              <w:bottom w:val="single" w:sz="4" w:space="0" w:color="auto"/>
              <w:right w:val="single" w:sz="4" w:space="0" w:color="auto"/>
            </w:tcBorders>
            <w:vAlign w:val="center"/>
            <w:hideMark/>
          </w:tcPr>
          <w:p w14:paraId="49C16312" w14:textId="77777777" w:rsidR="007A59AF" w:rsidRPr="00C36164" w:rsidRDefault="007A59AF" w:rsidP="00134C24">
            <w:pPr>
              <w:spacing w:line="240" w:lineRule="auto"/>
              <w:ind w:firstLine="0"/>
              <w:rPr>
                <w:b/>
                <w:bCs/>
                <w:color w:val="000000"/>
                <w:sz w:val="20"/>
                <w:szCs w:val="20"/>
              </w:rPr>
            </w:pPr>
          </w:p>
        </w:tc>
        <w:tc>
          <w:tcPr>
            <w:tcW w:w="1210" w:type="pct"/>
            <w:tcBorders>
              <w:top w:val="nil"/>
              <w:left w:val="nil"/>
              <w:bottom w:val="single" w:sz="4" w:space="0" w:color="auto"/>
              <w:right w:val="single" w:sz="4" w:space="0" w:color="auto"/>
            </w:tcBorders>
            <w:shd w:val="clear" w:color="auto" w:fill="auto"/>
            <w:vAlign w:val="center"/>
            <w:hideMark/>
          </w:tcPr>
          <w:p w14:paraId="291FBAC6" w14:textId="77777777" w:rsidR="007A59AF" w:rsidRDefault="007A59AF" w:rsidP="00134C24">
            <w:pPr>
              <w:spacing w:line="240" w:lineRule="auto"/>
              <w:ind w:firstLine="0"/>
              <w:jc w:val="center"/>
              <w:rPr>
                <w:b/>
                <w:bCs/>
                <w:color w:val="000000"/>
                <w:sz w:val="20"/>
                <w:szCs w:val="20"/>
              </w:rPr>
            </w:pPr>
            <w:r w:rsidRPr="00C36164">
              <w:rPr>
                <w:b/>
                <w:bCs/>
                <w:color w:val="000000"/>
                <w:sz w:val="20"/>
                <w:szCs w:val="20"/>
              </w:rPr>
              <w:t>натурального топлива</w:t>
            </w:r>
          </w:p>
          <w:p w14:paraId="1B0292E4" w14:textId="2B2575AF" w:rsidR="007A59AF" w:rsidRPr="00C36164" w:rsidRDefault="007A59AF" w:rsidP="00134C24">
            <w:pPr>
              <w:spacing w:line="240" w:lineRule="auto"/>
              <w:ind w:firstLine="0"/>
              <w:jc w:val="center"/>
              <w:rPr>
                <w:b/>
                <w:bCs/>
                <w:color w:val="000000"/>
                <w:sz w:val="20"/>
                <w:szCs w:val="20"/>
              </w:rPr>
            </w:pPr>
            <w:r>
              <w:rPr>
                <w:b/>
                <w:bCs/>
                <w:color w:val="000000"/>
                <w:sz w:val="20"/>
                <w:szCs w:val="20"/>
              </w:rPr>
              <w:t>(каменный уголь)</w:t>
            </w:r>
          </w:p>
        </w:tc>
        <w:tc>
          <w:tcPr>
            <w:tcW w:w="922" w:type="pct"/>
            <w:tcBorders>
              <w:top w:val="nil"/>
              <w:left w:val="nil"/>
              <w:bottom w:val="single" w:sz="4" w:space="0" w:color="auto"/>
              <w:right w:val="single" w:sz="4" w:space="0" w:color="auto"/>
            </w:tcBorders>
            <w:shd w:val="clear" w:color="auto" w:fill="auto"/>
            <w:vAlign w:val="center"/>
            <w:hideMark/>
          </w:tcPr>
          <w:p w14:paraId="4C056568" w14:textId="77777777" w:rsidR="007A59AF" w:rsidRDefault="007A59AF" w:rsidP="00134C24">
            <w:pPr>
              <w:spacing w:line="240" w:lineRule="auto"/>
              <w:ind w:firstLine="0"/>
              <w:jc w:val="center"/>
              <w:rPr>
                <w:b/>
                <w:bCs/>
                <w:color w:val="000000"/>
                <w:sz w:val="20"/>
                <w:szCs w:val="20"/>
              </w:rPr>
            </w:pPr>
            <w:r w:rsidRPr="00C36164">
              <w:rPr>
                <w:b/>
                <w:bCs/>
                <w:color w:val="000000"/>
                <w:sz w:val="20"/>
                <w:szCs w:val="20"/>
              </w:rPr>
              <w:t xml:space="preserve">условного топлива, </w:t>
            </w:r>
          </w:p>
          <w:p w14:paraId="4CC9F724" w14:textId="41C209F9" w:rsidR="007A59AF" w:rsidRPr="00C36164" w:rsidRDefault="007A59AF" w:rsidP="00134C24">
            <w:pPr>
              <w:spacing w:line="240" w:lineRule="auto"/>
              <w:ind w:firstLine="0"/>
              <w:jc w:val="center"/>
              <w:rPr>
                <w:b/>
                <w:bCs/>
                <w:color w:val="000000"/>
                <w:sz w:val="20"/>
                <w:szCs w:val="20"/>
              </w:rPr>
            </w:pPr>
            <w:r w:rsidRPr="00C36164">
              <w:rPr>
                <w:b/>
                <w:bCs/>
                <w:color w:val="000000"/>
                <w:sz w:val="20"/>
                <w:szCs w:val="20"/>
              </w:rPr>
              <w:t>т. у. т.</w:t>
            </w:r>
          </w:p>
        </w:tc>
        <w:tc>
          <w:tcPr>
            <w:tcW w:w="922" w:type="pct"/>
            <w:vMerge/>
            <w:tcBorders>
              <w:left w:val="single" w:sz="4" w:space="0" w:color="auto"/>
              <w:bottom w:val="single" w:sz="4" w:space="0" w:color="auto"/>
              <w:right w:val="single" w:sz="4" w:space="0" w:color="auto"/>
            </w:tcBorders>
            <w:vAlign w:val="center"/>
            <w:hideMark/>
          </w:tcPr>
          <w:p w14:paraId="7B1AF066" w14:textId="77777777" w:rsidR="007A59AF" w:rsidRPr="00C36164" w:rsidRDefault="007A59AF" w:rsidP="00134C24">
            <w:pPr>
              <w:spacing w:line="240" w:lineRule="auto"/>
              <w:ind w:firstLine="0"/>
              <w:rPr>
                <w:b/>
                <w:bCs/>
                <w:color w:val="000000"/>
                <w:sz w:val="20"/>
                <w:szCs w:val="20"/>
              </w:rPr>
            </w:pPr>
          </w:p>
        </w:tc>
        <w:tc>
          <w:tcPr>
            <w:tcW w:w="921" w:type="pct"/>
            <w:vMerge/>
            <w:tcBorders>
              <w:left w:val="single" w:sz="4" w:space="0" w:color="auto"/>
              <w:bottom w:val="single" w:sz="4" w:space="0" w:color="auto"/>
              <w:right w:val="single" w:sz="4" w:space="0" w:color="auto"/>
            </w:tcBorders>
            <w:vAlign w:val="center"/>
          </w:tcPr>
          <w:p w14:paraId="518A9978" w14:textId="77777777" w:rsidR="007A59AF" w:rsidRPr="00C36164" w:rsidRDefault="007A59AF" w:rsidP="00134C24">
            <w:pPr>
              <w:spacing w:line="240" w:lineRule="auto"/>
              <w:ind w:firstLine="0"/>
              <w:rPr>
                <w:b/>
                <w:bCs/>
                <w:color w:val="000000"/>
                <w:sz w:val="20"/>
                <w:szCs w:val="20"/>
              </w:rPr>
            </w:pPr>
          </w:p>
        </w:tc>
      </w:tr>
      <w:tr w:rsidR="007A59AF" w:rsidRPr="00C36164" w14:paraId="724D8A56" w14:textId="4D2E6B08" w:rsidTr="007A59AF">
        <w:trPr>
          <w:trHeight w:val="469"/>
        </w:trPr>
        <w:tc>
          <w:tcPr>
            <w:tcW w:w="1025" w:type="pct"/>
            <w:tcBorders>
              <w:top w:val="nil"/>
              <w:left w:val="single" w:sz="4" w:space="0" w:color="auto"/>
              <w:bottom w:val="single" w:sz="4" w:space="0" w:color="auto"/>
              <w:right w:val="single" w:sz="4" w:space="0" w:color="auto"/>
            </w:tcBorders>
            <w:shd w:val="clear" w:color="auto" w:fill="auto"/>
            <w:vAlign w:val="center"/>
            <w:hideMark/>
          </w:tcPr>
          <w:p w14:paraId="03138BC0" w14:textId="4F8A5BD9" w:rsidR="007A59AF" w:rsidRPr="00C36164" w:rsidRDefault="007A59AF" w:rsidP="00134C24">
            <w:pPr>
              <w:spacing w:line="240" w:lineRule="auto"/>
              <w:ind w:firstLine="0"/>
              <w:rPr>
                <w:b/>
                <w:bCs/>
                <w:color w:val="000000"/>
                <w:sz w:val="20"/>
                <w:szCs w:val="20"/>
              </w:rPr>
            </w:pPr>
            <w:r w:rsidRPr="00C36164">
              <w:rPr>
                <w:b/>
                <w:bCs/>
                <w:color w:val="000000"/>
                <w:sz w:val="20"/>
                <w:szCs w:val="20"/>
              </w:rPr>
              <w:t>Уголь</w:t>
            </w:r>
            <w:r>
              <w:rPr>
                <w:b/>
                <w:bCs/>
                <w:color w:val="000000"/>
                <w:sz w:val="20"/>
                <w:szCs w:val="20"/>
              </w:rPr>
              <w:t xml:space="preserve"> каменный</w:t>
            </w:r>
          </w:p>
        </w:tc>
        <w:tc>
          <w:tcPr>
            <w:tcW w:w="1210" w:type="pct"/>
            <w:tcBorders>
              <w:top w:val="nil"/>
              <w:left w:val="nil"/>
              <w:bottom w:val="single" w:sz="4" w:space="0" w:color="auto"/>
              <w:right w:val="single" w:sz="4" w:space="0" w:color="auto"/>
            </w:tcBorders>
            <w:shd w:val="clear" w:color="auto" w:fill="auto"/>
            <w:vAlign w:val="center"/>
          </w:tcPr>
          <w:p w14:paraId="1FE4E57F" w14:textId="08F0CE67" w:rsidR="007A59AF" w:rsidRPr="00C36164" w:rsidRDefault="007A59AF" w:rsidP="00134C24">
            <w:pPr>
              <w:spacing w:line="240" w:lineRule="auto"/>
              <w:ind w:firstLine="0"/>
              <w:jc w:val="center"/>
              <w:rPr>
                <w:b/>
                <w:bCs/>
                <w:color w:val="000000"/>
                <w:sz w:val="20"/>
                <w:szCs w:val="20"/>
              </w:rPr>
            </w:pPr>
            <w:r>
              <w:rPr>
                <w:b/>
                <w:bCs/>
                <w:color w:val="000000"/>
                <w:sz w:val="20"/>
                <w:szCs w:val="20"/>
              </w:rPr>
              <w:t xml:space="preserve">4384,110 </w:t>
            </w:r>
            <w:r w:rsidRPr="00C36164">
              <w:rPr>
                <w:b/>
                <w:bCs/>
                <w:color w:val="000000"/>
                <w:sz w:val="20"/>
                <w:szCs w:val="20"/>
              </w:rPr>
              <w:t>т угля</w:t>
            </w:r>
          </w:p>
        </w:tc>
        <w:tc>
          <w:tcPr>
            <w:tcW w:w="922" w:type="pct"/>
            <w:tcBorders>
              <w:top w:val="nil"/>
              <w:left w:val="nil"/>
              <w:bottom w:val="single" w:sz="4" w:space="0" w:color="auto"/>
              <w:right w:val="single" w:sz="4" w:space="0" w:color="auto"/>
            </w:tcBorders>
            <w:shd w:val="clear" w:color="auto" w:fill="auto"/>
            <w:vAlign w:val="center"/>
          </w:tcPr>
          <w:p w14:paraId="2B44FB14" w14:textId="11628296" w:rsidR="007A59AF" w:rsidRPr="00C36164" w:rsidRDefault="007A59AF" w:rsidP="00134C24">
            <w:pPr>
              <w:spacing w:line="240" w:lineRule="auto"/>
              <w:ind w:firstLine="0"/>
              <w:jc w:val="center"/>
              <w:rPr>
                <w:b/>
                <w:bCs/>
                <w:color w:val="000000"/>
                <w:sz w:val="20"/>
                <w:szCs w:val="20"/>
              </w:rPr>
            </w:pPr>
            <w:r>
              <w:rPr>
                <w:b/>
                <w:bCs/>
                <w:color w:val="000000"/>
                <w:sz w:val="20"/>
                <w:szCs w:val="20"/>
              </w:rPr>
              <w:t>2688,122</w:t>
            </w:r>
          </w:p>
        </w:tc>
        <w:tc>
          <w:tcPr>
            <w:tcW w:w="922" w:type="pct"/>
            <w:tcBorders>
              <w:top w:val="nil"/>
              <w:left w:val="nil"/>
              <w:bottom w:val="single" w:sz="4" w:space="0" w:color="auto"/>
              <w:right w:val="single" w:sz="4" w:space="0" w:color="auto"/>
            </w:tcBorders>
            <w:shd w:val="clear" w:color="auto" w:fill="auto"/>
            <w:vAlign w:val="center"/>
          </w:tcPr>
          <w:p w14:paraId="1060F2C1" w14:textId="48F824B5" w:rsidR="007A59AF" w:rsidRPr="00C36164" w:rsidRDefault="007A59AF" w:rsidP="00134C24">
            <w:pPr>
              <w:spacing w:line="240" w:lineRule="auto"/>
              <w:ind w:firstLine="0"/>
              <w:jc w:val="center"/>
              <w:rPr>
                <w:b/>
                <w:bCs/>
                <w:color w:val="000000"/>
                <w:sz w:val="20"/>
                <w:szCs w:val="20"/>
              </w:rPr>
            </w:pPr>
            <w:r>
              <w:rPr>
                <w:b/>
                <w:bCs/>
                <w:color w:val="000000"/>
                <w:sz w:val="20"/>
                <w:szCs w:val="20"/>
              </w:rPr>
              <w:t>4292</w:t>
            </w:r>
          </w:p>
        </w:tc>
        <w:tc>
          <w:tcPr>
            <w:tcW w:w="921" w:type="pct"/>
            <w:tcBorders>
              <w:top w:val="nil"/>
              <w:left w:val="nil"/>
              <w:bottom w:val="single" w:sz="4" w:space="0" w:color="auto"/>
              <w:right w:val="single" w:sz="4" w:space="0" w:color="auto"/>
            </w:tcBorders>
            <w:vAlign w:val="center"/>
          </w:tcPr>
          <w:p w14:paraId="08CCF4F7" w14:textId="66BF704D" w:rsidR="007A59AF" w:rsidRDefault="007A59AF" w:rsidP="00134C24">
            <w:pPr>
              <w:spacing w:line="240" w:lineRule="auto"/>
              <w:ind w:firstLine="0"/>
              <w:jc w:val="center"/>
              <w:rPr>
                <w:b/>
                <w:bCs/>
                <w:color w:val="000000"/>
                <w:sz w:val="20"/>
                <w:szCs w:val="20"/>
              </w:rPr>
            </w:pPr>
            <w:r>
              <w:rPr>
                <w:b/>
                <w:bCs/>
                <w:color w:val="000000"/>
                <w:sz w:val="20"/>
                <w:szCs w:val="20"/>
              </w:rPr>
              <w:t>-</w:t>
            </w:r>
          </w:p>
        </w:tc>
      </w:tr>
      <w:tr w:rsidR="007A59AF" w:rsidRPr="00C36164" w14:paraId="4FCFD6DD" w14:textId="39DE6027" w:rsidTr="007A59AF">
        <w:trPr>
          <w:trHeight w:val="301"/>
        </w:trPr>
        <w:tc>
          <w:tcPr>
            <w:tcW w:w="1025" w:type="pct"/>
            <w:tcBorders>
              <w:top w:val="nil"/>
              <w:left w:val="single" w:sz="4" w:space="0" w:color="auto"/>
              <w:bottom w:val="single" w:sz="4" w:space="0" w:color="auto"/>
              <w:right w:val="single" w:sz="4" w:space="0" w:color="auto"/>
            </w:tcBorders>
            <w:shd w:val="clear" w:color="auto" w:fill="auto"/>
            <w:vAlign w:val="center"/>
            <w:hideMark/>
          </w:tcPr>
          <w:p w14:paraId="35B3A228" w14:textId="77777777" w:rsidR="007A59AF" w:rsidRDefault="007A59AF" w:rsidP="00134C24">
            <w:pPr>
              <w:spacing w:line="240" w:lineRule="auto"/>
              <w:ind w:firstLine="0"/>
              <w:jc w:val="left"/>
              <w:rPr>
                <w:color w:val="000000"/>
                <w:sz w:val="20"/>
                <w:szCs w:val="20"/>
              </w:rPr>
            </w:pPr>
            <w:r w:rsidRPr="00C36164">
              <w:rPr>
                <w:color w:val="000000"/>
                <w:sz w:val="20"/>
                <w:szCs w:val="20"/>
              </w:rPr>
              <w:t xml:space="preserve">Котельная </w:t>
            </w:r>
          </w:p>
          <w:p w14:paraId="60F0177B" w14:textId="77777777" w:rsidR="007A59AF" w:rsidRDefault="007A59AF" w:rsidP="00134C24">
            <w:pPr>
              <w:spacing w:line="240" w:lineRule="auto"/>
              <w:ind w:firstLine="0"/>
              <w:jc w:val="left"/>
              <w:rPr>
                <w:color w:val="000000"/>
                <w:sz w:val="20"/>
                <w:szCs w:val="20"/>
              </w:rPr>
            </w:pPr>
            <w:r>
              <w:rPr>
                <w:color w:val="000000"/>
                <w:sz w:val="20"/>
                <w:szCs w:val="20"/>
              </w:rPr>
              <w:t xml:space="preserve">пос. Громово, </w:t>
            </w:r>
          </w:p>
          <w:p w14:paraId="23C0F63C" w14:textId="4760A03D" w:rsidR="007A59AF" w:rsidRPr="00C36164" w:rsidRDefault="007A59AF" w:rsidP="00134C24">
            <w:pPr>
              <w:spacing w:line="240" w:lineRule="auto"/>
              <w:ind w:firstLine="0"/>
              <w:jc w:val="left"/>
              <w:rPr>
                <w:color w:val="000000"/>
                <w:sz w:val="20"/>
                <w:szCs w:val="20"/>
              </w:rPr>
            </w:pPr>
            <w:r>
              <w:rPr>
                <w:color w:val="000000"/>
                <w:sz w:val="20"/>
                <w:szCs w:val="20"/>
              </w:rPr>
              <w:t>ул. Центральная, 18</w:t>
            </w:r>
          </w:p>
        </w:tc>
        <w:tc>
          <w:tcPr>
            <w:tcW w:w="1210" w:type="pct"/>
            <w:tcBorders>
              <w:top w:val="nil"/>
              <w:left w:val="nil"/>
              <w:bottom w:val="single" w:sz="4" w:space="0" w:color="auto"/>
              <w:right w:val="single" w:sz="4" w:space="0" w:color="auto"/>
            </w:tcBorders>
            <w:shd w:val="clear" w:color="auto" w:fill="auto"/>
            <w:vAlign w:val="center"/>
          </w:tcPr>
          <w:p w14:paraId="3CB33257" w14:textId="600417EF" w:rsidR="007A59AF" w:rsidRPr="00C36164" w:rsidRDefault="007A59AF" w:rsidP="00134C24">
            <w:pPr>
              <w:spacing w:line="240" w:lineRule="auto"/>
              <w:ind w:firstLine="0"/>
              <w:jc w:val="center"/>
              <w:rPr>
                <w:color w:val="000000"/>
                <w:sz w:val="20"/>
                <w:szCs w:val="20"/>
              </w:rPr>
            </w:pPr>
            <w:r>
              <w:rPr>
                <w:color w:val="000000"/>
                <w:sz w:val="20"/>
                <w:szCs w:val="20"/>
              </w:rPr>
              <w:t xml:space="preserve">1855,0 </w:t>
            </w:r>
            <w:r w:rsidRPr="00C36164">
              <w:rPr>
                <w:color w:val="000000"/>
                <w:sz w:val="20"/>
                <w:szCs w:val="20"/>
              </w:rPr>
              <w:t>т угля</w:t>
            </w:r>
          </w:p>
        </w:tc>
        <w:tc>
          <w:tcPr>
            <w:tcW w:w="922" w:type="pct"/>
            <w:tcBorders>
              <w:top w:val="nil"/>
              <w:left w:val="nil"/>
              <w:bottom w:val="single" w:sz="4" w:space="0" w:color="auto"/>
              <w:right w:val="single" w:sz="4" w:space="0" w:color="auto"/>
            </w:tcBorders>
            <w:shd w:val="clear" w:color="auto" w:fill="auto"/>
            <w:vAlign w:val="center"/>
          </w:tcPr>
          <w:p w14:paraId="419F0594" w14:textId="6ED34F24" w:rsidR="007A59AF" w:rsidRPr="00C36164" w:rsidRDefault="007A59AF" w:rsidP="00134C24">
            <w:pPr>
              <w:spacing w:line="240" w:lineRule="auto"/>
              <w:ind w:firstLine="0"/>
              <w:jc w:val="center"/>
              <w:rPr>
                <w:color w:val="000000"/>
                <w:sz w:val="20"/>
                <w:szCs w:val="20"/>
              </w:rPr>
            </w:pPr>
            <w:r>
              <w:rPr>
                <w:color w:val="000000"/>
                <w:sz w:val="20"/>
                <w:szCs w:val="20"/>
              </w:rPr>
              <w:t>1131,550</w:t>
            </w:r>
          </w:p>
        </w:tc>
        <w:tc>
          <w:tcPr>
            <w:tcW w:w="922" w:type="pct"/>
            <w:tcBorders>
              <w:top w:val="nil"/>
              <w:left w:val="nil"/>
              <w:bottom w:val="single" w:sz="4" w:space="0" w:color="auto"/>
              <w:right w:val="single" w:sz="4" w:space="0" w:color="auto"/>
            </w:tcBorders>
            <w:shd w:val="clear" w:color="auto" w:fill="auto"/>
            <w:vAlign w:val="center"/>
          </w:tcPr>
          <w:p w14:paraId="0CA5CDAB" w14:textId="6CAD6DAB" w:rsidR="007A59AF" w:rsidRPr="00C36164" w:rsidRDefault="007A59AF" w:rsidP="00134C24">
            <w:pPr>
              <w:spacing w:line="240" w:lineRule="auto"/>
              <w:ind w:firstLine="0"/>
              <w:jc w:val="center"/>
              <w:rPr>
                <w:color w:val="000000"/>
                <w:sz w:val="20"/>
                <w:szCs w:val="20"/>
              </w:rPr>
            </w:pPr>
            <w:r>
              <w:rPr>
                <w:color w:val="000000"/>
                <w:sz w:val="20"/>
                <w:szCs w:val="20"/>
              </w:rPr>
              <w:t>4270</w:t>
            </w:r>
          </w:p>
        </w:tc>
        <w:tc>
          <w:tcPr>
            <w:tcW w:w="921" w:type="pct"/>
            <w:tcBorders>
              <w:top w:val="nil"/>
              <w:left w:val="nil"/>
              <w:bottom w:val="single" w:sz="4" w:space="0" w:color="auto"/>
              <w:right w:val="single" w:sz="4" w:space="0" w:color="auto"/>
            </w:tcBorders>
            <w:vAlign w:val="center"/>
          </w:tcPr>
          <w:p w14:paraId="231B8964" w14:textId="3B163435" w:rsidR="007A59AF" w:rsidRDefault="007A59AF" w:rsidP="00134C24">
            <w:pPr>
              <w:spacing w:line="240" w:lineRule="auto"/>
              <w:ind w:firstLine="0"/>
              <w:jc w:val="center"/>
              <w:rPr>
                <w:color w:val="000000"/>
                <w:sz w:val="20"/>
                <w:szCs w:val="20"/>
              </w:rPr>
            </w:pPr>
            <w:r>
              <w:rPr>
                <w:color w:val="000000"/>
                <w:sz w:val="20"/>
                <w:szCs w:val="20"/>
              </w:rPr>
              <w:t>274,35</w:t>
            </w:r>
          </w:p>
        </w:tc>
      </w:tr>
      <w:tr w:rsidR="007A59AF" w:rsidRPr="00C36164" w14:paraId="5F415C9C" w14:textId="72729745" w:rsidTr="007A59AF">
        <w:trPr>
          <w:trHeight w:val="319"/>
        </w:trPr>
        <w:tc>
          <w:tcPr>
            <w:tcW w:w="1025" w:type="pct"/>
            <w:tcBorders>
              <w:top w:val="nil"/>
              <w:left w:val="single" w:sz="4" w:space="0" w:color="auto"/>
              <w:bottom w:val="single" w:sz="4" w:space="0" w:color="auto"/>
              <w:right w:val="single" w:sz="4" w:space="0" w:color="auto"/>
            </w:tcBorders>
            <w:shd w:val="clear" w:color="auto" w:fill="auto"/>
            <w:vAlign w:val="center"/>
            <w:hideMark/>
          </w:tcPr>
          <w:p w14:paraId="177BD214" w14:textId="77777777" w:rsidR="007A59AF" w:rsidRDefault="007A59AF" w:rsidP="00134C24">
            <w:pPr>
              <w:spacing w:line="240" w:lineRule="auto"/>
              <w:ind w:firstLine="0"/>
              <w:jc w:val="left"/>
              <w:rPr>
                <w:color w:val="000000"/>
                <w:sz w:val="20"/>
                <w:szCs w:val="20"/>
              </w:rPr>
            </w:pPr>
            <w:r w:rsidRPr="00C36164">
              <w:rPr>
                <w:color w:val="000000"/>
                <w:sz w:val="20"/>
                <w:szCs w:val="20"/>
              </w:rPr>
              <w:t xml:space="preserve">Котельная </w:t>
            </w:r>
          </w:p>
          <w:p w14:paraId="2EDD52AE" w14:textId="77777777" w:rsidR="007A59AF" w:rsidRDefault="007A59AF" w:rsidP="00134C24">
            <w:pPr>
              <w:spacing w:line="240" w:lineRule="auto"/>
              <w:ind w:firstLine="0"/>
              <w:jc w:val="left"/>
              <w:rPr>
                <w:color w:val="000000"/>
                <w:sz w:val="20"/>
                <w:szCs w:val="20"/>
              </w:rPr>
            </w:pPr>
            <w:r>
              <w:rPr>
                <w:color w:val="000000"/>
                <w:sz w:val="20"/>
                <w:szCs w:val="20"/>
              </w:rPr>
              <w:t>ст</w:t>
            </w:r>
            <w:r w:rsidRPr="00C36164">
              <w:rPr>
                <w:color w:val="000000"/>
                <w:sz w:val="20"/>
                <w:szCs w:val="20"/>
              </w:rPr>
              <w:t xml:space="preserve">. </w:t>
            </w:r>
            <w:r>
              <w:rPr>
                <w:color w:val="000000"/>
                <w:sz w:val="20"/>
                <w:szCs w:val="20"/>
              </w:rPr>
              <w:t xml:space="preserve">Громово, </w:t>
            </w:r>
          </w:p>
          <w:p w14:paraId="7372A989" w14:textId="5998E612" w:rsidR="007A59AF" w:rsidRPr="00C36164" w:rsidRDefault="00BB2A71" w:rsidP="00134C24">
            <w:pPr>
              <w:spacing w:line="240" w:lineRule="auto"/>
              <w:ind w:firstLine="0"/>
              <w:jc w:val="left"/>
              <w:rPr>
                <w:color w:val="000000"/>
                <w:sz w:val="20"/>
                <w:szCs w:val="20"/>
              </w:rPr>
            </w:pPr>
            <w:r>
              <w:rPr>
                <w:color w:val="000000"/>
                <w:sz w:val="20"/>
                <w:szCs w:val="20"/>
              </w:rPr>
              <w:t>ул. Строителей</w:t>
            </w:r>
            <w:r w:rsidR="007A59AF">
              <w:rPr>
                <w:color w:val="000000"/>
                <w:sz w:val="20"/>
                <w:szCs w:val="20"/>
              </w:rPr>
              <w:t>, 15</w:t>
            </w:r>
          </w:p>
        </w:tc>
        <w:tc>
          <w:tcPr>
            <w:tcW w:w="1210" w:type="pct"/>
            <w:tcBorders>
              <w:top w:val="nil"/>
              <w:left w:val="nil"/>
              <w:bottom w:val="single" w:sz="4" w:space="0" w:color="auto"/>
              <w:right w:val="single" w:sz="4" w:space="0" w:color="auto"/>
            </w:tcBorders>
            <w:shd w:val="clear" w:color="auto" w:fill="auto"/>
            <w:vAlign w:val="center"/>
          </w:tcPr>
          <w:p w14:paraId="10DED107" w14:textId="34ED77A0" w:rsidR="007A59AF" w:rsidRPr="00C36164" w:rsidRDefault="007A59AF" w:rsidP="00134C24">
            <w:pPr>
              <w:spacing w:line="240" w:lineRule="auto"/>
              <w:ind w:firstLine="0"/>
              <w:jc w:val="center"/>
              <w:rPr>
                <w:color w:val="000000"/>
                <w:sz w:val="20"/>
                <w:szCs w:val="20"/>
              </w:rPr>
            </w:pPr>
            <w:r>
              <w:rPr>
                <w:color w:val="000000"/>
                <w:sz w:val="20"/>
                <w:szCs w:val="20"/>
              </w:rPr>
              <w:t xml:space="preserve">2252,810 </w:t>
            </w:r>
            <w:r w:rsidRPr="00C36164">
              <w:rPr>
                <w:color w:val="000000"/>
                <w:sz w:val="20"/>
                <w:szCs w:val="20"/>
              </w:rPr>
              <w:t>т угля</w:t>
            </w:r>
          </w:p>
        </w:tc>
        <w:tc>
          <w:tcPr>
            <w:tcW w:w="922" w:type="pct"/>
            <w:tcBorders>
              <w:top w:val="nil"/>
              <w:left w:val="nil"/>
              <w:bottom w:val="single" w:sz="4" w:space="0" w:color="auto"/>
              <w:right w:val="single" w:sz="4" w:space="0" w:color="auto"/>
            </w:tcBorders>
            <w:shd w:val="clear" w:color="auto" w:fill="auto"/>
            <w:vAlign w:val="center"/>
          </w:tcPr>
          <w:p w14:paraId="4F05AE84" w14:textId="1A6692A5" w:rsidR="007A59AF" w:rsidRPr="00C36164" w:rsidRDefault="007A59AF" w:rsidP="00134C24">
            <w:pPr>
              <w:spacing w:line="240" w:lineRule="auto"/>
              <w:ind w:firstLine="0"/>
              <w:jc w:val="center"/>
              <w:rPr>
                <w:color w:val="000000"/>
                <w:sz w:val="20"/>
                <w:szCs w:val="20"/>
              </w:rPr>
            </w:pPr>
            <w:r>
              <w:rPr>
                <w:color w:val="000000"/>
                <w:sz w:val="20"/>
                <w:szCs w:val="20"/>
              </w:rPr>
              <w:t>1374,214</w:t>
            </w:r>
          </w:p>
        </w:tc>
        <w:tc>
          <w:tcPr>
            <w:tcW w:w="922" w:type="pct"/>
            <w:tcBorders>
              <w:top w:val="nil"/>
              <w:left w:val="nil"/>
              <w:bottom w:val="single" w:sz="4" w:space="0" w:color="auto"/>
              <w:right w:val="single" w:sz="4" w:space="0" w:color="auto"/>
            </w:tcBorders>
            <w:shd w:val="clear" w:color="auto" w:fill="auto"/>
            <w:vAlign w:val="center"/>
          </w:tcPr>
          <w:p w14:paraId="2804E7E7" w14:textId="3FF097D4" w:rsidR="007A59AF" w:rsidRPr="00C36164" w:rsidRDefault="007A59AF" w:rsidP="00134C24">
            <w:pPr>
              <w:spacing w:line="240" w:lineRule="auto"/>
              <w:ind w:firstLine="0"/>
              <w:jc w:val="center"/>
              <w:rPr>
                <w:color w:val="000000"/>
                <w:sz w:val="20"/>
                <w:szCs w:val="20"/>
              </w:rPr>
            </w:pPr>
            <w:r>
              <w:rPr>
                <w:color w:val="000000"/>
                <w:sz w:val="20"/>
                <w:szCs w:val="20"/>
              </w:rPr>
              <w:t>4270</w:t>
            </w:r>
          </w:p>
        </w:tc>
        <w:tc>
          <w:tcPr>
            <w:tcW w:w="921" w:type="pct"/>
            <w:tcBorders>
              <w:top w:val="nil"/>
              <w:left w:val="nil"/>
              <w:bottom w:val="single" w:sz="4" w:space="0" w:color="auto"/>
              <w:right w:val="single" w:sz="4" w:space="0" w:color="auto"/>
            </w:tcBorders>
            <w:vAlign w:val="center"/>
          </w:tcPr>
          <w:p w14:paraId="31221905" w14:textId="52B5E3FB" w:rsidR="007A59AF" w:rsidRDefault="007A59AF" w:rsidP="00134C24">
            <w:pPr>
              <w:spacing w:line="240" w:lineRule="auto"/>
              <w:ind w:firstLine="0"/>
              <w:jc w:val="center"/>
              <w:rPr>
                <w:color w:val="000000"/>
                <w:sz w:val="20"/>
                <w:szCs w:val="20"/>
              </w:rPr>
            </w:pPr>
            <w:r>
              <w:rPr>
                <w:color w:val="000000"/>
                <w:sz w:val="20"/>
                <w:szCs w:val="20"/>
              </w:rPr>
              <w:t>246,96</w:t>
            </w:r>
          </w:p>
        </w:tc>
      </w:tr>
      <w:tr w:rsidR="007A59AF" w:rsidRPr="00C36164" w14:paraId="42856C47" w14:textId="04269E7A" w:rsidTr="007A59AF">
        <w:trPr>
          <w:trHeight w:val="318"/>
        </w:trPr>
        <w:tc>
          <w:tcPr>
            <w:tcW w:w="1025" w:type="pct"/>
            <w:tcBorders>
              <w:top w:val="nil"/>
              <w:left w:val="single" w:sz="4" w:space="0" w:color="auto"/>
              <w:bottom w:val="single" w:sz="4" w:space="0" w:color="auto"/>
              <w:right w:val="single" w:sz="4" w:space="0" w:color="auto"/>
            </w:tcBorders>
            <w:shd w:val="clear" w:color="auto" w:fill="auto"/>
            <w:vAlign w:val="center"/>
            <w:hideMark/>
          </w:tcPr>
          <w:p w14:paraId="50D03580" w14:textId="77777777" w:rsidR="007A59AF" w:rsidRDefault="007A59AF" w:rsidP="00134C24">
            <w:pPr>
              <w:spacing w:line="240" w:lineRule="auto"/>
              <w:ind w:firstLine="0"/>
              <w:jc w:val="left"/>
              <w:rPr>
                <w:color w:val="000000"/>
                <w:sz w:val="20"/>
                <w:szCs w:val="20"/>
              </w:rPr>
            </w:pPr>
            <w:r w:rsidRPr="00C36164">
              <w:rPr>
                <w:color w:val="000000"/>
                <w:sz w:val="20"/>
                <w:szCs w:val="20"/>
              </w:rPr>
              <w:t xml:space="preserve">Котельная </w:t>
            </w:r>
          </w:p>
          <w:p w14:paraId="6F13E2EB" w14:textId="77777777" w:rsidR="007A59AF" w:rsidRDefault="007A59AF" w:rsidP="00134C24">
            <w:pPr>
              <w:spacing w:line="240" w:lineRule="auto"/>
              <w:ind w:firstLine="0"/>
              <w:jc w:val="left"/>
              <w:rPr>
                <w:color w:val="000000"/>
                <w:sz w:val="20"/>
                <w:szCs w:val="20"/>
              </w:rPr>
            </w:pPr>
            <w:r>
              <w:rPr>
                <w:color w:val="000000"/>
                <w:sz w:val="20"/>
                <w:szCs w:val="20"/>
              </w:rPr>
              <w:t xml:space="preserve">пос. Владимировка, </w:t>
            </w:r>
          </w:p>
          <w:p w14:paraId="698AC8C0" w14:textId="5EA15A59" w:rsidR="007A59AF" w:rsidRPr="00C36164" w:rsidRDefault="007A59AF" w:rsidP="00134C24">
            <w:pPr>
              <w:spacing w:line="240" w:lineRule="auto"/>
              <w:ind w:firstLine="0"/>
              <w:jc w:val="left"/>
              <w:rPr>
                <w:color w:val="000000"/>
                <w:sz w:val="20"/>
                <w:szCs w:val="20"/>
              </w:rPr>
            </w:pPr>
            <w:r>
              <w:rPr>
                <w:color w:val="000000"/>
                <w:sz w:val="20"/>
                <w:szCs w:val="20"/>
              </w:rPr>
              <w:t>ул. Ладожская, 15</w:t>
            </w:r>
          </w:p>
        </w:tc>
        <w:tc>
          <w:tcPr>
            <w:tcW w:w="1210" w:type="pct"/>
            <w:tcBorders>
              <w:top w:val="nil"/>
              <w:left w:val="nil"/>
              <w:bottom w:val="single" w:sz="4" w:space="0" w:color="auto"/>
              <w:right w:val="single" w:sz="4" w:space="0" w:color="auto"/>
            </w:tcBorders>
            <w:shd w:val="clear" w:color="auto" w:fill="auto"/>
            <w:vAlign w:val="center"/>
          </w:tcPr>
          <w:p w14:paraId="0C44662A" w14:textId="0C434195" w:rsidR="007A59AF" w:rsidRPr="00C36164" w:rsidRDefault="007A59AF" w:rsidP="00134C24">
            <w:pPr>
              <w:spacing w:line="240" w:lineRule="auto"/>
              <w:ind w:firstLine="0"/>
              <w:jc w:val="center"/>
              <w:rPr>
                <w:color w:val="000000"/>
                <w:sz w:val="20"/>
                <w:szCs w:val="20"/>
              </w:rPr>
            </w:pPr>
            <w:r>
              <w:rPr>
                <w:color w:val="000000"/>
                <w:sz w:val="20"/>
                <w:szCs w:val="20"/>
              </w:rPr>
              <w:t xml:space="preserve">276,300 </w:t>
            </w:r>
            <w:r w:rsidRPr="00C36164">
              <w:rPr>
                <w:color w:val="000000"/>
                <w:sz w:val="20"/>
                <w:szCs w:val="20"/>
              </w:rPr>
              <w:t xml:space="preserve">т угля </w:t>
            </w:r>
          </w:p>
        </w:tc>
        <w:tc>
          <w:tcPr>
            <w:tcW w:w="922" w:type="pct"/>
            <w:tcBorders>
              <w:top w:val="nil"/>
              <w:left w:val="nil"/>
              <w:bottom w:val="single" w:sz="4" w:space="0" w:color="auto"/>
              <w:right w:val="single" w:sz="4" w:space="0" w:color="auto"/>
            </w:tcBorders>
            <w:shd w:val="clear" w:color="auto" w:fill="auto"/>
            <w:vAlign w:val="center"/>
          </w:tcPr>
          <w:p w14:paraId="371008C3" w14:textId="0B379A6B" w:rsidR="007A59AF" w:rsidRPr="00C36164" w:rsidRDefault="007A59AF" w:rsidP="00134C24">
            <w:pPr>
              <w:spacing w:line="240" w:lineRule="auto"/>
              <w:ind w:firstLine="0"/>
              <w:jc w:val="center"/>
              <w:rPr>
                <w:color w:val="000000"/>
                <w:sz w:val="20"/>
                <w:szCs w:val="20"/>
              </w:rPr>
            </w:pPr>
            <w:r>
              <w:rPr>
                <w:color w:val="000000"/>
                <w:sz w:val="20"/>
                <w:szCs w:val="20"/>
              </w:rPr>
              <w:t>182,358</w:t>
            </w:r>
          </w:p>
        </w:tc>
        <w:tc>
          <w:tcPr>
            <w:tcW w:w="922" w:type="pct"/>
            <w:tcBorders>
              <w:top w:val="nil"/>
              <w:left w:val="nil"/>
              <w:bottom w:val="single" w:sz="4" w:space="0" w:color="auto"/>
              <w:right w:val="single" w:sz="4" w:space="0" w:color="auto"/>
            </w:tcBorders>
            <w:shd w:val="clear" w:color="auto" w:fill="auto"/>
            <w:vAlign w:val="center"/>
          </w:tcPr>
          <w:p w14:paraId="7D2D00D2" w14:textId="73F7AEA7" w:rsidR="007A59AF" w:rsidRPr="00C36164" w:rsidRDefault="007A59AF" w:rsidP="00134C24">
            <w:pPr>
              <w:spacing w:line="240" w:lineRule="auto"/>
              <w:ind w:firstLine="0"/>
              <w:jc w:val="center"/>
              <w:rPr>
                <w:color w:val="000000"/>
                <w:sz w:val="20"/>
                <w:szCs w:val="20"/>
              </w:rPr>
            </w:pPr>
            <w:r>
              <w:rPr>
                <w:color w:val="000000"/>
                <w:sz w:val="20"/>
                <w:szCs w:val="20"/>
              </w:rPr>
              <w:t>4620</w:t>
            </w:r>
          </w:p>
        </w:tc>
        <w:tc>
          <w:tcPr>
            <w:tcW w:w="921" w:type="pct"/>
            <w:tcBorders>
              <w:top w:val="nil"/>
              <w:left w:val="nil"/>
              <w:bottom w:val="single" w:sz="4" w:space="0" w:color="auto"/>
              <w:right w:val="single" w:sz="4" w:space="0" w:color="auto"/>
            </w:tcBorders>
            <w:vAlign w:val="center"/>
          </w:tcPr>
          <w:p w14:paraId="589A50A3" w14:textId="475B6153" w:rsidR="007A59AF" w:rsidRDefault="007A59AF" w:rsidP="00134C24">
            <w:pPr>
              <w:spacing w:line="240" w:lineRule="auto"/>
              <w:ind w:firstLine="0"/>
              <w:jc w:val="center"/>
              <w:rPr>
                <w:color w:val="000000"/>
                <w:sz w:val="20"/>
                <w:szCs w:val="20"/>
              </w:rPr>
            </w:pPr>
            <w:r>
              <w:rPr>
                <w:color w:val="000000"/>
                <w:sz w:val="20"/>
                <w:szCs w:val="20"/>
              </w:rPr>
              <w:t>281,25</w:t>
            </w:r>
          </w:p>
        </w:tc>
      </w:tr>
    </w:tbl>
    <w:p w14:paraId="0DA2F9E1" w14:textId="0A322F3E" w:rsidR="00021F7D" w:rsidRDefault="00021F7D" w:rsidP="00134C24">
      <w:pPr>
        <w:pStyle w:val="afffff0"/>
        <w:spacing w:line="240" w:lineRule="auto"/>
        <w:ind w:firstLine="0"/>
      </w:pPr>
    </w:p>
    <w:p w14:paraId="45966A7F" w14:textId="36806F11" w:rsidR="00012C57" w:rsidRPr="00012C57" w:rsidRDefault="00021F7D" w:rsidP="00012C57">
      <w:pPr>
        <w:pStyle w:val="afffff0"/>
        <w:spacing w:line="306" w:lineRule="auto"/>
        <w:ind w:firstLine="709"/>
        <w:rPr>
          <w:rFonts w:eastAsia="Times New Roman"/>
          <w:lang w:eastAsia="ru-RU"/>
        </w:rPr>
      </w:pPr>
      <w:r w:rsidRPr="00AE28A6">
        <w:rPr>
          <w:rFonts w:eastAsia="Times New Roman"/>
          <w:lang w:eastAsia="ru-RU"/>
        </w:rPr>
        <w:t xml:space="preserve">Перспективные топливные балансы </w:t>
      </w:r>
      <w:r>
        <w:rPr>
          <w:rFonts w:eastAsia="Times New Roman"/>
          <w:lang w:eastAsia="ru-RU"/>
        </w:rPr>
        <w:t xml:space="preserve">источников тепловой энергии (существующих и перспективных) </w:t>
      </w:r>
      <w:r w:rsidRPr="00AE28A6">
        <w:rPr>
          <w:rFonts w:eastAsia="Times New Roman"/>
          <w:lang w:eastAsia="ru-RU"/>
        </w:rPr>
        <w:t>приведены в таблиц</w:t>
      </w:r>
      <w:r>
        <w:rPr>
          <w:rFonts w:eastAsia="Times New Roman"/>
          <w:lang w:eastAsia="ru-RU"/>
        </w:rPr>
        <w:t>е</w:t>
      </w:r>
      <w:r w:rsidRPr="00AE28A6">
        <w:rPr>
          <w:rFonts w:eastAsia="Times New Roman"/>
          <w:lang w:eastAsia="ru-RU"/>
        </w:rPr>
        <w:t xml:space="preserve"> 10.2.</w:t>
      </w:r>
      <w:r w:rsidR="00012C57">
        <w:rPr>
          <w:rFonts w:eastAsia="Times New Roman"/>
          <w:lang w:eastAsia="ru-RU"/>
        </w:rPr>
        <w:br w:type="page"/>
      </w:r>
    </w:p>
    <w:p w14:paraId="2B9B6D7B" w14:textId="77777777" w:rsidR="00012C57" w:rsidRDefault="00012C57" w:rsidP="00012C57">
      <w:pPr>
        <w:pStyle w:val="afffff0"/>
        <w:spacing w:line="306" w:lineRule="auto"/>
        <w:ind w:firstLine="0"/>
        <w:sectPr w:rsidR="00012C57" w:rsidSect="00C916F3">
          <w:pgSz w:w="11906" w:h="16838"/>
          <w:pgMar w:top="1134" w:right="851" w:bottom="851" w:left="1701" w:header="142" w:footer="708" w:gutter="0"/>
          <w:cols w:space="708"/>
          <w:titlePg/>
          <w:docGrid w:linePitch="360"/>
        </w:sectPr>
      </w:pPr>
    </w:p>
    <w:p w14:paraId="6C561CC8" w14:textId="3CB0280F" w:rsidR="00021F7D" w:rsidRPr="00E4210D" w:rsidRDefault="00F21A63" w:rsidP="00533E3C">
      <w:pPr>
        <w:pStyle w:val="afffff0"/>
        <w:spacing w:line="240" w:lineRule="auto"/>
        <w:ind w:firstLine="425"/>
        <w:rPr>
          <w:b/>
          <w:bCs/>
          <w:sz w:val="24"/>
          <w:szCs w:val="24"/>
        </w:rPr>
      </w:pPr>
      <w:r w:rsidRPr="00E4210D">
        <w:rPr>
          <w:b/>
          <w:bCs/>
          <w:sz w:val="24"/>
          <w:szCs w:val="24"/>
        </w:rPr>
        <w:lastRenderedPageBreak/>
        <w:t xml:space="preserve">Таблица 10.2 – Перспективные топливные балансы источников тепловой энергии </w:t>
      </w:r>
      <w:r w:rsidR="00E4210D" w:rsidRPr="00E4210D">
        <w:rPr>
          <w:b/>
          <w:bCs/>
          <w:sz w:val="24"/>
          <w:szCs w:val="24"/>
        </w:rPr>
        <w:t>(существующих и перспективных)</w:t>
      </w:r>
    </w:p>
    <w:tbl>
      <w:tblPr>
        <w:tblW w:w="13935" w:type="dxa"/>
        <w:jc w:val="center"/>
        <w:shd w:val="clear" w:color="auto" w:fill="FFFFFF" w:themeFill="background1"/>
        <w:tblLook w:val="04A0" w:firstRow="1" w:lastRow="0" w:firstColumn="1" w:lastColumn="0" w:noHBand="0" w:noVBand="1"/>
      </w:tblPr>
      <w:tblGrid>
        <w:gridCol w:w="4815"/>
        <w:gridCol w:w="1160"/>
        <w:gridCol w:w="1140"/>
        <w:gridCol w:w="1160"/>
        <w:gridCol w:w="1080"/>
        <w:gridCol w:w="1080"/>
        <w:gridCol w:w="1180"/>
        <w:gridCol w:w="1140"/>
        <w:gridCol w:w="1180"/>
      </w:tblGrid>
      <w:tr w:rsidR="00533E3C" w:rsidRPr="00533E3C" w14:paraId="53DC12C4" w14:textId="77777777" w:rsidTr="00533E3C">
        <w:trPr>
          <w:trHeight w:val="323"/>
          <w:jc w:val="center"/>
        </w:trPr>
        <w:tc>
          <w:tcPr>
            <w:tcW w:w="48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6C28EC" w14:textId="77777777" w:rsidR="00533E3C" w:rsidRPr="00533E3C" w:rsidRDefault="00533E3C" w:rsidP="00533E3C">
            <w:pPr>
              <w:spacing w:line="240" w:lineRule="auto"/>
              <w:ind w:firstLine="0"/>
              <w:jc w:val="center"/>
              <w:rPr>
                <w:color w:val="000000"/>
                <w:sz w:val="20"/>
                <w:szCs w:val="20"/>
              </w:rPr>
            </w:pPr>
            <w:bookmarkStart w:id="211" w:name="_Hlk167868225"/>
            <w:r w:rsidRPr="00533E3C">
              <w:rPr>
                <w:color w:val="000000"/>
                <w:sz w:val="20"/>
                <w:szCs w:val="20"/>
              </w:rPr>
              <w:t>Источник тепловой энергии</w:t>
            </w:r>
          </w:p>
        </w:tc>
        <w:tc>
          <w:tcPr>
            <w:tcW w:w="9120"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14:paraId="2E6AD78D" w14:textId="77777777" w:rsidR="00533E3C" w:rsidRPr="00533E3C" w:rsidRDefault="00533E3C" w:rsidP="00533E3C">
            <w:pPr>
              <w:spacing w:line="240" w:lineRule="auto"/>
              <w:ind w:firstLine="0"/>
              <w:jc w:val="center"/>
              <w:rPr>
                <w:b/>
                <w:bCs/>
                <w:color w:val="000000"/>
                <w:sz w:val="19"/>
                <w:szCs w:val="19"/>
              </w:rPr>
            </w:pPr>
            <w:r w:rsidRPr="00533E3C">
              <w:rPr>
                <w:b/>
                <w:bCs/>
                <w:color w:val="000000"/>
                <w:sz w:val="19"/>
                <w:szCs w:val="19"/>
              </w:rPr>
              <w:t>Показатели по годам на перспективу</w:t>
            </w:r>
          </w:p>
        </w:tc>
      </w:tr>
      <w:tr w:rsidR="00533E3C" w:rsidRPr="00533E3C" w14:paraId="77863B20" w14:textId="77777777" w:rsidTr="00533E3C">
        <w:trPr>
          <w:trHeight w:val="373"/>
          <w:jc w:val="center"/>
        </w:trPr>
        <w:tc>
          <w:tcPr>
            <w:tcW w:w="481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C8BB2D" w14:textId="77777777" w:rsidR="00533E3C" w:rsidRPr="00533E3C" w:rsidRDefault="00533E3C" w:rsidP="00533E3C">
            <w:pPr>
              <w:spacing w:line="240" w:lineRule="auto"/>
              <w:ind w:firstLine="0"/>
              <w:jc w:val="left"/>
              <w:rPr>
                <w:color w:val="000000"/>
                <w:sz w:val="20"/>
                <w:szCs w:val="20"/>
              </w:rPr>
            </w:pP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7BC17C3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2024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8C860F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2025 год</w:t>
            </w: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4A3DBD8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2026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D9CA1E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2027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3CFD290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2028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71B341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2029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9AAA56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3297759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2031 год</w:t>
            </w:r>
          </w:p>
        </w:tc>
      </w:tr>
      <w:bookmarkEnd w:id="211"/>
      <w:tr w:rsidR="00533E3C" w:rsidRPr="00533E3C" w14:paraId="7BCF7759" w14:textId="77777777" w:rsidTr="00533E3C">
        <w:trPr>
          <w:trHeight w:val="57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9739B3" w14:textId="47DC8486"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пос. Громово (существующая угольная котельная </w:t>
            </w:r>
            <w:r>
              <w:rPr>
                <w:b/>
                <w:bCs/>
                <w:color w:val="000000"/>
                <w:sz w:val="20"/>
                <w:szCs w:val="20"/>
              </w:rPr>
              <w:t>–</w:t>
            </w:r>
            <w:r w:rsidRPr="00533E3C">
              <w:rPr>
                <w:b/>
                <w:bCs/>
                <w:color w:val="000000"/>
                <w:sz w:val="20"/>
                <w:szCs w:val="20"/>
              </w:rPr>
              <w:t xml:space="preserve"> в эксплуатации до 2027 года)</w:t>
            </w: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0B8D8AA2"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500C0D0B"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795D2E91"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6D06D23"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04F77FF5"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5F47BE0"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F40F7C0"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A6D3D24" w14:textId="77777777" w:rsidR="00533E3C" w:rsidRPr="00533E3C" w:rsidRDefault="00533E3C" w:rsidP="00533E3C">
            <w:pPr>
              <w:spacing w:line="240" w:lineRule="auto"/>
              <w:ind w:firstLine="0"/>
              <w:jc w:val="left"/>
              <w:rPr>
                <w:b/>
                <w:bCs/>
                <w:color w:val="000000"/>
                <w:sz w:val="19"/>
                <w:szCs w:val="19"/>
              </w:rPr>
            </w:pPr>
            <w:r w:rsidRPr="00533E3C">
              <w:rPr>
                <w:b/>
                <w:bCs/>
                <w:color w:val="000000"/>
                <w:sz w:val="19"/>
                <w:szCs w:val="19"/>
              </w:rPr>
              <w:t> </w:t>
            </w:r>
          </w:p>
        </w:tc>
      </w:tr>
      <w:tr w:rsidR="00533E3C" w:rsidRPr="00533E3C" w14:paraId="4032B191" w14:textId="77777777" w:rsidTr="00533E3C">
        <w:trPr>
          <w:trHeight w:val="412"/>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229966"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0763D8D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4124,726</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C8364F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4124,726</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7C5009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4124,726</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BB3944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134CBE0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2225E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B9D519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D4F245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757951D5" w14:textId="77777777" w:rsidTr="00533E3C">
        <w:trPr>
          <w:trHeight w:val="132"/>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D06F5B8" w14:textId="77777777" w:rsidR="00533E3C" w:rsidRDefault="00533E3C" w:rsidP="00533E3C">
            <w:pPr>
              <w:spacing w:line="240" w:lineRule="auto"/>
              <w:ind w:firstLine="0"/>
              <w:jc w:val="left"/>
              <w:rPr>
                <w:color w:val="000000"/>
                <w:sz w:val="22"/>
                <w:szCs w:val="22"/>
              </w:rPr>
            </w:pPr>
            <w:r w:rsidRPr="00533E3C">
              <w:rPr>
                <w:color w:val="000000"/>
                <w:sz w:val="22"/>
                <w:szCs w:val="22"/>
              </w:rPr>
              <w:t xml:space="preserve">Удельный расход условного топлива, </w:t>
            </w:r>
          </w:p>
          <w:p w14:paraId="73D2E0D6" w14:textId="432169AC" w:rsidR="00533E3C" w:rsidRPr="00533E3C" w:rsidRDefault="00533E3C" w:rsidP="00533E3C">
            <w:pPr>
              <w:spacing w:line="240" w:lineRule="auto"/>
              <w:ind w:firstLine="0"/>
              <w:jc w:val="left"/>
              <w:rPr>
                <w:color w:val="000000"/>
                <w:sz w:val="22"/>
                <w:szCs w:val="22"/>
              </w:rPr>
            </w:pPr>
            <w:r w:rsidRPr="00533E3C">
              <w:rPr>
                <w:color w:val="000000"/>
                <w:sz w:val="22"/>
                <w:szCs w:val="22"/>
              </w:rPr>
              <w:t>кг у.</w:t>
            </w:r>
            <w:r>
              <w:rPr>
                <w:color w:val="000000"/>
                <w:sz w:val="22"/>
                <w:szCs w:val="22"/>
              </w:rPr>
              <w:t xml:space="preserve"> </w:t>
            </w:r>
            <w:r w:rsidRPr="00533E3C">
              <w:rPr>
                <w:color w:val="000000"/>
                <w:sz w:val="22"/>
                <w:szCs w:val="22"/>
              </w:rPr>
              <w:t>т./Гкал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C0877C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251,03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BE8589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251,03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B9AD14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251,03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D5C3EF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6E8EC0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0B31E3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29ABF6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5ADBEB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7D18D4BF" w14:textId="77777777" w:rsidTr="00533E3C">
        <w:trPr>
          <w:trHeight w:val="32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455ECA"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условного топлива, т у.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252573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1035,43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BE84E5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1035,43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A12416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1035,43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9634E6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1C2A9C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3F8A05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42B3FE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A3E8FA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41F31FDF" w14:textId="77777777" w:rsidTr="00533E3C">
        <w:trPr>
          <w:trHeight w:val="34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A6AB9B" w14:textId="7F32CDC9"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натурального топлива</w:t>
            </w:r>
            <w:r>
              <w:rPr>
                <w:color w:val="000000"/>
                <w:sz w:val="22"/>
                <w:szCs w:val="22"/>
              </w:rPr>
              <w:t xml:space="preserve"> (каменный уголь)</w:t>
            </w:r>
            <w:r w:rsidRPr="00533E3C">
              <w:rPr>
                <w:color w:val="000000"/>
                <w:sz w:val="22"/>
                <w:szCs w:val="22"/>
              </w:rPr>
              <w:t>,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1123BD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1697,43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38E7B7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1697,43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C23BF0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1697,43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26442D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B65F18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0EF885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04DF8E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A51749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2B479E4E" w14:textId="77777777" w:rsidTr="00533E3C">
        <w:trPr>
          <w:trHeight w:val="63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71A8561" w14:textId="12774ECC"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(зимний), 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F7BAC2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0,56</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68782A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0,56</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17ABDC2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0,56</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72A2A8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7AD31E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A60A76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9044DD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52A854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06AC67B1" w14:textId="77777777" w:rsidTr="00533E3C">
        <w:trPr>
          <w:trHeight w:val="68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90E1F0" w14:textId="22FFA8CA"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(летний), 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238989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0,279</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042C1F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0,279</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C188DF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0,279</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50AA65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149BB28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41C4F2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D15D69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9D68B5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64843806" w14:textId="77777777" w:rsidTr="00533E3C">
        <w:trPr>
          <w:trHeight w:val="43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881AC6" w14:textId="77777777" w:rsidR="00533E3C"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пос. Громово </w:t>
            </w:r>
          </w:p>
          <w:p w14:paraId="1F12B809" w14:textId="3177FE10"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 xml:space="preserve">(с 2027 года </w:t>
            </w:r>
            <w:r>
              <w:rPr>
                <w:b/>
                <w:bCs/>
                <w:color w:val="000000"/>
                <w:sz w:val="20"/>
                <w:szCs w:val="20"/>
              </w:rPr>
              <w:t>–</w:t>
            </w:r>
            <w:r w:rsidRPr="00533E3C">
              <w:rPr>
                <w:b/>
                <w:bCs/>
                <w:color w:val="000000"/>
                <w:sz w:val="20"/>
                <w:szCs w:val="20"/>
              </w:rPr>
              <w:t xml:space="preserve"> новая газовая БМК)</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2C2AF6BB"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07482606"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75E76F98"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4AB11BFF"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078BD032"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19BEB761"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448DB3F8"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0B3DFF9F"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r>
      <w:tr w:rsidR="00533E3C" w:rsidRPr="00533E3C" w14:paraId="67107DFC" w14:textId="77777777" w:rsidTr="00533E3C">
        <w:trPr>
          <w:trHeight w:val="38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662009"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BE7DBA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8E25C1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EF4216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6B1F24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4366,11</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3A7D49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4402,863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894C14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4402,863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DC6F79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4402,863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51523F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4402,863</w:t>
            </w:r>
          </w:p>
        </w:tc>
      </w:tr>
      <w:tr w:rsidR="00533E3C" w:rsidRPr="00533E3C" w14:paraId="716692CE" w14:textId="77777777" w:rsidTr="00533E3C">
        <w:trPr>
          <w:trHeight w:val="40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00A035" w14:textId="77777777" w:rsidR="00533E3C" w:rsidRDefault="00533E3C" w:rsidP="00533E3C">
            <w:pPr>
              <w:spacing w:line="240" w:lineRule="auto"/>
              <w:ind w:firstLine="0"/>
              <w:jc w:val="left"/>
              <w:rPr>
                <w:color w:val="000000"/>
                <w:sz w:val="22"/>
                <w:szCs w:val="22"/>
              </w:rPr>
            </w:pPr>
            <w:r w:rsidRPr="00533E3C">
              <w:rPr>
                <w:color w:val="000000"/>
                <w:sz w:val="22"/>
                <w:szCs w:val="22"/>
              </w:rPr>
              <w:t xml:space="preserve">Удельный расход условного топлива, </w:t>
            </w:r>
          </w:p>
          <w:p w14:paraId="7EBE178A" w14:textId="5BAF4540" w:rsidR="00533E3C" w:rsidRPr="00533E3C" w:rsidRDefault="00533E3C" w:rsidP="00533E3C">
            <w:pPr>
              <w:spacing w:line="240" w:lineRule="auto"/>
              <w:ind w:firstLine="0"/>
              <w:jc w:val="left"/>
              <w:rPr>
                <w:color w:val="000000"/>
                <w:sz w:val="22"/>
                <w:szCs w:val="22"/>
              </w:rPr>
            </w:pPr>
            <w:r w:rsidRPr="00533E3C">
              <w:rPr>
                <w:color w:val="000000"/>
                <w:sz w:val="22"/>
                <w:szCs w:val="22"/>
              </w:rPr>
              <w:t>кг у.т./Гкал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D9A180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B9860A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1FC051D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0106C1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168,7</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10E7C2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3BEA67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168,7</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403D33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1CB5AC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168,7</w:t>
            </w:r>
          </w:p>
        </w:tc>
      </w:tr>
      <w:tr w:rsidR="00533E3C" w:rsidRPr="00533E3C" w14:paraId="1A932C09" w14:textId="77777777" w:rsidTr="00533E3C">
        <w:trPr>
          <w:trHeight w:val="48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1AD51D"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условного топлива, т у.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B6E6FB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6C0591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C273F4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8B3FBF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736,563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BD5CC6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742,763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4107D6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742,763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7A8231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742,763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8575CE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742,763</w:t>
            </w:r>
          </w:p>
        </w:tc>
      </w:tr>
      <w:tr w:rsidR="00533E3C" w:rsidRPr="00533E3C" w14:paraId="15DC585A" w14:textId="77777777" w:rsidTr="00533E3C">
        <w:trPr>
          <w:trHeight w:val="7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0D1842" w14:textId="290F0A0A"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натурального топлива</w:t>
            </w:r>
            <w:r>
              <w:rPr>
                <w:color w:val="000000"/>
                <w:sz w:val="22"/>
                <w:szCs w:val="22"/>
              </w:rPr>
              <w:t xml:space="preserve"> (природный газ)</w:t>
            </w:r>
            <w:r w:rsidRPr="00533E3C">
              <w:rPr>
                <w:color w:val="000000"/>
                <w:sz w:val="22"/>
                <w:szCs w:val="22"/>
              </w:rPr>
              <w:t>, тыс. м</w:t>
            </w:r>
            <w:r w:rsidRPr="00533E3C">
              <w:rPr>
                <w:color w:val="000000"/>
                <w:sz w:val="22"/>
                <w:szCs w:val="22"/>
                <w:vertAlign w:val="superscript"/>
              </w:rPr>
              <w:t>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0685E4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EF60D3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065794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FEB710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652,65</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65B6B7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658,14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C3672D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658,14</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FE1A92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658,14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F233CB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658,14</w:t>
            </w:r>
          </w:p>
        </w:tc>
      </w:tr>
      <w:tr w:rsidR="00533E3C" w:rsidRPr="00533E3C" w14:paraId="523B6006" w14:textId="77777777" w:rsidTr="00533E3C">
        <w:trPr>
          <w:trHeight w:val="56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1362673" w14:textId="3DD69B48" w:rsidR="00533E3C" w:rsidRPr="00533E3C" w:rsidRDefault="00533E3C" w:rsidP="00533E3C">
            <w:pPr>
              <w:spacing w:line="240" w:lineRule="auto"/>
              <w:ind w:firstLine="0"/>
              <w:jc w:val="left"/>
              <w:rPr>
                <w:color w:val="000000"/>
                <w:sz w:val="22"/>
                <w:szCs w:val="22"/>
              </w:rPr>
            </w:pPr>
            <w:r w:rsidRPr="00533E3C">
              <w:rPr>
                <w:color w:val="000000"/>
                <w:sz w:val="22"/>
                <w:szCs w:val="22"/>
              </w:rPr>
              <w:t xml:space="preserve">Максимальный часовой расход условного топлива (зимний), </w:t>
            </w:r>
            <w:r w:rsidR="00AF0140">
              <w:rPr>
                <w:color w:val="000000"/>
                <w:sz w:val="22"/>
                <w:szCs w:val="22"/>
              </w:rPr>
              <w:t xml:space="preserve">тыс. </w:t>
            </w:r>
            <w:r w:rsidRPr="00533E3C">
              <w:rPr>
                <w:color w:val="000000"/>
                <w:sz w:val="22"/>
                <w:szCs w:val="22"/>
              </w:rPr>
              <w:t>м</w:t>
            </w:r>
            <w:r w:rsidRPr="00533E3C">
              <w:rPr>
                <w:color w:val="000000"/>
                <w:sz w:val="22"/>
                <w:szCs w:val="22"/>
                <w:vertAlign w:val="superscript"/>
              </w:rPr>
              <w:t>3</w:t>
            </w:r>
            <w:r w:rsidRPr="00533E3C">
              <w:rPr>
                <w:color w:val="000000"/>
                <w:sz w:val="22"/>
                <w:szCs w:val="22"/>
              </w:rPr>
              <w:t>/ч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56DD4A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1830FE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C072FC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4AC1753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0,122</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ABA52C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0,122</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905DAE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0,122</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0AAD41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0,122</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49639F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0,122</w:t>
            </w:r>
          </w:p>
        </w:tc>
      </w:tr>
      <w:tr w:rsidR="00533E3C" w:rsidRPr="00533E3C" w14:paraId="6A9ED5DE" w14:textId="77777777" w:rsidTr="00533E3C">
        <w:trPr>
          <w:trHeight w:val="65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DF9A19" w14:textId="54A3FC51" w:rsidR="00533E3C" w:rsidRPr="00533E3C" w:rsidRDefault="00533E3C" w:rsidP="00533E3C">
            <w:pPr>
              <w:spacing w:line="240" w:lineRule="auto"/>
              <w:ind w:firstLine="0"/>
              <w:jc w:val="left"/>
              <w:rPr>
                <w:color w:val="000000"/>
                <w:sz w:val="22"/>
                <w:szCs w:val="22"/>
              </w:rPr>
            </w:pPr>
            <w:r w:rsidRPr="00533E3C">
              <w:rPr>
                <w:color w:val="000000"/>
                <w:sz w:val="22"/>
                <w:szCs w:val="22"/>
              </w:rPr>
              <w:t xml:space="preserve">Максимальный часовой расход условного топлива (летний), </w:t>
            </w:r>
            <w:r w:rsidR="00AF0140">
              <w:rPr>
                <w:color w:val="000000"/>
                <w:sz w:val="22"/>
                <w:szCs w:val="22"/>
              </w:rPr>
              <w:t xml:space="preserve">тыс. </w:t>
            </w:r>
            <w:r w:rsidRPr="00533E3C">
              <w:rPr>
                <w:color w:val="000000"/>
                <w:sz w:val="22"/>
                <w:szCs w:val="22"/>
              </w:rPr>
              <w:t>м</w:t>
            </w:r>
            <w:r w:rsidRPr="00533E3C">
              <w:rPr>
                <w:color w:val="000000"/>
                <w:sz w:val="22"/>
                <w:szCs w:val="22"/>
                <w:vertAlign w:val="superscript"/>
              </w:rPr>
              <w:t>3</w:t>
            </w:r>
            <w:r w:rsidRPr="00533E3C">
              <w:rPr>
                <w:color w:val="000000"/>
                <w:sz w:val="22"/>
                <w:szCs w:val="22"/>
              </w:rPr>
              <w:t>/ч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F279BB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D8D347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1D2183D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9CB3F5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0,0196</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54AF3C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0,0196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7780CF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0,0196</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3952AA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0,0196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C913B5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0,0196</w:t>
            </w:r>
          </w:p>
        </w:tc>
      </w:tr>
    </w:tbl>
    <w:p w14:paraId="2BDE007E" w14:textId="7F5E3607" w:rsidR="00533E3C" w:rsidRDefault="00533E3C">
      <w:r>
        <w:br w:type="page"/>
      </w:r>
    </w:p>
    <w:p w14:paraId="5C4BADE4" w14:textId="3484CDA2" w:rsidR="00533E3C" w:rsidRPr="00533E3C" w:rsidRDefault="00533E3C" w:rsidP="00533E3C">
      <w:pPr>
        <w:spacing w:line="240" w:lineRule="auto"/>
        <w:ind w:firstLine="425"/>
        <w:rPr>
          <w:b/>
          <w:bCs/>
        </w:rPr>
      </w:pPr>
      <w:r w:rsidRPr="00533E3C">
        <w:rPr>
          <w:b/>
          <w:bCs/>
        </w:rPr>
        <w:lastRenderedPageBreak/>
        <w:t>Продолжение таблицы 10.2</w:t>
      </w:r>
    </w:p>
    <w:tbl>
      <w:tblPr>
        <w:tblW w:w="13935" w:type="dxa"/>
        <w:jc w:val="center"/>
        <w:shd w:val="clear" w:color="auto" w:fill="FFFFFF" w:themeFill="background1"/>
        <w:tblLook w:val="04A0" w:firstRow="1" w:lastRow="0" w:firstColumn="1" w:lastColumn="0" w:noHBand="0" w:noVBand="1"/>
      </w:tblPr>
      <w:tblGrid>
        <w:gridCol w:w="4815"/>
        <w:gridCol w:w="1160"/>
        <w:gridCol w:w="1140"/>
        <w:gridCol w:w="1160"/>
        <w:gridCol w:w="1080"/>
        <w:gridCol w:w="1080"/>
        <w:gridCol w:w="1180"/>
        <w:gridCol w:w="1140"/>
        <w:gridCol w:w="1180"/>
      </w:tblGrid>
      <w:tr w:rsidR="00533E3C" w:rsidRPr="00533E3C" w14:paraId="1476206D" w14:textId="77777777" w:rsidTr="00AF0140">
        <w:trPr>
          <w:trHeight w:val="323"/>
          <w:jc w:val="center"/>
        </w:trPr>
        <w:tc>
          <w:tcPr>
            <w:tcW w:w="48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1B79BC" w14:textId="77777777" w:rsidR="00533E3C" w:rsidRPr="00533E3C" w:rsidRDefault="00533E3C" w:rsidP="00533E3C">
            <w:pPr>
              <w:spacing w:line="240" w:lineRule="auto"/>
              <w:ind w:firstLine="0"/>
              <w:jc w:val="center"/>
              <w:rPr>
                <w:color w:val="000000"/>
                <w:sz w:val="20"/>
                <w:szCs w:val="20"/>
              </w:rPr>
            </w:pPr>
            <w:r w:rsidRPr="00533E3C">
              <w:rPr>
                <w:color w:val="000000"/>
                <w:sz w:val="20"/>
                <w:szCs w:val="20"/>
              </w:rPr>
              <w:t>Источник тепловой энергии</w:t>
            </w:r>
          </w:p>
        </w:tc>
        <w:tc>
          <w:tcPr>
            <w:tcW w:w="9120"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14:paraId="3A1A0D1F" w14:textId="77777777" w:rsidR="00533E3C" w:rsidRPr="00533E3C" w:rsidRDefault="00533E3C" w:rsidP="00533E3C">
            <w:pPr>
              <w:spacing w:line="240" w:lineRule="auto"/>
              <w:ind w:firstLine="0"/>
              <w:jc w:val="center"/>
              <w:rPr>
                <w:b/>
                <w:bCs/>
                <w:color w:val="000000"/>
                <w:sz w:val="19"/>
                <w:szCs w:val="19"/>
              </w:rPr>
            </w:pPr>
            <w:r w:rsidRPr="00533E3C">
              <w:rPr>
                <w:b/>
                <w:bCs/>
                <w:color w:val="000000"/>
                <w:sz w:val="19"/>
                <w:szCs w:val="19"/>
              </w:rPr>
              <w:t>Показатели по годам на перспективу</w:t>
            </w:r>
          </w:p>
        </w:tc>
      </w:tr>
      <w:tr w:rsidR="00533E3C" w:rsidRPr="00533E3C" w14:paraId="496E0C5F" w14:textId="77777777" w:rsidTr="00ED0CD5">
        <w:trPr>
          <w:trHeight w:val="501"/>
          <w:jc w:val="center"/>
        </w:trPr>
        <w:tc>
          <w:tcPr>
            <w:tcW w:w="481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C6B7FD" w14:textId="77777777" w:rsidR="00533E3C" w:rsidRPr="00533E3C" w:rsidRDefault="00533E3C" w:rsidP="00533E3C">
            <w:pPr>
              <w:spacing w:line="240" w:lineRule="auto"/>
              <w:ind w:firstLine="0"/>
              <w:jc w:val="left"/>
              <w:rPr>
                <w:color w:val="000000"/>
                <w:sz w:val="20"/>
                <w:szCs w:val="20"/>
              </w:rPr>
            </w:pP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6C8D15D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2024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7B8BA40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2025 год</w:t>
            </w: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3720B95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2026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D7266B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2027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8DB51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2028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0DFC3E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2029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36A649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3A26E4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2031 год</w:t>
            </w:r>
          </w:p>
        </w:tc>
      </w:tr>
      <w:tr w:rsidR="00533E3C" w:rsidRPr="00533E3C" w14:paraId="1081A6E8" w14:textId="77777777" w:rsidTr="00AF0140">
        <w:trPr>
          <w:trHeight w:val="56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7F8E52" w14:textId="59DC50C9"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ст. Громово (существующая угольная котельная </w:t>
            </w:r>
            <w:r>
              <w:rPr>
                <w:b/>
                <w:bCs/>
                <w:color w:val="000000"/>
                <w:sz w:val="20"/>
                <w:szCs w:val="20"/>
              </w:rPr>
              <w:t xml:space="preserve">– </w:t>
            </w:r>
            <w:r w:rsidRPr="00533E3C">
              <w:rPr>
                <w:b/>
                <w:bCs/>
                <w:color w:val="000000"/>
                <w:sz w:val="20"/>
                <w:szCs w:val="20"/>
              </w:rPr>
              <w:t>в эксплуатации до 2027 года)</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3A83D67A"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6EC7D55E"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03516931"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653D41F5"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7A1846F1"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106694D3"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4A680D23"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14CCD12F"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r>
      <w:tr w:rsidR="00533E3C" w:rsidRPr="00533E3C" w14:paraId="5FF1F049" w14:textId="77777777" w:rsidTr="00AF0140">
        <w:trPr>
          <w:trHeight w:val="40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8ECD9E9"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1170B25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5564,560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B7750C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5564,560</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1B62EEF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5564,560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D751E5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119CF7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637E1B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8DBF8A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9DE4B0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022B83A0" w14:textId="77777777" w:rsidTr="00AF0140">
        <w:trPr>
          <w:trHeight w:val="417"/>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83E47B" w14:textId="77777777" w:rsidR="00533E3C" w:rsidRDefault="00533E3C" w:rsidP="00533E3C">
            <w:pPr>
              <w:spacing w:line="240" w:lineRule="auto"/>
              <w:ind w:firstLine="0"/>
              <w:jc w:val="left"/>
              <w:rPr>
                <w:color w:val="000000"/>
                <w:sz w:val="22"/>
                <w:szCs w:val="22"/>
              </w:rPr>
            </w:pPr>
            <w:r w:rsidRPr="00533E3C">
              <w:rPr>
                <w:color w:val="000000"/>
                <w:sz w:val="22"/>
                <w:szCs w:val="22"/>
              </w:rPr>
              <w:t xml:space="preserve">Удельный расход условного топлива, </w:t>
            </w:r>
          </w:p>
          <w:p w14:paraId="5F9C1422" w14:textId="7E5BB6E1" w:rsidR="00533E3C" w:rsidRPr="00533E3C" w:rsidRDefault="00533E3C" w:rsidP="00533E3C">
            <w:pPr>
              <w:spacing w:line="240" w:lineRule="auto"/>
              <w:ind w:firstLine="0"/>
              <w:jc w:val="left"/>
              <w:rPr>
                <w:color w:val="000000"/>
                <w:sz w:val="22"/>
                <w:szCs w:val="22"/>
              </w:rPr>
            </w:pPr>
            <w:r w:rsidRPr="00533E3C">
              <w:rPr>
                <w:color w:val="000000"/>
                <w:sz w:val="22"/>
                <w:szCs w:val="22"/>
              </w:rPr>
              <w:t>кг у. т./Гкал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01BD409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279,93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464557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279,93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830C52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279,93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20835B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4002AC4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1986CD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F9586A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65A52E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5F64981D" w14:textId="77777777" w:rsidTr="00AF0140">
        <w:trPr>
          <w:trHeight w:val="40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652F9F"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условного топлива, т у.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6E0BDD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1557,71</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6DF616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1557,71</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2A8A22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1557,71</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A60B38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AD4900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7A5F66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4EA4DC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BB73B2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40E79299" w14:textId="77777777" w:rsidTr="00AF0140">
        <w:trPr>
          <w:trHeight w:val="42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12C67AE" w14:textId="4E3134F4"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натурального топлива</w:t>
            </w:r>
            <w:r>
              <w:rPr>
                <w:color w:val="000000"/>
                <w:sz w:val="22"/>
                <w:szCs w:val="22"/>
              </w:rPr>
              <w:t xml:space="preserve"> (каменный уголь)</w:t>
            </w:r>
            <w:r w:rsidRPr="00533E3C">
              <w:rPr>
                <w:color w:val="000000"/>
                <w:sz w:val="22"/>
                <w:szCs w:val="22"/>
              </w:rPr>
              <w:t>,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0F923B3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2553,62</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7F60E2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2553,62</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58B082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2553,62</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1C57DC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077874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48C661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934360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30A659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69F1D46D" w14:textId="77777777" w:rsidTr="00AF0140">
        <w:trPr>
          <w:trHeight w:val="181"/>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EFCD96" w14:textId="5F39CAD4"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(зимний), 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0AEB38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0,543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92B340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0,543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9783B3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0,543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484E08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8A5BD2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95690E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900F06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413E2D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3DC87437" w14:textId="77777777" w:rsidTr="00AF0140">
        <w:trPr>
          <w:trHeight w:val="9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6F4BA3" w14:textId="3935FBF0"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(летний),т/ч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1B5979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0,083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E853A9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0,083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824CE2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0,083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705833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9878EB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07C375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862D08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1E79EE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0774CCA6" w14:textId="77777777" w:rsidTr="00AF0140">
        <w:trPr>
          <w:trHeight w:val="62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4D7C6F" w14:textId="07CA227A" w:rsidR="00533E3C"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пос. Громово (с 2027 года </w:t>
            </w:r>
            <w:r>
              <w:rPr>
                <w:b/>
                <w:bCs/>
                <w:color w:val="000000"/>
                <w:sz w:val="20"/>
                <w:szCs w:val="20"/>
              </w:rPr>
              <w:t>–</w:t>
            </w:r>
            <w:r w:rsidRPr="00533E3C">
              <w:rPr>
                <w:b/>
                <w:bCs/>
                <w:color w:val="000000"/>
                <w:sz w:val="20"/>
                <w:szCs w:val="20"/>
              </w:rPr>
              <w:t xml:space="preserve"> </w:t>
            </w:r>
          </w:p>
          <w:p w14:paraId="4E1F2976" w14:textId="50C94AF5"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новая газовая БМК)</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1C8678A6"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6DCF378B"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4192B506"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343785D1"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115663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CFF03C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E41B5A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9E37E6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 </w:t>
            </w:r>
          </w:p>
        </w:tc>
      </w:tr>
      <w:tr w:rsidR="00533E3C" w:rsidRPr="00533E3C" w14:paraId="25021C73" w14:textId="77777777" w:rsidTr="00AF0140">
        <w:trPr>
          <w:trHeight w:val="38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DBBB9F"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6B988E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6C593A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04BD6A8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1AD354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5706,87</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1CE1DC6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5641,759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FD04B2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5641,759</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4E10AA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5641,759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862E54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5641,759</w:t>
            </w:r>
          </w:p>
        </w:tc>
      </w:tr>
      <w:tr w:rsidR="00533E3C" w:rsidRPr="00533E3C" w14:paraId="545D5E4C" w14:textId="77777777" w:rsidTr="00AF0140">
        <w:trPr>
          <w:trHeight w:val="58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37D7498" w14:textId="77777777" w:rsidR="00533E3C" w:rsidRDefault="00533E3C" w:rsidP="00533E3C">
            <w:pPr>
              <w:spacing w:line="240" w:lineRule="auto"/>
              <w:ind w:firstLine="0"/>
              <w:jc w:val="left"/>
              <w:rPr>
                <w:color w:val="000000"/>
                <w:sz w:val="22"/>
                <w:szCs w:val="22"/>
              </w:rPr>
            </w:pPr>
            <w:r w:rsidRPr="00533E3C">
              <w:rPr>
                <w:color w:val="000000"/>
                <w:sz w:val="22"/>
                <w:szCs w:val="22"/>
              </w:rPr>
              <w:t xml:space="preserve">Удельный расход условного топлива, </w:t>
            </w:r>
          </w:p>
          <w:p w14:paraId="5D0A2AD6" w14:textId="39D8212C" w:rsidR="00533E3C" w:rsidRPr="00533E3C" w:rsidRDefault="00533E3C" w:rsidP="00533E3C">
            <w:pPr>
              <w:spacing w:line="240" w:lineRule="auto"/>
              <w:ind w:firstLine="0"/>
              <w:jc w:val="left"/>
              <w:rPr>
                <w:color w:val="000000"/>
                <w:sz w:val="22"/>
                <w:szCs w:val="22"/>
              </w:rPr>
            </w:pPr>
            <w:r w:rsidRPr="00533E3C">
              <w:rPr>
                <w:color w:val="000000"/>
                <w:sz w:val="22"/>
                <w:szCs w:val="22"/>
              </w:rPr>
              <w:t>кг у. т./Гкал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A1A436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C97F92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D3EB60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9DAB28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165,2</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45FF48B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165,2</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D95A1B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165,2</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069F8B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165,2</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C78764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165,2</w:t>
            </w:r>
          </w:p>
        </w:tc>
      </w:tr>
      <w:tr w:rsidR="00533E3C" w:rsidRPr="00533E3C" w14:paraId="055B2485" w14:textId="77777777" w:rsidTr="00AF0140">
        <w:trPr>
          <w:trHeight w:val="372"/>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F77CC7"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условного топлива, т у.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D7A98B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342583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33EE96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F8C1F4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942,775</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D99D0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932,019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0EDE2A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932,019</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11E22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932,019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C2BBF6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932,019</w:t>
            </w:r>
          </w:p>
        </w:tc>
      </w:tr>
      <w:tr w:rsidR="00533E3C" w:rsidRPr="00533E3C" w14:paraId="5A739ED6" w14:textId="77777777" w:rsidTr="00AF0140">
        <w:trPr>
          <w:trHeight w:val="398"/>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494C215" w14:textId="74E5ED16"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натурального топлива</w:t>
            </w:r>
            <w:r>
              <w:rPr>
                <w:color w:val="000000"/>
                <w:sz w:val="22"/>
                <w:szCs w:val="22"/>
              </w:rPr>
              <w:t xml:space="preserve"> (природный газ)</w:t>
            </w:r>
            <w:r w:rsidRPr="00533E3C">
              <w:rPr>
                <w:color w:val="000000"/>
                <w:sz w:val="22"/>
                <w:szCs w:val="22"/>
              </w:rPr>
              <w:t>,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9E6693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75EFE5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24FC1D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8CB5EF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835,370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1D06329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825,840</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1CFD26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825,840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CC7837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825,840</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D0A97F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825,840</w:t>
            </w:r>
          </w:p>
        </w:tc>
      </w:tr>
      <w:tr w:rsidR="00533E3C" w:rsidRPr="00533E3C" w14:paraId="77869DD4" w14:textId="77777777" w:rsidTr="00AF0140">
        <w:trPr>
          <w:trHeight w:val="614"/>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0A170FA" w14:textId="683D0F00" w:rsidR="00533E3C" w:rsidRPr="00533E3C" w:rsidRDefault="00533E3C" w:rsidP="00533E3C">
            <w:pPr>
              <w:spacing w:line="240" w:lineRule="auto"/>
              <w:ind w:firstLine="0"/>
              <w:jc w:val="left"/>
              <w:rPr>
                <w:color w:val="000000"/>
                <w:sz w:val="22"/>
                <w:szCs w:val="22"/>
              </w:rPr>
            </w:pPr>
            <w:r w:rsidRPr="00533E3C">
              <w:rPr>
                <w:color w:val="000000"/>
                <w:sz w:val="22"/>
                <w:szCs w:val="22"/>
              </w:rPr>
              <w:t xml:space="preserve">Максимальный часовой расход условного топлива (зимний), </w:t>
            </w:r>
            <w:r>
              <w:rPr>
                <w:color w:val="000000"/>
                <w:sz w:val="22"/>
                <w:szCs w:val="22"/>
              </w:rPr>
              <w:t xml:space="preserve">тыс. </w:t>
            </w:r>
            <w:r w:rsidRPr="00533E3C">
              <w:rPr>
                <w:color w:val="000000"/>
                <w:sz w:val="22"/>
                <w:szCs w:val="22"/>
              </w:rPr>
              <w:t>м</w:t>
            </w:r>
            <w:r w:rsidRPr="00533E3C">
              <w:rPr>
                <w:color w:val="000000"/>
                <w:sz w:val="22"/>
                <w:szCs w:val="22"/>
                <w:vertAlign w:val="superscript"/>
              </w:rPr>
              <w:t>3</w:t>
            </w:r>
            <w:r w:rsidRPr="00533E3C">
              <w:rPr>
                <w:color w:val="000000"/>
                <w:sz w:val="22"/>
                <w:szCs w:val="22"/>
              </w:rPr>
              <w:t>/ч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C77FC9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222EC0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0C6807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A3B5BF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0,161</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24369B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0,161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F3C909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0,161</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183C04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0,161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674525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0,161</w:t>
            </w:r>
          </w:p>
        </w:tc>
      </w:tr>
      <w:tr w:rsidR="00533E3C" w:rsidRPr="00533E3C" w14:paraId="4B1B1170" w14:textId="77777777" w:rsidTr="00AF0140">
        <w:trPr>
          <w:trHeight w:val="663"/>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61B4E5" w14:textId="76ED9627" w:rsidR="00533E3C" w:rsidRPr="00533E3C" w:rsidRDefault="00533E3C" w:rsidP="00533E3C">
            <w:pPr>
              <w:spacing w:line="240" w:lineRule="auto"/>
              <w:ind w:firstLine="0"/>
              <w:jc w:val="left"/>
              <w:rPr>
                <w:color w:val="000000"/>
                <w:sz w:val="22"/>
                <w:szCs w:val="22"/>
              </w:rPr>
            </w:pPr>
            <w:r w:rsidRPr="00533E3C">
              <w:rPr>
                <w:color w:val="000000"/>
                <w:sz w:val="22"/>
                <w:szCs w:val="22"/>
              </w:rPr>
              <w:t xml:space="preserve">Максимальный часовой расход условного топлива (летний), </w:t>
            </w:r>
            <w:r w:rsidR="00AF0140">
              <w:rPr>
                <w:color w:val="000000"/>
                <w:sz w:val="22"/>
                <w:szCs w:val="22"/>
              </w:rPr>
              <w:t xml:space="preserve">тыс. </w:t>
            </w:r>
            <w:r w:rsidRPr="00533E3C">
              <w:rPr>
                <w:color w:val="000000"/>
                <w:sz w:val="22"/>
                <w:szCs w:val="22"/>
              </w:rPr>
              <w:t>м</w:t>
            </w:r>
            <w:r w:rsidRPr="00533E3C">
              <w:rPr>
                <w:color w:val="000000"/>
                <w:sz w:val="22"/>
                <w:szCs w:val="22"/>
                <w:vertAlign w:val="superscript"/>
              </w:rPr>
              <w:t>3</w:t>
            </w:r>
            <w:r w:rsidRPr="00533E3C">
              <w:rPr>
                <w:color w:val="000000"/>
                <w:sz w:val="22"/>
                <w:szCs w:val="22"/>
              </w:rPr>
              <w:t>/ч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96577C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4B1DFA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6DE9F2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58B801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0,026</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3BCE65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0,026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0DC789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0,026</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50BC19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0,026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F0E1A7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0,026</w:t>
            </w:r>
          </w:p>
        </w:tc>
      </w:tr>
    </w:tbl>
    <w:p w14:paraId="7757515D" w14:textId="078E94FE" w:rsidR="00AF0140" w:rsidRDefault="00AF0140">
      <w:r>
        <w:br w:type="page"/>
      </w:r>
    </w:p>
    <w:p w14:paraId="405857D3" w14:textId="77777777" w:rsidR="00AF0140" w:rsidRPr="00533E3C" w:rsidRDefault="00AF0140" w:rsidP="00AF0140">
      <w:pPr>
        <w:spacing w:line="240" w:lineRule="auto"/>
        <w:ind w:firstLine="425"/>
        <w:rPr>
          <w:b/>
          <w:bCs/>
        </w:rPr>
      </w:pPr>
      <w:r w:rsidRPr="00533E3C">
        <w:rPr>
          <w:b/>
          <w:bCs/>
        </w:rPr>
        <w:lastRenderedPageBreak/>
        <w:t>Продолжение таблицы 10.2</w:t>
      </w:r>
    </w:p>
    <w:tbl>
      <w:tblPr>
        <w:tblW w:w="13935" w:type="dxa"/>
        <w:jc w:val="center"/>
        <w:shd w:val="clear" w:color="auto" w:fill="FFFFFF" w:themeFill="background1"/>
        <w:tblLook w:val="04A0" w:firstRow="1" w:lastRow="0" w:firstColumn="1" w:lastColumn="0" w:noHBand="0" w:noVBand="1"/>
      </w:tblPr>
      <w:tblGrid>
        <w:gridCol w:w="4815"/>
        <w:gridCol w:w="1160"/>
        <w:gridCol w:w="1140"/>
        <w:gridCol w:w="1160"/>
        <w:gridCol w:w="1080"/>
        <w:gridCol w:w="1080"/>
        <w:gridCol w:w="1180"/>
        <w:gridCol w:w="1140"/>
        <w:gridCol w:w="1180"/>
      </w:tblGrid>
      <w:tr w:rsidR="00AF0140" w:rsidRPr="00533E3C" w14:paraId="5F228E2A" w14:textId="77777777" w:rsidTr="00F12D8F">
        <w:trPr>
          <w:trHeight w:val="323"/>
          <w:jc w:val="center"/>
        </w:trPr>
        <w:tc>
          <w:tcPr>
            <w:tcW w:w="48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2E196A" w14:textId="77777777" w:rsidR="00AF0140" w:rsidRPr="00533E3C" w:rsidRDefault="00AF0140" w:rsidP="00F12D8F">
            <w:pPr>
              <w:spacing w:line="240" w:lineRule="auto"/>
              <w:ind w:firstLine="0"/>
              <w:jc w:val="center"/>
              <w:rPr>
                <w:color w:val="000000"/>
                <w:sz w:val="20"/>
                <w:szCs w:val="20"/>
              </w:rPr>
            </w:pPr>
            <w:r w:rsidRPr="00533E3C">
              <w:rPr>
                <w:color w:val="000000"/>
                <w:sz w:val="20"/>
                <w:szCs w:val="20"/>
              </w:rPr>
              <w:t>Источник тепловой энергии</w:t>
            </w:r>
          </w:p>
        </w:tc>
        <w:tc>
          <w:tcPr>
            <w:tcW w:w="9120" w:type="dxa"/>
            <w:gridSpan w:val="8"/>
            <w:tcBorders>
              <w:top w:val="single" w:sz="4" w:space="0" w:color="auto"/>
              <w:left w:val="nil"/>
              <w:bottom w:val="single" w:sz="4" w:space="0" w:color="auto"/>
              <w:right w:val="single" w:sz="4" w:space="0" w:color="auto"/>
            </w:tcBorders>
            <w:shd w:val="clear" w:color="auto" w:fill="FFFFFF" w:themeFill="background1"/>
            <w:vAlign w:val="center"/>
            <w:hideMark/>
          </w:tcPr>
          <w:p w14:paraId="3B91B03B" w14:textId="77777777" w:rsidR="00AF0140" w:rsidRPr="00533E3C" w:rsidRDefault="00AF0140" w:rsidP="00F12D8F">
            <w:pPr>
              <w:spacing w:line="240" w:lineRule="auto"/>
              <w:ind w:firstLine="0"/>
              <w:jc w:val="center"/>
              <w:rPr>
                <w:b/>
                <w:bCs/>
                <w:color w:val="000000"/>
                <w:sz w:val="19"/>
                <w:szCs w:val="19"/>
              </w:rPr>
            </w:pPr>
            <w:r w:rsidRPr="00533E3C">
              <w:rPr>
                <w:b/>
                <w:bCs/>
                <w:color w:val="000000"/>
                <w:sz w:val="19"/>
                <w:szCs w:val="19"/>
              </w:rPr>
              <w:t>Показатели по годам на перспективу</w:t>
            </w:r>
          </w:p>
        </w:tc>
      </w:tr>
      <w:tr w:rsidR="00AF0140" w:rsidRPr="00533E3C" w14:paraId="57FBADC9" w14:textId="77777777" w:rsidTr="00AF0140">
        <w:trPr>
          <w:trHeight w:val="359"/>
          <w:jc w:val="center"/>
        </w:trPr>
        <w:tc>
          <w:tcPr>
            <w:tcW w:w="481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B4CD14" w14:textId="77777777" w:rsidR="00AF0140" w:rsidRPr="00533E3C" w:rsidRDefault="00AF0140" w:rsidP="00F12D8F">
            <w:pPr>
              <w:spacing w:line="240" w:lineRule="auto"/>
              <w:ind w:firstLine="0"/>
              <w:jc w:val="left"/>
              <w:rPr>
                <w:color w:val="000000"/>
                <w:sz w:val="20"/>
                <w:szCs w:val="20"/>
              </w:rPr>
            </w:pP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722C60B7"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2024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2B872E43"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2025 год</w:t>
            </w:r>
          </w:p>
        </w:tc>
        <w:tc>
          <w:tcPr>
            <w:tcW w:w="1160" w:type="dxa"/>
            <w:tcBorders>
              <w:top w:val="nil"/>
              <w:left w:val="nil"/>
              <w:bottom w:val="single" w:sz="4" w:space="0" w:color="auto"/>
              <w:right w:val="single" w:sz="4" w:space="0" w:color="auto"/>
            </w:tcBorders>
            <w:shd w:val="clear" w:color="auto" w:fill="FFFFFF" w:themeFill="background1"/>
            <w:vAlign w:val="center"/>
            <w:hideMark/>
          </w:tcPr>
          <w:p w14:paraId="7C069BD3"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2026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2494E58A"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2027 год</w:t>
            </w:r>
          </w:p>
        </w:tc>
        <w:tc>
          <w:tcPr>
            <w:tcW w:w="1080" w:type="dxa"/>
            <w:tcBorders>
              <w:top w:val="nil"/>
              <w:left w:val="nil"/>
              <w:bottom w:val="single" w:sz="4" w:space="0" w:color="auto"/>
              <w:right w:val="single" w:sz="4" w:space="0" w:color="auto"/>
            </w:tcBorders>
            <w:shd w:val="clear" w:color="auto" w:fill="FFFFFF" w:themeFill="background1"/>
            <w:vAlign w:val="center"/>
            <w:hideMark/>
          </w:tcPr>
          <w:p w14:paraId="7F36AA95"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2028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F3B12F5"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2029 год</w:t>
            </w:r>
          </w:p>
        </w:tc>
        <w:tc>
          <w:tcPr>
            <w:tcW w:w="1140" w:type="dxa"/>
            <w:tcBorders>
              <w:top w:val="nil"/>
              <w:left w:val="nil"/>
              <w:bottom w:val="single" w:sz="4" w:space="0" w:color="auto"/>
              <w:right w:val="single" w:sz="4" w:space="0" w:color="auto"/>
            </w:tcBorders>
            <w:shd w:val="clear" w:color="auto" w:fill="FFFFFF" w:themeFill="background1"/>
            <w:vAlign w:val="center"/>
            <w:hideMark/>
          </w:tcPr>
          <w:p w14:paraId="48533285"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3AC5F959" w14:textId="77777777" w:rsidR="00AF0140" w:rsidRPr="00533E3C" w:rsidRDefault="00AF0140" w:rsidP="00F12D8F">
            <w:pPr>
              <w:spacing w:line="240" w:lineRule="auto"/>
              <w:ind w:firstLine="0"/>
              <w:jc w:val="center"/>
              <w:rPr>
                <w:color w:val="000000"/>
                <w:sz w:val="19"/>
                <w:szCs w:val="19"/>
              </w:rPr>
            </w:pPr>
            <w:r w:rsidRPr="00533E3C">
              <w:rPr>
                <w:color w:val="000000"/>
                <w:sz w:val="19"/>
                <w:szCs w:val="19"/>
              </w:rPr>
              <w:t>2031 год</w:t>
            </w:r>
          </w:p>
        </w:tc>
      </w:tr>
      <w:tr w:rsidR="00533E3C" w:rsidRPr="00533E3C" w14:paraId="19E2FF61" w14:textId="77777777" w:rsidTr="00AF0140">
        <w:trPr>
          <w:trHeight w:val="637"/>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DD3355" w14:textId="6B214B6C" w:rsidR="00533E3C"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пос. Владимировка (существующая угольная котельная </w:t>
            </w:r>
            <w:r>
              <w:rPr>
                <w:b/>
                <w:bCs/>
                <w:color w:val="000000"/>
                <w:sz w:val="20"/>
                <w:szCs w:val="20"/>
              </w:rPr>
              <w:t xml:space="preserve">– </w:t>
            </w:r>
            <w:r w:rsidRPr="00533E3C">
              <w:rPr>
                <w:b/>
                <w:bCs/>
                <w:color w:val="000000"/>
                <w:sz w:val="20"/>
                <w:szCs w:val="20"/>
              </w:rPr>
              <w:t xml:space="preserve">в эксплуатации до </w:t>
            </w:r>
          </w:p>
          <w:p w14:paraId="6878E255" w14:textId="69455BBC"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202</w:t>
            </w:r>
            <w:r>
              <w:rPr>
                <w:b/>
                <w:bCs/>
                <w:color w:val="000000"/>
                <w:sz w:val="20"/>
                <w:szCs w:val="20"/>
              </w:rPr>
              <w:t>9</w:t>
            </w:r>
            <w:r w:rsidRPr="00533E3C">
              <w:rPr>
                <w:b/>
                <w:bCs/>
                <w:color w:val="000000"/>
                <w:sz w:val="20"/>
                <w:szCs w:val="20"/>
              </w:rPr>
              <w:t xml:space="preserve"> года)</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008FBF42"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25A8FB6E"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5EC26421"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62884208"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205A0E9D"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39EF717B"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31E14A5C"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2AEE7A9F"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r>
      <w:tr w:rsidR="00533E3C" w:rsidRPr="00533E3C" w14:paraId="5733440E" w14:textId="77777777" w:rsidTr="00AF0140">
        <w:trPr>
          <w:trHeight w:val="42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6BE902"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AD6B11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649,169</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955990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649,169</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3DB6B5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649,169</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3B0E5D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649,169</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46EDDD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649,169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C40A44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6EAC2E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7432D7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61046B0F" w14:textId="77777777" w:rsidTr="00AF0140">
        <w:trPr>
          <w:trHeight w:val="57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24A0282" w14:textId="77777777" w:rsidR="00CD1702" w:rsidRDefault="00533E3C" w:rsidP="00533E3C">
            <w:pPr>
              <w:spacing w:line="240" w:lineRule="auto"/>
              <w:ind w:firstLine="0"/>
              <w:jc w:val="left"/>
              <w:rPr>
                <w:color w:val="000000"/>
                <w:sz w:val="22"/>
                <w:szCs w:val="22"/>
              </w:rPr>
            </w:pPr>
            <w:r w:rsidRPr="00533E3C">
              <w:rPr>
                <w:color w:val="000000"/>
                <w:sz w:val="22"/>
                <w:szCs w:val="22"/>
              </w:rPr>
              <w:t xml:space="preserve">Удельный расход условного топлива, </w:t>
            </w:r>
          </w:p>
          <w:p w14:paraId="64C6BE87" w14:textId="1085A650" w:rsidR="00533E3C" w:rsidRPr="00533E3C" w:rsidRDefault="00533E3C" w:rsidP="00533E3C">
            <w:pPr>
              <w:spacing w:line="240" w:lineRule="auto"/>
              <w:ind w:firstLine="0"/>
              <w:jc w:val="left"/>
              <w:rPr>
                <w:color w:val="000000"/>
                <w:sz w:val="22"/>
                <w:szCs w:val="22"/>
              </w:rPr>
            </w:pPr>
            <w:r w:rsidRPr="00533E3C">
              <w:rPr>
                <w:color w:val="000000"/>
                <w:sz w:val="22"/>
                <w:szCs w:val="22"/>
              </w:rPr>
              <w:t>кг у. т./Гкал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7881B0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301,54</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B81E18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301,54</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0B5561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301,54</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7B4F28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301,54</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43C7BDD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301,54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0C9BFE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6D518D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826512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36A6109B" w14:textId="77777777" w:rsidTr="00AF0140">
        <w:trPr>
          <w:trHeight w:val="398"/>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8BFE23"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условного топлива, т у.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2A1367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195,750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DB3647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195,750</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621607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195,750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97EF3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195,750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65DA94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195,750</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23382F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D3377D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A88A17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42580E53" w14:textId="77777777" w:rsidTr="00AF0140">
        <w:trPr>
          <w:trHeight w:val="34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D7ED78"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натурального топлива, т</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5BDDB6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296,590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F96CAD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296,590</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76F0A4C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296,590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8EF084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296,590</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51CF0B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296,590</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24C934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EBAADA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AA40B7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014F6500" w14:textId="77777777" w:rsidTr="00AF0140">
        <w:trPr>
          <w:trHeight w:val="636"/>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72A4DEF" w14:textId="244B7930"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(зимний), 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CFCA41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0,0923</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330C1A7"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0,0923</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0820AB2"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0,0923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7E11F2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0,0923</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2745EB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0,0923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561E2D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747A4C6"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2891DF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215104DA" w14:textId="77777777" w:rsidTr="00AF0140">
        <w:trPr>
          <w:trHeight w:val="56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E2636D" w14:textId="582F95E0" w:rsidR="00533E3C" w:rsidRPr="00533E3C" w:rsidRDefault="00533E3C" w:rsidP="00533E3C">
            <w:pPr>
              <w:spacing w:line="240" w:lineRule="auto"/>
              <w:ind w:firstLine="0"/>
              <w:jc w:val="left"/>
              <w:rPr>
                <w:color w:val="000000"/>
                <w:sz w:val="22"/>
                <w:szCs w:val="22"/>
              </w:rPr>
            </w:pPr>
            <w:r w:rsidRPr="00533E3C">
              <w:rPr>
                <w:color w:val="000000"/>
                <w:sz w:val="22"/>
                <w:szCs w:val="22"/>
              </w:rPr>
              <w:t>Максимальный часовой расход условного топлива (летний), т/ч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10D2FC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1EFC3A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631EB5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241EEE6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1ACEF4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264A5BF"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A37959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1735A0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r>
      <w:tr w:rsidR="00533E3C" w:rsidRPr="00533E3C" w14:paraId="01003BF1" w14:textId="77777777" w:rsidTr="00AF0140">
        <w:trPr>
          <w:trHeight w:val="589"/>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59B2400" w14:textId="4F85EFE9" w:rsidR="00AF0140" w:rsidRDefault="00533E3C" w:rsidP="00533E3C">
            <w:pPr>
              <w:spacing w:line="240" w:lineRule="auto"/>
              <w:ind w:firstLine="0"/>
              <w:jc w:val="left"/>
              <w:rPr>
                <w:b/>
                <w:bCs/>
                <w:color w:val="000000"/>
                <w:sz w:val="20"/>
                <w:szCs w:val="20"/>
              </w:rPr>
            </w:pPr>
            <w:r w:rsidRPr="00533E3C">
              <w:rPr>
                <w:b/>
                <w:bCs/>
                <w:color w:val="000000"/>
                <w:sz w:val="20"/>
                <w:szCs w:val="20"/>
              </w:rPr>
              <w:t xml:space="preserve">Котельная пос. Громово (с 2029 года </w:t>
            </w:r>
            <w:r w:rsidR="00AF0140">
              <w:rPr>
                <w:b/>
                <w:bCs/>
                <w:color w:val="000000"/>
                <w:sz w:val="20"/>
                <w:szCs w:val="20"/>
              </w:rPr>
              <w:t>–</w:t>
            </w:r>
            <w:r w:rsidRPr="00533E3C">
              <w:rPr>
                <w:b/>
                <w:bCs/>
                <w:color w:val="000000"/>
                <w:sz w:val="20"/>
                <w:szCs w:val="20"/>
              </w:rPr>
              <w:t xml:space="preserve"> </w:t>
            </w:r>
          </w:p>
          <w:p w14:paraId="3C33D7EB" w14:textId="41E97E32" w:rsidR="00533E3C" w:rsidRPr="00533E3C" w:rsidRDefault="00533E3C" w:rsidP="00533E3C">
            <w:pPr>
              <w:spacing w:line="240" w:lineRule="auto"/>
              <w:ind w:firstLine="0"/>
              <w:jc w:val="left"/>
              <w:rPr>
                <w:b/>
                <w:bCs/>
                <w:color w:val="000000"/>
                <w:sz w:val="20"/>
                <w:szCs w:val="20"/>
              </w:rPr>
            </w:pPr>
            <w:r w:rsidRPr="00533E3C">
              <w:rPr>
                <w:b/>
                <w:bCs/>
                <w:color w:val="000000"/>
                <w:sz w:val="20"/>
                <w:szCs w:val="20"/>
              </w:rPr>
              <w:t>электрокотельная)</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2BEF191B"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0EA2E645"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60" w:type="dxa"/>
            <w:tcBorders>
              <w:top w:val="nil"/>
              <w:left w:val="nil"/>
              <w:bottom w:val="single" w:sz="4" w:space="0" w:color="auto"/>
              <w:right w:val="single" w:sz="4" w:space="0" w:color="auto"/>
            </w:tcBorders>
            <w:shd w:val="clear" w:color="auto" w:fill="FFFFFF" w:themeFill="background1"/>
            <w:noWrap/>
            <w:vAlign w:val="bottom"/>
            <w:hideMark/>
          </w:tcPr>
          <w:p w14:paraId="1A68A728"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3BE164F3"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080" w:type="dxa"/>
            <w:tcBorders>
              <w:top w:val="nil"/>
              <w:left w:val="nil"/>
              <w:bottom w:val="single" w:sz="4" w:space="0" w:color="auto"/>
              <w:right w:val="single" w:sz="4" w:space="0" w:color="auto"/>
            </w:tcBorders>
            <w:shd w:val="clear" w:color="auto" w:fill="FFFFFF" w:themeFill="background1"/>
            <w:noWrap/>
            <w:vAlign w:val="bottom"/>
            <w:hideMark/>
          </w:tcPr>
          <w:p w14:paraId="50EA99B0"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5316E5DB"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40" w:type="dxa"/>
            <w:tcBorders>
              <w:top w:val="nil"/>
              <w:left w:val="nil"/>
              <w:bottom w:val="single" w:sz="4" w:space="0" w:color="auto"/>
              <w:right w:val="single" w:sz="4" w:space="0" w:color="auto"/>
            </w:tcBorders>
            <w:shd w:val="clear" w:color="auto" w:fill="FFFFFF" w:themeFill="background1"/>
            <w:noWrap/>
            <w:vAlign w:val="bottom"/>
            <w:hideMark/>
          </w:tcPr>
          <w:p w14:paraId="307CD222"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3F963872" w14:textId="77777777" w:rsidR="00533E3C" w:rsidRPr="00533E3C" w:rsidRDefault="00533E3C" w:rsidP="00533E3C">
            <w:pPr>
              <w:spacing w:line="240" w:lineRule="auto"/>
              <w:ind w:firstLine="0"/>
              <w:jc w:val="left"/>
              <w:rPr>
                <w:color w:val="000000"/>
                <w:sz w:val="19"/>
                <w:szCs w:val="19"/>
              </w:rPr>
            </w:pPr>
            <w:r w:rsidRPr="00533E3C">
              <w:rPr>
                <w:color w:val="000000"/>
                <w:sz w:val="19"/>
                <w:szCs w:val="19"/>
              </w:rPr>
              <w:t> </w:t>
            </w:r>
          </w:p>
        </w:tc>
      </w:tr>
      <w:tr w:rsidR="00533E3C" w:rsidRPr="00533E3C" w14:paraId="153FD7ED" w14:textId="77777777" w:rsidTr="00AF0140">
        <w:trPr>
          <w:trHeight w:val="345"/>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084DD1"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Выработка тепловой энергии, 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369E066C"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676924C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47B3BE3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595A729"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693AC5E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EC73258"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649,725</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AE3246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649,725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6F73883"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649,725</w:t>
            </w:r>
          </w:p>
        </w:tc>
      </w:tr>
      <w:tr w:rsidR="00533E3C" w:rsidRPr="00533E3C" w14:paraId="04DB4953" w14:textId="77777777" w:rsidTr="00AF0140">
        <w:trPr>
          <w:trHeight w:val="441"/>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D4B6CDF"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Удельный расход электроэнергии, кВт ч/Гкал</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619C95A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4F2718E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29F3A7A5"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0373283B"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73DB174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717FED1"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1550,0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2E97687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1550,0</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18FCDE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1550,0</w:t>
            </w:r>
          </w:p>
        </w:tc>
      </w:tr>
      <w:tr w:rsidR="00533E3C" w:rsidRPr="00533E3C" w14:paraId="11EFB44F" w14:textId="77777777" w:rsidTr="00AF0140">
        <w:trPr>
          <w:trHeight w:val="420"/>
          <w:jc w:val="center"/>
        </w:trPr>
        <w:tc>
          <w:tcPr>
            <w:tcW w:w="481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B98BB49" w14:textId="77777777" w:rsidR="00533E3C" w:rsidRPr="00533E3C" w:rsidRDefault="00533E3C" w:rsidP="00533E3C">
            <w:pPr>
              <w:spacing w:line="240" w:lineRule="auto"/>
              <w:ind w:firstLine="0"/>
              <w:jc w:val="left"/>
              <w:rPr>
                <w:color w:val="000000"/>
                <w:sz w:val="22"/>
                <w:szCs w:val="22"/>
              </w:rPr>
            </w:pPr>
            <w:r w:rsidRPr="00533E3C">
              <w:rPr>
                <w:color w:val="000000"/>
                <w:sz w:val="22"/>
                <w:szCs w:val="22"/>
              </w:rPr>
              <w:t>Расход электроэнергии, тыс. кВт ч</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5D55C57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3E84DD50"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60" w:type="dxa"/>
            <w:tcBorders>
              <w:top w:val="nil"/>
              <w:left w:val="nil"/>
              <w:bottom w:val="single" w:sz="4" w:space="0" w:color="auto"/>
              <w:right w:val="single" w:sz="4" w:space="0" w:color="auto"/>
            </w:tcBorders>
            <w:shd w:val="clear" w:color="auto" w:fill="FFFFFF" w:themeFill="background1"/>
            <w:noWrap/>
            <w:vAlign w:val="center"/>
            <w:hideMark/>
          </w:tcPr>
          <w:p w14:paraId="0A2B2EA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35A9F91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080" w:type="dxa"/>
            <w:tcBorders>
              <w:top w:val="nil"/>
              <w:left w:val="nil"/>
              <w:bottom w:val="single" w:sz="4" w:space="0" w:color="auto"/>
              <w:right w:val="single" w:sz="4" w:space="0" w:color="auto"/>
            </w:tcBorders>
            <w:shd w:val="clear" w:color="auto" w:fill="FFFFFF" w:themeFill="background1"/>
            <w:noWrap/>
            <w:vAlign w:val="center"/>
            <w:hideMark/>
          </w:tcPr>
          <w:p w14:paraId="54C6A0B4"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3100B0E"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1007,074</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798506FA"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1007,074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F699E6D" w14:textId="77777777" w:rsidR="00533E3C" w:rsidRPr="00533E3C" w:rsidRDefault="00533E3C" w:rsidP="00533E3C">
            <w:pPr>
              <w:spacing w:line="240" w:lineRule="auto"/>
              <w:ind w:firstLine="0"/>
              <w:jc w:val="center"/>
              <w:rPr>
                <w:color w:val="000000"/>
                <w:sz w:val="19"/>
                <w:szCs w:val="19"/>
              </w:rPr>
            </w:pPr>
            <w:r w:rsidRPr="00533E3C">
              <w:rPr>
                <w:color w:val="000000"/>
                <w:sz w:val="19"/>
                <w:szCs w:val="19"/>
              </w:rPr>
              <w:t>1007,074</w:t>
            </w:r>
          </w:p>
        </w:tc>
      </w:tr>
    </w:tbl>
    <w:p w14:paraId="6C32030F" w14:textId="55AC4830" w:rsidR="007066D4" w:rsidRDefault="007066D4" w:rsidP="005E04C0">
      <w:pPr>
        <w:pStyle w:val="afffff0"/>
        <w:ind w:firstLine="709"/>
      </w:pPr>
    </w:p>
    <w:p w14:paraId="65B8F100" w14:textId="77777777" w:rsidR="00012C57" w:rsidRDefault="00012C57" w:rsidP="005E04C0">
      <w:pPr>
        <w:pStyle w:val="afffff0"/>
        <w:ind w:firstLine="709"/>
        <w:sectPr w:rsidR="00012C57" w:rsidSect="00012C57">
          <w:pgSz w:w="16838" w:h="11906" w:orient="landscape"/>
          <w:pgMar w:top="1701" w:right="1134" w:bottom="851" w:left="851" w:header="142" w:footer="709" w:gutter="0"/>
          <w:cols w:space="708"/>
          <w:titlePg/>
          <w:docGrid w:linePitch="360"/>
        </w:sectPr>
      </w:pPr>
    </w:p>
    <w:p w14:paraId="45785D7A" w14:textId="77777777" w:rsidR="00CA02EF" w:rsidRPr="00AD2C10" w:rsidRDefault="00F97DD1" w:rsidP="00AA14AD">
      <w:pPr>
        <w:pStyle w:val="2f5"/>
      </w:pPr>
      <w:bookmarkStart w:id="212" w:name="_Toc384740389"/>
      <w:bookmarkStart w:id="213" w:name="_Toc168026277"/>
      <w:r w:rsidRPr="00AD2C10">
        <w:lastRenderedPageBreak/>
        <w:t>10</w:t>
      </w:r>
      <w:r w:rsidR="00CA02EF" w:rsidRPr="00AD2C10">
        <w:t>.2.</w:t>
      </w:r>
      <w:r w:rsidR="00CA02EF" w:rsidRPr="00AD2C10">
        <w:tab/>
      </w:r>
      <w:r w:rsidR="00F94A4C" w:rsidRPr="00AD2C10">
        <w:t>Результаты р</w:t>
      </w:r>
      <w:r w:rsidR="00CA02EF" w:rsidRPr="00AD2C10">
        <w:t>асчет</w:t>
      </w:r>
      <w:r w:rsidR="00F94A4C" w:rsidRPr="00AD2C10">
        <w:t>ов</w:t>
      </w:r>
      <w:r w:rsidR="00CA02EF" w:rsidRPr="00AD2C10">
        <w:t xml:space="preserve"> по каждому источнику тепловой энергии нормативных запасов аварийных видов топлива</w:t>
      </w:r>
      <w:bookmarkEnd w:id="212"/>
      <w:bookmarkEnd w:id="213"/>
    </w:p>
    <w:p w14:paraId="765273DC" w14:textId="75370486" w:rsidR="00021F7D" w:rsidRPr="0098628F" w:rsidRDefault="00021F7D" w:rsidP="00BB2A71">
      <w:pPr>
        <w:spacing w:line="288" w:lineRule="auto"/>
        <w:ind w:firstLine="851"/>
        <w:rPr>
          <w:szCs w:val="26"/>
        </w:rPr>
      </w:pPr>
      <w:r w:rsidRPr="0098628F">
        <w:rPr>
          <w:szCs w:val="26"/>
        </w:rPr>
        <w:t xml:space="preserve">Расчеты нормативных запасов топлива проводятся на основании фактических данных по видам использования аварийного топлива на источниках в соответствии с приказом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 (с изменениями на 22 августа 2013 г.), </w:t>
      </w:r>
      <w:r w:rsidRPr="0098628F">
        <w:rPr>
          <w:rFonts w:eastAsia="Calibri"/>
          <w:szCs w:val="26"/>
        </w:rPr>
        <w:t>«Инструкцией об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Министерства энергетики РФ от 4 сентября 2008 г. № 66.</w:t>
      </w:r>
    </w:p>
    <w:p w14:paraId="5433BAA1" w14:textId="77777777" w:rsidR="00021F7D" w:rsidRPr="00D84911" w:rsidRDefault="00021F7D" w:rsidP="00BB2A71">
      <w:pPr>
        <w:spacing w:line="288" w:lineRule="auto"/>
        <w:ind w:right="-1" w:firstLine="851"/>
        <w:rPr>
          <w:szCs w:val="26"/>
        </w:rPr>
      </w:pPr>
      <w:r w:rsidRPr="00D84911">
        <w:rPr>
          <w:szCs w:val="26"/>
        </w:rPr>
        <w:t>Общий нормативный запас топлива (ОНЗТ) на котельных складывается из двух составляющих: неснижаемого нормативного запаса топлива (ННЗТ) и нормативного эксплуатационного запаса топлива (НЭЗТ).</w:t>
      </w:r>
    </w:p>
    <w:p w14:paraId="5F8B8821" w14:textId="77777777" w:rsidR="00021F7D" w:rsidRDefault="00021F7D" w:rsidP="00BB2A71">
      <w:pPr>
        <w:spacing w:line="288" w:lineRule="auto"/>
        <w:ind w:firstLine="851"/>
        <w:rPr>
          <w:szCs w:val="26"/>
        </w:rPr>
      </w:pPr>
      <w:r w:rsidRPr="00D84911">
        <w:rPr>
          <w:szCs w:val="26"/>
        </w:rPr>
        <w:t>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w:t>
      </w:r>
      <w:r w:rsidRPr="00D84911">
        <w:rPr>
          <w:sz w:val="28"/>
        </w:rPr>
        <w:t xml:space="preserve"> </w:t>
      </w:r>
      <w:r w:rsidRPr="00D84911">
        <w:rPr>
          <w:szCs w:val="26"/>
        </w:rPr>
        <w:t>НЭЗТ необходим для надежной и стабильной работы котельных и обеспечивает плановую выработку тепловой энергии.</w:t>
      </w:r>
    </w:p>
    <w:p w14:paraId="06F24B6F" w14:textId="77777777" w:rsidR="00021F7D" w:rsidRPr="00FA42B0" w:rsidRDefault="00021F7D" w:rsidP="00BB2A71">
      <w:pPr>
        <w:spacing w:line="292" w:lineRule="auto"/>
        <w:ind w:firstLine="851"/>
        <w:rPr>
          <w:szCs w:val="26"/>
        </w:rPr>
      </w:pPr>
      <w:r w:rsidRPr="00FA42B0">
        <w:rPr>
          <w:szCs w:val="26"/>
        </w:rPr>
        <w:t>ННЗТ определяется в соответствии с Порядком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 приказом Министерства энергетики РФ от 10 августа 2012 г. № 377) по формуле</w:t>
      </w:r>
    </w:p>
    <w:p w14:paraId="184494F4" w14:textId="77777777" w:rsidR="00021F7D" w:rsidRPr="00FA42B0" w:rsidRDefault="00021F7D" w:rsidP="00021F7D">
      <w:pPr>
        <w:spacing w:line="240" w:lineRule="auto"/>
        <w:rPr>
          <w:sz w:val="16"/>
          <w:szCs w:val="16"/>
        </w:rPr>
      </w:pPr>
    </w:p>
    <w:p w14:paraId="1A130DE3" w14:textId="77777777" w:rsidR="00021F7D" w:rsidRPr="00FA42B0" w:rsidRDefault="00021F7D" w:rsidP="00021F7D">
      <w:pPr>
        <w:spacing w:line="240" w:lineRule="auto"/>
        <w:rPr>
          <w:szCs w:val="26"/>
        </w:rPr>
      </w:pPr>
      <m:oMathPara>
        <m:oMath>
          <m:r>
            <m:rPr>
              <m:sty m:val="p"/>
            </m:rPr>
            <w:rPr>
              <w:rFonts w:ascii="Cambria Math" w:hAnsi="Cambria Math"/>
              <w:szCs w:val="26"/>
            </w:rPr>
            <m:t>ННЗТ=</m:t>
          </m:r>
          <m:sSub>
            <m:sSubPr>
              <m:ctrlPr>
                <w:rPr>
                  <w:rFonts w:ascii="Cambria Math" w:hAnsi="Cambria Math"/>
                  <w:szCs w:val="26"/>
                </w:rPr>
              </m:ctrlPr>
            </m:sSubPr>
            <m:e>
              <m:r>
                <w:rPr>
                  <w:rFonts w:ascii="Cambria Math" w:hAnsi="Cambria Math"/>
                  <w:szCs w:val="26"/>
                  <w:lang w:val="en-US"/>
                </w:rPr>
                <m:t>Q</m:t>
              </m:r>
            </m:e>
            <m:sub>
              <m:r>
                <w:rPr>
                  <w:rFonts w:ascii="Cambria Math" w:hAnsi="Cambria Math"/>
                  <w:szCs w:val="26"/>
                  <w:lang w:val="en-US"/>
                </w:rPr>
                <m:t>max</m:t>
              </m:r>
            </m:sub>
          </m:sSub>
          <m:r>
            <m:rPr>
              <m:sty m:val="p"/>
            </m:rPr>
            <w:rPr>
              <w:rFonts w:ascii="Cambria Math" w:hAnsi="Cambria Math"/>
              <w:szCs w:val="26"/>
            </w:rPr>
            <m:t>∙</m:t>
          </m:r>
          <m:sSub>
            <m:sSubPr>
              <m:ctrlPr>
                <w:rPr>
                  <w:rFonts w:ascii="Cambria Math" w:hAnsi="Cambria Math"/>
                  <w:szCs w:val="26"/>
                </w:rPr>
              </m:ctrlPr>
            </m:sSubPr>
            <m:e>
              <m:r>
                <w:rPr>
                  <w:rFonts w:ascii="Cambria Math" w:hAnsi="Cambria Math"/>
                  <w:szCs w:val="26"/>
                </w:rPr>
                <m:t>H</m:t>
              </m:r>
            </m:e>
            <m:sub>
              <m:r>
                <w:rPr>
                  <w:rFonts w:ascii="Cambria Math" w:hAnsi="Cambria Math"/>
                  <w:szCs w:val="26"/>
                </w:rPr>
                <m:t>ср.т.</m:t>
              </m:r>
            </m:sub>
          </m:sSub>
          <m:r>
            <m:rPr>
              <m:sty m:val="p"/>
            </m:rPr>
            <w:rPr>
              <w:rFonts w:ascii="Cambria Math" w:hAnsi="Cambria Math"/>
              <w:szCs w:val="26"/>
            </w:rPr>
            <m:t>∙</m:t>
          </m:r>
          <m:f>
            <m:fPr>
              <m:ctrlPr>
                <w:rPr>
                  <w:rFonts w:ascii="Cambria Math" w:hAnsi="Cambria Math"/>
                  <w:szCs w:val="26"/>
                </w:rPr>
              </m:ctrlPr>
            </m:fPr>
            <m:num>
              <m:r>
                <m:rPr>
                  <m:sty m:val="p"/>
                </m:rPr>
                <w:rPr>
                  <w:rFonts w:ascii="Cambria Math" w:hAnsi="Cambria Math"/>
                  <w:szCs w:val="26"/>
                </w:rPr>
                <m:t>1</m:t>
              </m:r>
            </m:num>
            <m:den>
              <m:r>
                <m:rPr>
                  <m:sty m:val="p"/>
                </m:rPr>
                <w:rPr>
                  <w:rFonts w:ascii="Cambria Math" w:hAnsi="Cambria Math"/>
                  <w:szCs w:val="26"/>
                </w:rPr>
                <m:t>к</m:t>
              </m:r>
            </m:den>
          </m:f>
          <m:r>
            <m:rPr>
              <m:sty m:val="p"/>
            </m:rPr>
            <w:rPr>
              <w:rFonts w:ascii="Cambria Math" w:hAnsi="Cambria Math"/>
              <w:szCs w:val="26"/>
            </w:rPr>
            <m:t>∙Т∙</m:t>
          </m:r>
          <m:sSup>
            <m:sSupPr>
              <m:ctrlPr>
                <w:rPr>
                  <w:rFonts w:ascii="Cambria Math" w:hAnsi="Cambria Math"/>
                  <w:szCs w:val="26"/>
                </w:rPr>
              </m:ctrlPr>
            </m:sSupPr>
            <m:e>
              <m:r>
                <w:rPr>
                  <w:rFonts w:ascii="Cambria Math" w:hAnsi="Cambria Math"/>
                  <w:szCs w:val="26"/>
                </w:rPr>
                <m:t>10</m:t>
              </m:r>
            </m:e>
            <m:sup>
              <m:r>
                <w:rPr>
                  <w:rFonts w:ascii="Cambria Math" w:hAnsi="Cambria Math"/>
                  <w:szCs w:val="26"/>
                </w:rPr>
                <m:t>-3</m:t>
              </m:r>
            </m:sup>
          </m:sSup>
          <m:r>
            <m:rPr>
              <m:sty m:val="p"/>
            </m:rPr>
            <w:rPr>
              <w:rFonts w:ascii="Cambria Math" w:hAnsi="Cambria Math"/>
              <w:szCs w:val="26"/>
            </w:rPr>
            <m:t xml:space="preserve">, тыс. т </m:t>
          </m:r>
        </m:oMath>
      </m:oMathPara>
    </w:p>
    <w:p w14:paraId="68088E9C" w14:textId="77777777" w:rsidR="00021F7D" w:rsidRPr="00FA42B0" w:rsidRDefault="00021F7D" w:rsidP="00021F7D">
      <w:pPr>
        <w:spacing w:line="240" w:lineRule="auto"/>
        <w:rPr>
          <w:sz w:val="16"/>
          <w:szCs w:val="16"/>
        </w:rPr>
      </w:pPr>
    </w:p>
    <w:p w14:paraId="2B53EC03" w14:textId="77777777" w:rsidR="00021F7D" w:rsidRPr="00FA42B0" w:rsidRDefault="00021F7D" w:rsidP="00BB2A71">
      <w:pPr>
        <w:spacing w:line="300" w:lineRule="auto"/>
        <w:ind w:firstLine="851"/>
        <w:rPr>
          <w:szCs w:val="26"/>
        </w:rPr>
      </w:pPr>
      <w:r w:rsidRPr="00FA42B0">
        <w:rPr>
          <w:szCs w:val="26"/>
        </w:rPr>
        <w:t xml:space="preserve">где </w:t>
      </w:r>
      <m:oMath>
        <m:sSub>
          <m:sSubPr>
            <m:ctrlPr>
              <w:rPr>
                <w:rFonts w:ascii="Cambria Math" w:hAnsi="Cambria Math"/>
                <w:szCs w:val="26"/>
              </w:rPr>
            </m:ctrlPr>
          </m:sSubPr>
          <m:e>
            <m:r>
              <w:rPr>
                <w:rFonts w:ascii="Cambria Math" w:hAnsi="Cambria Math"/>
                <w:szCs w:val="26"/>
                <w:lang w:val="en-US"/>
              </w:rPr>
              <m:t>Q</m:t>
            </m:r>
          </m:e>
          <m:sub>
            <m:r>
              <w:rPr>
                <w:rFonts w:ascii="Cambria Math" w:hAnsi="Cambria Math"/>
                <w:szCs w:val="26"/>
                <w:lang w:val="en-US"/>
              </w:rPr>
              <m:t>max</m:t>
            </m:r>
          </m:sub>
        </m:sSub>
      </m:oMath>
      <w:r w:rsidRPr="00FA42B0">
        <w:rPr>
          <w:szCs w:val="26"/>
        </w:rPr>
        <w:t xml:space="preserve"> – среднее значение выработки тепловой энергии в самом холодном месяце, Гкал/сутки;</w:t>
      </w:r>
    </w:p>
    <w:p w14:paraId="4D91F3CC" w14:textId="77777777" w:rsidR="00021F7D" w:rsidRPr="00FA42B0" w:rsidRDefault="00E975BC" w:rsidP="00BB2A71">
      <w:pPr>
        <w:spacing w:line="300" w:lineRule="auto"/>
        <w:ind w:firstLine="851"/>
        <w:rPr>
          <w:szCs w:val="26"/>
        </w:rPr>
      </w:pPr>
      <m:oMath>
        <m:sSub>
          <m:sSubPr>
            <m:ctrlPr>
              <w:rPr>
                <w:rFonts w:ascii="Cambria Math" w:hAnsi="Cambria Math"/>
                <w:szCs w:val="26"/>
              </w:rPr>
            </m:ctrlPr>
          </m:sSubPr>
          <m:e>
            <m:r>
              <w:rPr>
                <w:rFonts w:ascii="Cambria Math" w:hAnsi="Cambria Math"/>
                <w:szCs w:val="26"/>
              </w:rPr>
              <m:t>H</m:t>
            </m:r>
          </m:e>
          <m:sub>
            <m:r>
              <w:rPr>
                <w:rFonts w:ascii="Cambria Math" w:hAnsi="Cambria Math"/>
                <w:szCs w:val="26"/>
              </w:rPr>
              <m:t>ср.т.</m:t>
            </m:r>
          </m:sub>
        </m:sSub>
      </m:oMath>
      <w:r w:rsidR="00021F7D" w:rsidRPr="00FA42B0">
        <w:rPr>
          <w:szCs w:val="26"/>
        </w:rPr>
        <w:t xml:space="preserve"> – расчетный норматив удельного расхода топлива на выработку тепловой энергии, т у.т./Гкал;</w:t>
      </w:r>
    </w:p>
    <w:p w14:paraId="7342C89A" w14:textId="77777777" w:rsidR="00021F7D" w:rsidRPr="00FA42B0" w:rsidRDefault="00021F7D" w:rsidP="00BB2A71">
      <w:pPr>
        <w:spacing w:line="300" w:lineRule="auto"/>
        <w:ind w:firstLine="851"/>
        <w:rPr>
          <w:szCs w:val="26"/>
        </w:rPr>
      </w:pPr>
      <w:r w:rsidRPr="00FA42B0">
        <w:rPr>
          <w:szCs w:val="26"/>
        </w:rPr>
        <w:t>К – переводной коэффициент из натурального топлива в условное;</w:t>
      </w:r>
    </w:p>
    <w:p w14:paraId="6416A092" w14:textId="4B9A0C14" w:rsidR="00021F7D" w:rsidRDefault="00021F7D" w:rsidP="00BB2A71">
      <w:pPr>
        <w:spacing w:line="300" w:lineRule="auto"/>
        <w:ind w:firstLine="851"/>
        <w:rPr>
          <w:szCs w:val="26"/>
        </w:rPr>
      </w:pPr>
      <w:r w:rsidRPr="00FA42B0">
        <w:rPr>
          <w:szCs w:val="26"/>
        </w:rPr>
        <w:lastRenderedPageBreak/>
        <w:t>Т –</w:t>
      </w:r>
      <w:r>
        <w:rPr>
          <w:szCs w:val="26"/>
        </w:rPr>
        <w:t xml:space="preserve"> длительность периода, на который формируется объем неснижаемого запаса топлива, суток. Количество суток, на которое рассчитывается ННЗТ, определяется фактическим временем, необходимым для доставки топлива от поставщика или базовых складов и временем, необходимым для погрузочно-разгрузочных работ. Определяется в соответствии с таблицей 10.</w:t>
      </w:r>
      <w:r w:rsidR="00463F47">
        <w:rPr>
          <w:szCs w:val="26"/>
        </w:rPr>
        <w:t>3</w:t>
      </w:r>
      <w:r>
        <w:rPr>
          <w:szCs w:val="26"/>
        </w:rPr>
        <w:t>.</w:t>
      </w:r>
    </w:p>
    <w:p w14:paraId="531AFF24" w14:textId="558A5676" w:rsidR="00021F7D" w:rsidRPr="00D81C17" w:rsidRDefault="00021F7D" w:rsidP="00012C57">
      <w:pPr>
        <w:spacing w:line="240" w:lineRule="auto"/>
        <w:ind w:firstLine="0"/>
        <w:rPr>
          <w:b/>
          <w:bCs/>
          <w:sz w:val="24"/>
        </w:rPr>
      </w:pPr>
      <w:r w:rsidRPr="00D81C17">
        <w:rPr>
          <w:b/>
          <w:bCs/>
          <w:sz w:val="24"/>
        </w:rPr>
        <w:t>Таблица 10.</w:t>
      </w:r>
      <w:r w:rsidR="00463F47">
        <w:rPr>
          <w:b/>
          <w:bCs/>
          <w:sz w:val="24"/>
        </w:rPr>
        <w:t>3</w:t>
      </w:r>
      <w:r w:rsidRPr="00D81C17">
        <w:rPr>
          <w:b/>
          <w:bCs/>
          <w:sz w:val="24"/>
        </w:rPr>
        <w:t xml:space="preserve"> – Количество суток создания объема запаса топлива в зависимости от вида топлива и способа его доставки</w:t>
      </w:r>
    </w:p>
    <w:tbl>
      <w:tblPr>
        <w:tblStyle w:val="TableGrid37"/>
        <w:tblW w:w="9722"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41" w:type="dxa"/>
          <w:right w:w="111" w:type="dxa"/>
        </w:tblCellMar>
        <w:tblLook w:val="04A0" w:firstRow="1" w:lastRow="0" w:firstColumn="1" w:lastColumn="0" w:noHBand="0" w:noVBand="1"/>
      </w:tblPr>
      <w:tblGrid>
        <w:gridCol w:w="1471"/>
        <w:gridCol w:w="5010"/>
        <w:gridCol w:w="3241"/>
      </w:tblGrid>
      <w:tr w:rsidR="00021F7D" w:rsidRPr="00E4766F" w14:paraId="3408B5FC" w14:textId="77777777" w:rsidTr="00134C24">
        <w:trPr>
          <w:trHeight w:val="240"/>
        </w:trPr>
        <w:tc>
          <w:tcPr>
            <w:tcW w:w="1471" w:type="dxa"/>
          </w:tcPr>
          <w:p w14:paraId="4DBAFCD1" w14:textId="77777777" w:rsidR="00021F7D" w:rsidRPr="00E4766F" w:rsidRDefault="00021F7D" w:rsidP="00012C57">
            <w:pPr>
              <w:spacing w:line="259" w:lineRule="auto"/>
              <w:ind w:left="120" w:firstLine="0"/>
              <w:rPr>
                <w:color w:val="000000"/>
              </w:rPr>
            </w:pPr>
            <w:r w:rsidRPr="00E4766F">
              <w:rPr>
                <w:b/>
                <w:color w:val="000000"/>
                <w:sz w:val="20"/>
              </w:rPr>
              <w:t xml:space="preserve">Вид топлива </w:t>
            </w:r>
          </w:p>
        </w:tc>
        <w:tc>
          <w:tcPr>
            <w:tcW w:w="5010" w:type="dxa"/>
          </w:tcPr>
          <w:p w14:paraId="1981B79E" w14:textId="77777777" w:rsidR="00021F7D" w:rsidRPr="00E4766F" w:rsidRDefault="00021F7D" w:rsidP="00012C57">
            <w:pPr>
              <w:spacing w:line="259" w:lineRule="auto"/>
              <w:ind w:left="67" w:firstLine="0"/>
              <w:jc w:val="center"/>
              <w:rPr>
                <w:color w:val="000000"/>
              </w:rPr>
            </w:pPr>
            <w:r w:rsidRPr="00E4766F">
              <w:rPr>
                <w:b/>
                <w:color w:val="000000"/>
                <w:sz w:val="20"/>
              </w:rPr>
              <w:t xml:space="preserve">Способ доставки топлива </w:t>
            </w:r>
          </w:p>
        </w:tc>
        <w:tc>
          <w:tcPr>
            <w:tcW w:w="3241" w:type="dxa"/>
          </w:tcPr>
          <w:p w14:paraId="206DEC23" w14:textId="77777777" w:rsidR="00021F7D" w:rsidRPr="00E4766F" w:rsidRDefault="00021F7D" w:rsidP="00012C57">
            <w:pPr>
              <w:spacing w:line="259" w:lineRule="auto"/>
              <w:ind w:left="61" w:firstLine="0"/>
              <w:jc w:val="center"/>
              <w:rPr>
                <w:color w:val="000000"/>
              </w:rPr>
            </w:pPr>
            <w:r w:rsidRPr="00E4766F">
              <w:rPr>
                <w:b/>
                <w:color w:val="000000"/>
                <w:sz w:val="20"/>
              </w:rPr>
              <w:t>Объем запаса топлива, сут</w:t>
            </w:r>
            <w:r>
              <w:rPr>
                <w:b/>
                <w:color w:val="000000"/>
                <w:sz w:val="20"/>
              </w:rPr>
              <w:t>ок</w:t>
            </w:r>
            <w:r w:rsidRPr="00E4766F">
              <w:rPr>
                <w:b/>
                <w:color w:val="000000"/>
                <w:sz w:val="20"/>
              </w:rPr>
              <w:t xml:space="preserve"> </w:t>
            </w:r>
          </w:p>
        </w:tc>
      </w:tr>
      <w:tr w:rsidR="00021F7D" w:rsidRPr="00E4766F" w14:paraId="4177BA14" w14:textId="77777777" w:rsidTr="00134C24">
        <w:trPr>
          <w:trHeight w:val="249"/>
        </w:trPr>
        <w:tc>
          <w:tcPr>
            <w:tcW w:w="1471" w:type="dxa"/>
            <w:vMerge w:val="restart"/>
            <w:vAlign w:val="center"/>
          </w:tcPr>
          <w:p w14:paraId="4D3A5206" w14:textId="77777777" w:rsidR="00021F7D" w:rsidRPr="00E4766F" w:rsidRDefault="00021F7D" w:rsidP="00012C57">
            <w:pPr>
              <w:spacing w:line="259" w:lineRule="auto"/>
              <w:ind w:left="69" w:firstLine="0"/>
              <w:jc w:val="center"/>
              <w:rPr>
                <w:color w:val="000000"/>
              </w:rPr>
            </w:pPr>
            <w:r w:rsidRPr="00E4766F">
              <w:rPr>
                <w:color w:val="000000"/>
                <w:sz w:val="20"/>
              </w:rPr>
              <w:t xml:space="preserve">твердое </w:t>
            </w:r>
          </w:p>
        </w:tc>
        <w:tc>
          <w:tcPr>
            <w:tcW w:w="5010" w:type="dxa"/>
          </w:tcPr>
          <w:p w14:paraId="516982FA" w14:textId="77777777" w:rsidR="00021F7D" w:rsidRPr="00E4766F" w:rsidRDefault="00021F7D" w:rsidP="00012C57">
            <w:pPr>
              <w:spacing w:line="259" w:lineRule="auto"/>
              <w:ind w:firstLine="0"/>
              <w:rPr>
                <w:color w:val="000000"/>
              </w:rPr>
            </w:pPr>
            <w:r w:rsidRPr="00E4766F">
              <w:rPr>
                <w:color w:val="000000"/>
                <w:sz w:val="20"/>
              </w:rPr>
              <w:t xml:space="preserve">железнодорожный транспорт </w:t>
            </w:r>
          </w:p>
        </w:tc>
        <w:tc>
          <w:tcPr>
            <w:tcW w:w="3241" w:type="dxa"/>
          </w:tcPr>
          <w:p w14:paraId="57D27FA5" w14:textId="47D081A6" w:rsidR="00021F7D" w:rsidRPr="00E4766F" w:rsidRDefault="00021F7D" w:rsidP="00012C57">
            <w:pPr>
              <w:spacing w:line="259" w:lineRule="auto"/>
              <w:ind w:left="69" w:firstLine="0"/>
              <w:jc w:val="center"/>
              <w:rPr>
                <w:color w:val="000000"/>
              </w:rPr>
            </w:pPr>
            <w:r w:rsidRPr="00E4766F">
              <w:rPr>
                <w:color w:val="000000"/>
                <w:sz w:val="20"/>
              </w:rPr>
              <w:t>14</w:t>
            </w:r>
          </w:p>
        </w:tc>
      </w:tr>
      <w:tr w:rsidR="00021F7D" w:rsidRPr="00E4766F" w14:paraId="5E400437" w14:textId="77777777" w:rsidTr="00134C24">
        <w:trPr>
          <w:trHeight w:val="250"/>
        </w:trPr>
        <w:tc>
          <w:tcPr>
            <w:tcW w:w="0" w:type="auto"/>
            <w:vMerge/>
          </w:tcPr>
          <w:p w14:paraId="292A62A4" w14:textId="77777777" w:rsidR="00021F7D" w:rsidRPr="00E4766F" w:rsidRDefault="00021F7D" w:rsidP="00012C57">
            <w:pPr>
              <w:spacing w:after="160" w:line="259" w:lineRule="auto"/>
              <w:ind w:firstLine="0"/>
              <w:rPr>
                <w:color w:val="000000"/>
              </w:rPr>
            </w:pPr>
          </w:p>
        </w:tc>
        <w:tc>
          <w:tcPr>
            <w:tcW w:w="5010" w:type="dxa"/>
          </w:tcPr>
          <w:p w14:paraId="5A16EB18" w14:textId="77777777" w:rsidR="00021F7D" w:rsidRPr="00E4766F" w:rsidRDefault="00021F7D" w:rsidP="00012C57">
            <w:pPr>
              <w:spacing w:line="259" w:lineRule="auto"/>
              <w:ind w:firstLine="0"/>
              <w:rPr>
                <w:color w:val="000000"/>
              </w:rPr>
            </w:pPr>
            <w:r w:rsidRPr="00E4766F">
              <w:rPr>
                <w:color w:val="000000"/>
                <w:sz w:val="20"/>
              </w:rPr>
              <w:t>автотранспорт</w:t>
            </w:r>
          </w:p>
        </w:tc>
        <w:tc>
          <w:tcPr>
            <w:tcW w:w="3241" w:type="dxa"/>
          </w:tcPr>
          <w:p w14:paraId="3C45D66E" w14:textId="08F55BD4" w:rsidR="00021F7D" w:rsidRPr="00E4766F" w:rsidRDefault="00021F7D" w:rsidP="00012C57">
            <w:pPr>
              <w:spacing w:line="259" w:lineRule="auto"/>
              <w:ind w:left="64" w:firstLine="0"/>
              <w:jc w:val="center"/>
              <w:rPr>
                <w:color w:val="000000"/>
              </w:rPr>
            </w:pPr>
            <w:r w:rsidRPr="00E4766F">
              <w:rPr>
                <w:color w:val="000000"/>
                <w:sz w:val="20"/>
              </w:rPr>
              <w:t>7</w:t>
            </w:r>
          </w:p>
        </w:tc>
      </w:tr>
      <w:tr w:rsidR="00021F7D" w:rsidRPr="00E4766F" w14:paraId="100CF750" w14:textId="77777777" w:rsidTr="00134C24">
        <w:trPr>
          <w:trHeight w:val="249"/>
        </w:trPr>
        <w:tc>
          <w:tcPr>
            <w:tcW w:w="1471" w:type="dxa"/>
            <w:vMerge w:val="restart"/>
            <w:vAlign w:val="center"/>
          </w:tcPr>
          <w:p w14:paraId="58EE8C0B" w14:textId="77777777" w:rsidR="00021F7D" w:rsidRPr="00E4766F" w:rsidRDefault="00021F7D" w:rsidP="00012C57">
            <w:pPr>
              <w:spacing w:line="259" w:lineRule="auto"/>
              <w:ind w:left="69" w:firstLine="0"/>
              <w:jc w:val="center"/>
              <w:rPr>
                <w:color w:val="000000"/>
              </w:rPr>
            </w:pPr>
            <w:r w:rsidRPr="00E4766F">
              <w:rPr>
                <w:color w:val="000000"/>
                <w:sz w:val="20"/>
              </w:rPr>
              <w:t xml:space="preserve">жидкое </w:t>
            </w:r>
          </w:p>
        </w:tc>
        <w:tc>
          <w:tcPr>
            <w:tcW w:w="5010" w:type="dxa"/>
          </w:tcPr>
          <w:p w14:paraId="527F6892" w14:textId="77777777" w:rsidR="00021F7D" w:rsidRPr="00E4766F" w:rsidRDefault="00021F7D" w:rsidP="00012C57">
            <w:pPr>
              <w:spacing w:line="259" w:lineRule="auto"/>
              <w:ind w:firstLine="0"/>
              <w:rPr>
                <w:color w:val="000000"/>
              </w:rPr>
            </w:pPr>
            <w:r w:rsidRPr="00E4766F">
              <w:rPr>
                <w:color w:val="000000"/>
                <w:sz w:val="20"/>
              </w:rPr>
              <w:t xml:space="preserve">железнодорожный транспорт </w:t>
            </w:r>
          </w:p>
        </w:tc>
        <w:tc>
          <w:tcPr>
            <w:tcW w:w="3241" w:type="dxa"/>
          </w:tcPr>
          <w:p w14:paraId="7CDB9C6D" w14:textId="79212E2D" w:rsidR="00021F7D" w:rsidRPr="00E4766F" w:rsidRDefault="00021F7D" w:rsidP="00012C57">
            <w:pPr>
              <w:spacing w:line="259" w:lineRule="auto"/>
              <w:ind w:left="69" w:firstLine="0"/>
              <w:jc w:val="center"/>
              <w:rPr>
                <w:color w:val="000000"/>
              </w:rPr>
            </w:pPr>
            <w:r w:rsidRPr="00E4766F">
              <w:rPr>
                <w:color w:val="000000"/>
                <w:sz w:val="20"/>
              </w:rPr>
              <w:t>10</w:t>
            </w:r>
          </w:p>
        </w:tc>
      </w:tr>
      <w:tr w:rsidR="00021F7D" w:rsidRPr="00E4766F" w14:paraId="3222CA9B" w14:textId="77777777" w:rsidTr="00134C24">
        <w:trPr>
          <w:trHeight w:val="252"/>
        </w:trPr>
        <w:tc>
          <w:tcPr>
            <w:tcW w:w="0" w:type="auto"/>
            <w:vMerge/>
          </w:tcPr>
          <w:p w14:paraId="5C787953" w14:textId="77777777" w:rsidR="00021F7D" w:rsidRPr="00E4766F" w:rsidRDefault="00021F7D" w:rsidP="00012C57">
            <w:pPr>
              <w:spacing w:after="160" w:line="259" w:lineRule="auto"/>
              <w:ind w:firstLine="0"/>
              <w:rPr>
                <w:color w:val="000000"/>
              </w:rPr>
            </w:pPr>
          </w:p>
        </w:tc>
        <w:tc>
          <w:tcPr>
            <w:tcW w:w="5010" w:type="dxa"/>
          </w:tcPr>
          <w:p w14:paraId="14D34703" w14:textId="77777777" w:rsidR="00021F7D" w:rsidRPr="00E4766F" w:rsidRDefault="00021F7D" w:rsidP="00012C57">
            <w:pPr>
              <w:spacing w:line="259" w:lineRule="auto"/>
              <w:ind w:firstLine="0"/>
              <w:rPr>
                <w:color w:val="000000"/>
              </w:rPr>
            </w:pPr>
            <w:r w:rsidRPr="00E4766F">
              <w:rPr>
                <w:color w:val="000000"/>
                <w:sz w:val="20"/>
              </w:rPr>
              <w:t xml:space="preserve">автотранспорт </w:t>
            </w:r>
          </w:p>
        </w:tc>
        <w:tc>
          <w:tcPr>
            <w:tcW w:w="3241" w:type="dxa"/>
          </w:tcPr>
          <w:p w14:paraId="0857FA1C" w14:textId="250A8889" w:rsidR="00021F7D" w:rsidRPr="00E4766F" w:rsidRDefault="00021F7D" w:rsidP="00012C57">
            <w:pPr>
              <w:spacing w:line="259" w:lineRule="auto"/>
              <w:ind w:left="64" w:firstLine="0"/>
              <w:jc w:val="center"/>
              <w:rPr>
                <w:color w:val="000000"/>
              </w:rPr>
            </w:pPr>
            <w:r w:rsidRPr="00E4766F">
              <w:rPr>
                <w:color w:val="000000"/>
                <w:sz w:val="20"/>
              </w:rPr>
              <w:t>5</w:t>
            </w:r>
          </w:p>
        </w:tc>
      </w:tr>
    </w:tbl>
    <w:p w14:paraId="7BC36C41" w14:textId="77777777" w:rsidR="00021F7D" w:rsidRPr="00BB2A71" w:rsidRDefault="00021F7D" w:rsidP="00021F7D">
      <w:pPr>
        <w:spacing w:line="300" w:lineRule="auto"/>
        <w:rPr>
          <w:sz w:val="20"/>
          <w:szCs w:val="20"/>
        </w:rPr>
      </w:pPr>
    </w:p>
    <w:p w14:paraId="746DC9B2" w14:textId="0EBE4134" w:rsidR="00463F47" w:rsidRPr="00463F47" w:rsidRDefault="00463F47" w:rsidP="00463F47">
      <w:pPr>
        <w:spacing w:line="300" w:lineRule="auto"/>
        <w:ind w:firstLine="851"/>
        <w:rPr>
          <w:szCs w:val="26"/>
        </w:rPr>
      </w:pPr>
      <w:r w:rsidRPr="00463F47">
        <w:rPr>
          <w:szCs w:val="26"/>
        </w:rPr>
        <w:t xml:space="preserve">В таблице 10.4 приведены сведения по общему нормативному запасу топлива (ОНЗТ) на </w:t>
      </w:r>
      <w:r>
        <w:rPr>
          <w:szCs w:val="26"/>
        </w:rPr>
        <w:t>ис</w:t>
      </w:r>
      <w:r w:rsidRPr="00463F47">
        <w:rPr>
          <w:szCs w:val="26"/>
        </w:rPr>
        <w:t xml:space="preserve">точниках </w:t>
      </w:r>
      <w:r>
        <w:rPr>
          <w:szCs w:val="26"/>
        </w:rPr>
        <w:t>Г</w:t>
      </w:r>
      <w:r w:rsidRPr="00463F47">
        <w:rPr>
          <w:szCs w:val="26"/>
        </w:rPr>
        <w:t xml:space="preserve">ромовского сельского поселения </w:t>
      </w:r>
      <w:r>
        <w:rPr>
          <w:szCs w:val="26"/>
        </w:rPr>
        <w:t>по состоянию на 01.01.2023 г.</w:t>
      </w:r>
    </w:p>
    <w:p w14:paraId="0C0AA5B8" w14:textId="16F4F177" w:rsidR="00463F47" w:rsidRPr="00A01687" w:rsidRDefault="00463F47" w:rsidP="00463F47">
      <w:pPr>
        <w:spacing w:line="240" w:lineRule="auto"/>
        <w:ind w:firstLine="0"/>
        <w:rPr>
          <w:b/>
          <w:bCs/>
          <w:sz w:val="24"/>
        </w:rPr>
      </w:pPr>
      <w:r w:rsidRPr="00A01687">
        <w:rPr>
          <w:b/>
          <w:bCs/>
          <w:sz w:val="24"/>
        </w:rPr>
        <w:t xml:space="preserve">Таблица </w:t>
      </w:r>
      <w:r>
        <w:rPr>
          <w:b/>
          <w:bCs/>
          <w:sz w:val="24"/>
        </w:rPr>
        <w:t>10.4</w:t>
      </w:r>
      <w:r w:rsidRPr="00A01687">
        <w:rPr>
          <w:b/>
          <w:bCs/>
          <w:sz w:val="24"/>
        </w:rPr>
        <w:t xml:space="preserve"> – Сведения по общему нормативному запасу топлива (ОНЗТ) на 01.01.2023 г. на источниках теплоснабжения Громовского сельского поселения</w:t>
      </w:r>
    </w:p>
    <w:tbl>
      <w:tblPr>
        <w:tblStyle w:val="aff4"/>
        <w:tblW w:w="9351" w:type="dxa"/>
        <w:tblLook w:val="04A0" w:firstRow="1" w:lastRow="0" w:firstColumn="1" w:lastColumn="0" w:noHBand="0" w:noVBand="1"/>
      </w:tblPr>
      <w:tblGrid>
        <w:gridCol w:w="2336"/>
        <w:gridCol w:w="2336"/>
        <w:gridCol w:w="2411"/>
        <w:gridCol w:w="2268"/>
      </w:tblGrid>
      <w:tr w:rsidR="00463F47" w14:paraId="01A0B963" w14:textId="77777777" w:rsidTr="00BB2A71">
        <w:trPr>
          <w:trHeight w:val="326"/>
        </w:trPr>
        <w:tc>
          <w:tcPr>
            <w:tcW w:w="2336" w:type="dxa"/>
            <w:vMerge w:val="restart"/>
            <w:vAlign w:val="center"/>
          </w:tcPr>
          <w:p w14:paraId="0F844C74" w14:textId="77777777" w:rsidR="00463F47" w:rsidRPr="00463F47" w:rsidRDefault="00463F47" w:rsidP="00F12D8F">
            <w:pPr>
              <w:spacing w:line="240" w:lineRule="auto"/>
              <w:ind w:firstLine="0"/>
              <w:jc w:val="center"/>
              <w:rPr>
                <w:sz w:val="22"/>
                <w:szCs w:val="22"/>
              </w:rPr>
            </w:pPr>
            <w:r w:rsidRPr="00463F47">
              <w:rPr>
                <w:sz w:val="22"/>
                <w:szCs w:val="22"/>
              </w:rPr>
              <w:t>Топливо</w:t>
            </w:r>
          </w:p>
        </w:tc>
        <w:tc>
          <w:tcPr>
            <w:tcW w:w="2336" w:type="dxa"/>
            <w:vMerge w:val="restart"/>
            <w:vAlign w:val="center"/>
          </w:tcPr>
          <w:p w14:paraId="6175B1FD" w14:textId="77777777" w:rsidR="00463F47" w:rsidRPr="00463F47" w:rsidRDefault="00463F47" w:rsidP="00F12D8F">
            <w:pPr>
              <w:spacing w:line="240" w:lineRule="auto"/>
              <w:ind w:firstLine="0"/>
              <w:jc w:val="center"/>
              <w:rPr>
                <w:sz w:val="22"/>
                <w:szCs w:val="22"/>
              </w:rPr>
            </w:pPr>
            <w:r w:rsidRPr="00463F47">
              <w:rPr>
                <w:sz w:val="22"/>
                <w:szCs w:val="22"/>
              </w:rPr>
              <w:t>ОНЗТ, т</w:t>
            </w:r>
          </w:p>
        </w:tc>
        <w:tc>
          <w:tcPr>
            <w:tcW w:w="4679" w:type="dxa"/>
            <w:gridSpan w:val="2"/>
            <w:vAlign w:val="center"/>
          </w:tcPr>
          <w:p w14:paraId="7B3A2B6C" w14:textId="77777777" w:rsidR="00463F47" w:rsidRPr="00463F47" w:rsidRDefault="00463F47" w:rsidP="00F12D8F">
            <w:pPr>
              <w:spacing w:line="240" w:lineRule="auto"/>
              <w:ind w:firstLine="0"/>
              <w:jc w:val="center"/>
              <w:rPr>
                <w:sz w:val="22"/>
                <w:szCs w:val="22"/>
              </w:rPr>
            </w:pPr>
            <w:r w:rsidRPr="00463F47">
              <w:rPr>
                <w:sz w:val="22"/>
                <w:szCs w:val="22"/>
              </w:rPr>
              <w:t>в т. ч.</w:t>
            </w:r>
          </w:p>
        </w:tc>
      </w:tr>
      <w:tr w:rsidR="00463F47" w14:paraId="6B345EBE" w14:textId="77777777" w:rsidTr="00BB2A71">
        <w:trPr>
          <w:trHeight w:val="557"/>
        </w:trPr>
        <w:tc>
          <w:tcPr>
            <w:tcW w:w="2336" w:type="dxa"/>
            <w:vMerge/>
            <w:vAlign w:val="center"/>
          </w:tcPr>
          <w:p w14:paraId="0DF4B4DA" w14:textId="77777777" w:rsidR="00463F47" w:rsidRPr="00463F47" w:rsidRDefault="00463F47" w:rsidP="00F12D8F">
            <w:pPr>
              <w:spacing w:line="240" w:lineRule="auto"/>
              <w:ind w:firstLine="0"/>
              <w:rPr>
                <w:sz w:val="22"/>
                <w:szCs w:val="22"/>
              </w:rPr>
            </w:pPr>
          </w:p>
        </w:tc>
        <w:tc>
          <w:tcPr>
            <w:tcW w:w="2336" w:type="dxa"/>
            <w:vMerge/>
            <w:vAlign w:val="center"/>
          </w:tcPr>
          <w:p w14:paraId="7FCAD746" w14:textId="77777777" w:rsidR="00463F47" w:rsidRPr="00463F47" w:rsidRDefault="00463F47" w:rsidP="00F12D8F">
            <w:pPr>
              <w:spacing w:line="240" w:lineRule="auto"/>
              <w:ind w:firstLine="0"/>
              <w:rPr>
                <w:sz w:val="22"/>
                <w:szCs w:val="22"/>
              </w:rPr>
            </w:pPr>
          </w:p>
        </w:tc>
        <w:tc>
          <w:tcPr>
            <w:tcW w:w="2411" w:type="dxa"/>
            <w:vAlign w:val="center"/>
          </w:tcPr>
          <w:p w14:paraId="23B19A18" w14:textId="77777777" w:rsidR="00463F47" w:rsidRPr="00463F47" w:rsidRDefault="00463F47" w:rsidP="00F12D8F">
            <w:pPr>
              <w:spacing w:line="240" w:lineRule="auto"/>
              <w:ind w:firstLine="0"/>
              <w:jc w:val="center"/>
              <w:rPr>
                <w:sz w:val="22"/>
                <w:szCs w:val="22"/>
              </w:rPr>
            </w:pPr>
            <w:r w:rsidRPr="00463F47">
              <w:rPr>
                <w:sz w:val="22"/>
                <w:szCs w:val="22"/>
              </w:rPr>
              <w:t>неснижаемый запас (ННЗТ)</w:t>
            </w:r>
          </w:p>
        </w:tc>
        <w:tc>
          <w:tcPr>
            <w:tcW w:w="2268" w:type="dxa"/>
            <w:vAlign w:val="center"/>
          </w:tcPr>
          <w:p w14:paraId="6F715E1D" w14:textId="77777777" w:rsidR="00463F47" w:rsidRPr="00463F47" w:rsidRDefault="00463F47" w:rsidP="00F12D8F">
            <w:pPr>
              <w:spacing w:line="240" w:lineRule="auto"/>
              <w:ind w:firstLine="0"/>
              <w:jc w:val="center"/>
              <w:rPr>
                <w:sz w:val="22"/>
                <w:szCs w:val="22"/>
              </w:rPr>
            </w:pPr>
            <w:r w:rsidRPr="00463F47">
              <w:rPr>
                <w:sz w:val="22"/>
                <w:szCs w:val="22"/>
              </w:rPr>
              <w:t>эксплуатационный запас (НЭЗТ)</w:t>
            </w:r>
          </w:p>
        </w:tc>
      </w:tr>
      <w:tr w:rsidR="00463F47" w14:paraId="0C38CD22" w14:textId="77777777" w:rsidTr="005443C2">
        <w:trPr>
          <w:trHeight w:val="409"/>
        </w:trPr>
        <w:tc>
          <w:tcPr>
            <w:tcW w:w="2336" w:type="dxa"/>
            <w:vAlign w:val="center"/>
          </w:tcPr>
          <w:p w14:paraId="5323818E" w14:textId="079D5BCE" w:rsidR="00463F47" w:rsidRPr="00463F47" w:rsidRDefault="00BB2A71" w:rsidP="00F12D8F">
            <w:pPr>
              <w:spacing w:line="240" w:lineRule="auto"/>
              <w:ind w:firstLine="0"/>
              <w:jc w:val="center"/>
              <w:rPr>
                <w:sz w:val="22"/>
                <w:szCs w:val="22"/>
              </w:rPr>
            </w:pPr>
            <w:r>
              <w:rPr>
                <w:sz w:val="22"/>
                <w:szCs w:val="22"/>
              </w:rPr>
              <w:t>Каменный у</w:t>
            </w:r>
            <w:r w:rsidR="00463F47" w:rsidRPr="00463F47">
              <w:rPr>
                <w:sz w:val="22"/>
                <w:szCs w:val="22"/>
              </w:rPr>
              <w:t>голь, т</w:t>
            </w:r>
          </w:p>
        </w:tc>
        <w:tc>
          <w:tcPr>
            <w:tcW w:w="2336" w:type="dxa"/>
            <w:vAlign w:val="center"/>
          </w:tcPr>
          <w:p w14:paraId="142DF908" w14:textId="77777777" w:rsidR="00463F47" w:rsidRPr="00463F47" w:rsidRDefault="00463F47" w:rsidP="00F12D8F">
            <w:pPr>
              <w:spacing w:line="240" w:lineRule="auto"/>
              <w:ind w:firstLine="0"/>
              <w:jc w:val="center"/>
              <w:rPr>
                <w:sz w:val="22"/>
                <w:szCs w:val="22"/>
              </w:rPr>
            </w:pPr>
            <w:r w:rsidRPr="00463F47">
              <w:rPr>
                <w:sz w:val="22"/>
                <w:szCs w:val="22"/>
              </w:rPr>
              <w:t>685</w:t>
            </w:r>
          </w:p>
        </w:tc>
        <w:tc>
          <w:tcPr>
            <w:tcW w:w="2411" w:type="dxa"/>
            <w:vAlign w:val="center"/>
          </w:tcPr>
          <w:p w14:paraId="42B77695" w14:textId="77777777" w:rsidR="00463F47" w:rsidRPr="00463F47" w:rsidRDefault="00463F47" w:rsidP="00F12D8F">
            <w:pPr>
              <w:spacing w:line="240" w:lineRule="auto"/>
              <w:ind w:firstLine="0"/>
              <w:jc w:val="center"/>
              <w:rPr>
                <w:sz w:val="22"/>
                <w:szCs w:val="22"/>
              </w:rPr>
            </w:pPr>
            <w:r w:rsidRPr="00463F47">
              <w:rPr>
                <w:sz w:val="22"/>
                <w:szCs w:val="22"/>
              </w:rPr>
              <w:t>105</w:t>
            </w:r>
          </w:p>
        </w:tc>
        <w:tc>
          <w:tcPr>
            <w:tcW w:w="2268" w:type="dxa"/>
            <w:vAlign w:val="center"/>
          </w:tcPr>
          <w:p w14:paraId="134D0155" w14:textId="77777777" w:rsidR="00463F47" w:rsidRPr="00463F47" w:rsidRDefault="00463F47" w:rsidP="00F12D8F">
            <w:pPr>
              <w:spacing w:line="240" w:lineRule="auto"/>
              <w:ind w:firstLine="0"/>
              <w:jc w:val="center"/>
              <w:rPr>
                <w:sz w:val="22"/>
                <w:szCs w:val="22"/>
              </w:rPr>
            </w:pPr>
            <w:r w:rsidRPr="00463F47">
              <w:rPr>
                <w:sz w:val="22"/>
                <w:szCs w:val="22"/>
              </w:rPr>
              <w:t>580</w:t>
            </w:r>
          </w:p>
        </w:tc>
      </w:tr>
    </w:tbl>
    <w:p w14:paraId="48F641C7" w14:textId="77777777" w:rsidR="00021F7D" w:rsidRPr="00BB2A71" w:rsidRDefault="00021F7D" w:rsidP="00021F7D">
      <w:pPr>
        <w:spacing w:line="336" w:lineRule="auto"/>
        <w:ind w:firstLine="851"/>
        <w:rPr>
          <w:sz w:val="20"/>
          <w:szCs w:val="20"/>
        </w:rPr>
      </w:pPr>
    </w:p>
    <w:p w14:paraId="771F2FA8" w14:textId="62E68213" w:rsidR="00BB2A71" w:rsidRPr="00BB2A71" w:rsidRDefault="00622A1A" w:rsidP="005443C2">
      <w:pPr>
        <w:spacing w:line="316" w:lineRule="auto"/>
        <w:ind w:firstLine="851"/>
        <w:rPr>
          <w:szCs w:val="26"/>
        </w:rPr>
      </w:pPr>
      <w:r w:rsidRPr="00BB2A71">
        <w:rPr>
          <w:szCs w:val="26"/>
        </w:rPr>
        <w:t xml:space="preserve">Основным топливом на перспективу при строительстве новых блочно-модульных котельных </w:t>
      </w:r>
      <w:r w:rsidR="00BB2A71" w:rsidRPr="00BB2A71">
        <w:rPr>
          <w:szCs w:val="26"/>
        </w:rPr>
        <w:t>в пос. Громово и ст. Громово с выводом из эксплуатации существующих угольных ко</w:t>
      </w:r>
      <w:r w:rsidR="00BB2A71">
        <w:rPr>
          <w:szCs w:val="26"/>
        </w:rPr>
        <w:t>те</w:t>
      </w:r>
      <w:r w:rsidR="00BB2A71" w:rsidRPr="00BB2A71">
        <w:rPr>
          <w:szCs w:val="26"/>
        </w:rPr>
        <w:t xml:space="preserve">льных </w:t>
      </w:r>
      <w:r w:rsidRPr="00BB2A71">
        <w:rPr>
          <w:szCs w:val="26"/>
        </w:rPr>
        <w:t xml:space="preserve">на территории Громовского СП будет природный газ. </w:t>
      </w:r>
      <w:r w:rsidR="00BB2A71" w:rsidRPr="00BB2A71">
        <w:rPr>
          <w:szCs w:val="26"/>
        </w:rPr>
        <w:t>Объем и вид резервного топлива (при необходимости) требуется определить проектом.</w:t>
      </w:r>
    </w:p>
    <w:p w14:paraId="4B9F0A5B" w14:textId="52EEF95C" w:rsidR="005443C2" w:rsidRPr="005443C2" w:rsidRDefault="00BB2A71" w:rsidP="005443C2">
      <w:pPr>
        <w:spacing w:line="316" w:lineRule="auto"/>
        <w:ind w:firstLine="851"/>
        <w:rPr>
          <w:szCs w:val="26"/>
        </w:rPr>
      </w:pPr>
      <w:r>
        <w:rPr>
          <w:szCs w:val="26"/>
        </w:rPr>
        <w:t>При реконструкции существующей котельной пос. Владимировка в существующем модернизированном в соответствии с проектом здании будут установлены 4 электрокотла (4 х 100 кВт).</w:t>
      </w:r>
      <w:r w:rsidR="005443C2">
        <w:rPr>
          <w:szCs w:val="26"/>
        </w:rPr>
        <w:t xml:space="preserve"> Также рядом с котельной планируется установка резервной контейнерной дизель-генераторной станции, </w:t>
      </w:r>
      <w:r w:rsidR="005443C2" w:rsidRPr="00480C2A">
        <w:t>коммерческое предложение компании «GENERATOR SPB»</w:t>
      </w:r>
      <w:r w:rsidR="005443C2">
        <w:t xml:space="preserve"> приведено в Приложении 3.</w:t>
      </w:r>
    </w:p>
    <w:p w14:paraId="71487AFF" w14:textId="77777777" w:rsidR="00ED0CD5" w:rsidRDefault="00ED0CD5" w:rsidP="005443C2">
      <w:pPr>
        <w:spacing w:line="292" w:lineRule="auto"/>
        <w:ind w:firstLine="851"/>
      </w:pPr>
      <w:r>
        <w:t xml:space="preserve">В соответствии с п. 13.45 СП 89.13330.2016 Котельные установки. Актуализированная редакция СНиП </w:t>
      </w:r>
      <w:r>
        <w:rPr>
          <w:lang w:val="en-US"/>
        </w:rPr>
        <w:t>II</w:t>
      </w:r>
      <w:r w:rsidRPr="00500F28">
        <w:t xml:space="preserve">-35-76 </w:t>
      </w:r>
      <w:r>
        <w:t>вместимость резервуара хранения жидкого топлива для аварийного топлива, доставляемого железнодорожным или автомобильным транспортом, должна быть равна объему трехсуточного расхода.</w:t>
      </w:r>
    </w:p>
    <w:p w14:paraId="04A36E78" w14:textId="3CD97814" w:rsidR="00ED0CD5" w:rsidRDefault="00ED0CD5" w:rsidP="005443C2">
      <w:pPr>
        <w:spacing w:line="292" w:lineRule="auto"/>
        <w:ind w:firstLine="851"/>
      </w:pPr>
      <w:r>
        <w:t>В соответствии с коммерческим предложением компании «</w:t>
      </w:r>
      <w:r>
        <w:rPr>
          <w:lang w:val="en-US"/>
        </w:rPr>
        <w:t>GENERATOR</w:t>
      </w:r>
      <w:r w:rsidRPr="00500F28">
        <w:t xml:space="preserve"> </w:t>
      </w:r>
      <w:r>
        <w:rPr>
          <w:lang w:val="en-US"/>
        </w:rPr>
        <w:t>SPB</w:t>
      </w:r>
      <w:r>
        <w:t>»</w:t>
      </w:r>
      <w:r w:rsidRPr="00500F28">
        <w:t xml:space="preserve"> </w:t>
      </w:r>
      <w:r>
        <w:t xml:space="preserve">часовой расход ДТ для работы контейнерной дизель-генераторной станции марки </w:t>
      </w:r>
      <w:r>
        <w:rPr>
          <w:lang w:val="en-US"/>
        </w:rPr>
        <w:t>Doosan</w:t>
      </w:r>
      <w:r w:rsidRPr="00500F28">
        <w:t xml:space="preserve"> </w:t>
      </w:r>
      <w:r>
        <w:rPr>
          <w:lang w:val="en-US"/>
        </w:rPr>
        <w:t>GMP</w:t>
      </w:r>
      <w:r w:rsidRPr="00500F28">
        <w:t xml:space="preserve"> 630 </w:t>
      </w:r>
      <w:r>
        <w:rPr>
          <w:lang w:val="en-US"/>
        </w:rPr>
        <w:t>DM</w:t>
      </w:r>
      <w:r w:rsidRPr="00500F28">
        <w:t xml:space="preserve"> </w:t>
      </w:r>
      <w:r>
        <w:t>установленной мощностью 460 кВт составляет 94,2 л/ч. Таким образом, трехсуточный запас ДТ составит: 94,2 х 24х 3 = 6782,4 л =</w:t>
      </w:r>
      <w:r w:rsidR="005443C2">
        <w:br/>
        <w:t>=</w:t>
      </w:r>
      <w:r>
        <w:t xml:space="preserve"> 6782,4 х 0,86 = 5833 т.</w:t>
      </w:r>
    </w:p>
    <w:p w14:paraId="2455C44E" w14:textId="44F6E8C1" w:rsidR="00ED0CD5" w:rsidRDefault="00ED0CD5" w:rsidP="005443C2">
      <w:pPr>
        <w:spacing w:line="336" w:lineRule="auto"/>
        <w:ind w:firstLine="851"/>
        <w:rPr>
          <w:szCs w:val="26"/>
        </w:rPr>
      </w:pPr>
    </w:p>
    <w:p w14:paraId="25BAAAA7" w14:textId="77777777" w:rsidR="00F94A4C" w:rsidRPr="00AD2C10" w:rsidRDefault="00F94A4C" w:rsidP="00AA14AD">
      <w:pPr>
        <w:pStyle w:val="2f5"/>
      </w:pPr>
      <w:bookmarkStart w:id="214" w:name="_Toc2343176"/>
      <w:bookmarkStart w:id="215" w:name="_Toc168026278"/>
      <w:r w:rsidRPr="00AD2C10">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14"/>
      <w:bookmarkEnd w:id="215"/>
    </w:p>
    <w:p w14:paraId="05318BF5" w14:textId="64C4E166" w:rsidR="0071403F" w:rsidRPr="00D21F45" w:rsidRDefault="0071403F" w:rsidP="00D21F45">
      <w:pPr>
        <w:pStyle w:val="-2"/>
        <w:widowControl w:val="0"/>
        <w:tabs>
          <w:tab w:val="clear" w:pos="540"/>
        </w:tabs>
        <w:spacing w:before="0" w:line="307" w:lineRule="auto"/>
        <w:ind w:firstLine="851"/>
        <w:rPr>
          <w:rFonts w:ascii="Times New Roman" w:hAnsi="Times New Roman" w:cs="Times New Roman"/>
        </w:rPr>
      </w:pPr>
      <w:r w:rsidRPr="00D21F45">
        <w:rPr>
          <w:rFonts w:ascii="Times New Roman" w:hAnsi="Times New Roman" w:cs="Times New Roman"/>
        </w:rPr>
        <w:t>Основным видом топлива, потребляемым на котельных Громовского сельского поселения, является каменный уголь.</w:t>
      </w:r>
      <w:r w:rsidR="00D21F45">
        <w:rPr>
          <w:rFonts w:ascii="Times New Roman" w:hAnsi="Times New Roman" w:cs="Times New Roman"/>
        </w:rPr>
        <w:t xml:space="preserve"> Резервным видом топлива для всех котельных являются дрова.</w:t>
      </w:r>
    </w:p>
    <w:p w14:paraId="1214C29E" w14:textId="7334C192" w:rsidR="00D21F45" w:rsidRDefault="00D21F45" w:rsidP="00D21F45">
      <w:pPr>
        <w:pStyle w:val="-2"/>
        <w:widowControl w:val="0"/>
        <w:spacing w:before="0" w:line="307" w:lineRule="auto"/>
        <w:ind w:firstLine="851"/>
        <w:rPr>
          <w:rFonts w:ascii="Times New Roman" w:hAnsi="Times New Roman" w:cs="Times New Roman"/>
        </w:rPr>
      </w:pPr>
      <w:bookmarkStart w:id="216" w:name="_Hlk140408765"/>
      <w:r w:rsidRPr="00D21F45">
        <w:rPr>
          <w:rFonts w:ascii="Times New Roman" w:hAnsi="Times New Roman" w:cs="Times New Roman"/>
        </w:rPr>
        <w:t xml:space="preserve">При установке </w:t>
      </w:r>
      <w:r>
        <w:rPr>
          <w:rFonts w:ascii="Times New Roman" w:hAnsi="Times New Roman" w:cs="Times New Roman"/>
        </w:rPr>
        <w:t xml:space="preserve">новых газовых </w:t>
      </w:r>
      <w:r w:rsidRPr="00D21F45">
        <w:rPr>
          <w:rFonts w:ascii="Times New Roman" w:hAnsi="Times New Roman" w:cs="Times New Roman"/>
        </w:rPr>
        <w:t xml:space="preserve">блочно-модульных котельных и выводе существующих угольных котельных </w:t>
      </w:r>
      <w:r>
        <w:rPr>
          <w:rFonts w:ascii="Times New Roman" w:hAnsi="Times New Roman" w:cs="Times New Roman"/>
        </w:rPr>
        <w:t xml:space="preserve">пос. Громово и ст. Громово </w:t>
      </w:r>
      <w:r w:rsidRPr="00D21F45">
        <w:rPr>
          <w:rFonts w:ascii="Times New Roman" w:hAnsi="Times New Roman" w:cs="Times New Roman"/>
        </w:rPr>
        <w:t>преобладающим видом топлива будет природный газ.</w:t>
      </w:r>
    </w:p>
    <w:p w14:paraId="49F2F267" w14:textId="77777777" w:rsidR="00BB2A71" w:rsidRPr="00D21F45" w:rsidRDefault="00BB2A71" w:rsidP="00D21F45">
      <w:pPr>
        <w:pStyle w:val="-2"/>
        <w:widowControl w:val="0"/>
        <w:spacing w:before="0" w:line="307" w:lineRule="auto"/>
        <w:ind w:firstLine="851"/>
        <w:rPr>
          <w:rFonts w:ascii="Times New Roman" w:hAnsi="Times New Roman" w:cs="Times New Roman"/>
        </w:rPr>
      </w:pPr>
    </w:p>
    <w:bookmarkEnd w:id="216"/>
    <w:p w14:paraId="012CCC14" w14:textId="77777777" w:rsidR="00D21F45" w:rsidRDefault="00D21F45" w:rsidP="00D21F45">
      <w:pPr>
        <w:widowControl w:val="0"/>
        <w:spacing w:line="307" w:lineRule="auto"/>
        <w:ind w:firstLine="851"/>
        <w:contextualSpacing/>
        <w:rPr>
          <w:szCs w:val="26"/>
          <w:shd w:val="clear" w:color="auto" w:fill="FFFFFF"/>
        </w:rPr>
      </w:pPr>
      <w:r w:rsidRPr="00D21F45">
        <w:rPr>
          <w:rStyle w:val="s10"/>
          <w:bCs/>
          <w:szCs w:val="26"/>
          <w:shd w:val="clear" w:color="auto" w:fill="FFFFFF"/>
        </w:rPr>
        <w:t xml:space="preserve">В соответствии с изменениями, внесенными в Постановление правительства РФ № 154 от 22.02.2012 г. (в ред. постановления Правительства РФ от 23.03.2016 г. № 229 «О внесении изменений в требования к схемам теплоснабжения, порядку их разработки и утверждения») </w:t>
      </w:r>
      <w:r w:rsidRPr="00D21F45">
        <w:rPr>
          <w:rStyle w:val="s10"/>
          <w:b/>
          <w:bCs/>
          <w:szCs w:val="26"/>
          <w:shd w:val="clear" w:color="auto" w:fill="FFFFFF"/>
        </w:rPr>
        <w:t>местные виды топлива</w:t>
      </w:r>
      <w:r w:rsidRPr="00D21F45">
        <w:rPr>
          <w:szCs w:val="26"/>
          <w:shd w:val="clear" w:color="auto" w:fill="FFFFFF"/>
        </w:rPr>
        <w:t xml:space="preserve"> </w:t>
      </w:r>
      <w:r w:rsidRPr="00D21F45">
        <w:rPr>
          <w:color w:val="000000"/>
          <w:szCs w:val="26"/>
        </w:rPr>
        <w:t>–</w:t>
      </w:r>
      <w:r w:rsidRPr="00D21F45">
        <w:rPr>
          <w:szCs w:val="26"/>
          <w:shd w:val="clear" w:color="auto" w:fill="FFFFFF"/>
        </w:rPr>
        <w:t xml:space="preserve"> топливные ресурсы, использование которых потенциально</w:t>
      </w:r>
      <w:r w:rsidRPr="00AE28A6">
        <w:rPr>
          <w:szCs w:val="26"/>
          <w:shd w:val="clear" w:color="auto" w:fill="FFFFFF"/>
        </w:rPr>
        <w:t xml:space="preserve">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p w14:paraId="2E9DD9C2" w14:textId="1EF1E529" w:rsidR="00D21F45" w:rsidRDefault="00D21F45" w:rsidP="00D21F45">
      <w:pPr>
        <w:widowControl w:val="0"/>
        <w:spacing w:line="300" w:lineRule="auto"/>
        <w:ind w:firstLine="567"/>
        <w:contextualSpacing/>
        <w:rPr>
          <w:rFonts w:eastAsia="Calibri"/>
          <w:szCs w:val="26"/>
        </w:rPr>
      </w:pPr>
      <w:r w:rsidRPr="00C36164">
        <w:rPr>
          <w:rFonts w:eastAsia="Calibri"/>
          <w:szCs w:val="26"/>
        </w:rPr>
        <w:t>Использование возобновляемых источников энергии не предусматривается.</w:t>
      </w:r>
    </w:p>
    <w:p w14:paraId="40F11AC1" w14:textId="77777777" w:rsidR="00D21F45" w:rsidRPr="00C36164" w:rsidRDefault="00D21F45" w:rsidP="00D21F45">
      <w:pPr>
        <w:widowControl w:val="0"/>
        <w:spacing w:line="300" w:lineRule="auto"/>
        <w:ind w:firstLine="567"/>
        <w:contextualSpacing/>
        <w:rPr>
          <w:rFonts w:eastAsia="Calibri"/>
          <w:szCs w:val="26"/>
        </w:rPr>
      </w:pPr>
    </w:p>
    <w:p w14:paraId="58D2EDD3" w14:textId="2936A176" w:rsidR="002E3BB6" w:rsidRPr="00AD2C10" w:rsidRDefault="002E3BB6" w:rsidP="00D21F45">
      <w:pPr>
        <w:pStyle w:val="2f5"/>
        <w:spacing w:before="0" w:after="0"/>
      </w:pPr>
      <w:bookmarkStart w:id="217" w:name="_Toc168026279"/>
      <w:r w:rsidRPr="00AD2C10">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w:t>
      </w:r>
      <w:r w:rsidR="00403A6A">
        <w:t>я</w:t>
      </w:r>
      <w:r w:rsidRPr="00AD2C10">
        <w:t xml:space="preserve"> и значение низшей теплоты сгорания топлива, используем</w:t>
      </w:r>
      <w:r w:rsidR="00403A6A">
        <w:t>ого</w:t>
      </w:r>
      <w:r w:rsidRPr="00AD2C10">
        <w:t xml:space="preserve"> для производства тепловой энергии по каждой системе теплоснабжения</w:t>
      </w:r>
      <w:bookmarkEnd w:id="217"/>
    </w:p>
    <w:p w14:paraId="2EFA9DDB" w14:textId="7DE068DC" w:rsidR="00F97DD1" w:rsidRDefault="00D21F45" w:rsidP="00D21F45">
      <w:pPr>
        <w:pStyle w:val="-2"/>
        <w:widowControl w:val="0"/>
        <w:tabs>
          <w:tab w:val="clear" w:pos="540"/>
        </w:tabs>
        <w:spacing w:after="120" w:line="360" w:lineRule="auto"/>
        <w:ind w:firstLine="709"/>
      </w:pPr>
      <w:r w:rsidRPr="00AD2C10">
        <w:t>Основным видом топлива, потребляемым на источниках тепловой энергии Громовского сельского поселения, является каменный уголь.</w:t>
      </w:r>
      <w:r>
        <w:t xml:space="preserve"> </w:t>
      </w:r>
      <w:r w:rsidR="00CB1391" w:rsidRPr="00D21F45">
        <w:t>Характеристики топлива,</w:t>
      </w:r>
      <w:r w:rsidRPr="00D21F45">
        <w:t xml:space="preserve"> </w:t>
      </w:r>
      <w:r w:rsidR="00CB1391" w:rsidRPr="00D21F45">
        <w:t>используемого</w:t>
      </w:r>
      <w:r w:rsidRPr="00D21F45">
        <w:t xml:space="preserve"> </w:t>
      </w:r>
      <w:r w:rsidR="00CB1391" w:rsidRPr="00D21F45">
        <w:t>для</w:t>
      </w:r>
      <w:r w:rsidRPr="00D21F45">
        <w:t xml:space="preserve"> </w:t>
      </w:r>
      <w:r w:rsidR="00CB1391" w:rsidRPr="00D21F45">
        <w:t>производства</w:t>
      </w:r>
      <w:r w:rsidRPr="00D21F45">
        <w:t xml:space="preserve"> </w:t>
      </w:r>
      <w:r w:rsidR="00CB1391" w:rsidRPr="00D21F45">
        <w:t>тепловой</w:t>
      </w:r>
      <w:r w:rsidRPr="00D21F45">
        <w:t xml:space="preserve"> </w:t>
      </w:r>
      <w:r w:rsidR="00CB1391" w:rsidRPr="00D21F45">
        <w:t>энергии</w:t>
      </w:r>
      <w:r w:rsidRPr="00D21F45">
        <w:t xml:space="preserve"> </w:t>
      </w:r>
      <w:r w:rsidR="00CB1391" w:rsidRPr="00D21F45">
        <w:t>по</w:t>
      </w:r>
      <w:r w:rsidRPr="00D21F45">
        <w:t xml:space="preserve"> </w:t>
      </w:r>
      <w:r w:rsidR="00CB1391" w:rsidRPr="00D21F45">
        <w:t>каждой</w:t>
      </w:r>
      <w:r w:rsidRPr="00D21F45">
        <w:t xml:space="preserve"> </w:t>
      </w:r>
      <w:r w:rsidR="00CB1391" w:rsidRPr="00D21F45">
        <w:t>системе</w:t>
      </w:r>
      <w:r w:rsidRPr="00D21F45">
        <w:t xml:space="preserve"> </w:t>
      </w:r>
      <w:r w:rsidR="00CB1391" w:rsidRPr="00D21F45">
        <w:t>теплоснабжения, представлены в пункте 1.8.5</w:t>
      </w:r>
      <w:r w:rsidRPr="00D21F45">
        <w:t xml:space="preserve"> Схемы теплоснабжения.</w:t>
      </w:r>
    </w:p>
    <w:p w14:paraId="2523B8B5" w14:textId="11D5F828" w:rsidR="005443C2" w:rsidRDefault="005443C2" w:rsidP="00D21F45">
      <w:pPr>
        <w:pStyle w:val="-2"/>
        <w:widowControl w:val="0"/>
        <w:tabs>
          <w:tab w:val="clear" w:pos="540"/>
        </w:tabs>
        <w:spacing w:after="120" w:line="360" w:lineRule="auto"/>
        <w:ind w:firstLine="709"/>
      </w:pPr>
    </w:p>
    <w:p w14:paraId="589DBF4B" w14:textId="77777777" w:rsidR="005443C2" w:rsidRPr="00D21F45" w:rsidRDefault="005443C2" w:rsidP="00D21F45">
      <w:pPr>
        <w:pStyle w:val="-2"/>
        <w:widowControl w:val="0"/>
        <w:tabs>
          <w:tab w:val="clear" w:pos="540"/>
        </w:tabs>
        <w:spacing w:after="120" w:line="360" w:lineRule="auto"/>
        <w:ind w:firstLine="709"/>
        <w:rPr>
          <w:rFonts w:ascii="Times New Roman" w:hAnsi="Times New Roman" w:cs="Times New Roman"/>
        </w:rPr>
      </w:pPr>
    </w:p>
    <w:p w14:paraId="5F86AB1B" w14:textId="4C9B4926" w:rsidR="002E3BB6" w:rsidRPr="00AD2C10" w:rsidRDefault="002E3BB6" w:rsidP="00D21F45">
      <w:pPr>
        <w:pStyle w:val="2f5"/>
        <w:spacing w:before="0" w:after="0"/>
      </w:pPr>
      <w:bookmarkStart w:id="218" w:name="_Toc168026280"/>
      <w:r w:rsidRPr="00AD2C10">
        <w:lastRenderedPageBreak/>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218"/>
    </w:p>
    <w:p w14:paraId="2E8DBC21" w14:textId="77777777" w:rsidR="00D21F45" w:rsidRPr="00D21F45" w:rsidRDefault="00D21F45" w:rsidP="00D21F45">
      <w:pPr>
        <w:pStyle w:val="afffff0"/>
        <w:spacing w:line="300" w:lineRule="auto"/>
        <w:rPr>
          <w:sz w:val="16"/>
          <w:szCs w:val="16"/>
          <w:lang w:bidi="ru-RU"/>
        </w:rPr>
      </w:pPr>
    </w:p>
    <w:p w14:paraId="4C5F0EC3" w14:textId="4D78CE43" w:rsidR="00856094" w:rsidRPr="00D21F45" w:rsidRDefault="00856094" w:rsidP="00D21F45">
      <w:pPr>
        <w:pStyle w:val="afffff0"/>
        <w:spacing w:line="300" w:lineRule="auto"/>
        <w:rPr>
          <w:lang w:bidi="ru-RU"/>
        </w:rPr>
      </w:pPr>
      <w:r w:rsidRPr="00D21F45">
        <w:rPr>
          <w:lang w:bidi="ru-RU"/>
        </w:rPr>
        <w:t>Преобладающим видом топлива в Громовском сельском поселении является каменный уголь, доля потребления которого составляет 100</w:t>
      </w:r>
      <w:r w:rsidR="00D21F45" w:rsidRPr="00D21F45">
        <w:rPr>
          <w:lang w:bidi="ru-RU"/>
        </w:rPr>
        <w:t xml:space="preserve"> </w:t>
      </w:r>
      <w:r w:rsidRPr="00D21F45">
        <w:rPr>
          <w:lang w:bidi="ru-RU"/>
        </w:rPr>
        <w:t>%.</w:t>
      </w:r>
    </w:p>
    <w:p w14:paraId="19457F3C" w14:textId="1216ED0A" w:rsidR="00622A1A" w:rsidRPr="00AD2C10" w:rsidRDefault="00622A1A" w:rsidP="00D21F45">
      <w:pPr>
        <w:pStyle w:val="afffff0"/>
        <w:spacing w:line="300" w:lineRule="auto"/>
        <w:rPr>
          <w:lang w:bidi="ru-RU"/>
        </w:rPr>
      </w:pPr>
      <w:bookmarkStart w:id="219" w:name="_Hlk140463033"/>
      <w:r w:rsidRPr="00D21F45">
        <w:rPr>
          <w:lang w:bidi="ru-RU"/>
        </w:rPr>
        <w:t xml:space="preserve">При установке блочно-модульных газовых котельных и выводе существующих угольных котельных </w:t>
      </w:r>
      <w:r w:rsidR="00D21F45">
        <w:rPr>
          <w:lang w:bidi="ru-RU"/>
        </w:rPr>
        <w:t xml:space="preserve">пос. Громово и ст. Громово </w:t>
      </w:r>
      <w:r w:rsidRPr="00D21F45">
        <w:rPr>
          <w:lang w:bidi="ru-RU"/>
        </w:rPr>
        <w:t>преобладающим видом топлива будет природный газ.</w:t>
      </w:r>
    </w:p>
    <w:p w14:paraId="75C63484" w14:textId="7C5226AB" w:rsidR="002E3BB6" w:rsidRPr="00AD2C10" w:rsidRDefault="002E3BB6" w:rsidP="00AA14AD">
      <w:pPr>
        <w:pStyle w:val="2f5"/>
      </w:pPr>
      <w:bookmarkStart w:id="220" w:name="_Toc168026281"/>
      <w:bookmarkEnd w:id="219"/>
      <w:r w:rsidRPr="00AD2C10">
        <w:t>10.6. Приоритетное направление развития топливного баланса поселения</w:t>
      </w:r>
      <w:bookmarkEnd w:id="220"/>
    </w:p>
    <w:p w14:paraId="242AA002" w14:textId="77777777" w:rsidR="005C7734" w:rsidRPr="003275B1" w:rsidRDefault="005C7734" w:rsidP="005C7734">
      <w:pPr>
        <w:spacing w:line="318" w:lineRule="auto"/>
        <w:ind w:right="-143" w:firstLine="851"/>
      </w:pPr>
      <w:r w:rsidRPr="003275B1">
        <w:t xml:space="preserve">В соответствии с актуализированной Программой развития газоснабжения и газификации Ленинградской области на 2021 – 2025 годы, Региональной программой газификации жилищно-коммунального хозяйства, промышленных и иных организаций Ленинградской области на 2022 – 2031 гг. (в редакции Постановления Правительства Ленинградской области № 438 от 27.06.2022 г.) планируется газификация Громовского сельского поселения </w:t>
      </w:r>
      <w:r w:rsidRPr="003275B1">
        <w:rPr>
          <w:color w:val="000000"/>
        </w:rPr>
        <w:t>Приозерского муниципального района Ленинградской области</w:t>
      </w:r>
      <w:r w:rsidRPr="003275B1">
        <w:t>.</w:t>
      </w:r>
    </w:p>
    <w:p w14:paraId="124944C5" w14:textId="1307D10D" w:rsidR="005C7734" w:rsidRDefault="005C7734" w:rsidP="005C7734">
      <w:pPr>
        <w:shd w:val="clear" w:color="auto" w:fill="FFFFFF"/>
        <w:suppressAutoHyphens/>
        <w:spacing w:line="318" w:lineRule="auto"/>
        <w:ind w:right="-143" w:firstLine="851"/>
      </w:pPr>
      <w:r w:rsidRPr="003275B1">
        <w:t xml:space="preserve">Письмом АО «Газпром газораспределение Ленинградская область» в адрес ООО «Энерго-Ресурс», вх. № 60/16943 от 28.12.2022 г. сообщается, что осуществляется строительство межпоселкового газопровода от ГРС «Саперное», </w:t>
      </w:r>
      <w:r>
        <w:br/>
      </w:r>
      <w:r w:rsidRPr="003275B1">
        <w:t xml:space="preserve">пос. Шумилино, пос. Суходолье, пос. Громово с отводом на пос. Лосево и </w:t>
      </w:r>
      <w:r>
        <w:br/>
      </w:r>
      <w:r w:rsidRPr="003275B1">
        <w:t xml:space="preserve">пос. Соловьевку Приозерского муниципального района Ленинградской области, который создаст техническую возможность подключения котельных пос. Громово, </w:t>
      </w:r>
      <w:r>
        <w:br/>
      </w:r>
      <w:r w:rsidRPr="003275B1">
        <w:t xml:space="preserve">ул. Центральная, 18 и ст. Громово, </w:t>
      </w:r>
      <w:r w:rsidR="00BB2A71">
        <w:t>ул. Строителей</w:t>
      </w:r>
      <w:r w:rsidRPr="003275B1">
        <w:t>, 15</w:t>
      </w:r>
      <w:r>
        <w:t>.</w:t>
      </w:r>
    </w:p>
    <w:p w14:paraId="7A8285AB" w14:textId="77777777" w:rsidR="005C7734" w:rsidRDefault="005C7734" w:rsidP="005C7734">
      <w:pPr>
        <w:spacing w:line="318" w:lineRule="auto"/>
        <w:ind w:firstLine="851"/>
      </w:pPr>
      <w:r w:rsidRPr="00AF0ED9">
        <w:rPr>
          <w:szCs w:val="26"/>
        </w:rPr>
        <w:t>Ввиду планируемой газификации и высокой степени износа основного и вспомогательного оборудования и зданий котельных</w:t>
      </w:r>
      <w:r>
        <w:rPr>
          <w:szCs w:val="26"/>
        </w:rPr>
        <w:t xml:space="preserve"> </w:t>
      </w:r>
      <w:r w:rsidRPr="00726FEE">
        <w:rPr>
          <w:szCs w:val="26"/>
        </w:rPr>
        <w:t>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(с ориентировочным сроком ввода в эксплуатацию в 202</w:t>
      </w:r>
      <w:r>
        <w:rPr>
          <w:szCs w:val="26"/>
        </w:rPr>
        <w:t>7</w:t>
      </w:r>
      <w:r w:rsidRPr="00726FEE">
        <w:rPr>
          <w:szCs w:val="26"/>
        </w:rPr>
        <w:t xml:space="preserve"> г.)</w:t>
      </w:r>
      <w:r>
        <w:rPr>
          <w:szCs w:val="26"/>
        </w:rPr>
        <w:t xml:space="preserve"> и реконструкция существующей угольной котельной </w:t>
      </w:r>
      <w:r w:rsidRPr="00141EB9">
        <w:t>пос. Владимировка</w:t>
      </w:r>
      <w:r>
        <w:t xml:space="preserve">, ул. Ладожская, 15, предусматривающая </w:t>
      </w:r>
      <w:r w:rsidRPr="00141EB9">
        <w:t xml:space="preserve">демонтаж существующего оборудования котельной </w:t>
      </w:r>
      <w:r>
        <w:t xml:space="preserve">и </w:t>
      </w:r>
      <w:r w:rsidRPr="00141EB9">
        <w:t>установк</w:t>
      </w:r>
      <w:r>
        <w:t>у</w:t>
      </w:r>
      <w:r w:rsidRPr="00141EB9">
        <w:t xml:space="preserve"> 4-х электрокотлов по 100 кВт и вспомогательного оборудования электрокотельной в здании существующей котельной</w:t>
      </w:r>
      <w:r>
        <w:t xml:space="preserve"> с дополнительной установкой </w:t>
      </w:r>
      <w:r w:rsidRPr="00141EB9">
        <w:t>резервной контейнерной дизель-генераторной станции установленной мощностью 46</w:t>
      </w:r>
      <w:r>
        <w:t xml:space="preserve">0 </w:t>
      </w:r>
      <w:r w:rsidRPr="00141EB9">
        <w:t>кВт на территории рядом с котельной</w:t>
      </w:r>
      <w:r>
        <w:t>.</w:t>
      </w:r>
    </w:p>
    <w:p w14:paraId="7C4EE5EE" w14:textId="77777777" w:rsidR="005C7734" w:rsidRDefault="005C7734" w:rsidP="005C7734">
      <w:pPr>
        <w:spacing w:line="318" w:lineRule="auto"/>
        <w:ind w:firstLine="567"/>
        <w:rPr>
          <w:szCs w:val="26"/>
        </w:rPr>
      </w:pPr>
      <w:r>
        <w:rPr>
          <w:szCs w:val="26"/>
        </w:rPr>
        <w:lastRenderedPageBreak/>
        <w:t>Решение о реконструкции котельной пос. Владимировка с использование электрокотлов принято в соответствии со сложностью организации доставки дизельного топлива на котельную и невозможностью подвода газа.</w:t>
      </w:r>
    </w:p>
    <w:p w14:paraId="6F0B1458" w14:textId="37596734" w:rsidR="005C7734" w:rsidRDefault="005C7734" w:rsidP="005C7734">
      <w:pPr>
        <w:pStyle w:val="afffff0"/>
        <w:spacing w:line="318" w:lineRule="auto"/>
      </w:pPr>
      <w:r w:rsidRPr="00D21F45">
        <w:t xml:space="preserve">При установке блочно-модульных газовых котельных и выводе существующих угольных котельных пос. Громово и ст. Громово преобладающим </w:t>
      </w:r>
      <w:r>
        <w:t xml:space="preserve">в поселении </w:t>
      </w:r>
      <w:r w:rsidRPr="00D21F45">
        <w:t>видом топлива будет природный газ.</w:t>
      </w:r>
    </w:p>
    <w:p w14:paraId="5505D679" w14:textId="051BB439" w:rsidR="00403A6A" w:rsidRPr="00AD2C10" w:rsidRDefault="00403A6A" w:rsidP="00AA14AD">
      <w:pPr>
        <w:pStyle w:val="2f5"/>
      </w:pPr>
      <w:bookmarkStart w:id="221" w:name="_Toc168026282"/>
      <w:r w:rsidRPr="00AD2C10">
        <w:t>10.</w:t>
      </w:r>
      <w:r>
        <w:t>7</w:t>
      </w:r>
      <w:r w:rsidRPr="00AD2C10">
        <w:t xml:space="preserve">. </w:t>
      </w:r>
      <w:r w:rsidRPr="00403A6A">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221"/>
    </w:p>
    <w:p w14:paraId="1FE07EC3" w14:textId="27146DA2" w:rsidR="00403A6A" w:rsidRDefault="00622A1A" w:rsidP="00A60612">
      <w:pPr>
        <w:pStyle w:val="afffff0"/>
        <w:spacing w:line="306" w:lineRule="auto"/>
      </w:pPr>
      <w:r w:rsidRPr="00D21F45">
        <w:t>В текущей актуализации схемы теплоснабжения МО пересмотрен перспективный топливный баланс с учётом строительства новых блочно-модульных газовых котельных (срок ввода в эксплуатацию – 202</w:t>
      </w:r>
      <w:r w:rsidR="00D21F45" w:rsidRPr="00D21F45">
        <w:t xml:space="preserve">8 </w:t>
      </w:r>
      <w:r w:rsidRPr="00D21F45">
        <w:t>год)</w:t>
      </w:r>
      <w:r w:rsidR="00D21F45">
        <w:t xml:space="preserve"> и реконструкции существующей угольной котельной пос. Владимировка, предусматривающей демонтаж существующего оборудования и установку 4-х электрокотлов </w:t>
      </w:r>
      <w:r w:rsidR="005C7734">
        <w:br/>
      </w:r>
      <w:r w:rsidR="00D21F45">
        <w:t>(4 х 100 кВт).</w:t>
      </w:r>
    </w:p>
    <w:p w14:paraId="2A7ADD2A" w14:textId="77777777" w:rsidR="005C7734" w:rsidRDefault="005C7734" w:rsidP="00A60612">
      <w:pPr>
        <w:spacing w:line="306" w:lineRule="auto"/>
        <w:ind w:firstLine="567"/>
        <w:rPr>
          <w:szCs w:val="26"/>
        </w:rPr>
      </w:pPr>
      <w:r>
        <w:rPr>
          <w:szCs w:val="26"/>
        </w:rPr>
        <w:t>Решение о реконструкции котельной пос. Владимировка с использование электрокотлов принято в соответствии со сложностью организации доставки дизельного топлива на котельную и невозможностью подвода газа.</w:t>
      </w:r>
    </w:p>
    <w:p w14:paraId="76B22028" w14:textId="1BF18496" w:rsidR="00DB2B70" w:rsidRDefault="005C7734" w:rsidP="00A60612">
      <w:pPr>
        <w:pStyle w:val="afffff0"/>
        <w:spacing w:line="306" w:lineRule="auto"/>
      </w:pPr>
      <w:r w:rsidRPr="00D21F45">
        <w:t xml:space="preserve">При установке блочно-модульных газовых котельных и выводе существующих угольных котельных пос. Громово и ст. Громово преобладающим </w:t>
      </w:r>
      <w:r>
        <w:t xml:space="preserve">в поселении </w:t>
      </w:r>
      <w:r w:rsidRPr="00D21F45">
        <w:t>видом топлива будет природный газ.</w:t>
      </w:r>
    </w:p>
    <w:p w14:paraId="1B783441" w14:textId="77777777" w:rsidR="00DB2B70" w:rsidRDefault="00DB2B70">
      <w:pPr>
        <w:spacing w:after="200" w:line="276" w:lineRule="auto"/>
        <w:ind w:firstLine="0"/>
        <w:jc w:val="left"/>
        <w:rPr>
          <w:rFonts w:eastAsia="Calibri"/>
          <w:szCs w:val="26"/>
          <w:lang w:eastAsia="en-US"/>
        </w:rPr>
      </w:pPr>
      <w:r>
        <w:br w:type="page"/>
      </w:r>
    </w:p>
    <w:p w14:paraId="69BA4E37" w14:textId="77777777" w:rsidR="00E72761" w:rsidRPr="00AD2C10" w:rsidRDefault="00E72761" w:rsidP="00622A1A">
      <w:pPr>
        <w:pStyle w:val="18"/>
        <w:pageBreakBefore/>
        <w:spacing w:line="276" w:lineRule="auto"/>
        <w:rPr>
          <w:szCs w:val="26"/>
        </w:rPr>
      </w:pPr>
      <w:bookmarkStart w:id="222" w:name="_Toc168026283"/>
      <w:bookmarkStart w:id="223" w:name="_Toc384211006"/>
      <w:r w:rsidRPr="00AD2C10">
        <w:rPr>
          <w:szCs w:val="26"/>
        </w:rPr>
        <w:lastRenderedPageBreak/>
        <w:t>Г</w:t>
      </w:r>
      <w:r w:rsidR="00135B5D" w:rsidRPr="00AD2C10">
        <w:rPr>
          <w:szCs w:val="26"/>
        </w:rPr>
        <w:t>ЛАВА 11. ОЦЕНКА НАДЕЖНОСТИ ТЕПЛОСНАБЖЕНИЯ</w:t>
      </w:r>
      <w:bookmarkEnd w:id="222"/>
    </w:p>
    <w:p w14:paraId="51450DE7"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В соответствии с СП 124.13330.2012 Тепловые сети. Актуализированная редакция СНиП 41-02-2003 способность проектируемых и действующих источников тепла, тепловых систем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горячего водоснабжения) следует определять по трем показателям (критериям): вероятности безотказной работы (Р), коэффициенту готовности (К</w:t>
      </w:r>
      <w:r w:rsidRPr="002A1B01">
        <w:rPr>
          <w:rFonts w:eastAsia="Calibri"/>
          <w:szCs w:val="26"/>
          <w:vertAlign w:val="subscript"/>
          <w:lang w:eastAsia="en-US"/>
        </w:rPr>
        <w:t>г</w:t>
      </w:r>
      <w:r w:rsidRPr="002A1B01">
        <w:rPr>
          <w:rFonts w:eastAsia="Calibri"/>
          <w:szCs w:val="26"/>
          <w:lang w:eastAsia="en-US"/>
        </w:rPr>
        <w:t>), живучести (Ж).</w:t>
      </w:r>
    </w:p>
    <w:p w14:paraId="613343F0"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Вероятность безотказной работы системы [Р] – это способность системы не допускать отказов, приводящих к падению температуры в отапливаемых помещениях жилых и общественных зданий ниже нормативных.</w:t>
      </w:r>
    </w:p>
    <w:p w14:paraId="06C2330B"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Коэффициент готовности системы [К</w:t>
      </w:r>
      <w:r w:rsidRPr="00567BB0">
        <w:rPr>
          <w:rFonts w:eastAsia="Calibri"/>
          <w:szCs w:val="26"/>
          <w:vertAlign w:val="subscript"/>
          <w:lang w:eastAsia="en-US"/>
        </w:rPr>
        <w:t>г</w:t>
      </w:r>
      <w:r w:rsidRPr="002A1B01">
        <w:rPr>
          <w:rFonts w:eastAsia="Calibri"/>
          <w:szCs w:val="26"/>
          <w:lang w:eastAsia="en-US"/>
        </w:rPr>
        <w:t>] – это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w:t>
      </w:r>
    </w:p>
    <w:p w14:paraId="632CF334"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Нормативное значение показателя готовности системы ТС:</w:t>
      </w:r>
    </w:p>
    <w:p w14:paraId="4E7AF34C"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готовность системы ТС к отопительному сезону;</w:t>
      </w:r>
    </w:p>
    <w:p w14:paraId="5DD4898B"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достаточность установленной тепловой мощности источника теплоты для обеспечения исправного функционирования системы ТС при нерасчетных похолоданиях;</w:t>
      </w:r>
    </w:p>
    <w:p w14:paraId="3DAD78A8"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способность тепловых сетей обеспечить исправное функционирование системы ТС при нерасчетных похолоданиях;</w:t>
      </w:r>
    </w:p>
    <w:p w14:paraId="42FA92BB"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организационные и технические мероприятия, необходимые для обеспечения исправного функционирования системы ТС на уровне заданной готовности;</w:t>
      </w:r>
    </w:p>
    <w:p w14:paraId="21DBF7A3"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нормативное число часов готовности для источника теплоты;</w:t>
      </w:r>
    </w:p>
    <w:p w14:paraId="0EB7EAAE"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Потребители теплоты по требованию к надежности теплоснабжения делятся на три категории:</w:t>
      </w:r>
    </w:p>
    <w:p w14:paraId="40B2CD1C" w14:textId="77777777" w:rsidR="008A0525" w:rsidRPr="002A1B01" w:rsidRDefault="008A0525" w:rsidP="008A0525">
      <w:pPr>
        <w:ind w:right="-142" w:firstLine="567"/>
        <w:rPr>
          <w:rFonts w:eastAsia="Calibri"/>
          <w:szCs w:val="26"/>
          <w:lang w:eastAsia="en-US"/>
        </w:rPr>
      </w:pPr>
      <w:r w:rsidRPr="002A1B01">
        <w:rPr>
          <w:rFonts w:eastAsia="Calibri"/>
          <w:szCs w:val="26"/>
          <w:u w:val="single"/>
          <w:lang w:eastAsia="en-US"/>
        </w:rPr>
        <w:t>Первая категория</w:t>
      </w:r>
      <w:r w:rsidRPr="002A1B01">
        <w:rPr>
          <w:rFonts w:eastAsia="Calibri"/>
          <w:szCs w:val="26"/>
          <w:lang w:eastAsia="en-US"/>
        </w:rPr>
        <w:t xml:space="preserve">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267371FB" w14:textId="77777777" w:rsidR="008A0525" w:rsidRPr="002A1B01" w:rsidRDefault="008A0525" w:rsidP="008A0525">
      <w:pPr>
        <w:ind w:right="-142" w:firstLine="567"/>
        <w:rPr>
          <w:rFonts w:eastAsia="Calibri"/>
          <w:szCs w:val="26"/>
          <w:lang w:eastAsia="en-US"/>
        </w:rPr>
      </w:pPr>
      <w:r w:rsidRPr="002A1B01">
        <w:rPr>
          <w:rFonts w:eastAsia="Calibri"/>
          <w:szCs w:val="26"/>
          <w:u w:val="single"/>
          <w:lang w:eastAsia="en-US"/>
        </w:rPr>
        <w:lastRenderedPageBreak/>
        <w:t>Вторая категория</w:t>
      </w:r>
      <w:r w:rsidRPr="002A1B01">
        <w:rPr>
          <w:rFonts w:eastAsia="Calibri"/>
          <w:szCs w:val="26"/>
          <w:lang w:eastAsia="en-US"/>
        </w:rPr>
        <w:t xml:space="preserve"> – потребители, допускающие снижение температуры в отапливаемых помещениях на период ликвидации аварии, но не более 54 ч: жилых и общественных зданий до 12 °С; промышленных зданий до 8 °С.</w:t>
      </w:r>
    </w:p>
    <w:p w14:paraId="35E8769D" w14:textId="77777777" w:rsidR="008A0525" w:rsidRPr="002A1B01" w:rsidRDefault="008A0525" w:rsidP="008A0525">
      <w:pPr>
        <w:ind w:right="-142" w:firstLine="567"/>
        <w:rPr>
          <w:rFonts w:eastAsia="Calibri"/>
          <w:szCs w:val="26"/>
          <w:lang w:eastAsia="en-US"/>
        </w:rPr>
      </w:pPr>
      <w:r w:rsidRPr="002A1B01">
        <w:rPr>
          <w:rFonts w:eastAsia="Calibri"/>
          <w:szCs w:val="26"/>
          <w:u w:val="single"/>
          <w:lang w:eastAsia="en-US"/>
        </w:rPr>
        <w:t xml:space="preserve">Третья категория </w:t>
      </w:r>
      <w:r w:rsidRPr="002A1B01">
        <w:rPr>
          <w:rFonts w:eastAsia="Calibri"/>
          <w:szCs w:val="26"/>
          <w:lang w:eastAsia="en-US"/>
        </w:rPr>
        <w:t>– остальные потребители.</w:t>
      </w:r>
    </w:p>
    <w:p w14:paraId="321B2301"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В соответствии с пунктом 6.26 СП 124.13330.2012 минимально допустимые показатели вероятности безотказной работы следует принимать для:</w:t>
      </w:r>
    </w:p>
    <w:p w14:paraId="561A9928"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 xml:space="preserve">источника теплоты </w:t>
      </w:r>
      <w:r w:rsidRPr="002A1B01">
        <w:rPr>
          <w:rFonts w:eastAsia="Calibri"/>
          <w:szCs w:val="26"/>
          <w:lang w:val="en-US" w:eastAsia="en-US"/>
        </w:rPr>
        <w:t>P</w:t>
      </w:r>
      <w:r w:rsidRPr="002A1B01">
        <w:rPr>
          <w:rFonts w:eastAsia="Calibri"/>
          <w:szCs w:val="26"/>
          <w:vertAlign w:val="subscript"/>
          <w:lang w:eastAsia="en-US"/>
        </w:rPr>
        <w:t>ИТ</w:t>
      </w:r>
      <w:r w:rsidRPr="002A1B01">
        <w:rPr>
          <w:rFonts w:eastAsia="Calibri"/>
          <w:szCs w:val="26"/>
          <w:lang w:eastAsia="en-US"/>
        </w:rPr>
        <w:t xml:space="preserve"> = 0,97;</w:t>
      </w:r>
    </w:p>
    <w:p w14:paraId="55726B6C"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 xml:space="preserve">тепловых сетей </w:t>
      </w:r>
      <w:r w:rsidRPr="002A1B01">
        <w:rPr>
          <w:rFonts w:eastAsia="Calibri"/>
          <w:szCs w:val="26"/>
          <w:lang w:val="en-US" w:eastAsia="en-US"/>
        </w:rPr>
        <w:t>P</w:t>
      </w:r>
      <w:r w:rsidRPr="002A1B01">
        <w:rPr>
          <w:rFonts w:eastAsia="Calibri"/>
          <w:szCs w:val="26"/>
          <w:vertAlign w:val="subscript"/>
          <w:lang w:eastAsia="en-US"/>
        </w:rPr>
        <w:t>ТС</w:t>
      </w:r>
      <w:r w:rsidRPr="002A1B01">
        <w:rPr>
          <w:rFonts w:eastAsia="Calibri"/>
          <w:szCs w:val="26"/>
          <w:lang w:eastAsia="en-US"/>
        </w:rPr>
        <w:t xml:space="preserve"> = 0,9;</w:t>
      </w:r>
    </w:p>
    <w:p w14:paraId="218FEA8C"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 xml:space="preserve">потребителя теплоты </w:t>
      </w:r>
      <w:r w:rsidRPr="002A1B01">
        <w:rPr>
          <w:rFonts w:eastAsia="Calibri"/>
          <w:szCs w:val="26"/>
          <w:lang w:val="en-US" w:eastAsia="en-US"/>
        </w:rPr>
        <w:t>P</w:t>
      </w:r>
      <w:r w:rsidRPr="002A1B01">
        <w:rPr>
          <w:rFonts w:eastAsia="Calibri"/>
          <w:szCs w:val="26"/>
          <w:vertAlign w:val="subscript"/>
          <w:lang w:eastAsia="en-US"/>
        </w:rPr>
        <w:t>ПТ</w:t>
      </w:r>
      <w:r w:rsidRPr="002A1B01">
        <w:rPr>
          <w:rFonts w:eastAsia="Calibri"/>
          <w:szCs w:val="26"/>
          <w:lang w:eastAsia="en-US"/>
        </w:rPr>
        <w:t xml:space="preserve"> = 0,99;</w:t>
      </w:r>
    </w:p>
    <w:p w14:paraId="2925CE4F" w14:textId="77777777" w:rsidR="008A0525" w:rsidRPr="002A1B01" w:rsidRDefault="008A0525" w:rsidP="008A0525">
      <w:pPr>
        <w:ind w:right="-142" w:firstLine="567"/>
        <w:rPr>
          <w:rFonts w:eastAsia="Calibri"/>
          <w:szCs w:val="26"/>
          <w:lang w:eastAsia="en-US"/>
        </w:rPr>
      </w:pPr>
      <w:r w:rsidRPr="002A1B01">
        <w:rPr>
          <w:rFonts w:eastAsia="Calibri"/>
          <w:szCs w:val="26"/>
          <w:lang w:eastAsia="en-US"/>
        </w:rPr>
        <w:t>системы централизованного теплоснабжения в целом P</w:t>
      </w:r>
      <w:r w:rsidRPr="002A1B01">
        <w:rPr>
          <w:rFonts w:eastAsia="Calibri"/>
          <w:szCs w:val="26"/>
          <w:vertAlign w:val="subscript"/>
          <w:lang w:eastAsia="en-US"/>
        </w:rPr>
        <w:t>сцт</w:t>
      </w:r>
      <w:r w:rsidRPr="002A1B01">
        <w:rPr>
          <w:rFonts w:eastAsia="Calibri"/>
          <w:szCs w:val="26"/>
          <w:lang w:eastAsia="en-US"/>
        </w:rPr>
        <w:t>= 0,86.</w:t>
      </w:r>
    </w:p>
    <w:p w14:paraId="2A68712F" w14:textId="77777777" w:rsidR="008A0525" w:rsidRPr="002A1B01" w:rsidRDefault="008A0525" w:rsidP="008A0525">
      <w:pPr>
        <w:shd w:val="clear" w:color="auto" w:fill="FFFFFF"/>
        <w:suppressAutoHyphens/>
        <w:ind w:firstLine="567"/>
        <w:rPr>
          <w:color w:val="000000"/>
          <w:szCs w:val="26"/>
        </w:rPr>
      </w:pPr>
      <w:r w:rsidRPr="002A1B01">
        <w:rPr>
          <w:color w:val="000000"/>
          <w:szCs w:val="26"/>
        </w:rPr>
        <w:t>Для оценки надежности системы теплоснабжения используются показатели, установленные в соответствии с Правилами организации теплоснабжения в Российской Федерации (утверждены Постановлением Правительства РФ от                 08.08.2012 г. № 808 (в ред. от 27.05.2023 г.) и Методическими указания по анализу показателей, используемыми для оценки надежности систем теплоснабжения (утверждены приказом Министерства регионального развития Российской Федерации от 26.07.2013 г. № 310).</w:t>
      </w:r>
    </w:p>
    <w:p w14:paraId="03CAF2AB" w14:textId="77777777" w:rsidR="008A0525" w:rsidRPr="002A1B01" w:rsidRDefault="008A0525" w:rsidP="008A0525">
      <w:pPr>
        <w:shd w:val="clear" w:color="auto" w:fill="FFFFFF"/>
        <w:suppressAutoHyphens/>
        <w:ind w:firstLine="567"/>
        <w:rPr>
          <w:szCs w:val="26"/>
        </w:rPr>
      </w:pPr>
      <w:r w:rsidRPr="002A1B01">
        <w:rPr>
          <w:szCs w:val="26"/>
        </w:rPr>
        <w:t>В соответствии с «</w:t>
      </w:r>
      <w:r w:rsidRPr="002A1B01">
        <w:rPr>
          <w:color w:val="000000"/>
          <w:szCs w:val="26"/>
        </w:rPr>
        <w:t xml:space="preserve">Правилами организации теплоснабжения в Российской Федерации» и «Методическими указания по анализу показателей, используемыми для оценки надежности систем теплоснабжения» </w:t>
      </w:r>
      <w:r w:rsidRPr="002A1B01">
        <w:rPr>
          <w:szCs w:val="26"/>
        </w:rPr>
        <w:t>системы теплоснабжения поселений по условиям обеспечения классифицируются по показателям надежности на высоконадежные, надежные,</w:t>
      </w:r>
      <w:r w:rsidRPr="002A1B01">
        <w:rPr>
          <w:color w:val="000000"/>
          <w:szCs w:val="26"/>
        </w:rPr>
        <w:t xml:space="preserve"> </w:t>
      </w:r>
      <w:r w:rsidRPr="002A1B01">
        <w:rPr>
          <w:szCs w:val="26"/>
        </w:rPr>
        <w:t>малонадежные, ненадежные.</w:t>
      </w:r>
    </w:p>
    <w:p w14:paraId="1BCC2E64" w14:textId="77777777" w:rsidR="008A0525" w:rsidRPr="002A1B01" w:rsidRDefault="008A0525" w:rsidP="008A0525">
      <w:pPr>
        <w:widowControl w:val="0"/>
        <w:tabs>
          <w:tab w:val="left" w:leader="dot" w:pos="540"/>
        </w:tabs>
        <w:ind w:firstLine="567"/>
        <w:rPr>
          <w:szCs w:val="26"/>
        </w:rPr>
      </w:pPr>
      <w:r w:rsidRPr="002A1B01">
        <w:rPr>
          <w:szCs w:val="26"/>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031C6283" w14:textId="77777777" w:rsidR="008A0525" w:rsidRPr="002A1B01" w:rsidRDefault="008A0525" w:rsidP="008A0525">
      <w:pPr>
        <w:widowControl w:val="0"/>
        <w:tabs>
          <w:tab w:val="left" w:leader="dot" w:pos="540"/>
        </w:tabs>
        <w:ind w:firstLine="567"/>
        <w:rPr>
          <w:szCs w:val="26"/>
        </w:rPr>
      </w:pPr>
      <w:r w:rsidRPr="002A1B01">
        <w:rPr>
          <w:bCs/>
          <w:szCs w:val="26"/>
        </w:rPr>
        <w:t>Показатель надежности электроснабжения источников тепла (К</w:t>
      </w:r>
      <w:r w:rsidRPr="002A1B01">
        <w:rPr>
          <w:bCs/>
          <w:szCs w:val="26"/>
          <w:vertAlign w:val="subscript"/>
        </w:rPr>
        <w:t>э</w:t>
      </w:r>
      <w:r w:rsidRPr="002A1B01">
        <w:rPr>
          <w:bCs/>
          <w:szCs w:val="26"/>
        </w:rPr>
        <w:t>)</w:t>
      </w:r>
      <w:r w:rsidRPr="002A1B01">
        <w:rPr>
          <w:szCs w:val="26"/>
        </w:rPr>
        <w:t xml:space="preserve"> характеризуется наличием или отсутствием резервного электропитания. Принимается:</w:t>
      </w:r>
    </w:p>
    <w:p w14:paraId="72FBE732" w14:textId="77777777" w:rsidR="008A0525" w:rsidRPr="002A1B01" w:rsidRDefault="008A0525" w:rsidP="008A0525">
      <w:pPr>
        <w:widowControl w:val="0"/>
        <w:tabs>
          <w:tab w:val="left" w:leader="dot" w:pos="540"/>
        </w:tabs>
        <w:ind w:firstLine="567"/>
        <w:rPr>
          <w:szCs w:val="26"/>
        </w:rPr>
      </w:pPr>
      <w:r w:rsidRPr="002A1B01">
        <w:rPr>
          <w:szCs w:val="26"/>
        </w:rPr>
        <w:t>– К</w:t>
      </w:r>
      <w:r w:rsidRPr="002A1B01">
        <w:rPr>
          <w:szCs w:val="26"/>
          <w:vertAlign w:val="subscript"/>
        </w:rPr>
        <w:t>э</w:t>
      </w:r>
      <w:r w:rsidRPr="002A1B01">
        <w:rPr>
          <w:szCs w:val="26"/>
        </w:rPr>
        <w:t xml:space="preserve"> = 1,0 – при наличии резервного электроснабжения;</w:t>
      </w:r>
    </w:p>
    <w:p w14:paraId="44E15E6E" w14:textId="77777777" w:rsidR="008A0525" w:rsidRPr="002A1B01" w:rsidRDefault="008A0525" w:rsidP="008A0525">
      <w:pPr>
        <w:widowControl w:val="0"/>
        <w:tabs>
          <w:tab w:val="left" w:leader="dot" w:pos="540"/>
        </w:tabs>
        <w:ind w:firstLine="567"/>
        <w:rPr>
          <w:szCs w:val="26"/>
        </w:rPr>
      </w:pPr>
      <w:r w:rsidRPr="002A1B01">
        <w:rPr>
          <w:szCs w:val="26"/>
        </w:rPr>
        <w:t>– К</w:t>
      </w:r>
      <w:r w:rsidRPr="002A1B01">
        <w:rPr>
          <w:szCs w:val="26"/>
          <w:vertAlign w:val="subscript"/>
        </w:rPr>
        <w:t>э</w:t>
      </w:r>
      <w:r w:rsidRPr="002A1B01">
        <w:rPr>
          <w:szCs w:val="26"/>
        </w:rPr>
        <w:t xml:space="preserve"> = 0,60 – при отсутствии резервного источника электроснабжения.</w:t>
      </w:r>
    </w:p>
    <w:p w14:paraId="14F076B5" w14:textId="77777777" w:rsidR="008A0525" w:rsidRPr="002A1B01" w:rsidRDefault="008A0525" w:rsidP="008A0525">
      <w:pPr>
        <w:widowControl w:val="0"/>
        <w:tabs>
          <w:tab w:val="left" w:leader="dot" w:pos="540"/>
        </w:tabs>
        <w:ind w:firstLine="567"/>
        <w:rPr>
          <w:szCs w:val="26"/>
        </w:rPr>
      </w:pPr>
      <w:r w:rsidRPr="002A1B01">
        <w:rPr>
          <w:bCs/>
          <w:szCs w:val="26"/>
        </w:rPr>
        <w:t>Показатель надежности водоснабжения источников тепла (К</w:t>
      </w:r>
      <w:r w:rsidRPr="002A1B01">
        <w:rPr>
          <w:bCs/>
          <w:szCs w:val="26"/>
          <w:vertAlign w:val="subscript"/>
        </w:rPr>
        <w:t>в</w:t>
      </w:r>
      <w:r w:rsidRPr="002A1B01">
        <w:rPr>
          <w:bCs/>
          <w:szCs w:val="26"/>
        </w:rPr>
        <w:t>)</w:t>
      </w:r>
      <w:r w:rsidRPr="002A1B01">
        <w:rPr>
          <w:szCs w:val="26"/>
        </w:rPr>
        <w:t xml:space="preserve"> характеризуется наличием или отсутствием резервного водоснабжения. Принимается:</w:t>
      </w:r>
    </w:p>
    <w:p w14:paraId="6806C1F0" w14:textId="77777777" w:rsidR="008A0525" w:rsidRPr="002A1B01" w:rsidRDefault="008A0525" w:rsidP="008A0525">
      <w:pPr>
        <w:widowControl w:val="0"/>
        <w:tabs>
          <w:tab w:val="left" w:leader="dot" w:pos="540"/>
        </w:tabs>
        <w:ind w:firstLine="567"/>
        <w:rPr>
          <w:szCs w:val="26"/>
        </w:rPr>
      </w:pPr>
      <w:r w:rsidRPr="002A1B01">
        <w:rPr>
          <w:szCs w:val="26"/>
        </w:rPr>
        <w:lastRenderedPageBreak/>
        <w:t>– К</w:t>
      </w:r>
      <w:r w:rsidRPr="002A1B01">
        <w:rPr>
          <w:szCs w:val="26"/>
          <w:vertAlign w:val="subscript"/>
        </w:rPr>
        <w:t>в</w:t>
      </w:r>
      <w:r w:rsidRPr="002A1B01">
        <w:rPr>
          <w:szCs w:val="26"/>
        </w:rPr>
        <w:t xml:space="preserve"> = 1,0 – при наличии резервного водоснабжения;</w:t>
      </w:r>
    </w:p>
    <w:p w14:paraId="664AF944" w14:textId="77777777" w:rsidR="008A0525" w:rsidRPr="002A1B01" w:rsidRDefault="008A0525" w:rsidP="008A0525">
      <w:pPr>
        <w:widowControl w:val="0"/>
        <w:tabs>
          <w:tab w:val="left" w:leader="dot" w:pos="540"/>
        </w:tabs>
        <w:ind w:firstLine="567"/>
        <w:rPr>
          <w:szCs w:val="26"/>
        </w:rPr>
      </w:pPr>
      <w:r w:rsidRPr="002A1B01">
        <w:rPr>
          <w:szCs w:val="26"/>
        </w:rPr>
        <w:t>– К</w:t>
      </w:r>
      <w:r w:rsidRPr="002A1B01">
        <w:rPr>
          <w:szCs w:val="26"/>
          <w:vertAlign w:val="subscript"/>
        </w:rPr>
        <w:t>в</w:t>
      </w:r>
      <w:r w:rsidRPr="002A1B01">
        <w:rPr>
          <w:szCs w:val="26"/>
        </w:rPr>
        <w:t xml:space="preserve"> = 0,60 – при отсутствии резервного источника водоснабжения. </w:t>
      </w:r>
    </w:p>
    <w:p w14:paraId="654980D0" w14:textId="77777777" w:rsidR="008A0525" w:rsidRPr="002A1B01" w:rsidRDefault="008A0525" w:rsidP="008A0525">
      <w:pPr>
        <w:widowControl w:val="0"/>
        <w:tabs>
          <w:tab w:val="left" w:leader="dot" w:pos="540"/>
        </w:tabs>
        <w:ind w:firstLine="567"/>
        <w:rPr>
          <w:szCs w:val="26"/>
        </w:rPr>
      </w:pPr>
      <w:r w:rsidRPr="002A1B01">
        <w:rPr>
          <w:bCs/>
          <w:szCs w:val="26"/>
        </w:rPr>
        <w:t>Показатель надежности топливоснабжения источников тепла (К</w:t>
      </w:r>
      <w:r w:rsidRPr="002A1B01">
        <w:rPr>
          <w:bCs/>
          <w:szCs w:val="26"/>
          <w:vertAlign w:val="subscript"/>
        </w:rPr>
        <w:t>т</w:t>
      </w:r>
      <w:r w:rsidRPr="002A1B01">
        <w:rPr>
          <w:bCs/>
          <w:szCs w:val="26"/>
        </w:rPr>
        <w:t>)</w:t>
      </w:r>
      <w:r w:rsidRPr="002A1B01">
        <w:rPr>
          <w:szCs w:val="26"/>
        </w:rPr>
        <w:t xml:space="preserve"> характеризуется наличием или отсутствием резервного вида топлива. Принимается:</w:t>
      </w:r>
    </w:p>
    <w:p w14:paraId="4FDFA6F8" w14:textId="77777777" w:rsidR="008A0525" w:rsidRPr="002A1B01" w:rsidRDefault="008A0525" w:rsidP="008A0525">
      <w:pPr>
        <w:widowControl w:val="0"/>
        <w:tabs>
          <w:tab w:val="left" w:leader="dot" w:pos="540"/>
        </w:tabs>
        <w:ind w:firstLine="567"/>
        <w:rPr>
          <w:szCs w:val="26"/>
        </w:rPr>
      </w:pPr>
      <w:r w:rsidRPr="002A1B01">
        <w:rPr>
          <w:szCs w:val="26"/>
        </w:rPr>
        <w:t>– К</w:t>
      </w:r>
      <w:r w:rsidRPr="002A1B01">
        <w:rPr>
          <w:szCs w:val="26"/>
          <w:vertAlign w:val="subscript"/>
        </w:rPr>
        <w:t>т</w:t>
      </w:r>
      <w:r w:rsidRPr="002A1B01">
        <w:rPr>
          <w:szCs w:val="26"/>
        </w:rPr>
        <w:t xml:space="preserve"> = 1,0 – при наличии резервного вида топлива;</w:t>
      </w:r>
    </w:p>
    <w:p w14:paraId="52155827" w14:textId="77777777" w:rsidR="008A0525" w:rsidRPr="002A1B01" w:rsidRDefault="008A0525" w:rsidP="008A0525">
      <w:pPr>
        <w:widowControl w:val="0"/>
        <w:tabs>
          <w:tab w:val="left" w:leader="dot" w:pos="540"/>
        </w:tabs>
        <w:ind w:firstLine="567"/>
        <w:rPr>
          <w:szCs w:val="26"/>
        </w:rPr>
      </w:pPr>
      <w:r w:rsidRPr="002A1B01">
        <w:rPr>
          <w:szCs w:val="26"/>
        </w:rPr>
        <w:t>– К</w:t>
      </w:r>
      <w:r w:rsidRPr="002A1B01">
        <w:rPr>
          <w:szCs w:val="26"/>
          <w:vertAlign w:val="subscript"/>
        </w:rPr>
        <w:t>т</w:t>
      </w:r>
      <w:r w:rsidRPr="002A1B01">
        <w:rPr>
          <w:szCs w:val="26"/>
        </w:rPr>
        <w:t xml:space="preserve"> = 0,50 – при отсутствии резервного вида топлива.</w:t>
      </w:r>
    </w:p>
    <w:p w14:paraId="17E3A4C4" w14:textId="77777777" w:rsidR="008A0525" w:rsidRPr="002A1B01" w:rsidRDefault="008A0525" w:rsidP="008A0525">
      <w:pPr>
        <w:widowControl w:val="0"/>
        <w:tabs>
          <w:tab w:val="left" w:leader="dot" w:pos="540"/>
        </w:tabs>
        <w:ind w:firstLine="567"/>
        <w:rPr>
          <w:szCs w:val="26"/>
        </w:rPr>
      </w:pPr>
      <w:r w:rsidRPr="002A1B01">
        <w:rPr>
          <w:bCs/>
          <w:iCs/>
          <w:szCs w:val="26"/>
        </w:rPr>
        <w:t>Показатель соответствия тепловой мощности источников тепла и пропускной способности тепловых сетей фактическим тепловым нагрузкам потребителей (К</w:t>
      </w:r>
      <w:r w:rsidRPr="002A1B01">
        <w:rPr>
          <w:bCs/>
          <w:iCs/>
          <w:szCs w:val="26"/>
          <w:vertAlign w:val="subscript"/>
        </w:rPr>
        <w:t>б</w:t>
      </w:r>
      <w:r w:rsidRPr="002A1B01">
        <w:rPr>
          <w:bCs/>
          <w:iCs/>
          <w:szCs w:val="26"/>
        </w:rPr>
        <w:t>)</w:t>
      </w:r>
      <w:r w:rsidRPr="002A1B01">
        <w:rPr>
          <w:b/>
          <w:bCs/>
          <w:iCs/>
          <w:szCs w:val="26"/>
        </w:rPr>
        <w:t xml:space="preserve"> </w:t>
      </w:r>
      <w:r w:rsidRPr="002A1B01">
        <w:rPr>
          <w:szCs w:val="26"/>
        </w:rPr>
        <w:t>определяется размером дефицита (%): до 10 % – К</w:t>
      </w:r>
      <w:r w:rsidRPr="002A1B01">
        <w:rPr>
          <w:szCs w:val="26"/>
          <w:vertAlign w:val="subscript"/>
        </w:rPr>
        <w:t>б</w:t>
      </w:r>
      <w:r w:rsidRPr="002A1B01">
        <w:rPr>
          <w:szCs w:val="26"/>
        </w:rPr>
        <w:t xml:space="preserve"> = 1,0; от 10 до 20 % – К</w:t>
      </w:r>
      <w:r w:rsidRPr="002A1B01">
        <w:rPr>
          <w:szCs w:val="26"/>
          <w:vertAlign w:val="subscript"/>
        </w:rPr>
        <w:t>б</w:t>
      </w:r>
      <w:r w:rsidRPr="002A1B01">
        <w:rPr>
          <w:szCs w:val="26"/>
        </w:rPr>
        <w:t xml:space="preserve"> = 0,80;                от 20 до 30 % – К</w:t>
      </w:r>
      <w:r w:rsidRPr="002A1B01">
        <w:rPr>
          <w:szCs w:val="26"/>
          <w:vertAlign w:val="subscript"/>
        </w:rPr>
        <w:t>б</w:t>
      </w:r>
      <w:r w:rsidRPr="002A1B01">
        <w:rPr>
          <w:szCs w:val="26"/>
        </w:rPr>
        <w:t xml:space="preserve"> = 0,60; свыше 30 % – К</w:t>
      </w:r>
      <w:r w:rsidRPr="002A1B01">
        <w:rPr>
          <w:szCs w:val="26"/>
          <w:vertAlign w:val="subscript"/>
        </w:rPr>
        <w:t>б</w:t>
      </w:r>
      <w:r w:rsidRPr="002A1B01">
        <w:rPr>
          <w:szCs w:val="26"/>
        </w:rPr>
        <w:t xml:space="preserve"> = 0,30.</w:t>
      </w:r>
    </w:p>
    <w:p w14:paraId="1334A974" w14:textId="77777777" w:rsidR="008A0525" w:rsidRPr="002A1B01" w:rsidRDefault="008A0525" w:rsidP="008A0525">
      <w:pPr>
        <w:widowControl w:val="0"/>
        <w:tabs>
          <w:tab w:val="left" w:leader="dot" w:pos="540"/>
        </w:tabs>
        <w:ind w:firstLine="567"/>
        <w:rPr>
          <w:szCs w:val="26"/>
        </w:rPr>
      </w:pPr>
      <w:r w:rsidRPr="002A1B01">
        <w:rPr>
          <w:bCs/>
          <w:szCs w:val="26"/>
        </w:rPr>
        <w:t>Показатель уровня резервирования источников (К</w:t>
      </w:r>
      <w:r w:rsidRPr="002A1B01">
        <w:rPr>
          <w:bCs/>
          <w:szCs w:val="26"/>
          <w:vertAlign w:val="subscript"/>
        </w:rPr>
        <w:t>р</w:t>
      </w:r>
      <w:r w:rsidRPr="002A1B01">
        <w:rPr>
          <w:bCs/>
          <w:szCs w:val="26"/>
        </w:rPr>
        <w:t xml:space="preserve">) источников тепла и элементов тепловой сети </w:t>
      </w:r>
      <w:r w:rsidRPr="002A1B01">
        <w:rPr>
          <w:szCs w:val="26"/>
        </w:rPr>
        <w:t>характеризуется отношением резервируемой тепловой нагрузки к сумме расчетных тепловых нагрузок (%), подлежащих резервированию. Оценка уровня резервирования: от 90 до 100 % – К</w:t>
      </w:r>
      <w:r w:rsidRPr="002A1B01">
        <w:rPr>
          <w:szCs w:val="26"/>
          <w:vertAlign w:val="subscript"/>
        </w:rPr>
        <w:t>р</w:t>
      </w:r>
      <w:r w:rsidRPr="002A1B01">
        <w:rPr>
          <w:szCs w:val="26"/>
        </w:rPr>
        <w:t xml:space="preserve"> = 1,0; от 70 до 90 % включительно – К</w:t>
      </w:r>
      <w:r w:rsidRPr="002A1B01">
        <w:rPr>
          <w:szCs w:val="26"/>
          <w:vertAlign w:val="subscript"/>
        </w:rPr>
        <w:t>р</w:t>
      </w:r>
      <w:r w:rsidRPr="002A1B01">
        <w:rPr>
          <w:szCs w:val="26"/>
        </w:rPr>
        <w:t xml:space="preserve"> = 0,70; от 50 % до 70 % включительно – К</w:t>
      </w:r>
      <w:r w:rsidRPr="002A1B01">
        <w:rPr>
          <w:szCs w:val="26"/>
          <w:vertAlign w:val="subscript"/>
        </w:rPr>
        <w:t>р</w:t>
      </w:r>
      <w:r w:rsidRPr="002A1B01">
        <w:rPr>
          <w:szCs w:val="26"/>
        </w:rPr>
        <w:t xml:space="preserve"> = 0,50; от 30 % до 50 % включительно – К</w:t>
      </w:r>
      <w:r w:rsidRPr="002A1B01">
        <w:rPr>
          <w:szCs w:val="26"/>
          <w:vertAlign w:val="subscript"/>
        </w:rPr>
        <w:t>р</w:t>
      </w:r>
      <w:r w:rsidRPr="002A1B01">
        <w:rPr>
          <w:szCs w:val="26"/>
        </w:rPr>
        <w:t xml:space="preserve"> = 0,30; менее 30 % – К</w:t>
      </w:r>
      <w:r w:rsidRPr="002A1B01">
        <w:rPr>
          <w:szCs w:val="26"/>
          <w:vertAlign w:val="subscript"/>
        </w:rPr>
        <w:t>р</w:t>
      </w:r>
      <w:r w:rsidRPr="002A1B01">
        <w:rPr>
          <w:szCs w:val="26"/>
        </w:rPr>
        <w:t xml:space="preserve"> = 0,20.</w:t>
      </w:r>
    </w:p>
    <w:p w14:paraId="66558E19" w14:textId="77777777" w:rsidR="008A0525" w:rsidRPr="002A1B01" w:rsidRDefault="008A0525" w:rsidP="008A0525">
      <w:pPr>
        <w:widowControl w:val="0"/>
        <w:tabs>
          <w:tab w:val="left" w:leader="dot" w:pos="540"/>
        </w:tabs>
        <w:ind w:firstLine="567"/>
        <w:rPr>
          <w:rFonts w:ascii="Times New Roman CYR" w:hAnsi="Times New Roman CYR"/>
          <w:szCs w:val="26"/>
        </w:rPr>
      </w:pPr>
      <w:r w:rsidRPr="002A1B01">
        <w:rPr>
          <w:bCs/>
          <w:szCs w:val="26"/>
        </w:rPr>
        <w:t>Показатель технического состояния тепловых сетей (К</w:t>
      </w:r>
      <w:r w:rsidRPr="002A1B01">
        <w:rPr>
          <w:bCs/>
          <w:szCs w:val="26"/>
          <w:vertAlign w:val="subscript"/>
        </w:rPr>
        <w:t>с</w:t>
      </w:r>
      <w:r w:rsidRPr="002A1B01">
        <w:rPr>
          <w:bCs/>
          <w:szCs w:val="26"/>
        </w:rPr>
        <w:t>)</w:t>
      </w:r>
      <w:r w:rsidRPr="002A1B01">
        <w:rPr>
          <w:b/>
          <w:bCs/>
          <w:szCs w:val="26"/>
        </w:rPr>
        <w:t xml:space="preserve"> </w:t>
      </w:r>
      <w:r w:rsidRPr="002A1B01">
        <w:rPr>
          <w:szCs w:val="26"/>
        </w:rPr>
        <w:t>характеризуется долей ветхих, подлежащих замене (%) трубопроводов: при доле трубопроводов, подлежащих замене, до 10 % – К</w:t>
      </w:r>
      <w:r w:rsidRPr="002A1B01">
        <w:rPr>
          <w:szCs w:val="26"/>
          <w:vertAlign w:val="subscript"/>
        </w:rPr>
        <w:t>с</w:t>
      </w:r>
      <w:r w:rsidRPr="002A1B01">
        <w:rPr>
          <w:szCs w:val="26"/>
        </w:rPr>
        <w:t xml:space="preserve"> = 1,0; от 10 до 20 % – К</w:t>
      </w:r>
      <w:r w:rsidRPr="002A1B01">
        <w:rPr>
          <w:szCs w:val="26"/>
          <w:vertAlign w:val="subscript"/>
        </w:rPr>
        <w:t>с</w:t>
      </w:r>
      <w:r w:rsidRPr="002A1B01">
        <w:rPr>
          <w:szCs w:val="26"/>
        </w:rPr>
        <w:t xml:space="preserve"> = 0,80; от 20 до 30 % – </w:t>
      </w:r>
      <w:r>
        <w:rPr>
          <w:szCs w:val="26"/>
        </w:rPr>
        <w:br/>
      </w:r>
      <w:r w:rsidRPr="002A1B01">
        <w:rPr>
          <w:szCs w:val="26"/>
        </w:rPr>
        <w:t>К</w:t>
      </w:r>
      <w:r w:rsidRPr="002A1B01">
        <w:rPr>
          <w:szCs w:val="26"/>
          <w:vertAlign w:val="subscript"/>
        </w:rPr>
        <w:t>с</w:t>
      </w:r>
      <w:r w:rsidRPr="002A1B01">
        <w:rPr>
          <w:szCs w:val="26"/>
        </w:rPr>
        <w:t xml:space="preserve"> = 0,60;свыше 30 % – </w:t>
      </w:r>
      <w:r w:rsidRPr="002A1B01">
        <w:rPr>
          <w:rFonts w:ascii="Times New Roman CYR" w:hAnsi="Times New Roman CYR"/>
          <w:szCs w:val="26"/>
        </w:rPr>
        <w:t>К</w:t>
      </w:r>
      <w:r w:rsidRPr="002A1B01">
        <w:rPr>
          <w:rFonts w:ascii="Times New Roman CYR" w:hAnsi="Times New Roman CYR"/>
          <w:szCs w:val="26"/>
          <w:vertAlign w:val="subscript"/>
        </w:rPr>
        <w:t>с</w:t>
      </w:r>
      <w:r w:rsidRPr="002A1B01">
        <w:rPr>
          <w:rFonts w:ascii="Times New Roman CYR" w:hAnsi="Times New Roman CYR"/>
          <w:szCs w:val="26"/>
        </w:rPr>
        <w:t xml:space="preserve"> = 0,50.</w:t>
      </w:r>
    </w:p>
    <w:p w14:paraId="7B392F71" w14:textId="77777777" w:rsidR="008A0525" w:rsidRPr="002A1B01" w:rsidRDefault="008A0525" w:rsidP="008A0525">
      <w:pPr>
        <w:widowControl w:val="0"/>
        <w:tabs>
          <w:tab w:val="left" w:leader="dot" w:pos="540"/>
        </w:tabs>
        <w:ind w:firstLine="567"/>
        <w:rPr>
          <w:rFonts w:ascii="Times New Roman CYR" w:hAnsi="Times New Roman CYR"/>
          <w:bCs/>
          <w:szCs w:val="26"/>
        </w:rPr>
      </w:pPr>
      <w:r w:rsidRPr="002A1B01">
        <w:rPr>
          <w:rFonts w:ascii="Times New Roman CYR" w:hAnsi="Times New Roman CYR"/>
          <w:bCs/>
          <w:szCs w:val="26"/>
        </w:rPr>
        <w:t>Коэффициент интенсивности отказов тепловых сетей (К</w:t>
      </w:r>
      <w:r w:rsidRPr="002A1B01">
        <w:rPr>
          <w:rFonts w:ascii="Times New Roman CYR" w:hAnsi="Times New Roman CYR"/>
          <w:bCs/>
          <w:szCs w:val="26"/>
          <w:vertAlign w:val="subscript"/>
        </w:rPr>
        <w:t>отк.</w:t>
      </w:r>
      <w:r w:rsidRPr="002A1B01">
        <w:rPr>
          <w:rFonts w:ascii="Times New Roman CYR" w:hAnsi="Times New Roman CYR"/>
          <w:bCs/>
          <w:szCs w:val="26"/>
        </w:rPr>
        <w:t>) характеризуется количеством вынужденных отключений участков тепловой сети с ограничением отпуска тепловой энергии потребителям, вызванным отказом и его устранением за последние три года.</w:t>
      </w:r>
    </w:p>
    <w:p w14:paraId="5BDE0480" w14:textId="77777777" w:rsidR="008A0525" w:rsidRPr="002A1B01" w:rsidRDefault="008A0525" w:rsidP="008A0525">
      <w:pPr>
        <w:widowControl w:val="0"/>
        <w:tabs>
          <w:tab w:val="left" w:leader="dot" w:pos="540"/>
        </w:tabs>
        <w:ind w:firstLine="567"/>
        <w:rPr>
          <w:szCs w:val="26"/>
        </w:rPr>
      </w:pPr>
      <w:r w:rsidRPr="002A1B01">
        <w:rPr>
          <w:szCs w:val="26"/>
        </w:rPr>
        <w:t>Интенсивность отказов определяется по формуле</w:t>
      </w:r>
    </w:p>
    <w:p w14:paraId="6F5F857A" w14:textId="77777777" w:rsidR="008A0525" w:rsidRPr="002A1B01" w:rsidRDefault="008A0525" w:rsidP="008A0525">
      <w:pPr>
        <w:widowControl w:val="0"/>
        <w:tabs>
          <w:tab w:val="left" w:leader="dot" w:pos="540"/>
        </w:tabs>
        <w:ind w:firstLine="567"/>
        <w:rPr>
          <w:sz w:val="18"/>
          <w:szCs w:val="18"/>
        </w:rPr>
      </w:pPr>
    </w:p>
    <w:p w14:paraId="3E909780" w14:textId="77777777" w:rsidR="008A0525" w:rsidRPr="002A1B01" w:rsidRDefault="008A0525" w:rsidP="008A0525">
      <w:pPr>
        <w:widowControl w:val="0"/>
        <w:tabs>
          <w:tab w:val="left" w:leader="dot" w:pos="540"/>
        </w:tabs>
        <w:ind w:firstLine="567"/>
        <w:rPr>
          <w:iCs/>
          <w:sz w:val="24"/>
        </w:rPr>
      </w:pPr>
      <w:r w:rsidRPr="002A1B01">
        <w:rPr>
          <w:sz w:val="28"/>
          <w:szCs w:val="28"/>
        </w:rPr>
        <w:tab/>
      </w:r>
      <w:r w:rsidRPr="002A1B01">
        <w:rPr>
          <w:sz w:val="28"/>
          <w:szCs w:val="28"/>
        </w:rPr>
        <w:tab/>
      </w:r>
      <w:r w:rsidRPr="002A1B01">
        <w:rPr>
          <w:sz w:val="28"/>
          <w:szCs w:val="28"/>
        </w:rPr>
        <w:tab/>
      </w:r>
      <w:r w:rsidRPr="002A1B01">
        <w:rPr>
          <w:sz w:val="28"/>
          <w:szCs w:val="28"/>
        </w:rPr>
        <w:tab/>
      </w: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отк.</m:t>
            </m:r>
          </m:sub>
        </m:sSub>
        <m:r>
          <w:rPr>
            <w:rFonts w:ascii="Cambria Math" w:hAnsi="Cambria Math"/>
            <w:sz w:val="28"/>
            <w:szCs w:val="28"/>
          </w:rPr>
          <m:t>=</m:t>
        </m:r>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lang w:val="en-US"/>
                  </w:rPr>
                  <m:t>n</m:t>
                </m:r>
              </m:e>
              <m:sub>
                <m:r>
                  <m:rPr>
                    <m:sty m:val="p"/>
                  </m:rPr>
                  <w:rPr>
                    <w:rFonts w:ascii="Cambria Math" w:hAnsi="Cambria Math"/>
                    <w:sz w:val="28"/>
                    <w:szCs w:val="28"/>
                  </w:rPr>
                  <m:t>отк.</m:t>
                </m:r>
              </m:sub>
            </m:sSub>
          </m:num>
          <m:den>
            <m:d>
              <m:dPr>
                <m:ctrlPr>
                  <w:rPr>
                    <w:rFonts w:ascii="Cambria Math" w:hAnsi="Cambria Math"/>
                    <w:iCs/>
                    <w:sz w:val="28"/>
                    <w:szCs w:val="28"/>
                  </w:rPr>
                </m:ctrlPr>
              </m:dPr>
              <m:e>
                <m:r>
                  <m:rPr>
                    <m:sty m:val="p"/>
                  </m:rPr>
                  <w:rPr>
                    <w:rFonts w:ascii="Cambria Math" w:hAnsi="Cambria Math"/>
                    <w:sz w:val="28"/>
                    <w:szCs w:val="28"/>
                  </w:rPr>
                  <m:t xml:space="preserve">3 ∙ </m:t>
                </m:r>
                <m:r>
                  <m:rPr>
                    <m:sty m:val="p"/>
                  </m:rPr>
                  <w:rPr>
                    <w:rFonts w:ascii="Cambria Math" w:hAnsi="Cambria Math"/>
                    <w:sz w:val="28"/>
                    <w:szCs w:val="28"/>
                    <w:lang w:val="en-US"/>
                  </w:rPr>
                  <m:t>S</m:t>
                </m:r>
              </m:e>
            </m:d>
          </m:den>
        </m:f>
        <m:r>
          <w:rPr>
            <w:rFonts w:ascii="Cambria Math" w:hAnsi="Cambria Math"/>
            <w:sz w:val="28"/>
            <w:szCs w:val="28"/>
          </w:rPr>
          <m:t>, [</m:t>
        </m:r>
        <m:f>
          <m:fPr>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(км∙год)</m:t>
            </m:r>
          </m:den>
        </m:f>
        <m:r>
          <w:rPr>
            <w:rFonts w:ascii="Cambria Math" w:hAnsi="Cambria Math"/>
            <w:sz w:val="28"/>
            <w:szCs w:val="28"/>
          </w:rPr>
          <m:t>]</m:t>
        </m:r>
      </m:oMath>
      <w:r w:rsidRPr="002A1B01">
        <w:rPr>
          <w:iCs/>
          <w:sz w:val="28"/>
          <w:szCs w:val="28"/>
        </w:rPr>
        <w:t xml:space="preserve">, </w:t>
      </w:r>
      <w:r w:rsidRPr="002A1B01">
        <w:rPr>
          <w:iCs/>
          <w:sz w:val="28"/>
          <w:szCs w:val="28"/>
        </w:rPr>
        <w:tab/>
      </w:r>
      <w:r w:rsidRPr="002A1B01">
        <w:rPr>
          <w:iCs/>
          <w:sz w:val="28"/>
          <w:szCs w:val="28"/>
        </w:rPr>
        <w:tab/>
      </w:r>
      <w:r w:rsidRPr="002A1B01">
        <w:rPr>
          <w:iCs/>
          <w:sz w:val="28"/>
          <w:szCs w:val="28"/>
        </w:rPr>
        <w:tab/>
      </w:r>
      <w:r w:rsidRPr="002A1B01">
        <w:rPr>
          <w:iCs/>
          <w:sz w:val="28"/>
          <w:szCs w:val="28"/>
        </w:rPr>
        <w:tab/>
        <w:t xml:space="preserve">                  </w:t>
      </w:r>
    </w:p>
    <w:p w14:paraId="4C10DED8" w14:textId="77777777" w:rsidR="008A0525" w:rsidRPr="002A1B01" w:rsidRDefault="008A0525" w:rsidP="008A0525">
      <w:pPr>
        <w:widowControl w:val="0"/>
        <w:tabs>
          <w:tab w:val="left" w:leader="dot" w:pos="540"/>
        </w:tabs>
        <w:ind w:firstLine="567"/>
        <w:rPr>
          <w:sz w:val="20"/>
          <w:szCs w:val="20"/>
        </w:rPr>
      </w:pPr>
    </w:p>
    <w:p w14:paraId="3E41DA0A" w14:textId="77777777" w:rsidR="008A0525" w:rsidRPr="002A1B01" w:rsidRDefault="008A0525" w:rsidP="008A0525">
      <w:pPr>
        <w:widowControl w:val="0"/>
        <w:tabs>
          <w:tab w:val="left" w:leader="dot" w:pos="540"/>
        </w:tabs>
        <w:ind w:firstLine="567"/>
        <w:jc w:val="left"/>
        <w:rPr>
          <w:szCs w:val="26"/>
        </w:rPr>
      </w:pPr>
      <w:r w:rsidRPr="002A1B01">
        <w:rPr>
          <w:szCs w:val="26"/>
        </w:rPr>
        <w:t>где n</w:t>
      </w:r>
      <w:r w:rsidRPr="002A1B01">
        <w:rPr>
          <w:szCs w:val="26"/>
          <w:vertAlign w:val="subscript"/>
        </w:rPr>
        <w:t>отк</w:t>
      </w:r>
      <w:r w:rsidRPr="002A1B01">
        <w:rPr>
          <w:szCs w:val="26"/>
        </w:rPr>
        <w:t xml:space="preserve"> – количество отказов за последние три года;</w:t>
      </w:r>
    </w:p>
    <w:p w14:paraId="7F5675BD" w14:textId="77777777" w:rsidR="008A0525" w:rsidRPr="002A1B01" w:rsidRDefault="008A0525" w:rsidP="008A0525">
      <w:pPr>
        <w:widowControl w:val="0"/>
        <w:tabs>
          <w:tab w:val="left" w:leader="dot" w:pos="540"/>
        </w:tabs>
        <w:ind w:firstLine="567"/>
        <w:jc w:val="left"/>
        <w:rPr>
          <w:szCs w:val="26"/>
        </w:rPr>
      </w:pPr>
      <w:r w:rsidRPr="002A1B01">
        <w:rPr>
          <w:szCs w:val="26"/>
          <w:lang w:val="en-US"/>
        </w:rPr>
        <w:t>S</w:t>
      </w:r>
      <w:r w:rsidRPr="002A1B01">
        <w:rPr>
          <w:szCs w:val="26"/>
        </w:rPr>
        <w:t xml:space="preserve"> – протяженность тепловой сети данной системы теплоснабжения, км.</w:t>
      </w:r>
    </w:p>
    <w:p w14:paraId="32EFD822" w14:textId="77777777" w:rsidR="008A0525" w:rsidRPr="002A1B01" w:rsidRDefault="008A0525" w:rsidP="008A0525">
      <w:pPr>
        <w:widowControl w:val="0"/>
        <w:tabs>
          <w:tab w:val="left" w:leader="dot" w:pos="540"/>
        </w:tabs>
        <w:ind w:firstLine="567"/>
        <w:rPr>
          <w:szCs w:val="26"/>
        </w:rPr>
      </w:pPr>
      <w:r w:rsidRPr="002A1B01">
        <w:rPr>
          <w:szCs w:val="26"/>
        </w:rPr>
        <w:t>В зависимости от показателя интенсивности отказов (</w:t>
      </w: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отк.</m:t>
            </m:r>
          </m:sub>
        </m:sSub>
      </m:oMath>
      <w:r w:rsidRPr="002A1B01">
        <w:rPr>
          <w:sz w:val="28"/>
          <w:szCs w:val="28"/>
        </w:rPr>
        <w:t>) коэффициент отказов</w:t>
      </w:r>
      <w:r w:rsidRPr="002A1B01">
        <w:rPr>
          <w:szCs w:val="26"/>
        </w:rPr>
        <w:t xml:space="preserve"> (К</w:t>
      </w:r>
      <w:r w:rsidRPr="002A1B01">
        <w:rPr>
          <w:szCs w:val="26"/>
          <w:vertAlign w:val="subscript"/>
        </w:rPr>
        <w:t>отк</w:t>
      </w:r>
      <w:r w:rsidRPr="002A1B01">
        <w:rPr>
          <w:szCs w:val="26"/>
        </w:rPr>
        <w:t xml:space="preserve">) составит: при </w:t>
      </w: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отк.</m:t>
            </m:r>
          </m:sub>
        </m:sSub>
      </m:oMath>
      <w:r w:rsidRPr="002A1B01">
        <w:rPr>
          <w:sz w:val="28"/>
          <w:szCs w:val="28"/>
        </w:rPr>
        <w:t xml:space="preserve"> до 0,50 – </w:t>
      </w:r>
      <w:r w:rsidRPr="002A1B01">
        <w:rPr>
          <w:szCs w:val="26"/>
        </w:rPr>
        <w:t>К</w:t>
      </w:r>
      <w:r w:rsidRPr="002A1B01">
        <w:rPr>
          <w:szCs w:val="26"/>
          <w:vertAlign w:val="subscript"/>
        </w:rPr>
        <w:t xml:space="preserve">отк </w:t>
      </w:r>
      <w:r w:rsidRPr="002A1B01">
        <w:rPr>
          <w:szCs w:val="26"/>
        </w:rPr>
        <w:t xml:space="preserve">= 1,0; при </w:t>
      </w:r>
      <m:oMath>
        <m:sSub>
          <m:sSubPr>
            <m:ctrlPr>
              <w:rPr>
                <w:rFonts w:ascii="Cambria Math" w:hAnsi="Cambria Math"/>
                <w:i/>
                <w:sz w:val="28"/>
                <w:szCs w:val="28"/>
              </w:rPr>
            </m:ctrlPr>
          </m:sSubPr>
          <m:e>
            <m:r>
              <w:rPr>
                <w:rFonts w:ascii="Cambria Math" w:hAnsi="Cambria Math"/>
                <w:sz w:val="28"/>
                <w:szCs w:val="28"/>
              </w:rPr>
              <m:t xml:space="preserve"> И</m:t>
            </m:r>
          </m:e>
          <m:sub>
            <m:r>
              <w:rPr>
                <w:rFonts w:ascii="Cambria Math" w:hAnsi="Cambria Math"/>
                <w:sz w:val="28"/>
                <w:szCs w:val="28"/>
              </w:rPr>
              <m:t>отк.</m:t>
            </m:r>
          </m:sub>
        </m:sSub>
      </m:oMath>
      <w:r w:rsidRPr="002A1B01">
        <w:rPr>
          <w:sz w:val="28"/>
          <w:szCs w:val="28"/>
        </w:rPr>
        <w:t xml:space="preserve"> = 0,50 ÷ 0,80 –               </w:t>
      </w:r>
      <w:r w:rsidRPr="002A1B01">
        <w:rPr>
          <w:szCs w:val="26"/>
        </w:rPr>
        <w:lastRenderedPageBreak/>
        <w:t>К</w:t>
      </w:r>
      <w:r w:rsidRPr="002A1B01">
        <w:rPr>
          <w:szCs w:val="26"/>
          <w:vertAlign w:val="subscript"/>
        </w:rPr>
        <w:t xml:space="preserve">отк </w:t>
      </w:r>
      <w:r w:rsidRPr="002A1B01">
        <w:rPr>
          <w:szCs w:val="26"/>
        </w:rPr>
        <w:t xml:space="preserve">= 0,80; при </w:t>
      </w:r>
      <m:oMath>
        <m:sSub>
          <m:sSubPr>
            <m:ctrlPr>
              <w:rPr>
                <w:rFonts w:ascii="Cambria Math" w:hAnsi="Cambria Math"/>
                <w:i/>
                <w:sz w:val="28"/>
                <w:szCs w:val="28"/>
              </w:rPr>
            </m:ctrlPr>
          </m:sSubPr>
          <m:e>
            <m:r>
              <w:rPr>
                <w:rFonts w:ascii="Cambria Math" w:hAnsi="Cambria Math"/>
                <w:sz w:val="28"/>
                <w:szCs w:val="28"/>
              </w:rPr>
              <m:t xml:space="preserve"> И</m:t>
            </m:r>
          </m:e>
          <m:sub>
            <m:r>
              <w:rPr>
                <w:rFonts w:ascii="Cambria Math" w:hAnsi="Cambria Math"/>
                <w:sz w:val="28"/>
                <w:szCs w:val="28"/>
              </w:rPr>
              <m:t>отк.</m:t>
            </m:r>
          </m:sub>
        </m:sSub>
      </m:oMath>
      <w:r w:rsidRPr="002A1B01">
        <w:rPr>
          <w:sz w:val="28"/>
          <w:szCs w:val="28"/>
        </w:rPr>
        <w:t xml:space="preserve"> = 0,80 ÷ 1,20 – </w:t>
      </w:r>
      <w:r w:rsidRPr="002A1B01">
        <w:rPr>
          <w:szCs w:val="26"/>
        </w:rPr>
        <w:t>К</w:t>
      </w:r>
      <w:r w:rsidRPr="002A1B01">
        <w:rPr>
          <w:szCs w:val="26"/>
          <w:vertAlign w:val="subscript"/>
        </w:rPr>
        <w:t xml:space="preserve">отк </w:t>
      </w:r>
      <w:r w:rsidRPr="002A1B01">
        <w:rPr>
          <w:szCs w:val="26"/>
        </w:rPr>
        <w:t xml:space="preserve">= 0,60; при </w:t>
      </w:r>
      <m:oMath>
        <m:sSub>
          <m:sSubPr>
            <m:ctrlPr>
              <w:rPr>
                <w:rFonts w:ascii="Cambria Math" w:hAnsi="Cambria Math"/>
                <w:i/>
                <w:sz w:val="28"/>
                <w:szCs w:val="28"/>
              </w:rPr>
            </m:ctrlPr>
          </m:sSubPr>
          <m:e>
            <m:r>
              <w:rPr>
                <w:rFonts w:ascii="Cambria Math" w:hAnsi="Cambria Math"/>
                <w:sz w:val="28"/>
                <w:szCs w:val="28"/>
              </w:rPr>
              <m:t xml:space="preserve"> И</m:t>
            </m:r>
          </m:e>
          <m:sub>
            <m:r>
              <w:rPr>
                <w:rFonts w:ascii="Cambria Math" w:hAnsi="Cambria Math"/>
                <w:sz w:val="28"/>
                <w:szCs w:val="28"/>
              </w:rPr>
              <m:t>отк.</m:t>
            </m:r>
          </m:sub>
        </m:sSub>
      </m:oMath>
      <w:r w:rsidRPr="002A1B01">
        <w:rPr>
          <w:sz w:val="28"/>
          <w:szCs w:val="28"/>
        </w:rPr>
        <w:t xml:space="preserve"> &gt; 1,20 </w:t>
      </w:r>
      <w:r w:rsidRPr="002A1B01">
        <w:rPr>
          <w:szCs w:val="26"/>
        </w:rPr>
        <w:t>К</w:t>
      </w:r>
      <w:r w:rsidRPr="002A1B01">
        <w:rPr>
          <w:szCs w:val="26"/>
          <w:vertAlign w:val="subscript"/>
        </w:rPr>
        <w:t xml:space="preserve">отк </w:t>
      </w:r>
      <w:r w:rsidRPr="002A1B01">
        <w:rPr>
          <w:szCs w:val="26"/>
        </w:rPr>
        <w:t>= 0,50.</w:t>
      </w:r>
    </w:p>
    <w:p w14:paraId="36436F96" w14:textId="77777777" w:rsidR="008A0525" w:rsidRPr="002A1B01" w:rsidRDefault="008A0525" w:rsidP="008A0525">
      <w:pPr>
        <w:widowControl w:val="0"/>
        <w:tabs>
          <w:tab w:val="left" w:leader="dot" w:pos="540"/>
        </w:tabs>
        <w:ind w:firstLine="567"/>
        <w:rPr>
          <w:szCs w:val="26"/>
        </w:rPr>
      </w:pPr>
      <w:r w:rsidRPr="002A1B01">
        <w:rPr>
          <w:szCs w:val="26"/>
        </w:rPr>
        <w:t>Показатель относительного недоотпуска тепла (К</w:t>
      </w:r>
      <w:r w:rsidRPr="002A1B01">
        <w:rPr>
          <w:szCs w:val="26"/>
          <w:vertAlign w:val="subscript"/>
        </w:rPr>
        <w:t>нед.</w:t>
      </w:r>
      <w:r w:rsidRPr="002A1B01">
        <w:rPr>
          <w:szCs w:val="26"/>
        </w:rPr>
        <w:t>) в результате аварий и инцидентов определяется по формуле</w:t>
      </w:r>
    </w:p>
    <w:p w14:paraId="541CA229" w14:textId="77777777" w:rsidR="008A0525" w:rsidRPr="002A1B01" w:rsidRDefault="008A0525" w:rsidP="008A0525">
      <w:pPr>
        <w:widowControl w:val="0"/>
        <w:tabs>
          <w:tab w:val="left" w:leader="dot" w:pos="540"/>
        </w:tabs>
        <w:ind w:firstLine="567"/>
        <w:rPr>
          <w:sz w:val="18"/>
          <w:szCs w:val="18"/>
        </w:rPr>
      </w:pPr>
    </w:p>
    <w:p w14:paraId="6985E279" w14:textId="77777777" w:rsidR="008A0525" w:rsidRPr="002A1B01" w:rsidRDefault="008A0525" w:rsidP="008A0525">
      <w:pPr>
        <w:widowControl w:val="0"/>
        <w:tabs>
          <w:tab w:val="left" w:leader="dot" w:pos="0"/>
        </w:tabs>
        <w:ind w:firstLine="0"/>
        <w:jc w:val="center"/>
        <w:rPr>
          <w:sz w:val="24"/>
        </w:rPr>
      </w:pPr>
      <w:r w:rsidRPr="002A1B01">
        <w:rPr>
          <w:szCs w:val="26"/>
        </w:rPr>
        <w:tab/>
      </w:r>
      <w:r w:rsidRPr="002A1B01">
        <w:rPr>
          <w:szCs w:val="26"/>
        </w:rPr>
        <w:tab/>
      </w:r>
      <w:r w:rsidRPr="002A1B01">
        <w:rPr>
          <w:szCs w:val="26"/>
        </w:rPr>
        <w:tab/>
      </w:r>
      <w:r w:rsidRPr="002A1B01">
        <w:rPr>
          <w:szCs w:val="26"/>
        </w:rPr>
        <w:tab/>
      </w:r>
      <m:oMath>
        <m:sSub>
          <m:sSubPr>
            <m:ctrlPr>
              <w:rPr>
                <w:rFonts w:ascii="Cambria Math" w:hAnsi="Cambria Math"/>
                <w:szCs w:val="26"/>
              </w:rPr>
            </m:ctrlPr>
          </m:sSubPr>
          <m:e>
            <m:r>
              <m:rPr>
                <m:sty m:val="p"/>
              </m:rPr>
              <w:rPr>
                <w:rFonts w:ascii="Cambria Math" w:hAnsi="Cambria Math"/>
                <w:szCs w:val="26"/>
                <w:lang w:val="en-US"/>
              </w:rPr>
              <m:t>Q</m:t>
            </m:r>
          </m:e>
          <m:sub>
            <m:r>
              <m:rPr>
                <m:sty m:val="p"/>
              </m:rPr>
              <w:rPr>
                <w:rFonts w:ascii="Cambria Math" w:hAnsi="Cambria Math"/>
                <w:szCs w:val="26"/>
              </w:rPr>
              <m:t>нед.</m:t>
            </m:r>
          </m:sub>
        </m:sSub>
        <m:r>
          <m:rPr>
            <m:sty m:val="p"/>
          </m:rPr>
          <w:rPr>
            <w:rFonts w:ascii="Cambria Math" w:hAnsi="Cambria Math"/>
            <w:szCs w:val="26"/>
          </w:rPr>
          <m:t xml:space="preserve">= </m:t>
        </m:r>
        <m:f>
          <m:fPr>
            <m:ctrlPr>
              <w:rPr>
                <w:rFonts w:ascii="Cambria Math" w:hAnsi="Cambria Math"/>
                <w:szCs w:val="26"/>
              </w:rPr>
            </m:ctrlPr>
          </m:fPr>
          <m:num>
            <m:sSub>
              <m:sSubPr>
                <m:ctrlPr>
                  <w:rPr>
                    <w:rFonts w:ascii="Cambria Math" w:hAnsi="Cambria Math"/>
                    <w:szCs w:val="26"/>
                  </w:rPr>
                </m:ctrlPr>
              </m:sSubPr>
              <m:e>
                <m:r>
                  <m:rPr>
                    <m:sty m:val="p"/>
                  </m:rPr>
                  <w:rPr>
                    <w:rFonts w:ascii="Cambria Math" w:hAnsi="Cambria Math"/>
                    <w:szCs w:val="26"/>
                    <w:lang w:val="en-US"/>
                  </w:rPr>
                  <m:t>Q</m:t>
                </m:r>
              </m:e>
              <m:sub>
                <m:r>
                  <m:rPr>
                    <m:sty m:val="p"/>
                  </m:rPr>
                  <w:rPr>
                    <w:rFonts w:ascii="Cambria Math" w:hAnsi="Cambria Math"/>
                    <w:szCs w:val="26"/>
                  </w:rPr>
                  <m:t>ав.</m:t>
                </m:r>
              </m:sub>
            </m:sSub>
          </m:num>
          <m:den>
            <m:sSub>
              <m:sSubPr>
                <m:ctrlPr>
                  <w:rPr>
                    <w:rFonts w:ascii="Cambria Math" w:hAnsi="Cambria Math"/>
                    <w:iCs/>
                    <w:szCs w:val="26"/>
                    <w:lang w:val="en-US"/>
                  </w:rPr>
                </m:ctrlPr>
              </m:sSubPr>
              <m:e>
                <m:r>
                  <m:rPr>
                    <m:sty m:val="p"/>
                  </m:rPr>
                  <w:rPr>
                    <w:rFonts w:ascii="Cambria Math" w:hAnsi="Cambria Math"/>
                    <w:szCs w:val="26"/>
                    <w:lang w:val="en-US"/>
                  </w:rPr>
                  <m:t>Q</m:t>
                </m:r>
              </m:e>
              <m:sub>
                <m:r>
                  <m:rPr>
                    <m:sty m:val="p"/>
                  </m:rPr>
                  <w:rPr>
                    <w:rFonts w:ascii="Cambria Math" w:hAnsi="Cambria Math"/>
                    <w:szCs w:val="26"/>
                  </w:rPr>
                  <m:t>факт.</m:t>
                </m:r>
              </m:sub>
            </m:sSub>
          </m:den>
        </m:f>
        <m:r>
          <w:rPr>
            <w:rFonts w:ascii="Cambria Math" w:hAnsi="Cambria Math"/>
            <w:szCs w:val="26"/>
          </w:rPr>
          <m:t>∙100, %</m:t>
        </m:r>
      </m:oMath>
      <w:r w:rsidRPr="002A1B01">
        <w:rPr>
          <w:szCs w:val="26"/>
        </w:rPr>
        <w:t>,</w:t>
      </w:r>
      <w:r w:rsidRPr="002A1B01">
        <w:rPr>
          <w:sz w:val="24"/>
        </w:rPr>
        <w:t xml:space="preserve"> </w:t>
      </w:r>
      <w:r w:rsidRPr="002A1B01">
        <w:rPr>
          <w:sz w:val="24"/>
        </w:rPr>
        <w:tab/>
      </w:r>
      <w:r w:rsidRPr="002A1B01">
        <w:rPr>
          <w:sz w:val="24"/>
        </w:rPr>
        <w:tab/>
      </w:r>
      <w:r w:rsidRPr="002A1B01">
        <w:rPr>
          <w:sz w:val="24"/>
        </w:rPr>
        <w:tab/>
      </w:r>
      <w:r w:rsidRPr="002A1B01">
        <w:rPr>
          <w:sz w:val="24"/>
        </w:rPr>
        <w:tab/>
      </w:r>
      <w:r w:rsidRPr="002A1B01">
        <w:rPr>
          <w:sz w:val="24"/>
        </w:rPr>
        <w:tab/>
        <w:t xml:space="preserve">     </w:t>
      </w:r>
    </w:p>
    <w:p w14:paraId="504E2528" w14:textId="77777777" w:rsidR="008A0525" w:rsidRPr="002A1B01" w:rsidRDefault="008A0525" w:rsidP="008A0525">
      <w:pPr>
        <w:widowControl w:val="0"/>
        <w:tabs>
          <w:tab w:val="left" w:leader="dot" w:pos="0"/>
        </w:tabs>
        <w:ind w:firstLine="0"/>
        <w:jc w:val="center"/>
        <w:rPr>
          <w:sz w:val="18"/>
          <w:szCs w:val="18"/>
        </w:rPr>
      </w:pPr>
    </w:p>
    <w:p w14:paraId="60F44A45" w14:textId="77777777" w:rsidR="008A0525" w:rsidRPr="002A1B01" w:rsidRDefault="008A0525" w:rsidP="008A0525">
      <w:pPr>
        <w:widowControl w:val="0"/>
        <w:tabs>
          <w:tab w:val="left" w:leader="dot" w:pos="540"/>
        </w:tabs>
        <w:ind w:firstLine="567"/>
        <w:jc w:val="left"/>
        <w:rPr>
          <w:szCs w:val="26"/>
        </w:rPr>
      </w:pPr>
      <w:r w:rsidRPr="002A1B01">
        <w:rPr>
          <w:szCs w:val="26"/>
        </w:rPr>
        <w:t>где Q</w:t>
      </w:r>
      <w:r w:rsidRPr="002A1B01">
        <w:rPr>
          <w:szCs w:val="26"/>
          <w:vertAlign w:val="subscript"/>
        </w:rPr>
        <w:t>ав</w:t>
      </w:r>
      <w:r w:rsidRPr="002A1B01">
        <w:rPr>
          <w:szCs w:val="26"/>
        </w:rPr>
        <w:t xml:space="preserve"> </w:t>
      </w:r>
      <w:r w:rsidRPr="002A1B01">
        <w:rPr>
          <w:sz w:val="28"/>
          <w:szCs w:val="28"/>
        </w:rPr>
        <w:t>–</w:t>
      </w:r>
      <w:r w:rsidRPr="002A1B01">
        <w:rPr>
          <w:szCs w:val="26"/>
        </w:rPr>
        <w:t xml:space="preserve"> аварийный недоотпуск тепла за последние три года;</w:t>
      </w:r>
    </w:p>
    <w:p w14:paraId="16D211A2" w14:textId="77777777" w:rsidR="008A0525" w:rsidRPr="002A1B01" w:rsidRDefault="008A0525" w:rsidP="008A0525">
      <w:pPr>
        <w:widowControl w:val="0"/>
        <w:tabs>
          <w:tab w:val="left" w:leader="dot" w:pos="540"/>
        </w:tabs>
        <w:ind w:firstLine="567"/>
        <w:rPr>
          <w:szCs w:val="26"/>
        </w:rPr>
      </w:pPr>
      <w:r w:rsidRPr="002A1B01">
        <w:rPr>
          <w:szCs w:val="26"/>
        </w:rPr>
        <w:t>Q</w:t>
      </w:r>
      <w:r w:rsidRPr="002A1B01">
        <w:rPr>
          <w:szCs w:val="26"/>
          <w:vertAlign w:val="subscript"/>
        </w:rPr>
        <w:t>факт</w:t>
      </w:r>
      <w:r w:rsidRPr="002A1B01">
        <w:rPr>
          <w:szCs w:val="26"/>
        </w:rPr>
        <w:t xml:space="preserve"> </w:t>
      </w:r>
      <w:r w:rsidRPr="002A1B01">
        <w:rPr>
          <w:sz w:val="28"/>
          <w:szCs w:val="28"/>
        </w:rPr>
        <w:t>–</w:t>
      </w:r>
      <w:r w:rsidRPr="002A1B01">
        <w:rPr>
          <w:szCs w:val="26"/>
        </w:rPr>
        <w:t xml:space="preserve"> фактический отпуск тепла системой теплоснабжения за последние три года.</w:t>
      </w:r>
    </w:p>
    <w:p w14:paraId="13FB4228" w14:textId="77777777" w:rsidR="008A0525" w:rsidRPr="002A1B01" w:rsidRDefault="008A0525" w:rsidP="008A0525">
      <w:pPr>
        <w:widowControl w:val="0"/>
        <w:tabs>
          <w:tab w:val="left" w:leader="dot" w:pos="540"/>
        </w:tabs>
        <w:ind w:firstLine="567"/>
        <w:rPr>
          <w:szCs w:val="26"/>
        </w:rPr>
      </w:pPr>
      <w:r w:rsidRPr="002A1B01">
        <w:rPr>
          <w:szCs w:val="26"/>
        </w:rPr>
        <w:t>В зависимости от величины недоотпуска тепла (Q</w:t>
      </w:r>
      <w:r w:rsidRPr="002A1B01">
        <w:rPr>
          <w:szCs w:val="26"/>
          <w:vertAlign w:val="subscript"/>
        </w:rPr>
        <w:t>нед</w:t>
      </w:r>
      <w:r w:rsidRPr="002A1B01">
        <w:rPr>
          <w:szCs w:val="26"/>
        </w:rPr>
        <w:t>) определяется показатель К</w:t>
      </w:r>
      <w:r w:rsidRPr="002A1B01">
        <w:rPr>
          <w:szCs w:val="26"/>
          <w:vertAlign w:val="subscript"/>
        </w:rPr>
        <w:t>нед</w:t>
      </w:r>
      <w:r w:rsidRPr="002A1B01">
        <w:rPr>
          <w:szCs w:val="26"/>
        </w:rPr>
        <w:t xml:space="preserve">: при недоотпуске до 10 % </w:t>
      </w:r>
      <w:r w:rsidRPr="002A1B01">
        <w:rPr>
          <w:sz w:val="28"/>
          <w:szCs w:val="28"/>
        </w:rPr>
        <w:t>–</w:t>
      </w:r>
      <w:r w:rsidRPr="002A1B01">
        <w:rPr>
          <w:szCs w:val="26"/>
        </w:rPr>
        <w:t xml:space="preserve"> К</w:t>
      </w:r>
      <w:r w:rsidRPr="002A1B01">
        <w:rPr>
          <w:szCs w:val="26"/>
          <w:vertAlign w:val="subscript"/>
        </w:rPr>
        <w:t>нед.</w:t>
      </w:r>
      <w:r w:rsidRPr="002A1B01">
        <w:rPr>
          <w:szCs w:val="26"/>
        </w:rPr>
        <w:t xml:space="preserve"> = 1,0; при недоотпуске тепла от 10 до 30 % </w:t>
      </w:r>
      <w:r w:rsidRPr="002A1B01">
        <w:rPr>
          <w:sz w:val="28"/>
          <w:szCs w:val="28"/>
        </w:rPr>
        <w:t>–</w:t>
      </w:r>
      <w:r w:rsidRPr="002A1B01">
        <w:rPr>
          <w:szCs w:val="26"/>
        </w:rPr>
        <w:t xml:space="preserve">                 К</w:t>
      </w:r>
      <w:r w:rsidRPr="002A1B01">
        <w:rPr>
          <w:szCs w:val="26"/>
          <w:vertAlign w:val="subscript"/>
        </w:rPr>
        <w:t>нед.</w:t>
      </w:r>
      <w:r w:rsidRPr="002A1B01">
        <w:rPr>
          <w:szCs w:val="26"/>
        </w:rPr>
        <w:t xml:space="preserve"> = 0,80; при недоотпуске тепла от 30 до 50 % </w:t>
      </w:r>
      <w:r w:rsidRPr="002A1B01">
        <w:rPr>
          <w:sz w:val="28"/>
          <w:szCs w:val="28"/>
        </w:rPr>
        <w:t>–</w:t>
      </w:r>
      <w:r w:rsidRPr="002A1B01">
        <w:rPr>
          <w:szCs w:val="26"/>
        </w:rPr>
        <w:t xml:space="preserve"> К</w:t>
      </w:r>
      <w:r w:rsidRPr="002A1B01">
        <w:rPr>
          <w:szCs w:val="26"/>
          <w:vertAlign w:val="subscript"/>
        </w:rPr>
        <w:t>нед.</w:t>
      </w:r>
      <w:r w:rsidRPr="002A1B01">
        <w:rPr>
          <w:szCs w:val="26"/>
        </w:rPr>
        <w:t xml:space="preserve"> = 0,60; при недоотпуске тепла свыше 50 % </w:t>
      </w:r>
      <w:r w:rsidRPr="002A1B01">
        <w:rPr>
          <w:sz w:val="28"/>
          <w:szCs w:val="28"/>
        </w:rPr>
        <w:t>–</w:t>
      </w:r>
      <w:r w:rsidRPr="002A1B01">
        <w:rPr>
          <w:szCs w:val="26"/>
        </w:rPr>
        <w:t xml:space="preserve"> К</w:t>
      </w:r>
      <w:r w:rsidRPr="002A1B01">
        <w:rPr>
          <w:szCs w:val="26"/>
          <w:vertAlign w:val="subscript"/>
        </w:rPr>
        <w:t>нед.</w:t>
      </w:r>
      <w:r w:rsidRPr="002A1B01">
        <w:rPr>
          <w:szCs w:val="26"/>
        </w:rPr>
        <w:t xml:space="preserve"> = 0,50.</w:t>
      </w:r>
    </w:p>
    <w:p w14:paraId="2925A4E4" w14:textId="77777777" w:rsidR="008A0525" w:rsidRPr="002A1B01" w:rsidRDefault="008A0525" w:rsidP="008A0525">
      <w:pPr>
        <w:widowControl w:val="0"/>
        <w:tabs>
          <w:tab w:val="left" w:leader="dot" w:pos="540"/>
        </w:tabs>
        <w:ind w:firstLine="567"/>
        <w:rPr>
          <w:szCs w:val="26"/>
          <w:lang w:eastAsia="en-US"/>
        </w:rPr>
      </w:pPr>
      <w:r w:rsidRPr="002A1B01">
        <w:rPr>
          <w:bCs/>
          <w:szCs w:val="26"/>
        </w:rPr>
        <w:t>Показатель надежности конкретной системы теплоснабжения</w:t>
      </w:r>
      <w:r w:rsidRPr="002A1B01">
        <w:rPr>
          <w:szCs w:val="26"/>
        </w:rPr>
        <w:t xml:space="preserve"> (</w:t>
      </w:r>
      <w:r w:rsidRPr="002A1B01">
        <w:rPr>
          <w:bCs/>
          <w:szCs w:val="26"/>
        </w:rPr>
        <w:t>а в нашем случае и показатель надежности системы теплоснабжения поселения в целом</w:t>
      </w:r>
      <w:r w:rsidRPr="002A1B01">
        <w:rPr>
          <w:szCs w:val="26"/>
        </w:rPr>
        <w:t xml:space="preserve">) определяется как среднеарифметическое значение </w:t>
      </w:r>
      <w:r w:rsidRPr="002A1B01">
        <w:rPr>
          <w:szCs w:val="26"/>
          <w:lang w:eastAsia="en-US"/>
        </w:rPr>
        <w:t>оценок надежности источников тепловой энергии и тепловых сетей по формуле</w:t>
      </w:r>
    </w:p>
    <w:p w14:paraId="243386B0" w14:textId="77777777" w:rsidR="008A0525" w:rsidRPr="002A1B01" w:rsidRDefault="008A0525" w:rsidP="008A0525">
      <w:pPr>
        <w:widowControl w:val="0"/>
        <w:tabs>
          <w:tab w:val="left" w:leader="dot" w:pos="540"/>
        </w:tabs>
        <w:ind w:firstLine="567"/>
        <w:rPr>
          <w:sz w:val="22"/>
          <w:szCs w:val="22"/>
          <w:lang w:eastAsia="en-US"/>
        </w:rPr>
      </w:pPr>
    </w:p>
    <w:p w14:paraId="67C2C8D4" w14:textId="77777777" w:rsidR="008A0525" w:rsidRPr="002A1B01" w:rsidRDefault="008A0525" w:rsidP="008A0525">
      <w:pPr>
        <w:widowControl w:val="0"/>
        <w:tabs>
          <w:tab w:val="left" w:leader="dot" w:pos="540"/>
        </w:tabs>
        <w:ind w:firstLine="567"/>
        <w:rPr>
          <w:sz w:val="24"/>
        </w:rPr>
      </w:pPr>
      <w:r w:rsidRPr="002A1B01">
        <w:rPr>
          <w:sz w:val="24"/>
        </w:rPr>
        <w:tab/>
      </w:r>
      <w:r w:rsidRPr="002A1B01">
        <w:rPr>
          <w:sz w:val="24"/>
        </w:rPr>
        <w:tab/>
      </w:r>
      <w:r w:rsidRPr="002A1B01">
        <w:rPr>
          <w:sz w:val="24"/>
        </w:rPr>
        <w:tab/>
      </w:r>
      <m:oMath>
        <m:r>
          <w:rPr>
            <w:rFonts w:ascii="Cambria Math" w:hAnsi="Cambria Math"/>
            <w:sz w:val="24"/>
          </w:rPr>
          <m:t xml:space="preserve">      </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над.</m:t>
            </m:r>
          </m:sub>
        </m:sSub>
        <m:r>
          <w:rPr>
            <w:rFonts w:ascii="Cambria Math" w:hAnsi="Cambria Math"/>
            <w:szCs w:val="26"/>
          </w:rPr>
          <m:t xml:space="preserve">= </m:t>
        </m:r>
        <m:f>
          <m:fPr>
            <m:ctrlPr>
              <w:rPr>
                <w:rFonts w:ascii="Cambria Math" w:hAnsi="Cambria Math"/>
                <w:i/>
                <w:szCs w:val="26"/>
              </w:rPr>
            </m:ctrlPr>
          </m:fPr>
          <m:num>
            <m:sSub>
              <m:sSubPr>
                <m:ctrlPr>
                  <w:rPr>
                    <w:rFonts w:ascii="Cambria Math" w:hAnsi="Cambria Math"/>
                    <w:i/>
                    <w:szCs w:val="26"/>
                  </w:rPr>
                </m:ctrlPr>
              </m:sSubPr>
              <m:e>
                <m:r>
                  <w:rPr>
                    <w:rFonts w:ascii="Cambria Math" w:hAnsi="Cambria Math"/>
                    <w:szCs w:val="26"/>
                  </w:rPr>
                  <m:t>К</m:t>
                </m:r>
              </m:e>
              <m:sub>
                <m:r>
                  <w:rPr>
                    <w:rFonts w:ascii="Cambria Math" w:hAnsi="Cambria Math"/>
                    <w:szCs w:val="26"/>
                  </w:rPr>
                  <m:t>э</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в</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т</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б</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р</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с</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отк.тс</m:t>
                </m:r>
              </m:sub>
            </m:sSub>
            <m:r>
              <w:rPr>
                <w:rFonts w:ascii="Cambria Math" w:hAnsi="Cambria Math"/>
                <w:szCs w:val="26"/>
              </w:rPr>
              <m:t>+</m:t>
            </m:r>
            <m:sSub>
              <m:sSubPr>
                <m:ctrlPr>
                  <w:rPr>
                    <w:rFonts w:ascii="Cambria Math" w:hAnsi="Cambria Math"/>
                    <w:i/>
                    <w:szCs w:val="26"/>
                  </w:rPr>
                </m:ctrlPr>
              </m:sSubPr>
              <m:e>
                <m:r>
                  <w:rPr>
                    <w:rFonts w:ascii="Cambria Math" w:hAnsi="Cambria Math"/>
                    <w:szCs w:val="26"/>
                  </w:rPr>
                  <m:t>К</m:t>
                </m:r>
              </m:e>
              <m:sub>
                <m:r>
                  <w:rPr>
                    <w:rFonts w:ascii="Cambria Math" w:hAnsi="Cambria Math"/>
                    <w:szCs w:val="26"/>
                  </w:rPr>
                  <m:t>нед</m:t>
                </m:r>
              </m:sub>
            </m:sSub>
          </m:num>
          <m:den>
            <m:r>
              <w:rPr>
                <w:rFonts w:ascii="Cambria Math" w:hAnsi="Cambria Math"/>
                <w:szCs w:val="26"/>
              </w:rPr>
              <m:t>8</m:t>
            </m:r>
          </m:den>
        </m:f>
      </m:oMath>
      <w:r w:rsidRPr="002A1B01">
        <w:rPr>
          <w:sz w:val="24"/>
        </w:rPr>
        <w:t xml:space="preserve">                                            </w:t>
      </w:r>
    </w:p>
    <w:p w14:paraId="369F6461" w14:textId="77777777" w:rsidR="008A0525" w:rsidRPr="002A1B01" w:rsidRDefault="008A0525" w:rsidP="008A0525">
      <w:pPr>
        <w:widowControl w:val="0"/>
        <w:tabs>
          <w:tab w:val="left" w:leader="dot" w:pos="540"/>
        </w:tabs>
        <w:ind w:firstLine="567"/>
        <w:rPr>
          <w:rFonts w:ascii="Times New Roman CYR" w:hAnsi="Times New Roman CYR"/>
          <w:bCs/>
          <w:sz w:val="22"/>
          <w:szCs w:val="22"/>
        </w:rPr>
      </w:pPr>
    </w:p>
    <w:p w14:paraId="1BDA9E47" w14:textId="77777777" w:rsidR="008A0525" w:rsidRPr="002A1B01" w:rsidRDefault="008A0525" w:rsidP="008A0525">
      <w:pPr>
        <w:autoSpaceDE w:val="0"/>
        <w:autoSpaceDN w:val="0"/>
        <w:adjustRightInd w:val="0"/>
        <w:ind w:firstLine="567"/>
        <w:rPr>
          <w:szCs w:val="26"/>
        </w:rPr>
      </w:pPr>
      <w:r w:rsidRPr="002A1B01">
        <w:rPr>
          <w:szCs w:val="26"/>
        </w:rPr>
        <w:t xml:space="preserve">В зависимости от полученных показателей надежности отдельных систем и системы коммунального теплоснабжения городского поселения они с точки зрения надежности могут быть оценены как высоконадежные – при К </w:t>
      </w:r>
      <w:r w:rsidRPr="002A1B01">
        <w:rPr>
          <w:szCs w:val="26"/>
          <w:vertAlign w:val="subscript"/>
        </w:rPr>
        <w:t>над.</w:t>
      </w:r>
      <w:r w:rsidRPr="002A1B01">
        <w:rPr>
          <w:szCs w:val="26"/>
        </w:rPr>
        <w:t xml:space="preserve"> ≥ 0,90; надежные – при К </w:t>
      </w:r>
      <w:r w:rsidRPr="002A1B01">
        <w:rPr>
          <w:szCs w:val="26"/>
          <w:vertAlign w:val="subscript"/>
        </w:rPr>
        <w:t>над.</w:t>
      </w:r>
      <w:r w:rsidRPr="002A1B01">
        <w:rPr>
          <w:szCs w:val="26"/>
        </w:rPr>
        <w:t xml:space="preserve"> от 0,75 до 0,89; малонадежные – при К </w:t>
      </w:r>
      <w:r w:rsidRPr="002A1B01">
        <w:rPr>
          <w:szCs w:val="26"/>
          <w:vertAlign w:val="subscript"/>
        </w:rPr>
        <w:t>над.</w:t>
      </w:r>
      <w:r w:rsidRPr="002A1B01">
        <w:rPr>
          <w:szCs w:val="26"/>
        </w:rPr>
        <w:t xml:space="preserve"> 0,50 до 0,74; ненадежные – при </w:t>
      </w:r>
      <w:r w:rsidRPr="002A1B01">
        <w:rPr>
          <w:szCs w:val="26"/>
        </w:rPr>
        <w:br/>
        <w:t xml:space="preserve">К </w:t>
      </w:r>
      <w:r w:rsidRPr="002A1B01">
        <w:rPr>
          <w:szCs w:val="26"/>
          <w:vertAlign w:val="subscript"/>
        </w:rPr>
        <w:t>над.</w:t>
      </w:r>
      <w:r w:rsidRPr="002A1B01">
        <w:rPr>
          <w:szCs w:val="26"/>
        </w:rPr>
        <w:t xml:space="preserve"> &lt; 0,50.</w:t>
      </w:r>
    </w:p>
    <w:p w14:paraId="2CF6D6BF" w14:textId="77777777" w:rsidR="008A0525" w:rsidRPr="00AD2C10" w:rsidRDefault="008A0525" w:rsidP="008A0525">
      <w:pPr>
        <w:pStyle w:val="afffff0"/>
        <w:sectPr w:rsidR="008A0525" w:rsidRPr="00AD2C10" w:rsidSect="00622A1A">
          <w:footerReference w:type="default" r:id="rId23"/>
          <w:pgSz w:w="11906" w:h="16838"/>
          <w:pgMar w:top="1134" w:right="850" w:bottom="1134" w:left="1701" w:header="284" w:footer="251" w:gutter="0"/>
          <w:cols w:space="708"/>
          <w:docGrid w:linePitch="360"/>
        </w:sectPr>
      </w:pPr>
      <w:r w:rsidRPr="00AD2C10">
        <w:t xml:space="preserve">Расчетная электронная модель системы теплоснабжения </w:t>
      </w:r>
      <w:r>
        <w:t xml:space="preserve">Громовского </w:t>
      </w:r>
      <w:r w:rsidRPr="00AD2C10">
        <w:t xml:space="preserve">сельского поселения выполнена в ГИС Zulu. </w:t>
      </w:r>
      <w:r w:rsidRPr="008A0525">
        <w:t>С помощью данной модели выполнены расчеты надежности системы централизованного теплоснабжения, сведения по которым представлены в таблицах 11.1 – 11.3.</w:t>
      </w:r>
    </w:p>
    <w:p w14:paraId="149925C5" w14:textId="77777777" w:rsidR="008A0525" w:rsidRDefault="008A0525" w:rsidP="008A0525">
      <w:pPr>
        <w:pStyle w:val="afff0"/>
        <w:spacing w:before="0" w:line="276" w:lineRule="auto"/>
        <w:ind w:firstLine="0"/>
        <w:rPr>
          <w:rFonts w:ascii="Times New Roman" w:hAnsi="Times New Roman"/>
          <w:sz w:val="24"/>
        </w:rPr>
      </w:pPr>
      <w:r w:rsidRPr="00AD2C10">
        <w:rPr>
          <w:rFonts w:ascii="Times New Roman" w:hAnsi="Times New Roman"/>
          <w:sz w:val="24"/>
        </w:rPr>
        <w:lastRenderedPageBreak/>
        <w:t xml:space="preserve">Таблица </w:t>
      </w:r>
      <w:r w:rsidRPr="00567BB0">
        <w:rPr>
          <w:rFonts w:ascii="Times New Roman" w:hAnsi="Times New Roman"/>
          <w:sz w:val="24"/>
        </w:rPr>
        <w:t>11.1</w:t>
      </w:r>
      <w:r w:rsidRPr="00AD2C10">
        <w:rPr>
          <w:rFonts w:ascii="Times New Roman" w:hAnsi="Times New Roman"/>
          <w:sz w:val="24"/>
        </w:rPr>
        <w:t xml:space="preserve"> Показатели надежности для участков тепловой сети от котельной п</w:t>
      </w:r>
      <w:r>
        <w:rPr>
          <w:rFonts w:ascii="Times New Roman" w:hAnsi="Times New Roman"/>
          <w:sz w:val="24"/>
          <w:lang w:val="be-BY"/>
        </w:rPr>
        <w:t>ос</w:t>
      </w:r>
      <w:r w:rsidRPr="00AD2C10">
        <w:rPr>
          <w:rFonts w:ascii="Times New Roman" w:hAnsi="Times New Roman"/>
          <w:sz w:val="24"/>
        </w:rPr>
        <w:t>. Громово</w:t>
      </w:r>
    </w:p>
    <w:tbl>
      <w:tblPr>
        <w:tblW w:w="5349" w:type="pct"/>
        <w:jc w:val="center"/>
        <w:tblLook w:val="04A0" w:firstRow="1" w:lastRow="0" w:firstColumn="1" w:lastColumn="0" w:noHBand="0" w:noVBand="1"/>
      </w:tblPr>
      <w:tblGrid>
        <w:gridCol w:w="1538"/>
        <w:gridCol w:w="1663"/>
        <w:gridCol w:w="830"/>
        <w:gridCol w:w="1188"/>
        <w:gridCol w:w="871"/>
        <w:gridCol w:w="1136"/>
        <w:gridCol w:w="1261"/>
        <w:gridCol w:w="1261"/>
        <w:gridCol w:w="745"/>
        <w:gridCol w:w="1038"/>
        <w:gridCol w:w="1108"/>
        <w:gridCol w:w="1108"/>
        <w:gridCol w:w="1066"/>
        <w:gridCol w:w="1066"/>
      </w:tblGrid>
      <w:tr w:rsidR="008A0525" w:rsidRPr="002A109D" w14:paraId="3D6ADF67" w14:textId="77777777" w:rsidTr="00364336">
        <w:trPr>
          <w:trHeight w:val="20"/>
          <w:jc w:val="center"/>
        </w:trPr>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4ABBE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Балансо</w:t>
            </w:r>
            <w:r>
              <w:rPr>
                <w:color w:val="000000"/>
                <w:sz w:val="20"/>
                <w:szCs w:val="20"/>
              </w:rPr>
              <w:t>-</w:t>
            </w:r>
            <w:r w:rsidRPr="002A109D">
              <w:rPr>
                <w:color w:val="000000"/>
                <w:sz w:val="20"/>
                <w:szCs w:val="20"/>
              </w:rPr>
              <w:t>держатель</w:t>
            </w:r>
          </w:p>
        </w:tc>
        <w:tc>
          <w:tcPr>
            <w:tcW w:w="1663" w:type="dxa"/>
            <w:tcBorders>
              <w:top w:val="single" w:sz="4" w:space="0" w:color="000000"/>
              <w:left w:val="nil"/>
              <w:bottom w:val="single" w:sz="4" w:space="0" w:color="000000"/>
              <w:right w:val="single" w:sz="4" w:space="0" w:color="000000"/>
            </w:tcBorders>
            <w:shd w:val="clear" w:color="auto" w:fill="auto"/>
            <w:vAlign w:val="center"/>
            <w:hideMark/>
          </w:tcPr>
          <w:p w14:paraId="18165AE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Наименование участка</w:t>
            </w:r>
          </w:p>
        </w:tc>
        <w:tc>
          <w:tcPr>
            <w:tcW w:w="830" w:type="dxa"/>
            <w:tcBorders>
              <w:top w:val="single" w:sz="4" w:space="0" w:color="000000"/>
              <w:left w:val="nil"/>
              <w:bottom w:val="single" w:sz="4" w:space="0" w:color="000000"/>
              <w:right w:val="single" w:sz="4" w:space="0" w:color="000000"/>
            </w:tcBorders>
            <w:shd w:val="clear" w:color="auto" w:fill="auto"/>
            <w:vAlign w:val="center"/>
            <w:hideMark/>
          </w:tcPr>
          <w:p w14:paraId="2CA9A07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подаю</w:t>
            </w:r>
            <w:r>
              <w:rPr>
                <w:color w:val="000000"/>
                <w:sz w:val="20"/>
                <w:szCs w:val="20"/>
              </w:rPr>
              <w:t>-</w:t>
            </w:r>
            <w:r w:rsidRPr="002A109D">
              <w:rPr>
                <w:color w:val="000000"/>
                <w:sz w:val="20"/>
                <w:szCs w:val="20"/>
              </w:rPr>
              <w:t>щего тp</w:t>
            </w:r>
            <w:r>
              <w:rPr>
                <w:color w:val="000000"/>
                <w:sz w:val="20"/>
                <w:szCs w:val="20"/>
              </w:rPr>
              <w:t>-</w:t>
            </w:r>
            <w:r w:rsidRPr="002A109D">
              <w:rPr>
                <w:color w:val="000000"/>
                <w:sz w:val="20"/>
                <w:szCs w:val="20"/>
              </w:rPr>
              <w:t>да, м</w:t>
            </w:r>
          </w:p>
        </w:tc>
        <w:tc>
          <w:tcPr>
            <w:tcW w:w="1188" w:type="dxa"/>
            <w:tcBorders>
              <w:top w:val="single" w:sz="4" w:space="0" w:color="000000"/>
              <w:left w:val="nil"/>
              <w:bottom w:val="single" w:sz="4" w:space="0" w:color="000000"/>
              <w:right w:val="single" w:sz="4" w:space="0" w:color="000000"/>
            </w:tcBorders>
            <w:shd w:val="clear" w:color="auto" w:fill="auto"/>
            <w:vAlign w:val="center"/>
            <w:hideMark/>
          </w:tcPr>
          <w:p w14:paraId="027EB614" w14:textId="2EDA69C1"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подающего тp</w:t>
            </w:r>
            <w:r>
              <w:rPr>
                <w:color w:val="000000"/>
                <w:sz w:val="20"/>
                <w:szCs w:val="20"/>
              </w:rPr>
              <w:t>-</w:t>
            </w:r>
            <w:r w:rsidRPr="002A109D">
              <w:rPr>
                <w:color w:val="000000"/>
                <w:sz w:val="20"/>
                <w:szCs w:val="20"/>
              </w:rPr>
              <w:t>да, м</w:t>
            </w:r>
            <w:r w:rsidR="00B33C49">
              <w:rPr>
                <w:color w:val="000000"/>
                <w:sz w:val="20"/>
                <w:szCs w:val="20"/>
              </w:rPr>
              <w:t>м</w:t>
            </w:r>
          </w:p>
        </w:tc>
        <w:tc>
          <w:tcPr>
            <w:tcW w:w="871" w:type="dxa"/>
            <w:tcBorders>
              <w:top w:val="single" w:sz="4" w:space="0" w:color="000000"/>
              <w:left w:val="nil"/>
              <w:bottom w:val="single" w:sz="4" w:space="0" w:color="000000"/>
              <w:right w:val="single" w:sz="4" w:space="0" w:color="000000"/>
            </w:tcBorders>
            <w:shd w:val="clear" w:color="auto" w:fill="auto"/>
            <w:vAlign w:val="center"/>
            <w:hideMark/>
          </w:tcPr>
          <w:p w14:paraId="521BC8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обрат</w:t>
            </w:r>
            <w:r>
              <w:rPr>
                <w:color w:val="000000"/>
                <w:sz w:val="20"/>
                <w:szCs w:val="20"/>
              </w:rPr>
              <w:t>-</w:t>
            </w:r>
            <w:r w:rsidRPr="002A109D">
              <w:rPr>
                <w:color w:val="000000"/>
                <w:sz w:val="20"/>
                <w:szCs w:val="20"/>
              </w:rPr>
              <w:t>ного тр</w:t>
            </w:r>
            <w:r>
              <w:rPr>
                <w:color w:val="000000"/>
                <w:sz w:val="20"/>
                <w:szCs w:val="20"/>
              </w:rPr>
              <w:t>-</w:t>
            </w:r>
            <w:r w:rsidRPr="002A109D">
              <w:rPr>
                <w:color w:val="000000"/>
                <w:sz w:val="20"/>
                <w:szCs w:val="20"/>
              </w:rPr>
              <w:t>да, м</w:t>
            </w:r>
          </w:p>
        </w:tc>
        <w:tc>
          <w:tcPr>
            <w:tcW w:w="1136" w:type="dxa"/>
            <w:tcBorders>
              <w:top w:val="single" w:sz="4" w:space="0" w:color="000000"/>
              <w:left w:val="nil"/>
              <w:bottom w:val="single" w:sz="4" w:space="0" w:color="000000"/>
              <w:right w:val="single" w:sz="4" w:space="0" w:color="000000"/>
            </w:tcBorders>
            <w:shd w:val="clear" w:color="auto" w:fill="auto"/>
            <w:vAlign w:val="center"/>
            <w:hideMark/>
          </w:tcPr>
          <w:p w14:paraId="0EE7A8ED" w14:textId="0C17DD52"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обратного тр</w:t>
            </w:r>
            <w:r>
              <w:rPr>
                <w:color w:val="000000"/>
                <w:sz w:val="20"/>
                <w:szCs w:val="20"/>
              </w:rPr>
              <w:t>-</w:t>
            </w:r>
            <w:r w:rsidRPr="002A109D">
              <w:rPr>
                <w:color w:val="000000"/>
                <w:sz w:val="20"/>
                <w:szCs w:val="20"/>
              </w:rPr>
              <w:t>да, м</w:t>
            </w:r>
            <w:r w:rsidR="00B33C49">
              <w:rPr>
                <w:color w:val="000000"/>
                <w:sz w:val="20"/>
                <w:szCs w:val="20"/>
              </w:rPr>
              <w:t>м</w:t>
            </w:r>
          </w:p>
        </w:tc>
        <w:tc>
          <w:tcPr>
            <w:tcW w:w="1261" w:type="dxa"/>
            <w:tcBorders>
              <w:top w:val="single" w:sz="4" w:space="0" w:color="000000"/>
              <w:left w:val="nil"/>
              <w:bottom w:val="single" w:sz="4" w:space="0" w:color="000000"/>
              <w:right w:val="single" w:sz="4" w:space="0" w:color="000000"/>
            </w:tcBorders>
            <w:shd w:val="clear" w:color="auto" w:fill="auto"/>
            <w:vAlign w:val="center"/>
            <w:hideMark/>
          </w:tcPr>
          <w:p w14:paraId="68484F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tcBorders>
              <w:top w:val="single" w:sz="4" w:space="0" w:color="000000"/>
              <w:left w:val="nil"/>
              <w:bottom w:val="single" w:sz="4" w:space="0" w:color="000000"/>
              <w:right w:val="single" w:sz="4" w:space="0" w:color="000000"/>
            </w:tcBorders>
            <w:shd w:val="clear" w:color="auto" w:fill="auto"/>
            <w:vAlign w:val="center"/>
            <w:hideMark/>
          </w:tcPr>
          <w:p w14:paraId="390EC14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tcBorders>
              <w:top w:val="single" w:sz="4" w:space="0" w:color="000000"/>
              <w:left w:val="nil"/>
              <w:bottom w:val="single" w:sz="4" w:space="0" w:color="000000"/>
              <w:right w:val="single" w:sz="4" w:space="0" w:color="000000"/>
            </w:tcBorders>
            <w:shd w:val="clear" w:color="auto" w:fill="auto"/>
            <w:vAlign w:val="center"/>
            <w:hideMark/>
          </w:tcPr>
          <w:p w14:paraId="061A9DAA" w14:textId="77777777" w:rsidR="008A0525" w:rsidRPr="002A109D"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tcBorders>
              <w:top w:val="single" w:sz="4" w:space="0" w:color="000000"/>
              <w:left w:val="nil"/>
              <w:bottom w:val="single" w:sz="4" w:space="0" w:color="000000"/>
              <w:right w:val="single" w:sz="4" w:space="0" w:color="000000"/>
            </w:tcBorders>
            <w:shd w:val="clear" w:color="auto" w:fill="auto"/>
            <w:vAlign w:val="center"/>
            <w:hideMark/>
          </w:tcPr>
          <w:p w14:paraId="461F2B7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Время вос</w:t>
            </w:r>
            <w:r>
              <w:rPr>
                <w:color w:val="000000"/>
                <w:sz w:val="20"/>
                <w:szCs w:val="20"/>
              </w:rPr>
              <w:t>-</w:t>
            </w:r>
            <w:r w:rsidRPr="002A109D">
              <w:rPr>
                <w:color w:val="000000"/>
                <w:sz w:val="20"/>
                <w:szCs w:val="20"/>
              </w:rPr>
              <w:t>становле</w:t>
            </w:r>
            <w:r>
              <w:rPr>
                <w:color w:val="000000"/>
                <w:sz w:val="20"/>
                <w:szCs w:val="20"/>
              </w:rPr>
              <w:t>-</w:t>
            </w:r>
            <w:r w:rsidRPr="002A109D">
              <w:rPr>
                <w:color w:val="000000"/>
                <w:sz w:val="20"/>
                <w:szCs w:val="20"/>
              </w:rPr>
              <w:t>ния, ч</w:t>
            </w:r>
          </w:p>
        </w:tc>
        <w:tc>
          <w:tcPr>
            <w:tcW w:w="1108" w:type="dxa"/>
            <w:tcBorders>
              <w:top w:val="single" w:sz="4" w:space="0" w:color="000000"/>
              <w:left w:val="nil"/>
              <w:bottom w:val="single" w:sz="4" w:space="0" w:color="000000"/>
              <w:right w:val="single" w:sz="4" w:space="0" w:color="000000"/>
            </w:tcBorders>
            <w:shd w:val="clear" w:color="auto" w:fill="auto"/>
            <w:vAlign w:val="center"/>
            <w:hideMark/>
          </w:tcPr>
          <w:p w14:paraId="34D28018" w14:textId="77777777" w:rsidR="008A0525"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вос</w:t>
            </w:r>
            <w:r>
              <w:rPr>
                <w:color w:val="000000"/>
                <w:sz w:val="20"/>
                <w:szCs w:val="20"/>
              </w:rPr>
              <w:t>-</w:t>
            </w:r>
          </w:p>
          <w:p w14:paraId="0A88DDBB" w14:textId="77777777" w:rsidR="008A0525" w:rsidRDefault="008A0525" w:rsidP="00364336">
            <w:pPr>
              <w:spacing w:line="240" w:lineRule="auto"/>
              <w:ind w:firstLine="0"/>
              <w:jc w:val="center"/>
              <w:rPr>
                <w:color w:val="000000"/>
                <w:sz w:val="20"/>
                <w:szCs w:val="20"/>
              </w:rPr>
            </w:pPr>
            <w:r w:rsidRPr="002A109D">
              <w:rPr>
                <w:color w:val="000000"/>
                <w:sz w:val="20"/>
                <w:szCs w:val="20"/>
              </w:rPr>
              <w:t>становл</w:t>
            </w:r>
            <w:r>
              <w:rPr>
                <w:color w:val="000000"/>
                <w:sz w:val="20"/>
                <w:szCs w:val="20"/>
              </w:rPr>
              <w:t>-</w:t>
            </w:r>
          </w:p>
          <w:p w14:paraId="3FAF0D9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ения, 1/ч</w:t>
            </w:r>
          </w:p>
        </w:tc>
        <w:tc>
          <w:tcPr>
            <w:tcW w:w="1108" w:type="dxa"/>
            <w:tcBorders>
              <w:top w:val="single" w:sz="4" w:space="0" w:color="000000"/>
              <w:left w:val="nil"/>
              <w:bottom w:val="single" w:sz="4" w:space="0" w:color="000000"/>
              <w:right w:val="single" w:sz="4" w:space="0" w:color="000000"/>
            </w:tcBorders>
            <w:shd w:val="clear" w:color="auto" w:fill="auto"/>
            <w:vAlign w:val="center"/>
            <w:hideMark/>
          </w:tcPr>
          <w:p w14:paraId="39A8948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отказов, 1/(км*ч)</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14:paraId="1357980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Поток отказов, 1/ч</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14:paraId="226FFDD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Вероят</w:t>
            </w:r>
            <w:r>
              <w:rPr>
                <w:color w:val="000000"/>
                <w:sz w:val="20"/>
                <w:szCs w:val="20"/>
              </w:rPr>
              <w:t>-</w:t>
            </w:r>
            <w:r w:rsidRPr="002A109D">
              <w:rPr>
                <w:color w:val="000000"/>
                <w:sz w:val="20"/>
                <w:szCs w:val="20"/>
              </w:rPr>
              <w:t>ность отказа</w:t>
            </w:r>
          </w:p>
        </w:tc>
      </w:tr>
      <w:tr w:rsidR="008A0525" w:rsidRPr="002A109D" w14:paraId="719C836C"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8093D4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5806B8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Котельная п. Громово-ТК-1</w:t>
            </w:r>
          </w:p>
        </w:tc>
        <w:tc>
          <w:tcPr>
            <w:tcW w:w="830" w:type="dxa"/>
            <w:tcBorders>
              <w:top w:val="nil"/>
              <w:left w:val="nil"/>
              <w:bottom w:val="single" w:sz="4" w:space="0" w:color="000000"/>
              <w:right w:val="single" w:sz="4" w:space="0" w:color="000000"/>
            </w:tcBorders>
            <w:shd w:val="clear" w:color="auto" w:fill="auto"/>
            <w:vAlign w:val="center"/>
            <w:hideMark/>
          </w:tcPr>
          <w:p w14:paraId="4AA96C9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25,00</w:t>
            </w:r>
          </w:p>
        </w:tc>
        <w:tc>
          <w:tcPr>
            <w:tcW w:w="1188" w:type="dxa"/>
            <w:tcBorders>
              <w:top w:val="nil"/>
              <w:left w:val="nil"/>
              <w:bottom w:val="single" w:sz="4" w:space="0" w:color="000000"/>
              <w:right w:val="single" w:sz="4" w:space="0" w:color="000000"/>
            </w:tcBorders>
            <w:shd w:val="clear" w:color="auto" w:fill="auto"/>
            <w:vAlign w:val="center"/>
            <w:hideMark/>
          </w:tcPr>
          <w:p w14:paraId="60B6A0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5931DC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25,00</w:t>
            </w:r>
          </w:p>
        </w:tc>
        <w:tc>
          <w:tcPr>
            <w:tcW w:w="1136" w:type="dxa"/>
            <w:tcBorders>
              <w:top w:val="nil"/>
              <w:left w:val="nil"/>
              <w:bottom w:val="single" w:sz="4" w:space="0" w:color="000000"/>
              <w:right w:val="single" w:sz="4" w:space="0" w:color="000000"/>
            </w:tcBorders>
            <w:shd w:val="clear" w:color="auto" w:fill="auto"/>
            <w:vAlign w:val="center"/>
            <w:hideMark/>
          </w:tcPr>
          <w:p w14:paraId="68EFC0D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50C4FBC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2FFCB43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0C99E25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068E01D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11,99</w:t>
            </w:r>
          </w:p>
        </w:tc>
        <w:tc>
          <w:tcPr>
            <w:tcW w:w="1108" w:type="dxa"/>
            <w:tcBorders>
              <w:top w:val="nil"/>
              <w:left w:val="nil"/>
              <w:bottom w:val="single" w:sz="4" w:space="0" w:color="000000"/>
              <w:right w:val="single" w:sz="4" w:space="0" w:color="000000"/>
            </w:tcBorders>
            <w:shd w:val="clear" w:color="auto" w:fill="auto"/>
            <w:vAlign w:val="center"/>
            <w:hideMark/>
          </w:tcPr>
          <w:p w14:paraId="10E8AEA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0,0834000</w:t>
            </w:r>
          </w:p>
        </w:tc>
        <w:tc>
          <w:tcPr>
            <w:tcW w:w="1108" w:type="dxa"/>
            <w:tcBorders>
              <w:top w:val="nil"/>
              <w:left w:val="nil"/>
              <w:bottom w:val="single" w:sz="4" w:space="0" w:color="000000"/>
              <w:right w:val="single" w:sz="4" w:space="0" w:color="000000"/>
            </w:tcBorders>
            <w:shd w:val="clear" w:color="auto" w:fill="auto"/>
            <w:vAlign w:val="center"/>
            <w:hideMark/>
          </w:tcPr>
          <w:p w14:paraId="4982177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1EC9EF7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0,0000003</w:t>
            </w:r>
          </w:p>
        </w:tc>
        <w:tc>
          <w:tcPr>
            <w:tcW w:w="1066" w:type="dxa"/>
            <w:tcBorders>
              <w:top w:val="nil"/>
              <w:left w:val="nil"/>
              <w:bottom w:val="single" w:sz="4" w:space="0" w:color="000000"/>
              <w:right w:val="single" w:sz="4" w:space="0" w:color="000000"/>
            </w:tcBorders>
            <w:shd w:val="clear" w:color="auto" w:fill="auto"/>
            <w:vAlign w:val="center"/>
            <w:hideMark/>
          </w:tcPr>
          <w:p w14:paraId="43F38E0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0,0000034</w:t>
            </w:r>
          </w:p>
        </w:tc>
      </w:tr>
      <w:tr w:rsidR="008A0525" w:rsidRPr="002A109D" w14:paraId="636A52A6"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C6AC11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467F718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ТК-1-здание бани</w:t>
            </w:r>
          </w:p>
        </w:tc>
        <w:tc>
          <w:tcPr>
            <w:tcW w:w="830" w:type="dxa"/>
            <w:tcBorders>
              <w:top w:val="nil"/>
              <w:left w:val="nil"/>
              <w:bottom w:val="single" w:sz="4" w:space="0" w:color="000000"/>
              <w:right w:val="single" w:sz="4" w:space="0" w:color="000000"/>
            </w:tcBorders>
            <w:shd w:val="clear" w:color="auto" w:fill="auto"/>
            <w:vAlign w:val="center"/>
            <w:hideMark/>
          </w:tcPr>
          <w:p w14:paraId="2233AC9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158,00</w:t>
            </w:r>
          </w:p>
        </w:tc>
        <w:tc>
          <w:tcPr>
            <w:tcW w:w="1188" w:type="dxa"/>
            <w:tcBorders>
              <w:top w:val="nil"/>
              <w:left w:val="nil"/>
              <w:bottom w:val="single" w:sz="4" w:space="0" w:color="000000"/>
              <w:right w:val="single" w:sz="4" w:space="0" w:color="000000"/>
            </w:tcBorders>
            <w:shd w:val="clear" w:color="auto" w:fill="auto"/>
            <w:vAlign w:val="center"/>
            <w:hideMark/>
          </w:tcPr>
          <w:p w14:paraId="33705D6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78BBA4E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158,00</w:t>
            </w:r>
          </w:p>
        </w:tc>
        <w:tc>
          <w:tcPr>
            <w:tcW w:w="1136" w:type="dxa"/>
            <w:tcBorders>
              <w:top w:val="nil"/>
              <w:left w:val="nil"/>
              <w:bottom w:val="single" w:sz="4" w:space="0" w:color="000000"/>
              <w:right w:val="single" w:sz="4" w:space="0" w:color="000000"/>
            </w:tcBorders>
            <w:shd w:val="clear" w:color="auto" w:fill="auto"/>
            <w:vAlign w:val="center"/>
            <w:hideMark/>
          </w:tcPr>
          <w:p w14:paraId="51B35C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68EA1E4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7898EEE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1E12BF1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503A53E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5,89</w:t>
            </w:r>
          </w:p>
        </w:tc>
        <w:tc>
          <w:tcPr>
            <w:tcW w:w="1108" w:type="dxa"/>
            <w:tcBorders>
              <w:top w:val="nil"/>
              <w:left w:val="nil"/>
              <w:bottom w:val="single" w:sz="4" w:space="0" w:color="000000"/>
              <w:right w:val="single" w:sz="4" w:space="0" w:color="000000"/>
            </w:tcBorders>
            <w:shd w:val="clear" w:color="auto" w:fill="auto"/>
            <w:vAlign w:val="center"/>
            <w:hideMark/>
          </w:tcPr>
          <w:p w14:paraId="68B1069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0,1696600</w:t>
            </w:r>
          </w:p>
        </w:tc>
        <w:tc>
          <w:tcPr>
            <w:tcW w:w="1108" w:type="dxa"/>
            <w:tcBorders>
              <w:top w:val="nil"/>
              <w:left w:val="nil"/>
              <w:bottom w:val="single" w:sz="4" w:space="0" w:color="000000"/>
              <w:right w:val="single" w:sz="4" w:space="0" w:color="000000"/>
            </w:tcBorders>
            <w:shd w:val="clear" w:color="auto" w:fill="auto"/>
            <w:vAlign w:val="center"/>
            <w:hideMark/>
          </w:tcPr>
          <w:p w14:paraId="6A5630C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079B55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0,0000018</w:t>
            </w:r>
          </w:p>
        </w:tc>
        <w:tc>
          <w:tcPr>
            <w:tcW w:w="1066" w:type="dxa"/>
            <w:tcBorders>
              <w:top w:val="nil"/>
              <w:left w:val="nil"/>
              <w:bottom w:val="single" w:sz="4" w:space="0" w:color="000000"/>
              <w:right w:val="single" w:sz="4" w:space="0" w:color="000000"/>
            </w:tcBorders>
            <w:shd w:val="clear" w:color="auto" w:fill="auto"/>
            <w:vAlign w:val="center"/>
            <w:hideMark/>
          </w:tcPr>
          <w:p w14:paraId="6D22999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0,0000105</w:t>
            </w:r>
          </w:p>
        </w:tc>
      </w:tr>
      <w:tr w:rsidR="008A0525" w:rsidRPr="002A109D" w14:paraId="61CF7D7D"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0F197A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4F52AF7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здание бани-ввод ТП Баня</w:t>
            </w:r>
          </w:p>
        </w:tc>
        <w:tc>
          <w:tcPr>
            <w:tcW w:w="830" w:type="dxa"/>
            <w:tcBorders>
              <w:top w:val="nil"/>
              <w:left w:val="nil"/>
              <w:bottom w:val="single" w:sz="4" w:space="0" w:color="000000"/>
              <w:right w:val="single" w:sz="4" w:space="0" w:color="000000"/>
            </w:tcBorders>
            <w:shd w:val="clear" w:color="auto" w:fill="auto"/>
            <w:vAlign w:val="center"/>
            <w:hideMark/>
          </w:tcPr>
          <w:p w14:paraId="32232A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88" w:type="dxa"/>
            <w:tcBorders>
              <w:top w:val="nil"/>
              <w:left w:val="nil"/>
              <w:bottom w:val="single" w:sz="4" w:space="0" w:color="000000"/>
              <w:right w:val="single" w:sz="4" w:space="0" w:color="000000"/>
            </w:tcBorders>
            <w:shd w:val="clear" w:color="auto" w:fill="auto"/>
            <w:vAlign w:val="center"/>
            <w:hideMark/>
          </w:tcPr>
          <w:p w14:paraId="0A22388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5DDE9C0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36" w:type="dxa"/>
            <w:tcBorders>
              <w:top w:val="nil"/>
              <w:left w:val="nil"/>
              <w:bottom w:val="single" w:sz="4" w:space="0" w:color="000000"/>
              <w:right w:val="single" w:sz="4" w:space="0" w:color="000000"/>
            </w:tcBorders>
            <w:shd w:val="clear" w:color="auto" w:fill="auto"/>
            <w:vAlign w:val="center"/>
            <w:hideMark/>
          </w:tcPr>
          <w:p w14:paraId="4015B43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1BAF170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2713C6E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3CC277D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0B7B55F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5,89</w:t>
            </w:r>
          </w:p>
        </w:tc>
        <w:tc>
          <w:tcPr>
            <w:tcW w:w="1108" w:type="dxa"/>
            <w:tcBorders>
              <w:top w:val="nil"/>
              <w:left w:val="nil"/>
              <w:bottom w:val="single" w:sz="4" w:space="0" w:color="000000"/>
              <w:right w:val="single" w:sz="4" w:space="0" w:color="000000"/>
            </w:tcBorders>
            <w:shd w:val="clear" w:color="auto" w:fill="auto"/>
            <w:vAlign w:val="center"/>
            <w:hideMark/>
          </w:tcPr>
          <w:p w14:paraId="159E5B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0,1696600</w:t>
            </w:r>
          </w:p>
        </w:tc>
        <w:tc>
          <w:tcPr>
            <w:tcW w:w="1108" w:type="dxa"/>
            <w:tcBorders>
              <w:top w:val="nil"/>
              <w:left w:val="nil"/>
              <w:bottom w:val="single" w:sz="4" w:space="0" w:color="000000"/>
              <w:right w:val="single" w:sz="4" w:space="0" w:color="000000"/>
            </w:tcBorders>
            <w:shd w:val="clear" w:color="auto" w:fill="auto"/>
            <w:vAlign w:val="center"/>
            <w:hideMark/>
          </w:tcPr>
          <w:p w14:paraId="7736494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78A5300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742F9E0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r w:rsidR="008A0525" w:rsidRPr="002A109D" w14:paraId="68C0874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00E0EB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658127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ТК-1-ТК-2</w:t>
            </w:r>
          </w:p>
        </w:tc>
        <w:tc>
          <w:tcPr>
            <w:tcW w:w="830" w:type="dxa"/>
            <w:tcBorders>
              <w:top w:val="nil"/>
              <w:left w:val="nil"/>
              <w:bottom w:val="single" w:sz="4" w:space="0" w:color="000000"/>
              <w:right w:val="single" w:sz="4" w:space="0" w:color="000000"/>
            </w:tcBorders>
            <w:shd w:val="clear" w:color="auto" w:fill="auto"/>
            <w:vAlign w:val="center"/>
            <w:hideMark/>
          </w:tcPr>
          <w:p w14:paraId="5BC96D3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92,00</w:t>
            </w:r>
          </w:p>
        </w:tc>
        <w:tc>
          <w:tcPr>
            <w:tcW w:w="1188" w:type="dxa"/>
            <w:tcBorders>
              <w:top w:val="nil"/>
              <w:left w:val="nil"/>
              <w:bottom w:val="single" w:sz="4" w:space="0" w:color="000000"/>
              <w:right w:val="single" w:sz="4" w:space="0" w:color="000000"/>
            </w:tcBorders>
            <w:shd w:val="clear" w:color="auto" w:fill="auto"/>
            <w:vAlign w:val="center"/>
            <w:hideMark/>
          </w:tcPr>
          <w:p w14:paraId="596FDF3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33D289E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92,00</w:t>
            </w:r>
          </w:p>
        </w:tc>
        <w:tc>
          <w:tcPr>
            <w:tcW w:w="1136" w:type="dxa"/>
            <w:tcBorders>
              <w:top w:val="nil"/>
              <w:left w:val="nil"/>
              <w:bottom w:val="single" w:sz="4" w:space="0" w:color="000000"/>
              <w:right w:val="single" w:sz="4" w:space="0" w:color="000000"/>
            </w:tcBorders>
            <w:shd w:val="clear" w:color="auto" w:fill="auto"/>
            <w:vAlign w:val="center"/>
            <w:hideMark/>
          </w:tcPr>
          <w:p w14:paraId="2F01761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661BAD3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4ED0E98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3F9CA68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7AC8C5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11,99</w:t>
            </w:r>
          </w:p>
        </w:tc>
        <w:tc>
          <w:tcPr>
            <w:tcW w:w="1108" w:type="dxa"/>
            <w:tcBorders>
              <w:top w:val="nil"/>
              <w:left w:val="nil"/>
              <w:bottom w:val="single" w:sz="4" w:space="0" w:color="000000"/>
              <w:right w:val="single" w:sz="4" w:space="0" w:color="000000"/>
            </w:tcBorders>
            <w:shd w:val="clear" w:color="auto" w:fill="auto"/>
            <w:vAlign w:val="center"/>
            <w:hideMark/>
          </w:tcPr>
          <w:p w14:paraId="31919C0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0,0834000</w:t>
            </w:r>
          </w:p>
        </w:tc>
        <w:tc>
          <w:tcPr>
            <w:tcW w:w="1108" w:type="dxa"/>
            <w:tcBorders>
              <w:top w:val="nil"/>
              <w:left w:val="nil"/>
              <w:bottom w:val="single" w:sz="4" w:space="0" w:color="000000"/>
              <w:right w:val="single" w:sz="4" w:space="0" w:color="000000"/>
            </w:tcBorders>
            <w:shd w:val="clear" w:color="auto" w:fill="auto"/>
            <w:vAlign w:val="center"/>
            <w:hideMark/>
          </w:tcPr>
          <w:p w14:paraId="3A1BCD6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7A4A55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0,0000010</w:t>
            </w:r>
          </w:p>
        </w:tc>
        <w:tc>
          <w:tcPr>
            <w:tcW w:w="1066" w:type="dxa"/>
            <w:tcBorders>
              <w:top w:val="nil"/>
              <w:left w:val="nil"/>
              <w:bottom w:val="single" w:sz="4" w:space="0" w:color="000000"/>
              <w:right w:val="single" w:sz="4" w:space="0" w:color="000000"/>
            </w:tcBorders>
            <w:shd w:val="clear" w:color="auto" w:fill="auto"/>
            <w:vAlign w:val="center"/>
            <w:hideMark/>
          </w:tcPr>
          <w:p w14:paraId="6268C7A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0,0000125</w:t>
            </w:r>
          </w:p>
        </w:tc>
      </w:tr>
      <w:tr w:rsidR="008A0525" w:rsidRPr="002A109D" w14:paraId="4DA93F06"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3D132D7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3C464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ТК-2-ТК-3</w:t>
            </w:r>
          </w:p>
        </w:tc>
        <w:tc>
          <w:tcPr>
            <w:tcW w:w="830" w:type="dxa"/>
            <w:tcBorders>
              <w:top w:val="nil"/>
              <w:left w:val="nil"/>
              <w:bottom w:val="single" w:sz="4" w:space="0" w:color="000000"/>
              <w:right w:val="single" w:sz="4" w:space="0" w:color="000000"/>
            </w:tcBorders>
            <w:shd w:val="clear" w:color="auto" w:fill="auto"/>
            <w:vAlign w:val="center"/>
            <w:hideMark/>
          </w:tcPr>
          <w:p w14:paraId="403D6D8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19,00</w:t>
            </w:r>
          </w:p>
        </w:tc>
        <w:tc>
          <w:tcPr>
            <w:tcW w:w="1188" w:type="dxa"/>
            <w:tcBorders>
              <w:top w:val="nil"/>
              <w:left w:val="nil"/>
              <w:bottom w:val="single" w:sz="4" w:space="0" w:color="000000"/>
              <w:right w:val="single" w:sz="4" w:space="0" w:color="000000"/>
            </w:tcBorders>
            <w:shd w:val="clear" w:color="auto" w:fill="auto"/>
            <w:vAlign w:val="center"/>
            <w:hideMark/>
          </w:tcPr>
          <w:p w14:paraId="0F9FB4D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7CE9DCB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19,00</w:t>
            </w:r>
          </w:p>
        </w:tc>
        <w:tc>
          <w:tcPr>
            <w:tcW w:w="1136" w:type="dxa"/>
            <w:tcBorders>
              <w:top w:val="nil"/>
              <w:left w:val="nil"/>
              <w:bottom w:val="single" w:sz="4" w:space="0" w:color="000000"/>
              <w:right w:val="single" w:sz="4" w:space="0" w:color="000000"/>
            </w:tcBorders>
            <w:shd w:val="clear" w:color="auto" w:fill="auto"/>
            <w:vAlign w:val="center"/>
            <w:hideMark/>
          </w:tcPr>
          <w:p w14:paraId="32C6652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0023540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665B2F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5331095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B3F207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11,99</w:t>
            </w:r>
          </w:p>
        </w:tc>
        <w:tc>
          <w:tcPr>
            <w:tcW w:w="1108" w:type="dxa"/>
            <w:tcBorders>
              <w:top w:val="nil"/>
              <w:left w:val="nil"/>
              <w:bottom w:val="single" w:sz="4" w:space="0" w:color="000000"/>
              <w:right w:val="single" w:sz="4" w:space="0" w:color="000000"/>
            </w:tcBorders>
            <w:shd w:val="clear" w:color="auto" w:fill="auto"/>
            <w:vAlign w:val="center"/>
            <w:hideMark/>
          </w:tcPr>
          <w:p w14:paraId="5FCD96B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0,0834000</w:t>
            </w:r>
          </w:p>
        </w:tc>
        <w:tc>
          <w:tcPr>
            <w:tcW w:w="1108" w:type="dxa"/>
            <w:tcBorders>
              <w:top w:val="nil"/>
              <w:left w:val="nil"/>
              <w:bottom w:val="single" w:sz="4" w:space="0" w:color="000000"/>
              <w:right w:val="single" w:sz="4" w:space="0" w:color="000000"/>
            </w:tcBorders>
            <w:shd w:val="clear" w:color="auto" w:fill="auto"/>
            <w:vAlign w:val="center"/>
            <w:hideMark/>
          </w:tcPr>
          <w:p w14:paraId="6D1B3B9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48C95B7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6FC758D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0,0000026</w:t>
            </w:r>
          </w:p>
        </w:tc>
      </w:tr>
      <w:tr w:rsidR="008A0525" w:rsidRPr="002A109D" w14:paraId="4EF473C8"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0E3A51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84244D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ТК-3-здание школы</w:t>
            </w:r>
          </w:p>
        </w:tc>
        <w:tc>
          <w:tcPr>
            <w:tcW w:w="830" w:type="dxa"/>
            <w:tcBorders>
              <w:top w:val="nil"/>
              <w:left w:val="nil"/>
              <w:bottom w:val="single" w:sz="4" w:space="0" w:color="000000"/>
              <w:right w:val="single" w:sz="4" w:space="0" w:color="000000"/>
            </w:tcBorders>
            <w:shd w:val="clear" w:color="auto" w:fill="auto"/>
            <w:vAlign w:val="center"/>
            <w:hideMark/>
          </w:tcPr>
          <w:p w14:paraId="5158D1E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103,00</w:t>
            </w:r>
          </w:p>
        </w:tc>
        <w:tc>
          <w:tcPr>
            <w:tcW w:w="1188" w:type="dxa"/>
            <w:tcBorders>
              <w:top w:val="nil"/>
              <w:left w:val="nil"/>
              <w:bottom w:val="single" w:sz="4" w:space="0" w:color="000000"/>
              <w:right w:val="single" w:sz="4" w:space="0" w:color="000000"/>
            </w:tcBorders>
            <w:shd w:val="clear" w:color="auto" w:fill="auto"/>
            <w:vAlign w:val="center"/>
            <w:hideMark/>
          </w:tcPr>
          <w:p w14:paraId="5778D81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5207CAE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103,00</w:t>
            </w:r>
          </w:p>
        </w:tc>
        <w:tc>
          <w:tcPr>
            <w:tcW w:w="1136" w:type="dxa"/>
            <w:tcBorders>
              <w:top w:val="nil"/>
              <w:left w:val="nil"/>
              <w:bottom w:val="single" w:sz="4" w:space="0" w:color="000000"/>
              <w:right w:val="single" w:sz="4" w:space="0" w:color="000000"/>
            </w:tcBorders>
            <w:shd w:val="clear" w:color="auto" w:fill="auto"/>
            <w:vAlign w:val="center"/>
            <w:hideMark/>
          </w:tcPr>
          <w:p w14:paraId="0FFF7E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57A1B6C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71EE87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66D0253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5A309D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5,91</w:t>
            </w:r>
          </w:p>
        </w:tc>
        <w:tc>
          <w:tcPr>
            <w:tcW w:w="1108" w:type="dxa"/>
            <w:tcBorders>
              <w:top w:val="nil"/>
              <w:left w:val="nil"/>
              <w:bottom w:val="single" w:sz="4" w:space="0" w:color="000000"/>
              <w:right w:val="single" w:sz="4" w:space="0" w:color="000000"/>
            </w:tcBorders>
            <w:shd w:val="clear" w:color="auto" w:fill="auto"/>
            <w:vAlign w:val="center"/>
            <w:hideMark/>
          </w:tcPr>
          <w:p w14:paraId="16114E8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0,1692220</w:t>
            </w:r>
          </w:p>
        </w:tc>
        <w:tc>
          <w:tcPr>
            <w:tcW w:w="1108" w:type="dxa"/>
            <w:tcBorders>
              <w:top w:val="nil"/>
              <w:left w:val="nil"/>
              <w:bottom w:val="single" w:sz="4" w:space="0" w:color="000000"/>
              <w:right w:val="single" w:sz="4" w:space="0" w:color="000000"/>
            </w:tcBorders>
            <w:shd w:val="clear" w:color="auto" w:fill="auto"/>
            <w:vAlign w:val="center"/>
            <w:hideMark/>
          </w:tcPr>
          <w:p w14:paraId="30FE59C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8C7CF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0,0000012</w:t>
            </w:r>
          </w:p>
        </w:tc>
        <w:tc>
          <w:tcPr>
            <w:tcW w:w="1066" w:type="dxa"/>
            <w:tcBorders>
              <w:top w:val="nil"/>
              <w:left w:val="nil"/>
              <w:bottom w:val="single" w:sz="4" w:space="0" w:color="000000"/>
              <w:right w:val="single" w:sz="4" w:space="0" w:color="000000"/>
            </w:tcBorders>
            <w:shd w:val="clear" w:color="auto" w:fill="auto"/>
            <w:vAlign w:val="center"/>
            <w:hideMark/>
          </w:tcPr>
          <w:p w14:paraId="1467034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0,0000069</w:t>
            </w:r>
          </w:p>
        </w:tc>
      </w:tr>
      <w:tr w:rsidR="008A0525" w:rsidRPr="002A109D" w14:paraId="7741AD0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30AAF1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1BEB499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здание школы-ввод ТП Школа</w:t>
            </w:r>
          </w:p>
        </w:tc>
        <w:tc>
          <w:tcPr>
            <w:tcW w:w="830" w:type="dxa"/>
            <w:tcBorders>
              <w:top w:val="nil"/>
              <w:left w:val="nil"/>
              <w:bottom w:val="single" w:sz="4" w:space="0" w:color="000000"/>
              <w:right w:val="single" w:sz="4" w:space="0" w:color="000000"/>
            </w:tcBorders>
            <w:shd w:val="clear" w:color="auto" w:fill="auto"/>
            <w:vAlign w:val="center"/>
            <w:hideMark/>
          </w:tcPr>
          <w:p w14:paraId="2C71F51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88" w:type="dxa"/>
            <w:tcBorders>
              <w:top w:val="nil"/>
              <w:left w:val="nil"/>
              <w:bottom w:val="single" w:sz="4" w:space="0" w:color="000000"/>
              <w:right w:val="single" w:sz="4" w:space="0" w:color="000000"/>
            </w:tcBorders>
            <w:shd w:val="clear" w:color="auto" w:fill="auto"/>
            <w:vAlign w:val="center"/>
            <w:hideMark/>
          </w:tcPr>
          <w:p w14:paraId="2AD4AD7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3C1002A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36" w:type="dxa"/>
            <w:tcBorders>
              <w:top w:val="nil"/>
              <w:left w:val="nil"/>
              <w:bottom w:val="single" w:sz="4" w:space="0" w:color="000000"/>
              <w:right w:val="single" w:sz="4" w:space="0" w:color="000000"/>
            </w:tcBorders>
            <w:shd w:val="clear" w:color="auto" w:fill="auto"/>
            <w:vAlign w:val="center"/>
            <w:hideMark/>
          </w:tcPr>
          <w:p w14:paraId="4D4298A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0EE6622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374F7FA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7FE1FB1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B69B89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5,91</w:t>
            </w:r>
          </w:p>
        </w:tc>
        <w:tc>
          <w:tcPr>
            <w:tcW w:w="1108" w:type="dxa"/>
            <w:tcBorders>
              <w:top w:val="nil"/>
              <w:left w:val="nil"/>
              <w:bottom w:val="single" w:sz="4" w:space="0" w:color="000000"/>
              <w:right w:val="single" w:sz="4" w:space="0" w:color="000000"/>
            </w:tcBorders>
            <w:shd w:val="clear" w:color="auto" w:fill="auto"/>
            <w:vAlign w:val="center"/>
            <w:hideMark/>
          </w:tcPr>
          <w:p w14:paraId="41DBEED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0,1692220</w:t>
            </w:r>
          </w:p>
        </w:tc>
        <w:tc>
          <w:tcPr>
            <w:tcW w:w="1108" w:type="dxa"/>
            <w:tcBorders>
              <w:top w:val="nil"/>
              <w:left w:val="nil"/>
              <w:bottom w:val="single" w:sz="4" w:space="0" w:color="000000"/>
              <w:right w:val="single" w:sz="4" w:space="0" w:color="000000"/>
            </w:tcBorders>
            <w:shd w:val="clear" w:color="auto" w:fill="auto"/>
            <w:vAlign w:val="center"/>
            <w:hideMark/>
          </w:tcPr>
          <w:p w14:paraId="2D66BAD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919E8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5203CFA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r w:rsidR="008A0525" w:rsidRPr="002A109D" w14:paraId="38DDAEDA"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D96E4D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10D4FDA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ТК-3-ТК-4</w:t>
            </w:r>
          </w:p>
        </w:tc>
        <w:tc>
          <w:tcPr>
            <w:tcW w:w="830" w:type="dxa"/>
            <w:tcBorders>
              <w:top w:val="nil"/>
              <w:left w:val="nil"/>
              <w:bottom w:val="single" w:sz="4" w:space="0" w:color="000000"/>
              <w:right w:val="single" w:sz="4" w:space="0" w:color="000000"/>
            </w:tcBorders>
            <w:shd w:val="clear" w:color="auto" w:fill="auto"/>
            <w:vAlign w:val="center"/>
            <w:hideMark/>
          </w:tcPr>
          <w:p w14:paraId="5614577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35,00</w:t>
            </w:r>
          </w:p>
        </w:tc>
        <w:tc>
          <w:tcPr>
            <w:tcW w:w="1188" w:type="dxa"/>
            <w:tcBorders>
              <w:top w:val="nil"/>
              <w:left w:val="nil"/>
              <w:bottom w:val="single" w:sz="4" w:space="0" w:color="000000"/>
              <w:right w:val="single" w:sz="4" w:space="0" w:color="000000"/>
            </w:tcBorders>
            <w:shd w:val="clear" w:color="auto" w:fill="auto"/>
            <w:vAlign w:val="center"/>
            <w:hideMark/>
          </w:tcPr>
          <w:p w14:paraId="656D7CD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345A94C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35,00</w:t>
            </w:r>
          </w:p>
        </w:tc>
        <w:tc>
          <w:tcPr>
            <w:tcW w:w="1136" w:type="dxa"/>
            <w:tcBorders>
              <w:top w:val="nil"/>
              <w:left w:val="nil"/>
              <w:bottom w:val="single" w:sz="4" w:space="0" w:color="000000"/>
              <w:right w:val="single" w:sz="4" w:space="0" w:color="000000"/>
            </w:tcBorders>
            <w:shd w:val="clear" w:color="auto" w:fill="auto"/>
            <w:vAlign w:val="center"/>
            <w:hideMark/>
          </w:tcPr>
          <w:p w14:paraId="12096B6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0E695C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7AFE3E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069FBAA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38C7DC5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12,00</w:t>
            </w:r>
          </w:p>
        </w:tc>
        <w:tc>
          <w:tcPr>
            <w:tcW w:w="1108" w:type="dxa"/>
            <w:tcBorders>
              <w:top w:val="nil"/>
              <w:left w:val="nil"/>
              <w:bottom w:val="single" w:sz="4" w:space="0" w:color="000000"/>
              <w:right w:val="single" w:sz="4" w:space="0" w:color="000000"/>
            </w:tcBorders>
            <w:shd w:val="clear" w:color="auto" w:fill="auto"/>
            <w:vAlign w:val="center"/>
            <w:hideMark/>
          </w:tcPr>
          <w:p w14:paraId="665D3A1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0,0833600</w:t>
            </w:r>
          </w:p>
        </w:tc>
        <w:tc>
          <w:tcPr>
            <w:tcW w:w="1108" w:type="dxa"/>
            <w:tcBorders>
              <w:top w:val="nil"/>
              <w:left w:val="nil"/>
              <w:bottom w:val="single" w:sz="4" w:space="0" w:color="000000"/>
              <w:right w:val="single" w:sz="4" w:space="0" w:color="000000"/>
            </w:tcBorders>
            <w:shd w:val="clear" w:color="auto" w:fill="auto"/>
            <w:vAlign w:val="center"/>
            <w:hideMark/>
          </w:tcPr>
          <w:p w14:paraId="218982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34F31C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c>
          <w:tcPr>
            <w:tcW w:w="1066" w:type="dxa"/>
            <w:tcBorders>
              <w:top w:val="nil"/>
              <w:left w:val="nil"/>
              <w:bottom w:val="single" w:sz="4" w:space="0" w:color="000000"/>
              <w:right w:val="single" w:sz="4" w:space="0" w:color="000000"/>
            </w:tcBorders>
            <w:shd w:val="clear" w:color="auto" w:fill="auto"/>
            <w:vAlign w:val="center"/>
            <w:hideMark/>
          </w:tcPr>
          <w:p w14:paraId="0036295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0,0000048</w:t>
            </w:r>
          </w:p>
        </w:tc>
      </w:tr>
      <w:tr w:rsidR="008A0525" w:rsidRPr="002A109D" w14:paraId="2DBF4387"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B89A16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5A02148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ТК-4-здание ДК</w:t>
            </w:r>
          </w:p>
        </w:tc>
        <w:tc>
          <w:tcPr>
            <w:tcW w:w="830" w:type="dxa"/>
            <w:tcBorders>
              <w:top w:val="nil"/>
              <w:left w:val="nil"/>
              <w:bottom w:val="single" w:sz="4" w:space="0" w:color="000000"/>
              <w:right w:val="single" w:sz="4" w:space="0" w:color="000000"/>
            </w:tcBorders>
            <w:shd w:val="clear" w:color="auto" w:fill="auto"/>
            <w:vAlign w:val="center"/>
            <w:hideMark/>
          </w:tcPr>
          <w:p w14:paraId="1CDB7C8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8,00</w:t>
            </w:r>
          </w:p>
        </w:tc>
        <w:tc>
          <w:tcPr>
            <w:tcW w:w="1188" w:type="dxa"/>
            <w:tcBorders>
              <w:top w:val="nil"/>
              <w:left w:val="nil"/>
              <w:bottom w:val="single" w:sz="4" w:space="0" w:color="000000"/>
              <w:right w:val="single" w:sz="4" w:space="0" w:color="000000"/>
            </w:tcBorders>
            <w:shd w:val="clear" w:color="auto" w:fill="auto"/>
            <w:vAlign w:val="center"/>
            <w:hideMark/>
          </w:tcPr>
          <w:p w14:paraId="2B44307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72030E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8,00</w:t>
            </w:r>
          </w:p>
        </w:tc>
        <w:tc>
          <w:tcPr>
            <w:tcW w:w="1136" w:type="dxa"/>
            <w:tcBorders>
              <w:top w:val="nil"/>
              <w:left w:val="nil"/>
              <w:bottom w:val="single" w:sz="4" w:space="0" w:color="000000"/>
              <w:right w:val="single" w:sz="4" w:space="0" w:color="000000"/>
            </w:tcBorders>
            <w:shd w:val="clear" w:color="auto" w:fill="auto"/>
            <w:vAlign w:val="center"/>
            <w:hideMark/>
          </w:tcPr>
          <w:p w14:paraId="7A5ADD2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0AE4155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6B13662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62438F5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54DE98B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5,37</w:t>
            </w:r>
          </w:p>
        </w:tc>
        <w:tc>
          <w:tcPr>
            <w:tcW w:w="1108" w:type="dxa"/>
            <w:tcBorders>
              <w:top w:val="nil"/>
              <w:left w:val="nil"/>
              <w:bottom w:val="single" w:sz="4" w:space="0" w:color="000000"/>
              <w:right w:val="single" w:sz="4" w:space="0" w:color="000000"/>
            </w:tcBorders>
            <w:shd w:val="clear" w:color="auto" w:fill="auto"/>
            <w:vAlign w:val="center"/>
            <w:hideMark/>
          </w:tcPr>
          <w:p w14:paraId="7A950FA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0,1862370</w:t>
            </w:r>
          </w:p>
        </w:tc>
        <w:tc>
          <w:tcPr>
            <w:tcW w:w="1108" w:type="dxa"/>
            <w:tcBorders>
              <w:top w:val="nil"/>
              <w:left w:val="nil"/>
              <w:bottom w:val="single" w:sz="4" w:space="0" w:color="000000"/>
              <w:right w:val="single" w:sz="4" w:space="0" w:color="000000"/>
            </w:tcBorders>
            <w:shd w:val="clear" w:color="auto" w:fill="auto"/>
            <w:vAlign w:val="center"/>
            <w:hideMark/>
          </w:tcPr>
          <w:p w14:paraId="4386407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106454D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7416E79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0,0000005</w:t>
            </w:r>
          </w:p>
        </w:tc>
      </w:tr>
      <w:tr w:rsidR="008A0525" w:rsidRPr="002A109D" w14:paraId="64938AC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D8E6A6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7B94115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здание ДК-ввод ТП Дом культуры</w:t>
            </w:r>
          </w:p>
        </w:tc>
        <w:tc>
          <w:tcPr>
            <w:tcW w:w="830" w:type="dxa"/>
            <w:tcBorders>
              <w:top w:val="nil"/>
              <w:left w:val="nil"/>
              <w:bottom w:val="single" w:sz="4" w:space="0" w:color="000000"/>
              <w:right w:val="single" w:sz="4" w:space="0" w:color="000000"/>
            </w:tcBorders>
            <w:shd w:val="clear" w:color="auto" w:fill="auto"/>
            <w:vAlign w:val="center"/>
            <w:hideMark/>
          </w:tcPr>
          <w:p w14:paraId="7A6AD58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88" w:type="dxa"/>
            <w:tcBorders>
              <w:top w:val="nil"/>
              <w:left w:val="nil"/>
              <w:bottom w:val="single" w:sz="4" w:space="0" w:color="000000"/>
              <w:right w:val="single" w:sz="4" w:space="0" w:color="000000"/>
            </w:tcBorders>
            <w:shd w:val="clear" w:color="auto" w:fill="auto"/>
            <w:vAlign w:val="center"/>
            <w:hideMark/>
          </w:tcPr>
          <w:p w14:paraId="6F8DA30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27B45C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36" w:type="dxa"/>
            <w:tcBorders>
              <w:top w:val="nil"/>
              <w:left w:val="nil"/>
              <w:bottom w:val="single" w:sz="4" w:space="0" w:color="000000"/>
              <w:right w:val="single" w:sz="4" w:space="0" w:color="000000"/>
            </w:tcBorders>
            <w:shd w:val="clear" w:color="auto" w:fill="auto"/>
            <w:vAlign w:val="center"/>
            <w:hideMark/>
          </w:tcPr>
          <w:p w14:paraId="4D57DCF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1261" w:type="dxa"/>
            <w:tcBorders>
              <w:top w:val="nil"/>
              <w:left w:val="nil"/>
              <w:bottom w:val="single" w:sz="4" w:space="0" w:color="000000"/>
              <w:right w:val="single" w:sz="4" w:space="0" w:color="000000"/>
            </w:tcBorders>
            <w:shd w:val="clear" w:color="auto" w:fill="auto"/>
            <w:vAlign w:val="center"/>
            <w:hideMark/>
          </w:tcPr>
          <w:p w14:paraId="3EC3C83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77E3D3F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745" w:type="dxa"/>
            <w:tcBorders>
              <w:top w:val="nil"/>
              <w:left w:val="nil"/>
              <w:bottom w:val="single" w:sz="4" w:space="0" w:color="000000"/>
              <w:right w:val="single" w:sz="4" w:space="0" w:color="000000"/>
            </w:tcBorders>
            <w:shd w:val="clear" w:color="auto" w:fill="auto"/>
            <w:vAlign w:val="center"/>
            <w:hideMark/>
          </w:tcPr>
          <w:p w14:paraId="7A46C41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1976</w:t>
            </w:r>
          </w:p>
        </w:tc>
        <w:tc>
          <w:tcPr>
            <w:tcW w:w="1038" w:type="dxa"/>
            <w:tcBorders>
              <w:top w:val="nil"/>
              <w:left w:val="nil"/>
              <w:bottom w:val="single" w:sz="4" w:space="0" w:color="000000"/>
              <w:right w:val="single" w:sz="4" w:space="0" w:color="000000"/>
            </w:tcBorders>
            <w:shd w:val="clear" w:color="auto" w:fill="auto"/>
            <w:vAlign w:val="center"/>
            <w:hideMark/>
          </w:tcPr>
          <w:p w14:paraId="07DD131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5,37</w:t>
            </w:r>
          </w:p>
        </w:tc>
        <w:tc>
          <w:tcPr>
            <w:tcW w:w="1108" w:type="dxa"/>
            <w:tcBorders>
              <w:top w:val="nil"/>
              <w:left w:val="nil"/>
              <w:bottom w:val="single" w:sz="4" w:space="0" w:color="000000"/>
              <w:right w:val="single" w:sz="4" w:space="0" w:color="000000"/>
            </w:tcBorders>
            <w:shd w:val="clear" w:color="auto" w:fill="auto"/>
            <w:vAlign w:val="center"/>
            <w:hideMark/>
          </w:tcPr>
          <w:p w14:paraId="47328C3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0,1862370</w:t>
            </w:r>
          </w:p>
        </w:tc>
        <w:tc>
          <w:tcPr>
            <w:tcW w:w="1108" w:type="dxa"/>
            <w:tcBorders>
              <w:top w:val="nil"/>
              <w:left w:val="nil"/>
              <w:bottom w:val="single" w:sz="4" w:space="0" w:color="000000"/>
              <w:right w:val="single" w:sz="4" w:space="0" w:color="000000"/>
            </w:tcBorders>
            <w:shd w:val="clear" w:color="auto" w:fill="auto"/>
            <w:vAlign w:val="center"/>
            <w:hideMark/>
          </w:tcPr>
          <w:p w14:paraId="7939BD3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0,0135016</w:t>
            </w:r>
          </w:p>
        </w:tc>
        <w:tc>
          <w:tcPr>
            <w:tcW w:w="1066" w:type="dxa"/>
            <w:tcBorders>
              <w:top w:val="nil"/>
              <w:left w:val="nil"/>
              <w:bottom w:val="single" w:sz="4" w:space="0" w:color="000000"/>
              <w:right w:val="single" w:sz="4" w:space="0" w:color="000000"/>
            </w:tcBorders>
            <w:shd w:val="clear" w:color="auto" w:fill="auto"/>
            <w:vAlign w:val="center"/>
            <w:hideMark/>
          </w:tcPr>
          <w:p w14:paraId="371C0F3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0,0000270</w:t>
            </w:r>
          </w:p>
        </w:tc>
        <w:tc>
          <w:tcPr>
            <w:tcW w:w="1066" w:type="dxa"/>
            <w:tcBorders>
              <w:top w:val="nil"/>
              <w:left w:val="nil"/>
              <w:bottom w:val="single" w:sz="4" w:space="0" w:color="000000"/>
              <w:right w:val="single" w:sz="4" w:space="0" w:color="000000"/>
            </w:tcBorders>
            <w:shd w:val="clear" w:color="auto" w:fill="auto"/>
            <w:vAlign w:val="center"/>
            <w:hideMark/>
          </w:tcPr>
          <w:p w14:paraId="4A817C8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0,0001439</w:t>
            </w:r>
          </w:p>
        </w:tc>
      </w:tr>
      <w:tr w:rsidR="008A0525" w:rsidRPr="002A109D" w14:paraId="3DA6A4F0"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B3EF90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09E4AFD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ТК-4-ТК-5</w:t>
            </w:r>
          </w:p>
        </w:tc>
        <w:tc>
          <w:tcPr>
            <w:tcW w:w="830" w:type="dxa"/>
            <w:tcBorders>
              <w:top w:val="nil"/>
              <w:left w:val="nil"/>
              <w:bottom w:val="single" w:sz="4" w:space="0" w:color="000000"/>
              <w:right w:val="single" w:sz="4" w:space="0" w:color="000000"/>
            </w:tcBorders>
            <w:shd w:val="clear" w:color="auto" w:fill="auto"/>
            <w:vAlign w:val="center"/>
            <w:hideMark/>
          </w:tcPr>
          <w:p w14:paraId="253A1E8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77,00</w:t>
            </w:r>
          </w:p>
        </w:tc>
        <w:tc>
          <w:tcPr>
            <w:tcW w:w="1188" w:type="dxa"/>
            <w:tcBorders>
              <w:top w:val="nil"/>
              <w:left w:val="nil"/>
              <w:bottom w:val="single" w:sz="4" w:space="0" w:color="000000"/>
              <w:right w:val="single" w:sz="4" w:space="0" w:color="000000"/>
            </w:tcBorders>
            <w:shd w:val="clear" w:color="auto" w:fill="auto"/>
            <w:vAlign w:val="center"/>
            <w:hideMark/>
          </w:tcPr>
          <w:p w14:paraId="41B1D19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5DC2A90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77,00</w:t>
            </w:r>
          </w:p>
        </w:tc>
        <w:tc>
          <w:tcPr>
            <w:tcW w:w="1136" w:type="dxa"/>
            <w:tcBorders>
              <w:top w:val="nil"/>
              <w:left w:val="nil"/>
              <w:bottom w:val="single" w:sz="4" w:space="0" w:color="000000"/>
              <w:right w:val="single" w:sz="4" w:space="0" w:color="000000"/>
            </w:tcBorders>
            <w:shd w:val="clear" w:color="auto" w:fill="auto"/>
            <w:vAlign w:val="center"/>
            <w:hideMark/>
          </w:tcPr>
          <w:p w14:paraId="0FDB789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71AD124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17A382E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76E12E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37CC933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12,00</w:t>
            </w:r>
          </w:p>
        </w:tc>
        <w:tc>
          <w:tcPr>
            <w:tcW w:w="1108" w:type="dxa"/>
            <w:tcBorders>
              <w:top w:val="nil"/>
              <w:left w:val="nil"/>
              <w:bottom w:val="single" w:sz="4" w:space="0" w:color="000000"/>
              <w:right w:val="single" w:sz="4" w:space="0" w:color="000000"/>
            </w:tcBorders>
            <w:shd w:val="clear" w:color="auto" w:fill="auto"/>
            <w:vAlign w:val="center"/>
            <w:hideMark/>
          </w:tcPr>
          <w:p w14:paraId="3E384F7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0,0833600</w:t>
            </w:r>
          </w:p>
        </w:tc>
        <w:tc>
          <w:tcPr>
            <w:tcW w:w="1108" w:type="dxa"/>
            <w:tcBorders>
              <w:top w:val="nil"/>
              <w:left w:val="nil"/>
              <w:bottom w:val="single" w:sz="4" w:space="0" w:color="000000"/>
              <w:right w:val="single" w:sz="4" w:space="0" w:color="000000"/>
            </w:tcBorders>
            <w:shd w:val="clear" w:color="auto" w:fill="auto"/>
            <w:vAlign w:val="center"/>
            <w:hideMark/>
          </w:tcPr>
          <w:p w14:paraId="114D61B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60A9BED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0,0000009</w:t>
            </w:r>
          </w:p>
        </w:tc>
        <w:tc>
          <w:tcPr>
            <w:tcW w:w="1066" w:type="dxa"/>
            <w:tcBorders>
              <w:top w:val="nil"/>
              <w:left w:val="nil"/>
              <w:bottom w:val="single" w:sz="4" w:space="0" w:color="000000"/>
              <w:right w:val="single" w:sz="4" w:space="0" w:color="000000"/>
            </w:tcBorders>
            <w:shd w:val="clear" w:color="auto" w:fill="auto"/>
            <w:vAlign w:val="center"/>
            <w:hideMark/>
          </w:tcPr>
          <w:p w14:paraId="6B0BC58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0,0000105</w:t>
            </w:r>
          </w:p>
        </w:tc>
      </w:tr>
      <w:tr w:rsidR="008A0525" w:rsidRPr="002A109D" w14:paraId="04054D99"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3D1268A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0644890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ТК-5-ж/д Центральная 4</w:t>
            </w:r>
          </w:p>
        </w:tc>
        <w:tc>
          <w:tcPr>
            <w:tcW w:w="830" w:type="dxa"/>
            <w:tcBorders>
              <w:top w:val="nil"/>
              <w:left w:val="nil"/>
              <w:bottom w:val="single" w:sz="4" w:space="0" w:color="000000"/>
              <w:right w:val="single" w:sz="4" w:space="0" w:color="000000"/>
            </w:tcBorders>
            <w:shd w:val="clear" w:color="auto" w:fill="auto"/>
            <w:vAlign w:val="center"/>
            <w:hideMark/>
          </w:tcPr>
          <w:p w14:paraId="0E48E52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4,00</w:t>
            </w:r>
          </w:p>
        </w:tc>
        <w:tc>
          <w:tcPr>
            <w:tcW w:w="1188" w:type="dxa"/>
            <w:tcBorders>
              <w:top w:val="nil"/>
              <w:left w:val="nil"/>
              <w:bottom w:val="single" w:sz="4" w:space="0" w:color="000000"/>
              <w:right w:val="single" w:sz="4" w:space="0" w:color="000000"/>
            </w:tcBorders>
            <w:shd w:val="clear" w:color="auto" w:fill="auto"/>
            <w:vAlign w:val="center"/>
            <w:hideMark/>
          </w:tcPr>
          <w:p w14:paraId="1D8AB6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6D86FC1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4,00</w:t>
            </w:r>
          </w:p>
        </w:tc>
        <w:tc>
          <w:tcPr>
            <w:tcW w:w="1136" w:type="dxa"/>
            <w:tcBorders>
              <w:top w:val="nil"/>
              <w:left w:val="nil"/>
              <w:bottom w:val="single" w:sz="4" w:space="0" w:color="000000"/>
              <w:right w:val="single" w:sz="4" w:space="0" w:color="000000"/>
            </w:tcBorders>
            <w:shd w:val="clear" w:color="auto" w:fill="auto"/>
            <w:vAlign w:val="center"/>
            <w:hideMark/>
          </w:tcPr>
          <w:p w14:paraId="6E832BF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393B9D7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3F15CC1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4243FF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45B8323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5,93</w:t>
            </w:r>
          </w:p>
        </w:tc>
        <w:tc>
          <w:tcPr>
            <w:tcW w:w="1108" w:type="dxa"/>
            <w:tcBorders>
              <w:top w:val="nil"/>
              <w:left w:val="nil"/>
              <w:bottom w:val="single" w:sz="4" w:space="0" w:color="000000"/>
              <w:right w:val="single" w:sz="4" w:space="0" w:color="000000"/>
            </w:tcBorders>
            <w:shd w:val="clear" w:color="auto" w:fill="auto"/>
            <w:vAlign w:val="center"/>
            <w:hideMark/>
          </w:tcPr>
          <w:p w14:paraId="466B0EF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0,1686710</w:t>
            </w:r>
          </w:p>
        </w:tc>
        <w:tc>
          <w:tcPr>
            <w:tcW w:w="1108" w:type="dxa"/>
            <w:tcBorders>
              <w:top w:val="nil"/>
              <w:left w:val="nil"/>
              <w:bottom w:val="single" w:sz="4" w:space="0" w:color="000000"/>
              <w:right w:val="single" w:sz="4" w:space="0" w:color="000000"/>
            </w:tcBorders>
            <w:shd w:val="clear" w:color="auto" w:fill="auto"/>
            <w:vAlign w:val="center"/>
            <w:hideMark/>
          </w:tcPr>
          <w:p w14:paraId="14291E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088E690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5A5EDB0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0,0000003</w:t>
            </w:r>
          </w:p>
        </w:tc>
      </w:tr>
      <w:tr w:rsidR="008A0525" w:rsidRPr="002A109D" w14:paraId="35A38C0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5A7EA6F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47D76CE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4-ввод ТП ул. Центральная, 4</w:t>
            </w:r>
          </w:p>
        </w:tc>
        <w:tc>
          <w:tcPr>
            <w:tcW w:w="830" w:type="dxa"/>
            <w:tcBorders>
              <w:top w:val="nil"/>
              <w:left w:val="nil"/>
              <w:bottom w:val="single" w:sz="4" w:space="0" w:color="000000"/>
              <w:right w:val="single" w:sz="4" w:space="0" w:color="000000"/>
            </w:tcBorders>
            <w:shd w:val="clear" w:color="auto" w:fill="auto"/>
            <w:vAlign w:val="center"/>
            <w:hideMark/>
          </w:tcPr>
          <w:p w14:paraId="2E78BA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29,00</w:t>
            </w:r>
          </w:p>
        </w:tc>
        <w:tc>
          <w:tcPr>
            <w:tcW w:w="1188" w:type="dxa"/>
            <w:tcBorders>
              <w:top w:val="nil"/>
              <w:left w:val="nil"/>
              <w:bottom w:val="single" w:sz="4" w:space="0" w:color="000000"/>
              <w:right w:val="single" w:sz="4" w:space="0" w:color="000000"/>
            </w:tcBorders>
            <w:shd w:val="clear" w:color="auto" w:fill="auto"/>
            <w:vAlign w:val="center"/>
            <w:hideMark/>
          </w:tcPr>
          <w:p w14:paraId="68A4D8C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171CD16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29,00</w:t>
            </w:r>
          </w:p>
        </w:tc>
        <w:tc>
          <w:tcPr>
            <w:tcW w:w="1136" w:type="dxa"/>
            <w:tcBorders>
              <w:top w:val="nil"/>
              <w:left w:val="nil"/>
              <w:bottom w:val="single" w:sz="4" w:space="0" w:color="000000"/>
              <w:right w:val="single" w:sz="4" w:space="0" w:color="000000"/>
            </w:tcBorders>
            <w:shd w:val="clear" w:color="auto" w:fill="auto"/>
            <w:vAlign w:val="center"/>
            <w:hideMark/>
          </w:tcPr>
          <w:p w14:paraId="479A8CC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0F185E4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34E5A06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6847B5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1974</w:t>
            </w:r>
          </w:p>
        </w:tc>
        <w:tc>
          <w:tcPr>
            <w:tcW w:w="1038" w:type="dxa"/>
            <w:tcBorders>
              <w:top w:val="nil"/>
              <w:left w:val="nil"/>
              <w:bottom w:val="single" w:sz="4" w:space="0" w:color="000000"/>
              <w:right w:val="single" w:sz="4" w:space="0" w:color="000000"/>
            </w:tcBorders>
            <w:shd w:val="clear" w:color="auto" w:fill="auto"/>
            <w:vAlign w:val="center"/>
            <w:hideMark/>
          </w:tcPr>
          <w:p w14:paraId="21FAD7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5,93</w:t>
            </w:r>
          </w:p>
        </w:tc>
        <w:tc>
          <w:tcPr>
            <w:tcW w:w="1108" w:type="dxa"/>
            <w:tcBorders>
              <w:top w:val="nil"/>
              <w:left w:val="nil"/>
              <w:bottom w:val="single" w:sz="4" w:space="0" w:color="000000"/>
              <w:right w:val="single" w:sz="4" w:space="0" w:color="000000"/>
            </w:tcBorders>
            <w:shd w:val="clear" w:color="auto" w:fill="auto"/>
            <w:vAlign w:val="center"/>
            <w:hideMark/>
          </w:tcPr>
          <w:p w14:paraId="2F34850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0,1686710</w:t>
            </w:r>
          </w:p>
        </w:tc>
        <w:tc>
          <w:tcPr>
            <w:tcW w:w="1108" w:type="dxa"/>
            <w:tcBorders>
              <w:top w:val="nil"/>
              <w:left w:val="nil"/>
              <w:bottom w:val="single" w:sz="4" w:space="0" w:color="000000"/>
              <w:right w:val="single" w:sz="4" w:space="0" w:color="000000"/>
            </w:tcBorders>
            <w:shd w:val="clear" w:color="auto" w:fill="auto"/>
            <w:vAlign w:val="center"/>
            <w:hideMark/>
          </w:tcPr>
          <w:p w14:paraId="0CE0E71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0,0412604</w:t>
            </w:r>
          </w:p>
        </w:tc>
        <w:tc>
          <w:tcPr>
            <w:tcW w:w="1066" w:type="dxa"/>
            <w:tcBorders>
              <w:top w:val="nil"/>
              <w:left w:val="nil"/>
              <w:bottom w:val="single" w:sz="4" w:space="0" w:color="000000"/>
              <w:right w:val="single" w:sz="4" w:space="0" w:color="000000"/>
            </w:tcBorders>
            <w:shd w:val="clear" w:color="auto" w:fill="auto"/>
            <w:vAlign w:val="center"/>
            <w:hideMark/>
          </w:tcPr>
          <w:p w14:paraId="2B0E2D0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0,0011966</w:t>
            </w:r>
          </w:p>
        </w:tc>
        <w:tc>
          <w:tcPr>
            <w:tcW w:w="1066" w:type="dxa"/>
            <w:tcBorders>
              <w:top w:val="nil"/>
              <w:left w:val="nil"/>
              <w:bottom w:val="single" w:sz="4" w:space="0" w:color="000000"/>
              <w:right w:val="single" w:sz="4" w:space="0" w:color="000000"/>
            </w:tcBorders>
            <w:shd w:val="clear" w:color="auto" w:fill="auto"/>
            <w:vAlign w:val="center"/>
            <w:hideMark/>
          </w:tcPr>
          <w:p w14:paraId="59E15C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0,0070422</w:t>
            </w:r>
          </w:p>
        </w:tc>
      </w:tr>
      <w:tr w:rsidR="008A0525" w:rsidRPr="002A109D" w14:paraId="5820EDB3"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5E3EC40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8F212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ТК-5-ТК-6</w:t>
            </w:r>
          </w:p>
        </w:tc>
        <w:tc>
          <w:tcPr>
            <w:tcW w:w="830" w:type="dxa"/>
            <w:tcBorders>
              <w:top w:val="nil"/>
              <w:left w:val="nil"/>
              <w:bottom w:val="single" w:sz="4" w:space="0" w:color="000000"/>
              <w:right w:val="single" w:sz="4" w:space="0" w:color="000000"/>
            </w:tcBorders>
            <w:shd w:val="clear" w:color="auto" w:fill="auto"/>
            <w:vAlign w:val="center"/>
            <w:hideMark/>
          </w:tcPr>
          <w:p w14:paraId="69B63B0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17,00</w:t>
            </w:r>
          </w:p>
        </w:tc>
        <w:tc>
          <w:tcPr>
            <w:tcW w:w="1188" w:type="dxa"/>
            <w:tcBorders>
              <w:top w:val="nil"/>
              <w:left w:val="nil"/>
              <w:bottom w:val="single" w:sz="4" w:space="0" w:color="000000"/>
              <w:right w:val="single" w:sz="4" w:space="0" w:color="000000"/>
            </w:tcBorders>
            <w:shd w:val="clear" w:color="auto" w:fill="auto"/>
            <w:vAlign w:val="center"/>
            <w:hideMark/>
          </w:tcPr>
          <w:p w14:paraId="0F02F72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871" w:type="dxa"/>
            <w:tcBorders>
              <w:top w:val="nil"/>
              <w:left w:val="nil"/>
              <w:bottom w:val="single" w:sz="4" w:space="0" w:color="000000"/>
              <w:right w:val="single" w:sz="4" w:space="0" w:color="000000"/>
            </w:tcBorders>
            <w:shd w:val="clear" w:color="auto" w:fill="auto"/>
            <w:vAlign w:val="center"/>
            <w:hideMark/>
          </w:tcPr>
          <w:p w14:paraId="7FCF44F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17,00</w:t>
            </w:r>
          </w:p>
        </w:tc>
        <w:tc>
          <w:tcPr>
            <w:tcW w:w="1136" w:type="dxa"/>
            <w:tcBorders>
              <w:top w:val="nil"/>
              <w:left w:val="nil"/>
              <w:bottom w:val="single" w:sz="4" w:space="0" w:color="000000"/>
              <w:right w:val="single" w:sz="4" w:space="0" w:color="000000"/>
            </w:tcBorders>
            <w:shd w:val="clear" w:color="auto" w:fill="auto"/>
            <w:vAlign w:val="center"/>
            <w:hideMark/>
          </w:tcPr>
          <w:p w14:paraId="4D95965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219</w:t>
            </w:r>
          </w:p>
        </w:tc>
        <w:tc>
          <w:tcPr>
            <w:tcW w:w="1261" w:type="dxa"/>
            <w:tcBorders>
              <w:top w:val="nil"/>
              <w:left w:val="nil"/>
              <w:bottom w:val="single" w:sz="4" w:space="0" w:color="000000"/>
              <w:right w:val="single" w:sz="4" w:space="0" w:color="000000"/>
            </w:tcBorders>
            <w:shd w:val="clear" w:color="auto" w:fill="auto"/>
            <w:vAlign w:val="center"/>
            <w:hideMark/>
          </w:tcPr>
          <w:p w14:paraId="7EB6578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1261" w:type="dxa"/>
            <w:tcBorders>
              <w:top w:val="nil"/>
              <w:left w:val="nil"/>
              <w:bottom w:val="single" w:sz="4" w:space="0" w:color="000000"/>
              <w:right w:val="single" w:sz="4" w:space="0" w:color="000000"/>
            </w:tcBorders>
            <w:shd w:val="clear" w:color="auto" w:fill="auto"/>
            <w:vAlign w:val="center"/>
            <w:hideMark/>
          </w:tcPr>
          <w:p w14:paraId="3447FB6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0,207</w:t>
            </w:r>
          </w:p>
        </w:tc>
        <w:tc>
          <w:tcPr>
            <w:tcW w:w="745" w:type="dxa"/>
            <w:tcBorders>
              <w:top w:val="nil"/>
              <w:left w:val="nil"/>
              <w:bottom w:val="single" w:sz="4" w:space="0" w:color="000000"/>
              <w:right w:val="single" w:sz="4" w:space="0" w:color="000000"/>
            </w:tcBorders>
            <w:shd w:val="clear" w:color="auto" w:fill="auto"/>
            <w:vAlign w:val="center"/>
            <w:hideMark/>
          </w:tcPr>
          <w:p w14:paraId="48839A7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BC9CC7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12,00</w:t>
            </w:r>
          </w:p>
        </w:tc>
        <w:tc>
          <w:tcPr>
            <w:tcW w:w="1108" w:type="dxa"/>
            <w:tcBorders>
              <w:top w:val="nil"/>
              <w:left w:val="nil"/>
              <w:bottom w:val="single" w:sz="4" w:space="0" w:color="000000"/>
              <w:right w:val="single" w:sz="4" w:space="0" w:color="000000"/>
            </w:tcBorders>
            <w:shd w:val="clear" w:color="auto" w:fill="auto"/>
            <w:vAlign w:val="center"/>
            <w:hideMark/>
          </w:tcPr>
          <w:p w14:paraId="07B556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0,0833600</w:t>
            </w:r>
          </w:p>
        </w:tc>
        <w:tc>
          <w:tcPr>
            <w:tcW w:w="1108" w:type="dxa"/>
            <w:tcBorders>
              <w:top w:val="nil"/>
              <w:left w:val="nil"/>
              <w:bottom w:val="single" w:sz="4" w:space="0" w:color="000000"/>
              <w:right w:val="single" w:sz="4" w:space="0" w:color="000000"/>
            </w:tcBorders>
            <w:shd w:val="clear" w:color="auto" w:fill="auto"/>
            <w:vAlign w:val="center"/>
            <w:hideMark/>
          </w:tcPr>
          <w:p w14:paraId="52BDCC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665B63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170C90E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0,0000023</w:t>
            </w:r>
          </w:p>
        </w:tc>
      </w:tr>
      <w:tr w:rsidR="008A0525" w:rsidRPr="002A109D" w14:paraId="6E6C0C10"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24BD3C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32094F4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ТК-6-ТК-7</w:t>
            </w:r>
          </w:p>
        </w:tc>
        <w:tc>
          <w:tcPr>
            <w:tcW w:w="830" w:type="dxa"/>
            <w:tcBorders>
              <w:top w:val="nil"/>
              <w:left w:val="nil"/>
              <w:bottom w:val="single" w:sz="4" w:space="0" w:color="000000"/>
              <w:right w:val="single" w:sz="4" w:space="0" w:color="000000"/>
            </w:tcBorders>
            <w:shd w:val="clear" w:color="auto" w:fill="auto"/>
            <w:vAlign w:val="center"/>
            <w:hideMark/>
          </w:tcPr>
          <w:p w14:paraId="2A32BD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56,00</w:t>
            </w:r>
          </w:p>
        </w:tc>
        <w:tc>
          <w:tcPr>
            <w:tcW w:w="1188" w:type="dxa"/>
            <w:tcBorders>
              <w:top w:val="nil"/>
              <w:left w:val="nil"/>
              <w:bottom w:val="single" w:sz="4" w:space="0" w:color="000000"/>
              <w:right w:val="single" w:sz="4" w:space="0" w:color="000000"/>
            </w:tcBorders>
            <w:shd w:val="clear" w:color="auto" w:fill="auto"/>
            <w:vAlign w:val="center"/>
            <w:hideMark/>
          </w:tcPr>
          <w:p w14:paraId="77A9E5A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871" w:type="dxa"/>
            <w:tcBorders>
              <w:top w:val="nil"/>
              <w:left w:val="nil"/>
              <w:bottom w:val="single" w:sz="4" w:space="0" w:color="000000"/>
              <w:right w:val="single" w:sz="4" w:space="0" w:color="000000"/>
            </w:tcBorders>
            <w:shd w:val="clear" w:color="auto" w:fill="auto"/>
            <w:vAlign w:val="center"/>
            <w:hideMark/>
          </w:tcPr>
          <w:p w14:paraId="4BDC1DD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56,00</w:t>
            </w:r>
          </w:p>
        </w:tc>
        <w:tc>
          <w:tcPr>
            <w:tcW w:w="1136" w:type="dxa"/>
            <w:tcBorders>
              <w:top w:val="nil"/>
              <w:left w:val="nil"/>
              <w:bottom w:val="single" w:sz="4" w:space="0" w:color="000000"/>
              <w:right w:val="single" w:sz="4" w:space="0" w:color="000000"/>
            </w:tcBorders>
            <w:shd w:val="clear" w:color="auto" w:fill="auto"/>
            <w:vAlign w:val="center"/>
            <w:hideMark/>
          </w:tcPr>
          <w:p w14:paraId="5672C48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1261" w:type="dxa"/>
            <w:tcBorders>
              <w:top w:val="nil"/>
              <w:left w:val="nil"/>
              <w:bottom w:val="single" w:sz="4" w:space="0" w:color="000000"/>
              <w:right w:val="single" w:sz="4" w:space="0" w:color="000000"/>
            </w:tcBorders>
            <w:shd w:val="clear" w:color="auto" w:fill="auto"/>
            <w:vAlign w:val="center"/>
            <w:hideMark/>
          </w:tcPr>
          <w:p w14:paraId="0BEB85E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1261" w:type="dxa"/>
            <w:tcBorders>
              <w:top w:val="nil"/>
              <w:left w:val="nil"/>
              <w:bottom w:val="single" w:sz="4" w:space="0" w:color="000000"/>
              <w:right w:val="single" w:sz="4" w:space="0" w:color="000000"/>
            </w:tcBorders>
            <w:shd w:val="clear" w:color="auto" w:fill="auto"/>
            <w:vAlign w:val="center"/>
            <w:hideMark/>
          </w:tcPr>
          <w:p w14:paraId="657CD49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745" w:type="dxa"/>
            <w:tcBorders>
              <w:top w:val="nil"/>
              <w:left w:val="nil"/>
              <w:bottom w:val="single" w:sz="4" w:space="0" w:color="000000"/>
              <w:right w:val="single" w:sz="4" w:space="0" w:color="000000"/>
            </w:tcBorders>
            <w:shd w:val="clear" w:color="auto" w:fill="auto"/>
            <w:vAlign w:val="center"/>
            <w:hideMark/>
          </w:tcPr>
          <w:p w14:paraId="00F4B7B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4738C1E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6,28</w:t>
            </w:r>
          </w:p>
        </w:tc>
        <w:tc>
          <w:tcPr>
            <w:tcW w:w="1108" w:type="dxa"/>
            <w:tcBorders>
              <w:top w:val="nil"/>
              <w:left w:val="nil"/>
              <w:bottom w:val="single" w:sz="4" w:space="0" w:color="000000"/>
              <w:right w:val="single" w:sz="4" w:space="0" w:color="000000"/>
            </w:tcBorders>
            <w:shd w:val="clear" w:color="auto" w:fill="auto"/>
            <w:vAlign w:val="center"/>
            <w:hideMark/>
          </w:tcPr>
          <w:p w14:paraId="6774376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0,1592820</w:t>
            </w:r>
          </w:p>
        </w:tc>
        <w:tc>
          <w:tcPr>
            <w:tcW w:w="1108" w:type="dxa"/>
            <w:tcBorders>
              <w:top w:val="nil"/>
              <w:left w:val="nil"/>
              <w:bottom w:val="single" w:sz="4" w:space="0" w:color="000000"/>
              <w:right w:val="single" w:sz="4" w:space="0" w:color="000000"/>
            </w:tcBorders>
            <w:shd w:val="clear" w:color="auto" w:fill="auto"/>
            <w:vAlign w:val="center"/>
            <w:hideMark/>
          </w:tcPr>
          <w:p w14:paraId="707F3AD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C01600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0,0000006</w:t>
            </w:r>
          </w:p>
        </w:tc>
        <w:tc>
          <w:tcPr>
            <w:tcW w:w="1066" w:type="dxa"/>
            <w:tcBorders>
              <w:top w:val="nil"/>
              <w:left w:val="nil"/>
              <w:bottom w:val="single" w:sz="4" w:space="0" w:color="000000"/>
              <w:right w:val="single" w:sz="4" w:space="0" w:color="000000"/>
            </w:tcBorders>
            <w:shd w:val="clear" w:color="auto" w:fill="auto"/>
            <w:vAlign w:val="center"/>
            <w:hideMark/>
          </w:tcPr>
          <w:p w14:paraId="3BCE24F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0,0000040</w:t>
            </w:r>
          </w:p>
        </w:tc>
      </w:tr>
      <w:tr w:rsidR="008A0525" w:rsidRPr="002A109D" w14:paraId="0EC18C39"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217AB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1280B7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ТК-7-ж/д Центральная 7</w:t>
            </w:r>
          </w:p>
        </w:tc>
        <w:tc>
          <w:tcPr>
            <w:tcW w:w="830" w:type="dxa"/>
            <w:tcBorders>
              <w:top w:val="nil"/>
              <w:left w:val="nil"/>
              <w:bottom w:val="single" w:sz="4" w:space="0" w:color="000000"/>
              <w:right w:val="single" w:sz="4" w:space="0" w:color="000000"/>
            </w:tcBorders>
            <w:shd w:val="clear" w:color="auto" w:fill="auto"/>
            <w:vAlign w:val="center"/>
            <w:hideMark/>
          </w:tcPr>
          <w:p w14:paraId="184D464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16,00</w:t>
            </w:r>
          </w:p>
        </w:tc>
        <w:tc>
          <w:tcPr>
            <w:tcW w:w="1188" w:type="dxa"/>
            <w:tcBorders>
              <w:top w:val="nil"/>
              <w:left w:val="nil"/>
              <w:bottom w:val="single" w:sz="4" w:space="0" w:color="000000"/>
              <w:right w:val="single" w:sz="4" w:space="0" w:color="000000"/>
            </w:tcBorders>
            <w:shd w:val="clear" w:color="auto" w:fill="auto"/>
            <w:vAlign w:val="center"/>
            <w:hideMark/>
          </w:tcPr>
          <w:p w14:paraId="678CD38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209C9AF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16,00</w:t>
            </w:r>
          </w:p>
        </w:tc>
        <w:tc>
          <w:tcPr>
            <w:tcW w:w="1136" w:type="dxa"/>
            <w:tcBorders>
              <w:top w:val="nil"/>
              <w:left w:val="nil"/>
              <w:bottom w:val="single" w:sz="4" w:space="0" w:color="000000"/>
              <w:right w:val="single" w:sz="4" w:space="0" w:color="000000"/>
            </w:tcBorders>
            <w:shd w:val="clear" w:color="auto" w:fill="auto"/>
            <w:vAlign w:val="center"/>
            <w:hideMark/>
          </w:tcPr>
          <w:p w14:paraId="32F0FDC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62444FD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71B722A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19B921B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6E4EE9B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5,93</w:t>
            </w:r>
          </w:p>
        </w:tc>
        <w:tc>
          <w:tcPr>
            <w:tcW w:w="1108" w:type="dxa"/>
            <w:tcBorders>
              <w:top w:val="nil"/>
              <w:left w:val="nil"/>
              <w:bottom w:val="single" w:sz="4" w:space="0" w:color="000000"/>
              <w:right w:val="single" w:sz="4" w:space="0" w:color="000000"/>
            </w:tcBorders>
            <w:shd w:val="clear" w:color="auto" w:fill="auto"/>
            <w:vAlign w:val="center"/>
            <w:hideMark/>
          </w:tcPr>
          <w:p w14:paraId="64688D2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0,1685930</w:t>
            </w:r>
          </w:p>
        </w:tc>
        <w:tc>
          <w:tcPr>
            <w:tcW w:w="1108" w:type="dxa"/>
            <w:tcBorders>
              <w:top w:val="nil"/>
              <w:left w:val="nil"/>
              <w:bottom w:val="single" w:sz="4" w:space="0" w:color="000000"/>
              <w:right w:val="single" w:sz="4" w:space="0" w:color="000000"/>
            </w:tcBorders>
            <w:shd w:val="clear" w:color="auto" w:fill="auto"/>
            <w:vAlign w:val="center"/>
            <w:hideMark/>
          </w:tcPr>
          <w:p w14:paraId="19FB3D2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666A96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3B7EE91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0,0000011</w:t>
            </w:r>
          </w:p>
        </w:tc>
      </w:tr>
    </w:tbl>
    <w:p w14:paraId="322D3143" w14:textId="77777777" w:rsidR="008A0525" w:rsidRPr="002A109D" w:rsidRDefault="008A0525" w:rsidP="008A0525">
      <w:pPr>
        <w:spacing w:line="240" w:lineRule="auto"/>
        <w:ind w:firstLine="0"/>
        <w:rPr>
          <w:b/>
          <w:bCs/>
          <w:sz w:val="24"/>
        </w:rPr>
      </w:pPr>
      <w:r w:rsidRPr="002A109D">
        <w:rPr>
          <w:b/>
          <w:bCs/>
          <w:sz w:val="24"/>
        </w:rPr>
        <w:lastRenderedPageBreak/>
        <w:t>Продолжение таблицы 11.1.</w:t>
      </w:r>
    </w:p>
    <w:tbl>
      <w:tblPr>
        <w:tblW w:w="5349" w:type="pct"/>
        <w:jc w:val="center"/>
        <w:tblLook w:val="04A0" w:firstRow="1" w:lastRow="0" w:firstColumn="1" w:lastColumn="0" w:noHBand="0" w:noVBand="1"/>
      </w:tblPr>
      <w:tblGrid>
        <w:gridCol w:w="1538"/>
        <w:gridCol w:w="1663"/>
        <w:gridCol w:w="830"/>
        <w:gridCol w:w="1188"/>
        <w:gridCol w:w="871"/>
        <w:gridCol w:w="1136"/>
        <w:gridCol w:w="1261"/>
        <w:gridCol w:w="1261"/>
        <w:gridCol w:w="745"/>
        <w:gridCol w:w="1038"/>
        <w:gridCol w:w="1108"/>
        <w:gridCol w:w="1108"/>
        <w:gridCol w:w="1066"/>
        <w:gridCol w:w="1066"/>
      </w:tblGrid>
      <w:tr w:rsidR="008A0525" w:rsidRPr="002A109D" w14:paraId="0BF72DC9" w14:textId="77777777" w:rsidTr="00364336">
        <w:trPr>
          <w:trHeight w:val="20"/>
          <w:jc w:val="center"/>
        </w:trPr>
        <w:tc>
          <w:tcPr>
            <w:tcW w:w="1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7A6E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Балансо</w:t>
            </w:r>
            <w:r>
              <w:rPr>
                <w:color w:val="000000"/>
                <w:sz w:val="20"/>
                <w:szCs w:val="20"/>
              </w:rPr>
              <w:t>-</w:t>
            </w:r>
            <w:r w:rsidRPr="002A109D">
              <w:rPr>
                <w:color w:val="000000"/>
                <w:sz w:val="20"/>
                <w:szCs w:val="20"/>
              </w:rPr>
              <w:t>держатель</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B351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Наименование участка</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0F4F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подаю</w:t>
            </w:r>
            <w:r>
              <w:rPr>
                <w:color w:val="000000"/>
                <w:sz w:val="20"/>
                <w:szCs w:val="20"/>
              </w:rPr>
              <w:t>-</w:t>
            </w:r>
            <w:r w:rsidRPr="002A109D">
              <w:rPr>
                <w:color w:val="000000"/>
                <w:sz w:val="20"/>
                <w:szCs w:val="20"/>
              </w:rPr>
              <w:t>щего тp</w:t>
            </w:r>
            <w:r>
              <w:rPr>
                <w:color w:val="000000"/>
                <w:sz w:val="20"/>
                <w:szCs w:val="20"/>
              </w:rPr>
              <w:t>-</w:t>
            </w:r>
            <w:r w:rsidRPr="002A109D">
              <w:rPr>
                <w:color w:val="000000"/>
                <w:sz w:val="20"/>
                <w:szCs w:val="20"/>
              </w:rPr>
              <w:t>да, м</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2B5B7" w14:textId="0A923BDA"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подающего тp</w:t>
            </w:r>
            <w:r>
              <w:rPr>
                <w:color w:val="000000"/>
                <w:sz w:val="20"/>
                <w:szCs w:val="20"/>
              </w:rPr>
              <w:t>-</w:t>
            </w:r>
            <w:r w:rsidRPr="002A109D">
              <w:rPr>
                <w:color w:val="000000"/>
                <w:sz w:val="20"/>
                <w:szCs w:val="20"/>
              </w:rPr>
              <w:t>да, м</w:t>
            </w:r>
            <w:r w:rsidR="00B33C49">
              <w:rPr>
                <w:color w:val="000000"/>
                <w:sz w:val="20"/>
                <w:szCs w:val="20"/>
              </w:rPr>
              <w:t>м</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235B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обрат</w:t>
            </w:r>
            <w:r>
              <w:rPr>
                <w:color w:val="000000"/>
                <w:sz w:val="20"/>
                <w:szCs w:val="20"/>
              </w:rPr>
              <w:t>-</w:t>
            </w:r>
            <w:r w:rsidRPr="002A109D">
              <w:rPr>
                <w:color w:val="000000"/>
                <w:sz w:val="20"/>
                <w:szCs w:val="20"/>
              </w:rPr>
              <w:t>ного тр</w:t>
            </w:r>
            <w:r>
              <w:rPr>
                <w:color w:val="000000"/>
                <w:sz w:val="20"/>
                <w:szCs w:val="20"/>
              </w:rPr>
              <w:t>-</w:t>
            </w:r>
            <w:r w:rsidRPr="002A109D">
              <w:rPr>
                <w:color w:val="000000"/>
                <w:sz w:val="20"/>
                <w:szCs w:val="20"/>
              </w:rPr>
              <w:t>да, м</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2F68F" w14:textId="270EE25A"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обратного тр</w:t>
            </w:r>
            <w:r>
              <w:rPr>
                <w:color w:val="000000"/>
                <w:sz w:val="20"/>
                <w:szCs w:val="20"/>
              </w:rPr>
              <w:t>-</w:t>
            </w:r>
            <w:r w:rsidRPr="002A109D">
              <w:rPr>
                <w:color w:val="000000"/>
                <w:sz w:val="20"/>
                <w:szCs w:val="20"/>
              </w:rPr>
              <w:t>да, м</w:t>
            </w:r>
            <w:r w:rsidR="00B33C49">
              <w:rPr>
                <w:color w:val="000000"/>
                <w:sz w:val="20"/>
                <w:szCs w:val="20"/>
              </w:rPr>
              <w:t>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9A05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831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FA875" w14:textId="77777777" w:rsidR="008A0525" w:rsidRPr="002A109D"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E69C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Время вос</w:t>
            </w:r>
            <w:r>
              <w:rPr>
                <w:color w:val="000000"/>
                <w:sz w:val="20"/>
                <w:szCs w:val="20"/>
              </w:rPr>
              <w:t>-</w:t>
            </w:r>
            <w:r w:rsidRPr="002A109D">
              <w:rPr>
                <w:color w:val="000000"/>
                <w:sz w:val="20"/>
                <w:szCs w:val="20"/>
              </w:rPr>
              <w:t>становле</w:t>
            </w:r>
            <w:r>
              <w:rPr>
                <w:color w:val="000000"/>
                <w:sz w:val="20"/>
                <w:szCs w:val="20"/>
              </w:rPr>
              <w:t>-</w:t>
            </w:r>
            <w:r w:rsidRPr="002A109D">
              <w:rPr>
                <w:color w:val="000000"/>
                <w:sz w:val="20"/>
                <w:szCs w:val="20"/>
              </w:rPr>
              <w:t>ния, 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9BAF" w14:textId="77777777" w:rsidR="008A0525"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вос</w:t>
            </w:r>
            <w:r>
              <w:rPr>
                <w:color w:val="000000"/>
                <w:sz w:val="20"/>
                <w:szCs w:val="20"/>
              </w:rPr>
              <w:t>-</w:t>
            </w:r>
          </w:p>
          <w:p w14:paraId="32702D24" w14:textId="77777777" w:rsidR="008A0525" w:rsidRDefault="008A0525" w:rsidP="00364336">
            <w:pPr>
              <w:spacing w:line="240" w:lineRule="auto"/>
              <w:ind w:firstLine="0"/>
              <w:jc w:val="center"/>
              <w:rPr>
                <w:color w:val="000000"/>
                <w:sz w:val="20"/>
                <w:szCs w:val="20"/>
              </w:rPr>
            </w:pPr>
            <w:r w:rsidRPr="002A109D">
              <w:rPr>
                <w:color w:val="000000"/>
                <w:sz w:val="20"/>
                <w:szCs w:val="20"/>
              </w:rPr>
              <w:t>становл</w:t>
            </w:r>
            <w:r>
              <w:rPr>
                <w:color w:val="000000"/>
                <w:sz w:val="20"/>
                <w:szCs w:val="20"/>
              </w:rPr>
              <w:t>-</w:t>
            </w:r>
          </w:p>
          <w:p w14:paraId="14808A2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ения, 1/ч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0075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отказов, 1/(км*ч)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673A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Поток отказов, 1/ч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FA41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Вероят</w:t>
            </w:r>
            <w:r>
              <w:rPr>
                <w:color w:val="000000"/>
                <w:sz w:val="20"/>
                <w:szCs w:val="20"/>
              </w:rPr>
              <w:t>-</w:t>
            </w:r>
            <w:r w:rsidRPr="002A109D">
              <w:rPr>
                <w:color w:val="000000"/>
                <w:sz w:val="20"/>
                <w:szCs w:val="20"/>
              </w:rPr>
              <w:t>ность отказа</w:t>
            </w:r>
          </w:p>
        </w:tc>
      </w:tr>
      <w:tr w:rsidR="008A0525" w:rsidRPr="002A109D" w14:paraId="5AB08FEF" w14:textId="77777777" w:rsidTr="00364336">
        <w:trPr>
          <w:trHeight w:val="20"/>
          <w:jc w:val="center"/>
        </w:trPr>
        <w:tc>
          <w:tcPr>
            <w:tcW w:w="1538"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24A439E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single" w:sz="4" w:space="0" w:color="auto"/>
              <w:left w:val="nil"/>
              <w:bottom w:val="single" w:sz="4" w:space="0" w:color="000000"/>
              <w:right w:val="single" w:sz="4" w:space="0" w:color="000000"/>
            </w:tcBorders>
            <w:shd w:val="clear" w:color="auto" w:fill="auto"/>
            <w:vAlign w:val="center"/>
            <w:hideMark/>
          </w:tcPr>
          <w:p w14:paraId="4B4ECFE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7-ввод ТП ул. Центральная, 7</w:t>
            </w:r>
          </w:p>
        </w:tc>
        <w:tc>
          <w:tcPr>
            <w:tcW w:w="830" w:type="dxa"/>
            <w:tcBorders>
              <w:top w:val="single" w:sz="4" w:space="0" w:color="auto"/>
              <w:left w:val="nil"/>
              <w:bottom w:val="single" w:sz="4" w:space="0" w:color="000000"/>
              <w:right w:val="single" w:sz="4" w:space="0" w:color="000000"/>
            </w:tcBorders>
            <w:shd w:val="clear" w:color="auto" w:fill="auto"/>
            <w:vAlign w:val="center"/>
            <w:hideMark/>
          </w:tcPr>
          <w:p w14:paraId="298B168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7,00</w:t>
            </w:r>
          </w:p>
        </w:tc>
        <w:tc>
          <w:tcPr>
            <w:tcW w:w="1188" w:type="dxa"/>
            <w:tcBorders>
              <w:top w:val="single" w:sz="4" w:space="0" w:color="auto"/>
              <w:left w:val="nil"/>
              <w:bottom w:val="single" w:sz="4" w:space="0" w:color="000000"/>
              <w:right w:val="single" w:sz="4" w:space="0" w:color="000000"/>
            </w:tcBorders>
            <w:shd w:val="clear" w:color="auto" w:fill="auto"/>
            <w:vAlign w:val="center"/>
            <w:hideMark/>
          </w:tcPr>
          <w:p w14:paraId="57EC9C1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single" w:sz="4" w:space="0" w:color="auto"/>
              <w:left w:val="nil"/>
              <w:bottom w:val="single" w:sz="4" w:space="0" w:color="000000"/>
              <w:right w:val="single" w:sz="4" w:space="0" w:color="000000"/>
            </w:tcBorders>
            <w:shd w:val="clear" w:color="auto" w:fill="auto"/>
            <w:vAlign w:val="center"/>
            <w:hideMark/>
          </w:tcPr>
          <w:p w14:paraId="2B2C6CF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7,00</w:t>
            </w:r>
          </w:p>
        </w:tc>
        <w:tc>
          <w:tcPr>
            <w:tcW w:w="1136" w:type="dxa"/>
            <w:tcBorders>
              <w:top w:val="single" w:sz="4" w:space="0" w:color="auto"/>
              <w:left w:val="nil"/>
              <w:bottom w:val="single" w:sz="4" w:space="0" w:color="000000"/>
              <w:right w:val="single" w:sz="4" w:space="0" w:color="000000"/>
            </w:tcBorders>
            <w:shd w:val="clear" w:color="auto" w:fill="auto"/>
            <w:vAlign w:val="center"/>
            <w:hideMark/>
          </w:tcPr>
          <w:p w14:paraId="625D981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1261" w:type="dxa"/>
            <w:tcBorders>
              <w:top w:val="single" w:sz="4" w:space="0" w:color="auto"/>
              <w:left w:val="nil"/>
              <w:bottom w:val="single" w:sz="4" w:space="0" w:color="000000"/>
              <w:right w:val="single" w:sz="4" w:space="0" w:color="000000"/>
            </w:tcBorders>
            <w:shd w:val="clear" w:color="auto" w:fill="auto"/>
            <w:vAlign w:val="center"/>
            <w:hideMark/>
          </w:tcPr>
          <w:p w14:paraId="3BA1CD4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single" w:sz="4" w:space="0" w:color="auto"/>
              <w:left w:val="nil"/>
              <w:bottom w:val="single" w:sz="4" w:space="0" w:color="000000"/>
              <w:right w:val="single" w:sz="4" w:space="0" w:color="000000"/>
            </w:tcBorders>
            <w:shd w:val="clear" w:color="auto" w:fill="auto"/>
            <w:vAlign w:val="center"/>
            <w:hideMark/>
          </w:tcPr>
          <w:p w14:paraId="494D0B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745" w:type="dxa"/>
            <w:tcBorders>
              <w:top w:val="single" w:sz="4" w:space="0" w:color="auto"/>
              <w:left w:val="nil"/>
              <w:bottom w:val="single" w:sz="4" w:space="0" w:color="000000"/>
              <w:right w:val="single" w:sz="4" w:space="0" w:color="000000"/>
            </w:tcBorders>
            <w:shd w:val="clear" w:color="auto" w:fill="auto"/>
            <w:vAlign w:val="center"/>
            <w:hideMark/>
          </w:tcPr>
          <w:p w14:paraId="2BCBF1E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1988</w:t>
            </w:r>
          </w:p>
        </w:tc>
        <w:tc>
          <w:tcPr>
            <w:tcW w:w="1038" w:type="dxa"/>
            <w:tcBorders>
              <w:top w:val="single" w:sz="4" w:space="0" w:color="auto"/>
              <w:left w:val="nil"/>
              <w:bottom w:val="single" w:sz="4" w:space="0" w:color="000000"/>
              <w:right w:val="single" w:sz="4" w:space="0" w:color="000000"/>
            </w:tcBorders>
            <w:shd w:val="clear" w:color="auto" w:fill="auto"/>
            <w:vAlign w:val="center"/>
            <w:hideMark/>
          </w:tcPr>
          <w:p w14:paraId="4A0CDB2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5,93</w:t>
            </w:r>
          </w:p>
        </w:tc>
        <w:tc>
          <w:tcPr>
            <w:tcW w:w="1108" w:type="dxa"/>
            <w:tcBorders>
              <w:top w:val="single" w:sz="4" w:space="0" w:color="auto"/>
              <w:left w:val="nil"/>
              <w:bottom w:val="single" w:sz="4" w:space="0" w:color="000000"/>
              <w:right w:val="single" w:sz="4" w:space="0" w:color="000000"/>
            </w:tcBorders>
            <w:shd w:val="clear" w:color="auto" w:fill="auto"/>
            <w:vAlign w:val="center"/>
            <w:hideMark/>
          </w:tcPr>
          <w:p w14:paraId="6A3F462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0,1685930</w:t>
            </w:r>
          </w:p>
        </w:tc>
        <w:tc>
          <w:tcPr>
            <w:tcW w:w="1108" w:type="dxa"/>
            <w:tcBorders>
              <w:top w:val="single" w:sz="4" w:space="0" w:color="auto"/>
              <w:left w:val="nil"/>
              <w:bottom w:val="single" w:sz="4" w:space="0" w:color="000000"/>
              <w:right w:val="single" w:sz="4" w:space="0" w:color="000000"/>
            </w:tcBorders>
            <w:shd w:val="clear" w:color="auto" w:fill="auto"/>
            <w:vAlign w:val="center"/>
            <w:hideMark/>
          </w:tcPr>
          <w:p w14:paraId="1872EC6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0,0001525</w:t>
            </w:r>
          </w:p>
        </w:tc>
        <w:tc>
          <w:tcPr>
            <w:tcW w:w="1066" w:type="dxa"/>
            <w:tcBorders>
              <w:top w:val="single" w:sz="4" w:space="0" w:color="auto"/>
              <w:left w:val="nil"/>
              <w:bottom w:val="single" w:sz="4" w:space="0" w:color="000000"/>
              <w:right w:val="single" w:sz="4" w:space="0" w:color="000000"/>
            </w:tcBorders>
            <w:shd w:val="clear" w:color="auto" w:fill="auto"/>
            <w:vAlign w:val="center"/>
            <w:hideMark/>
          </w:tcPr>
          <w:p w14:paraId="0BE3378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0,0000011</w:t>
            </w:r>
          </w:p>
        </w:tc>
        <w:tc>
          <w:tcPr>
            <w:tcW w:w="1066" w:type="dxa"/>
            <w:tcBorders>
              <w:top w:val="single" w:sz="4" w:space="0" w:color="auto"/>
              <w:left w:val="nil"/>
              <w:bottom w:val="single" w:sz="4" w:space="0" w:color="000000"/>
              <w:right w:val="single" w:sz="4" w:space="0" w:color="000000"/>
            </w:tcBorders>
            <w:shd w:val="clear" w:color="auto" w:fill="auto"/>
            <w:vAlign w:val="center"/>
            <w:hideMark/>
          </w:tcPr>
          <w:p w14:paraId="26D529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0,0000063</w:t>
            </w:r>
          </w:p>
        </w:tc>
      </w:tr>
      <w:tr w:rsidR="008A0525" w:rsidRPr="002A109D" w14:paraId="48B1C8F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28E991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7393FC5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ТК-7-ТК-8</w:t>
            </w:r>
          </w:p>
        </w:tc>
        <w:tc>
          <w:tcPr>
            <w:tcW w:w="830" w:type="dxa"/>
            <w:tcBorders>
              <w:top w:val="nil"/>
              <w:left w:val="nil"/>
              <w:bottom w:val="single" w:sz="4" w:space="0" w:color="000000"/>
              <w:right w:val="single" w:sz="4" w:space="0" w:color="000000"/>
            </w:tcBorders>
            <w:shd w:val="clear" w:color="auto" w:fill="auto"/>
            <w:vAlign w:val="center"/>
            <w:hideMark/>
          </w:tcPr>
          <w:p w14:paraId="0F439E0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63,00</w:t>
            </w:r>
          </w:p>
        </w:tc>
        <w:tc>
          <w:tcPr>
            <w:tcW w:w="1188" w:type="dxa"/>
            <w:tcBorders>
              <w:top w:val="nil"/>
              <w:left w:val="nil"/>
              <w:bottom w:val="single" w:sz="4" w:space="0" w:color="000000"/>
              <w:right w:val="single" w:sz="4" w:space="0" w:color="000000"/>
            </w:tcBorders>
            <w:shd w:val="clear" w:color="auto" w:fill="auto"/>
            <w:vAlign w:val="center"/>
            <w:hideMark/>
          </w:tcPr>
          <w:p w14:paraId="3012038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871" w:type="dxa"/>
            <w:tcBorders>
              <w:top w:val="nil"/>
              <w:left w:val="nil"/>
              <w:bottom w:val="single" w:sz="4" w:space="0" w:color="000000"/>
              <w:right w:val="single" w:sz="4" w:space="0" w:color="000000"/>
            </w:tcBorders>
            <w:shd w:val="clear" w:color="auto" w:fill="auto"/>
            <w:vAlign w:val="center"/>
            <w:hideMark/>
          </w:tcPr>
          <w:p w14:paraId="3E1F1AF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63,00</w:t>
            </w:r>
          </w:p>
        </w:tc>
        <w:tc>
          <w:tcPr>
            <w:tcW w:w="1136" w:type="dxa"/>
            <w:tcBorders>
              <w:top w:val="nil"/>
              <w:left w:val="nil"/>
              <w:bottom w:val="single" w:sz="4" w:space="0" w:color="000000"/>
              <w:right w:val="single" w:sz="4" w:space="0" w:color="000000"/>
            </w:tcBorders>
            <w:shd w:val="clear" w:color="auto" w:fill="auto"/>
            <w:vAlign w:val="center"/>
            <w:hideMark/>
          </w:tcPr>
          <w:p w14:paraId="4A5AD21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1261" w:type="dxa"/>
            <w:tcBorders>
              <w:top w:val="nil"/>
              <w:left w:val="nil"/>
              <w:bottom w:val="single" w:sz="4" w:space="0" w:color="000000"/>
              <w:right w:val="single" w:sz="4" w:space="0" w:color="000000"/>
            </w:tcBorders>
            <w:shd w:val="clear" w:color="auto" w:fill="auto"/>
            <w:vAlign w:val="center"/>
            <w:hideMark/>
          </w:tcPr>
          <w:p w14:paraId="193AC46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1261" w:type="dxa"/>
            <w:tcBorders>
              <w:top w:val="nil"/>
              <w:left w:val="nil"/>
              <w:bottom w:val="single" w:sz="4" w:space="0" w:color="000000"/>
              <w:right w:val="single" w:sz="4" w:space="0" w:color="000000"/>
            </w:tcBorders>
            <w:shd w:val="clear" w:color="auto" w:fill="auto"/>
            <w:vAlign w:val="center"/>
            <w:hideMark/>
          </w:tcPr>
          <w:p w14:paraId="7E8E5E0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745" w:type="dxa"/>
            <w:tcBorders>
              <w:top w:val="nil"/>
              <w:left w:val="nil"/>
              <w:bottom w:val="single" w:sz="4" w:space="0" w:color="000000"/>
              <w:right w:val="single" w:sz="4" w:space="0" w:color="000000"/>
            </w:tcBorders>
            <w:shd w:val="clear" w:color="auto" w:fill="auto"/>
            <w:vAlign w:val="center"/>
            <w:hideMark/>
          </w:tcPr>
          <w:p w14:paraId="36BA9AA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2FCC87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5,57</w:t>
            </w:r>
          </w:p>
        </w:tc>
        <w:tc>
          <w:tcPr>
            <w:tcW w:w="1108" w:type="dxa"/>
            <w:tcBorders>
              <w:top w:val="nil"/>
              <w:left w:val="nil"/>
              <w:bottom w:val="single" w:sz="4" w:space="0" w:color="000000"/>
              <w:right w:val="single" w:sz="4" w:space="0" w:color="000000"/>
            </w:tcBorders>
            <w:shd w:val="clear" w:color="auto" w:fill="auto"/>
            <w:vAlign w:val="center"/>
            <w:hideMark/>
          </w:tcPr>
          <w:p w14:paraId="5483DDE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0,1794710</w:t>
            </w:r>
          </w:p>
        </w:tc>
        <w:tc>
          <w:tcPr>
            <w:tcW w:w="1108" w:type="dxa"/>
            <w:tcBorders>
              <w:top w:val="nil"/>
              <w:left w:val="nil"/>
              <w:bottom w:val="single" w:sz="4" w:space="0" w:color="000000"/>
              <w:right w:val="single" w:sz="4" w:space="0" w:color="000000"/>
            </w:tcBorders>
            <w:shd w:val="clear" w:color="auto" w:fill="auto"/>
            <w:vAlign w:val="center"/>
            <w:hideMark/>
          </w:tcPr>
          <w:p w14:paraId="61E5CE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482A12D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0,0000007</w:t>
            </w:r>
          </w:p>
        </w:tc>
        <w:tc>
          <w:tcPr>
            <w:tcW w:w="1066" w:type="dxa"/>
            <w:tcBorders>
              <w:top w:val="nil"/>
              <w:left w:val="nil"/>
              <w:bottom w:val="single" w:sz="4" w:space="0" w:color="000000"/>
              <w:right w:val="single" w:sz="4" w:space="0" w:color="000000"/>
            </w:tcBorders>
            <w:shd w:val="clear" w:color="auto" w:fill="auto"/>
            <w:vAlign w:val="center"/>
            <w:hideMark/>
          </w:tcPr>
          <w:p w14:paraId="112161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0,0000040</w:t>
            </w:r>
          </w:p>
        </w:tc>
      </w:tr>
      <w:tr w:rsidR="008A0525" w:rsidRPr="002A109D" w14:paraId="4E6692CA"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6776AC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4ECD39F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ТК-8-ж/д Центральная 8</w:t>
            </w:r>
          </w:p>
        </w:tc>
        <w:tc>
          <w:tcPr>
            <w:tcW w:w="830" w:type="dxa"/>
            <w:tcBorders>
              <w:top w:val="nil"/>
              <w:left w:val="nil"/>
              <w:bottom w:val="single" w:sz="4" w:space="0" w:color="000000"/>
              <w:right w:val="single" w:sz="4" w:space="0" w:color="000000"/>
            </w:tcBorders>
            <w:shd w:val="clear" w:color="auto" w:fill="auto"/>
            <w:vAlign w:val="center"/>
            <w:hideMark/>
          </w:tcPr>
          <w:p w14:paraId="323626E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14,00</w:t>
            </w:r>
          </w:p>
        </w:tc>
        <w:tc>
          <w:tcPr>
            <w:tcW w:w="1188" w:type="dxa"/>
            <w:tcBorders>
              <w:top w:val="nil"/>
              <w:left w:val="nil"/>
              <w:bottom w:val="single" w:sz="4" w:space="0" w:color="000000"/>
              <w:right w:val="single" w:sz="4" w:space="0" w:color="000000"/>
            </w:tcBorders>
            <w:shd w:val="clear" w:color="auto" w:fill="auto"/>
            <w:vAlign w:val="center"/>
            <w:hideMark/>
          </w:tcPr>
          <w:p w14:paraId="62803CA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6CA36B0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14,00</w:t>
            </w:r>
          </w:p>
        </w:tc>
        <w:tc>
          <w:tcPr>
            <w:tcW w:w="1136" w:type="dxa"/>
            <w:tcBorders>
              <w:top w:val="nil"/>
              <w:left w:val="nil"/>
              <w:bottom w:val="single" w:sz="4" w:space="0" w:color="000000"/>
              <w:right w:val="single" w:sz="4" w:space="0" w:color="000000"/>
            </w:tcBorders>
            <w:shd w:val="clear" w:color="auto" w:fill="auto"/>
            <w:vAlign w:val="center"/>
            <w:hideMark/>
          </w:tcPr>
          <w:p w14:paraId="544D79E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3B4B748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58C158E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0C7D2A5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38CDB52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46AA79F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0,2182800</w:t>
            </w:r>
          </w:p>
        </w:tc>
        <w:tc>
          <w:tcPr>
            <w:tcW w:w="1108" w:type="dxa"/>
            <w:tcBorders>
              <w:top w:val="nil"/>
              <w:left w:val="nil"/>
              <w:bottom w:val="single" w:sz="4" w:space="0" w:color="000000"/>
              <w:right w:val="single" w:sz="4" w:space="0" w:color="000000"/>
            </w:tcBorders>
            <w:shd w:val="clear" w:color="auto" w:fill="auto"/>
            <w:vAlign w:val="center"/>
            <w:hideMark/>
          </w:tcPr>
          <w:p w14:paraId="1515134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649166E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3924A8A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0,0000007</w:t>
            </w:r>
          </w:p>
        </w:tc>
      </w:tr>
      <w:tr w:rsidR="008A0525" w:rsidRPr="002A109D" w14:paraId="491EDC2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501A28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169DE20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8-ввод ТП ул. Центральная, 8</w:t>
            </w:r>
          </w:p>
        </w:tc>
        <w:tc>
          <w:tcPr>
            <w:tcW w:w="830" w:type="dxa"/>
            <w:tcBorders>
              <w:top w:val="nil"/>
              <w:left w:val="nil"/>
              <w:bottom w:val="single" w:sz="4" w:space="0" w:color="000000"/>
              <w:right w:val="single" w:sz="4" w:space="0" w:color="000000"/>
            </w:tcBorders>
            <w:shd w:val="clear" w:color="auto" w:fill="auto"/>
            <w:vAlign w:val="center"/>
            <w:hideMark/>
          </w:tcPr>
          <w:p w14:paraId="41F4EE2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88" w:type="dxa"/>
            <w:tcBorders>
              <w:top w:val="nil"/>
              <w:left w:val="nil"/>
              <w:bottom w:val="single" w:sz="4" w:space="0" w:color="000000"/>
              <w:right w:val="single" w:sz="4" w:space="0" w:color="000000"/>
            </w:tcBorders>
            <w:shd w:val="clear" w:color="auto" w:fill="auto"/>
            <w:vAlign w:val="center"/>
            <w:hideMark/>
          </w:tcPr>
          <w:p w14:paraId="6C6200B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06C1B06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36" w:type="dxa"/>
            <w:tcBorders>
              <w:top w:val="nil"/>
              <w:left w:val="nil"/>
              <w:bottom w:val="single" w:sz="4" w:space="0" w:color="000000"/>
              <w:right w:val="single" w:sz="4" w:space="0" w:color="000000"/>
            </w:tcBorders>
            <w:shd w:val="clear" w:color="auto" w:fill="auto"/>
            <w:vAlign w:val="center"/>
            <w:hideMark/>
          </w:tcPr>
          <w:p w14:paraId="4F98AC6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1261" w:type="dxa"/>
            <w:tcBorders>
              <w:top w:val="nil"/>
              <w:left w:val="nil"/>
              <w:bottom w:val="single" w:sz="4" w:space="0" w:color="000000"/>
              <w:right w:val="single" w:sz="4" w:space="0" w:color="000000"/>
            </w:tcBorders>
            <w:shd w:val="clear" w:color="auto" w:fill="auto"/>
            <w:vAlign w:val="center"/>
            <w:hideMark/>
          </w:tcPr>
          <w:p w14:paraId="2F1A5D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218C994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745" w:type="dxa"/>
            <w:tcBorders>
              <w:top w:val="nil"/>
              <w:left w:val="nil"/>
              <w:bottom w:val="single" w:sz="4" w:space="0" w:color="000000"/>
              <w:right w:val="single" w:sz="4" w:space="0" w:color="000000"/>
            </w:tcBorders>
            <w:shd w:val="clear" w:color="auto" w:fill="auto"/>
            <w:vAlign w:val="center"/>
            <w:hideMark/>
          </w:tcPr>
          <w:p w14:paraId="29DFECB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1990</w:t>
            </w:r>
          </w:p>
        </w:tc>
        <w:tc>
          <w:tcPr>
            <w:tcW w:w="1038" w:type="dxa"/>
            <w:tcBorders>
              <w:top w:val="nil"/>
              <w:left w:val="nil"/>
              <w:bottom w:val="single" w:sz="4" w:space="0" w:color="000000"/>
              <w:right w:val="single" w:sz="4" w:space="0" w:color="000000"/>
            </w:tcBorders>
            <w:shd w:val="clear" w:color="auto" w:fill="auto"/>
            <w:vAlign w:val="center"/>
            <w:hideMark/>
          </w:tcPr>
          <w:p w14:paraId="0E87FDD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5,37</w:t>
            </w:r>
          </w:p>
        </w:tc>
        <w:tc>
          <w:tcPr>
            <w:tcW w:w="1108" w:type="dxa"/>
            <w:tcBorders>
              <w:top w:val="nil"/>
              <w:left w:val="nil"/>
              <w:bottom w:val="single" w:sz="4" w:space="0" w:color="000000"/>
              <w:right w:val="single" w:sz="4" w:space="0" w:color="000000"/>
            </w:tcBorders>
            <w:shd w:val="clear" w:color="auto" w:fill="auto"/>
            <w:vAlign w:val="center"/>
            <w:hideMark/>
          </w:tcPr>
          <w:p w14:paraId="1223170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0,1862290</w:t>
            </w:r>
          </w:p>
        </w:tc>
        <w:tc>
          <w:tcPr>
            <w:tcW w:w="1108" w:type="dxa"/>
            <w:tcBorders>
              <w:top w:val="nil"/>
              <w:left w:val="nil"/>
              <w:bottom w:val="single" w:sz="4" w:space="0" w:color="000000"/>
              <w:right w:val="single" w:sz="4" w:space="0" w:color="000000"/>
            </w:tcBorders>
            <w:shd w:val="clear" w:color="auto" w:fill="auto"/>
            <w:vAlign w:val="center"/>
            <w:hideMark/>
          </w:tcPr>
          <w:p w14:paraId="67361D4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0,0000955</w:t>
            </w:r>
          </w:p>
        </w:tc>
        <w:tc>
          <w:tcPr>
            <w:tcW w:w="1066" w:type="dxa"/>
            <w:tcBorders>
              <w:top w:val="nil"/>
              <w:left w:val="nil"/>
              <w:bottom w:val="single" w:sz="4" w:space="0" w:color="000000"/>
              <w:right w:val="single" w:sz="4" w:space="0" w:color="000000"/>
            </w:tcBorders>
            <w:shd w:val="clear" w:color="auto" w:fill="auto"/>
            <w:vAlign w:val="center"/>
            <w:hideMark/>
          </w:tcPr>
          <w:p w14:paraId="220F566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0,0000009</w:t>
            </w:r>
          </w:p>
        </w:tc>
        <w:tc>
          <w:tcPr>
            <w:tcW w:w="1066" w:type="dxa"/>
            <w:tcBorders>
              <w:top w:val="nil"/>
              <w:left w:val="nil"/>
              <w:bottom w:val="single" w:sz="4" w:space="0" w:color="000000"/>
              <w:right w:val="single" w:sz="4" w:space="0" w:color="000000"/>
            </w:tcBorders>
            <w:shd w:val="clear" w:color="auto" w:fill="auto"/>
            <w:vAlign w:val="center"/>
            <w:hideMark/>
          </w:tcPr>
          <w:p w14:paraId="4171E30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0,0000046</w:t>
            </w:r>
          </w:p>
        </w:tc>
      </w:tr>
      <w:tr w:rsidR="008A0525" w:rsidRPr="002A109D" w14:paraId="3E7173A5"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3FEFC95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D0CB3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ТК-6-ввод Почта (отключен)</w:t>
            </w:r>
          </w:p>
        </w:tc>
        <w:tc>
          <w:tcPr>
            <w:tcW w:w="830" w:type="dxa"/>
            <w:tcBorders>
              <w:top w:val="nil"/>
              <w:left w:val="nil"/>
              <w:bottom w:val="single" w:sz="4" w:space="0" w:color="000000"/>
              <w:right w:val="single" w:sz="4" w:space="0" w:color="000000"/>
            </w:tcBorders>
            <w:shd w:val="clear" w:color="auto" w:fill="auto"/>
            <w:vAlign w:val="center"/>
            <w:hideMark/>
          </w:tcPr>
          <w:p w14:paraId="1B4C30B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88" w:type="dxa"/>
            <w:tcBorders>
              <w:top w:val="nil"/>
              <w:left w:val="nil"/>
              <w:bottom w:val="single" w:sz="4" w:space="0" w:color="000000"/>
              <w:right w:val="single" w:sz="4" w:space="0" w:color="000000"/>
            </w:tcBorders>
            <w:shd w:val="clear" w:color="auto" w:fill="auto"/>
            <w:vAlign w:val="center"/>
            <w:hideMark/>
          </w:tcPr>
          <w:p w14:paraId="54F6C2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19876AF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36" w:type="dxa"/>
            <w:tcBorders>
              <w:top w:val="nil"/>
              <w:left w:val="nil"/>
              <w:bottom w:val="single" w:sz="4" w:space="0" w:color="000000"/>
              <w:right w:val="single" w:sz="4" w:space="0" w:color="000000"/>
            </w:tcBorders>
            <w:shd w:val="clear" w:color="auto" w:fill="auto"/>
            <w:vAlign w:val="center"/>
            <w:hideMark/>
          </w:tcPr>
          <w:p w14:paraId="7B20664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2500304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1349952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08EC905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66A9E97" w14:textId="77777777" w:rsidR="008A0525" w:rsidRPr="002A109D" w:rsidRDefault="008A0525" w:rsidP="00364336">
            <w:pPr>
              <w:spacing w:line="240" w:lineRule="auto"/>
              <w:ind w:firstLine="0"/>
              <w:jc w:val="center"/>
              <w:rPr>
                <w:color w:val="000000"/>
                <w:sz w:val="20"/>
                <w:szCs w:val="20"/>
              </w:rPr>
            </w:pPr>
          </w:p>
        </w:tc>
        <w:tc>
          <w:tcPr>
            <w:tcW w:w="1108" w:type="dxa"/>
            <w:tcBorders>
              <w:top w:val="nil"/>
              <w:left w:val="nil"/>
              <w:bottom w:val="single" w:sz="4" w:space="0" w:color="000000"/>
              <w:right w:val="single" w:sz="4" w:space="0" w:color="000000"/>
            </w:tcBorders>
            <w:shd w:val="clear" w:color="auto" w:fill="auto"/>
            <w:vAlign w:val="center"/>
            <w:hideMark/>
          </w:tcPr>
          <w:p w14:paraId="7352F526" w14:textId="77777777" w:rsidR="008A0525" w:rsidRPr="002A109D" w:rsidRDefault="008A0525" w:rsidP="00364336">
            <w:pPr>
              <w:spacing w:line="240" w:lineRule="auto"/>
              <w:ind w:firstLine="0"/>
              <w:jc w:val="center"/>
              <w:rPr>
                <w:color w:val="000000"/>
                <w:sz w:val="20"/>
                <w:szCs w:val="20"/>
              </w:rPr>
            </w:pPr>
          </w:p>
        </w:tc>
        <w:tc>
          <w:tcPr>
            <w:tcW w:w="1108" w:type="dxa"/>
            <w:tcBorders>
              <w:top w:val="nil"/>
              <w:left w:val="nil"/>
              <w:bottom w:val="single" w:sz="4" w:space="0" w:color="000000"/>
              <w:right w:val="single" w:sz="4" w:space="0" w:color="000000"/>
            </w:tcBorders>
            <w:shd w:val="clear" w:color="auto" w:fill="auto"/>
            <w:vAlign w:val="center"/>
            <w:hideMark/>
          </w:tcPr>
          <w:p w14:paraId="50939B07" w14:textId="77777777" w:rsidR="008A0525" w:rsidRPr="002A109D" w:rsidRDefault="008A0525" w:rsidP="00364336">
            <w:pPr>
              <w:spacing w:line="240" w:lineRule="auto"/>
              <w:ind w:firstLine="0"/>
              <w:jc w:val="center"/>
              <w:rPr>
                <w:color w:val="000000"/>
                <w:sz w:val="20"/>
                <w:szCs w:val="20"/>
              </w:rPr>
            </w:pPr>
          </w:p>
        </w:tc>
        <w:tc>
          <w:tcPr>
            <w:tcW w:w="1066" w:type="dxa"/>
            <w:tcBorders>
              <w:top w:val="nil"/>
              <w:left w:val="nil"/>
              <w:bottom w:val="single" w:sz="4" w:space="0" w:color="000000"/>
              <w:right w:val="single" w:sz="4" w:space="0" w:color="000000"/>
            </w:tcBorders>
            <w:shd w:val="clear" w:color="auto" w:fill="auto"/>
            <w:vAlign w:val="center"/>
            <w:hideMark/>
          </w:tcPr>
          <w:p w14:paraId="49AF4EDB" w14:textId="77777777" w:rsidR="008A0525" w:rsidRPr="002A109D" w:rsidRDefault="008A0525" w:rsidP="00364336">
            <w:pPr>
              <w:spacing w:line="240" w:lineRule="auto"/>
              <w:ind w:firstLine="0"/>
              <w:jc w:val="center"/>
              <w:rPr>
                <w:color w:val="000000"/>
                <w:sz w:val="20"/>
                <w:szCs w:val="20"/>
              </w:rPr>
            </w:pPr>
          </w:p>
        </w:tc>
        <w:tc>
          <w:tcPr>
            <w:tcW w:w="1066" w:type="dxa"/>
            <w:tcBorders>
              <w:top w:val="nil"/>
              <w:left w:val="nil"/>
              <w:bottom w:val="single" w:sz="4" w:space="0" w:color="000000"/>
              <w:right w:val="single" w:sz="4" w:space="0" w:color="000000"/>
            </w:tcBorders>
            <w:shd w:val="clear" w:color="auto" w:fill="auto"/>
            <w:vAlign w:val="center"/>
            <w:hideMark/>
          </w:tcPr>
          <w:p w14:paraId="6571164D" w14:textId="77777777" w:rsidR="008A0525" w:rsidRPr="002A109D" w:rsidRDefault="008A0525" w:rsidP="00364336">
            <w:pPr>
              <w:spacing w:line="240" w:lineRule="auto"/>
              <w:ind w:firstLine="0"/>
              <w:jc w:val="center"/>
              <w:rPr>
                <w:color w:val="000000"/>
                <w:sz w:val="20"/>
                <w:szCs w:val="20"/>
              </w:rPr>
            </w:pPr>
          </w:p>
        </w:tc>
      </w:tr>
      <w:tr w:rsidR="008A0525" w:rsidRPr="002A109D" w14:paraId="5C87A410"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16E5B7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1B75B2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ТК-6-ТК-9</w:t>
            </w:r>
          </w:p>
        </w:tc>
        <w:tc>
          <w:tcPr>
            <w:tcW w:w="830" w:type="dxa"/>
            <w:tcBorders>
              <w:top w:val="nil"/>
              <w:left w:val="nil"/>
              <w:bottom w:val="single" w:sz="4" w:space="0" w:color="000000"/>
              <w:right w:val="single" w:sz="4" w:space="0" w:color="000000"/>
            </w:tcBorders>
            <w:shd w:val="clear" w:color="auto" w:fill="auto"/>
            <w:vAlign w:val="center"/>
            <w:hideMark/>
          </w:tcPr>
          <w:p w14:paraId="123134E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42,00</w:t>
            </w:r>
          </w:p>
        </w:tc>
        <w:tc>
          <w:tcPr>
            <w:tcW w:w="1188" w:type="dxa"/>
            <w:tcBorders>
              <w:top w:val="nil"/>
              <w:left w:val="nil"/>
              <w:bottom w:val="single" w:sz="4" w:space="0" w:color="000000"/>
              <w:right w:val="single" w:sz="4" w:space="0" w:color="000000"/>
            </w:tcBorders>
            <w:shd w:val="clear" w:color="auto" w:fill="auto"/>
            <w:vAlign w:val="center"/>
            <w:hideMark/>
          </w:tcPr>
          <w:p w14:paraId="04C813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871" w:type="dxa"/>
            <w:tcBorders>
              <w:top w:val="nil"/>
              <w:left w:val="nil"/>
              <w:bottom w:val="single" w:sz="4" w:space="0" w:color="000000"/>
              <w:right w:val="single" w:sz="4" w:space="0" w:color="000000"/>
            </w:tcBorders>
            <w:shd w:val="clear" w:color="auto" w:fill="auto"/>
            <w:vAlign w:val="center"/>
            <w:hideMark/>
          </w:tcPr>
          <w:p w14:paraId="0A9A764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42,00</w:t>
            </w:r>
          </w:p>
        </w:tc>
        <w:tc>
          <w:tcPr>
            <w:tcW w:w="1136" w:type="dxa"/>
            <w:tcBorders>
              <w:top w:val="nil"/>
              <w:left w:val="nil"/>
              <w:bottom w:val="single" w:sz="4" w:space="0" w:color="000000"/>
              <w:right w:val="single" w:sz="4" w:space="0" w:color="000000"/>
            </w:tcBorders>
            <w:shd w:val="clear" w:color="auto" w:fill="auto"/>
            <w:vAlign w:val="center"/>
            <w:hideMark/>
          </w:tcPr>
          <w:p w14:paraId="62B93A5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1261" w:type="dxa"/>
            <w:tcBorders>
              <w:top w:val="nil"/>
              <w:left w:val="nil"/>
              <w:bottom w:val="single" w:sz="4" w:space="0" w:color="000000"/>
              <w:right w:val="single" w:sz="4" w:space="0" w:color="000000"/>
            </w:tcBorders>
            <w:shd w:val="clear" w:color="auto" w:fill="auto"/>
            <w:vAlign w:val="center"/>
            <w:hideMark/>
          </w:tcPr>
          <w:p w14:paraId="76FF272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1261" w:type="dxa"/>
            <w:tcBorders>
              <w:top w:val="nil"/>
              <w:left w:val="nil"/>
              <w:bottom w:val="single" w:sz="4" w:space="0" w:color="000000"/>
              <w:right w:val="single" w:sz="4" w:space="0" w:color="000000"/>
            </w:tcBorders>
            <w:shd w:val="clear" w:color="auto" w:fill="auto"/>
            <w:vAlign w:val="center"/>
            <w:hideMark/>
          </w:tcPr>
          <w:p w14:paraId="358E6C1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745" w:type="dxa"/>
            <w:tcBorders>
              <w:top w:val="nil"/>
              <w:left w:val="nil"/>
              <w:bottom w:val="single" w:sz="4" w:space="0" w:color="000000"/>
              <w:right w:val="single" w:sz="4" w:space="0" w:color="000000"/>
            </w:tcBorders>
            <w:shd w:val="clear" w:color="auto" w:fill="auto"/>
            <w:vAlign w:val="center"/>
            <w:hideMark/>
          </w:tcPr>
          <w:p w14:paraId="33D6B07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4E3C787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6,27</w:t>
            </w:r>
          </w:p>
        </w:tc>
        <w:tc>
          <w:tcPr>
            <w:tcW w:w="1108" w:type="dxa"/>
            <w:tcBorders>
              <w:top w:val="nil"/>
              <w:left w:val="nil"/>
              <w:bottom w:val="single" w:sz="4" w:space="0" w:color="000000"/>
              <w:right w:val="single" w:sz="4" w:space="0" w:color="000000"/>
            </w:tcBorders>
            <w:shd w:val="clear" w:color="auto" w:fill="auto"/>
            <w:vAlign w:val="center"/>
            <w:hideMark/>
          </w:tcPr>
          <w:p w14:paraId="00E6E9D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0,1595840</w:t>
            </w:r>
          </w:p>
        </w:tc>
        <w:tc>
          <w:tcPr>
            <w:tcW w:w="1108" w:type="dxa"/>
            <w:tcBorders>
              <w:top w:val="nil"/>
              <w:left w:val="nil"/>
              <w:bottom w:val="single" w:sz="4" w:space="0" w:color="000000"/>
              <w:right w:val="single" w:sz="4" w:space="0" w:color="000000"/>
            </w:tcBorders>
            <w:shd w:val="clear" w:color="auto" w:fill="auto"/>
            <w:vAlign w:val="center"/>
            <w:hideMark/>
          </w:tcPr>
          <w:p w14:paraId="35A4B65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0AF30E8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0,0000005</w:t>
            </w:r>
          </w:p>
        </w:tc>
        <w:tc>
          <w:tcPr>
            <w:tcW w:w="1066" w:type="dxa"/>
            <w:tcBorders>
              <w:top w:val="nil"/>
              <w:left w:val="nil"/>
              <w:bottom w:val="single" w:sz="4" w:space="0" w:color="000000"/>
              <w:right w:val="single" w:sz="4" w:space="0" w:color="000000"/>
            </w:tcBorders>
            <w:shd w:val="clear" w:color="auto" w:fill="auto"/>
            <w:vAlign w:val="center"/>
            <w:hideMark/>
          </w:tcPr>
          <w:p w14:paraId="298132D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0,0000030</w:t>
            </w:r>
          </w:p>
        </w:tc>
      </w:tr>
      <w:tr w:rsidR="008A0525" w:rsidRPr="002A109D" w14:paraId="38DF311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5AADEA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5D12D78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ТК-9-ТК-11</w:t>
            </w:r>
          </w:p>
        </w:tc>
        <w:tc>
          <w:tcPr>
            <w:tcW w:w="830" w:type="dxa"/>
            <w:tcBorders>
              <w:top w:val="nil"/>
              <w:left w:val="nil"/>
              <w:bottom w:val="single" w:sz="4" w:space="0" w:color="000000"/>
              <w:right w:val="single" w:sz="4" w:space="0" w:color="000000"/>
            </w:tcBorders>
            <w:shd w:val="clear" w:color="auto" w:fill="auto"/>
            <w:vAlign w:val="center"/>
            <w:hideMark/>
          </w:tcPr>
          <w:p w14:paraId="36E26C5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46,00</w:t>
            </w:r>
          </w:p>
        </w:tc>
        <w:tc>
          <w:tcPr>
            <w:tcW w:w="1188" w:type="dxa"/>
            <w:tcBorders>
              <w:top w:val="nil"/>
              <w:left w:val="nil"/>
              <w:bottom w:val="single" w:sz="4" w:space="0" w:color="000000"/>
              <w:right w:val="single" w:sz="4" w:space="0" w:color="000000"/>
            </w:tcBorders>
            <w:shd w:val="clear" w:color="auto" w:fill="auto"/>
            <w:vAlign w:val="center"/>
            <w:hideMark/>
          </w:tcPr>
          <w:p w14:paraId="2762545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024968B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46,00</w:t>
            </w:r>
          </w:p>
        </w:tc>
        <w:tc>
          <w:tcPr>
            <w:tcW w:w="1136" w:type="dxa"/>
            <w:tcBorders>
              <w:top w:val="nil"/>
              <w:left w:val="nil"/>
              <w:bottom w:val="single" w:sz="4" w:space="0" w:color="000000"/>
              <w:right w:val="single" w:sz="4" w:space="0" w:color="000000"/>
            </w:tcBorders>
            <w:shd w:val="clear" w:color="auto" w:fill="auto"/>
            <w:vAlign w:val="center"/>
            <w:hideMark/>
          </w:tcPr>
          <w:p w14:paraId="554209C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617E932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4FDF36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4137BA7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1F9D4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5,92</w:t>
            </w:r>
          </w:p>
        </w:tc>
        <w:tc>
          <w:tcPr>
            <w:tcW w:w="1108" w:type="dxa"/>
            <w:tcBorders>
              <w:top w:val="nil"/>
              <w:left w:val="nil"/>
              <w:bottom w:val="single" w:sz="4" w:space="0" w:color="000000"/>
              <w:right w:val="single" w:sz="4" w:space="0" w:color="000000"/>
            </w:tcBorders>
            <w:shd w:val="clear" w:color="auto" w:fill="auto"/>
            <w:vAlign w:val="center"/>
            <w:hideMark/>
          </w:tcPr>
          <w:p w14:paraId="3849E3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0,1690590</w:t>
            </w:r>
          </w:p>
        </w:tc>
        <w:tc>
          <w:tcPr>
            <w:tcW w:w="1108" w:type="dxa"/>
            <w:tcBorders>
              <w:top w:val="nil"/>
              <w:left w:val="nil"/>
              <w:bottom w:val="single" w:sz="4" w:space="0" w:color="000000"/>
              <w:right w:val="single" w:sz="4" w:space="0" w:color="000000"/>
            </w:tcBorders>
            <w:shd w:val="clear" w:color="auto" w:fill="auto"/>
            <w:vAlign w:val="center"/>
            <w:hideMark/>
          </w:tcPr>
          <w:p w14:paraId="05A87B7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B963E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0,0000005</w:t>
            </w:r>
          </w:p>
        </w:tc>
        <w:tc>
          <w:tcPr>
            <w:tcW w:w="1066" w:type="dxa"/>
            <w:tcBorders>
              <w:top w:val="nil"/>
              <w:left w:val="nil"/>
              <w:bottom w:val="single" w:sz="4" w:space="0" w:color="000000"/>
              <w:right w:val="single" w:sz="4" w:space="0" w:color="000000"/>
            </w:tcBorders>
            <w:shd w:val="clear" w:color="auto" w:fill="auto"/>
            <w:vAlign w:val="center"/>
            <w:hideMark/>
          </w:tcPr>
          <w:p w14:paraId="3DF3465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0,0000031</w:t>
            </w:r>
          </w:p>
        </w:tc>
      </w:tr>
      <w:tr w:rsidR="008A0525" w:rsidRPr="002A109D" w14:paraId="44630459"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656BB20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F9A5D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ТК-10-11.1</w:t>
            </w:r>
          </w:p>
        </w:tc>
        <w:tc>
          <w:tcPr>
            <w:tcW w:w="830" w:type="dxa"/>
            <w:tcBorders>
              <w:top w:val="nil"/>
              <w:left w:val="nil"/>
              <w:bottom w:val="single" w:sz="4" w:space="0" w:color="000000"/>
              <w:right w:val="single" w:sz="4" w:space="0" w:color="000000"/>
            </w:tcBorders>
            <w:shd w:val="clear" w:color="auto" w:fill="auto"/>
            <w:vAlign w:val="center"/>
            <w:hideMark/>
          </w:tcPr>
          <w:p w14:paraId="0FEF101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15,00</w:t>
            </w:r>
          </w:p>
        </w:tc>
        <w:tc>
          <w:tcPr>
            <w:tcW w:w="1188" w:type="dxa"/>
            <w:tcBorders>
              <w:top w:val="nil"/>
              <w:left w:val="nil"/>
              <w:bottom w:val="single" w:sz="4" w:space="0" w:color="000000"/>
              <w:right w:val="single" w:sz="4" w:space="0" w:color="000000"/>
            </w:tcBorders>
            <w:shd w:val="clear" w:color="auto" w:fill="auto"/>
            <w:vAlign w:val="center"/>
            <w:hideMark/>
          </w:tcPr>
          <w:p w14:paraId="6148E74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32</w:t>
            </w:r>
          </w:p>
        </w:tc>
        <w:tc>
          <w:tcPr>
            <w:tcW w:w="871" w:type="dxa"/>
            <w:tcBorders>
              <w:top w:val="nil"/>
              <w:left w:val="nil"/>
              <w:bottom w:val="single" w:sz="4" w:space="0" w:color="000000"/>
              <w:right w:val="single" w:sz="4" w:space="0" w:color="000000"/>
            </w:tcBorders>
            <w:shd w:val="clear" w:color="auto" w:fill="auto"/>
            <w:vAlign w:val="center"/>
            <w:hideMark/>
          </w:tcPr>
          <w:p w14:paraId="44DE172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15,00</w:t>
            </w:r>
          </w:p>
        </w:tc>
        <w:tc>
          <w:tcPr>
            <w:tcW w:w="1136" w:type="dxa"/>
            <w:tcBorders>
              <w:top w:val="nil"/>
              <w:left w:val="nil"/>
              <w:bottom w:val="single" w:sz="4" w:space="0" w:color="000000"/>
              <w:right w:val="single" w:sz="4" w:space="0" w:color="000000"/>
            </w:tcBorders>
            <w:shd w:val="clear" w:color="auto" w:fill="auto"/>
            <w:vAlign w:val="center"/>
            <w:hideMark/>
          </w:tcPr>
          <w:p w14:paraId="172A935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32</w:t>
            </w:r>
          </w:p>
        </w:tc>
        <w:tc>
          <w:tcPr>
            <w:tcW w:w="1261" w:type="dxa"/>
            <w:tcBorders>
              <w:top w:val="nil"/>
              <w:left w:val="nil"/>
              <w:bottom w:val="single" w:sz="4" w:space="0" w:color="000000"/>
              <w:right w:val="single" w:sz="4" w:space="0" w:color="000000"/>
            </w:tcBorders>
            <w:shd w:val="clear" w:color="auto" w:fill="auto"/>
            <w:vAlign w:val="center"/>
            <w:hideMark/>
          </w:tcPr>
          <w:p w14:paraId="5762A9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0,026</w:t>
            </w:r>
          </w:p>
        </w:tc>
        <w:tc>
          <w:tcPr>
            <w:tcW w:w="1261" w:type="dxa"/>
            <w:tcBorders>
              <w:top w:val="nil"/>
              <w:left w:val="nil"/>
              <w:bottom w:val="single" w:sz="4" w:space="0" w:color="000000"/>
              <w:right w:val="single" w:sz="4" w:space="0" w:color="000000"/>
            </w:tcBorders>
            <w:shd w:val="clear" w:color="auto" w:fill="auto"/>
            <w:vAlign w:val="center"/>
            <w:hideMark/>
          </w:tcPr>
          <w:p w14:paraId="7F0A7F0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0,026</w:t>
            </w:r>
          </w:p>
        </w:tc>
        <w:tc>
          <w:tcPr>
            <w:tcW w:w="745" w:type="dxa"/>
            <w:tcBorders>
              <w:top w:val="nil"/>
              <w:left w:val="nil"/>
              <w:bottom w:val="single" w:sz="4" w:space="0" w:color="000000"/>
              <w:right w:val="single" w:sz="4" w:space="0" w:color="000000"/>
            </w:tcBorders>
            <w:shd w:val="clear" w:color="auto" w:fill="auto"/>
            <w:vAlign w:val="center"/>
            <w:hideMark/>
          </w:tcPr>
          <w:p w14:paraId="50B743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219F7C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3,67</w:t>
            </w:r>
          </w:p>
        </w:tc>
        <w:tc>
          <w:tcPr>
            <w:tcW w:w="1108" w:type="dxa"/>
            <w:tcBorders>
              <w:top w:val="nil"/>
              <w:left w:val="nil"/>
              <w:bottom w:val="single" w:sz="4" w:space="0" w:color="000000"/>
              <w:right w:val="single" w:sz="4" w:space="0" w:color="000000"/>
            </w:tcBorders>
            <w:shd w:val="clear" w:color="auto" w:fill="auto"/>
            <w:vAlign w:val="center"/>
            <w:hideMark/>
          </w:tcPr>
          <w:p w14:paraId="7E6807C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0,2722350</w:t>
            </w:r>
          </w:p>
        </w:tc>
        <w:tc>
          <w:tcPr>
            <w:tcW w:w="1108" w:type="dxa"/>
            <w:tcBorders>
              <w:top w:val="nil"/>
              <w:left w:val="nil"/>
              <w:bottom w:val="single" w:sz="4" w:space="0" w:color="000000"/>
              <w:right w:val="single" w:sz="4" w:space="0" w:color="000000"/>
            </w:tcBorders>
            <w:shd w:val="clear" w:color="auto" w:fill="auto"/>
            <w:vAlign w:val="center"/>
            <w:hideMark/>
          </w:tcPr>
          <w:p w14:paraId="77FFF29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10AE18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097ABAF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0,0000006</w:t>
            </w:r>
          </w:p>
        </w:tc>
      </w:tr>
      <w:tr w:rsidR="008A0525" w:rsidRPr="002A109D" w14:paraId="00279B95"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5AA9E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1D9A06F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11.1-ввод ТП Магазин</w:t>
            </w:r>
          </w:p>
        </w:tc>
        <w:tc>
          <w:tcPr>
            <w:tcW w:w="830" w:type="dxa"/>
            <w:tcBorders>
              <w:top w:val="nil"/>
              <w:left w:val="nil"/>
              <w:bottom w:val="single" w:sz="4" w:space="0" w:color="000000"/>
              <w:right w:val="single" w:sz="4" w:space="0" w:color="000000"/>
            </w:tcBorders>
            <w:shd w:val="clear" w:color="auto" w:fill="auto"/>
            <w:vAlign w:val="center"/>
            <w:hideMark/>
          </w:tcPr>
          <w:p w14:paraId="390A274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8,00</w:t>
            </w:r>
          </w:p>
        </w:tc>
        <w:tc>
          <w:tcPr>
            <w:tcW w:w="1188" w:type="dxa"/>
            <w:tcBorders>
              <w:top w:val="nil"/>
              <w:left w:val="nil"/>
              <w:bottom w:val="single" w:sz="4" w:space="0" w:color="000000"/>
              <w:right w:val="single" w:sz="4" w:space="0" w:color="000000"/>
            </w:tcBorders>
            <w:shd w:val="clear" w:color="auto" w:fill="auto"/>
            <w:vAlign w:val="center"/>
            <w:hideMark/>
          </w:tcPr>
          <w:p w14:paraId="559241D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32</w:t>
            </w:r>
          </w:p>
        </w:tc>
        <w:tc>
          <w:tcPr>
            <w:tcW w:w="871" w:type="dxa"/>
            <w:tcBorders>
              <w:top w:val="nil"/>
              <w:left w:val="nil"/>
              <w:bottom w:val="single" w:sz="4" w:space="0" w:color="000000"/>
              <w:right w:val="single" w:sz="4" w:space="0" w:color="000000"/>
            </w:tcBorders>
            <w:shd w:val="clear" w:color="auto" w:fill="auto"/>
            <w:vAlign w:val="center"/>
            <w:hideMark/>
          </w:tcPr>
          <w:p w14:paraId="66F5780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8,00</w:t>
            </w:r>
          </w:p>
        </w:tc>
        <w:tc>
          <w:tcPr>
            <w:tcW w:w="1136" w:type="dxa"/>
            <w:tcBorders>
              <w:top w:val="nil"/>
              <w:left w:val="nil"/>
              <w:bottom w:val="single" w:sz="4" w:space="0" w:color="000000"/>
              <w:right w:val="single" w:sz="4" w:space="0" w:color="000000"/>
            </w:tcBorders>
            <w:shd w:val="clear" w:color="auto" w:fill="auto"/>
            <w:vAlign w:val="center"/>
            <w:hideMark/>
          </w:tcPr>
          <w:p w14:paraId="720B70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32</w:t>
            </w:r>
          </w:p>
        </w:tc>
        <w:tc>
          <w:tcPr>
            <w:tcW w:w="1261" w:type="dxa"/>
            <w:tcBorders>
              <w:top w:val="nil"/>
              <w:left w:val="nil"/>
              <w:bottom w:val="single" w:sz="4" w:space="0" w:color="000000"/>
              <w:right w:val="single" w:sz="4" w:space="0" w:color="000000"/>
            </w:tcBorders>
            <w:shd w:val="clear" w:color="auto" w:fill="auto"/>
            <w:vAlign w:val="center"/>
            <w:hideMark/>
          </w:tcPr>
          <w:p w14:paraId="3BE6C5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0,026</w:t>
            </w:r>
          </w:p>
        </w:tc>
        <w:tc>
          <w:tcPr>
            <w:tcW w:w="1261" w:type="dxa"/>
            <w:tcBorders>
              <w:top w:val="nil"/>
              <w:left w:val="nil"/>
              <w:bottom w:val="single" w:sz="4" w:space="0" w:color="000000"/>
              <w:right w:val="single" w:sz="4" w:space="0" w:color="000000"/>
            </w:tcBorders>
            <w:shd w:val="clear" w:color="auto" w:fill="auto"/>
            <w:vAlign w:val="center"/>
            <w:hideMark/>
          </w:tcPr>
          <w:p w14:paraId="1F3096A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0,026</w:t>
            </w:r>
          </w:p>
        </w:tc>
        <w:tc>
          <w:tcPr>
            <w:tcW w:w="745" w:type="dxa"/>
            <w:tcBorders>
              <w:top w:val="nil"/>
              <w:left w:val="nil"/>
              <w:bottom w:val="single" w:sz="4" w:space="0" w:color="000000"/>
              <w:right w:val="single" w:sz="4" w:space="0" w:color="000000"/>
            </w:tcBorders>
            <w:shd w:val="clear" w:color="auto" w:fill="auto"/>
            <w:vAlign w:val="center"/>
            <w:hideMark/>
          </w:tcPr>
          <w:p w14:paraId="260F628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374385D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3,67</w:t>
            </w:r>
          </w:p>
        </w:tc>
        <w:tc>
          <w:tcPr>
            <w:tcW w:w="1108" w:type="dxa"/>
            <w:tcBorders>
              <w:top w:val="nil"/>
              <w:left w:val="nil"/>
              <w:bottom w:val="single" w:sz="4" w:space="0" w:color="000000"/>
              <w:right w:val="single" w:sz="4" w:space="0" w:color="000000"/>
            </w:tcBorders>
            <w:shd w:val="clear" w:color="auto" w:fill="auto"/>
            <w:vAlign w:val="center"/>
            <w:hideMark/>
          </w:tcPr>
          <w:p w14:paraId="3471ACA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0,2722350</w:t>
            </w:r>
          </w:p>
        </w:tc>
        <w:tc>
          <w:tcPr>
            <w:tcW w:w="1108" w:type="dxa"/>
            <w:tcBorders>
              <w:top w:val="nil"/>
              <w:left w:val="nil"/>
              <w:bottom w:val="single" w:sz="4" w:space="0" w:color="000000"/>
              <w:right w:val="single" w:sz="4" w:space="0" w:color="000000"/>
            </w:tcBorders>
            <w:shd w:val="clear" w:color="auto" w:fill="auto"/>
            <w:vAlign w:val="center"/>
            <w:hideMark/>
          </w:tcPr>
          <w:p w14:paraId="07F90A3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780A86E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46E5FCF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0,0000003</w:t>
            </w:r>
          </w:p>
        </w:tc>
      </w:tr>
      <w:tr w:rsidR="008A0525" w:rsidRPr="002A109D" w14:paraId="171C8DD5"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A88478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92D83F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ТК-11-ТК-12</w:t>
            </w:r>
          </w:p>
        </w:tc>
        <w:tc>
          <w:tcPr>
            <w:tcW w:w="830" w:type="dxa"/>
            <w:tcBorders>
              <w:top w:val="nil"/>
              <w:left w:val="nil"/>
              <w:bottom w:val="single" w:sz="4" w:space="0" w:color="000000"/>
              <w:right w:val="single" w:sz="4" w:space="0" w:color="000000"/>
            </w:tcBorders>
            <w:shd w:val="clear" w:color="auto" w:fill="auto"/>
            <w:vAlign w:val="center"/>
            <w:hideMark/>
          </w:tcPr>
          <w:p w14:paraId="522CE5E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37,00</w:t>
            </w:r>
          </w:p>
        </w:tc>
        <w:tc>
          <w:tcPr>
            <w:tcW w:w="1188" w:type="dxa"/>
            <w:tcBorders>
              <w:top w:val="nil"/>
              <w:left w:val="nil"/>
              <w:bottom w:val="single" w:sz="4" w:space="0" w:color="000000"/>
              <w:right w:val="single" w:sz="4" w:space="0" w:color="000000"/>
            </w:tcBorders>
            <w:shd w:val="clear" w:color="auto" w:fill="auto"/>
            <w:vAlign w:val="center"/>
            <w:hideMark/>
          </w:tcPr>
          <w:p w14:paraId="1F7D971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301940C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37,00</w:t>
            </w:r>
          </w:p>
        </w:tc>
        <w:tc>
          <w:tcPr>
            <w:tcW w:w="1136" w:type="dxa"/>
            <w:tcBorders>
              <w:top w:val="nil"/>
              <w:left w:val="nil"/>
              <w:bottom w:val="single" w:sz="4" w:space="0" w:color="000000"/>
              <w:right w:val="single" w:sz="4" w:space="0" w:color="000000"/>
            </w:tcBorders>
            <w:shd w:val="clear" w:color="auto" w:fill="auto"/>
            <w:vAlign w:val="center"/>
            <w:hideMark/>
          </w:tcPr>
          <w:p w14:paraId="53D7688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09D14F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3DDDB01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7CB878D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4C014CF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5,92</w:t>
            </w:r>
          </w:p>
        </w:tc>
        <w:tc>
          <w:tcPr>
            <w:tcW w:w="1108" w:type="dxa"/>
            <w:tcBorders>
              <w:top w:val="nil"/>
              <w:left w:val="nil"/>
              <w:bottom w:val="single" w:sz="4" w:space="0" w:color="000000"/>
              <w:right w:val="single" w:sz="4" w:space="0" w:color="000000"/>
            </w:tcBorders>
            <w:shd w:val="clear" w:color="auto" w:fill="auto"/>
            <w:vAlign w:val="center"/>
            <w:hideMark/>
          </w:tcPr>
          <w:p w14:paraId="68F3613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0,1690590</w:t>
            </w:r>
          </w:p>
        </w:tc>
        <w:tc>
          <w:tcPr>
            <w:tcW w:w="1108" w:type="dxa"/>
            <w:tcBorders>
              <w:top w:val="nil"/>
              <w:left w:val="nil"/>
              <w:bottom w:val="single" w:sz="4" w:space="0" w:color="000000"/>
              <w:right w:val="single" w:sz="4" w:space="0" w:color="000000"/>
            </w:tcBorders>
            <w:shd w:val="clear" w:color="auto" w:fill="auto"/>
            <w:vAlign w:val="center"/>
            <w:hideMark/>
          </w:tcPr>
          <w:p w14:paraId="5BE697D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85BC07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c>
          <w:tcPr>
            <w:tcW w:w="1066" w:type="dxa"/>
            <w:tcBorders>
              <w:top w:val="nil"/>
              <w:left w:val="nil"/>
              <w:bottom w:val="single" w:sz="4" w:space="0" w:color="000000"/>
              <w:right w:val="single" w:sz="4" w:space="0" w:color="000000"/>
            </w:tcBorders>
            <w:shd w:val="clear" w:color="auto" w:fill="auto"/>
            <w:vAlign w:val="center"/>
            <w:hideMark/>
          </w:tcPr>
          <w:p w14:paraId="32F25E6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0,0000025</w:t>
            </w:r>
          </w:p>
        </w:tc>
      </w:tr>
      <w:tr w:rsidR="008A0525" w:rsidRPr="002A109D" w14:paraId="5547FF3E"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3D79D3E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05C2651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ТК-12-ж/д Центральная 6</w:t>
            </w:r>
          </w:p>
        </w:tc>
        <w:tc>
          <w:tcPr>
            <w:tcW w:w="830" w:type="dxa"/>
            <w:tcBorders>
              <w:top w:val="nil"/>
              <w:left w:val="nil"/>
              <w:bottom w:val="single" w:sz="4" w:space="0" w:color="000000"/>
              <w:right w:val="single" w:sz="4" w:space="0" w:color="000000"/>
            </w:tcBorders>
            <w:shd w:val="clear" w:color="auto" w:fill="auto"/>
            <w:vAlign w:val="center"/>
            <w:hideMark/>
          </w:tcPr>
          <w:p w14:paraId="0DACCA9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6,00</w:t>
            </w:r>
          </w:p>
        </w:tc>
        <w:tc>
          <w:tcPr>
            <w:tcW w:w="1188" w:type="dxa"/>
            <w:tcBorders>
              <w:top w:val="nil"/>
              <w:left w:val="nil"/>
              <w:bottom w:val="single" w:sz="4" w:space="0" w:color="000000"/>
              <w:right w:val="single" w:sz="4" w:space="0" w:color="000000"/>
            </w:tcBorders>
            <w:shd w:val="clear" w:color="auto" w:fill="auto"/>
            <w:vAlign w:val="center"/>
            <w:hideMark/>
          </w:tcPr>
          <w:p w14:paraId="38E5F02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683A0EE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6,00</w:t>
            </w:r>
          </w:p>
        </w:tc>
        <w:tc>
          <w:tcPr>
            <w:tcW w:w="1136" w:type="dxa"/>
            <w:tcBorders>
              <w:top w:val="nil"/>
              <w:left w:val="nil"/>
              <w:bottom w:val="single" w:sz="4" w:space="0" w:color="000000"/>
              <w:right w:val="single" w:sz="4" w:space="0" w:color="000000"/>
            </w:tcBorders>
            <w:shd w:val="clear" w:color="auto" w:fill="auto"/>
            <w:vAlign w:val="center"/>
            <w:hideMark/>
          </w:tcPr>
          <w:p w14:paraId="165BC4B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1261" w:type="dxa"/>
            <w:tcBorders>
              <w:top w:val="nil"/>
              <w:left w:val="nil"/>
              <w:bottom w:val="single" w:sz="4" w:space="0" w:color="000000"/>
              <w:right w:val="single" w:sz="4" w:space="0" w:color="000000"/>
            </w:tcBorders>
            <w:shd w:val="clear" w:color="auto" w:fill="auto"/>
            <w:vAlign w:val="center"/>
            <w:hideMark/>
          </w:tcPr>
          <w:p w14:paraId="5996447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74CCAA7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745" w:type="dxa"/>
            <w:tcBorders>
              <w:top w:val="nil"/>
              <w:left w:val="nil"/>
              <w:bottom w:val="single" w:sz="4" w:space="0" w:color="000000"/>
              <w:right w:val="single" w:sz="4" w:space="0" w:color="000000"/>
            </w:tcBorders>
            <w:shd w:val="clear" w:color="auto" w:fill="auto"/>
            <w:vAlign w:val="center"/>
            <w:hideMark/>
          </w:tcPr>
          <w:p w14:paraId="6AB3B9D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0BEE6D9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5,37</w:t>
            </w:r>
          </w:p>
        </w:tc>
        <w:tc>
          <w:tcPr>
            <w:tcW w:w="1108" w:type="dxa"/>
            <w:tcBorders>
              <w:top w:val="nil"/>
              <w:left w:val="nil"/>
              <w:bottom w:val="single" w:sz="4" w:space="0" w:color="000000"/>
              <w:right w:val="single" w:sz="4" w:space="0" w:color="000000"/>
            </w:tcBorders>
            <w:shd w:val="clear" w:color="auto" w:fill="auto"/>
            <w:vAlign w:val="center"/>
            <w:hideMark/>
          </w:tcPr>
          <w:p w14:paraId="54EE071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0,1862060</w:t>
            </w:r>
          </w:p>
        </w:tc>
        <w:tc>
          <w:tcPr>
            <w:tcW w:w="1108" w:type="dxa"/>
            <w:tcBorders>
              <w:top w:val="nil"/>
              <w:left w:val="nil"/>
              <w:bottom w:val="single" w:sz="4" w:space="0" w:color="000000"/>
              <w:right w:val="single" w:sz="4" w:space="0" w:color="000000"/>
            </w:tcBorders>
            <w:shd w:val="clear" w:color="auto" w:fill="auto"/>
            <w:vAlign w:val="center"/>
            <w:hideMark/>
          </w:tcPr>
          <w:p w14:paraId="4A9254F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6AD28B9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2A42872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r>
      <w:tr w:rsidR="008A0525" w:rsidRPr="002A109D" w14:paraId="363BC1B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617D51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1B5614C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6-ввод ТП ул. Центральная, 6</w:t>
            </w:r>
          </w:p>
        </w:tc>
        <w:tc>
          <w:tcPr>
            <w:tcW w:w="830" w:type="dxa"/>
            <w:tcBorders>
              <w:top w:val="nil"/>
              <w:left w:val="nil"/>
              <w:bottom w:val="single" w:sz="4" w:space="0" w:color="000000"/>
              <w:right w:val="single" w:sz="4" w:space="0" w:color="000000"/>
            </w:tcBorders>
            <w:shd w:val="clear" w:color="auto" w:fill="auto"/>
            <w:vAlign w:val="center"/>
            <w:hideMark/>
          </w:tcPr>
          <w:p w14:paraId="50686FE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25,00</w:t>
            </w:r>
          </w:p>
        </w:tc>
        <w:tc>
          <w:tcPr>
            <w:tcW w:w="1188" w:type="dxa"/>
            <w:tcBorders>
              <w:top w:val="nil"/>
              <w:left w:val="nil"/>
              <w:bottom w:val="single" w:sz="4" w:space="0" w:color="000000"/>
              <w:right w:val="single" w:sz="4" w:space="0" w:color="000000"/>
            </w:tcBorders>
            <w:shd w:val="clear" w:color="auto" w:fill="auto"/>
            <w:vAlign w:val="center"/>
            <w:hideMark/>
          </w:tcPr>
          <w:p w14:paraId="51991D8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871" w:type="dxa"/>
            <w:tcBorders>
              <w:top w:val="nil"/>
              <w:left w:val="nil"/>
              <w:bottom w:val="single" w:sz="4" w:space="0" w:color="000000"/>
              <w:right w:val="single" w:sz="4" w:space="0" w:color="000000"/>
            </w:tcBorders>
            <w:shd w:val="clear" w:color="auto" w:fill="auto"/>
            <w:vAlign w:val="center"/>
            <w:hideMark/>
          </w:tcPr>
          <w:p w14:paraId="7A0E712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25,00</w:t>
            </w:r>
          </w:p>
        </w:tc>
        <w:tc>
          <w:tcPr>
            <w:tcW w:w="1136" w:type="dxa"/>
            <w:tcBorders>
              <w:top w:val="nil"/>
              <w:left w:val="nil"/>
              <w:bottom w:val="single" w:sz="4" w:space="0" w:color="000000"/>
              <w:right w:val="single" w:sz="4" w:space="0" w:color="000000"/>
            </w:tcBorders>
            <w:shd w:val="clear" w:color="auto" w:fill="auto"/>
            <w:vAlign w:val="center"/>
            <w:hideMark/>
          </w:tcPr>
          <w:p w14:paraId="1717A5F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89</w:t>
            </w:r>
          </w:p>
        </w:tc>
        <w:tc>
          <w:tcPr>
            <w:tcW w:w="1261" w:type="dxa"/>
            <w:tcBorders>
              <w:top w:val="nil"/>
              <w:left w:val="nil"/>
              <w:bottom w:val="single" w:sz="4" w:space="0" w:color="000000"/>
              <w:right w:val="single" w:sz="4" w:space="0" w:color="000000"/>
            </w:tcBorders>
            <w:shd w:val="clear" w:color="auto" w:fill="auto"/>
            <w:vAlign w:val="center"/>
            <w:hideMark/>
          </w:tcPr>
          <w:p w14:paraId="01476CA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1261" w:type="dxa"/>
            <w:tcBorders>
              <w:top w:val="nil"/>
              <w:left w:val="nil"/>
              <w:bottom w:val="single" w:sz="4" w:space="0" w:color="000000"/>
              <w:right w:val="single" w:sz="4" w:space="0" w:color="000000"/>
            </w:tcBorders>
            <w:shd w:val="clear" w:color="auto" w:fill="auto"/>
            <w:vAlign w:val="center"/>
            <w:hideMark/>
          </w:tcPr>
          <w:p w14:paraId="2C20B7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0,082</w:t>
            </w:r>
          </w:p>
        </w:tc>
        <w:tc>
          <w:tcPr>
            <w:tcW w:w="745" w:type="dxa"/>
            <w:tcBorders>
              <w:top w:val="nil"/>
              <w:left w:val="nil"/>
              <w:bottom w:val="single" w:sz="4" w:space="0" w:color="000000"/>
              <w:right w:val="single" w:sz="4" w:space="0" w:color="000000"/>
            </w:tcBorders>
            <w:shd w:val="clear" w:color="auto" w:fill="auto"/>
            <w:vAlign w:val="center"/>
            <w:hideMark/>
          </w:tcPr>
          <w:p w14:paraId="7E394C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7446BC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5,93</w:t>
            </w:r>
          </w:p>
        </w:tc>
        <w:tc>
          <w:tcPr>
            <w:tcW w:w="1108" w:type="dxa"/>
            <w:tcBorders>
              <w:top w:val="nil"/>
              <w:left w:val="nil"/>
              <w:bottom w:val="single" w:sz="4" w:space="0" w:color="000000"/>
              <w:right w:val="single" w:sz="4" w:space="0" w:color="000000"/>
            </w:tcBorders>
            <w:shd w:val="clear" w:color="auto" w:fill="auto"/>
            <w:vAlign w:val="center"/>
            <w:hideMark/>
          </w:tcPr>
          <w:p w14:paraId="16E80AA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0,1686090</w:t>
            </w:r>
          </w:p>
        </w:tc>
        <w:tc>
          <w:tcPr>
            <w:tcW w:w="1108" w:type="dxa"/>
            <w:tcBorders>
              <w:top w:val="nil"/>
              <w:left w:val="nil"/>
              <w:bottom w:val="single" w:sz="4" w:space="0" w:color="000000"/>
              <w:right w:val="single" w:sz="4" w:space="0" w:color="000000"/>
            </w:tcBorders>
            <w:shd w:val="clear" w:color="auto" w:fill="auto"/>
            <w:vAlign w:val="center"/>
            <w:hideMark/>
          </w:tcPr>
          <w:p w14:paraId="5EEDCCF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63DDC6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0,0000003</w:t>
            </w:r>
          </w:p>
        </w:tc>
        <w:tc>
          <w:tcPr>
            <w:tcW w:w="1066" w:type="dxa"/>
            <w:tcBorders>
              <w:top w:val="nil"/>
              <w:left w:val="nil"/>
              <w:bottom w:val="single" w:sz="4" w:space="0" w:color="000000"/>
              <w:right w:val="single" w:sz="4" w:space="0" w:color="000000"/>
            </w:tcBorders>
            <w:shd w:val="clear" w:color="auto" w:fill="auto"/>
            <w:vAlign w:val="center"/>
            <w:hideMark/>
          </w:tcPr>
          <w:p w14:paraId="4E0F26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0,0000017</w:t>
            </w:r>
          </w:p>
        </w:tc>
      </w:tr>
      <w:tr w:rsidR="008A0525" w:rsidRPr="002A109D" w14:paraId="6A66436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D82659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7E81085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ТК-12</w:t>
            </w:r>
            <w:r>
              <w:rPr>
                <w:color w:val="000000"/>
                <w:sz w:val="20"/>
                <w:szCs w:val="20"/>
              </w:rPr>
              <w:t xml:space="preserve"> </w:t>
            </w:r>
            <w:r w:rsidRPr="002A109D">
              <w:rPr>
                <w:color w:val="000000"/>
                <w:sz w:val="20"/>
                <w:szCs w:val="20"/>
              </w:rPr>
              <w:t>-</w:t>
            </w:r>
            <w:r>
              <w:rPr>
                <w:color w:val="000000"/>
                <w:sz w:val="20"/>
                <w:szCs w:val="20"/>
              </w:rPr>
              <w:t xml:space="preserve"> </w:t>
            </w:r>
            <w:r w:rsidRPr="002A109D">
              <w:rPr>
                <w:color w:val="000000"/>
                <w:sz w:val="20"/>
                <w:szCs w:val="20"/>
              </w:rPr>
              <w:t>здание Администрации</w:t>
            </w:r>
          </w:p>
        </w:tc>
        <w:tc>
          <w:tcPr>
            <w:tcW w:w="830" w:type="dxa"/>
            <w:tcBorders>
              <w:top w:val="nil"/>
              <w:left w:val="nil"/>
              <w:bottom w:val="single" w:sz="4" w:space="0" w:color="000000"/>
              <w:right w:val="single" w:sz="4" w:space="0" w:color="000000"/>
            </w:tcBorders>
            <w:shd w:val="clear" w:color="auto" w:fill="auto"/>
            <w:vAlign w:val="center"/>
            <w:hideMark/>
          </w:tcPr>
          <w:p w14:paraId="372A80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40,00</w:t>
            </w:r>
          </w:p>
        </w:tc>
        <w:tc>
          <w:tcPr>
            <w:tcW w:w="1188" w:type="dxa"/>
            <w:tcBorders>
              <w:top w:val="nil"/>
              <w:left w:val="nil"/>
              <w:bottom w:val="single" w:sz="4" w:space="0" w:color="000000"/>
              <w:right w:val="single" w:sz="4" w:space="0" w:color="000000"/>
            </w:tcBorders>
            <w:shd w:val="clear" w:color="auto" w:fill="auto"/>
            <w:vAlign w:val="center"/>
            <w:hideMark/>
          </w:tcPr>
          <w:p w14:paraId="748F6DB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3D70AB1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40,00</w:t>
            </w:r>
          </w:p>
        </w:tc>
        <w:tc>
          <w:tcPr>
            <w:tcW w:w="1136" w:type="dxa"/>
            <w:tcBorders>
              <w:top w:val="nil"/>
              <w:left w:val="nil"/>
              <w:bottom w:val="single" w:sz="4" w:space="0" w:color="000000"/>
              <w:right w:val="single" w:sz="4" w:space="0" w:color="000000"/>
            </w:tcBorders>
            <w:shd w:val="clear" w:color="auto" w:fill="auto"/>
            <w:vAlign w:val="center"/>
            <w:hideMark/>
          </w:tcPr>
          <w:p w14:paraId="266098C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62D0E03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02361EA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7142DED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2D6C70D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3432E86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0,2184800</w:t>
            </w:r>
          </w:p>
        </w:tc>
        <w:tc>
          <w:tcPr>
            <w:tcW w:w="1108" w:type="dxa"/>
            <w:tcBorders>
              <w:top w:val="nil"/>
              <w:left w:val="nil"/>
              <w:bottom w:val="single" w:sz="4" w:space="0" w:color="000000"/>
              <w:right w:val="single" w:sz="4" w:space="0" w:color="000000"/>
            </w:tcBorders>
            <w:shd w:val="clear" w:color="auto" w:fill="auto"/>
            <w:vAlign w:val="center"/>
            <w:hideMark/>
          </w:tcPr>
          <w:p w14:paraId="200AF6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F99143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0,0000005</w:t>
            </w:r>
          </w:p>
        </w:tc>
        <w:tc>
          <w:tcPr>
            <w:tcW w:w="1066" w:type="dxa"/>
            <w:tcBorders>
              <w:top w:val="nil"/>
              <w:left w:val="nil"/>
              <w:bottom w:val="single" w:sz="4" w:space="0" w:color="000000"/>
              <w:right w:val="single" w:sz="4" w:space="0" w:color="000000"/>
            </w:tcBorders>
            <w:shd w:val="clear" w:color="auto" w:fill="auto"/>
            <w:vAlign w:val="center"/>
            <w:hideMark/>
          </w:tcPr>
          <w:p w14:paraId="0EA8523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0,0000021</w:t>
            </w:r>
          </w:p>
        </w:tc>
      </w:tr>
      <w:tr w:rsidR="008A0525" w:rsidRPr="002A109D" w14:paraId="4130BB6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035585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498B77E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здание  Администрации-ввод ТП Администрация</w:t>
            </w:r>
          </w:p>
        </w:tc>
        <w:tc>
          <w:tcPr>
            <w:tcW w:w="830" w:type="dxa"/>
            <w:tcBorders>
              <w:top w:val="nil"/>
              <w:left w:val="nil"/>
              <w:bottom w:val="single" w:sz="4" w:space="0" w:color="000000"/>
              <w:right w:val="single" w:sz="4" w:space="0" w:color="000000"/>
            </w:tcBorders>
            <w:shd w:val="clear" w:color="auto" w:fill="auto"/>
            <w:vAlign w:val="center"/>
            <w:hideMark/>
          </w:tcPr>
          <w:p w14:paraId="0683682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88" w:type="dxa"/>
            <w:tcBorders>
              <w:top w:val="nil"/>
              <w:left w:val="nil"/>
              <w:bottom w:val="single" w:sz="4" w:space="0" w:color="000000"/>
              <w:right w:val="single" w:sz="4" w:space="0" w:color="000000"/>
            </w:tcBorders>
            <w:shd w:val="clear" w:color="auto" w:fill="auto"/>
            <w:vAlign w:val="center"/>
            <w:hideMark/>
          </w:tcPr>
          <w:p w14:paraId="7A3E8EF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4CFF261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36" w:type="dxa"/>
            <w:tcBorders>
              <w:top w:val="nil"/>
              <w:left w:val="nil"/>
              <w:bottom w:val="single" w:sz="4" w:space="0" w:color="000000"/>
              <w:right w:val="single" w:sz="4" w:space="0" w:color="000000"/>
            </w:tcBorders>
            <w:shd w:val="clear" w:color="auto" w:fill="auto"/>
            <w:vAlign w:val="center"/>
            <w:hideMark/>
          </w:tcPr>
          <w:p w14:paraId="73653F8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0E42416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1ED505A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6D47D38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78BC54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481C14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0,2184800</w:t>
            </w:r>
          </w:p>
        </w:tc>
        <w:tc>
          <w:tcPr>
            <w:tcW w:w="1108" w:type="dxa"/>
            <w:tcBorders>
              <w:top w:val="nil"/>
              <w:left w:val="nil"/>
              <w:bottom w:val="single" w:sz="4" w:space="0" w:color="000000"/>
              <w:right w:val="single" w:sz="4" w:space="0" w:color="000000"/>
            </w:tcBorders>
            <w:shd w:val="clear" w:color="auto" w:fill="auto"/>
            <w:vAlign w:val="center"/>
            <w:hideMark/>
          </w:tcPr>
          <w:p w14:paraId="7855E3F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12186EF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4E662F4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bl>
    <w:p w14:paraId="0592BEAF" w14:textId="77777777" w:rsidR="008A0525" w:rsidRDefault="008A0525" w:rsidP="008A0525">
      <w:r>
        <w:br w:type="page"/>
      </w:r>
    </w:p>
    <w:p w14:paraId="69A9E5A3" w14:textId="77777777" w:rsidR="008A0525" w:rsidRPr="002A109D" w:rsidRDefault="008A0525" w:rsidP="008A0525">
      <w:pPr>
        <w:spacing w:line="240" w:lineRule="auto"/>
        <w:ind w:firstLine="0"/>
        <w:rPr>
          <w:b/>
          <w:bCs/>
          <w:sz w:val="24"/>
        </w:rPr>
      </w:pPr>
      <w:r w:rsidRPr="002A109D">
        <w:rPr>
          <w:b/>
          <w:bCs/>
          <w:sz w:val="24"/>
        </w:rPr>
        <w:lastRenderedPageBreak/>
        <w:t>Продолжение таблицы 11.1.</w:t>
      </w:r>
    </w:p>
    <w:tbl>
      <w:tblPr>
        <w:tblW w:w="5349" w:type="pct"/>
        <w:jc w:val="center"/>
        <w:tblLook w:val="04A0" w:firstRow="1" w:lastRow="0" w:firstColumn="1" w:lastColumn="0" w:noHBand="0" w:noVBand="1"/>
      </w:tblPr>
      <w:tblGrid>
        <w:gridCol w:w="1538"/>
        <w:gridCol w:w="1663"/>
        <w:gridCol w:w="830"/>
        <w:gridCol w:w="1188"/>
        <w:gridCol w:w="871"/>
        <w:gridCol w:w="1136"/>
        <w:gridCol w:w="1261"/>
        <w:gridCol w:w="1261"/>
        <w:gridCol w:w="745"/>
        <w:gridCol w:w="1038"/>
        <w:gridCol w:w="1108"/>
        <w:gridCol w:w="1108"/>
        <w:gridCol w:w="1066"/>
        <w:gridCol w:w="1066"/>
      </w:tblGrid>
      <w:tr w:rsidR="008A0525" w:rsidRPr="002A109D" w14:paraId="41AAE4A7" w14:textId="77777777" w:rsidTr="00364336">
        <w:trPr>
          <w:trHeight w:val="20"/>
          <w:jc w:val="center"/>
        </w:trPr>
        <w:tc>
          <w:tcPr>
            <w:tcW w:w="1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B828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Балансо</w:t>
            </w:r>
            <w:r>
              <w:rPr>
                <w:color w:val="000000"/>
                <w:sz w:val="20"/>
                <w:szCs w:val="20"/>
              </w:rPr>
              <w:t>-</w:t>
            </w:r>
            <w:r w:rsidRPr="002A109D">
              <w:rPr>
                <w:color w:val="000000"/>
                <w:sz w:val="20"/>
                <w:szCs w:val="20"/>
              </w:rPr>
              <w:t>держатель</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BF0A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Наименование участка</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C0E8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подаю</w:t>
            </w:r>
            <w:r>
              <w:rPr>
                <w:color w:val="000000"/>
                <w:sz w:val="20"/>
                <w:szCs w:val="20"/>
              </w:rPr>
              <w:t>-</w:t>
            </w:r>
            <w:r w:rsidRPr="002A109D">
              <w:rPr>
                <w:color w:val="000000"/>
                <w:sz w:val="20"/>
                <w:szCs w:val="20"/>
              </w:rPr>
              <w:t>щего тp</w:t>
            </w:r>
            <w:r>
              <w:rPr>
                <w:color w:val="000000"/>
                <w:sz w:val="20"/>
                <w:szCs w:val="20"/>
              </w:rPr>
              <w:t>-</w:t>
            </w:r>
            <w:r w:rsidRPr="002A109D">
              <w:rPr>
                <w:color w:val="000000"/>
                <w:sz w:val="20"/>
                <w:szCs w:val="20"/>
              </w:rPr>
              <w:t>да, м</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76043" w14:textId="010E6D77"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подающего тp</w:t>
            </w:r>
            <w:r>
              <w:rPr>
                <w:color w:val="000000"/>
                <w:sz w:val="20"/>
                <w:szCs w:val="20"/>
              </w:rPr>
              <w:t>-</w:t>
            </w:r>
            <w:r w:rsidRPr="002A109D">
              <w:rPr>
                <w:color w:val="000000"/>
                <w:sz w:val="20"/>
                <w:szCs w:val="20"/>
              </w:rPr>
              <w:t>да, м</w:t>
            </w:r>
            <w:r w:rsidR="00B33C49">
              <w:rPr>
                <w:color w:val="000000"/>
                <w:sz w:val="20"/>
                <w:szCs w:val="20"/>
              </w:rPr>
              <w:t>м</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4BBC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обрат</w:t>
            </w:r>
            <w:r>
              <w:rPr>
                <w:color w:val="000000"/>
                <w:sz w:val="20"/>
                <w:szCs w:val="20"/>
              </w:rPr>
              <w:t>-</w:t>
            </w:r>
            <w:r w:rsidRPr="002A109D">
              <w:rPr>
                <w:color w:val="000000"/>
                <w:sz w:val="20"/>
                <w:szCs w:val="20"/>
              </w:rPr>
              <w:t>ного тр</w:t>
            </w:r>
            <w:r>
              <w:rPr>
                <w:color w:val="000000"/>
                <w:sz w:val="20"/>
                <w:szCs w:val="20"/>
              </w:rPr>
              <w:t>-</w:t>
            </w:r>
            <w:r w:rsidRPr="002A109D">
              <w:rPr>
                <w:color w:val="000000"/>
                <w:sz w:val="20"/>
                <w:szCs w:val="20"/>
              </w:rPr>
              <w:t>да, м</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4F8DF" w14:textId="218A2EBF"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обратного тр</w:t>
            </w:r>
            <w:r>
              <w:rPr>
                <w:color w:val="000000"/>
                <w:sz w:val="20"/>
                <w:szCs w:val="20"/>
              </w:rPr>
              <w:t>-</w:t>
            </w:r>
            <w:r w:rsidRPr="002A109D">
              <w:rPr>
                <w:color w:val="000000"/>
                <w:sz w:val="20"/>
                <w:szCs w:val="20"/>
              </w:rPr>
              <w:t>да, м</w:t>
            </w:r>
            <w:r w:rsidR="00B33C49">
              <w:rPr>
                <w:color w:val="000000"/>
                <w:sz w:val="20"/>
                <w:szCs w:val="20"/>
              </w:rPr>
              <w:t>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C373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FE9C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8C0ED" w14:textId="77777777" w:rsidR="008A0525" w:rsidRPr="002A109D"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E161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Время вос</w:t>
            </w:r>
            <w:r>
              <w:rPr>
                <w:color w:val="000000"/>
                <w:sz w:val="20"/>
                <w:szCs w:val="20"/>
              </w:rPr>
              <w:t>-</w:t>
            </w:r>
            <w:r w:rsidRPr="002A109D">
              <w:rPr>
                <w:color w:val="000000"/>
                <w:sz w:val="20"/>
                <w:szCs w:val="20"/>
              </w:rPr>
              <w:t>становле</w:t>
            </w:r>
            <w:r>
              <w:rPr>
                <w:color w:val="000000"/>
                <w:sz w:val="20"/>
                <w:szCs w:val="20"/>
              </w:rPr>
              <w:t>-</w:t>
            </w:r>
            <w:r w:rsidRPr="002A109D">
              <w:rPr>
                <w:color w:val="000000"/>
                <w:sz w:val="20"/>
                <w:szCs w:val="20"/>
              </w:rPr>
              <w:t>ния, 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17F71" w14:textId="77777777" w:rsidR="008A0525"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вос</w:t>
            </w:r>
            <w:r>
              <w:rPr>
                <w:color w:val="000000"/>
                <w:sz w:val="20"/>
                <w:szCs w:val="20"/>
              </w:rPr>
              <w:t>-</w:t>
            </w:r>
          </w:p>
          <w:p w14:paraId="3182CFCB" w14:textId="77777777" w:rsidR="008A0525" w:rsidRDefault="008A0525" w:rsidP="00364336">
            <w:pPr>
              <w:spacing w:line="240" w:lineRule="auto"/>
              <w:ind w:firstLine="0"/>
              <w:jc w:val="center"/>
              <w:rPr>
                <w:color w:val="000000"/>
                <w:sz w:val="20"/>
                <w:szCs w:val="20"/>
              </w:rPr>
            </w:pPr>
            <w:r w:rsidRPr="002A109D">
              <w:rPr>
                <w:color w:val="000000"/>
                <w:sz w:val="20"/>
                <w:szCs w:val="20"/>
              </w:rPr>
              <w:t>становл</w:t>
            </w:r>
            <w:r>
              <w:rPr>
                <w:color w:val="000000"/>
                <w:sz w:val="20"/>
                <w:szCs w:val="20"/>
              </w:rPr>
              <w:t>-</w:t>
            </w:r>
          </w:p>
          <w:p w14:paraId="026A6C0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ения, 1/ч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E056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отказов, 1/(км*ч)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1B72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Поток отказов, 1/ч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CB9A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Вероят</w:t>
            </w:r>
            <w:r>
              <w:rPr>
                <w:color w:val="000000"/>
                <w:sz w:val="20"/>
                <w:szCs w:val="20"/>
              </w:rPr>
              <w:t>-</w:t>
            </w:r>
            <w:r w:rsidRPr="002A109D">
              <w:rPr>
                <w:color w:val="000000"/>
                <w:sz w:val="20"/>
                <w:szCs w:val="20"/>
              </w:rPr>
              <w:t>ность отказа</w:t>
            </w:r>
          </w:p>
        </w:tc>
      </w:tr>
      <w:tr w:rsidR="008A0525" w:rsidRPr="002A109D" w14:paraId="3F7B424D"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5412C24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EB4991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ТК-9-ТК-9.1</w:t>
            </w:r>
          </w:p>
        </w:tc>
        <w:tc>
          <w:tcPr>
            <w:tcW w:w="830" w:type="dxa"/>
            <w:tcBorders>
              <w:top w:val="nil"/>
              <w:left w:val="nil"/>
              <w:bottom w:val="single" w:sz="4" w:space="0" w:color="000000"/>
              <w:right w:val="single" w:sz="4" w:space="0" w:color="000000"/>
            </w:tcBorders>
            <w:shd w:val="clear" w:color="auto" w:fill="auto"/>
            <w:vAlign w:val="center"/>
            <w:hideMark/>
          </w:tcPr>
          <w:p w14:paraId="21625CD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53,00</w:t>
            </w:r>
          </w:p>
        </w:tc>
        <w:tc>
          <w:tcPr>
            <w:tcW w:w="1188" w:type="dxa"/>
            <w:tcBorders>
              <w:top w:val="nil"/>
              <w:left w:val="nil"/>
              <w:bottom w:val="single" w:sz="4" w:space="0" w:color="000000"/>
              <w:right w:val="single" w:sz="4" w:space="0" w:color="000000"/>
            </w:tcBorders>
            <w:shd w:val="clear" w:color="auto" w:fill="auto"/>
            <w:vAlign w:val="center"/>
            <w:hideMark/>
          </w:tcPr>
          <w:p w14:paraId="558FF78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871" w:type="dxa"/>
            <w:tcBorders>
              <w:top w:val="nil"/>
              <w:left w:val="nil"/>
              <w:bottom w:val="single" w:sz="4" w:space="0" w:color="000000"/>
              <w:right w:val="single" w:sz="4" w:space="0" w:color="000000"/>
            </w:tcBorders>
            <w:shd w:val="clear" w:color="auto" w:fill="auto"/>
            <w:vAlign w:val="center"/>
            <w:hideMark/>
          </w:tcPr>
          <w:p w14:paraId="0F17A69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53,00</w:t>
            </w:r>
          </w:p>
        </w:tc>
        <w:tc>
          <w:tcPr>
            <w:tcW w:w="1136" w:type="dxa"/>
            <w:tcBorders>
              <w:top w:val="nil"/>
              <w:left w:val="nil"/>
              <w:bottom w:val="single" w:sz="4" w:space="0" w:color="000000"/>
              <w:right w:val="single" w:sz="4" w:space="0" w:color="000000"/>
            </w:tcBorders>
            <w:shd w:val="clear" w:color="auto" w:fill="auto"/>
            <w:vAlign w:val="center"/>
            <w:hideMark/>
          </w:tcPr>
          <w:p w14:paraId="195F0A0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1261" w:type="dxa"/>
            <w:tcBorders>
              <w:top w:val="nil"/>
              <w:left w:val="nil"/>
              <w:bottom w:val="single" w:sz="4" w:space="0" w:color="000000"/>
              <w:right w:val="single" w:sz="4" w:space="0" w:color="000000"/>
            </w:tcBorders>
            <w:shd w:val="clear" w:color="auto" w:fill="auto"/>
            <w:vAlign w:val="center"/>
            <w:hideMark/>
          </w:tcPr>
          <w:p w14:paraId="6E10B59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1261" w:type="dxa"/>
            <w:tcBorders>
              <w:top w:val="nil"/>
              <w:left w:val="nil"/>
              <w:bottom w:val="single" w:sz="4" w:space="0" w:color="000000"/>
              <w:right w:val="single" w:sz="4" w:space="0" w:color="000000"/>
            </w:tcBorders>
            <w:shd w:val="clear" w:color="auto" w:fill="auto"/>
            <w:vAlign w:val="center"/>
            <w:hideMark/>
          </w:tcPr>
          <w:p w14:paraId="12123B4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745" w:type="dxa"/>
            <w:tcBorders>
              <w:top w:val="nil"/>
              <w:left w:val="nil"/>
              <w:bottom w:val="single" w:sz="4" w:space="0" w:color="000000"/>
              <w:right w:val="single" w:sz="4" w:space="0" w:color="000000"/>
            </w:tcBorders>
            <w:shd w:val="clear" w:color="auto" w:fill="auto"/>
            <w:vAlign w:val="center"/>
            <w:hideMark/>
          </w:tcPr>
          <w:p w14:paraId="607967F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2C963FA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6,27</w:t>
            </w:r>
          </w:p>
        </w:tc>
        <w:tc>
          <w:tcPr>
            <w:tcW w:w="1108" w:type="dxa"/>
            <w:tcBorders>
              <w:top w:val="nil"/>
              <w:left w:val="nil"/>
              <w:bottom w:val="single" w:sz="4" w:space="0" w:color="000000"/>
              <w:right w:val="single" w:sz="4" w:space="0" w:color="000000"/>
            </w:tcBorders>
            <w:shd w:val="clear" w:color="auto" w:fill="auto"/>
            <w:vAlign w:val="center"/>
            <w:hideMark/>
          </w:tcPr>
          <w:p w14:paraId="1B14CA1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0,1595840</w:t>
            </w:r>
          </w:p>
        </w:tc>
        <w:tc>
          <w:tcPr>
            <w:tcW w:w="1108" w:type="dxa"/>
            <w:tcBorders>
              <w:top w:val="nil"/>
              <w:left w:val="nil"/>
              <w:bottom w:val="single" w:sz="4" w:space="0" w:color="000000"/>
              <w:right w:val="single" w:sz="4" w:space="0" w:color="000000"/>
            </w:tcBorders>
            <w:shd w:val="clear" w:color="auto" w:fill="auto"/>
            <w:vAlign w:val="center"/>
            <w:hideMark/>
          </w:tcPr>
          <w:p w14:paraId="079A188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DAB6E5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0,0000006</w:t>
            </w:r>
          </w:p>
        </w:tc>
        <w:tc>
          <w:tcPr>
            <w:tcW w:w="1066" w:type="dxa"/>
            <w:tcBorders>
              <w:top w:val="nil"/>
              <w:left w:val="nil"/>
              <w:bottom w:val="single" w:sz="4" w:space="0" w:color="000000"/>
              <w:right w:val="single" w:sz="4" w:space="0" w:color="000000"/>
            </w:tcBorders>
            <w:shd w:val="clear" w:color="auto" w:fill="auto"/>
            <w:vAlign w:val="center"/>
            <w:hideMark/>
          </w:tcPr>
          <w:p w14:paraId="74B42EF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0,0000038</w:t>
            </w:r>
          </w:p>
        </w:tc>
      </w:tr>
      <w:tr w:rsidR="008A0525" w:rsidRPr="002A109D" w14:paraId="7C31CCB8"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6AB6C3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962AD6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ТК-9.1-ж/д Центральная 5</w:t>
            </w:r>
          </w:p>
        </w:tc>
        <w:tc>
          <w:tcPr>
            <w:tcW w:w="830" w:type="dxa"/>
            <w:tcBorders>
              <w:top w:val="nil"/>
              <w:left w:val="nil"/>
              <w:bottom w:val="single" w:sz="4" w:space="0" w:color="000000"/>
              <w:right w:val="single" w:sz="4" w:space="0" w:color="000000"/>
            </w:tcBorders>
            <w:shd w:val="clear" w:color="auto" w:fill="auto"/>
            <w:vAlign w:val="center"/>
            <w:hideMark/>
          </w:tcPr>
          <w:p w14:paraId="49A3305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15,00</w:t>
            </w:r>
          </w:p>
        </w:tc>
        <w:tc>
          <w:tcPr>
            <w:tcW w:w="1188" w:type="dxa"/>
            <w:tcBorders>
              <w:top w:val="nil"/>
              <w:left w:val="nil"/>
              <w:bottom w:val="single" w:sz="4" w:space="0" w:color="000000"/>
              <w:right w:val="single" w:sz="4" w:space="0" w:color="000000"/>
            </w:tcBorders>
            <w:shd w:val="clear" w:color="auto" w:fill="auto"/>
            <w:vAlign w:val="center"/>
            <w:hideMark/>
          </w:tcPr>
          <w:p w14:paraId="1482775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871" w:type="dxa"/>
            <w:tcBorders>
              <w:top w:val="nil"/>
              <w:left w:val="nil"/>
              <w:bottom w:val="single" w:sz="4" w:space="0" w:color="000000"/>
              <w:right w:val="single" w:sz="4" w:space="0" w:color="000000"/>
            </w:tcBorders>
            <w:shd w:val="clear" w:color="auto" w:fill="auto"/>
            <w:vAlign w:val="center"/>
            <w:hideMark/>
          </w:tcPr>
          <w:p w14:paraId="6C28F02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15,00</w:t>
            </w:r>
          </w:p>
        </w:tc>
        <w:tc>
          <w:tcPr>
            <w:tcW w:w="1136" w:type="dxa"/>
            <w:tcBorders>
              <w:top w:val="nil"/>
              <w:left w:val="nil"/>
              <w:bottom w:val="single" w:sz="4" w:space="0" w:color="000000"/>
              <w:right w:val="single" w:sz="4" w:space="0" w:color="000000"/>
            </w:tcBorders>
            <w:shd w:val="clear" w:color="auto" w:fill="auto"/>
            <w:vAlign w:val="center"/>
            <w:hideMark/>
          </w:tcPr>
          <w:p w14:paraId="79915D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1261" w:type="dxa"/>
            <w:tcBorders>
              <w:top w:val="nil"/>
              <w:left w:val="nil"/>
              <w:bottom w:val="single" w:sz="4" w:space="0" w:color="000000"/>
              <w:right w:val="single" w:sz="4" w:space="0" w:color="000000"/>
            </w:tcBorders>
            <w:shd w:val="clear" w:color="auto" w:fill="auto"/>
            <w:vAlign w:val="center"/>
            <w:hideMark/>
          </w:tcPr>
          <w:p w14:paraId="58A9FDF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1261" w:type="dxa"/>
            <w:tcBorders>
              <w:top w:val="nil"/>
              <w:left w:val="nil"/>
              <w:bottom w:val="single" w:sz="4" w:space="0" w:color="000000"/>
              <w:right w:val="single" w:sz="4" w:space="0" w:color="000000"/>
            </w:tcBorders>
            <w:shd w:val="clear" w:color="auto" w:fill="auto"/>
            <w:vAlign w:val="center"/>
            <w:hideMark/>
          </w:tcPr>
          <w:p w14:paraId="0C80469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745" w:type="dxa"/>
            <w:tcBorders>
              <w:top w:val="nil"/>
              <w:left w:val="nil"/>
              <w:bottom w:val="single" w:sz="4" w:space="0" w:color="000000"/>
              <w:right w:val="single" w:sz="4" w:space="0" w:color="000000"/>
            </w:tcBorders>
            <w:shd w:val="clear" w:color="auto" w:fill="auto"/>
            <w:vAlign w:val="center"/>
            <w:hideMark/>
          </w:tcPr>
          <w:p w14:paraId="3020FD9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7CADC24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5,58</w:t>
            </w:r>
          </w:p>
        </w:tc>
        <w:tc>
          <w:tcPr>
            <w:tcW w:w="1108" w:type="dxa"/>
            <w:tcBorders>
              <w:top w:val="nil"/>
              <w:left w:val="nil"/>
              <w:bottom w:val="single" w:sz="4" w:space="0" w:color="000000"/>
              <w:right w:val="single" w:sz="4" w:space="0" w:color="000000"/>
            </w:tcBorders>
            <w:shd w:val="clear" w:color="auto" w:fill="auto"/>
            <w:vAlign w:val="center"/>
            <w:hideMark/>
          </w:tcPr>
          <w:p w14:paraId="3102122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0,1793550</w:t>
            </w:r>
          </w:p>
        </w:tc>
        <w:tc>
          <w:tcPr>
            <w:tcW w:w="1108" w:type="dxa"/>
            <w:tcBorders>
              <w:top w:val="nil"/>
              <w:left w:val="nil"/>
              <w:bottom w:val="single" w:sz="4" w:space="0" w:color="000000"/>
              <w:right w:val="single" w:sz="4" w:space="0" w:color="000000"/>
            </w:tcBorders>
            <w:shd w:val="clear" w:color="auto" w:fill="auto"/>
            <w:vAlign w:val="center"/>
            <w:hideMark/>
          </w:tcPr>
          <w:p w14:paraId="377E3FA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015C9DF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592504B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0,0000009</w:t>
            </w:r>
          </w:p>
        </w:tc>
      </w:tr>
      <w:tr w:rsidR="008A0525" w:rsidRPr="002A109D" w14:paraId="421C05C7"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D87B30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79EB8A2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5-ввод ТП ул. Центральная, 5</w:t>
            </w:r>
          </w:p>
        </w:tc>
        <w:tc>
          <w:tcPr>
            <w:tcW w:w="830" w:type="dxa"/>
            <w:tcBorders>
              <w:top w:val="nil"/>
              <w:left w:val="nil"/>
              <w:bottom w:val="single" w:sz="4" w:space="0" w:color="000000"/>
              <w:right w:val="single" w:sz="4" w:space="0" w:color="000000"/>
            </w:tcBorders>
            <w:shd w:val="clear" w:color="auto" w:fill="auto"/>
            <w:vAlign w:val="center"/>
            <w:hideMark/>
          </w:tcPr>
          <w:p w14:paraId="5C20C5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33,00</w:t>
            </w:r>
          </w:p>
        </w:tc>
        <w:tc>
          <w:tcPr>
            <w:tcW w:w="1188" w:type="dxa"/>
            <w:tcBorders>
              <w:top w:val="nil"/>
              <w:left w:val="nil"/>
              <w:bottom w:val="single" w:sz="4" w:space="0" w:color="000000"/>
              <w:right w:val="single" w:sz="4" w:space="0" w:color="000000"/>
            </w:tcBorders>
            <w:shd w:val="clear" w:color="auto" w:fill="auto"/>
            <w:vAlign w:val="center"/>
            <w:hideMark/>
          </w:tcPr>
          <w:p w14:paraId="7045A1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871" w:type="dxa"/>
            <w:tcBorders>
              <w:top w:val="nil"/>
              <w:left w:val="nil"/>
              <w:bottom w:val="single" w:sz="4" w:space="0" w:color="000000"/>
              <w:right w:val="single" w:sz="4" w:space="0" w:color="000000"/>
            </w:tcBorders>
            <w:shd w:val="clear" w:color="auto" w:fill="auto"/>
            <w:vAlign w:val="center"/>
            <w:hideMark/>
          </w:tcPr>
          <w:p w14:paraId="3A5A61C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33,00</w:t>
            </w:r>
          </w:p>
        </w:tc>
        <w:tc>
          <w:tcPr>
            <w:tcW w:w="1136" w:type="dxa"/>
            <w:tcBorders>
              <w:top w:val="nil"/>
              <w:left w:val="nil"/>
              <w:bottom w:val="single" w:sz="4" w:space="0" w:color="000000"/>
              <w:right w:val="single" w:sz="4" w:space="0" w:color="000000"/>
            </w:tcBorders>
            <w:shd w:val="clear" w:color="auto" w:fill="auto"/>
            <w:vAlign w:val="center"/>
            <w:hideMark/>
          </w:tcPr>
          <w:p w14:paraId="3866811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w:t>
            </w:r>
          </w:p>
        </w:tc>
        <w:tc>
          <w:tcPr>
            <w:tcW w:w="1261" w:type="dxa"/>
            <w:tcBorders>
              <w:top w:val="nil"/>
              <w:left w:val="nil"/>
              <w:bottom w:val="single" w:sz="4" w:space="0" w:color="000000"/>
              <w:right w:val="single" w:sz="4" w:space="0" w:color="000000"/>
            </w:tcBorders>
            <w:shd w:val="clear" w:color="auto" w:fill="auto"/>
            <w:vAlign w:val="center"/>
            <w:hideMark/>
          </w:tcPr>
          <w:p w14:paraId="4F7308C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1261" w:type="dxa"/>
            <w:tcBorders>
              <w:top w:val="nil"/>
              <w:left w:val="nil"/>
              <w:bottom w:val="single" w:sz="4" w:space="0" w:color="000000"/>
              <w:right w:val="single" w:sz="4" w:space="0" w:color="000000"/>
            </w:tcBorders>
            <w:shd w:val="clear" w:color="auto" w:fill="auto"/>
            <w:vAlign w:val="center"/>
            <w:hideMark/>
          </w:tcPr>
          <w:p w14:paraId="0B238C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0,074</w:t>
            </w:r>
          </w:p>
        </w:tc>
        <w:tc>
          <w:tcPr>
            <w:tcW w:w="745" w:type="dxa"/>
            <w:tcBorders>
              <w:top w:val="nil"/>
              <w:left w:val="nil"/>
              <w:bottom w:val="single" w:sz="4" w:space="0" w:color="000000"/>
              <w:right w:val="single" w:sz="4" w:space="0" w:color="000000"/>
            </w:tcBorders>
            <w:shd w:val="clear" w:color="auto" w:fill="auto"/>
            <w:vAlign w:val="center"/>
            <w:hideMark/>
          </w:tcPr>
          <w:p w14:paraId="6DDEB47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3BE71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5,58</w:t>
            </w:r>
          </w:p>
        </w:tc>
        <w:tc>
          <w:tcPr>
            <w:tcW w:w="1108" w:type="dxa"/>
            <w:tcBorders>
              <w:top w:val="nil"/>
              <w:left w:val="nil"/>
              <w:bottom w:val="single" w:sz="4" w:space="0" w:color="000000"/>
              <w:right w:val="single" w:sz="4" w:space="0" w:color="000000"/>
            </w:tcBorders>
            <w:shd w:val="clear" w:color="auto" w:fill="auto"/>
            <w:vAlign w:val="center"/>
            <w:hideMark/>
          </w:tcPr>
          <w:p w14:paraId="0C1FC7D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0,1793550</w:t>
            </w:r>
          </w:p>
        </w:tc>
        <w:tc>
          <w:tcPr>
            <w:tcW w:w="1108" w:type="dxa"/>
            <w:tcBorders>
              <w:top w:val="nil"/>
              <w:left w:val="nil"/>
              <w:bottom w:val="single" w:sz="4" w:space="0" w:color="000000"/>
              <w:right w:val="single" w:sz="4" w:space="0" w:color="000000"/>
            </w:tcBorders>
            <w:shd w:val="clear" w:color="auto" w:fill="auto"/>
            <w:vAlign w:val="center"/>
            <w:hideMark/>
          </w:tcPr>
          <w:p w14:paraId="3A4185A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7EB2152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c>
          <w:tcPr>
            <w:tcW w:w="1066" w:type="dxa"/>
            <w:tcBorders>
              <w:top w:val="nil"/>
              <w:left w:val="nil"/>
              <w:bottom w:val="single" w:sz="4" w:space="0" w:color="000000"/>
              <w:right w:val="single" w:sz="4" w:space="0" w:color="000000"/>
            </w:tcBorders>
            <w:shd w:val="clear" w:color="auto" w:fill="auto"/>
            <w:vAlign w:val="center"/>
            <w:hideMark/>
          </w:tcPr>
          <w:p w14:paraId="10E1D1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0,0000021</w:t>
            </w:r>
          </w:p>
        </w:tc>
      </w:tr>
      <w:tr w:rsidR="008A0525" w:rsidRPr="002A109D" w14:paraId="714E5690"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8168B2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3E4DAD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ТК-9.1-ж/д Центральная 1</w:t>
            </w:r>
          </w:p>
        </w:tc>
        <w:tc>
          <w:tcPr>
            <w:tcW w:w="830" w:type="dxa"/>
            <w:tcBorders>
              <w:top w:val="nil"/>
              <w:left w:val="nil"/>
              <w:bottom w:val="single" w:sz="4" w:space="0" w:color="000000"/>
              <w:right w:val="single" w:sz="4" w:space="0" w:color="000000"/>
            </w:tcBorders>
            <w:shd w:val="clear" w:color="auto" w:fill="auto"/>
            <w:vAlign w:val="center"/>
            <w:hideMark/>
          </w:tcPr>
          <w:p w14:paraId="1DAC402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10,00</w:t>
            </w:r>
          </w:p>
        </w:tc>
        <w:tc>
          <w:tcPr>
            <w:tcW w:w="1188" w:type="dxa"/>
            <w:tcBorders>
              <w:top w:val="nil"/>
              <w:left w:val="nil"/>
              <w:bottom w:val="single" w:sz="4" w:space="0" w:color="000000"/>
              <w:right w:val="single" w:sz="4" w:space="0" w:color="000000"/>
            </w:tcBorders>
            <w:shd w:val="clear" w:color="auto" w:fill="auto"/>
            <w:vAlign w:val="center"/>
            <w:hideMark/>
          </w:tcPr>
          <w:p w14:paraId="7424D32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43C6777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10,00</w:t>
            </w:r>
          </w:p>
        </w:tc>
        <w:tc>
          <w:tcPr>
            <w:tcW w:w="1136" w:type="dxa"/>
            <w:tcBorders>
              <w:top w:val="nil"/>
              <w:left w:val="nil"/>
              <w:bottom w:val="single" w:sz="4" w:space="0" w:color="000000"/>
              <w:right w:val="single" w:sz="4" w:space="0" w:color="000000"/>
            </w:tcBorders>
            <w:shd w:val="clear" w:color="auto" w:fill="auto"/>
            <w:vAlign w:val="center"/>
            <w:hideMark/>
          </w:tcPr>
          <w:p w14:paraId="2FE1A52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7E88FD3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6866139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2F0AA37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462E89C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0268D7A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0B25461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FFF550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716CADA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0,0000008</w:t>
            </w:r>
          </w:p>
        </w:tc>
      </w:tr>
      <w:tr w:rsidR="008A0525" w:rsidRPr="002A109D" w14:paraId="644DF0E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655BBCC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0B66493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1-УЗ 1</w:t>
            </w:r>
          </w:p>
        </w:tc>
        <w:tc>
          <w:tcPr>
            <w:tcW w:w="830" w:type="dxa"/>
            <w:tcBorders>
              <w:top w:val="nil"/>
              <w:left w:val="nil"/>
              <w:bottom w:val="single" w:sz="4" w:space="0" w:color="000000"/>
              <w:right w:val="single" w:sz="4" w:space="0" w:color="000000"/>
            </w:tcBorders>
            <w:shd w:val="clear" w:color="auto" w:fill="auto"/>
            <w:vAlign w:val="center"/>
            <w:hideMark/>
          </w:tcPr>
          <w:p w14:paraId="6E13361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11,00</w:t>
            </w:r>
          </w:p>
        </w:tc>
        <w:tc>
          <w:tcPr>
            <w:tcW w:w="1188" w:type="dxa"/>
            <w:tcBorders>
              <w:top w:val="nil"/>
              <w:left w:val="nil"/>
              <w:bottom w:val="single" w:sz="4" w:space="0" w:color="000000"/>
              <w:right w:val="single" w:sz="4" w:space="0" w:color="000000"/>
            </w:tcBorders>
            <w:shd w:val="clear" w:color="auto" w:fill="auto"/>
            <w:vAlign w:val="center"/>
            <w:hideMark/>
          </w:tcPr>
          <w:p w14:paraId="720F074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45969FB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11,00</w:t>
            </w:r>
          </w:p>
        </w:tc>
        <w:tc>
          <w:tcPr>
            <w:tcW w:w="1136" w:type="dxa"/>
            <w:tcBorders>
              <w:top w:val="nil"/>
              <w:left w:val="nil"/>
              <w:bottom w:val="single" w:sz="4" w:space="0" w:color="000000"/>
              <w:right w:val="single" w:sz="4" w:space="0" w:color="000000"/>
            </w:tcBorders>
            <w:shd w:val="clear" w:color="auto" w:fill="auto"/>
            <w:vAlign w:val="center"/>
            <w:hideMark/>
          </w:tcPr>
          <w:p w14:paraId="3E7AB5A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0497B70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4B54C4C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0E0E0C9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4C04DD5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71ABEAB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6B58F48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4EA8DA5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3ECD47F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0,0000008</w:t>
            </w:r>
          </w:p>
        </w:tc>
      </w:tr>
      <w:tr w:rsidR="008A0525" w:rsidRPr="002A109D" w14:paraId="4582AC5B"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D2057B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7CD0DF7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УЗ 1-ввод ул. Центральная, 1</w:t>
            </w:r>
          </w:p>
        </w:tc>
        <w:tc>
          <w:tcPr>
            <w:tcW w:w="830" w:type="dxa"/>
            <w:tcBorders>
              <w:top w:val="nil"/>
              <w:left w:val="nil"/>
              <w:bottom w:val="single" w:sz="4" w:space="0" w:color="000000"/>
              <w:right w:val="single" w:sz="4" w:space="0" w:color="000000"/>
            </w:tcBorders>
            <w:shd w:val="clear" w:color="auto" w:fill="auto"/>
            <w:vAlign w:val="center"/>
            <w:hideMark/>
          </w:tcPr>
          <w:p w14:paraId="741AB57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88" w:type="dxa"/>
            <w:tcBorders>
              <w:top w:val="nil"/>
              <w:left w:val="nil"/>
              <w:bottom w:val="single" w:sz="4" w:space="0" w:color="000000"/>
              <w:right w:val="single" w:sz="4" w:space="0" w:color="000000"/>
            </w:tcBorders>
            <w:shd w:val="clear" w:color="auto" w:fill="auto"/>
            <w:vAlign w:val="center"/>
            <w:hideMark/>
          </w:tcPr>
          <w:p w14:paraId="3FB0AE8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7825886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36" w:type="dxa"/>
            <w:tcBorders>
              <w:top w:val="nil"/>
              <w:left w:val="nil"/>
              <w:bottom w:val="single" w:sz="4" w:space="0" w:color="000000"/>
              <w:right w:val="single" w:sz="4" w:space="0" w:color="000000"/>
            </w:tcBorders>
            <w:shd w:val="clear" w:color="auto" w:fill="auto"/>
            <w:vAlign w:val="center"/>
            <w:hideMark/>
          </w:tcPr>
          <w:p w14:paraId="52EFADB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4FE72EF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7300FD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0803BD0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276DD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7527E6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0,2181860</w:t>
            </w:r>
          </w:p>
        </w:tc>
        <w:tc>
          <w:tcPr>
            <w:tcW w:w="1108" w:type="dxa"/>
            <w:tcBorders>
              <w:top w:val="nil"/>
              <w:left w:val="nil"/>
              <w:bottom w:val="single" w:sz="4" w:space="0" w:color="000000"/>
              <w:right w:val="single" w:sz="4" w:space="0" w:color="000000"/>
            </w:tcBorders>
            <w:shd w:val="clear" w:color="auto" w:fill="auto"/>
            <w:vAlign w:val="center"/>
            <w:hideMark/>
          </w:tcPr>
          <w:p w14:paraId="16CD29F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57CF180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3ED9D3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r w:rsidR="008A0525" w:rsidRPr="002A109D" w14:paraId="77A90ABC"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11B0AF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458022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УЗ 1-ж/д Центральная 1</w:t>
            </w:r>
          </w:p>
        </w:tc>
        <w:tc>
          <w:tcPr>
            <w:tcW w:w="830" w:type="dxa"/>
            <w:tcBorders>
              <w:top w:val="nil"/>
              <w:left w:val="nil"/>
              <w:bottom w:val="single" w:sz="4" w:space="0" w:color="000000"/>
              <w:right w:val="single" w:sz="4" w:space="0" w:color="000000"/>
            </w:tcBorders>
            <w:shd w:val="clear" w:color="auto" w:fill="auto"/>
            <w:vAlign w:val="center"/>
            <w:hideMark/>
          </w:tcPr>
          <w:p w14:paraId="5FA7771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16,00</w:t>
            </w:r>
          </w:p>
        </w:tc>
        <w:tc>
          <w:tcPr>
            <w:tcW w:w="1188" w:type="dxa"/>
            <w:tcBorders>
              <w:top w:val="nil"/>
              <w:left w:val="nil"/>
              <w:bottom w:val="single" w:sz="4" w:space="0" w:color="000000"/>
              <w:right w:val="single" w:sz="4" w:space="0" w:color="000000"/>
            </w:tcBorders>
            <w:shd w:val="clear" w:color="auto" w:fill="auto"/>
            <w:vAlign w:val="center"/>
            <w:hideMark/>
          </w:tcPr>
          <w:p w14:paraId="369148F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7EA8CC6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16,00</w:t>
            </w:r>
          </w:p>
        </w:tc>
        <w:tc>
          <w:tcPr>
            <w:tcW w:w="1136" w:type="dxa"/>
            <w:tcBorders>
              <w:top w:val="nil"/>
              <w:left w:val="nil"/>
              <w:bottom w:val="single" w:sz="4" w:space="0" w:color="000000"/>
              <w:right w:val="single" w:sz="4" w:space="0" w:color="000000"/>
            </w:tcBorders>
            <w:shd w:val="clear" w:color="auto" w:fill="auto"/>
            <w:vAlign w:val="center"/>
            <w:hideMark/>
          </w:tcPr>
          <w:p w14:paraId="2CB6466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67B71C0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76BA3C9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61B41C3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55AC3BD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4B8034E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1079F8D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24C9DD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4050D28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0,0000012</w:t>
            </w:r>
          </w:p>
        </w:tc>
      </w:tr>
      <w:tr w:rsidR="008A0525" w:rsidRPr="002A109D" w14:paraId="3BDF8BC2"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B0DC7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4A98632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1-ж/д Центральная 2</w:t>
            </w:r>
          </w:p>
        </w:tc>
        <w:tc>
          <w:tcPr>
            <w:tcW w:w="830" w:type="dxa"/>
            <w:tcBorders>
              <w:top w:val="nil"/>
              <w:left w:val="nil"/>
              <w:bottom w:val="single" w:sz="4" w:space="0" w:color="000000"/>
              <w:right w:val="single" w:sz="4" w:space="0" w:color="000000"/>
            </w:tcBorders>
            <w:shd w:val="clear" w:color="auto" w:fill="auto"/>
            <w:vAlign w:val="center"/>
            <w:hideMark/>
          </w:tcPr>
          <w:p w14:paraId="5321B22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19,00</w:t>
            </w:r>
          </w:p>
        </w:tc>
        <w:tc>
          <w:tcPr>
            <w:tcW w:w="1188" w:type="dxa"/>
            <w:tcBorders>
              <w:top w:val="nil"/>
              <w:left w:val="nil"/>
              <w:bottom w:val="single" w:sz="4" w:space="0" w:color="000000"/>
              <w:right w:val="single" w:sz="4" w:space="0" w:color="000000"/>
            </w:tcBorders>
            <w:shd w:val="clear" w:color="auto" w:fill="auto"/>
            <w:vAlign w:val="center"/>
            <w:hideMark/>
          </w:tcPr>
          <w:p w14:paraId="4EBD59B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512794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19,00</w:t>
            </w:r>
          </w:p>
        </w:tc>
        <w:tc>
          <w:tcPr>
            <w:tcW w:w="1136" w:type="dxa"/>
            <w:tcBorders>
              <w:top w:val="nil"/>
              <w:left w:val="nil"/>
              <w:bottom w:val="single" w:sz="4" w:space="0" w:color="000000"/>
              <w:right w:val="single" w:sz="4" w:space="0" w:color="000000"/>
            </w:tcBorders>
            <w:shd w:val="clear" w:color="auto" w:fill="auto"/>
            <w:vAlign w:val="center"/>
            <w:hideMark/>
          </w:tcPr>
          <w:p w14:paraId="7678D63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14BF663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0DC0D1E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39414B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906033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16B6259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64CD6FD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849793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75BBACC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0,0000014</w:t>
            </w:r>
          </w:p>
        </w:tc>
      </w:tr>
      <w:tr w:rsidR="008A0525" w:rsidRPr="002A109D" w14:paraId="32F2B45E"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A015FE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71C9E7C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2-УЗ 3</w:t>
            </w:r>
          </w:p>
        </w:tc>
        <w:tc>
          <w:tcPr>
            <w:tcW w:w="830" w:type="dxa"/>
            <w:tcBorders>
              <w:top w:val="nil"/>
              <w:left w:val="nil"/>
              <w:bottom w:val="single" w:sz="4" w:space="0" w:color="000000"/>
              <w:right w:val="single" w:sz="4" w:space="0" w:color="000000"/>
            </w:tcBorders>
            <w:shd w:val="clear" w:color="auto" w:fill="auto"/>
            <w:vAlign w:val="center"/>
            <w:hideMark/>
          </w:tcPr>
          <w:p w14:paraId="69CCBD1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88" w:type="dxa"/>
            <w:tcBorders>
              <w:top w:val="nil"/>
              <w:left w:val="nil"/>
              <w:bottom w:val="single" w:sz="4" w:space="0" w:color="000000"/>
              <w:right w:val="single" w:sz="4" w:space="0" w:color="000000"/>
            </w:tcBorders>
            <w:shd w:val="clear" w:color="auto" w:fill="auto"/>
            <w:vAlign w:val="center"/>
            <w:hideMark/>
          </w:tcPr>
          <w:p w14:paraId="6E7EFD6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18CD829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9,00</w:t>
            </w:r>
          </w:p>
        </w:tc>
        <w:tc>
          <w:tcPr>
            <w:tcW w:w="1136" w:type="dxa"/>
            <w:tcBorders>
              <w:top w:val="nil"/>
              <w:left w:val="nil"/>
              <w:bottom w:val="single" w:sz="4" w:space="0" w:color="000000"/>
              <w:right w:val="single" w:sz="4" w:space="0" w:color="000000"/>
            </w:tcBorders>
            <w:shd w:val="clear" w:color="auto" w:fill="auto"/>
            <w:vAlign w:val="center"/>
            <w:hideMark/>
          </w:tcPr>
          <w:p w14:paraId="1F187B1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09378BE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32FE251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5AE26C0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3B562B1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73C1060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4F11E6A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7CC99A7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5D3770E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0,0000007</w:t>
            </w:r>
          </w:p>
        </w:tc>
      </w:tr>
      <w:tr w:rsidR="008A0525" w:rsidRPr="002A109D" w14:paraId="760B81AA"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23FE565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6F41FE9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УЗ 3-ввод ул. Центральная, 2</w:t>
            </w:r>
          </w:p>
        </w:tc>
        <w:tc>
          <w:tcPr>
            <w:tcW w:w="830" w:type="dxa"/>
            <w:tcBorders>
              <w:top w:val="nil"/>
              <w:left w:val="nil"/>
              <w:bottom w:val="single" w:sz="4" w:space="0" w:color="000000"/>
              <w:right w:val="single" w:sz="4" w:space="0" w:color="000000"/>
            </w:tcBorders>
            <w:shd w:val="clear" w:color="auto" w:fill="auto"/>
            <w:vAlign w:val="center"/>
            <w:hideMark/>
          </w:tcPr>
          <w:p w14:paraId="51D01A2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88" w:type="dxa"/>
            <w:tcBorders>
              <w:top w:val="nil"/>
              <w:left w:val="nil"/>
              <w:bottom w:val="single" w:sz="4" w:space="0" w:color="000000"/>
              <w:right w:val="single" w:sz="4" w:space="0" w:color="000000"/>
            </w:tcBorders>
            <w:shd w:val="clear" w:color="auto" w:fill="auto"/>
            <w:vAlign w:val="center"/>
            <w:hideMark/>
          </w:tcPr>
          <w:p w14:paraId="37873DD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5A5BBFB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1,00</w:t>
            </w:r>
          </w:p>
        </w:tc>
        <w:tc>
          <w:tcPr>
            <w:tcW w:w="1136" w:type="dxa"/>
            <w:tcBorders>
              <w:top w:val="nil"/>
              <w:left w:val="nil"/>
              <w:bottom w:val="single" w:sz="4" w:space="0" w:color="000000"/>
              <w:right w:val="single" w:sz="4" w:space="0" w:color="000000"/>
            </w:tcBorders>
            <w:shd w:val="clear" w:color="auto" w:fill="auto"/>
            <w:vAlign w:val="center"/>
            <w:hideMark/>
          </w:tcPr>
          <w:p w14:paraId="0CD59C5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79DB10B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641E14C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710FE25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096B31D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706315D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0,2181860</w:t>
            </w:r>
          </w:p>
        </w:tc>
        <w:tc>
          <w:tcPr>
            <w:tcW w:w="1108" w:type="dxa"/>
            <w:tcBorders>
              <w:top w:val="nil"/>
              <w:left w:val="nil"/>
              <w:bottom w:val="single" w:sz="4" w:space="0" w:color="000000"/>
              <w:right w:val="single" w:sz="4" w:space="0" w:color="000000"/>
            </w:tcBorders>
            <w:shd w:val="clear" w:color="auto" w:fill="auto"/>
            <w:vAlign w:val="center"/>
            <w:hideMark/>
          </w:tcPr>
          <w:p w14:paraId="244996B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627107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13B085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r w:rsidR="008A0525" w:rsidRPr="002A109D" w14:paraId="37AFF1F0"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327A3A9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16257E0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УЗ 3-ж/д Центральная 2</w:t>
            </w:r>
          </w:p>
        </w:tc>
        <w:tc>
          <w:tcPr>
            <w:tcW w:w="830" w:type="dxa"/>
            <w:tcBorders>
              <w:top w:val="nil"/>
              <w:left w:val="nil"/>
              <w:bottom w:val="single" w:sz="4" w:space="0" w:color="000000"/>
              <w:right w:val="single" w:sz="4" w:space="0" w:color="000000"/>
            </w:tcBorders>
            <w:shd w:val="clear" w:color="auto" w:fill="auto"/>
            <w:vAlign w:val="center"/>
            <w:hideMark/>
          </w:tcPr>
          <w:p w14:paraId="3761AD7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88" w:type="dxa"/>
            <w:tcBorders>
              <w:top w:val="nil"/>
              <w:left w:val="nil"/>
              <w:bottom w:val="single" w:sz="4" w:space="0" w:color="000000"/>
              <w:right w:val="single" w:sz="4" w:space="0" w:color="000000"/>
            </w:tcBorders>
            <w:shd w:val="clear" w:color="auto" w:fill="auto"/>
            <w:vAlign w:val="center"/>
            <w:hideMark/>
          </w:tcPr>
          <w:p w14:paraId="3948618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28D36EB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w:t>
            </w:r>
          </w:p>
        </w:tc>
        <w:tc>
          <w:tcPr>
            <w:tcW w:w="1136" w:type="dxa"/>
            <w:tcBorders>
              <w:top w:val="nil"/>
              <w:left w:val="nil"/>
              <w:bottom w:val="single" w:sz="4" w:space="0" w:color="000000"/>
              <w:right w:val="single" w:sz="4" w:space="0" w:color="000000"/>
            </w:tcBorders>
            <w:shd w:val="clear" w:color="auto" w:fill="auto"/>
            <w:vAlign w:val="center"/>
            <w:hideMark/>
          </w:tcPr>
          <w:p w14:paraId="524A113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7E82EB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7F9A37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5A58CFD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1C2A028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12B0FC2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2AC6DDC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A3610A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772A95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r>
      <w:tr w:rsidR="008A0525" w:rsidRPr="002A109D" w14:paraId="2FD2FA42"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3E15B0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276E096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2-ж/д Центральная 3</w:t>
            </w:r>
          </w:p>
        </w:tc>
        <w:tc>
          <w:tcPr>
            <w:tcW w:w="830" w:type="dxa"/>
            <w:tcBorders>
              <w:top w:val="nil"/>
              <w:left w:val="nil"/>
              <w:bottom w:val="single" w:sz="4" w:space="0" w:color="000000"/>
              <w:right w:val="single" w:sz="4" w:space="0" w:color="000000"/>
            </w:tcBorders>
            <w:shd w:val="clear" w:color="auto" w:fill="auto"/>
            <w:vAlign w:val="center"/>
            <w:hideMark/>
          </w:tcPr>
          <w:p w14:paraId="436AFFE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20,00</w:t>
            </w:r>
          </w:p>
        </w:tc>
        <w:tc>
          <w:tcPr>
            <w:tcW w:w="1188" w:type="dxa"/>
            <w:tcBorders>
              <w:top w:val="nil"/>
              <w:left w:val="nil"/>
              <w:bottom w:val="single" w:sz="4" w:space="0" w:color="000000"/>
              <w:right w:val="single" w:sz="4" w:space="0" w:color="000000"/>
            </w:tcBorders>
            <w:shd w:val="clear" w:color="auto" w:fill="auto"/>
            <w:vAlign w:val="center"/>
            <w:hideMark/>
          </w:tcPr>
          <w:p w14:paraId="7AE7C15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27F2107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20,00</w:t>
            </w:r>
          </w:p>
        </w:tc>
        <w:tc>
          <w:tcPr>
            <w:tcW w:w="1136" w:type="dxa"/>
            <w:tcBorders>
              <w:top w:val="nil"/>
              <w:left w:val="nil"/>
              <w:bottom w:val="single" w:sz="4" w:space="0" w:color="000000"/>
              <w:right w:val="single" w:sz="4" w:space="0" w:color="000000"/>
            </w:tcBorders>
            <w:shd w:val="clear" w:color="auto" w:fill="auto"/>
            <w:vAlign w:val="center"/>
            <w:hideMark/>
          </w:tcPr>
          <w:p w14:paraId="0C6D51B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58E46F5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4E90F7C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2A7DB76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33F2A44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7E95A6F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4E3323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1AF05F3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128267C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0,0000015</w:t>
            </w:r>
          </w:p>
        </w:tc>
      </w:tr>
      <w:tr w:rsidR="008A0525" w:rsidRPr="002A109D" w14:paraId="5752B95C"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BD770B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230C2C4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3-УЗ 5</w:t>
            </w:r>
          </w:p>
        </w:tc>
        <w:tc>
          <w:tcPr>
            <w:tcW w:w="830" w:type="dxa"/>
            <w:tcBorders>
              <w:top w:val="nil"/>
              <w:left w:val="nil"/>
              <w:bottom w:val="single" w:sz="4" w:space="0" w:color="000000"/>
              <w:right w:val="single" w:sz="4" w:space="0" w:color="000000"/>
            </w:tcBorders>
            <w:shd w:val="clear" w:color="auto" w:fill="auto"/>
            <w:vAlign w:val="center"/>
            <w:hideMark/>
          </w:tcPr>
          <w:p w14:paraId="250B1C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5,00</w:t>
            </w:r>
          </w:p>
        </w:tc>
        <w:tc>
          <w:tcPr>
            <w:tcW w:w="1188" w:type="dxa"/>
            <w:tcBorders>
              <w:top w:val="nil"/>
              <w:left w:val="nil"/>
              <w:bottom w:val="single" w:sz="4" w:space="0" w:color="000000"/>
              <w:right w:val="single" w:sz="4" w:space="0" w:color="000000"/>
            </w:tcBorders>
            <w:shd w:val="clear" w:color="auto" w:fill="auto"/>
            <w:vAlign w:val="center"/>
            <w:hideMark/>
          </w:tcPr>
          <w:p w14:paraId="364B4E8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871" w:type="dxa"/>
            <w:tcBorders>
              <w:top w:val="nil"/>
              <w:left w:val="nil"/>
              <w:bottom w:val="single" w:sz="4" w:space="0" w:color="000000"/>
              <w:right w:val="single" w:sz="4" w:space="0" w:color="000000"/>
            </w:tcBorders>
            <w:shd w:val="clear" w:color="auto" w:fill="auto"/>
            <w:vAlign w:val="center"/>
            <w:hideMark/>
          </w:tcPr>
          <w:p w14:paraId="0210AD3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5,00</w:t>
            </w:r>
          </w:p>
        </w:tc>
        <w:tc>
          <w:tcPr>
            <w:tcW w:w="1136" w:type="dxa"/>
            <w:tcBorders>
              <w:top w:val="nil"/>
              <w:left w:val="nil"/>
              <w:bottom w:val="single" w:sz="4" w:space="0" w:color="000000"/>
              <w:right w:val="single" w:sz="4" w:space="0" w:color="000000"/>
            </w:tcBorders>
            <w:shd w:val="clear" w:color="auto" w:fill="auto"/>
            <w:vAlign w:val="center"/>
            <w:hideMark/>
          </w:tcPr>
          <w:p w14:paraId="54D11F5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108</w:t>
            </w:r>
          </w:p>
        </w:tc>
        <w:tc>
          <w:tcPr>
            <w:tcW w:w="1261" w:type="dxa"/>
            <w:tcBorders>
              <w:top w:val="nil"/>
              <w:left w:val="nil"/>
              <w:bottom w:val="single" w:sz="4" w:space="0" w:color="000000"/>
              <w:right w:val="single" w:sz="4" w:space="0" w:color="000000"/>
            </w:tcBorders>
            <w:shd w:val="clear" w:color="auto" w:fill="auto"/>
            <w:vAlign w:val="center"/>
            <w:hideMark/>
          </w:tcPr>
          <w:p w14:paraId="75AB638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1261" w:type="dxa"/>
            <w:tcBorders>
              <w:top w:val="nil"/>
              <w:left w:val="nil"/>
              <w:bottom w:val="single" w:sz="4" w:space="0" w:color="000000"/>
              <w:right w:val="single" w:sz="4" w:space="0" w:color="000000"/>
            </w:tcBorders>
            <w:shd w:val="clear" w:color="auto" w:fill="auto"/>
            <w:vAlign w:val="center"/>
            <w:hideMark/>
          </w:tcPr>
          <w:p w14:paraId="4B173C7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0,100</w:t>
            </w:r>
          </w:p>
        </w:tc>
        <w:tc>
          <w:tcPr>
            <w:tcW w:w="745" w:type="dxa"/>
            <w:tcBorders>
              <w:top w:val="nil"/>
              <w:left w:val="nil"/>
              <w:bottom w:val="single" w:sz="4" w:space="0" w:color="000000"/>
              <w:right w:val="single" w:sz="4" w:space="0" w:color="000000"/>
            </w:tcBorders>
            <w:shd w:val="clear" w:color="auto" w:fill="auto"/>
            <w:vAlign w:val="center"/>
            <w:hideMark/>
          </w:tcPr>
          <w:p w14:paraId="5577811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649F28D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6,72</w:t>
            </w:r>
          </w:p>
        </w:tc>
        <w:tc>
          <w:tcPr>
            <w:tcW w:w="1108" w:type="dxa"/>
            <w:tcBorders>
              <w:top w:val="nil"/>
              <w:left w:val="nil"/>
              <w:bottom w:val="single" w:sz="4" w:space="0" w:color="000000"/>
              <w:right w:val="single" w:sz="4" w:space="0" w:color="000000"/>
            </w:tcBorders>
            <w:shd w:val="clear" w:color="auto" w:fill="auto"/>
            <w:vAlign w:val="center"/>
            <w:hideMark/>
          </w:tcPr>
          <w:p w14:paraId="48EF8F4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0,1488240</w:t>
            </w:r>
          </w:p>
        </w:tc>
        <w:tc>
          <w:tcPr>
            <w:tcW w:w="1108" w:type="dxa"/>
            <w:tcBorders>
              <w:top w:val="nil"/>
              <w:left w:val="nil"/>
              <w:bottom w:val="single" w:sz="4" w:space="0" w:color="000000"/>
              <w:right w:val="single" w:sz="4" w:space="0" w:color="000000"/>
            </w:tcBorders>
            <w:shd w:val="clear" w:color="auto" w:fill="auto"/>
            <w:vAlign w:val="center"/>
            <w:hideMark/>
          </w:tcPr>
          <w:p w14:paraId="2957C32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6E753E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138B053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r>
      <w:tr w:rsidR="008A0525" w:rsidRPr="002A109D" w14:paraId="266B7AFC"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B9DDDB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12502A9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УЗ 5-ввод ул. Центральная, 3</w:t>
            </w:r>
          </w:p>
        </w:tc>
        <w:tc>
          <w:tcPr>
            <w:tcW w:w="830" w:type="dxa"/>
            <w:tcBorders>
              <w:top w:val="nil"/>
              <w:left w:val="nil"/>
              <w:bottom w:val="single" w:sz="4" w:space="0" w:color="000000"/>
              <w:right w:val="single" w:sz="4" w:space="0" w:color="000000"/>
            </w:tcBorders>
            <w:shd w:val="clear" w:color="auto" w:fill="auto"/>
            <w:vAlign w:val="center"/>
            <w:hideMark/>
          </w:tcPr>
          <w:p w14:paraId="287E028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7,00</w:t>
            </w:r>
          </w:p>
        </w:tc>
        <w:tc>
          <w:tcPr>
            <w:tcW w:w="1188" w:type="dxa"/>
            <w:tcBorders>
              <w:top w:val="nil"/>
              <w:left w:val="nil"/>
              <w:bottom w:val="single" w:sz="4" w:space="0" w:color="000000"/>
              <w:right w:val="single" w:sz="4" w:space="0" w:color="000000"/>
            </w:tcBorders>
            <w:shd w:val="clear" w:color="auto" w:fill="auto"/>
            <w:vAlign w:val="center"/>
            <w:hideMark/>
          </w:tcPr>
          <w:p w14:paraId="0532ABB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03F23C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7,00</w:t>
            </w:r>
          </w:p>
        </w:tc>
        <w:tc>
          <w:tcPr>
            <w:tcW w:w="1136" w:type="dxa"/>
            <w:tcBorders>
              <w:top w:val="nil"/>
              <w:left w:val="nil"/>
              <w:bottom w:val="single" w:sz="4" w:space="0" w:color="000000"/>
              <w:right w:val="single" w:sz="4" w:space="0" w:color="000000"/>
            </w:tcBorders>
            <w:shd w:val="clear" w:color="auto" w:fill="auto"/>
            <w:vAlign w:val="center"/>
            <w:hideMark/>
          </w:tcPr>
          <w:p w14:paraId="7F01733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75AD621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1797E77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3996959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60F6B7B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73F403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0,2182290</w:t>
            </w:r>
          </w:p>
        </w:tc>
        <w:tc>
          <w:tcPr>
            <w:tcW w:w="1108" w:type="dxa"/>
            <w:tcBorders>
              <w:top w:val="nil"/>
              <w:left w:val="nil"/>
              <w:bottom w:val="single" w:sz="4" w:space="0" w:color="000000"/>
              <w:right w:val="single" w:sz="4" w:space="0" w:color="000000"/>
            </w:tcBorders>
            <w:shd w:val="clear" w:color="auto" w:fill="auto"/>
            <w:vAlign w:val="center"/>
            <w:hideMark/>
          </w:tcPr>
          <w:p w14:paraId="73264D2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1F6A06C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c>
          <w:tcPr>
            <w:tcW w:w="1066" w:type="dxa"/>
            <w:tcBorders>
              <w:top w:val="nil"/>
              <w:left w:val="nil"/>
              <w:bottom w:val="single" w:sz="4" w:space="0" w:color="000000"/>
              <w:right w:val="single" w:sz="4" w:space="0" w:color="000000"/>
            </w:tcBorders>
            <w:shd w:val="clear" w:color="auto" w:fill="auto"/>
            <w:vAlign w:val="center"/>
            <w:hideMark/>
          </w:tcPr>
          <w:p w14:paraId="419258F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r>
      <w:tr w:rsidR="008A0525" w:rsidRPr="002A109D" w14:paraId="2E354E6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459D01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048FF0B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ТК-9.1-ТК-10</w:t>
            </w:r>
          </w:p>
        </w:tc>
        <w:tc>
          <w:tcPr>
            <w:tcW w:w="830" w:type="dxa"/>
            <w:tcBorders>
              <w:top w:val="nil"/>
              <w:left w:val="nil"/>
              <w:bottom w:val="single" w:sz="4" w:space="0" w:color="000000"/>
              <w:right w:val="single" w:sz="4" w:space="0" w:color="000000"/>
            </w:tcBorders>
            <w:shd w:val="clear" w:color="auto" w:fill="auto"/>
            <w:vAlign w:val="center"/>
            <w:hideMark/>
          </w:tcPr>
          <w:p w14:paraId="2111B24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37,00</w:t>
            </w:r>
          </w:p>
        </w:tc>
        <w:tc>
          <w:tcPr>
            <w:tcW w:w="1188" w:type="dxa"/>
            <w:tcBorders>
              <w:top w:val="nil"/>
              <w:left w:val="nil"/>
              <w:bottom w:val="single" w:sz="4" w:space="0" w:color="000000"/>
              <w:right w:val="single" w:sz="4" w:space="0" w:color="000000"/>
            </w:tcBorders>
            <w:shd w:val="clear" w:color="auto" w:fill="auto"/>
            <w:vAlign w:val="center"/>
            <w:hideMark/>
          </w:tcPr>
          <w:p w14:paraId="3EF24BC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871" w:type="dxa"/>
            <w:tcBorders>
              <w:top w:val="nil"/>
              <w:left w:val="nil"/>
              <w:bottom w:val="single" w:sz="4" w:space="0" w:color="000000"/>
              <w:right w:val="single" w:sz="4" w:space="0" w:color="000000"/>
            </w:tcBorders>
            <w:shd w:val="clear" w:color="auto" w:fill="auto"/>
            <w:vAlign w:val="center"/>
            <w:hideMark/>
          </w:tcPr>
          <w:p w14:paraId="7051EB4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37,00</w:t>
            </w:r>
          </w:p>
        </w:tc>
        <w:tc>
          <w:tcPr>
            <w:tcW w:w="1136" w:type="dxa"/>
            <w:tcBorders>
              <w:top w:val="nil"/>
              <w:left w:val="nil"/>
              <w:bottom w:val="single" w:sz="4" w:space="0" w:color="000000"/>
              <w:right w:val="single" w:sz="4" w:space="0" w:color="000000"/>
            </w:tcBorders>
            <w:shd w:val="clear" w:color="auto" w:fill="auto"/>
            <w:vAlign w:val="center"/>
            <w:hideMark/>
          </w:tcPr>
          <w:p w14:paraId="11BC08C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110</w:t>
            </w:r>
          </w:p>
        </w:tc>
        <w:tc>
          <w:tcPr>
            <w:tcW w:w="1261" w:type="dxa"/>
            <w:tcBorders>
              <w:top w:val="nil"/>
              <w:left w:val="nil"/>
              <w:bottom w:val="single" w:sz="4" w:space="0" w:color="000000"/>
              <w:right w:val="single" w:sz="4" w:space="0" w:color="000000"/>
            </w:tcBorders>
            <w:shd w:val="clear" w:color="auto" w:fill="auto"/>
            <w:vAlign w:val="center"/>
            <w:hideMark/>
          </w:tcPr>
          <w:p w14:paraId="75A9185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1261" w:type="dxa"/>
            <w:tcBorders>
              <w:top w:val="nil"/>
              <w:left w:val="nil"/>
              <w:bottom w:val="single" w:sz="4" w:space="0" w:color="000000"/>
              <w:right w:val="single" w:sz="4" w:space="0" w:color="000000"/>
            </w:tcBorders>
            <w:shd w:val="clear" w:color="auto" w:fill="auto"/>
            <w:vAlign w:val="center"/>
            <w:hideMark/>
          </w:tcPr>
          <w:p w14:paraId="731803A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0,090</w:t>
            </w:r>
          </w:p>
        </w:tc>
        <w:tc>
          <w:tcPr>
            <w:tcW w:w="745" w:type="dxa"/>
            <w:tcBorders>
              <w:top w:val="nil"/>
              <w:left w:val="nil"/>
              <w:bottom w:val="single" w:sz="4" w:space="0" w:color="000000"/>
              <w:right w:val="single" w:sz="4" w:space="0" w:color="000000"/>
            </w:tcBorders>
            <w:shd w:val="clear" w:color="auto" w:fill="auto"/>
            <w:vAlign w:val="center"/>
            <w:hideMark/>
          </w:tcPr>
          <w:p w14:paraId="7B51A25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2016</w:t>
            </w:r>
          </w:p>
        </w:tc>
        <w:tc>
          <w:tcPr>
            <w:tcW w:w="1038" w:type="dxa"/>
            <w:tcBorders>
              <w:top w:val="nil"/>
              <w:left w:val="nil"/>
              <w:bottom w:val="single" w:sz="4" w:space="0" w:color="000000"/>
              <w:right w:val="single" w:sz="4" w:space="0" w:color="000000"/>
            </w:tcBorders>
            <w:shd w:val="clear" w:color="auto" w:fill="auto"/>
            <w:vAlign w:val="center"/>
            <w:hideMark/>
          </w:tcPr>
          <w:p w14:paraId="05CDE11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6,28</w:t>
            </w:r>
          </w:p>
        </w:tc>
        <w:tc>
          <w:tcPr>
            <w:tcW w:w="1108" w:type="dxa"/>
            <w:tcBorders>
              <w:top w:val="nil"/>
              <w:left w:val="nil"/>
              <w:bottom w:val="single" w:sz="4" w:space="0" w:color="000000"/>
              <w:right w:val="single" w:sz="4" w:space="0" w:color="000000"/>
            </w:tcBorders>
            <w:shd w:val="clear" w:color="auto" w:fill="auto"/>
            <w:vAlign w:val="center"/>
            <w:hideMark/>
          </w:tcPr>
          <w:p w14:paraId="4641D29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0,1591350</w:t>
            </w:r>
          </w:p>
        </w:tc>
        <w:tc>
          <w:tcPr>
            <w:tcW w:w="1108" w:type="dxa"/>
            <w:tcBorders>
              <w:top w:val="nil"/>
              <w:left w:val="nil"/>
              <w:bottom w:val="single" w:sz="4" w:space="0" w:color="000000"/>
              <w:right w:val="single" w:sz="4" w:space="0" w:color="000000"/>
            </w:tcBorders>
            <w:shd w:val="clear" w:color="auto" w:fill="auto"/>
            <w:vAlign w:val="center"/>
            <w:hideMark/>
          </w:tcPr>
          <w:p w14:paraId="6639393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3C54893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0,0000004</w:t>
            </w:r>
          </w:p>
        </w:tc>
        <w:tc>
          <w:tcPr>
            <w:tcW w:w="1066" w:type="dxa"/>
            <w:tcBorders>
              <w:top w:val="nil"/>
              <w:left w:val="nil"/>
              <w:bottom w:val="single" w:sz="4" w:space="0" w:color="000000"/>
              <w:right w:val="single" w:sz="4" w:space="0" w:color="000000"/>
            </w:tcBorders>
            <w:shd w:val="clear" w:color="auto" w:fill="auto"/>
            <w:vAlign w:val="center"/>
            <w:hideMark/>
          </w:tcPr>
          <w:p w14:paraId="12219A9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0,0000026</w:t>
            </w:r>
          </w:p>
        </w:tc>
      </w:tr>
      <w:tr w:rsidR="008A0525" w:rsidRPr="002A109D" w14:paraId="4E9B22A5"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4E0CB4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58812D4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ТК-10-здание ДС</w:t>
            </w:r>
          </w:p>
        </w:tc>
        <w:tc>
          <w:tcPr>
            <w:tcW w:w="830" w:type="dxa"/>
            <w:tcBorders>
              <w:top w:val="nil"/>
              <w:left w:val="nil"/>
              <w:bottom w:val="single" w:sz="4" w:space="0" w:color="000000"/>
              <w:right w:val="single" w:sz="4" w:space="0" w:color="000000"/>
            </w:tcBorders>
            <w:shd w:val="clear" w:color="auto" w:fill="auto"/>
            <w:vAlign w:val="center"/>
            <w:hideMark/>
          </w:tcPr>
          <w:p w14:paraId="6EB40DC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46,00</w:t>
            </w:r>
          </w:p>
        </w:tc>
        <w:tc>
          <w:tcPr>
            <w:tcW w:w="1188" w:type="dxa"/>
            <w:tcBorders>
              <w:top w:val="nil"/>
              <w:left w:val="nil"/>
              <w:bottom w:val="single" w:sz="4" w:space="0" w:color="000000"/>
              <w:right w:val="single" w:sz="4" w:space="0" w:color="000000"/>
            </w:tcBorders>
            <w:shd w:val="clear" w:color="auto" w:fill="auto"/>
            <w:vAlign w:val="center"/>
            <w:hideMark/>
          </w:tcPr>
          <w:p w14:paraId="0C829D7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09DE801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46,00</w:t>
            </w:r>
          </w:p>
        </w:tc>
        <w:tc>
          <w:tcPr>
            <w:tcW w:w="1136" w:type="dxa"/>
            <w:tcBorders>
              <w:top w:val="nil"/>
              <w:left w:val="nil"/>
              <w:bottom w:val="single" w:sz="4" w:space="0" w:color="000000"/>
              <w:right w:val="single" w:sz="4" w:space="0" w:color="000000"/>
            </w:tcBorders>
            <w:shd w:val="clear" w:color="auto" w:fill="auto"/>
            <w:vAlign w:val="center"/>
            <w:hideMark/>
          </w:tcPr>
          <w:p w14:paraId="37E3F6B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3F7CFC4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38E757A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1E19B6E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5B8A4F4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5,36</w:t>
            </w:r>
          </w:p>
        </w:tc>
        <w:tc>
          <w:tcPr>
            <w:tcW w:w="1108" w:type="dxa"/>
            <w:tcBorders>
              <w:top w:val="nil"/>
              <w:left w:val="nil"/>
              <w:bottom w:val="single" w:sz="4" w:space="0" w:color="000000"/>
              <w:right w:val="single" w:sz="4" w:space="0" w:color="000000"/>
            </w:tcBorders>
            <w:shd w:val="clear" w:color="auto" w:fill="auto"/>
            <w:vAlign w:val="center"/>
            <w:hideMark/>
          </w:tcPr>
          <w:p w14:paraId="640F1ED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0,1865250</w:t>
            </w:r>
          </w:p>
        </w:tc>
        <w:tc>
          <w:tcPr>
            <w:tcW w:w="1108" w:type="dxa"/>
            <w:tcBorders>
              <w:top w:val="nil"/>
              <w:left w:val="nil"/>
              <w:bottom w:val="single" w:sz="4" w:space="0" w:color="000000"/>
              <w:right w:val="single" w:sz="4" w:space="0" w:color="000000"/>
            </w:tcBorders>
            <w:shd w:val="clear" w:color="auto" w:fill="auto"/>
            <w:vAlign w:val="center"/>
            <w:hideMark/>
          </w:tcPr>
          <w:p w14:paraId="331F211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4C44E99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0,0000005</w:t>
            </w:r>
          </w:p>
        </w:tc>
        <w:tc>
          <w:tcPr>
            <w:tcW w:w="1066" w:type="dxa"/>
            <w:tcBorders>
              <w:top w:val="nil"/>
              <w:left w:val="nil"/>
              <w:bottom w:val="single" w:sz="4" w:space="0" w:color="000000"/>
              <w:right w:val="single" w:sz="4" w:space="0" w:color="000000"/>
            </w:tcBorders>
            <w:shd w:val="clear" w:color="auto" w:fill="auto"/>
            <w:vAlign w:val="center"/>
            <w:hideMark/>
          </w:tcPr>
          <w:p w14:paraId="0AC1F9D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0,0000028</w:t>
            </w:r>
          </w:p>
        </w:tc>
      </w:tr>
    </w:tbl>
    <w:p w14:paraId="308CF6D9" w14:textId="77777777" w:rsidR="008A0525" w:rsidRPr="002A109D" w:rsidRDefault="008A0525" w:rsidP="008A0525">
      <w:pPr>
        <w:spacing w:line="240" w:lineRule="auto"/>
        <w:ind w:firstLine="0"/>
        <w:rPr>
          <w:b/>
          <w:bCs/>
          <w:sz w:val="24"/>
        </w:rPr>
      </w:pPr>
      <w:r w:rsidRPr="002A109D">
        <w:rPr>
          <w:b/>
          <w:bCs/>
          <w:sz w:val="24"/>
        </w:rPr>
        <w:lastRenderedPageBreak/>
        <w:t>Продолжение таблицы 11.1.</w:t>
      </w:r>
    </w:p>
    <w:tbl>
      <w:tblPr>
        <w:tblW w:w="5349" w:type="pct"/>
        <w:jc w:val="center"/>
        <w:tblLook w:val="04A0" w:firstRow="1" w:lastRow="0" w:firstColumn="1" w:lastColumn="0" w:noHBand="0" w:noVBand="1"/>
      </w:tblPr>
      <w:tblGrid>
        <w:gridCol w:w="1538"/>
        <w:gridCol w:w="1663"/>
        <w:gridCol w:w="830"/>
        <w:gridCol w:w="1188"/>
        <w:gridCol w:w="871"/>
        <w:gridCol w:w="1136"/>
        <w:gridCol w:w="1261"/>
        <w:gridCol w:w="1261"/>
        <w:gridCol w:w="745"/>
        <w:gridCol w:w="1038"/>
        <w:gridCol w:w="1108"/>
        <w:gridCol w:w="1108"/>
        <w:gridCol w:w="1066"/>
        <w:gridCol w:w="1066"/>
      </w:tblGrid>
      <w:tr w:rsidR="008A0525" w:rsidRPr="002A109D" w14:paraId="7127A21B" w14:textId="77777777" w:rsidTr="00364336">
        <w:trPr>
          <w:trHeight w:val="20"/>
          <w:jc w:val="center"/>
        </w:trPr>
        <w:tc>
          <w:tcPr>
            <w:tcW w:w="1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6B3A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Балансо</w:t>
            </w:r>
            <w:r>
              <w:rPr>
                <w:color w:val="000000"/>
                <w:sz w:val="20"/>
                <w:szCs w:val="20"/>
              </w:rPr>
              <w:t>-</w:t>
            </w:r>
            <w:r w:rsidRPr="002A109D">
              <w:rPr>
                <w:color w:val="000000"/>
                <w:sz w:val="20"/>
                <w:szCs w:val="20"/>
              </w:rPr>
              <w:t>держатель</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7F3A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Наименование участка</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C090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подаю</w:t>
            </w:r>
            <w:r>
              <w:rPr>
                <w:color w:val="000000"/>
                <w:sz w:val="20"/>
                <w:szCs w:val="20"/>
              </w:rPr>
              <w:t>-</w:t>
            </w:r>
            <w:r w:rsidRPr="002A109D">
              <w:rPr>
                <w:color w:val="000000"/>
                <w:sz w:val="20"/>
                <w:szCs w:val="20"/>
              </w:rPr>
              <w:t>щего тp</w:t>
            </w:r>
            <w:r>
              <w:rPr>
                <w:color w:val="000000"/>
                <w:sz w:val="20"/>
                <w:szCs w:val="20"/>
              </w:rPr>
              <w:t>-</w:t>
            </w:r>
            <w:r w:rsidRPr="002A109D">
              <w:rPr>
                <w:color w:val="000000"/>
                <w:sz w:val="20"/>
                <w:szCs w:val="20"/>
              </w:rPr>
              <w:t>да, м</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3B2B3" w14:textId="4D3017EC"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подающего тp</w:t>
            </w:r>
            <w:r>
              <w:rPr>
                <w:color w:val="000000"/>
                <w:sz w:val="20"/>
                <w:szCs w:val="20"/>
              </w:rPr>
              <w:t>-</w:t>
            </w:r>
            <w:r w:rsidRPr="002A109D">
              <w:rPr>
                <w:color w:val="000000"/>
                <w:sz w:val="20"/>
                <w:szCs w:val="20"/>
              </w:rPr>
              <w:t>да, м</w:t>
            </w:r>
            <w:r w:rsidR="00B33C49">
              <w:rPr>
                <w:color w:val="000000"/>
                <w:sz w:val="20"/>
                <w:szCs w:val="20"/>
              </w:rPr>
              <w:t>м</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B76B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Длина обрат</w:t>
            </w:r>
            <w:r>
              <w:rPr>
                <w:color w:val="000000"/>
                <w:sz w:val="20"/>
                <w:szCs w:val="20"/>
              </w:rPr>
              <w:t>-</w:t>
            </w:r>
            <w:r w:rsidRPr="002A109D">
              <w:rPr>
                <w:color w:val="000000"/>
                <w:sz w:val="20"/>
                <w:szCs w:val="20"/>
              </w:rPr>
              <w:t>ного тр</w:t>
            </w:r>
            <w:r>
              <w:rPr>
                <w:color w:val="000000"/>
                <w:sz w:val="20"/>
                <w:szCs w:val="20"/>
              </w:rPr>
              <w:t>-</w:t>
            </w:r>
            <w:r w:rsidRPr="002A109D">
              <w:rPr>
                <w:color w:val="000000"/>
                <w:sz w:val="20"/>
                <w:szCs w:val="20"/>
              </w:rPr>
              <w:t>да, м</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5FD5B" w14:textId="4912A977" w:rsidR="008A0525" w:rsidRPr="002A109D" w:rsidRDefault="008A0525" w:rsidP="00364336">
            <w:pPr>
              <w:spacing w:line="240" w:lineRule="auto"/>
              <w:ind w:firstLine="0"/>
              <w:jc w:val="center"/>
              <w:rPr>
                <w:color w:val="000000"/>
                <w:sz w:val="20"/>
                <w:szCs w:val="20"/>
              </w:rPr>
            </w:pPr>
            <w:r w:rsidRPr="002A109D">
              <w:rPr>
                <w:color w:val="000000"/>
                <w:sz w:val="20"/>
                <w:szCs w:val="20"/>
              </w:rPr>
              <w:t>Наружный диаметр обратного тр</w:t>
            </w:r>
            <w:r>
              <w:rPr>
                <w:color w:val="000000"/>
                <w:sz w:val="20"/>
                <w:szCs w:val="20"/>
              </w:rPr>
              <w:t>-</w:t>
            </w:r>
            <w:r w:rsidRPr="002A109D">
              <w:rPr>
                <w:color w:val="000000"/>
                <w:sz w:val="20"/>
                <w:szCs w:val="20"/>
              </w:rPr>
              <w:t>да, м</w:t>
            </w:r>
            <w:r w:rsidR="00B33C49">
              <w:rPr>
                <w:color w:val="000000"/>
                <w:sz w:val="20"/>
                <w:szCs w:val="20"/>
              </w:rPr>
              <w:t>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572C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1640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86186" w14:textId="77777777" w:rsidR="008A0525" w:rsidRPr="002A109D"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235D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Время вос</w:t>
            </w:r>
            <w:r>
              <w:rPr>
                <w:color w:val="000000"/>
                <w:sz w:val="20"/>
                <w:szCs w:val="20"/>
              </w:rPr>
              <w:t>-</w:t>
            </w:r>
            <w:r w:rsidRPr="002A109D">
              <w:rPr>
                <w:color w:val="000000"/>
                <w:sz w:val="20"/>
                <w:szCs w:val="20"/>
              </w:rPr>
              <w:t>становле</w:t>
            </w:r>
            <w:r>
              <w:rPr>
                <w:color w:val="000000"/>
                <w:sz w:val="20"/>
                <w:szCs w:val="20"/>
              </w:rPr>
              <w:t>-</w:t>
            </w:r>
            <w:r w:rsidRPr="002A109D">
              <w:rPr>
                <w:color w:val="000000"/>
                <w:sz w:val="20"/>
                <w:szCs w:val="20"/>
              </w:rPr>
              <w:t>ния, 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90D24" w14:textId="77777777" w:rsidR="008A0525"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вос</w:t>
            </w:r>
            <w:r>
              <w:rPr>
                <w:color w:val="000000"/>
                <w:sz w:val="20"/>
                <w:szCs w:val="20"/>
              </w:rPr>
              <w:t>-</w:t>
            </w:r>
          </w:p>
          <w:p w14:paraId="7E29FE35" w14:textId="77777777" w:rsidR="008A0525" w:rsidRDefault="008A0525" w:rsidP="00364336">
            <w:pPr>
              <w:spacing w:line="240" w:lineRule="auto"/>
              <w:ind w:firstLine="0"/>
              <w:jc w:val="center"/>
              <w:rPr>
                <w:color w:val="000000"/>
                <w:sz w:val="20"/>
                <w:szCs w:val="20"/>
              </w:rPr>
            </w:pPr>
            <w:r w:rsidRPr="002A109D">
              <w:rPr>
                <w:color w:val="000000"/>
                <w:sz w:val="20"/>
                <w:szCs w:val="20"/>
              </w:rPr>
              <w:t>становл</w:t>
            </w:r>
            <w:r>
              <w:rPr>
                <w:color w:val="000000"/>
                <w:sz w:val="20"/>
                <w:szCs w:val="20"/>
              </w:rPr>
              <w:t>-</w:t>
            </w:r>
          </w:p>
          <w:p w14:paraId="2C0A392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ения, 1/ч</w:t>
            </w:r>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0725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Интенсив</w:t>
            </w:r>
            <w:r>
              <w:rPr>
                <w:color w:val="000000"/>
                <w:sz w:val="20"/>
                <w:szCs w:val="20"/>
              </w:rPr>
              <w:t>-</w:t>
            </w:r>
            <w:r w:rsidRPr="002A109D">
              <w:rPr>
                <w:color w:val="000000"/>
                <w:sz w:val="20"/>
                <w:szCs w:val="20"/>
              </w:rPr>
              <w:t>ность отказов, 1/(км*ч)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FBBF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Поток отказов, 1/ч</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AC156"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Вероят</w:t>
            </w:r>
            <w:r>
              <w:rPr>
                <w:color w:val="000000"/>
                <w:sz w:val="20"/>
                <w:szCs w:val="20"/>
              </w:rPr>
              <w:t>-</w:t>
            </w:r>
            <w:r w:rsidRPr="002A109D">
              <w:rPr>
                <w:color w:val="000000"/>
                <w:sz w:val="20"/>
                <w:szCs w:val="20"/>
              </w:rPr>
              <w:t>ность отказа</w:t>
            </w:r>
          </w:p>
        </w:tc>
      </w:tr>
      <w:tr w:rsidR="008A0525" w:rsidRPr="002A109D" w14:paraId="5B635114"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1882E9E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71544C1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здание ДС-ввод ТП Детский сад</w:t>
            </w:r>
          </w:p>
        </w:tc>
        <w:tc>
          <w:tcPr>
            <w:tcW w:w="830" w:type="dxa"/>
            <w:tcBorders>
              <w:top w:val="nil"/>
              <w:left w:val="nil"/>
              <w:bottom w:val="single" w:sz="4" w:space="0" w:color="000000"/>
              <w:right w:val="single" w:sz="4" w:space="0" w:color="000000"/>
            </w:tcBorders>
            <w:shd w:val="clear" w:color="auto" w:fill="auto"/>
            <w:vAlign w:val="center"/>
            <w:hideMark/>
          </w:tcPr>
          <w:p w14:paraId="49F8BE6A"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w:t>
            </w:r>
          </w:p>
        </w:tc>
        <w:tc>
          <w:tcPr>
            <w:tcW w:w="1188" w:type="dxa"/>
            <w:tcBorders>
              <w:top w:val="nil"/>
              <w:left w:val="nil"/>
              <w:bottom w:val="single" w:sz="4" w:space="0" w:color="000000"/>
              <w:right w:val="single" w:sz="4" w:space="0" w:color="000000"/>
            </w:tcBorders>
            <w:shd w:val="clear" w:color="auto" w:fill="auto"/>
            <w:vAlign w:val="center"/>
            <w:hideMark/>
          </w:tcPr>
          <w:p w14:paraId="66ADC63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76</w:t>
            </w:r>
          </w:p>
        </w:tc>
        <w:tc>
          <w:tcPr>
            <w:tcW w:w="871" w:type="dxa"/>
            <w:tcBorders>
              <w:top w:val="nil"/>
              <w:left w:val="nil"/>
              <w:bottom w:val="single" w:sz="4" w:space="0" w:color="000000"/>
              <w:right w:val="single" w:sz="4" w:space="0" w:color="000000"/>
            </w:tcBorders>
            <w:shd w:val="clear" w:color="auto" w:fill="auto"/>
            <w:vAlign w:val="center"/>
            <w:hideMark/>
          </w:tcPr>
          <w:p w14:paraId="339B1B4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1,50</w:t>
            </w:r>
          </w:p>
        </w:tc>
        <w:tc>
          <w:tcPr>
            <w:tcW w:w="1136" w:type="dxa"/>
            <w:tcBorders>
              <w:top w:val="nil"/>
              <w:left w:val="nil"/>
              <w:bottom w:val="single" w:sz="4" w:space="0" w:color="000000"/>
              <w:right w:val="single" w:sz="4" w:space="0" w:color="000000"/>
            </w:tcBorders>
            <w:shd w:val="clear" w:color="auto" w:fill="auto"/>
            <w:vAlign w:val="center"/>
            <w:hideMark/>
          </w:tcPr>
          <w:p w14:paraId="60725C1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1E42D9E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0,069</w:t>
            </w:r>
          </w:p>
        </w:tc>
        <w:tc>
          <w:tcPr>
            <w:tcW w:w="1261" w:type="dxa"/>
            <w:tcBorders>
              <w:top w:val="nil"/>
              <w:left w:val="nil"/>
              <w:bottom w:val="single" w:sz="4" w:space="0" w:color="000000"/>
              <w:right w:val="single" w:sz="4" w:space="0" w:color="000000"/>
            </w:tcBorders>
            <w:shd w:val="clear" w:color="auto" w:fill="auto"/>
            <w:vAlign w:val="center"/>
            <w:hideMark/>
          </w:tcPr>
          <w:p w14:paraId="05AD878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6D35D48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45275AF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5,36</w:t>
            </w:r>
          </w:p>
        </w:tc>
        <w:tc>
          <w:tcPr>
            <w:tcW w:w="1108" w:type="dxa"/>
            <w:tcBorders>
              <w:top w:val="nil"/>
              <w:left w:val="nil"/>
              <w:bottom w:val="single" w:sz="4" w:space="0" w:color="000000"/>
              <w:right w:val="single" w:sz="4" w:space="0" w:color="000000"/>
            </w:tcBorders>
            <w:shd w:val="clear" w:color="auto" w:fill="auto"/>
            <w:vAlign w:val="center"/>
            <w:hideMark/>
          </w:tcPr>
          <w:p w14:paraId="11D9B5C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0,1865250</w:t>
            </w:r>
          </w:p>
        </w:tc>
        <w:tc>
          <w:tcPr>
            <w:tcW w:w="1108" w:type="dxa"/>
            <w:tcBorders>
              <w:top w:val="nil"/>
              <w:left w:val="nil"/>
              <w:bottom w:val="single" w:sz="4" w:space="0" w:color="000000"/>
              <w:right w:val="single" w:sz="4" w:space="0" w:color="000000"/>
            </w:tcBorders>
            <w:shd w:val="clear" w:color="auto" w:fill="auto"/>
            <w:vAlign w:val="center"/>
            <w:hideMark/>
          </w:tcPr>
          <w:p w14:paraId="681FA3C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0DA04BF"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0,0000000</w:t>
            </w:r>
          </w:p>
        </w:tc>
        <w:tc>
          <w:tcPr>
            <w:tcW w:w="1066" w:type="dxa"/>
            <w:tcBorders>
              <w:top w:val="nil"/>
              <w:left w:val="nil"/>
              <w:bottom w:val="single" w:sz="4" w:space="0" w:color="000000"/>
              <w:right w:val="single" w:sz="4" w:space="0" w:color="000000"/>
            </w:tcBorders>
            <w:shd w:val="clear" w:color="auto" w:fill="auto"/>
            <w:vAlign w:val="center"/>
            <w:hideMark/>
          </w:tcPr>
          <w:p w14:paraId="66F4E0D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0,0000001</w:t>
            </w:r>
          </w:p>
        </w:tc>
      </w:tr>
      <w:tr w:rsidR="008A0525" w:rsidRPr="002A109D" w14:paraId="083F1CE3"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0C2A617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концессионные сети</w:t>
            </w:r>
          </w:p>
        </w:tc>
        <w:tc>
          <w:tcPr>
            <w:tcW w:w="1663" w:type="dxa"/>
            <w:tcBorders>
              <w:top w:val="nil"/>
              <w:left w:val="nil"/>
              <w:bottom w:val="single" w:sz="4" w:space="0" w:color="000000"/>
              <w:right w:val="single" w:sz="4" w:space="0" w:color="000000"/>
            </w:tcBorders>
            <w:shd w:val="clear" w:color="auto" w:fill="auto"/>
            <w:vAlign w:val="center"/>
            <w:hideMark/>
          </w:tcPr>
          <w:p w14:paraId="50E97C4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ЗА ТК-10-ж/д Центральная 5а</w:t>
            </w:r>
          </w:p>
        </w:tc>
        <w:tc>
          <w:tcPr>
            <w:tcW w:w="830" w:type="dxa"/>
            <w:tcBorders>
              <w:top w:val="nil"/>
              <w:left w:val="nil"/>
              <w:bottom w:val="single" w:sz="4" w:space="0" w:color="000000"/>
              <w:right w:val="single" w:sz="4" w:space="0" w:color="000000"/>
            </w:tcBorders>
            <w:shd w:val="clear" w:color="auto" w:fill="auto"/>
            <w:vAlign w:val="center"/>
            <w:hideMark/>
          </w:tcPr>
          <w:p w14:paraId="2851812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23,00</w:t>
            </w:r>
          </w:p>
        </w:tc>
        <w:tc>
          <w:tcPr>
            <w:tcW w:w="1188" w:type="dxa"/>
            <w:tcBorders>
              <w:top w:val="nil"/>
              <w:left w:val="nil"/>
              <w:bottom w:val="single" w:sz="4" w:space="0" w:color="000000"/>
              <w:right w:val="single" w:sz="4" w:space="0" w:color="000000"/>
            </w:tcBorders>
            <w:shd w:val="clear" w:color="auto" w:fill="auto"/>
            <w:vAlign w:val="center"/>
            <w:hideMark/>
          </w:tcPr>
          <w:p w14:paraId="59D50C2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5D3F796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23,00</w:t>
            </w:r>
          </w:p>
        </w:tc>
        <w:tc>
          <w:tcPr>
            <w:tcW w:w="1136" w:type="dxa"/>
            <w:tcBorders>
              <w:top w:val="nil"/>
              <w:left w:val="nil"/>
              <w:bottom w:val="single" w:sz="4" w:space="0" w:color="000000"/>
              <w:right w:val="single" w:sz="4" w:space="0" w:color="000000"/>
            </w:tcBorders>
            <w:shd w:val="clear" w:color="auto" w:fill="auto"/>
            <w:vAlign w:val="center"/>
            <w:hideMark/>
          </w:tcPr>
          <w:p w14:paraId="672214D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2186C943"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4AE3CF8E"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209E479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732E216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4BC39427"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0,2184730</w:t>
            </w:r>
          </w:p>
        </w:tc>
        <w:tc>
          <w:tcPr>
            <w:tcW w:w="1108" w:type="dxa"/>
            <w:tcBorders>
              <w:top w:val="nil"/>
              <w:left w:val="nil"/>
              <w:bottom w:val="single" w:sz="4" w:space="0" w:color="000000"/>
              <w:right w:val="single" w:sz="4" w:space="0" w:color="000000"/>
            </w:tcBorders>
            <w:shd w:val="clear" w:color="auto" w:fill="auto"/>
            <w:vAlign w:val="center"/>
            <w:hideMark/>
          </w:tcPr>
          <w:p w14:paraId="2917773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0444FA55"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0,0000003</w:t>
            </w:r>
          </w:p>
        </w:tc>
        <w:tc>
          <w:tcPr>
            <w:tcW w:w="1066" w:type="dxa"/>
            <w:tcBorders>
              <w:top w:val="nil"/>
              <w:left w:val="nil"/>
              <w:bottom w:val="single" w:sz="4" w:space="0" w:color="000000"/>
              <w:right w:val="single" w:sz="4" w:space="0" w:color="000000"/>
            </w:tcBorders>
            <w:shd w:val="clear" w:color="auto" w:fill="auto"/>
            <w:vAlign w:val="center"/>
            <w:hideMark/>
          </w:tcPr>
          <w:p w14:paraId="65444CB1"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0,0000012</w:t>
            </w:r>
          </w:p>
        </w:tc>
      </w:tr>
      <w:tr w:rsidR="008A0525" w:rsidRPr="002A109D" w14:paraId="70A56631" w14:textId="77777777" w:rsidTr="00364336">
        <w:trPr>
          <w:trHeight w:val="20"/>
          <w:jc w:val="center"/>
        </w:trPr>
        <w:tc>
          <w:tcPr>
            <w:tcW w:w="1538" w:type="dxa"/>
            <w:tcBorders>
              <w:top w:val="nil"/>
              <w:left w:val="single" w:sz="4" w:space="0" w:color="000000"/>
              <w:bottom w:val="single" w:sz="4" w:space="0" w:color="000000"/>
              <w:right w:val="single" w:sz="4" w:space="0" w:color="000000"/>
            </w:tcBorders>
            <w:shd w:val="clear" w:color="auto" w:fill="auto"/>
            <w:vAlign w:val="center"/>
            <w:hideMark/>
          </w:tcPr>
          <w:p w14:paraId="7843EA3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прочие сети</w:t>
            </w:r>
          </w:p>
        </w:tc>
        <w:tc>
          <w:tcPr>
            <w:tcW w:w="1663" w:type="dxa"/>
            <w:tcBorders>
              <w:top w:val="nil"/>
              <w:left w:val="nil"/>
              <w:bottom w:val="single" w:sz="4" w:space="0" w:color="000000"/>
              <w:right w:val="single" w:sz="4" w:space="0" w:color="000000"/>
            </w:tcBorders>
            <w:shd w:val="clear" w:color="auto" w:fill="auto"/>
            <w:vAlign w:val="center"/>
            <w:hideMark/>
          </w:tcPr>
          <w:p w14:paraId="607DDB5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ж/д Центральная 5а-ввод ТП ул. Центральная, 5а</w:t>
            </w:r>
          </w:p>
        </w:tc>
        <w:tc>
          <w:tcPr>
            <w:tcW w:w="830" w:type="dxa"/>
            <w:tcBorders>
              <w:top w:val="nil"/>
              <w:left w:val="nil"/>
              <w:bottom w:val="single" w:sz="4" w:space="0" w:color="000000"/>
              <w:right w:val="single" w:sz="4" w:space="0" w:color="000000"/>
            </w:tcBorders>
            <w:shd w:val="clear" w:color="auto" w:fill="auto"/>
            <w:vAlign w:val="center"/>
            <w:hideMark/>
          </w:tcPr>
          <w:p w14:paraId="5755311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18,00</w:t>
            </w:r>
          </w:p>
        </w:tc>
        <w:tc>
          <w:tcPr>
            <w:tcW w:w="1188" w:type="dxa"/>
            <w:tcBorders>
              <w:top w:val="nil"/>
              <w:left w:val="nil"/>
              <w:bottom w:val="single" w:sz="4" w:space="0" w:color="000000"/>
              <w:right w:val="single" w:sz="4" w:space="0" w:color="000000"/>
            </w:tcBorders>
            <w:shd w:val="clear" w:color="auto" w:fill="auto"/>
            <w:vAlign w:val="center"/>
            <w:hideMark/>
          </w:tcPr>
          <w:p w14:paraId="7A48081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871" w:type="dxa"/>
            <w:tcBorders>
              <w:top w:val="nil"/>
              <w:left w:val="nil"/>
              <w:bottom w:val="single" w:sz="4" w:space="0" w:color="000000"/>
              <w:right w:val="single" w:sz="4" w:space="0" w:color="000000"/>
            </w:tcBorders>
            <w:shd w:val="clear" w:color="auto" w:fill="auto"/>
            <w:vAlign w:val="center"/>
            <w:hideMark/>
          </w:tcPr>
          <w:p w14:paraId="386ADC3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18,00</w:t>
            </w:r>
          </w:p>
        </w:tc>
        <w:tc>
          <w:tcPr>
            <w:tcW w:w="1136" w:type="dxa"/>
            <w:tcBorders>
              <w:top w:val="nil"/>
              <w:left w:val="nil"/>
              <w:bottom w:val="single" w:sz="4" w:space="0" w:color="000000"/>
              <w:right w:val="single" w:sz="4" w:space="0" w:color="000000"/>
            </w:tcBorders>
            <w:shd w:val="clear" w:color="auto" w:fill="auto"/>
            <w:vAlign w:val="center"/>
            <w:hideMark/>
          </w:tcPr>
          <w:p w14:paraId="768F8BBD"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57</w:t>
            </w:r>
          </w:p>
        </w:tc>
        <w:tc>
          <w:tcPr>
            <w:tcW w:w="1261" w:type="dxa"/>
            <w:tcBorders>
              <w:top w:val="nil"/>
              <w:left w:val="nil"/>
              <w:bottom w:val="single" w:sz="4" w:space="0" w:color="000000"/>
              <w:right w:val="single" w:sz="4" w:space="0" w:color="000000"/>
            </w:tcBorders>
            <w:shd w:val="clear" w:color="auto" w:fill="auto"/>
            <w:vAlign w:val="center"/>
            <w:hideMark/>
          </w:tcPr>
          <w:p w14:paraId="7BF0B65C"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1261" w:type="dxa"/>
            <w:tcBorders>
              <w:top w:val="nil"/>
              <w:left w:val="nil"/>
              <w:bottom w:val="single" w:sz="4" w:space="0" w:color="000000"/>
              <w:right w:val="single" w:sz="4" w:space="0" w:color="000000"/>
            </w:tcBorders>
            <w:shd w:val="clear" w:color="auto" w:fill="auto"/>
            <w:vAlign w:val="center"/>
            <w:hideMark/>
          </w:tcPr>
          <w:p w14:paraId="5C90EC6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0,050</w:t>
            </w:r>
          </w:p>
        </w:tc>
        <w:tc>
          <w:tcPr>
            <w:tcW w:w="745" w:type="dxa"/>
            <w:tcBorders>
              <w:top w:val="nil"/>
              <w:left w:val="nil"/>
              <w:bottom w:val="single" w:sz="4" w:space="0" w:color="000000"/>
              <w:right w:val="single" w:sz="4" w:space="0" w:color="000000"/>
            </w:tcBorders>
            <w:shd w:val="clear" w:color="auto" w:fill="auto"/>
            <w:vAlign w:val="center"/>
            <w:hideMark/>
          </w:tcPr>
          <w:p w14:paraId="3ECAAE98"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2012</w:t>
            </w:r>
          </w:p>
        </w:tc>
        <w:tc>
          <w:tcPr>
            <w:tcW w:w="1038" w:type="dxa"/>
            <w:tcBorders>
              <w:top w:val="nil"/>
              <w:left w:val="nil"/>
              <w:bottom w:val="single" w:sz="4" w:space="0" w:color="000000"/>
              <w:right w:val="single" w:sz="4" w:space="0" w:color="000000"/>
            </w:tcBorders>
            <w:shd w:val="clear" w:color="auto" w:fill="auto"/>
            <w:vAlign w:val="center"/>
            <w:hideMark/>
          </w:tcPr>
          <w:p w14:paraId="0098E260"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4,58</w:t>
            </w:r>
          </w:p>
        </w:tc>
        <w:tc>
          <w:tcPr>
            <w:tcW w:w="1108" w:type="dxa"/>
            <w:tcBorders>
              <w:top w:val="nil"/>
              <w:left w:val="nil"/>
              <w:bottom w:val="single" w:sz="4" w:space="0" w:color="000000"/>
              <w:right w:val="single" w:sz="4" w:space="0" w:color="000000"/>
            </w:tcBorders>
            <w:shd w:val="clear" w:color="auto" w:fill="auto"/>
            <w:vAlign w:val="center"/>
            <w:hideMark/>
          </w:tcPr>
          <w:p w14:paraId="04313899"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0,2184730</w:t>
            </w:r>
          </w:p>
        </w:tc>
        <w:tc>
          <w:tcPr>
            <w:tcW w:w="1108" w:type="dxa"/>
            <w:tcBorders>
              <w:top w:val="nil"/>
              <w:left w:val="nil"/>
              <w:bottom w:val="single" w:sz="4" w:space="0" w:color="000000"/>
              <w:right w:val="single" w:sz="4" w:space="0" w:color="000000"/>
            </w:tcBorders>
            <w:shd w:val="clear" w:color="auto" w:fill="auto"/>
            <w:vAlign w:val="center"/>
            <w:hideMark/>
          </w:tcPr>
          <w:p w14:paraId="6F54F024"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0,0000114</w:t>
            </w:r>
          </w:p>
        </w:tc>
        <w:tc>
          <w:tcPr>
            <w:tcW w:w="1066" w:type="dxa"/>
            <w:tcBorders>
              <w:top w:val="nil"/>
              <w:left w:val="nil"/>
              <w:bottom w:val="single" w:sz="4" w:space="0" w:color="000000"/>
              <w:right w:val="single" w:sz="4" w:space="0" w:color="000000"/>
            </w:tcBorders>
            <w:shd w:val="clear" w:color="auto" w:fill="auto"/>
            <w:vAlign w:val="center"/>
            <w:hideMark/>
          </w:tcPr>
          <w:p w14:paraId="288D8102"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0,0000002</w:t>
            </w:r>
          </w:p>
        </w:tc>
        <w:tc>
          <w:tcPr>
            <w:tcW w:w="1066" w:type="dxa"/>
            <w:tcBorders>
              <w:top w:val="nil"/>
              <w:left w:val="nil"/>
              <w:bottom w:val="single" w:sz="4" w:space="0" w:color="000000"/>
              <w:right w:val="single" w:sz="4" w:space="0" w:color="000000"/>
            </w:tcBorders>
            <w:shd w:val="clear" w:color="auto" w:fill="auto"/>
            <w:vAlign w:val="center"/>
            <w:hideMark/>
          </w:tcPr>
          <w:p w14:paraId="579B01EB" w14:textId="77777777" w:rsidR="008A0525" w:rsidRPr="002A109D" w:rsidRDefault="008A0525" w:rsidP="00364336">
            <w:pPr>
              <w:spacing w:line="240" w:lineRule="auto"/>
              <w:ind w:firstLine="0"/>
              <w:jc w:val="center"/>
              <w:rPr>
                <w:color w:val="000000"/>
                <w:sz w:val="20"/>
                <w:szCs w:val="20"/>
              </w:rPr>
            </w:pPr>
            <w:r w:rsidRPr="002A109D">
              <w:rPr>
                <w:color w:val="000000"/>
                <w:sz w:val="20"/>
                <w:szCs w:val="20"/>
              </w:rPr>
              <w:t>0,0000009</w:t>
            </w:r>
          </w:p>
        </w:tc>
      </w:tr>
    </w:tbl>
    <w:p w14:paraId="144E4D21" w14:textId="77777777" w:rsidR="008A0525" w:rsidRPr="00B2720C" w:rsidRDefault="008A0525" w:rsidP="008A0525">
      <w:pPr>
        <w:spacing w:line="240" w:lineRule="auto"/>
        <w:ind w:firstLine="0"/>
      </w:pPr>
    </w:p>
    <w:p w14:paraId="1AF1B10C" w14:textId="77777777" w:rsidR="008A0525" w:rsidRDefault="008A0525" w:rsidP="008A0525">
      <w:pPr>
        <w:pStyle w:val="afff0"/>
        <w:spacing w:before="0" w:after="0" w:line="276" w:lineRule="auto"/>
        <w:ind w:firstLine="0"/>
        <w:rPr>
          <w:rFonts w:ascii="Times New Roman" w:hAnsi="Times New Roman"/>
          <w:sz w:val="24"/>
        </w:rPr>
      </w:pPr>
      <w:r w:rsidRPr="00AD2C10">
        <w:rPr>
          <w:rFonts w:ascii="Times New Roman" w:hAnsi="Times New Roman"/>
          <w:sz w:val="24"/>
        </w:rPr>
        <w:t xml:space="preserve">Таблица </w:t>
      </w:r>
      <w:r w:rsidRPr="00567BB0">
        <w:rPr>
          <w:rFonts w:ascii="Times New Roman" w:hAnsi="Times New Roman"/>
          <w:sz w:val="24"/>
        </w:rPr>
        <w:t>11.2</w:t>
      </w:r>
      <w:r w:rsidRPr="00AD2C10">
        <w:rPr>
          <w:rFonts w:ascii="Times New Roman" w:hAnsi="Times New Roman"/>
          <w:sz w:val="24"/>
        </w:rPr>
        <w:t xml:space="preserve"> Показатели надежности для участков тепловой сети от котельной ст. Громово</w:t>
      </w:r>
    </w:p>
    <w:tbl>
      <w:tblPr>
        <w:tblW w:w="52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465"/>
        <w:gridCol w:w="954"/>
        <w:gridCol w:w="1188"/>
        <w:gridCol w:w="872"/>
        <w:gridCol w:w="1136"/>
        <w:gridCol w:w="1261"/>
        <w:gridCol w:w="1261"/>
        <w:gridCol w:w="745"/>
        <w:gridCol w:w="1038"/>
        <w:gridCol w:w="1066"/>
        <w:gridCol w:w="1066"/>
        <w:gridCol w:w="1066"/>
        <w:gridCol w:w="1066"/>
      </w:tblGrid>
      <w:tr w:rsidR="008A0525" w:rsidRPr="00BF1407" w14:paraId="6B764A91" w14:textId="77777777" w:rsidTr="00364336">
        <w:trPr>
          <w:trHeight w:val="20"/>
          <w:jc w:val="center"/>
        </w:trPr>
        <w:tc>
          <w:tcPr>
            <w:tcW w:w="1538" w:type="dxa"/>
            <w:vAlign w:val="center"/>
          </w:tcPr>
          <w:p w14:paraId="4521ECD4" w14:textId="77777777" w:rsidR="008A0525" w:rsidRPr="00BF1407" w:rsidRDefault="008A0525" w:rsidP="00364336">
            <w:pPr>
              <w:spacing w:line="240" w:lineRule="auto"/>
              <w:ind w:firstLine="0"/>
              <w:jc w:val="center"/>
              <w:rPr>
                <w:color w:val="000000"/>
                <w:sz w:val="20"/>
                <w:szCs w:val="20"/>
              </w:rPr>
            </w:pPr>
            <w:r w:rsidRPr="00BF1407">
              <w:rPr>
                <w:color w:val="000000"/>
                <w:sz w:val="20"/>
                <w:szCs w:val="20"/>
              </w:rPr>
              <w:t>Балансо</w:t>
            </w:r>
            <w:r>
              <w:rPr>
                <w:color w:val="000000"/>
                <w:sz w:val="20"/>
                <w:szCs w:val="20"/>
              </w:rPr>
              <w:t>-</w:t>
            </w:r>
            <w:r w:rsidRPr="00BF1407">
              <w:rPr>
                <w:color w:val="000000"/>
                <w:sz w:val="20"/>
                <w:szCs w:val="20"/>
              </w:rPr>
              <w:t>держатель</w:t>
            </w:r>
          </w:p>
        </w:tc>
        <w:tc>
          <w:tcPr>
            <w:tcW w:w="1465" w:type="dxa"/>
            <w:shd w:val="clear" w:color="auto" w:fill="auto"/>
            <w:vAlign w:val="center"/>
            <w:hideMark/>
          </w:tcPr>
          <w:p w14:paraId="4187683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Наименование участка</w:t>
            </w:r>
          </w:p>
        </w:tc>
        <w:tc>
          <w:tcPr>
            <w:tcW w:w="1086" w:type="dxa"/>
            <w:shd w:val="clear" w:color="auto" w:fill="auto"/>
            <w:vAlign w:val="center"/>
            <w:hideMark/>
          </w:tcPr>
          <w:p w14:paraId="02B4FE3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подаю</w:t>
            </w:r>
            <w:r>
              <w:rPr>
                <w:color w:val="000000"/>
                <w:sz w:val="20"/>
                <w:szCs w:val="20"/>
              </w:rPr>
              <w:t>-</w:t>
            </w:r>
            <w:r w:rsidRPr="00601876">
              <w:rPr>
                <w:color w:val="000000"/>
                <w:sz w:val="20"/>
                <w:szCs w:val="20"/>
              </w:rPr>
              <w:t>щего тp</w:t>
            </w:r>
            <w:r w:rsidRPr="00BF1407">
              <w:rPr>
                <w:color w:val="000000"/>
                <w:sz w:val="20"/>
                <w:szCs w:val="20"/>
              </w:rPr>
              <w:t>-</w:t>
            </w:r>
            <w:r w:rsidRPr="00601876">
              <w:rPr>
                <w:color w:val="000000"/>
                <w:sz w:val="20"/>
                <w:szCs w:val="20"/>
              </w:rPr>
              <w:t>да, м</w:t>
            </w:r>
          </w:p>
        </w:tc>
        <w:tc>
          <w:tcPr>
            <w:tcW w:w="1188" w:type="dxa"/>
            <w:shd w:val="clear" w:color="auto" w:fill="auto"/>
            <w:vAlign w:val="center"/>
            <w:hideMark/>
          </w:tcPr>
          <w:p w14:paraId="7489325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 xml:space="preserve">Наружный </w:t>
            </w:r>
            <w:r w:rsidRPr="00BF1407">
              <w:rPr>
                <w:color w:val="000000"/>
                <w:sz w:val="20"/>
                <w:szCs w:val="20"/>
              </w:rPr>
              <w:t>диаметр</w:t>
            </w:r>
            <w:r w:rsidRPr="00601876">
              <w:rPr>
                <w:color w:val="000000"/>
                <w:sz w:val="20"/>
                <w:szCs w:val="20"/>
              </w:rPr>
              <w:t xml:space="preserve"> подающего тp</w:t>
            </w:r>
            <w:r w:rsidRPr="00BF1407">
              <w:rPr>
                <w:color w:val="000000"/>
                <w:sz w:val="20"/>
                <w:szCs w:val="20"/>
              </w:rPr>
              <w:t>-</w:t>
            </w:r>
            <w:r w:rsidRPr="00601876">
              <w:rPr>
                <w:color w:val="000000"/>
                <w:sz w:val="20"/>
                <w:szCs w:val="20"/>
              </w:rPr>
              <w:t>да, м</w:t>
            </w:r>
            <w:r w:rsidRPr="00BF1407">
              <w:rPr>
                <w:color w:val="000000"/>
                <w:sz w:val="20"/>
                <w:szCs w:val="20"/>
              </w:rPr>
              <w:t>м</w:t>
            </w:r>
          </w:p>
        </w:tc>
        <w:tc>
          <w:tcPr>
            <w:tcW w:w="991" w:type="dxa"/>
            <w:shd w:val="clear" w:color="auto" w:fill="auto"/>
            <w:vAlign w:val="center"/>
            <w:hideMark/>
          </w:tcPr>
          <w:p w14:paraId="4E5DDDF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обрат</w:t>
            </w:r>
            <w:r>
              <w:rPr>
                <w:color w:val="000000"/>
                <w:sz w:val="20"/>
                <w:szCs w:val="20"/>
              </w:rPr>
              <w:t>-</w:t>
            </w:r>
            <w:r w:rsidRPr="00601876">
              <w:rPr>
                <w:color w:val="000000"/>
                <w:sz w:val="20"/>
                <w:szCs w:val="20"/>
              </w:rPr>
              <w:t>ного тр</w:t>
            </w:r>
            <w:r w:rsidRPr="00BF1407">
              <w:rPr>
                <w:color w:val="000000"/>
                <w:sz w:val="20"/>
                <w:szCs w:val="20"/>
              </w:rPr>
              <w:t>-</w:t>
            </w:r>
            <w:r w:rsidRPr="00601876">
              <w:rPr>
                <w:color w:val="000000"/>
                <w:sz w:val="20"/>
                <w:szCs w:val="20"/>
              </w:rPr>
              <w:t>да, м</w:t>
            </w:r>
          </w:p>
        </w:tc>
        <w:tc>
          <w:tcPr>
            <w:tcW w:w="1136" w:type="dxa"/>
            <w:shd w:val="clear" w:color="auto" w:fill="auto"/>
            <w:vAlign w:val="center"/>
            <w:hideMark/>
          </w:tcPr>
          <w:p w14:paraId="02196F4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Наружный диаметр обратного тр</w:t>
            </w:r>
            <w:r w:rsidRPr="00BF1407">
              <w:rPr>
                <w:color w:val="000000"/>
                <w:sz w:val="20"/>
                <w:szCs w:val="20"/>
              </w:rPr>
              <w:t>-</w:t>
            </w:r>
            <w:r w:rsidRPr="00601876">
              <w:rPr>
                <w:color w:val="000000"/>
                <w:sz w:val="20"/>
                <w:szCs w:val="20"/>
              </w:rPr>
              <w:t>да, м</w:t>
            </w:r>
            <w:r w:rsidRPr="00BF1407">
              <w:rPr>
                <w:color w:val="000000"/>
                <w:sz w:val="20"/>
                <w:szCs w:val="20"/>
              </w:rPr>
              <w:t>м</w:t>
            </w:r>
          </w:p>
        </w:tc>
        <w:tc>
          <w:tcPr>
            <w:tcW w:w="1188" w:type="dxa"/>
            <w:shd w:val="clear" w:color="auto" w:fill="auto"/>
            <w:vAlign w:val="center"/>
            <w:hideMark/>
          </w:tcPr>
          <w:p w14:paraId="24CDC344"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083" w:type="dxa"/>
            <w:shd w:val="clear" w:color="auto" w:fill="auto"/>
            <w:vAlign w:val="center"/>
            <w:hideMark/>
          </w:tcPr>
          <w:p w14:paraId="04C8D975"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shd w:val="clear" w:color="auto" w:fill="auto"/>
            <w:vAlign w:val="center"/>
            <w:hideMark/>
          </w:tcPr>
          <w:p w14:paraId="284B0824" w14:textId="77777777" w:rsidR="008A0525" w:rsidRPr="00601876"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shd w:val="clear" w:color="auto" w:fill="auto"/>
            <w:vAlign w:val="center"/>
            <w:hideMark/>
          </w:tcPr>
          <w:p w14:paraId="61840E1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Время вос</w:t>
            </w:r>
            <w:r w:rsidRPr="00BF1407">
              <w:rPr>
                <w:color w:val="000000"/>
                <w:sz w:val="20"/>
                <w:szCs w:val="20"/>
              </w:rPr>
              <w:t>-</w:t>
            </w:r>
            <w:r w:rsidRPr="00601876">
              <w:rPr>
                <w:color w:val="000000"/>
                <w:sz w:val="20"/>
                <w:szCs w:val="20"/>
              </w:rPr>
              <w:t>становле</w:t>
            </w:r>
            <w:r w:rsidRPr="00BF1407">
              <w:rPr>
                <w:color w:val="000000"/>
                <w:sz w:val="20"/>
                <w:szCs w:val="20"/>
              </w:rPr>
              <w:t>-</w:t>
            </w:r>
            <w:r w:rsidRPr="00601876">
              <w:rPr>
                <w:color w:val="000000"/>
                <w:sz w:val="20"/>
                <w:szCs w:val="20"/>
              </w:rPr>
              <w:t>ния, ч</w:t>
            </w:r>
          </w:p>
        </w:tc>
        <w:tc>
          <w:tcPr>
            <w:tcW w:w="1066" w:type="dxa"/>
            <w:shd w:val="clear" w:color="auto" w:fill="auto"/>
            <w:vAlign w:val="center"/>
            <w:hideMark/>
          </w:tcPr>
          <w:p w14:paraId="221E61DA"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p>
          <w:p w14:paraId="029CB095"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сивность вос</w:t>
            </w:r>
          </w:p>
          <w:p w14:paraId="502EE31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становле</w:t>
            </w:r>
            <w:r w:rsidRPr="00BF1407">
              <w:rPr>
                <w:color w:val="000000"/>
                <w:sz w:val="20"/>
                <w:szCs w:val="20"/>
              </w:rPr>
              <w:t>-</w:t>
            </w:r>
            <w:r w:rsidRPr="00601876">
              <w:rPr>
                <w:color w:val="000000"/>
                <w:sz w:val="20"/>
                <w:szCs w:val="20"/>
              </w:rPr>
              <w:t>ния, 1/ч</w:t>
            </w:r>
          </w:p>
        </w:tc>
        <w:tc>
          <w:tcPr>
            <w:tcW w:w="1066" w:type="dxa"/>
            <w:shd w:val="clear" w:color="auto" w:fill="auto"/>
            <w:vAlign w:val="center"/>
            <w:hideMark/>
          </w:tcPr>
          <w:p w14:paraId="31CA2A6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r w:rsidRPr="00601876">
              <w:rPr>
                <w:color w:val="000000"/>
                <w:sz w:val="20"/>
                <w:szCs w:val="20"/>
              </w:rPr>
              <w:t>сивность отказов, 1/(км*ч)</w:t>
            </w:r>
          </w:p>
        </w:tc>
        <w:tc>
          <w:tcPr>
            <w:tcW w:w="1066" w:type="dxa"/>
            <w:shd w:val="clear" w:color="auto" w:fill="auto"/>
            <w:vAlign w:val="center"/>
            <w:hideMark/>
          </w:tcPr>
          <w:p w14:paraId="33CA25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Поток отказов, 1/ч</w:t>
            </w:r>
          </w:p>
        </w:tc>
        <w:tc>
          <w:tcPr>
            <w:tcW w:w="1066" w:type="dxa"/>
            <w:shd w:val="clear" w:color="auto" w:fill="auto"/>
            <w:vAlign w:val="center"/>
            <w:hideMark/>
          </w:tcPr>
          <w:p w14:paraId="6D0ECA5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Вероят</w:t>
            </w:r>
            <w:r w:rsidRPr="00BF1407">
              <w:rPr>
                <w:color w:val="000000"/>
                <w:sz w:val="20"/>
                <w:szCs w:val="20"/>
              </w:rPr>
              <w:t>-</w:t>
            </w:r>
            <w:r w:rsidRPr="00601876">
              <w:rPr>
                <w:color w:val="000000"/>
                <w:sz w:val="20"/>
                <w:szCs w:val="20"/>
              </w:rPr>
              <w:t>ность отказа</w:t>
            </w:r>
          </w:p>
        </w:tc>
      </w:tr>
      <w:tr w:rsidR="008A0525" w:rsidRPr="00601876" w14:paraId="1B79E6E2" w14:textId="77777777" w:rsidTr="00364336">
        <w:trPr>
          <w:trHeight w:val="20"/>
          <w:jc w:val="center"/>
        </w:trPr>
        <w:tc>
          <w:tcPr>
            <w:tcW w:w="1538" w:type="dxa"/>
            <w:vAlign w:val="center"/>
          </w:tcPr>
          <w:p w14:paraId="3417956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07CAC26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Котельная ж/д ст. Громово-ТК-1</w:t>
            </w:r>
          </w:p>
        </w:tc>
        <w:tc>
          <w:tcPr>
            <w:tcW w:w="1086" w:type="dxa"/>
            <w:shd w:val="clear" w:color="auto" w:fill="auto"/>
            <w:vAlign w:val="center"/>
            <w:hideMark/>
          </w:tcPr>
          <w:p w14:paraId="0891595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88" w:type="dxa"/>
            <w:shd w:val="clear" w:color="auto" w:fill="auto"/>
            <w:vAlign w:val="center"/>
            <w:hideMark/>
          </w:tcPr>
          <w:p w14:paraId="4B1D299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991" w:type="dxa"/>
            <w:shd w:val="clear" w:color="auto" w:fill="auto"/>
            <w:vAlign w:val="center"/>
            <w:hideMark/>
          </w:tcPr>
          <w:p w14:paraId="38D218B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36" w:type="dxa"/>
            <w:shd w:val="clear" w:color="auto" w:fill="auto"/>
            <w:vAlign w:val="center"/>
            <w:hideMark/>
          </w:tcPr>
          <w:p w14:paraId="6F0A220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188" w:type="dxa"/>
            <w:shd w:val="clear" w:color="auto" w:fill="auto"/>
            <w:vAlign w:val="center"/>
            <w:hideMark/>
          </w:tcPr>
          <w:p w14:paraId="72C85DA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083" w:type="dxa"/>
            <w:shd w:val="clear" w:color="auto" w:fill="auto"/>
            <w:vAlign w:val="center"/>
            <w:hideMark/>
          </w:tcPr>
          <w:p w14:paraId="0BBEAED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2D46EEE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2016</w:t>
            </w:r>
          </w:p>
        </w:tc>
        <w:tc>
          <w:tcPr>
            <w:tcW w:w="1038" w:type="dxa"/>
            <w:shd w:val="clear" w:color="auto" w:fill="auto"/>
            <w:vAlign w:val="center"/>
            <w:hideMark/>
          </w:tcPr>
          <w:p w14:paraId="1547407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9,03</w:t>
            </w:r>
          </w:p>
        </w:tc>
        <w:tc>
          <w:tcPr>
            <w:tcW w:w="1066" w:type="dxa"/>
            <w:shd w:val="clear" w:color="auto" w:fill="auto"/>
            <w:vAlign w:val="center"/>
            <w:hideMark/>
          </w:tcPr>
          <w:p w14:paraId="6980484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0,1106910</w:t>
            </w:r>
          </w:p>
        </w:tc>
        <w:tc>
          <w:tcPr>
            <w:tcW w:w="1066" w:type="dxa"/>
            <w:shd w:val="clear" w:color="auto" w:fill="auto"/>
            <w:vAlign w:val="center"/>
            <w:hideMark/>
          </w:tcPr>
          <w:p w14:paraId="7961B71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34B9CB6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56BC93A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0,0000010</w:t>
            </w:r>
          </w:p>
        </w:tc>
      </w:tr>
      <w:tr w:rsidR="008A0525" w:rsidRPr="00601876" w14:paraId="1A836640" w14:textId="77777777" w:rsidTr="00364336">
        <w:trPr>
          <w:trHeight w:val="20"/>
          <w:jc w:val="center"/>
        </w:trPr>
        <w:tc>
          <w:tcPr>
            <w:tcW w:w="1538" w:type="dxa"/>
            <w:vAlign w:val="center"/>
          </w:tcPr>
          <w:p w14:paraId="2E9B24D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10E0796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ТК-1-ТК-2</w:t>
            </w:r>
          </w:p>
        </w:tc>
        <w:tc>
          <w:tcPr>
            <w:tcW w:w="1086" w:type="dxa"/>
            <w:shd w:val="clear" w:color="auto" w:fill="auto"/>
            <w:vAlign w:val="center"/>
            <w:hideMark/>
          </w:tcPr>
          <w:p w14:paraId="0E9D906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72,00</w:t>
            </w:r>
          </w:p>
        </w:tc>
        <w:tc>
          <w:tcPr>
            <w:tcW w:w="1188" w:type="dxa"/>
            <w:shd w:val="clear" w:color="auto" w:fill="auto"/>
            <w:vAlign w:val="center"/>
            <w:hideMark/>
          </w:tcPr>
          <w:p w14:paraId="4DBA67A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991" w:type="dxa"/>
            <w:shd w:val="clear" w:color="auto" w:fill="auto"/>
            <w:vAlign w:val="center"/>
            <w:hideMark/>
          </w:tcPr>
          <w:p w14:paraId="0328865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72,00</w:t>
            </w:r>
          </w:p>
        </w:tc>
        <w:tc>
          <w:tcPr>
            <w:tcW w:w="1136" w:type="dxa"/>
            <w:shd w:val="clear" w:color="auto" w:fill="auto"/>
            <w:vAlign w:val="center"/>
            <w:hideMark/>
          </w:tcPr>
          <w:p w14:paraId="44B72C7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188" w:type="dxa"/>
            <w:shd w:val="clear" w:color="auto" w:fill="auto"/>
            <w:vAlign w:val="center"/>
            <w:hideMark/>
          </w:tcPr>
          <w:p w14:paraId="4231E88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083" w:type="dxa"/>
            <w:shd w:val="clear" w:color="auto" w:fill="auto"/>
            <w:vAlign w:val="center"/>
            <w:hideMark/>
          </w:tcPr>
          <w:p w14:paraId="0FB1D02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338BCEA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2016</w:t>
            </w:r>
          </w:p>
        </w:tc>
        <w:tc>
          <w:tcPr>
            <w:tcW w:w="1038" w:type="dxa"/>
            <w:shd w:val="clear" w:color="auto" w:fill="auto"/>
            <w:vAlign w:val="center"/>
            <w:hideMark/>
          </w:tcPr>
          <w:p w14:paraId="158385A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9,07</w:t>
            </w:r>
          </w:p>
        </w:tc>
        <w:tc>
          <w:tcPr>
            <w:tcW w:w="1066" w:type="dxa"/>
            <w:shd w:val="clear" w:color="auto" w:fill="auto"/>
            <w:vAlign w:val="center"/>
            <w:hideMark/>
          </w:tcPr>
          <w:p w14:paraId="71AB3F3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0,1102370</w:t>
            </w:r>
          </w:p>
        </w:tc>
        <w:tc>
          <w:tcPr>
            <w:tcW w:w="1066" w:type="dxa"/>
            <w:shd w:val="clear" w:color="auto" w:fill="auto"/>
            <w:vAlign w:val="center"/>
            <w:hideMark/>
          </w:tcPr>
          <w:p w14:paraId="51A5223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471F180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0,0000008</w:t>
            </w:r>
          </w:p>
        </w:tc>
        <w:tc>
          <w:tcPr>
            <w:tcW w:w="1066" w:type="dxa"/>
            <w:shd w:val="clear" w:color="auto" w:fill="auto"/>
            <w:vAlign w:val="center"/>
            <w:hideMark/>
          </w:tcPr>
          <w:p w14:paraId="0EE8F81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0,0000074</w:t>
            </w:r>
          </w:p>
        </w:tc>
      </w:tr>
      <w:tr w:rsidR="008A0525" w:rsidRPr="00601876" w14:paraId="45AF332A" w14:textId="77777777" w:rsidTr="00364336">
        <w:trPr>
          <w:trHeight w:val="20"/>
          <w:jc w:val="center"/>
        </w:trPr>
        <w:tc>
          <w:tcPr>
            <w:tcW w:w="1538" w:type="dxa"/>
            <w:vAlign w:val="center"/>
          </w:tcPr>
          <w:p w14:paraId="3DF66670"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30C4B19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ТК-2-ТК-3</w:t>
            </w:r>
          </w:p>
        </w:tc>
        <w:tc>
          <w:tcPr>
            <w:tcW w:w="1086" w:type="dxa"/>
            <w:shd w:val="clear" w:color="auto" w:fill="auto"/>
            <w:vAlign w:val="center"/>
            <w:hideMark/>
          </w:tcPr>
          <w:p w14:paraId="04DD3AE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80,00</w:t>
            </w:r>
          </w:p>
        </w:tc>
        <w:tc>
          <w:tcPr>
            <w:tcW w:w="1188" w:type="dxa"/>
            <w:shd w:val="clear" w:color="auto" w:fill="auto"/>
            <w:vAlign w:val="center"/>
            <w:hideMark/>
          </w:tcPr>
          <w:p w14:paraId="36299C5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991" w:type="dxa"/>
            <w:shd w:val="clear" w:color="auto" w:fill="auto"/>
            <w:vAlign w:val="center"/>
            <w:hideMark/>
          </w:tcPr>
          <w:p w14:paraId="755F891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80,00</w:t>
            </w:r>
          </w:p>
        </w:tc>
        <w:tc>
          <w:tcPr>
            <w:tcW w:w="1136" w:type="dxa"/>
            <w:shd w:val="clear" w:color="auto" w:fill="auto"/>
            <w:vAlign w:val="center"/>
            <w:hideMark/>
          </w:tcPr>
          <w:p w14:paraId="6D1A851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188" w:type="dxa"/>
            <w:shd w:val="clear" w:color="auto" w:fill="auto"/>
            <w:vAlign w:val="center"/>
            <w:hideMark/>
          </w:tcPr>
          <w:p w14:paraId="2D702EC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083" w:type="dxa"/>
            <w:shd w:val="clear" w:color="auto" w:fill="auto"/>
            <w:vAlign w:val="center"/>
            <w:hideMark/>
          </w:tcPr>
          <w:p w14:paraId="43BE578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7831102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2016</w:t>
            </w:r>
          </w:p>
        </w:tc>
        <w:tc>
          <w:tcPr>
            <w:tcW w:w="1038" w:type="dxa"/>
            <w:shd w:val="clear" w:color="auto" w:fill="auto"/>
            <w:vAlign w:val="center"/>
            <w:hideMark/>
          </w:tcPr>
          <w:p w14:paraId="0D45FC9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9,07</w:t>
            </w:r>
          </w:p>
        </w:tc>
        <w:tc>
          <w:tcPr>
            <w:tcW w:w="1066" w:type="dxa"/>
            <w:shd w:val="clear" w:color="auto" w:fill="auto"/>
            <w:vAlign w:val="center"/>
            <w:hideMark/>
          </w:tcPr>
          <w:p w14:paraId="50F804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0,1102370</w:t>
            </w:r>
          </w:p>
        </w:tc>
        <w:tc>
          <w:tcPr>
            <w:tcW w:w="1066" w:type="dxa"/>
            <w:shd w:val="clear" w:color="auto" w:fill="auto"/>
            <w:vAlign w:val="center"/>
            <w:hideMark/>
          </w:tcPr>
          <w:p w14:paraId="55E0AF7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7B74B4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0,0000009</w:t>
            </w:r>
          </w:p>
        </w:tc>
        <w:tc>
          <w:tcPr>
            <w:tcW w:w="1066" w:type="dxa"/>
            <w:shd w:val="clear" w:color="auto" w:fill="auto"/>
            <w:vAlign w:val="center"/>
            <w:hideMark/>
          </w:tcPr>
          <w:p w14:paraId="3DCEE83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0,0000083</w:t>
            </w:r>
          </w:p>
        </w:tc>
      </w:tr>
      <w:tr w:rsidR="008A0525" w:rsidRPr="00601876" w14:paraId="7CF07000" w14:textId="77777777" w:rsidTr="00364336">
        <w:trPr>
          <w:trHeight w:val="20"/>
          <w:jc w:val="center"/>
        </w:trPr>
        <w:tc>
          <w:tcPr>
            <w:tcW w:w="1538" w:type="dxa"/>
            <w:vAlign w:val="center"/>
          </w:tcPr>
          <w:p w14:paraId="6D4A9A09"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62044BE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ТК-3-ж/д Строителей 10</w:t>
            </w:r>
          </w:p>
        </w:tc>
        <w:tc>
          <w:tcPr>
            <w:tcW w:w="1086" w:type="dxa"/>
            <w:shd w:val="clear" w:color="auto" w:fill="auto"/>
            <w:vAlign w:val="center"/>
            <w:hideMark/>
          </w:tcPr>
          <w:p w14:paraId="59E171E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40,00</w:t>
            </w:r>
          </w:p>
        </w:tc>
        <w:tc>
          <w:tcPr>
            <w:tcW w:w="1188" w:type="dxa"/>
            <w:shd w:val="clear" w:color="auto" w:fill="auto"/>
            <w:vAlign w:val="center"/>
            <w:hideMark/>
          </w:tcPr>
          <w:p w14:paraId="38DC7F1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991" w:type="dxa"/>
            <w:shd w:val="clear" w:color="auto" w:fill="auto"/>
            <w:vAlign w:val="center"/>
            <w:hideMark/>
          </w:tcPr>
          <w:p w14:paraId="7E04881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40,00</w:t>
            </w:r>
          </w:p>
        </w:tc>
        <w:tc>
          <w:tcPr>
            <w:tcW w:w="1136" w:type="dxa"/>
            <w:shd w:val="clear" w:color="auto" w:fill="auto"/>
            <w:vAlign w:val="center"/>
            <w:hideMark/>
          </w:tcPr>
          <w:p w14:paraId="0EE4F7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188" w:type="dxa"/>
            <w:shd w:val="clear" w:color="auto" w:fill="auto"/>
            <w:vAlign w:val="center"/>
            <w:hideMark/>
          </w:tcPr>
          <w:p w14:paraId="010718F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083" w:type="dxa"/>
            <w:shd w:val="clear" w:color="auto" w:fill="auto"/>
            <w:vAlign w:val="center"/>
            <w:hideMark/>
          </w:tcPr>
          <w:p w14:paraId="08563AA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6F1456C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7A530F2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6,74</w:t>
            </w:r>
          </w:p>
        </w:tc>
        <w:tc>
          <w:tcPr>
            <w:tcW w:w="1066" w:type="dxa"/>
            <w:shd w:val="clear" w:color="auto" w:fill="auto"/>
            <w:vAlign w:val="center"/>
            <w:hideMark/>
          </w:tcPr>
          <w:p w14:paraId="5F78A25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0,1484500</w:t>
            </w:r>
          </w:p>
        </w:tc>
        <w:tc>
          <w:tcPr>
            <w:tcW w:w="1066" w:type="dxa"/>
            <w:shd w:val="clear" w:color="auto" w:fill="auto"/>
            <w:vAlign w:val="center"/>
            <w:hideMark/>
          </w:tcPr>
          <w:p w14:paraId="31F8710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314940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0,0000005</w:t>
            </w:r>
          </w:p>
        </w:tc>
        <w:tc>
          <w:tcPr>
            <w:tcW w:w="1066" w:type="dxa"/>
            <w:shd w:val="clear" w:color="auto" w:fill="auto"/>
            <w:vAlign w:val="center"/>
            <w:hideMark/>
          </w:tcPr>
          <w:p w14:paraId="677E8C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0,0000031</w:t>
            </w:r>
          </w:p>
        </w:tc>
      </w:tr>
      <w:tr w:rsidR="008A0525" w:rsidRPr="00601876" w14:paraId="3FC69EF5" w14:textId="77777777" w:rsidTr="00364336">
        <w:trPr>
          <w:trHeight w:val="20"/>
          <w:jc w:val="center"/>
        </w:trPr>
        <w:tc>
          <w:tcPr>
            <w:tcW w:w="1538" w:type="dxa"/>
            <w:vAlign w:val="center"/>
          </w:tcPr>
          <w:p w14:paraId="2F05BA65"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09CC7B0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w:t>
            </w:r>
            <w:r>
              <w:rPr>
                <w:color w:val="000000"/>
                <w:sz w:val="20"/>
                <w:szCs w:val="20"/>
              </w:rPr>
              <w:t>-</w:t>
            </w:r>
            <w:r w:rsidRPr="00601876">
              <w:rPr>
                <w:color w:val="000000"/>
                <w:sz w:val="20"/>
                <w:szCs w:val="20"/>
              </w:rPr>
              <w:t>телей 10-ввод ТП ул. Строи</w:t>
            </w:r>
            <w:r>
              <w:rPr>
                <w:color w:val="000000"/>
                <w:sz w:val="20"/>
                <w:szCs w:val="20"/>
              </w:rPr>
              <w:t>-</w:t>
            </w:r>
            <w:r w:rsidRPr="00601876">
              <w:rPr>
                <w:color w:val="000000"/>
                <w:sz w:val="20"/>
                <w:szCs w:val="20"/>
              </w:rPr>
              <w:t>телей, 10</w:t>
            </w:r>
          </w:p>
        </w:tc>
        <w:tc>
          <w:tcPr>
            <w:tcW w:w="1086" w:type="dxa"/>
            <w:shd w:val="clear" w:color="auto" w:fill="auto"/>
            <w:vAlign w:val="center"/>
            <w:hideMark/>
          </w:tcPr>
          <w:p w14:paraId="04996AB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88" w:type="dxa"/>
            <w:shd w:val="clear" w:color="auto" w:fill="auto"/>
            <w:vAlign w:val="center"/>
            <w:hideMark/>
          </w:tcPr>
          <w:p w14:paraId="0C9F521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991" w:type="dxa"/>
            <w:shd w:val="clear" w:color="auto" w:fill="auto"/>
            <w:vAlign w:val="center"/>
            <w:hideMark/>
          </w:tcPr>
          <w:p w14:paraId="571CCF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36" w:type="dxa"/>
            <w:shd w:val="clear" w:color="auto" w:fill="auto"/>
            <w:vAlign w:val="center"/>
            <w:hideMark/>
          </w:tcPr>
          <w:p w14:paraId="0752A7C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188" w:type="dxa"/>
            <w:shd w:val="clear" w:color="auto" w:fill="auto"/>
            <w:vAlign w:val="center"/>
            <w:hideMark/>
          </w:tcPr>
          <w:p w14:paraId="08FBD53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083" w:type="dxa"/>
            <w:shd w:val="clear" w:color="auto" w:fill="auto"/>
            <w:vAlign w:val="center"/>
            <w:hideMark/>
          </w:tcPr>
          <w:p w14:paraId="40304B5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17C8368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76E1C48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6,74</w:t>
            </w:r>
          </w:p>
        </w:tc>
        <w:tc>
          <w:tcPr>
            <w:tcW w:w="1066" w:type="dxa"/>
            <w:shd w:val="clear" w:color="auto" w:fill="auto"/>
            <w:vAlign w:val="center"/>
            <w:hideMark/>
          </w:tcPr>
          <w:p w14:paraId="4E3D017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0,1484500</w:t>
            </w:r>
          </w:p>
        </w:tc>
        <w:tc>
          <w:tcPr>
            <w:tcW w:w="1066" w:type="dxa"/>
            <w:shd w:val="clear" w:color="auto" w:fill="auto"/>
            <w:vAlign w:val="center"/>
            <w:hideMark/>
          </w:tcPr>
          <w:p w14:paraId="156E732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49452E4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7E0C7A8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0,0000002</w:t>
            </w:r>
          </w:p>
        </w:tc>
      </w:tr>
      <w:tr w:rsidR="008A0525" w:rsidRPr="00601876" w14:paraId="70A637C1" w14:textId="77777777" w:rsidTr="00364336">
        <w:trPr>
          <w:trHeight w:val="20"/>
          <w:jc w:val="center"/>
        </w:trPr>
        <w:tc>
          <w:tcPr>
            <w:tcW w:w="1538" w:type="dxa"/>
            <w:vAlign w:val="center"/>
          </w:tcPr>
          <w:p w14:paraId="41CD0322"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70FDF8E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ТК-3-здание Бассейна</w:t>
            </w:r>
          </w:p>
        </w:tc>
        <w:tc>
          <w:tcPr>
            <w:tcW w:w="1086" w:type="dxa"/>
            <w:shd w:val="clear" w:color="auto" w:fill="auto"/>
            <w:vAlign w:val="center"/>
            <w:hideMark/>
          </w:tcPr>
          <w:p w14:paraId="5A43AA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29,00</w:t>
            </w:r>
          </w:p>
        </w:tc>
        <w:tc>
          <w:tcPr>
            <w:tcW w:w="1188" w:type="dxa"/>
            <w:shd w:val="clear" w:color="auto" w:fill="auto"/>
            <w:vAlign w:val="center"/>
            <w:hideMark/>
          </w:tcPr>
          <w:p w14:paraId="70F22F2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991" w:type="dxa"/>
            <w:shd w:val="clear" w:color="auto" w:fill="auto"/>
            <w:vAlign w:val="center"/>
            <w:hideMark/>
          </w:tcPr>
          <w:p w14:paraId="1607956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29,00</w:t>
            </w:r>
          </w:p>
        </w:tc>
        <w:tc>
          <w:tcPr>
            <w:tcW w:w="1136" w:type="dxa"/>
            <w:shd w:val="clear" w:color="auto" w:fill="auto"/>
            <w:vAlign w:val="center"/>
            <w:hideMark/>
          </w:tcPr>
          <w:p w14:paraId="3BFC618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188" w:type="dxa"/>
            <w:shd w:val="clear" w:color="auto" w:fill="auto"/>
            <w:vAlign w:val="center"/>
            <w:hideMark/>
          </w:tcPr>
          <w:p w14:paraId="5C360CD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083" w:type="dxa"/>
            <w:shd w:val="clear" w:color="auto" w:fill="auto"/>
            <w:vAlign w:val="center"/>
            <w:hideMark/>
          </w:tcPr>
          <w:p w14:paraId="2098B3E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1D39BC0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4AEEDA4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4838435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0,1686550</w:t>
            </w:r>
          </w:p>
        </w:tc>
        <w:tc>
          <w:tcPr>
            <w:tcW w:w="1066" w:type="dxa"/>
            <w:shd w:val="clear" w:color="auto" w:fill="auto"/>
            <w:vAlign w:val="center"/>
            <w:hideMark/>
          </w:tcPr>
          <w:p w14:paraId="317D066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46B591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0,0000003</w:t>
            </w:r>
          </w:p>
        </w:tc>
        <w:tc>
          <w:tcPr>
            <w:tcW w:w="1066" w:type="dxa"/>
            <w:shd w:val="clear" w:color="auto" w:fill="auto"/>
            <w:vAlign w:val="center"/>
            <w:hideMark/>
          </w:tcPr>
          <w:p w14:paraId="454484C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0,0000020</w:t>
            </w:r>
          </w:p>
        </w:tc>
      </w:tr>
      <w:tr w:rsidR="008A0525" w:rsidRPr="00601876" w14:paraId="2E1044D8" w14:textId="77777777" w:rsidTr="00364336">
        <w:trPr>
          <w:trHeight w:val="20"/>
          <w:jc w:val="center"/>
        </w:trPr>
        <w:tc>
          <w:tcPr>
            <w:tcW w:w="1538" w:type="dxa"/>
            <w:vAlign w:val="center"/>
          </w:tcPr>
          <w:p w14:paraId="33B5DE2D"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63192F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здание Бассейна-ввод ТП Бассейн</w:t>
            </w:r>
          </w:p>
        </w:tc>
        <w:tc>
          <w:tcPr>
            <w:tcW w:w="1086" w:type="dxa"/>
            <w:shd w:val="clear" w:color="auto" w:fill="auto"/>
            <w:vAlign w:val="center"/>
            <w:hideMark/>
          </w:tcPr>
          <w:p w14:paraId="585161A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88" w:type="dxa"/>
            <w:shd w:val="clear" w:color="auto" w:fill="auto"/>
            <w:vAlign w:val="center"/>
            <w:hideMark/>
          </w:tcPr>
          <w:p w14:paraId="451D395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991" w:type="dxa"/>
            <w:shd w:val="clear" w:color="auto" w:fill="auto"/>
            <w:vAlign w:val="center"/>
            <w:hideMark/>
          </w:tcPr>
          <w:p w14:paraId="0D2D6C0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36" w:type="dxa"/>
            <w:shd w:val="clear" w:color="auto" w:fill="auto"/>
            <w:vAlign w:val="center"/>
            <w:hideMark/>
          </w:tcPr>
          <w:p w14:paraId="22958BC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188" w:type="dxa"/>
            <w:shd w:val="clear" w:color="auto" w:fill="auto"/>
            <w:vAlign w:val="center"/>
            <w:hideMark/>
          </w:tcPr>
          <w:p w14:paraId="5E201F3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083" w:type="dxa"/>
            <w:shd w:val="clear" w:color="auto" w:fill="auto"/>
            <w:vAlign w:val="center"/>
            <w:hideMark/>
          </w:tcPr>
          <w:p w14:paraId="115A7D9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5790BFF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6720D30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714C6FC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0,1686550</w:t>
            </w:r>
          </w:p>
        </w:tc>
        <w:tc>
          <w:tcPr>
            <w:tcW w:w="1066" w:type="dxa"/>
            <w:shd w:val="clear" w:color="auto" w:fill="auto"/>
            <w:vAlign w:val="center"/>
            <w:hideMark/>
          </w:tcPr>
          <w:p w14:paraId="1C694D5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0EC9861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6429AE4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bl>
    <w:p w14:paraId="412DE4E4" w14:textId="77777777" w:rsidR="008A0525" w:rsidRPr="002A109D" w:rsidRDefault="008A0525" w:rsidP="008A0525">
      <w:pPr>
        <w:rPr>
          <w:sz w:val="4"/>
          <w:szCs w:val="4"/>
        </w:rPr>
      </w:pPr>
      <w:r w:rsidRPr="002A109D">
        <w:rPr>
          <w:sz w:val="4"/>
          <w:szCs w:val="4"/>
        </w:rPr>
        <w:br w:type="page"/>
      </w:r>
    </w:p>
    <w:p w14:paraId="18B2D12D" w14:textId="77777777" w:rsidR="008A0525" w:rsidRDefault="008A0525" w:rsidP="008A0525">
      <w:pPr>
        <w:spacing w:line="240" w:lineRule="auto"/>
        <w:ind w:firstLine="0"/>
        <w:rPr>
          <w:b/>
          <w:bCs/>
          <w:sz w:val="24"/>
        </w:rPr>
      </w:pPr>
      <w:r w:rsidRPr="00BF1407">
        <w:rPr>
          <w:b/>
          <w:bCs/>
          <w:sz w:val="24"/>
        </w:rPr>
        <w:lastRenderedPageBreak/>
        <w:t>Продолжение таблицы 11.2.</w:t>
      </w:r>
    </w:p>
    <w:tbl>
      <w:tblPr>
        <w:tblW w:w="52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465"/>
        <w:gridCol w:w="954"/>
        <w:gridCol w:w="1188"/>
        <w:gridCol w:w="872"/>
        <w:gridCol w:w="1136"/>
        <w:gridCol w:w="1261"/>
        <w:gridCol w:w="1261"/>
        <w:gridCol w:w="745"/>
        <w:gridCol w:w="1038"/>
        <w:gridCol w:w="1066"/>
        <w:gridCol w:w="1066"/>
        <w:gridCol w:w="1066"/>
        <w:gridCol w:w="1066"/>
      </w:tblGrid>
      <w:tr w:rsidR="008A0525" w:rsidRPr="00BF1407" w14:paraId="608B55C5" w14:textId="77777777" w:rsidTr="00364336">
        <w:trPr>
          <w:trHeight w:val="20"/>
          <w:jc w:val="center"/>
        </w:trPr>
        <w:tc>
          <w:tcPr>
            <w:tcW w:w="1538" w:type="dxa"/>
            <w:vAlign w:val="center"/>
          </w:tcPr>
          <w:p w14:paraId="1F0F76BA" w14:textId="77777777" w:rsidR="008A0525" w:rsidRPr="00BF1407" w:rsidRDefault="008A0525" w:rsidP="00364336">
            <w:pPr>
              <w:spacing w:line="240" w:lineRule="auto"/>
              <w:ind w:firstLine="0"/>
              <w:jc w:val="center"/>
              <w:rPr>
                <w:color w:val="000000"/>
                <w:sz w:val="20"/>
                <w:szCs w:val="20"/>
              </w:rPr>
            </w:pPr>
            <w:r w:rsidRPr="00BF1407">
              <w:rPr>
                <w:color w:val="000000"/>
                <w:sz w:val="20"/>
                <w:szCs w:val="20"/>
              </w:rPr>
              <w:t>Балансо</w:t>
            </w:r>
            <w:r>
              <w:rPr>
                <w:color w:val="000000"/>
                <w:sz w:val="20"/>
                <w:szCs w:val="20"/>
              </w:rPr>
              <w:t>-</w:t>
            </w:r>
            <w:r w:rsidRPr="00BF1407">
              <w:rPr>
                <w:color w:val="000000"/>
                <w:sz w:val="20"/>
                <w:szCs w:val="20"/>
              </w:rPr>
              <w:t>держатель</w:t>
            </w:r>
          </w:p>
        </w:tc>
        <w:tc>
          <w:tcPr>
            <w:tcW w:w="1465" w:type="dxa"/>
            <w:shd w:val="clear" w:color="auto" w:fill="auto"/>
            <w:vAlign w:val="center"/>
            <w:hideMark/>
          </w:tcPr>
          <w:p w14:paraId="2F4A8D1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Наименование участка</w:t>
            </w:r>
          </w:p>
        </w:tc>
        <w:tc>
          <w:tcPr>
            <w:tcW w:w="954" w:type="dxa"/>
            <w:shd w:val="clear" w:color="auto" w:fill="auto"/>
            <w:vAlign w:val="center"/>
            <w:hideMark/>
          </w:tcPr>
          <w:p w14:paraId="5A12BAA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подаю</w:t>
            </w:r>
            <w:r>
              <w:rPr>
                <w:color w:val="000000"/>
                <w:sz w:val="20"/>
                <w:szCs w:val="20"/>
              </w:rPr>
              <w:t>-</w:t>
            </w:r>
            <w:r w:rsidRPr="00601876">
              <w:rPr>
                <w:color w:val="000000"/>
                <w:sz w:val="20"/>
                <w:szCs w:val="20"/>
              </w:rPr>
              <w:t>щего тp</w:t>
            </w:r>
            <w:r w:rsidRPr="00BF1407">
              <w:rPr>
                <w:color w:val="000000"/>
                <w:sz w:val="20"/>
                <w:szCs w:val="20"/>
              </w:rPr>
              <w:t>-</w:t>
            </w:r>
            <w:r w:rsidRPr="00601876">
              <w:rPr>
                <w:color w:val="000000"/>
                <w:sz w:val="20"/>
                <w:szCs w:val="20"/>
              </w:rPr>
              <w:t>да, м</w:t>
            </w:r>
          </w:p>
        </w:tc>
        <w:tc>
          <w:tcPr>
            <w:tcW w:w="1188" w:type="dxa"/>
            <w:shd w:val="clear" w:color="auto" w:fill="auto"/>
            <w:vAlign w:val="center"/>
            <w:hideMark/>
          </w:tcPr>
          <w:p w14:paraId="1B8FDE6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 xml:space="preserve">Наружный </w:t>
            </w:r>
            <w:r w:rsidRPr="00BF1407">
              <w:rPr>
                <w:color w:val="000000"/>
                <w:sz w:val="20"/>
                <w:szCs w:val="20"/>
              </w:rPr>
              <w:t>диаметр</w:t>
            </w:r>
            <w:r w:rsidRPr="00601876">
              <w:rPr>
                <w:color w:val="000000"/>
                <w:sz w:val="20"/>
                <w:szCs w:val="20"/>
              </w:rPr>
              <w:t xml:space="preserve"> подающего тp</w:t>
            </w:r>
            <w:r w:rsidRPr="00BF1407">
              <w:rPr>
                <w:color w:val="000000"/>
                <w:sz w:val="20"/>
                <w:szCs w:val="20"/>
              </w:rPr>
              <w:t>-</w:t>
            </w:r>
            <w:r w:rsidRPr="00601876">
              <w:rPr>
                <w:color w:val="000000"/>
                <w:sz w:val="20"/>
                <w:szCs w:val="20"/>
              </w:rPr>
              <w:t>да, м</w:t>
            </w:r>
            <w:r w:rsidRPr="00BF1407">
              <w:rPr>
                <w:color w:val="000000"/>
                <w:sz w:val="20"/>
                <w:szCs w:val="20"/>
              </w:rPr>
              <w:t>м</w:t>
            </w:r>
          </w:p>
        </w:tc>
        <w:tc>
          <w:tcPr>
            <w:tcW w:w="872" w:type="dxa"/>
            <w:shd w:val="clear" w:color="auto" w:fill="auto"/>
            <w:vAlign w:val="center"/>
            <w:hideMark/>
          </w:tcPr>
          <w:p w14:paraId="7953FCA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обрат</w:t>
            </w:r>
            <w:r>
              <w:rPr>
                <w:color w:val="000000"/>
                <w:sz w:val="20"/>
                <w:szCs w:val="20"/>
              </w:rPr>
              <w:t>-</w:t>
            </w:r>
            <w:r w:rsidRPr="00601876">
              <w:rPr>
                <w:color w:val="000000"/>
                <w:sz w:val="20"/>
                <w:szCs w:val="20"/>
              </w:rPr>
              <w:t>ного тр</w:t>
            </w:r>
            <w:r w:rsidRPr="00BF1407">
              <w:rPr>
                <w:color w:val="000000"/>
                <w:sz w:val="20"/>
                <w:szCs w:val="20"/>
              </w:rPr>
              <w:t>-</w:t>
            </w:r>
            <w:r w:rsidRPr="00601876">
              <w:rPr>
                <w:color w:val="000000"/>
                <w:sz w:val="20"/>
                <w:szCs w:val="20"/>
              </w:rPr>
              <w:t>да, м</w:t>
            </w:r>
          </w:p>
        </w:tc>
        <w:tc>
          <w:tcPr>
            <w:tcW w:w="1136" w:type="dxa"/>
            <w:shd w:val="clear" w:color="auto" w:fill="auto"/>
            <w:vAlign w:val="center"/>
            <w:hideMark/>
          </w:tcPr>
          <w:p w14:paraId="2611118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Наружный диаметр обратного тр</w:t>
            </w:r>
            <w:r w:rsidRPr="00BF1407">
              <w:rPr>
                <w:color w:val="000000"/>
                <w:sz w:val="20"/>
                <w:szCs w:val="20"/>
              </w:rPr>
              <w:t>-</w:t>
            </w:r>
            <w:r w:rsidRPr="00601876">
              <w:rPr>
                <w:color w:val="000000"/>
                <w:sz w:val="20"/>
                <w:szCs w:val="20"/>
              </w:rPr>
              <w:t>да, м</w:t>
            </w:r>
            <w:r w:rsidRPr="00BF1407">
              <w:rPr>
                <w:color w:val="000000"/>
                <w:sz w:val="20"/>
                <w:szCs w:val="20"/>
              </w:rPr>
              <w:t>м</w:t>
            </w:r>
          </w:p>
        </w:tc>
        <w:tc>
          <w:tcPr>
            <w:tcW w:w="1261" w:type="dxa"/>
            <w:shd w:val="clear" w:color="auto" w:fill="auto"/>
            <w:vAlign w:val="center"/>
            <w:hideMark/>
          </w:tcPr>
          <w:p w14:paraId="77D92C32"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shd w:val="clear" w:color="auto" w:fill="auto"/>
            <w:vAlign w:val="center"/>
            <w:hideMark/>
          </w:tcPr>
          <w:p w14:paraId="61816C0E"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shd w:val="clear" w:color="auto" w:fill="auto"/>
            <w:vAlign w:val="center"/>
            <w:hideMark/>
          </w:tcPr>
          <w:p w14:paraId="3D1B3286" w14:textId="77777777" w:rsidR="008A0525" w:rsidRPr="00601876"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shd w:val="clear" w:color="auto" w:fill="auto"/>
            <w:vAlign w:val="center"/>
            <w:hideMark/>
          </w:tcPr>
          <w:p w14:paraId="576E059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Время вос</w:t>
            </w:r>
            <w:r w:rsidRPr="00BF1407">
              <w:rPr>
                <w:color w:val="000000"/>
                <w:sz w:val="20"/>
                <w:szCs w:val="20"/>
              </w:rPr>
              <w:t>-</w:t>
            </w:r>
            <w:r w:rsidRPr="00601876">
              <w:rPr>
                <w:color w:val="000000"/>
                <w:sz w:val="20"/>
                <w:szCs w:val="20"/>
              </w:rPr>
              <w:t>становле</w:t>
            </w:r>
            <w:r w:rsidRPr="00BF1407">
              <w:rPr>
                <w:color w:val="000000"/>
                <w:sz w:val="20"/>
                <w:szCs w:val="20"/>
              </w:rPr>
              <w:t>-</w:t>
            </w:r>
            <w:r w:rsidRPr="00601876">
              <w:rPr>
                <w:color w:val="000000"/>
                <w:sz w:val="20"/>
                <w:szCs w:val="20"/>
              </w:rPr>
              <w:t>ния, ч</w:t>
            </w:r>
          </w:p>
        </w:tc>
        <w:tc>
          <w:tcPr>
            <w:tcW w:w="1066" w:type="dxa"/>
            <w:shd w:val="clear" w:color="auto" w:fill="auto"/>
            <w:vAlign w:val="center"/>
            <w:hideMark/>
          </w:tcPr>
          <w:p w14:paraId="32D838B5"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p>
          <w:p w14:paraId="2C0457F7"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сивность вос</w:t>
            </w:r>
          </w:p>
          <w:p w14:paraId="3DAF5AE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становле</w:t>
            </w:r>
            <w:r w:rsidRPr="00BF1407">
              <w:rPr>
                <w:color w:val="000000"/>
                <w:sz w:val="20"/>
                <w:szCs w:val="20"/>
              </w:rPr>
              <w:t>-</w:t>
            </w:r>
            <w:r w:rsidRPr="00601876">
              <w:rPr>
                <w:color w:val="000000"/>
                <w:sz w:val="20"/>
                <w:szCs w:val="20"/>
              </w:rPr>
              <w:t>ния, 1/ч</w:t>
            </w:r>
          </w:p>
        </w:tc>
        <w:tc>
          <w:tcPr>
            <w:tcW w:w="1066" w:type="dxa"/>
            <w:shd w:val="clear" w:color="auto" w:fill="auto"/>
            <w:vAlign w:val="center"/>
            <w:hideMark/>
          </w:tcPr>
          <w:p w14:paraId="0B3EFDE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r w:rsidRPr="00601876">
              <w:rPr>
                <w:color w:val="000000"/>
                <w:sz w:val="20"/>
                <w:szCs w:val="20"/>
              </w:rPr>
              <w:t>сивность отказов, 1/(км*ч)</w:t>
            </w:r>
          </w:p>
        </w:tc>
        <w:tc>
          <w:tcPr>
            <w:tcW w:w="1066" w:type="dxa"/>
            <w:shd w:val="clear" w:color="auto" w:fill="auto"/>
            <w:vAlign w:val="center"/>
            <w:hideMark/>
          </w:tcPr>
          <w:p w14:paraId="0AA034C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Поток отказов, 1/ч</w:t>
            </w:r>
          </w:p>
        </w:tc>
        <w:tc>
          <w:tcPr>
            <w:tcW w:w="1066" w:type="dxa"/>
            <w:shd w:val="clear" w:color="auto" w:fill="auto"/>
            <w:vAlign w:val="center"/>
            <w:hideMark/>
          </w:tcPr>
          <w:p w14:paraId="3F16962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Вероят</w:t>
            </w:r>
            <w:r w:rsidRPr="00BF1407">
              <w:rPr>
                <w:color w:val="000000"/>
                <w:sz w:val="20"/>
                <w:szCs w:val="20"/>
              </w:rPr>
              <w:t>-</w:t>
            </w:r>
            <w:r w:rsidRPr="00601876">
              <w:rPr>
                <w:color w:val="000000"/>
                <w:sz w:val="20"/>
                <w:szCs w:val="20"/>
              </w:rPr>
              <w:t>ность отказа</w:t>
            </w:r>
          </w:p>
        </w:tc>
      </w:tr>
      <w:tr w:rsidR="008A0525" w:rsidRPr="00601876" w14:paraId="22894AE8" w14:textId="77777777" w:rsidTr="00364336">
        <w:trPr>
          <w:trHeight w:val="20"/>
          <w:jc w:val="center"/>
        </w:trPr>
        <w:tc>
          <w:tcPr>
            <w:tcW w:w="1538" w:type="dxa"/>
            <w:vAlign w:val="center"/>
          </w:tcPr>
          <w:p w14:paraId="5C664D37"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5BAD315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ТК-3-ТК-4</w:t>
            </w:r>
          </w:p>
        </w:tc>
        <w:tc>
          <w:tcPr>
            <w:tcW w:w="954" w:type="dxa"/>
            <w:shd w:val="clear" w:color="auto" w:fill="auto"/>
            <w:vAlign w:val="center"/>
            <w:hideMark/>
          </w:tcPr>
          <w:p w14:paraId="1E4AA1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61,00</w:t>
            </w:r>
          </w:p>
        </w:tc>
        <w:tc>
          <w:tcPr>
            <w:tcW w:w="1188" w:type="dxa"/>
            <w:shd w:val="clear" w:color="auto" w:fill="auto"/>
            <w:vAlign w:val="center"/>
            <w:hideMark/>
          </w:tcPr>
          <w:p w14:paraId="302F504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110</w:t>
            </w:r>
          </w:p>
        </w:tc>
        <w:tc>
          <w:tcPr>
            <w:tcW w:w="872" w:type="dxa"/>
            <w:shd w:val="clear" w:color="auto" w:fill="auto"/>
            <w:vAlign w:val="center"/>
            <w:hideMark/>
          </w:tcPr>
          <w:p w14:paraId="222897B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61,00</w:t>
            </w:r>
          </w:p>
        </w:tc>
        <w:tc>
          <w:tcPr>
            <w:tcW w:w="1136" w:type="dxa"/>
            <w:shd w:val="clear" w:color="auto" w:fill="auto"/>
            <w:vAlign w:val="center"/>
            <w:hideMark/>
          </w:tcPr>
          <w:p w14:paraId="0A50A64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110</w:t>
            </w:r>
          </w:p>
        </w:tc>
        <w:tc>
          <w:tcPr>
            <w:tcW w:w="1261" w:type="dxa"/>
            <w:shd w:val="clear" w:color="auto" w:fill="auto"/>
            <w:vAlign w:val="center"/>
            <w:hideMark/>
          </w:tcPr>
          <w:p w14:paraId="53082CD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0,090</w:t>
            </w:r>
          </w:p>
        </w:tc>
        <w:tc>
          <w:tcPr>
            <w:tcW w:w="1261" w:type="dxa"/>
            <w:shd w:val="clear" w:color="auto" w:fill="auto"/>
            <w:vAlign w:val="center"/>
            <w:hideMark/>
          </w:tcPr>
          <w:p w14:paraId="7BAC0FC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0,090</w:t>
            </w:r>
          </w:p>
        </w:tc>
        <w:tc>
          <w:tcPr>
            <w:tcW w:w="745" w:type="dxa"/>
            <w:shd w:val="clear" w:color="auto" w:fill="auto"/>
            <w:vAlign w:val="center"/>
            <w:hideMark/>
          </w:tcPr>
          <w:p w14:paraId="12E6854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30931C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6,28</w:t>
            </w:r>
          </w:p>
        </w:tc>
        <w:tc>
          <w:tcPr>
            <w:tcW w:w="1066" w:type="dxa"/>
            <w:shd w:val="clear" w:color="auto" w:fill="auto"/>
            <w:vAlign w:val="center"/>
            <w:hideMark/>
          </w:tcPr>
          <w:p w14:paraId="16C8A14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0,1593210</w:t>
            </w:r>
          </w:p>
        </w:tc>
        <w:tc>
          <w:tcPr>
            <w:tcW w:w="1066" w:type="dxa"/>
            <w:shd w:val="clear" w:color="auto" w:fill="auto"/>
            <w:vAlign w:val="center"/>
            <w:hideMark/>
          </w:tcPr>
          <w:p w14:paraId="29E03F6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1AEDB3C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0,0000007</w:t>
            </w:r>
          </w:p>
        </w:tc>
        <w:tc>
          <w:tcPr>
            <w:tcW w:w="1066" w:type="dxa"/>
            <w:shd w:val="clear" w:color="auto" w:fill="auto"/>
            <w:vAlign w:val="center"/>
            <w:hideMark/>
          </w:tcPr>
          <w:p w14:paraId="2C17A7B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0,0000044</w:t>
            </w:r>
          </w:p>
        </w:tc>
      </w:tr>
      <w:tr w:rsidR="008A0525" w:rsidRPr="00601876" w14:paraId="1A55EED0" w14:textId="77777777" w:rsidTr="00364336">
        <w:trPr>
          <w:trHeight w:val="20"/>
          <w:jc w:val="center"/>
        </w:trPr>
        <w:tc>
          <w:tcPr>
            <w:tcW w:w="1538" w:type="dxa"/>
            <w:vAlign w:val="center"/>
          </w:tcPr>
          <w:p w14:paraId="080B67B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3895E11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ТК-4-ж/д Строителей 8</w:t>
            </w:r>
          </w:p>
        </w:tc>
        <w:tc>
          <w:tcPr>
            <w:tcW w:w="954" w:type="dxa"/>
            <w:shd w:val="clear" w:color="auto" w:fill="auto"/>
            <w:vAlign w:val="center"/>
            <w:hideMark/>
          </w:tcPr>
          <w:p w14:paraId="68E92FD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13,00</w:t>
            </w:r>
          </w:p>
        </w:tc>
        <w:tc>
          <w:tcPr>
            <w:tcW w:w="1188" w:type="dxa"/>
            <w:shd w:val="clear" w:color="auto" w:fill="auto"/>
            <w:vAlign w:val="center"/>
            <w:hideMark/>
          </w:tcPr>
          <w:p w14:paraId="54DDD21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2" w:type="dxa"/>
            <w:shd w:val="clear" w:color="auto" w:fill="auto"/>
            <w:vAlign w:val="center"/>
            <w:hideMark/>
          </w:tcPr>
          <w:p w14:paraId="5CD21E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13,00</w:t>
            </w:r>
          </w:p>
        </w:tc>
        <w:tc>
          <w:tcPr>
            <w:tcW w:w="1136" w:type="dxa"/>
            <w:shd w:val="clear" w:color="auto" w:fill="auto"/>
            <w:vAlign w:val="center"/>
            <w:hideMark/>
          </w:tcPr>
          <w:p w14:paraId="03F1223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hideMark/>
          </w:tcPr>
          <w:p w14:paraId="54BA08E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hideMark/>
          </w:tcPr>
          <w:p w14:paraId="7FF50C0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76DADDD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457CE8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6,75</w:t>
            </w:r>
          </w:p>
        </w:tc>
        <w:tc>
          <w:tcPr>
            <w:tcW w:w="1066" w:type="dxa"/>
            <w:shd w:val="clear" w:color="auto" w:fill="auto"/>
            <w:vAlign w:val="center"/>
            <w:hideMark/>
          </w:tcPr>
          <w:p w14:paraId="63FFCC7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0,1482300</w:t>
            </w:r>
          </w:p>
        </w:tc>
        <w:tc>
          <w:tcPr>
            <w:tcW w:w="1066" w:type="dxa"/>
            <w:shd w:val="clear" w:color="auto" w:fill="auto"/>
            <w:vAlign w:val="center"/>
            <w:hideMark/>
          </w:tcPr>
          <w:p w14:paraId="6754F12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40B4A79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6D8ECCD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0,0000010</w:t>
            </w:r>
          </w:p>
        </w:tc>
      </w:tr>
      <w:tr w:rsidR="008A0525" w:rsidRPr="00601876" w14:paraId="25CC7F22" w14:textId="77777777" w:rsidTr="00364336">
        <w:trPr>
          <w:trHeight w:val="20"/>
          <w:jc w:val="center"/>
        </w:trPr>
        <w:tc>
          <w:tcPr>
            <w:tcW w:w="1538" w:type="dxa"/>
            <w:vAlign w:val="center"/>
          </w:tcPr>
          <w:p w14:paraId="6DB761C6"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2F2EDC5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8-4.1</w:t>
            </w:r>
          </w:p>
        </w:tc>
        <w:tc>
          <w:tcPr>
            <w:tcW w:w="954" w:type="dxa"/>
            <w:shd w:val="clear" w:color="auto" w:fill="auto"/>
            <w:vAlign w:val="center"/>
            <w:hideMark/>
          </w:tcPr>
          <w:p w14:paraId="33C7052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88" w:type="dxa"/>
            <w:shd w:val="clear" w:color="auto" w:fill="auto"/>
            <w:vAlign w:val="center"/>
            <w:hideMark/>
          </w:tcPr>
          <w:p w14:paraId="751CF74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2" w:type="dxa"/>
            <w:shd w:val="clear" w:color="auto" w:fill="auto"/>
            <w:vAlign w:val="center"/>
            <w:hideMark/>
          </w:tcPr>
          <w:p w14:paraId="7346C69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36" w:type="dxa"/>
            <w:shd w:val="clear" w:color="auto" w:fill="auto"/>
            <w:vAlign w:val="center"/>
            <w:hideMark/>
          </w:tcPr>
          <w:p w14:paraId="7D3D756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hideMark/>
          </w:tcPr>
          <w:p w14:paraId="39CEF06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hideMark/>
          </w:tcPr>
          <w:p w14:paraId="52EA5BF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03D7E35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0C3824D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6,75</w:t>
            </w:r>
          </w:p>
        </w:tc>
        <w:tc>
          <w:tcPr>
            <w:tcW w:w="1066" w:type="dxa"/>
            <w:shd w:val="clear" w:color="auto" w:fill="auto"/>
            <w:vAlign w:val="center"/>
            <w:hideMark/>
          </w:tcPr>
          <w:p w14:paraId="60EA2F7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0,1482300</w:t>
            </w:r>
          </w:p>
        </w:tc>
        <w:tc>
          <w:tcPr>
            <w:tcW w:w="1066" w:type="dxa"/>
            <w:shd w:val="clear" w:color="auto" w:fill="auto"/>
            <w:vAlign w:val="center"/>
            <w:hideMark/>
          </w:tcPr>
          <w:p w14:paraId="132B962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0A2C8A0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69B6D31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0,0000008</w:t>
            </w:r>
          </w:p>
        </w:tc>
      </w:tr>
      <w:tr w:rsidR="008A0525" w:rsidRPr="00601876" w14:paraId="4AD1C4DD" w14:textId="77777777" w:rsidTr="00364336">
        <w:trPr>
          <w:trHeight w:val="20"/>
          <w:jc w:val="center"/>
        </w:trPr>
        <w:tc>
          <w:tcPr>
            <w:tcW w:w="1538" w:type="dxa"/>
            <w:vAlign w:val="center"/>
          </w:tcPr>
          <w:p w14:paraId="3135FF2A"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7F8AB07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4.1-УЗ 1</w:t>
            </w:r>
          </w:p>
        </w:tc>
        <w:tc>
          <w:tcPr>
            <w:tcW w:w="954" w:type="dxa"/>
            <w:shd w:val="clear" w:color="auto" w:fill="auto"/>
            <w:vAlign w:val="center"/>
            <w:hideMark/>
          </w:tcPr>
          <w:p w14:paraId="06A1C17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9,00</w:t>
            </w:r>
          </w:p>
        </w:tc>
        <w:tc>
          <w:tcPr>
            <w:tcW w:w="1188" w:type="dxa"/>
            <w:shd w:val="clear" w:color="auto" w:fill="auto"/>
            <w:vAlign w:val="center"/>
            <w:hideMark/>
          </w:tcPr>
          <w:p w14:paraId="0688D20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49EDDC1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9,00</w:t>
            </w:r>
          </w:p>
        </w:tc>
        <w:tc>
          <w:tcPr>
            <w:tcW w:w="1136" w:type="dxa"/>
            <w:shd w:val="clear" w:color="auto" w:fill="auto"/>
            <w:vAlign w:val="center"/>
            <w:hideMark/>
          </w:tcPr>
          <w:p w14:paraId="452122C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233F8CD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580A496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1DAECA9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559EB1F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5,91</w:t>
            </w:r>
          </w:p>
        </w:tc>
        <w:tc>
          <w:tcPr>
            <w:tcW w:w="1066" w:type="dxa"/>
            <w:shd w:val="clear" w:color="auto" w:fill="auto"/>
            <w:vAlign w:val="center"/>
            <w:hideMark/>
          </w:tcPr>
          <w:p w14:paraId="441EF40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0,1690900</w:t>
            </w:r>
          </w:p>
        </w:tc>
        <w:tc>
          <w:tcPr>
            <w:tcW w:w="1066" w:type="dxa"/>
            <w:shd w:val="clear" w:color="auto" w:fill="auto"/>
            <w:vAlign w:val="center"/>
            <w:hideMark/>
          </w:tcPr>
          <w:p w14:paraId="728578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057E078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0,0000011</w:t>
            </w:r>
          </w:p>
        </w:tc>
        <w:tc>
          <w:tcPr>
            <w:tcW w:w="1066" w:type="dxa"/>
            <w:shd w:val="clear" w:color="auto" w:fill="auto"/>
            <w:vAlign w:val="center"/>
            <w:hideMark/>
          </w:tcPr>
          <w:p w14:paraId="4EF291D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0,0000064</w:t>
            </w:r>
          </w:p>
        </w:tc>
      </w:tr>
      <w:tr w:rsidR="008A0525" w:rsidRPr="00601876" w14:paraId="0A6D2ECE" w14:textId="77777777" w:rsidTr="00364336">
        <w:trPr>
          <w:trHeight w:val="20"/>
          <w:jc w:val="center"/>
        </w:trPr>
        <w:tc>
          <w:tcPr>
            <w:tcW w:w="1538" w:type="dxa"/>
            <w:vAlign w:val="center"/>
          </w:tcPr>
          <w:p w14:paraId="6C7A315E"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26C4D03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УЗ 1-ввод ТП ул. Строителей, 8</w:t>
            </w:r>
          </w:p>
        </w:tc>
        <w:tc>
          <w:tcPr>
            <w:tcW w:w="954" w:type="dxa"/>
            <w:shd w:val="clear" w:color="auto" w:fill="auto"/>
            <w:vAlign w:val="center"/>
            <w:hideMark/>
          </w:tcPr>
          <w:p w14:paraId="6775C65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88" w:type="dxa"/>
            <w:shd w:val="clear" w:color="auto" w:fill="auto"/>
            <w:vAlign w:val="center"/>
            <w:hideMark/>
          </w:tcPr>
          <w:p w14:paraId="2C47066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3BCE18A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36" w:type="dxa"/>
            <w:shd w:val="clear" w:color="auto" w:fill="auto"/>
            <w:vAlign w:val="center"/>
            <w:hideMark/>
          </w:tcPr>
          <w:p w14:paraId="6C949A1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1BE7E2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29DCF4B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1CA53A4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09B9337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5,91</w:t>
            </w:r>
          </w:p>
        </w:tc>
        <w:tc>
          <w:tcPr>
            <w:tcW w:w="1066" w:type="dxa"/>
            <w:shd w:val="clear" w:color="auto" w:fill="auto"/>
            <w:vAlign w:val="center"/>
            <w:hideMark/>
          </w:tcPr>
          <w:p w14:paraId="20F86A9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0,1690900</w:t>
            </w:r>
          </w:p>
        </w:tc>
        <w:tc>
          <w:tcPr>
            <w:tcW w:w="1066" w:type="dxa"/>
            <w:shd w:val="clear" w:color="auto" w:fill="auto"/>
            <w:vAlign w:val="center"/>
            <w:hideMark/>
          </w:tcPr>
          <w:p w14:paraId="751E278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20E0405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0,0000004</w:t>
            </w:r>
          </w:p>
        </w:tc>
        <w:tc>
          <w:tcPr>
            <w:tcW w:w="1066" w:type="dxa"/>
            <w:shd w:val="clear" w:color="auto" w:fill="auto"/>
            <w:vAlign w:val="center"/>
            <w:hideMark/>
          </w:tcPr>
          <w:p w14:paraId="5611F83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0,0000021</w:t>
            </w:r>
          </w:p>
        </w:tc>
      </w:tr>
      <w:tr w:rsidR="008A0525" w:rsidRPr="00601876" w14:paraId="336F7715" w14:textId="77777777" w:rsidTr="00364336">
        <w:trPr>
          <w:trHeight w:val="20"/>
          <w:jc w:val="center"/>
        </w:trPr>
        <w:tc>
          <w:tcPr>
            <w:tcW w:w="1538" w:type="dxa"/>
            <w:vAlign w:val="center"/>
          </w:tcPr>
          <w:p w14:paraId="19A944DE"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0DC3BCB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УЗ 1-УЗ 3</w:t>
            </w:r>
          </w:p>
        </w:tc>
        <w:tc>
          <w:tcPr>
            <w:tcW w:w="954" w:type="dxa"/>
            <w:shd w:val="clear" w:color="auto" w:fill="auto"/>
            <w:vAlign w:val="center"/>
            <w:hideMark/>
          </w:tcPr>
          <w:p w14:paraId="292A5CB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28,00</w:t>
            </w:r>
          </w:p>
        </w:tc>
        <w:tc>
          <w:tcPr>
            <w:tcW w:w="1188" w:type="dxa"/>
            <w:shd w:val="clear" w:color="auto" w:fill="auto"/>
            <w:vAlign w:val="center"/>
            <w:hideMark/>
          </w:tcPr>
          <w:p w14:paraId="5933BB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30B9D50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28,00</w:t>
            </w:r>
          </w:p>
        </w:tc>
        <w:tc>
          <w:tcPr>
            <w:tcW w:w="1136" w:type="dxa"/>
            <w:shd w:val="clear" w:color="auto" w:fill="auto"/>
            <w:vAlign w:val="center"/>
            <w:hideMark/>
          </w:tcPr>
          <w:p w14:paraId="642EA15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6BF190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2D52B98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59A374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6EAD259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5,91</w:t>
            </w:r>
          </w:p>
        </w:tc>
        <w:tc>
          <w:tcPr>
            <w:tcW w:w="1066" w:type="dxa"/>
            <w:shd w:val="clear" w:color="auto" w:fill="auto"/>
            <w:vAlign w:val="center"/>
            <w:hideMark/>
          </w:tcPr>
          <w:p w14:paraId="0388B92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0,1690900</w:t>
            </w:r>
          </w:p>
        </w:tc>
        <w:tc>
          <w:tcPr>
            <w:tcW w:w="1066" w:type="dxa"/>
            <w:shd w:val="clear" w:color="auto" w:fill="auto"/>
            <w:vAlign w:val="center"/>
            <w:hideMark/>
          </w:tcPr>
          <w:p w14:paraId="2F33BAC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6E9215B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0,0000034</w:t>
            </w:r>
          </w:p>
        </w:tc>
        <w:tc>
          <w:tcPr>
            <w:tcW w:w="1066" w:type="dxa"/>
            <w:shd w:val="clear" w:color="auto" w:fill="auto"/>
            <w:vAlign w:val="center"/>
            <w:hideMark/>
          </w:tcPr>
          <w:p w14:paraId="75575B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0,0000198</w:t>
            </w:r>
          </w:p>
        </w:tc>
      </w:tr>
      <w:tr w:rsidR="008A0525" w:rsidRPr="00601876" w14:paraId="565C7923" w14:textId="77777777" w:rsidTr="00364336">
        <w:trPr>
          <w:trHeight w:val="20"/>
          <w:jc w:val="center"/>
        </w:trPr>
        <w:tc>
          <w:tcPr>
            <w:tcW w:w="1538" w:type="dxa"/>
            <w:vAlign w:val="center"/>
          </w:tcPr>
          <w:p w14:paraId="56383991"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460560D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УЗ 3-ж/д Строителей 8</w:t>
            </w:r>
          </w:p>
        </w:tc>
        <w:tc>
          <w:tcPr>
            <w:tcW w:w="954" w:type="dxa"/>
            <w:shd w:val="clear" w:color="auto" w:fill="auto"/>
            <w:vAlign w:val="center"/>
            <w:hideMark/>
          </w:tcPr>
          <w:p w14:paraId="5760166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7,00</w:t>
            </w:r>
          </w:p>
        </w:tc>
        <w:tc>
          <w:tcPr>
            <w:tcW w:w="1188" w:type="dxa"/>
            <w:shd w:val="clear" w:color="auto" w:fill="auto"/>
            <w:vAlign w:val="center"/>
            <w:hideMark/>
          </w:tcPr>
          <w:p w14:paraId="1C485D8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hideMark/>
          </w:tcPr>
          <w:p w14:paraId="1F383A3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7,00</w:t>
            </w:r>
          </w:p>
        </w:tc>
        <w:tc>
          <w:tcPr>
            <w:tcW w:w="1136" w:type="dxa"/>
            <w:shd w:val="clear" w:color="auto" w:fill="auto"/>
            <w:vAlign w:val="center"/>
            <w:hideMark/>
          </w:tcPr>
          <w:p w14:paraId="4B1F133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02313C1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35DBE62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501A045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1124A29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457D7A4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0,2182900</w:t>
            </w:r>
          </w:p>
        </w:tc>
        <w:tc>
          <w:tcPr>
            <w:tcW w:w="1066" w:type="dxa"/>
            <w:shd w:val="clear" w:color="auto" w:fill="auto"/>
            <w:vAlign w:val="center"/>
            <w:hideMark/>
          </w:tcPr>
          <w:p w14:paraId="79C8DB5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992B75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7C90B42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0,0000004</w:t>
            </w:r>
          </w:p>
        </w:tc>
      </w:tr>
      <w:tr w:rsidR="008A0525" w:rsidRPr="00601876" w14:paraId="2D58E1DD" w14:textId="77777777" w:rsidTr="00364336">
        <w:trPr>
          <w:trHeight w:val="20"/>
          <w:jc w:val="center"/>
        </w:trPr>
        <w:tc>
          <w:tcPr>
            <w:tcW w:w="1538" w:type="dxa"/>
            <w:vAlign w:val="center"/>
          </w:tcPr>
          <w:p w14:paraId="34A0117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7BCA4B8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8-здание Ростелеком</w:t>
            </w:r>
          </w:p>
        </w:tc>
        <w:tc>
          <w:tcPr>
            <w:tcW w:w="954" w:type="dxa"/>
            <w:shd w:val="clear" w:color="auto" w:fill="auto"/>
            <w:vAlign w:val="center"/>
            <w:hideMark/>
          </w:tcPr>
          <w:p w14:paraId="1AC089A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6,00</w:t>
            </w:r>
          </w:p>
        </w:tc>
        <w:tc>
          <w:tcPr>
            <w:tcW w:w="1188" w:type="dxa"/>
            <w:shd w:val="clear" w:color="auto" w:fill="auto"/>
            <w:vAlign w:val="center"/>
            <w:hideMark/>
          </w:tcPr>
          <w:p w14:paraId="676EB9F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hideMark/>
          </w:tcPr>
          <w:p w14:paraId="1DE220B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6,00</w:t>
            </w:r>
          </w:p>
        </w:tc>
        <w:tc>
          <w:tcPr>
            <w:tcW w:w="1136" w:type="dxa"/>
            <w:shd w:val="clear" w:color="auto" w:fill="auto"/>
            <w:vAlign w:val="center"/>
            <w:hideMark/>
          </w:tcPr>
          <w:p w14:paraId="070CCA7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10C1135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5A10136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35C60B2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09A58BE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2EF4655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0,2182900</w:t>
            </w:r>
          </w:p>
        </w:tc>
        <w:tc>
          <w:tcPr>
            <w:tcW w:w="1066" w:type="dxa"/>
            <w:shd w:val="clear" w:color="auto" w:fill="auto"/>
            <w:vAlign w:val="center"/>
            <w:hideMark/>
          </w:tcPr>
          <w:p w14:paraId="70DFDD2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5734A76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1A0783D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0,0000003</w:t>
            </w:r>
          </w:p>
        </w:tc>
      </w:tr>
      <w:tr w:rsidR="008A0525" w:rsidRPr="00601876" w14:paraId="5BEA128F" w14:textId="77777777" w:rsidTr="00364336">
        <w:trPr>
          <w:trHeight w:val="20"/>
          <w:jc w:val="center"/>
        </w:trPr>
        <w:tc>
          <w:tcPr>
            <w:tcW w:w="1538" w:type="dxa"/>
            <w:vAlign w:val="center"/>
          </w:tcPr>
          <w:p w14:paraId="45DD9534"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60B1D56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здание Ростелеком-ввод ТП Ростелеком</w:t>
            </w:r>
          </w:p>
        </w:tc>
        <w:tc>
          <w:tcPr>
            <w:tcW w:w="954" w:type="dxa"/>
            <w:shd w:val="clear" w:color="auto" w:fill="auto"/>
            <w:vAlign w:val="center"/>
            <w:hideMark/>
          </w:tcPr>
          <w:p w14:paraId="21542D9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2,50</w:t>
            </w:r>
          </w:p>
        </w:tc>
        <w:tc>
          <w:tcPr>
            <w:tcW w:w="1188" w:type="dxa"/>
            <w:shd w:val="clear" w:color="auto" w:fill="auto"/>
            <w:vAlign w:val="center"/>
            <w:hideMark/>
          </w:tcPr>
          <w:p w14:paraId="35654ED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hideMark/>
          </w:tcPr>
          <w:p w14:paraId="0A8EAAA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2,50</w:t>
            </w:r>
          </w:p>
        </w:tc>
        <w:tc>
          <w:tcPr>
            <w:tcW w:w="1136" w:type="dxa"/>
            <w:shd w:val="clear" w:color="auto" w:fill="auto"/>
            <w:vAlign w:val="center"/>
            <w:hideMark/>
          </w:tcPr>
          <w:p w14:paraId="1E34CD7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6ABBF69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47EF27C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3CD647A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2011</w:t>
            </w:r>
          </w:p>
        </w:tc>
        <w:tc>
          <w:tcPr>
            <w:tcW w:w="1038" w:type="dxa"/>
            <w:shd w:val="clear" w:color="auto" w:fill="auto"/>
            <w:vAlign w:val="center"/>
            <w:hideMark/>
          </w:tcPr>
          <w:p w14:paraId="038882C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270DD85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0,2182900</w:t>
            </w:r>
          </w:p>
        </w:tc>
        <w:tc>
          <w:tcPr>
            <w:tcW w:w="1066" w:type="dxa"/>
            <w:shd w:val="clear" w:color="auto" w:fill="auto"/>
            <w:vAlign w:val="center"/>
            <w:hideMark/>
          </w:tcPr>
          <w:p w14:paraId="59318FD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5D673BB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5C69A4F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r w:rsidR="008A0525" w:rsidRPr="00601876" w14:paraId="3C97EDCF" w14:textId="77777777" w:rsidTr="00364336">
        <w:trPr>
          <w:trHeight w:val="20"/>
          <w:jc w:val="center"/>
        </w:trPr>
        <w:tc>
          <w:tcPr>
            <w:tcW w:w="1538" w:type="dxa"/>
            <w:vAlign w:val="center"/>
          </w:tcPr>
          <w:p w14:paraId="3DD6E3B2"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77EA052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УЗ 3-ж/д Строителей 8</w:t>
            </w:r>
          </w:p>
        </w:tc>
        <w:tc>
          <w:tcPr>
            <w:tcW w:w="954" w:type="dxa"/>
            <w:shd w:val="clear" w:color="auto" w:fill="auto"/>
            <w:vAlign w:val="center"/>
            <w:hideMark/>
          </w:tcPr>
          <w:p w14:paraId="67D4425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w:t>
            </w:r>
          </w:p>
        </w:tc>
        <w:tc>
          <w:tcPr>
            <w:tcW w:w="1188" w:type="dxa"/>
            <w:shd w:val="clear" w:color="auto" w:fill="auto"/>
            <w:vAlign w:val="center"/>
            <w:hideMark/>
          </w:tcPr>
          <w:p w14:paraId="5502050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4986EBC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w:t>
            </w:r>
          </w:p>
        </w:tc>
        <w:tc>
          <w:tcPr>
            <w:tcW w:w="1136" w:type="dxa"/>
            <w:shd w:val="clear" w:color="auto" w:fill="auto"/>
            <w:vAlign w:val="center"/>
            <w:hideMark/>
          </w:tcPr>
          <w:p w14:paraId="5810FBA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1E9309E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09EF299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371BAE2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3BF499E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5,91</w:t>
            </w:r>
          </w:p>
        </w:tc>
        <w:tc>
          <w:tcPr>
            <w:tcW w:w="1066" w:type="dxa"/>
            <w:shd w:val="clear" w:color="auto" w:fill="auto"/>
            <w:vAlign w:val="center"/>
            <w:hideMark/>
          </w:tcPr>
          <w:p w14:paraId="31C22D2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0,1690900</w:t>
            </w:r>
          </w:p>
        </w:tc>
        <w:tc>
          <w:tcPr>
            <w:tcW w:w="1066" w:type="dxa"/>
            <w:shd w:val="clear" w:color="auto" w:fill="auto"/>
            <w:vAlign w:val="center"/>
            <w:hideMark/>
          </w:tcPr>
          <w:p w14:paraId="014B2E6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3C3EE05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0,0000006</w:t>
            </w:r>
          </w:p>
        </w:tc>
        <w:tc>
          <w:tcPr>
            <w:tcW w:w="1066" w:type="dxa"/>
            <w:shd w:val="clear" w:color="auto" w:fill="auto"/>
            <w:vAlign w:val="center"/>
            <w:hideMark/>
          </w:tcPr>
          <w:p w14:paraId="5331E7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0,0000035</w:t>
            </w:r>
          </w:p>
        </w:tc>
      </w:tr>
      <w:tr w:rsidR="008A0525" w:rsidRPr="00601876" w14:paraId="50660C59" w14:textId="77777777" w:rsidTr="00364336">
        <w:trPr>
          <w:trHeight w:val="20"/>
          <w:jc w:val="center"/>
        </w:trPr>
        <w:tc>
          <w:tcPr>
            <w:tcW w:w="1538" w:type="dxa"/>
            <w:vAlign w:val="center"/>
          </w:tcPr>
          <w:p w14:paraId="2B8AFBB6"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0DE742F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8-здание Магазина</w:t>
            </w:r>
          </w:p>
        </w:tc>
        <w:tc>
          <w:tcPr>
            <w:tcW w:w="954" w:type="dxa"/>
            <w:shd w:val="clear" w:color="auto" w:fill="auto"/>
            <w:vAlign w:val="center"/>
            <w:hideMark/>
          </w:tcPr>
          <w:p w14:paraId="7C00F35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42,00</w:t>
            </w:r>
          </w:p>
        </w:tc>
        <w:tc>
          <w:tcPr>
            <w:tcW w:w="1188" w:type="dxa"/>
            <w:shd w:val="clear" w:color="auto" w:fill="auto"/>
            <w:vAlign w:val="center"/>
            <w:hideMark/>
          </w:tcPr>
          <w:p w14:paraId="4B853DB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519E0E0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42,00</w:t>
            </w:r>
          </w:p>
        </w:tc>
        <w:tc>
          <w:tcPr>
            <w:tcW w:w="1136" w:type="dxa"/>
            <w:shd w:val="clear" w:color="auto" w:fill="auto"/>
            <w:vAlign w:val="center"/>
            <w:hideMark/>
          </w:tcPr>
          <w:p w14:paraId="378C9C8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285E92A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4F2E05A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339C062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hideMark/>
          </w:tcPr>
          <w:p w14:paraId="03A5C7C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5,91</w:t>
            </w:r>
          </w:p>
        </w:tc>
        <w:tc>
          <w:tcPr>
            <w:tcW w:w="1066" w:type="dxa"/>
            <w:shd w:val="clear" w:color="auto" w:fill="auto"/>
            <w:vAlign w:val="center"/>
            <w:hideMark/>
          </w:tcPr>
          <w:p w14:paraId="09ED4E6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0,1690900</w:t>
            </w:r>
          </w:p>
        </w:tc>
        <w:tc>
          <w:tcPr>
            <w:tcW w:w="1066" w:type="dxa"/>
            <w:shd w:val="clear" w:color="auto" w:fill="auto"/>
            <w:vAlign w:val="center"/>
            <w:hideMark/>
          </w:tcPr>
          <w:p w14:paraId="6FE5484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hideMark/>
          </w:tcPr>
          <w:p w14:paraId="4A122EC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0,0000050</w:t>
            </w:r>
          </w:p>
        </w:tc>
        <w:tc>
          <w:tcPr>
            <w:tcW w:w="1066" w:type="dxa"/>
            <w:shd w:val="clear" w:color="auto" w:fill="auto"/>
            <w:vAlign w:val="center"/>
            <w:hideMark/>
          </w:tcPr>
          <w:p w14:paraId="369A16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0,0000297</w:t>
            </w:r>
          </w:p>
        </w:tc>
      </w:tr>
      <w:tr w:rsidR="008A0525" w:rsidRPr="00601876" w14:paraId="72979859" w14:textId="77777777" w:rsidTr="00364336">
        <w:trPr>
          <w:trHeight w:val="20"/>
          <w:jc w:val="center"/>
        </w:trPr>
        <w:tc>
          <w:tcPr>
            <w:tcW w:w="1538" w:type="dxa"/>
            <w:vAlign w:val="center"/>
          </w:tcPr>
          <w:p w14:paraId="75F49010" w14:textId="77777777" w:rsidR="008A0525"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tcPr>
          <w:p w14:paraId="4247BEE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здание Магазина-ввод Магазин</w:t>
            </w:r>
          </w:p>
        </w:tc>
        <w:tc>
          <w:tcPr>
            <w:tcW w:w="954" w:type="dxa"/>
            <w:shd w:val="clear" w:color="auto" w:fill="auto"/>
            <w:vAlign w:val="center"/>
          </w:tcPr>
          <w:p w14:paraId="557499E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88" w:type="dxa"/>
            <w:shd w:val="clear" w:color="auto" w:fill="auto"/>
            <w:vAlign w:val="center"/>
          </w:tcPr>
          <w:p w14:paraId="754062B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tcPr>
          <w:p w14:paraId="4219059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36" w:type="dxa"/>
            <w:shd w:val="clear" w:color="auto" w:fill="auto"/>
            <w:vAlign w:val="center"/>
          </w:tcPr>
          <w:p w14:paraId="54F8415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tcPr>
          <w:p w14:paraId="52F00F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tcPr>
          <w:p w14:paraId="5E8350B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tcPr>
          <w:p w14:paraId="6EBC8A1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1989</w:t>
            </w:r>
          </w:p>
        </w:tc>
        <w:tc>
          <w:tcPr>
            <w:tcW w:w="1038" w:type="dxa"/>
            <w:shd w:val="clear" w:color="auto" w:fill="auto"/>
            <w:vAlign w:val="center"/>
          </w:tcPr>
          <w:p w14:paraId="520AA01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tcPr>
          <w:p w14:paraId="7CACAFC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0,2181860</w:t>
            </w:r>
          </w:p>
        </w:tc>
        <w:tc>
          <w:tcPr>
            <w:tcW w:w="1066" w:type="dxa"/>
            <w:shd w:val="clear" w:color="auto" w:fill="auto"/>
            <w:vAlign w:val="center"/>
          </w:tcPr>
          <w:p w14:paraId="07E0573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0,0001198</w:t>
            </w:r>
          </w:p>
        </w:tc>
        <w:tc>
          <w:tcPr>
            <w:tcW w:w="1066" w:type="dxa"/>
            <w:shd w:val="clear" w:color="auto" w:fill="auto"/>
            <w:vAlign w:val="center"/>
          </w:tcPr>
          <w:p w14:paraId="447D838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tcPr>
          <w:p w14:paraId="1E2AFF7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0,0000005</w:t>
            </w:r>
          </w:p>
        </w:tc>
      </w:tr>
    </w:tbl>
    <w:p w14:paraId="3CBC94E7" w14:textId="77777777" w:rsidR="008A0525" w:rsidRDefault="008A0525" w:rsidP="008A0525">
      <w:pPr>
        <w:spacing w:line="240" w:lineRule="auto"/>
        <w:ind w:firstLine="0"/>
        <w:rPr>
          <w:b/>
          <w:bCs/>
          <w:sz w:val="24"/>
        </w:rPr>
      </w:pPr>
      <w:r>
        <w:rPr>
          <w:b/>
          <w:bCs/>
          <w:sz w:val="24"/>
        </w:rPr>
        <w:br w:type="page"/>
      </w:r>
    </w:p>
    <w:p w14:paraId="29A94473" w14:textId="77777777" w:rsidR="008A0525" w:rsidRDefault="008A0525" w:rsidP="008A0525">
      <w:pPr>
        <w:spacing w:line="240" w:lineRule="auto"/>
        <w:ind w:firstLine="0"/>
        <w:rPr>
          <w:b/>
          <w:bCs/>
          <w:sz w:val="24"/>
        </w:rPr>
      </w:pPr>
      <w:r w:rsidRPr="00BF1407">
        <w:rPr>
          <w:b/>
          <w:bCs/>
          <w:sz w:val="24"/>
        </w:rPr>
        <w:lastRenderedPageBreak/>
        <w:t>Продолжение таблицы 11.2.</w:t>
      </w:r>
    </w:p>
    <w:tbl>
      <w:tblPr>
        <w:tblW w:w="52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465"/>
        <w:gridCol w:w="952"/>
        <w:gridCol w:w="1188"/>
        <w:gridCol w:w="874"/>
        <w:gridCol w:w="1136"/>
        <w:gridCol w:w="1261"/>
        <w:gridCol w:w="1261"/>
        <w:gridCol w:w="745"/>
        <w:gridCol w:w="1038"/>
        <w:gridCol w:w="1066"/>
        <w:gridCol w:w="1066"/>
        <w:gridCol w:w="1066"/>
        <w:gridCol w:w="1066"/>
      </w:tblGrid>
      <w:tr w:rsidR="008A0525" w:rsidRPr="00BF1407" w14:paraId="2B2F40F3" w14:textId="77777777" w:rsidTr="00364336">
        <w:trPr>
          <w:trHeight w:val="20"/>
          <w:jc w:val="center"/>
        </w:trPr>
        <w:tc>
          <w:tcPr>
            <w:tcW w:w="1538" w:type="dxa"/>
            <w:vAlign w:val="center"/>
          </w:tcPr>
          <w:p w14:paraId="5DB3C425" w14:textId="77777777" w:rsidR="008A0525" w:rsidRPr="00BF1407" w:rsidRDefault="008A0525" w:rsidP="00364336">
            <w:pPr>
              <w:spacing w:line="240" w:lineRule="auto"/>
              <w:ind w:firstLine="0"/>
              <w:jc w:val="center"/>
              <w:rPr>
                <w:color w:val="000000"/>
                <w:sz w:val="20"/>
                <w:szCs w:val="20"/>
              </w:rPr>
            </w:pPr>
            <w:r w:rsidRPr="00BF1407">
              <w:rPr>
                <w:color w:val="000000"/>
                <w:sz w:val="20"/>
                <w:szCs w:val="20"/>
              </w:rPr>
              <w:t>Балансо</w:t>
            </w:r>
            <w:r>
              <w:rPr>
                <w:color w:val="000000"/>
                <w:sz w:val="20"/>
                <w:szCs w:val="20"/>
              </w:rPr>
              <w:t>-</w:t>
            </w:r>
            <w:r w:rsidRPr="00BF1407">
              <w:rPr>
                <w:color w:val="000000"/>
                <w:sz w:val="20"/>
                <w:szCs w:val="20"/>
              </w:rPr>
              <w:t>держатель</w:t>
            </w:r>
          </w:p>
        </w:tc>
        <w:tc>
          <w:tcPr>
            <w:tcW w:w="1465" w:type="dxa"/>
            <w:shd w:val="clear" w:color="auto" w:fill="auto"/>
            <w:vAlign w:val="center"/>
            <w:hideMark/>
          </w:tcPr>
          <w:p w14:paraId="5478AD8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Наименование участка</w:t>
            </w:r>
          </w:p>
        </w:tc>
        <w:tc>
          <w:tcPr>
            <w:tcW w:w="952" w:type="dxa"/>
            <w:shd w:val="clear" w:color="auto" w:fill="auto"/>
            <w:vAlign w:val="center"/>
            <w:hideMark/>
          </w:tcPr>
          <w:p w14:paraId="34A54DE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подаю</w:t>
            </w:r>
            <w:r>
              <w:rPr>
                <w:color w:val="000000"/>
                <w:sz w:val="20"/>
                <w:szCs w:val="20"/>
              </w:rPr>
              <w:t>-</w:t>
            </w:r>
            <w:r w:rsidRPr="00601876">
              <w:rPr>
                <w:color w:val="000000"/>
                <w:sz w:val="20"/>
                <w:szCs w:val="20"/>
              </w:rPr>
              <w:t>щего тp</w:t>
            </w:r>
            <w:r w:rsidRPr="00BF1407">
              <w:rPr>
                <w:color w:val="000000"/>
                <w:sz w:val="20"/>
                <w:szCs w:val="20"/>
              </w:rPr>
              <w:t>-</w:t>
            </w:r>
            <w:r w:rsidRPr="00601876">
              <w:rPr>
                <w:color w:val="000000"/>
                <w:sz w:val="20"/>
                <w:szCs w:val="20"/>
              </w:rPr>
              <w:t>да, м</w:t>
            </w:r>
          </w:p>
        </w:tc>
        <w:tc>
          <w:tcPr>
            <w:tcW w:w="1188" w:type="dxa"/>
            <w:shd w:val="clear" w:color="auto" w:fill="auto"/>
            <w:vAlign w:val="center"/>
            <w:hideMark/>
          </w:tcPr>
          <w:p w14:paraId="44AABCE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 xml:space="preserve">Наружный </w:t>
            </w:r>
            <w:r w:rsidRPr="00BF1407">
              <w:rPr>
                <w:color w:val="000000"/>
                <w:sz w:val="20"/>
                <w:szCs w:val="20"/>
              </w:rPr>
              <w:t>диаметр</w:t>
            </w:r>
            <w:r w:rsidRPr="00601876">
              <w:rPr>
                <w:color w:val="000000"/>
                <w:sz w:val="20"/>
                <w:szCs w:val="20"/>
              </w:rPr>
              <w:t xml:space="preserve"> подающего тp</w:t>
            </w:r>
            <w:r w:rsidRPr="00BF1407">
              <w:rPr>
                <w:color w:val="000000"/>
                <w:sz w:val="20"/>
                <w:szCs w:val="20"/>
              </w:rPr>
              <w:t>-</w:t>
            </w:r>
            <w:r w:rsidRPr="00601876">
              <w:rPr>
                <w:color w:val="000000"/>
                <w:sz w:val="20"/>
                <w:szCs w:val="20"/>
              </w:rPr>
              <w:t>да, м</w:t>
            </w:r>
            <w:r w:rsidRPr="00BF1407">
              <w:rPr>
                <w:color w:val="000000"/>
                <w:sz w:val="20"/>
                <w:szCs w:val="20"/>
              </w:rPr>
              <w:t>м</w:t>
            </w:r>
          </w:p>
        </w:tc>
        <w:tc>
          <w:tcPr>
            <w:tcW w:w="874" w:type="dxa"/>
            <w:shd w:val="clear" w:color="auto" w:fill="auto"/>
            <w:vAlign w:val="center"/>
            <w:hideMark/>
          </w:tcPr>
          <w:p w14:paraId="651D10C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обрат</w:t>
            </w:r>
            <w:r>
              <w:rPr>
                <w:color w:val="000000"/>
                <w:sz w:val="20"/>
                <w:szCs w:val="20"/>
              </w:rPr>
              <w:t>-</w:t>
            </w:r>
            <w:r w:rsidRPr="00601876">
              <w:rPr>
                <w:color w:val="000000"/>
                <w:sz w:val="20"/>
                <w:szCs w:val="20"/>
              </w:rPr>
              <w:t>ного тр</w:t>
            </w:r>
            <w:r w:rsidRPr="00BF1407">
              <w:rPr>
                <w:color w:val="000000"/>
                <w:sz w:val="20"/>
                <w:szCs w:val="20"/>
              </w:rPr>
              <w:t>-</w:t>
            </w:r>
            <w:r w:rsidRPr="00601876">
              <w:rPr>
                <w:color w:val="000000"/>
                <w:sz w:val="20"/>
                <w:szCs w:val="20"/>
              </w:rPr>
              <w:t>да, м</w:t>
            </w:r>
          </w:p>
        </w:tc>
        <w:tc>
          <w:tcPr>
            <w:tcW w:w="1136" w:type="dxa"/>
            <w:shd w:val="clear" w:color="auto" w:fill="auto"/>
            <w:vAlign w:val="center"/>
            <w:hideMark/>
          </w:tcPr>
          <w:p w14:paraId="2718901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Наружный диаметр обратного тр</w:t>
            </w:r>
            <w:r w:rsidRPr="00BF1407">
              <w:rPr>
                <w:color w:val="000000"/>
                <w:sz w:val="20"/>
                <w:szCs w:val="20"/>
              </w:rPr>
              <w:t>-</w:t>
            </w:r>
            <w:r w:rsidRPr="00601876">
              <w:rPr>
                <w:color w:val="000000"/>
                <w:sz w:val="20"/>
                <w:szCs w:val="20"/>
              </w:rPr>
              <w:t>да, м</w:t>
            </w:r>
            <w:r w:rsidRPr="00BF1407">
              <w:rPr>
                <w:color w:val="000000"/>
                <w:sz w:val="20"/>
                <w:szCs w:val="20"/>
              </w:rPr>
              <w:t>м</w:t>
            </w:r>
          </w:p>
        </w:tc>
        <w:tc>
          <w:tcPr>
            <w:tcW w:w="1261" w:type="dxa"/>
            <w:shd w:val="clear" w:color="auto" w:fill="auto"/>
            <w:vAlign w:val="center"/>
            <w:hideMark/>
          </w:tcPr>
          <w:p w14:paraId="745D4D66"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shd w:val="clear" w:color="auto" w:fill="auto"/>
            <w:vAlign w:val="center"/>
            <w:hideMark/>
          </w:tcPr>
          <w:p w14:paraId="3A6F29FB"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shd w:val="clear" w:color="auto" w:fill="auto"/>
            <w:vAlign w:val="center"/>
            <w:hideMark/>
          </w:tcPr>
          <w:p w14:paraId="55AA59A0" w14:textId="77777777" w:rsidR="008A0525" w:rsidRPr="00601876"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shd w:val="clear" w:color="auto" w:fill="auto"/>
            <w:vAlign w:val="center"/>
            <w:hideMark/>
          </w:tcPr>
          <w:p w14:paraId="033D27F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Время вос</w:t>
            </w:r>
            <w:r w:rsidRPr="00BF1407">
              <w:rPr>
                <w:color w:val="000000"/>
                <w:sz w:val="20"/>
                <w:szCs w:val="20"/>
              </w:rPr>
              <w:t>-</w:t>
            </w:r>
            <w:r w:rsidRPr="00601876">
              <w:rPr>
                <w:color w:val="000000"/>
                <w:sz w:val="20"/>
                <w:szCs w:val="20"/>
              </w:rPr>
              <w:t>становле</w:t>
            </w:r>
            <w:r w:rsidRPr="00BF1407">
              <w:rPr>
                <w:color w:val="000000"/>
                <w:sz w:val="20"/>
                <w:szCs w:val="20"/>
              </w:rPr>
              <w:t>-</w:t>
            </w:r>
            <w:r w:rsidRPr="00601876">
              <w:rPr>
                <w:color w:val="000000"/>
                <w:sz w:val="20"/>
                <w:szCs w:val="20"/>
              </w:rPr>
              <w:t>ния, ч</w:t>
            </w:r>
          </w:p>
        </w:tc>
        <w:tc>
          <w:tcPr>
            <w:tcW w:w="1066" w:type="dxa"/>
            <w:shd w:val="clear" w:color="auto" w:fill="auto"/>
            <w:vAlign w:val="center"/>
            <w:hideMark/>
          </w:tcPr>
          <w:p w14:paraId="5C33FF15"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p>
          <w:p w14:paraId="51CDB13B"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сивность вос</w:t>
            </w:r>
          </w:p>
          <w:p w14:paraId="5B1504C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становле</w:t>
            </w:r>
            <w:r w:rsidRPr="00BF1407">
              <w:rPr>
                <w:color w:val="000000"/>
                <w:sz w:val="20"/>
                <w:szCs w:val="20"/>
              </w:rPr>
              <w:t>-</w:t>
            </w:r>
            <w:r w:rsidRPr="00601876">
              <w:rPr>
                <w:color w:val="000000"/>
                <w:sz w:val="20"/>
                <w:szCs w:val="20"/>
              </w:rPr>
              <w:t>ния, 1/ч</w:t>
            </w:r>
          </w:p>
        </w:tc>
        <w:tc>
          <w:tcPr>
            <w:tcW w:w="1066" w:type="dxa"/>
            <w:shd w:val="clear" w:color="auto" w:fill="auto"/>
            <w:vAlign w:val="center"/>
            <w:hideMark/>
          </w:tcPr>
          <w:p w14:paraId="5065A9D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r w:rsidRPr="00601876">
              <w:rPr>
                <w:color w:val="000000"/>
                <w:sz w:val="20"/>
                <w:szCs w:val="20"/>
              </w:rPr>
              <w:t>сивность отказов, 1/(км*ч)</w:t>
            </w:r>
          </w:p>
        </w:tc>
        <w:tc>
          <w:tcPr>
            <w:tcW w:w="1066" w:type="dxa"/>
            <w:shd w:val="clear" w:color="auto" w:fill="auto"/>
            <w:vAlign w:val="center"/>
            <w:hideMark/>
          </w:tcPr>
          <w:p w14:paraId="6731DC5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Поток отказов, 1/ч</w:t>
            </w:r>
          </w:p>
        </w:tc>
        <w:tc>
          <w:tcPr>
            <w:tcW w:w="1066" w:type="dxa"/>
            <w:shd w:val="clear" w:color="auto" w:fill="auto"/>
            <w:vAlign w:val="center"/>
            <w:hideMark/>
          </w:tcPr>
          <w:p w14:paraId="7EDE249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Вероят</w:t>
            </w:r>
            <w:r w:rsidRPr="00BF1407">
              <w:rPr>
                <w:color w:val="000000"/>
                <w:sz w:val="20"/>
                <w:szCs w:val="20"/>
              </w:rPr>
              <w:t>-</w:t>
            </w:r>
            <w:r w:rsidRPr="00601876">
              <w:rPr>
                <w:color w:val="000000"/>
                <w:sz w:val="20"/>
                <w:szCs w:val="20"/>
              </w:rPr>
              <w:t>ность отказа</w:t>
            </w:r>
          </w:p>
        </w:tc>
      </w:tr>
      <w:tr w:rsidR="008A0525" w:rsidRPr="00601876" w14:paraId="4D1658D1" w14:textId="77777777" w:rsidTr="00364336">
        <w:trPr>
          <w:trHeight w:val="20"/>
          <w:jc w:val="center"/>
        </w:trPr>
        <w:tc>
          <w:tcPr>
            <w:tcW w:w="1538" w:type="dxa"/>
            <w:vAlign w:val="center"/>
          </w:tcPr>
          <w:p w14:paraId="4EDB80D2"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55E9CA4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Котельная ж/д ст. Громово-ТК-5</w:t>
            </w:r>
          </w:p>
        </w:tc>
        <w:tc>
          <w:tcPr>
            <w:tcW w:w="952" w:type="dxa"/>
            <w:shd w:val="clear" w:color="auto" w:fill="auto"/>
            <w:vAlign w:val="center"/>
            <w:hideMark/>
          </w:tcPr>
          <w:p w14:paraId="05013B3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123,00</w:t>
            </w:r>
          </w:p>
        </w:tc>
        <w:tc>
          <w:tcPr>
            <w:tcW w:w="1188" w:type="dxa"/>
            <w:shd w:val="clear" w:color="auto" w:fill="auto"/>
            <w:vAlign w:val="center"/>
            <w:hideMark/>
          </w:tcPr>
          <w:p w14:paraId="1B4A774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4" w:type="dxa"/>
            <w:shd w:val="clear" w:color="auto" w:fill="auto"/>
            <w:vAlign w:val="center"/>
            <w:hideMark/>
          </w:tcPr>
          <w:p w14:paraId="12CE38F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123,00</w:t>
            </w:r>
          </w:p>
        </w:tc>
        <w:tc>
          <w:tcPr>
            <w:tcW w:w="1136" w:type="dxa"/>
            <w:shd w:val="clear" w:color="auto" w:fill="auto"/>
            <w:vAlign w:val="center"/>
            <w:hideMark/>
          </w:tcPr>
          <w:p w14:paraId="0C6BCCE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1EA0486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06058D4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1E08AC3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4DC2826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9,03</w:t>
            </w:r>
          </w:p>
        </w:tc>
        <w:tc>
          <w:tcPr>
            <w:tcW w:w="1066" w:type="dxa"/>
            <w:shd w:val="clear" w:color="auto" w:fill="auto"/>
            <w:vAlign w:val="center"/>
            <w:hideMark/>
          </w:tcPr>
          <w:p w14:paraId="3A11A8D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0,1106910</w:t>
            </w:r>
          </w:p>
        </w:tc>
        <w:tc>
          <w:tcPr>
            <w:tcW w:w="1066" w:type="dxa"/>
            <w:shd w:val="clear" w:color="auto" w:fill="auto"/>
            <w:vAlign w:val="center"/>
            <w:hideMark/>
          </w:tcPr>
          <w:p w14:paraId="52884BB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51CDFAC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0,0000014</w:t>
            </w:r>
          </w:p>
        </w:tc>
        <w:tc>
          <w:tcPr>
            <w:tcW w:w="1066" w:type="dxa"/>
            <w:shd w:val="clear" w:color="auto" w:fill="auto"/>
            <w:vAlign w:val="center"/>
            <w:hideMark/>
          </w:tcPr>
          <w:p w14:paraId="661BA1A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0,0000127</w:t>
            </w:r>
          </w:p>
        </w:tc>
      </w:tr>
      <w:tr w:rsidR="008A0525" w:rsidRPr="00601876" w14:paraId="0D27B594" w14:textId="77777777" w:rsidTr="00364336">
        <w:trPr>
          <w:trHeight w:val="20"/>
          <w:jc w:val="center"/>
        </w:trPr>
        <w:tc>
          <w:tcPr>
            <w:tcW w:w="1538" w:type="dxa"/>
            <w:vAlign w:val="center"/>
          </w:tcPr>
          <w:p w14:paraId="6D5A242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3629473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ТК-5-ТК-5.1</w:t>
            </w:r>
          </w:p>
        </w:tc>
        <w:tc>
          <w:tcPr>
            <w:tcW w:w="952" w:type="dxa"/>
            <w:shd w:val="clear" w:color="auto" w:fill="auto"/>
            <w:vAlign w:val="center"/>
            <w:hideMark/>
          </w:tcPr>
          <w:p w14:paraId="689E674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14,00</w:t>
            </w:r>
          </w:p>
        </w:tc>
        <w:tc>
          <w:tcPr>
            <w:tcW w:w="1188" w:type="dxa"/>
            <w:shd w:val="clear" w:color="auto" w:fill="auto"/>
            <w:vAlign w:val="center"/>
            <w:hideMark/>
          </w:tcPr>
          <w:p w14:paraId="1FED7F5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4" w:type="dxa"/>
            <w:shd w:val="clear" w:color="auto" w:fill="auto"/>
            <w:vAlign w:val="center"/>
            <w:hideMark/>
          </w:tcPr>
          <w:p w14:paraId="7539FC7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14,00</w:t>
            </w:r>
          </w:p>
        </w:tc>
        <w:tc>
          <w:tcPr>
            <w:tcW w:w="1136" w:type="dxa"/>
            <w:shd w:val="clear" w:color="auto" w:fill="auto"/>
            <w:vAlign w:val="center"/>
            <w:hideMark/>
          </w:tcPr>
          <w:p w14:paraId="4C96A03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hideMark/>
          </w:tcPr>
          <w:p w14:paraId="498C5E8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hideMark/>
          </w:tcPr>
          <w:p w14:paraId="29133C0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61F1DFD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1724D6A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6,73</w:t>
            </w:r>
          </w:p>
        </w:tc>
        <w:tc>
          <w:tcPr>
            <w:tcW w:w="1066" w:type="dxa"/>
            <w:shd w:val="clear" w:color="auto" w:fill="auto"/>
            <w:vAlign w:val="center"/>
            <w:hideMark/>
          </w:tcPr>
          <w:p w14:paraId="7B4CA50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0,1486190</w:t>
            </w:r>
          </w:p>
        </w:tc>
        <w:tc>
          <w:tcPr>
            <w:tcW w:w="1066" w:type="dxa"/>
            <w:shd w:val="clear" w:color="auto" w:fill="auto"/>
            <w:vAlign w:val="center"/>
            <w:hideMark/>
          </w:tcPr>
          <w:p w14:paraId="4664EDB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9015BF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0,0000002</w:t>
            </w:r>
          </w:p>
        </w:tc>
        <w:tc>
          <w:tcPr>
            <w:tcW w:w="1066" w:type="dxa"/>
            <w:shd w:val="clear" w:color="auto" w:fill="auto"/>
            <w:vAlign w:val="center"/>
            <w:hideMark/>
          </w:tcPr>
          <w:p w14:paraId="34326A6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0,0000011</w:t>
            </w:r>
          </w:p>
        </w:tc>
      </w:tr>
      <w:tr w:rsidR="008A0525" w:rsidRPr="00601876" w14:paraId="49F59856" w14:textId="77777777" w:rsidTr="00364336">
        <w:trPr>
          <w:trHeight w:val="20"/>
          <w:jc w:val="center"/>
        </w:trPr>
        <w:tc>
          <w:tcPr>
            <w:tcW w:w="1538" w:type="dxa"/>
            <w:vAlign w:val="center"/>
          </w:tcPr>
          <w:p w14:paraId="476D93EE"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51D0EE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ТК-5.1-здание ДС</w:t>
            </w:r>
          </w:p>
        </w:tc>
        <w:tc>
          <w:tcPr>
            <w:tcW w:w="952" w:type="dxa"/>
            <w:shd w:val="clear" w:color="auto" w:fill="auto"/>
            <w:vAlign w:val="center"/>
            <w:hideMark/>
          </w:tcPr>
          <w:p w14:paraId="5769B47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88" w:type="dxa"/>
            <w:shd w:val="clear" w:color="auto" w:fill="auto"/>
            <w:vAlign w:val="center"/>
            <w:hideMark/>
          </w:tcPr>
          <w:p w14:paraId="0D3C001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4" w:type="dxa"/>
            <w:shd w:val="clear" w:color="auto" w:fill="auto"/>
            <w:vAlign w:val="center"/>
            <w:hideMark/>
          </w:tcPr>
          <w:p w14:paraId="51DC05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36" w:type="dxa"/>
            <w:shd w:val="clear" w:color="auto" w:fill="auto"/>
            <w:vAlign w:val="center"/>
            <w:hideMark/>
          </w:tcPr>
          <w:p w14:paraId="00D8C54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1714E2C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174D9A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1720B5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5CE10A4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4054C64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0,2182870</w:t>
            </w:r>
          </w:p>
        </w:tc>
        <w:tc>
          <w:tcPr>
            <w:tcW w:w="1066" w:type="dxa"/>
            <w:shd w:val="clear" w:color="auto" w:fill="auto"/>
            <w:vAlign w:val="center"/>
            <w:hideMark/>
          </w:tcPr>
          <w:p w14:paraId="0F48ABC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71F3AEE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2C8A1FE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0,0000005</w:t>
            </w:r>
          </w:p>
        </w:tc>
      </w:tr>
      <w:tr w:rsidR="008A0525" w:rsidRPr="00601876" w14:paraId="6B6B0925" w14:textId="77777777" w:rsidTr="00364336">
        <w:trPr>
          <w:trHeight w:val="20"/>
          <w:jc w:val="center"/>
        </w:trPr>
        <w:tc>
          <w:tcPr>
            <w:tcW w:w="1538" w:type="dxa"/>
            <w:vAlign w:val="center"/>
          </w:tcPr>
          <w:p w14:paraId="6DE1EB6A"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0F1128F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здание ДС-ввод 1 Детский сад</w:t>
            </w:r>
          </w:p>
        </w:tc>
        <w:tc>
          <w:tcPr>
            <w:tcW w:w="952" w:type="dxa"/>
            <w:shd w:val="clear" w:color="auto" w:fill="auto"/>
            <w:vAlign w:val="center"/>
            <w:hideMark/>
          </w:tcPr>
          <w:p w14:paraId="205E1F8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w:t>
            </w:r>
          </w:p>
        </w:tc>
        <w:tc>
          <w:tcPr>
            <w:tcW w:w="1188" w:type="dxa"/>
            <w:shd w:val="clear" w:color="auto" w:fill="auto"/>
            <w:vAlign w:val="center"/>
            <w:hideMark/>
          </w:tcPr>
          <w:p w14:paraId="55ECE2B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4" w:type="dxa"/>
            <w:shd w:val="clear" w:color="auto" w:fill="auto"/>
            <w:vAlign w:val="center"/>
            <w:hideMark/>
          </w:tcPr>
          <w:p w14:paraId="7BC2BB2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w:t>
            </w:r>
          </w:p>
        </w:tc>
        <w:tc>
          <w:tcPr>
            <w:tcW w:w="1136" w:type="dxa"/>
            <w:shd w:val="clear" w:color="auto" w:fill="auto"/>
            <w:vAlign w:val="center"/>
            <w:hideMark/>
          </w:tcPr>
          <w:p w14:paraId="7891DEB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0F1A0A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7520A2C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0011468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1978</w:t>
            </w:r>
          </w:p>
        </w:tc>
        <w:tc>
          <w:tcPr>
            <w:tcW w:w="1038" w:type="dxa"/>
            <w:shd w:val="clear" w:color="auto" w:fill="auto"/>
            <w:vAlign w:val="center"/>
            <w:hideMark/>
          </w:tcPr>
          <w:p w14:paraId="31CB25F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597C8A2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0,2182870</w:t>
            </w:r>
          </w:p>
        </w:tc>
        <w:tc>
          <w:tcPr>
            <w:tcW w:w="1066" w:type="dxa"/>
            <w:shd w:val="clear" w:color="auto" w:fill="auto"/>
            <w:vAlign w:val="center"/>
            <w:hideMark/>
          </w:tcPr>
          <w:p w14:paraId="19CC4F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0,0050047</w:t>
            </w:r>
          </w:p>
        </w:tc>
        <w:tc>
          <w:tcPr>
            <w:tcW w:w="1066" w:type="dxa"/>
            <w:shd w:val="clear" w:color="auto" w:fill="auto"/>
            <w:vAlign w:val="center"/>
            <w:hideMark/>
          </w:tcPr>
          <w:p w14:paraId="4E14070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0,0000250</w:t>
            </w:r>
          </w:p>
        </w:tc>
        <w:tc>
          <w:tcPr>
            <w:tcW w:w="1066" w:type="dxa"/>
            <w:shd w:val="clear" w:color="auto" w:fill="auto"/>
            <w:vAlign w:val="center"/>
            <w:hideMark/>
          </w:tcPr>
          <w:p w14:paraId="715F2DC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0,0001145</w:t>
            </w:r>
          </w:p>
        </w:tc>
      </w:tr>
      <w:tr w:rsidR="008A0525" w:rsidRPr="00601876" w14:paraId="7FF920A7" w14:textId="77777777" w:rsidTr="00364336">
        <w:trPr>
          <w:trHeight w:val="20"/>
          <w:jc w:val="center"/>
        </w:trPr>
        <w:tc>
          <w:tcPr>
            <w:tcW w:w="1538" w:type="dxa"/>
            <w:vAlign w:val="center"/>
          </w:tcPr>
          <w:p w14:paraId="044ACDF3"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44CBA05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ТК-5.1-ж/д Строителей 5</w:t>
            </w:r>
          </w:p>
        </w:tc>
        <w:tc>
          <w:tcPr>
            <w:tcW w:w="952" w:type="dxa"/>
            <w:shd w:val="clear" w:color="auto" w:fill="auto"/>
            <w:vAlign w:val="center"/>
            <w:hideMark/>
          </w:tcPr>
          <w:p w14:paraId="52D32B3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50,00</w:t>
            </w:r>
          </w:p>
        </w:tc>
        <w:tc>
          <w:tcPr>
            <w:tcW w:w="1188" w:type="dxa"/>
            <w:shd w:val="clear" w:color="auto" w:fill="auto"/>
            <w:vAlign w:val="center"/>
            <w:hideMark/>
          </w:tcPr>
          <w:p w14:paraId="0A2E596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4" w:type="dxa"/>
            <w:shd w:val="clear" w:color="auto" w:fill="auto"/>
            <w:vAlign w:val="center"/>
            <w:hideMark/>
          </w:tcPr>
          <w:p w14:paraId="2F290F5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50,00</w:t>
            </w:r>
          </w:p>
        </w:tc>
        <w:tc>
          <w:tcPr>
            <w:tcW w:w="1136" w:type="dxa"/>
            <w:shd w:val="clear" w:color="auto" w:fill="auto"/>
            <w:vAlign w:val="center"/>
            <w:hideMark/>
          </w:tcPr>
          <w:p w14:paraId="553DB87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hideMark/>
          </w:tcPr>
          <w:p w14:paraId="3BDBB5B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hideMark/>
          </w:tcPr>
          <w:p w14:paraId="76D6A4D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237F906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6FD351E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6,73</w:t>
            </w:r>
          </w:p>
        </w:tc>
        <w:tc>
          <w:tcPr>
            <w:tcW w:w="1066" w:type="dxa"/>
            <w:shd w:val="clear" w:color="auto" w:fill="auto"/>
            <w:vAlign w:val="center"/>
            <w:hideMark/>
          </w:tcPr>
          <w:p w14:paraId="18FAC5C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0,1486180</w:t>
            </w:r>
          </w:p>
        </w:tc>
        <w:tc>
          <w:tcPr>
            <w:tcW w:w="1066" w:type="dxa"/>
            <w:shd w:val="clear" w:color="auto" w:fill="auto"/>
            <w:vAlign w:val="center"/>
            <w:hideMark/>
          </w:tcPr>
          <w:p w14:paraId="6781D3E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7AAC489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0,0000006</w:t>
            </w:r>
          </w:p>
        </w:tc>
        <w:tc>
          <w:tcPr>
            <w:tcW w:w="1066" w:type="dxa"/>
            <w:shd w:val="clear" w:color="auto" w:fill="auto"/>
            <w:vAlign w:val="center"/>
            <w:hideMark/>
          </w:tcPr>
          <w:p w14:paraId="3E69E81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0,0000038</w:t>
            </w:r>
          </w:p>
        </w:tc>
      </w:tr>
      <w:tr w:rsidR="008A0525" w:rsidRPr="00601876" w14:paraId="658D3CC1" w14:textId="77777777" w:rsidTr="00364336">
        <w:trPr>
          <w:trHeight w:val="20"/>
          <w:jc w:val="center"/>
        </w:trPr>
        <w:tc>
          <w:tcPr>
            <w:tcW w:w="1538" w:type="dxa"/>
            <w:vAlign w:val="center"/>
          </w:tcPr>
          <w:p w14:paraId="13669B42"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625EFEB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5-5.2</w:t>
            </w:r>
          </w:p>
        </w:tc>
        <w:tc>
          <w:tcPr>
            <w:tcW w:w="952" w:type="dxa"/>
            <w:shd w:val="clear" w:color="auto" w:fill="auto"/>
            <w:vAlign w:val="center"/>
            <w:hideMark/>
          </w:tcPr>
          <w:p w14:paraId="715F17E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88" w:type="dxa"/>
            <w:shd w:val="clear" w:color="auto" w:fill="auto"/>
            <w:vAlign w:val="center"/>
            <w:hideMark/>
          </w:tcPr>
          <w:p w14:paraId="6825268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4" w:type="dxa"/>
            <w:shd w:val="clear" w:color="auto" w:fill="auto"/>
            <w:vAlign w:val="center"/>
            <w:hideMark/>
          </w:tcPr>
          <w:p w14:paraId="7443DDA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36" w:type="dxa"/>
            <w:shd w:val="clear" w:color="auto" w:fill="auto"/>
            <w:vAlign w:val="center"/>
            <w:hideMark/>
          </w:tcPr>
          <w:p w14:paraId="6A9A92D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hideMark/>
          </w:tcPr>
          <w:p w14:paraId="46FF95F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hideMark/>
          </w:tcPr>
          <w:p w14:paraId="56294BD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hideMark/>
          </w:tcPr>
          <w:p w14:paraId="094E936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2678ACC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6,73</w:t>
            </w:r>
          </w:p>
        </w:tc>
        <w:tc>
          <w:tcPr>
            <w:tcW w:w="1066" w:type="dxa"/>
            <w:shd w:val="clear" w:color="auto" w:fill="auto"/>
            <w:vAlign w:val="center"/>
            <w:hideMark/>
          </w:tcPr>
          <w:p w14:paraId="7E89458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0,1486180</w:t>
            </w:r>
          </w:p>
        </w:tc>
        <w:tc>
          <w:tcPr>
            <w:tcW w:w="1066" w:type="dxa"/>
            <w:shd w:val="clear" w:color="auto" w:fill="auto"/>
            <w:vAlign w:val="center"/>
            <w:hideMark/>
          </w:tcPr>
          <w:p w14:paraId="733C3F5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69564ED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2F1C239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r w:rsidR="008A0525" w:rsidRPr="00601876" w14:paraId="62CAB660" w14:textId="77777777" w:rsidTr="00364336">
        <w:trPr>
          <w:trHeight w:val="20"/>
          <w:jc w:val="center"/>
        </w:trPr>
        <w:tc>
          <w:tcPr>
            <w:tcW w:w="1538" w:type="dxa"/>
            <w:vAlign w:val="center"/>
          </w:tcPr>
          <w:p w14:paraId="76609219"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71D1CF0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 xml:space="preserve">5.2-ввод ул. Строителей, 5 </w:t>
            </w:r>
          </w:p>
        </w:tc>
        <w:tc>
          <w:tcPr>
            <w:tcW w:w="952" w:type="dxa"/>
            <w:shd w:val="clear" w:color="auto" w:fill="auto"/>
            <w:vAlign w:val="center"/>
            <w:hideMark/>
          </w:tcPr>
          <w:p w14:paraId="19011D3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34,00</w:t>
            </w:r>
          </w:p>
        </w:tc>
        <w:tc>
          <w:tcPr>
            <w:tcW w:w="1188" w:type="dxa"/>
            <w:shd w:val="clear" w:color="auto" w:fill="auto"/>
            <w:vAlign w:val="center"/>
            <w:hideMark/>
          </w:tcPr>
          <w:p w14:paraId="5ACB55D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4" w:type="dxa"/>
            <w:shd w:val="clear" w:color="auto" w:fill="auto"/>
            <w:vAlign w:val="center"/>
            <w:hideMark/>
          </w:tcPr>
          <w:p w14:paraId="45A9318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34,00</w:t>
            </w:r>
          </w:p>
        </w:tc>
        <w:tc>
          <w:tcPr>
            <w:tcW w:w="1136" w:type="dxa"/>
            <w:shd w:val="clear" w:color="auto" w:fill="auto"/>
            <w:vAlign w:val="center"/>
            <w:hideMark/>
          </w:tcPr>
          <w:p w14:paraId="06DD339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6F11599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07A6A3A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1EE07D7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1978</w:t>
            </w:r>
          </w:p>
        </w:tc>
        <w:tc>
          <w:tcPr>
            <w:tcW w:w="1038" w:type="dxa"/>
            <w:shd w:val="clear" w:color="auto" w:fill="auto"/>
            <w:vAlign w:val="center"/>
            <w:hideMark/>
          </w:tcPr>
          <w:p w14:paraId="2539B1C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31668CB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0,1686790</w:t>
            </w:r>
          </w:p>
        </w:tc>
        <w:tc>
          <w:tcPr>
            <w:tcW w:w="1066" w:type="dxa"/>
            <w:shd w:val="clear" w:color="auto" w:fill="auto"/>
            <w:vAlign w:val="center"/>
            <w:hideMark/>
          </w:tcPr>
          <w:p w14:paraId="4632204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0,0050047</w:t>
            </w:r>
          </w:p>
        </w:tc>
        <w:tc>
          <w:tcPr>
            <w:tcW w:w="1066" w:type="dxa"/>
            <w:shd w:val="clear" w:color="auto" w:fill="auto"/>
            <w:vAlign w:val="center"/>
            <w:hideMark/>
          </w:tcPr>
          <w:p w14:paraId="0C0C1F2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0,0001702</w:t>
            </w:r>
          </w:p>
        </w:tc>
        <w:tc>
          <w:tcPr>
            <w:tcW w:w="1066" w:type="dxa"/>
            <w:shd w:val="clear" w:color="auto" w:fill="auto"/>
            <w:vAlign w:val="center"/>
            <w:hideMark/>
          </w:tcPr>
          <w:p w14:paraId="4814D8B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0,0010074</w:t>
            </w:r>
          </w:p>
        </w:tc>
      </w:tr>
      <w:tr w:rsidR="008A0525" w:rsidRPr="00601876" w14:paraId="5937C8D9" w14:textId="77777777" w:rsidTr="00364336">
        <w:trPr>
          <w:trHeight w:val="20"/>
          <w:jc w:val="center"/>
        </w:trPr>
        <w:tc>
          <w:tcPr>
            <w:tcW w:w="1538" w:type="dxa"/>
            <w:vAlign w:val="center"/>
          </w:tcPr>
          <w:p w14:paraId="15C36F2C"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058CACD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ТК-5-ТК-6</w:t>
            </w:r>
          </w:p>
        </w:tc>
        <w:tc>
          <w:tcPr>
            <w:tcW w:w="952" w:type="dxa"/>
            <w:shd w:val="clear" w:color="auto" w:fill="auto"/>
            <w:vAlign w:val="center"/>
            <w:hideMark/>
          </w:tcPr>
          <w:p w14:paraId="00CFCD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52,00</w:t>
            </w:r>
          </w:p>
        </w:tc>
        <w:tc>
          <w:tcPr>
            <w:tcW w:w="1188" w:type="dxa"/>
            <w:shd w:val="clear" w:color="auto" w:fill="auto"/>
            <w:vAlign w:val="center"/>
            <w:hideMark/>
          </w:tcPr>
          <w:p w14:paraId="3F13808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4" w:type="dxa"/>
            <w:shd w:val="clear" w:color="auto" w:fill="auto"/>
            <w:vAlign w:val="center"/>
            <w:hideMark/>
          </w:tcPr>
          <w:p w14:paraId="6A36AA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52,00</w:t>
            </w:r>
          </w:p>
        </w:tc>
        <w:tc>
          <w:tcPr>
            <w:tcW w:w="1136" w:type="dxa"/>
            <w:shd w:val="clear" w:color="auto" w:fill="auto"/>
            <w:vAlign w:val="center"/>
            <w:hideMark/>
          </w:tcPr>
          <w:p w14:paraId="4E44B95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3D874A7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0A41C8B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18BD375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2E010D4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9,03</w:t>
            </w:r>
          </w:p>
        </w:tc>
        <w:tc>
          <w:tcPr>
            <w:tcW w:w="1066" w:type="dxa"/>
            <w:shd w:val="clear" w:color="auto" w:fill="auto"/>
            <w:vAlign w:val="center"/>
            <w:hideMark/>
          </w:tcPr>
          <w:p w14:paraId="79671C4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0,1106910</w:t>
            </w:r>
          </w:p>
        </w:tc>
        <w:tc>
          <w:tcPr>
            <w:tcW w:w="1066" w:type="dxa"/>
            <w:shd w:val="clear" w:color="auto" w:fill="auto"/>
            <w:vAlign w:val="center"/>
            <w:hideMark/>
          </w:tcPr>
          <w:p w14:paraId="03B3E40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74072B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0,0000006</w:t>
            </w:r>
          </w:p>
        </w:tc>
        <w:tc>
          <w:tcPr>
            <w:tcW w:w="1066" w:type="dxa"/>
            <w:shd w:val="clear" w:color="auto" w:fill="auto"/>
            <w:vAlign w:val="center"/>
            <w:hideMark/>
          </w:tcPr>
          <w:p w14:paraId="6E7D552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0,0000053</w:t>
            </w:r>
          </w:p>
        </w:tc>
      </w:tr>
      <w:tr w:rsidR="008A0525" w:rsidRPr="00601876" w14:paraId="7CE80FF6" w14:textId="77777777" w:rsidTr="00364336">
        <w:trPr>
          <w:trHeight w:val="20"/>
          <w:jc w:val="center"/>
        </w:trPr>
        <w:tc>
          <w:tcPr>
            <w:tcW w:w="1538" w:type="dxa"/>
            <w:vAlign w:val="center"/>
          </w:tcPr>
          <w:p w14:paraId="4C212265"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2E31564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ТК-6-здание ДС</w:t>
            </w:r>
          </w:p>
        </w:tc>
        <w:tc>
          <w:tcPr>
            <w:tcW w:w="952" w:type="dxa"/>
            <w:shd w:val="clear" w:color="auto" w:fill="auto"/>
            <w:vAlign w:val="center"/>
            <w:hideMark/>
          </w:tcPr>
          <w:p w14:paraId="35C8D17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88" w:type="dxa"/>
            <w:shd w:val="clear" w:color="auto" w:fill="auto"/>
            <w:vAlign w:val="center"/>
            <w:hideMark/>
          </w:tcPr>
          <w:p w14:paraId="7418A7F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4" w:type="dxa"/>
            <w:shd w:val="clear" w:color="auto" w:fill="auto"/>
            <w:vAlign w:val="center"/>
            <w:hideMark/>
          </w:tcPr>
          <w:p w14:paraId="70F13BA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36" w:type="dxa"/>
            <w:shd w:val="clear" w:color="auto" w:fill="auto"/>
            <w:vAlign w:val="center"/>
            <w:hideMark/>
          </w:tcPr>
          <w:p w14:paraId="718A25B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5BD5082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16A604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7A16D1C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2014</w:t>
            </w:r>
          </w:p>
        </w:tc>
        <w:tc>
          <w:tcPr>
            <w:tcW w:w="1038" w:type="dxa"/>
            <w:shd w:val="clear" w:color="auto" w:fill="auto"/>
            <w:vAlign w:val="center"/>
            <w:hideMark/>
          </w:tcPr>
          <w:p w14:paraId="5879D00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542E5A3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0,1684930</w:t>
            </w:r>
          </w:p>
        </w:tc>
        <w:tc>
          <w:tcPr>
            <w:tcW w:w="1066" w:type="dxa"/>
            <w:shd w:val="clear" w:color="auto" w:fill="auto"/>
            <w:vAlign w:val="center"/>
            <w:hideMark/>
          </w:tcPr>
          <w:p w14:paraId="11478FE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016852E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1A424F4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0,0000007</w:t>
            </w:r>
          </w:p>
        </w:tc>
      </w:tr>
      <w:tr w:rsidR="008A0525" w:rsidRPr="00601876" w14:paraId="047E0639" w14:textId="77777777" w:rsidTr="00364336">
        <w:trPr>
          <w:trHeight w:val="20"/>
          <w:jc w:val="center"/>
        </w:trPr>
        <w:tc>
          <w:tcPr>
            <w:tcW w:w="1538" w:type="dxa"/>
            <w:vAlign w:val="center"/>
          </w:tcPr>
          <w:p w14:paraId="6DB94C69"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78B539E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здание ДС-ввод 2 ТП Детский сад</w:t>
            </w:r>
          </w:p>
        </w:tc>
        <w:tc>
          <w:tcPr>
            <w:tcW w:w="952" w:type="dxa"/>
            <w:shd w:val="clear" w:color="auto" w:fill="auto"/>
            <w:vAlign w:val="center"/>
            <w:hideMark/>
          </w:tcPr>
          <w:p w14:paraId="5B7C149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88" w:type="dxa"/>
            <w:shd w:val="clear" w:color="auto" w:fill="auto"/>
            <w:vAlign w:val="center"/>
            <w:hideMark/>
          </w:tcPr>
          <w:p w14:paraId="422E901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4" w:type="dxa"/>
            <w:shd w:val="clear" w:color="auto" w:fill="auto"/>
            <w:vAlign w:val="center"/>
            <w:hideMark/>
          </w:tcPr>
          <w:p w14:paraId="0F5A94C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3,00</w:t>
            </w:r>
          </w:p>
        </w:tc>
        <w:tc>
          <w:tcPr>
            <w:tcW w:w="1136" w:type="dxa"/>
            <w:shd w:val="clear" w:color="auto" w:fill="auto"/>
            <w:vAlign w:val="center"/>
            <w:hideMark/>
          </w:tcPr>
          <w:p w14:paraId="210A68A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hideMark/>
          </w:tcPr>
          <w:p w14:paraId="275D26F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hideMark/>
          </w:tcPr>
          <w:p w14:paraId="3BAC548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hideMark/>
          </w:tcPr>
          <w:p w14:paraId="5D32A7F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1978</w:t>
            </w:r>
          </w:p>
        </w:tc>
        <w:tc>
          <w:tcPr>
            <w:tcW w:w="1038" w:type="dxa"/>
            <w:shd w:val="clear" w:color="auto" w:fill="auto"/>
            <w:vAlign w:val="center"/>
            <w:hideMark/>
          </w:tcPr>
          <w:p w14:paraId="7B63678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hideMark/>
          </w:tcPr>
          <w:p w14:paraId="2F8899D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0,2182010</w:t>
            </w:r>
          </w:p>
        </w:tc>
        <w:tc>
          <w:tcPr>
            <w:tcW w:w="1066" w:type="dxa"/>
            <w:shd w:val="clear" w:color="auto" w:fill="auto"/>
            <w:vAlign w:val="center"/>
            <w:hideMark/>
          </w:tcPr>
          <w:p w14:paraId="26828C4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0,0050047</w:t>
            </w:r>
          </w:p>
        </w:tc>
        <w:tc>
          <w:tcPr>
            <w:tcW w:w="1066" w:type="dxa"/>
            <w:shd w:val="clear" w:color="auto" w:fill="auto"/>
            <w:vAlign w:val="center"/>
            <w:hideMark/>
          </w:tcPr>
          <w:p w14:paraId="794C119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0,0000150</w:t>
            </w:r>
          </w:p>
        </w:tc>
        <w:tc>
          <w:tcPr>
            <w:tcW w:w="1066" w:type="dxa"/>
            <w:shd w:val="clear" w:color="auto" w:fill="auto"/>
            <w:vAlign w:val="center"/>
            <w:hideMark/>
          </w:tcPr>
          <w:p w14:paraId="764D09C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0,0000687</w:t>
            </w:r>
          </w:p>
        </w:tc>
      </w:tr>
      <w:tr w:rsidR="008A0525" w:rsidRPr="00601876" w14:paraId="5484BC48" w14:textId="77777777" w:rsidTr="00364336">
        <w:trPr>
          <w:trHeight w:val="20"/>
          <w:jc w:val="center"/>
        </w:trPr>
        <w:tc>
          <w:tcPr>
            <w:tcW w:w="1538" w:type="dxa"/>
            <w:vAlign w:val="center"/>
          </w:tcPr>
          <w:p w14:paraId="71C158D9"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217A7A1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ТК-6-ТК-7</w:t>
            </w:r>
          </w:p>
        </w:tc>
        <w:tc>
          <w:tcPr>
            <w:tcW w:w="952" w:type="dxa"/>
            <w:shd w:val="clear" w:color="auto" w:fill="auto"/>
            <w:vAlign w:val="center"/>
            <w:hideMark/>
          </w:tcPr>
          <w:p w14:paraId="72AB78F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31,00</w:t>
            </w:r>
          </w:p>
        </w:tc>
        <w:tc>
          <w:tcPr>
            <w:tcW w:w="1188" w:type="dxa"/>
            <w:shd w:val="clear" w:color="auto" w:fill="auto"/>
            <w:vAlign w:val="center"/>
            <w:hideMark/>
          </w:tcPr>
          <w:p w14:paraId="374D3C3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4" w:type="dxa"/>
            <w:shd w:val="clear" w:color="auto" w:fill="auto"/>
            <w:vAlign w:val="center"/>
            <w:hideMark/>
          </w:tcPr>
          <w:p w14:paraId="290B7D0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31,00</w:t>
            </w:r>
          </w:p>
        </w:tc>
        <w:tc>
          <w:tcPr>
            <w:tcW w:w="1136" w:type="dxa"/>
            <w:shd w:val="clear" w:color="auto" w:fill="auto"/>
            <w:vAlign w:val="center"/>
            <w:hideMark/>
          </w:tcPr>
          <w:p w14:paraId="38C7F26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69AAF4C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5E7CE88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78F08CE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3F5982C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9,03</w:t>
            </w:r>
          </w:p>
        </w:tc>
        <w:tc>
          <w:tcPr>
            <w:tcW w:w="1066" w:type="dxa"/>
            <w:shd w:val="clear" w:color="auto" w:fill="auto"/>
            <w:vAlign w:val="center"/>
            <w:hideMark/>
          </w:tcPr>
          <w:p w14:paraId="67FB13F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0,1106910</w:t>
            </w:r>
          </w:p>
        </w:tc>
        <w:tc>
          <w:tcPr>
            <w:tcW w:w="1066" w:type="dxa"/>
            <w:shd w:val="clear" w:color="auto" w:fill="auto"/>
            <w:vAlign w:val="center"/>
            <w:hideMark/>
          </w:tcPr>
          <w:p w14:paraId="263AA8E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336D7CA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0,0000004</w:t>
            </w:r>
          </w:p>
        </w:tc>
        <w:tc>
          <w:tcPr>
            <w:tcW w:w="1066" w:type="dxa"/>
            <w:shd w:val="clear" w:color="auto" w:fill="auto"/>
            <w:vAlign w:val="center"/>
            <w:hideMark/>
          </w:tcPr>
          <w:p w14:paraId="0A54065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0,0000032</w:t>
            </w:r>
          </w:p>
        </w:tc>
      </w:tr>
      <w:tr w:rsidR="008A0525" w:rsidRPr="00601876" w14:paraId="39D27FEB" w14:textId="77777777" w:rsidTr="00364336">
        <w:trPr>
          <w:trHeight w:val="20"/>
          <w:jc w:val="center"/>
        </w:trPr>
        <w:tc>
          <w:tcPr>
            <w:tcW w:w="1538" w:type="dxa"/>
            <w:vAlign w:val="center"/>
          </w:tcPr>
          <w:p w14:paraId="0337ED3A"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1394801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ТК-7-ТК-8</w:t>
            </w:r>
          </w:p>
        </w:tc>
        <w:tc>
          <w:tcPr>
            <w:tcW w:w="952" w:type="dxa"/>
            <w:shd w:val="clear" w:color="auto" w:fill="auto"/>
            <w:vAlign w:val="center"/>
            <w:hideMark/>
          </w:tcPr>
          <w:p w14:paraId="4302F12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88" w:type="dxa"/>
            <w:shd w:val="clear" w:color="auto" w:fill="auto"/>
            <w:vAlign w:val="center"/>
            <w:hideMark/>
          </w:tcPr>
          <w:p w14:paraId="62E9A31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4" w:type="dxa"/>
            <w:shd w:val="clear" w:color="auto" w:fill="auto"/>
            <w:vAlign w:val="center"/>
            <w:hideMark/>
          </w:tcPr>
          <w:p w14:paraId="38222E8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36" w:type="dxa"/>
            <w:shd w:val="clear" w:color="auto" w:fill="auto"/>
            <w:vAlign w:val="center"/>
            <w:hideMark/>
          </w:tcPr>
          <w:p w14:paraId="125FB8F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7D4810A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50B4D67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4493E1B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78468DC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9,03</w:t>
            </w:r>
          </w:p>
        </w:tc>
        <w:tc>
          <w:tcPr>
            <w:tcW w:w="1066" w:type="dxa"/>
            <w:shd w:val="clear" w:color="auto" w:fill="auto"/>
            <w:vAlign w:val="center"/>
            <w:hideMark/>
          </w:tcPr>
          <w:p w14:paraId="45B91D6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0,1106910</w:t>
            </w:r>
          </w:p>
        </w:tc>
        <w:tc>
          <w:tcPr>
            <w:tcW w:w="1066" w:type="dxa"/>
            <w:shd w:val="clear" w:color="auto" w:fill="auto"/>
            <w:vAlign w:val="center"/>
            <w:hideMark/>
          </w:tcPr>
          <w:p w14:paraId="69A8B3E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0809ADF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7662729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0,0000002</w:t>
            </w:r>
          </w:p>
        </w:tc>
      </w:tr>
      <w:tr w:rsidR="008A0525" w:rsidRPr="00601876" w14:paraId="255D142A" w14:textId="77777777" w:rsidTr="00364336">
        <w:trPr>
          <w:trHeight w:val="20"/>
          <w:jc w:val="center"/>
        </w:trPr>
        <w:tc>
          <w:tcPr>
            <w:tcW w:w="1538" w:type="dxa"/>
            <w:vAlign w:val="center"/>
          </w:tcPr>
          <w:p w14:paraId="5B82206D"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2A22EF6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ТК-8-ж/д Строителей 6</w:t>
            </w:r>
          </w:p>
        </w:tc>
        <w:tc>
          <w:tcPr>
            <w:tcW w:w="952" w:type="dxa"/>
            <w:shd w:val="clear" w:color="auto" w:fill="auto"/>
            <w:vAlign w:val="center"/>
          </w:tcPr>
          <w:p w14:paraId="1948362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23,00</w:t>
            </w:r>
          </w:p>
        </w:tc>
        <w:tc>
          <w:tcPr>
            <w:tcW w:w="1188" w:type="dxa"/>
            <w:shd w:val="clear" w:color="auto" w:fill="auto"/>
            <w:vAlign w:val="center"/>
          </w:tcPr>
          <w:p w14:paraId="0251BB2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4" w:type="dxa"/>
            <w:shd w:val="clear" w:color="auto" w:fill="auto"/>
            <w:vAlign w:val="center"/>
          </w:tcPr>
          <w:p w14:paraId="14848F5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23,00</w:t>
            </w:r>
          </w:p>
        </w:tc>
        <w:tc>
          <w:tcPr>
            <w:tcW w:w="1136" w:type="dxa"/>
            <w:shd w:val="clear" w:color="auto" w:fill="auto"/>
            <w:vAlign w:val="center"/>
          </w:tcPr>
          <w:p w14:paraId="3C7CF3B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tcPr>
          <w:p w14:paraId="209DEFB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tcPr>
          <w:p w14:paraId="6603446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tcPr>
          <w:p w14:paraId="26652C3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2014</w:t>
            </w:r>
          </w:p>
        </w:tc>
        <w:tc>
          <w:tcPr>
            <w:tcW w:w="1038" w:type="dxa"/>
            <w:shd w:val="clear" w:color="auto" w:fill="auto"/>
            <w:vAlign w:val="center"/>
          </w:tcPr>
          <w:p w14:paraId="125D33C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tcPr>
          <w:p w14:paraId="1C9873A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0,1686010</w:t>
            </w:r>
          </w:p>
        </w:tc>
        <w:tc>
          <w:tcPr>
            <w:tcW w:w="1066" w:type="dxa"/>
            <w:shd w:val="clear" w:color="auto" w:fill="auto"/>
            <w:vAlign w:val="center"/>
          </w:tcPr>
          <w:p w14:paraId="1F9961A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5A44F06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0,0000003</w:t>
            </w:r>
          </w:p>
        </w:tc>
        <w:tc>
          <w:tcPr>
            <w:tcW w:w="1066" w:type="dxa"/>
            <w:shd w:val="clear" w:color="auto" w:fill="auto"/>
            <w:vAlign w:val="center"/>
          </w:tcPr>
          <w:p w14:paraId="21C889D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0,0000016</w:t>
            </w:r>
          </w:p>
        </w:tc>
      </w:tr>
      <w:tr w:rsidR="008A0525" w:rsidRPr="00601876" w14:paraId="57948056" w14:textId="77777777" w:rsidTr="00364336">
        <w:trPr>
          <w:trHeight w:val="20"/>
          <w:jc w:val="center"/>
        </w:trPr>
        <w:tc>
          <w:tcPr>
            <w:tcW w:w="1538" w:type="dxa"/>
            <w:vAlign w:val="center"/>
          </w:tcPr>
          <w:p w14:paraId="7EDB49EC" w14:textId="77777777" w:rsidR="008A0525"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tcPr>
          <w:p w14:paraId="3DAFEB8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6-ввод ТП ул. Строителей, 6</w:t>
            </w:r>
          </w:p>
        </w:tc>
        <w:tc>
          <w:tcPr>
            <w:tcW w:w="952" w:type="dxa"/>
            <w:shd w:val="clear" w:color="auto" w:fill="auto"/>
            <w:vAlign w:val="center"/>
          </w:tcPr>
          <w:p w14:paraId="20EC742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88" w:type="dxa"/>
            <w:shd w:val="clear" w:color="auto" w:fill="auto"/>
            <w:vAlign w:val="center"/>
          </w:tcPr>
          <w:p w14:paraId="2A303C7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4" w:type="dxa"/>
            <w:shd w:val="clear" w:color="auto" w:fill="auto"/>
            <w:vAlign w:val="center"/>
          </w:tcPr>
          <w:p w14:paraId="178D056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w:t>
            </w:r>
          </w:p>
        </w:tc>
        <w:tc>
          <w:tcPr>
            <w:tcW w:w="1136" w:type="dxa"/>
            <w:shd w:val="clear" w:color="auto" w:fill="auto"/>
            <w:vAlign w:val="center"/>
          </w:tcPr>
          <w:p w14:paraId="1814847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tcPr>
          <w:p w14:paraId="662B0A2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tcPr>
          <w:p w14:paraId="1C32094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tcPr>
          <w:p w14:paraId="469A098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2014</w:t>
            </w:r>
          </w:p>
        </w:tc>
        <w:tc>
          <w:tcPr>
            <w:tcW w:w="1038" w:type="dxa"/>
            <w:shd w:val="clear" w:color="auto" w:fill="auto"/>
            <w:vAlign w:val="center"/>
          </w:tcPr>
          <w:p w14:paraId="1E6D91F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tcPr>
          <w:p w14:paraId="6C854A2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0,1686010</w:t>
            </w:r>
          </w:p>
        </w:tc>
        <w:tc>
          <w:tcPr>
            <w:tcW w:w="1066" w:type="dxa"/>
            <w:shd w:val="clear" w:color="auto" w:fill="auto"/>
            <w:vAlign w:val="center"/>
          </w:tcPr>
          <w:p w14:paraId="5079C3E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6A5E69A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tcPr>
          <w:p w14:paraId="430951D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bl>
    <w:p w14:paraId="770C5308" w14:textId="77777777" w:rsidR="008A0525" w:rsidRDefault="008A0525" w:rsidP="008A0525">
      <w:pPr>
        <w:spacing w:line="240" w:lineRule="auto"/>
        <w:ind w:firstLine="0"/>
        <w:rPr>
          <w:b/>
          <w:bCs/>
          <w:sz w:val="24"/>
        </w:rPr>
      </w:pPr>
      <w:r>
        <w:rPr>
          <w:b/>
          <w:bCs/>
          <w:sz w:val="24"/>
        </w:rPr>
        <w:br w:type="page"/>
      </w:r>
    </w:p>
    <w:p w14:paraId="2EDA5A69" w14:textId="77777777" w:rsidR="008A0525" w:rsidRDefault="008A0525" w:rsidP="008A0525">
      <w:pPr>
        <w:spacing w:line="240" w:lineRule="auto"/>
        <w:ind w:firstLine="0"/>
        <w:rPr>
          <w:b/>
          <w:bCs/>
          <w:sz w:val="24"/>
        </w:rPr>
      </w:pPr>
      <w:r w:rsidRPr="00BF1407">
        <w:rPr>
          <w:b/>
          <w:bCs/>
          <w:sz w:val="24"/>
        </w:rPr>
        <w:lastRenderedPageBreak/>
        <w:t>Продолжение таблицы 11.2.</w:t>
      </w:r>
    </w:p>
    <w:tbl>
      <w:tblPr>
        <w:tblW w:w="52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465"/>
        <w:gridCol w:w="954"/>
        <w:gridCol w:w="1188"/>
        <w:gridCol w:w="872"/>
        <w:gridCol w:w="1136"/>
        <w:gridCol w:w="1261"/>
        <w:gridCol w:w="1261"/>
        <w:gridCol w:w="745"/>
        <w:gridCol w:w="1038"/>
        <w:gridCol w:w="1066"/>
        <w:gridCol w:w="1066"/>
        <w:gridCol w:w="1066"/>
        <w:gridCol w:w="1066"/>
      </w:tblGrid>
      <w:tr w:rsidR="008A0525" w:rsidRPr="00BF1407" w14:paraId="11BBD323" w14:textId="77777777" w:rsidTr="00364336">
        <w:trPr>
          <w:trHeight w:val="20"/>
          <w:jc w:val="center"/>
        </w:trPr>
        <w:tc>
          <w:tcPr>
            <w:tcW w:w="1538" w:type="dxa"/>
            <w:vAlign w:val="center"/>
          </w:tcPr>
          <w:p w14:paraId="09CB3568" w14:textId="77777777" w:rsidR="008A0525" w:rsidRPr="00BF1407" w:rsidRDefault="008A0525" w:rsidP="00364336">
            <w:pPr>
              <w:spacing w:line="240" w:lineRule="auto"/>
              <w:ind w:firstLine="0"/>
              <w:jc w:val="center"/>
              <w:rPr>
                <w:color w:val="000000"/>
                <w:sz w:val="20"/>
                <w:szCs w:val="20"/>
              </w:rPr>
            </w:pPr>
            <w:r w:rsidRPr="00BF1407">
              <w:rPr>
                <w:color w:val="000000"/>
                <w:sz w:val="20"/>
                <w:szCs w:val="20"/>
              </w:rPr>
              <w:t>Балансо</w:t>
            </w:r>
            <w:r>
              <w:rPr>
                <w:color w:val="000000"/>
                <w:sz w:val="20"/>
                <w:szCs w:val="20"/>
              </w:rPr>
              <w:t>-</w:t>
            </w:r>
            <w:r w:rsidRPr="00BF1407">
              <w:rPr>
                <w:color w:val="000000"/>
                <w:sz w:val="20"/>
                <w:szCs w:val="20"/>
              </w:rPr>
              <w:t>держатель</w:t>
            </w:r>
          </w:p>
        </w:tc>
        <w:tc>
          <w:tcPr>
            <w:tcW w:w="1465" w:type="dxa"/>
            <w:shd w:val="clear" w:color="auto" w:fill="auto"/>
            <w:vAlign w:val="center"/>
            <w:hideMark/>
          </w:tcPr>
          <w:p w14:paraId="53CC804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Наименование участка</w:t>
            </w:r>
          </w:p>
        </w:tc>
        <w:tc>
          <w:tcPr>
            <w:tcW w:w="954" w:type="dxa"/>
            <w:shd w:val="clear" w:color="auto" w:fill="auto"/>
            <w:vAlign w:val="center"/>
            <w:hideMark/>
          </w:tcPr>
          <w:p w14:paraId="676288D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подаю</w:t>
            </w:r>
            <w:r>
              <w:rPr>
                <w:color w:val="000000"/>
                <w:sz w:val="20"/>
                <w:szCs w:val="20"/>
              </w:rPr>
              <w:t>-</w:t>
            </w:r>
            <w:r w:rsidRPr="00601876">
              <w:rPr>
                <w:color w:val="000000"/>
                <w:sz w:val="20"/>
                <w:szCs w:val="20"/>
              </w:rPr>
              <w:t>щего тp</w:t>
            </w:r>
            <w:r w:rsidRPr="00BF1407">
              <w:rPr>
                <w:color w:val="000000"/>
                <w:sz w:val="20"/>
                <w:szCs w:val="20"/>
              </w:rPr>
              <w:t>-</w:t>
            </w:r>
            <w:r w:rsidRPr="00601876">
              <w:rPr>
                <w:color w:val="000000"/>
                <w:sz w:val="20"/>
                <w:szCs w:val="20"/>
              </w:rPr>
              <w:t>да, м</w:t>
            </w:r>
          </w:p>
        </w:tc>
        <w:tc>
          <w:tcPr>
            <w:tcW w:w="1188" w:type="dxa"/>
            <w:shd w:val="clear" w:color="auto" w:fill="auto"/>
            <w:vAlign w:val="center"/>
            <w:hideMark/>
          </w:tcPr>
          <w:p w14:paraId="4A28D13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 xml:space="preserve">Наружный </w:t>
            </w:r>
            <w:r w:rsidRPr="00BF1407">
              <w:rPr>
                <w:color w:val="000000"/>
                <w:sz w:val="20"/>
                <w:szCs w:val="20"/>
              </w:rPr>
              <w:t>диаметр</w:t>
            </w:r>
            <w:r w:rsidRPr="00601876">
              <w:rPr>
                <w:color w:val="000000"/>
                <w:sz w:val="20"/>
                <w:szCs w:val="20"/>
              </w:rPr>
              <w:t xml:space="preserve"> подающего тp</w:t>
            </w:r>
            <w:r w:rsidRPr="00BF1407">
              <w:rPr>
                <w:color w:val="000000"/>
                <w:sz w:val="20"/>
                <w:szCs w:val="20"/>
              </w:rPr>
              <w:t>-</w:t>
            </w:r>
            <w:r w:rsidRPr="00601876">
              <w:rPr>
                <w:color w:val="000000"/>
                <w:sz w:val="20"/>
                <w:szCs w:val="20"/>
              </w:rPr>
              <w:t>да, м</w:t>
            </w:r>
            <w:r w:rsidRPr="00BF1407">
              <w:rPr>
                <w:color w:val="000000"/>
                <w:sz w:val="20"/>
                <w:szCs w:val="20"/>
              </w:rPr>
              <w:t>м</w:t>
            </w:r>
          </w:p>
        </w:tc>
        <w:tc>
          <w:tcPr>
            <w:tcW w:w="872" w:type="dxa"/>
            <w:shd w:val="clear" w:color="auto" w:fill="auto"/>
            <w:vAlign w:val="center"/>
            <w:hideMark/>
          </w:tcPr>
          <w:p w14:paraId="1AEFD3E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Длина обрат</w:t>
            </w:r>
            <w:r>
              <w:rPr>
                <w:color w:val="000000"/>
                <w:sz w:val="20"/>
                <w:szCs w:val="20"/>
              </w:rPr>
              <w:t>-</w:t>
            </w:r>
            <w:r w:rsidRPr="00601876">
              <w:rPr>
                <w:color w:val="000000"/>
                <w:sz w:val="20"/>
                <w:szCs w:val="20"/>
              </w:rPr>
              <w:t>ного тр</w:t>
            </w:r>
            <w:r w:rsidRPr="00BF1407">
              <w:rPr>
                <w:color w:val="000000"/>
                <w:sz w:val="20"/>
                <w:szCs w:val="20"/>
              </w:rPr>
              <w:t>-</w:t>
            </w:r>
            <w:r w:rsidRPr="00601876">
              <w:rPr>
                <w:color w:val="000000"/>
                <w:sz w:val="20"/>
                <w:szCs w:val="20"/>
              </w:rPr>
              <w:t>да, м</w:t>
            </w:r>
          </w:p>
        </w:tc>
        <w:tc>
          <w:tcPr>
            <w:tcW w:w="1136" w:type="dxa"/>
            <w:shd w:val="clear" w:color="auto" w:fill="auto"/>
            <w:vAlign w:val="center"/>
            <w:hideMark/>
          </w:tcPr>
          <w:p w14:paraId="7DA1D88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Наружный диаметр обратного тр</w:t>
            </w:r>
            <w:r w:rsidRPr="00BF1407">
              <w:rPr>
                <w:color w:val="000000"/>
                <w:sz w:val="20"/>
                <w:szCs w:val="20"/>
              </w:rPr>
              <w:t>-</w:t>
            </w:r>
            <w:r w:rsidRPr="00601876">
              <w:rPr>
                <w:color w:val="000000"/>
                <w:sz w:val="20"/>
                <w:szCs w:val="20"/>
              </w:rPr>
              <w:t>да, м</w:t>
            </w:r>
            <w:r w:rsidRPr="00BF1407">
              <w:rPr>
                <w:color w:val="000000"/>
                <w:sz w:val="20"/>
                <w:szCs w:val="20"/>
              </w:rPr>
              <w:t>м</w:t>
            </w:r>
          </w:p>
        </w:tc>
        <w:tc>
          <w:tcPr>
            <w:tcW w:w="1261" w:type="dxa"/>
            <w:shd w:val="clear" w:color="auto" w:fill="auto"/>
            <w:vAlign w:val="center"/>
            <w:hideMark/>
          </w:tcPr>
          <w:p w14:paraId="44FBA98D"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подающего тp</w:t>
            </w:r>
            <w:r>
              <w:rPr>
                <w:color w:val="000000"/>
                <w:sz w:val="20"/>
                <w:szCs w:val="20"/>
              </w:rPr>
              <w:t>-</w:t>
            </w:r>
            <w:r w:rsidRPr="002A109D">
              <w:rPr>
                <w:color w:val="000000"/>
                <w:sz w:val="20"/>
                <w:szCs w:val="20"/>
              </w:rPr>
              <w:t>да, м</w:t>
            </w:r>
          </w:p>
        </w:tc>
        <w:tc>
          <w:tcPr>
            <w:tcW w:w="1261" w:type="dxa"/>
            <w:shd w:val="clear" w:color="auto" w:fill="auto"/>
            <w:vAlign w:val="center"/>
            <w:hideMark/>
          </w:tcPr>
          <w:p w14:paraId="05A4543A" w14:textId="77777777" w:rsidR="008A0525" w:rsidRPr="00601876" w:rsidRDefault="008A0525" w:rsidP="00364336">
            <w:pPr>
              <w:spacing w:line="240" w:lineRule="auto"/>
              <w:ind w:firstLine="0"/>
              <w:jc w:val="center"/>
              <w:rPr>
                <w:color w:val="000000"/>
                <w:sz w:val="20"/>
                <w:szCs w:val="20"/>
              </w:rPr>
            </w:pPr>
            <w:r w:rsidRPr="002A109D">
              <w:rPr>
                <w:color w:val="000000"/>
                <w:sz w:val="20"/>
                <w:szCs w:val="20"/>
              </w:rPr>
              <w:t>Внутренний диаметр обратного тр</w:t>
            </w:r>
            <w:r>
              <w:rPr>
                <w:color w:val="000000"/>
                <w:sz w:val="20"/>
                <w:szCs w:val="20"/>
              </w:rPr>
              <w:t>-</w:t>
            </w:r>
            <w:r w:rsidRPr="002A109D">
              <w:rPr>
                <w:color w:val="000000"/>
                <w:sz w:val="20"/>
                <w:szCs w:val="20"/>
              </w:rPr>
              <w:t>да, м</w:t>
            </w:r>
          </w:p>
        </w:tc>
        <w:tc>
          <w:tcPr>
            <w:tcW w:w="745" w:type="dxa"/>
            <w:shd w:val="clear" w:color="auto" w:fill="auto"/>
            <w:vAlign w:val="center"/>
            <w:hideMark/>
          </w:tcPr>
          <w:p w14:paraId="0C3FEBEC" w14:textId="77777777" w:rsidR="008A0525" w:rsidRPr="00601876"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1038" w:type="dxa"/>
            <w:shd w:val="clear" w:color="auto" w:fill="auto"/>
            <w:vAlign w:val="center"/>
            <w:hideMark/>
          </w:tcPr>
          <w:p w14:paraId="0B4A6EB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Время вос</w:t>
            </w:r>
            <w:r w:rsidRPr="00BF1407">
              <w:rPr>
                <w:color w:val="000000"/>
                <w:sz w:val="20"/>
                <w:szCs w:val="20"/>
              </w:rPr>
              <w:t>-</w:t>
            </w:r>
            <w:r w:rsidRPr="00601876">
              <w:rPr>
                <w:color w:val="000000"/>
                <w:sz w:val="20"/>
                <w:szCs w:val="20"/>
              </w:rPr>
              <w:t>становле</w:t>
            </w:r>
            <w:r w:rsidRPr="00BF1407">
              <w:rPr>
                <w:color w:val="000000"/>
                <w:sz w:val="20"/>
                <w:szCs w:val="20"/>
              </w:rPr>
              <w:t>-</w:t>
            </w:r>
            <w:r w:rsidRPr="00601876">
              <w:rPr>
                <w:color w:val="000000"/>
                <w:sz w:val="20"/>
                <w:szCs w:val="20"/>
              </w:rPr>
              <w:t>ния, ч</w:t>
            </w:r>
          </w:p>
        </w:tc>
        <w:tc>
          <w:tcPr>
            <w:tcW w:w="1066" w:type="dxa"/>
            <w:shd w:val="clear" w:color="auto" w:fill="auto"/>
            <w:vAlign w:val="center"/>
            <w:hideMark/>
          </w:tcPr>
          <w:p w14:paraId="41861BE0"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p>
          <w:p w14:paraId="50E83F75" w14:textId="77777777" w:rsidR="008A0525" w:rsidRPr="00BF1407" w:rsidRDefault="008A0525" w:rsidP="00364336">
            <w:pPr>
              <w:spacing w:line="240" w:lineRule="auto"/>
              <w:ind w:firstLine="0"/>
              <w:jc w:val="center"/>
              <w:rPr>
                <w:color w:val="000000"/>
                <w:sz w:val="20"/>
                <w:szCs w:val="20"/>
              </w:rPr>
            </w:pPr>
            <w:r w:rsidRPr="00601876">
              <w:rPr>
                <w:color w:val="000000"/>
                <w:sz w:val="20"/>
                <w:szCs w:val="20"/>
              </w:rPr>
              <w:t>сивность вос</w:t>
            </w:r>
          </w:p>
          <w:p w14:paraId="78D7589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становле</w:t>
            </w:r>
            <w:r w:rsidRPr="00BF1407">
              <w:rPr>
                <w:color w:val="000000"/>
                <w:sz w:val="20"/>
                <w:szCs w:val="20"/>
              </w:rPr>
              <w:t>-</w:t>
            </w:r>
            <w:r w:rsidRPr="00601876">
              <w:rPr>
                <w:color w:val="000000"/>
                <w:sz w:val="20"/>
                <w:szCs w:val="20"/>
              </w:rPr>
              <w:t>ния, 1/ч</w:t>
            </w:r>
          </w:p>
        </w:tc>
        <w:tc>
          <w:tcPr>
            <w:tcW w:w="1066" w:type="dxa"/>
            <w:shd w:val="clear" w:color="auto" w:fill="auto"/>
            <w:vAlign w:val="center"/>
            <w:hideMark/>
          </w:tcPr>
          <w:p w14:paraId="786ED16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Интен</w:t>
            </w:r>
            <w:r w:rsidRPr="00BF1407">
              <w:rPr>
                <w:color w:val="000000"/>
                <w:sz w:val="20"/>
                <w:szCs w:val="20"/>
              </w:rPr>
              <w:t>-</w:t>
            </w:r>
            <w:r w:rsidRPr="00601876">
              <w:rPr>
                <w:color w:val="000000"/>
                <w:sz w:val="20"/>
                <w:szCs w:val="20"/>
              </w:rPr>
              <w:t>сивность отказов, 1/(км*ч)</w:t>
            </w:r>
          </w:p>
        </w:tc>
        <w:tc>
          <w:tcPr>
            <w:tcW w:w="1066" w:type="dxa"/>
            <w:shd w:val="clear" w:color="auto" w:fill="auto"/>
            <w:vAlign w:val="center"/>
            <w:hideMark/>
          </w:tcPr>
          <w:p w14:paraId="4E6444F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Поток отказов, 1/ч</w:t>
            </w:r>
          </w:p>
        </w:tc>
        <w:tc>
          <w:tcPr>
            <w:tcW w:w="1066" w:type="dxa"/>
            <w:shd w:val="clear" w:color="auto" w:fill="auto"/>
            <w:vAlign w:val="center"/>
            <w:hideMark/>
          </w:tcPr>
          <w:p w14:paraId="77B5BA5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Вероят</w:t>
            </w:r>
            <w:r w:rsidRPr="00BF1407">
              <w:rPr>
                <w:color w:val="000000"/>
                <w:sz w:val="20"/>
                <w:szCs w:val="20"/>
              </w:rPr>
              <w:t>-</w:t>
            </w:r>
            <w:r w:rsidRPr="00601876">
              <w:rPr>
                <w:color w:val="000000"/>
                <w:sz w:val="20"/>
                <w:szCs w:val="20"/>
              </w:rPr>
              <w:t>ность отказа</w:t>
            </w:r>
          </w:p>
        </w:tc>
      </w:tr>
      <w:tr w:rsidR="008A0525" w:rsidRPr="00601876" w14:paraId="4AB59006" w14:textId="77777777" w:rsidTr="00364336">
        <w:trPr>
          <w:trHeight w:val="20"/>
          <w:jc w:val="center"/>
        </w:trPr>
        <w:tc>
          <w:tcPr>
            <w:tcW w:w="1538" w:type="dxa"/>
            <w:vAlign w:val="center"/>
          </w:tcPr>
          <w:p w14:paraId="6D9FACAB"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21B01CD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ТК-7-ТК-9</w:t>
            </w:r>
          </w:p>
        </w:tc>
        <w:tc>
          <w:tcPr>
            <w:tcW w:w="954" w:type="dxa"/>
            <w:shd w:val="clear" w:color="auto" w:fill="auto"/>
            <w:vAlign w:val="center"/>
            <w:hideMark/>
          </w:tcPr>
          <w:p w14:paraId="7C4F8D1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35,00</w:t>
            </w:r>
          </w:p>
        </w:tc>
        <w:tc>
          <w:tcPr>
            <w:tcW w:w="1188" w:type="dxa"/>
            <w:shd w:val="clear" w:color="auto" w:fill="auto"/>
            <w:vAlign w:val="center"/>
            <w:hideMark/>
          </w:tcPr>
          <w:p w14:paraId="12E3B60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2" w:type="dxa"/>
            <w:shd w:val="clear" w:color="auto" w:fill="auto"/>
            <w:vAlign w:val="center"/>
            <w:hideMark/>
          </w:tcPr>
          <w:p w14:paraId="44CAA69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35,00</w:t>
            </w:r>
          </w:p>
        </w:tc>
        <w:tc>
          <w:tcPr>
            <w:tcW w:w="1136" w:type="dxa"/>
            <w:shd w:val="clear" w:color="auto" w:fill="auto"/>
            <w:vAlign w:val="center"/>
            <w:hideMark/>
          </w:tcPr>
          <w:p w14:paraId="2D65173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1A3778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5D1EA3A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7B7906B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6D03C4D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9,01</w:t>
            </w:r>
          </w:p>
        </w:tc>
        <w:tc>
          <w:tcPr>
            <w:tcW w:w="1066" w:type="dxa"/>
            <w:shd w:val="clear" w:color="auto" w:fill="auto"/>
            <w:vAlign w:val="center"/>
            <w:hideMark/>
          </w:tcPr>
          <w:p w14:paraId="44A4549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0,1110020</w:t>
            </w:r>
          </w:p>
        </w:tc>
        <w:tc>
          <w:tcPr>
            <w:tcW w:w="1066" w:type="dxa"/>
            <w:shd w:val="clear" w:color="auto" w:fill="auto"/>
            <w:vAlign w:val="center"/>
            <w:hideMark/>
          </w:tcPr>
          <w:p w14:paraId="6F4DD38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17B90ED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0,0000004</w:t>
            </w:r>
          </w:p>
        </w:tc>
        <w:tc>
          <w:tcPr>
            <w:tcW w:w="1066" w:type="dxa"/>
            <w:shd w:val="clear" w:color="auto" w:fill="auto"/>
            <w:vAlign w:val="center"/>
            <w:hideMark/>
          </w:tcPr>
          <w:p w14:paraId="317AAFC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0,0000036</w:t>
            </w:r>
          </w:p>
        </w:tc>
      </w:tr>
      <w:tr w:rsidR="008A0525" w:rsidRPr="00601876" w14:paraId="210A3478" w14:textId="77777777" w:rsidTr="00364336">
        <w:trPr>
          <w:trHeight w:val="20"/>
          <w:jc w:val="center"/>
        </w:trPr>
        <w:tc>
          <w:tcPr>
            <w:tcW w:w="1538" w:type="dxa"/>
            <w:vAlign w:val="center"/>
          </w:tcPr>
          <w:p w14:paraId="32631B42"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1F198E1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ТК-9-ж/д Строителей 11</w:t>
            </w:r>
          </w:p>
        </w:tc>
        <w:tc>
          <w:tcPr>
            <w:tcW w:w="954" w:type="dxa"/>
            <w:shd w:val="clear" w:color="auto" w:fill="auto"/>
            <w:vAlign w:val="center"/>
            <w:hideMark/>
          </w:tcPr>
          <w:p w14:paraId="326CDD6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88" w:type="dxa"/>
            <w:shd w:val="clear" w:color="auto" w:fill="auto"/>
            <w:vAlign w:val="center"/>
            <w:hideMark/>
          </w:tcPr>
          <w:p w14:paraId="1576721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7C04972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36" w:type="dxa"/>
            <w:shd w:val="clear" w:color="auto" w:fill="auto"/>
            <w:vAlign w:val="center"/>
            <w:hideMark/>
          </w:tcPr>
          <w:p w14:paraId="5726A99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01453FE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58B15B4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2707B53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6DC0F9E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1F3F8F0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0,1685080</w:t>
            </w:r>
          </w:p>
        </w:tc>
        <w:tc>
          <w:tcPr>
            <w:tcW w:w="1066" w:type="dxa"/>
            <w:shd w:val="clear" w:color="auto" w:fill="auto"/>
            <w:vAlign w:val="center"/>
            <w:hideMark/>
          </w:tcPr>
          <w:p w14:paraId="645EA1E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1D7735F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015E7DB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0,0000007</w:t>
            </w:r>
          </w:p>
        </w:tc>
      </w:tr>
      <w:tr w:rsidR="008A0525" w:rsidRPr="00601876" w14:paraId="33A92F2D" w14:textId="77777777" w:rsidTr="00364336">
        <w:trPr>
          <w:trHeight w:val="20"/>
          <w:jc w:val="center"/>
        </w:trPr>
        <w:tc>
          <w:tcPr>
            <w:tcW w:w="1538" w:type="dxa"/>
            <w:vAlign w:val="center"/>
          </w:tcPr>
          <w:p w14:paraId="1F8BA8A7"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4BD1D17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11-ввод ТП ул. Строи</w:t>
            </w:r>
            <w:r>
              <w:rPr>
                <w:color w:val="000000"/>
                <w:sz w:val="20"/>
                <w:szCs w:val="20"/>
              </w:rPr>
              <w:t>-</w:t>
            </w:r>
            <w:r w:rsidRPr="00601876">
              <w:rPr>
                <w:color w:val="000000"/>
                <w:sz w:val="20"/>
                <w:szCs w:val="20"/>
              </w:rPr>
              <w:t>телей, 11</w:t>
            </w:r>
          </w:p>
        </w:tc>
        <w:tc>
          <w:tcPr>
            <w:tcW w:w="954" w:type="dxa"/>
            <w:shd w:val="clear" w:color="auto" w:fill="auto"/>
            <w:vAlign w:val="center"/>
            <w:hideMark/>
          </w:tcPr>
          <w:p w14:paraId="4B5DACA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88" w:type="dxa"/>
            <w:shd w:val="clear" w:color="auto" w:fill="auto"/>
            <w:vAlign w:val="center"/>
            <w:hideMark/>
          </w:tcPr>
          <w:p w14:paraId="63B5E39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53E96FB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36" w:type="dxa"/>
            <w:shd w:val="clear" w:color="auto" w:fill="auto"/>
            <w:vAlign w:val="center"/>
            <w:hideMark/>
          </w:tcPr>
          <w:p w14:paraId="3D6FF1C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0A9C77B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2FA9F92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26C749A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4662076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39C3C66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0,1685080</w:t>
            </w:r>
          </w:p>
        </w:tc>
        <w:tc>
          <w:tcPr>
            <w:tcW w:w="1066" w:type="dxa"/>
            <w:shd w:val="clear" w:color="auto" w:fill="auto"/>
            <w:vAlign w:val="center"/>
            <w:hideMark/>
          </w:tcPr>
          <w:p w14:paraId="26A017A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66B8CD5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5AA9803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r w:rsidR="008A0525" w:rsidRPr="00601876" w14:paraId="685B5B10" w14:textId="77777777" w:rsidTr="00364336">
        <w:trPr>
          <w:trHeight w:val="20"/>
          <w:jc w:val="center"/>
        </w:trPr>
        <w:tc>
          <w:tcPr>
            <w:tcW w:w="1538" w:type="dxa"/>
            <w:vAlign w:val="center"/>
          </w:tcPr>
          <w:p w14:paraId="7C839FB8"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609355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ТК-9-ТК-10</w:t>
            </w:r>
          </w:p>
        </w:tc>
        <w:tc>
          <w:tcPr>
            <w:tcW w:w="954" w:type="dxa"/>
            <w:shd w:val="clear" w:color="auto" w:fill="auto"/>
            <w:vAlign w:val="center"/>
            <w:hideMark/>
          </w:tcPr>
          <w:p w14:paraId="0F531C5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88" w:type="dxa"/>
            <w:shd w:val="clear" w:color="auto" w:fill="auto"/>
            <w:vAlign w:val="center"/>
            <w:hideMark/>
          </w:tcPr>
          <w:p w14:paraId="0274046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2" w:type="dxa"/>
            <w:shd w:val="clear" w:color="auto" w:fill="auto"/>
            <w:vAlign w:val="center"/>
            <w:hideMark/>
          </w:tcPr>
          <w:p w14:paraId="37D9135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10,00</w:t>
            </w:r>
          </w:p>
        </w:tc>
        <w:tc>
          <w:tcPr>
            <w:tcW w:w="1136" w:type="dxa"/>
            <w:shd w:val="clear" w:color="auto" w:fill="auto"/>
            <w:vAlign w:val="center"/>
            <w:hideMark/>
          </w:tcPr>
          <w:p w14:paraId="1DC703F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hideMark/>
          </w:tcPr>
          <w:p w14:paraId="76EFD6A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hideMark/>
          </w:tcPr>
          <w:p w14:paraId="6A0B6A4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hideMark/>
          </w:tcPr>
          <w:p w14:paraId="52FA533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6856F16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9,13</w:t>
            </w:r>
          </w:p>
        </w:tc>
        <w:tc>
          <w:tcPr>
            <w:tcW w:w="1066" w:type="dxa"/>
            <w:shd w:val="clear" w:color="auto" w:fill="auto"/>
            <w:vAlign w:val="center"/>
            <w:hideMark/>
          </w:tcPr>
          <w:p w14:paraId="6A78758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0,1095120</w:t>
            </w:r>
          </w:p>
        </w:tc>
        <w:tc>
          <w:tcPr>
            <w:tcW w:w="1066" w:type="dxa"/>
            <w:shd w:val="clear" w:color="auto" w:fill="auto"/>
            <w:vAlign w:val="center"/>
            <w:hideMark/>
          </w:tcPr>
          <w:p w14:paraId="2A42A0B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591BE43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hideMark/>
          </w:tcPr>
          <w:p w14:paraId="1E1009F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0,0000010</w:t>
            </w:r>
          </w:p>
        </w:tc>
      </w:tr>
      <w:tr w:rsidR="008A0525" w:rsidRPr="00601876" w14:paraId="793B3406" w14:textId="77777777" w:rsidTr="00364336">
        <w:trPr>
          <w:trHeight w:val="20"/>
          <w:jc w:val="center"/>
        </w:trPr>
        <w:tc>
          <w:tcPr>
            <w:tcW w:w="1538" w:type="dxa"/>
            <w:vAlign w:val="center"/>
          </w:tcPr>
          <w:p w14:paraId="13C16B34" w14:textId="77777777" w:rsidR="008A0525" w:rsidRPr="00601876"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hideMark/>
          </w:tcPr>
          <w:p w14:paraId="7E3A5D1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ТК-10-ж/д Строителей 3</w:t>
            </w:r>
          </w:p>
        </w:tc>
        <w:tc>
          <w:tcPr>
            <w:tcW w:w="954" w:type="dxa"/>
            <w:shd w:val="clear" w:color="auto" w:fill="auto"/>
            <w:vAlign w:val="center"/>
            <w:hideMark/>
          </w:tcPr>
          <w:p w14:paraId="2011315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20,00</w:t>
            </w:r>
          </w:p>
        </w:tc>
        <w:tc>
          <w:tcPr>
            <w:tcW w:w="1188" w:type="dxa"/>
            <w:shd w:val="clear" w:color="auto" w:fill="auto"/>
            <w:vAlign w:val="center"/>
            <w:hideMark/>
          </w:tcPr>
          <w:p w14:paraId="4E9E9A4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3590FD5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20,00</w:t>
            </w:r>
          </w:p>
        </w:tc>
        <w:tc>
          <w:tcPr>
            <w:tcW w:w="1136" w:type="dxa"/>
            <w:shd w:val="clear" w:color="auto" w:fill="auto"/>
            <w:vAlign w:val="center"/>
            <w:hideMark/>
          </w:tcPr>
          <w:p w14:paraId="1654D0C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4ED901C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7627348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5917AA3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7BEAB5C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764DA34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0,1685860</w:t>
            </w:r>
          </w:p>
        </w:tc>
        <w:tc>
          <w:tcPr>
            <w:tcW w:w="1066" w:type="dxa"/>
            <w:shd w:val="clear" w:color="auto" w:fill="auto"/>
            <w:vAlign w:val="center"/>
            <w:hideMark/>
          </w:tcPr>
          <w:p w14:paraId="1B7D0B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273E1FD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0,0000002</w:t>
            </w:r>
          </w:p>
        </w:tc>
        <w:tc>
          <w:tcPr>
            <w:tcW w:w="1066" w:type="dxa"/>
            <w:shd w:val="clear" w:color="auto" w:fill="auto"/>
            <w:vAlign w:val="center"/>
            <w:hideMark/>
          </w:tcPr>
          <w:p w14:paraId="1558582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0,0000014</w:t>
            </w:r>
          </w:p>
        </w:tc>
      </w:tr>
      <w:tr w:rsidR="008A0525" w:rsidRPr="00601876" w14:paraId="7067DBAD" w14:textId="77777777" w:rsidTr="00364336">
        <w:trPr>
          <w:trHeight w:val="20"/>
          <w:jc w:val="center"/>
        </w:trPr>
        <w:tc>
          <w:tcPr>
            <w:tcW w:w="1538" w:type="dxa"/>
            <w:vAlign w:val="center"/>
          </w:tcPr>
          <w:p w14:paraId="6F47B22D" w14:textId="77777777" w:rsidR="008A0525" w:rsidRPr="00601876" w:rsidRDefault="008A0525" w:rsidP="00364336">
            <w:pPr>
              <w:spacing w:line="240" w:lineRule="auto"/>
              <w:ind w:firstLine="0"/>
              <w:jc w:val="center"/>
              <w:rPr>
                <w:color w:val="000000"/>
                <w:sz w:val="20"/>
                <w:szCs w:val="20"/>
              </w:rPr>
            </w:pPr>
            <w:r>
              <w:rPr>
                <w:color w:val="000000"/>
                <w:sz w:val="20"/>
                <w:szCs w:val="20"/>
              </w:rPr>
              <w:t>прочие сети</w:t>
            </w:r>
          </w:p>
        </w:tc>
        <w:tc>
          <w:tcPr>
            <w:tcW w:w="1465" w:type="dxa"/>
            <w:shd w:val="clear" w:color="auto" w:fill="auto"/>
            <w:vAlign w:val="center"/>
            <w:hideMark/>
          </w:tcPr>
          <w:p w14:paraId="2C8B6D0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ж/д Строителей 3-ввод ТП ул. Строителей, 3</w:t>
            </w:r>
          </w:p>
        </w:tc>
        <w:tc>
          <w:tcPr>
            <w:tcW w:w="954" w:type="dxa"/>
            <w:shd w:val="clear" w:color="auto" w:fill="auto"/>
            <w:vAlign w:val="center"/>
            <w:hideMark/>
          </w:tcPr>
          <w:p w14:paraId="7BE3333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88" w:type="dxa"/>
            <w:shd w:val="clear" w:color="auto" w:fill="auto"/>
            <w:vAlign w:val="center"/>
            <w:hideMark/>
          </w:tcPr>
          <w:p w14:paraId="56306DE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872" w:type="dxa"/>
            <w:shd w:val="clear" w:color="auto" w:fill="auto"/>
            <w:vAlign w:val="center"/>
            <w:hideMark/>
          </w:tcPr>
          <w:p w14:paraId="1AF4A49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2,00</w:t>
            </w:r>
          </w:p>
        </w:tc>
        <w:tc>
          <w:tcPr>
            <w:tcW w:w="1136" w:type="dxa"/>
            <w:shd w:val="clear" w:color="auto" w:fill="auto"/>
            <w:vAlign w:val="center"/>
            <w:hideMark/>
          </w:tcPr>
          <w:p w14:paraId="3659EEE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89</w:t>
            </w:r>
          </w:p>
        </w:tc>
        <w:tc>
          <w:tcPr>
            <w:tcW w:w="1261" w:type="dxa"/>
            <w:shd w:val="clear" w:color="auto" w:fill="auto"/>
            <w:vAlign w:val="center"/>
            <w:hideMark/>
          </w:tcPr>
          <w:p w14:paraId="332EA51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1261" w:type="dxa"/>
            <w:shd w:val="clear" w:color="auto" w:fill="auto"/>
            <w:vAlign w:val="center"/>
            <w:hideMark/>
          </w:tcPr>
          <w:p w14:paraId="1F7FBA9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0,082</w:t>
            </w:r>
          </w:p>
        </w:tc>
        <w:tc>
          <w:tcPr>
            <w:tcW w:w="745" w:type="dxa"/>
            <w:shd w:val="clear" w:color="auto" w:fill="auto"/>
            <w:vAlign w:val="center"/>
            <w:hideMark/>
          </w:tcPr>
          <w:p w14:paraId="02263A4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hideMark/>
          </w:tcPr>
          <w:p w14:paraId="0F958B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5,93</w:t>
            </w:r>
          </w:p>
        </w:tc>
        <w:tc>
          <w:tcPr>
            <w:tcW w:w="1066" w:type="dxa"/>
            <w:shd w:val="clear" w:color="auto" w:fill="auto"/>
            <w:vAlign w:val="center"/>
            <w:hideMark/>
          </w:tcPr>
          <w:p w14:paraId="771D6C2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0,1685860</w:t>
            </w:r>
          </w:p>
        </w:tc>
        <w:tc>
          <w:tcPr>
            <w:tcW w:w="1066" w:type="dxa"/>
            <w:shd w:val="clear" w:color="auto" w:fill="auto"/>
            <w:vAlign w:val="center"/>
            <w:hideMark/>
          </w:tcPr>
          <w:p w14:paraId="3ECB1D5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hideMark/>
          </w:tcPr>
          <w:p w14:paraId="113242B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0,0000000</w:t>
            </w:r>
          </w:p>
        </w:tc>
        <w:tc>
          <w:tcPr>
            <w:tcW w:w="1066" w:type="dxa"/>
            <w:shd w:val="clear" w:color="auto" w:fill="auto"/>
            <w:vAlign w:val="center"/>
            <w:hideMark/>
          </w:tcPr>
          <w:p w14:paraId="5037313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r>
      <w:tr w:rsidR="008A0525" w:rsidRPr="00601876" w14:paraId="54E5120F" w14:textId="77777777" w:rsidTr="00364336">
        <w:trPr>
          <w:trHeight w:val="20"/>
          <w:jc w:val="center"/>
        </w:trPr>
        <w:tc>
          <w:tcPr>
            <w:tcW w:w="1538" w:type="dxa"/>
            <w:vAlign w:val="center"/>
          </w:tcPr>
          <w:p w14:paraId="5B636DBD"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1075C91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ТК-10-10.1</w:t>
            </w:r>
          </w:p>
        </w:tc>
        <w:tc>
          <w:tcPr>
            <w:tcW w:w="954" w:type="dxa"/>
            <w:shd w:val="clear" w:color="auto" w:fill="auto"/>
            <w:vAlign w:val="center"/>
          </w:tcPr>
          <w:p w14:paraId="11B08AF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25,00</w:t>
            </w:r>
          </w:p>
        </w:tc>
        <w:tc>
          <w:tcPr>
            <w:tcW w:w="1188" w:type="dxa"/>
            <w:shd w:val="clear" w:color="auto" w:fill="auto"/>
            <w:vAlign w:val="center"/>
          </w:tcPr>
          <w:p w14:paraId="3CCFF92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872" w:type="dxa"/>
            <w:shd w:val="clear" w:color="auto" w:fill="auto"/>
            <w:vAlign w:val="center"/>
          </w:tcPr>
          <w:p w14:paraId="119520D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25,00</w:t>
            </w:r>
          </w:p>
        </w:tc>
        <w:tc>
          <w:tcPr>
            <w:tcW w:w="1136" w:type="dxa"/>
            <w:shd w:val="clear" w:color="auto" w:fill="auto"/>
            <w:vAlign w:val="center"/>
          </w:tcPr>
          <w:p w14:paraId="21196DE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159</w:t>
            </w:r>
          </w:p>
        </w:tc>
        <w:tc>
          <w:tcPr>
            <w:tcW w:w="1261" w:type="dxa"/>
            <w:shd w:val="clear" w:color="auto" w:fill="auto"/>
            <w:vAlign w:val="center"/>
          </w:tcPr>
          <w:p w14:paraId="679A580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1261" w:type="dxa"/>
            <w:shd w:val="clear" w:color="auto" w:fill="auto"/>
            <w:vAlign w:val="center"/>
          </w:tcPr>
          <w:p w14:paraId="272F592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0,150</w:t>
            </w:r>
          </w:p>
        </w:tc>
        <w:tc>
          <w:tcPr>
            <w:tcW w:w="745" w:type="dxa"/>
            <w:shd w:val="clear" w:color="auto" w:fill="auto"/>
            <w:vAlign w:val="center"/>
          </w:tcPr>
          <w:p w14:paraId="5E7C4D3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tcPr>
          <w:p w14:paraId="61AB103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9,14</w:t>
            </w:r>
          </w:p>
        </w:tc>
        <w:tc>
          <w:tcPr>
            <w:tcW w:w="1066" w:type="dxa"/>
            <w:shd w:val="clear" w:color="auto" w:fill="auto"/>
            <w:vAlign w:val="center"/>
          </w:tcPr>
          <w:p w14:paraId="7A9A1AF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0,1093770</w:t>
            </w:r>
          </w:p>
        </w:tc>
        <w:tc>
          <w:tcPr>
            <w:tcW w:w="1066" w:type="dxa"/>
            <w:shd w:val="clear" w:color="auto" w:fill="auto"/>
            <w:vAlign w:val="center"/>
          </w:tcPr>
          <w:p w14:paraId="050A7CA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7E5C1E2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0,0000003</w:t>
            </w:r>
          </w:p>
        </w:tc>
        <w:tc>
          <w:tcPr>
            <w:tcW w:w="1066" w:type="dxa"/>
            <w:shd w:val="clear" w:color="auto" w:fill="auto"/>
            <w:vAlign w:val="center"/>
          </w:tcPr>
          <w:p w14:paraId="2EFDAD1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0,0000026</w:t>
            </w:r>
          </w:p>
        </w:tc>
      </w:tr>
      <w:tr w:rsidR="008A0525" w:rsidRPr="00601876" w14:paraId="3E2473C6" w14:textId="77777777" w:rsidTr="00364336">
        <w:trPr>
          <w:trHeight w:val="20"/>
          <w:jc w:val="center"/>
        </w:trPr>
        <w:tc>
          <w:tcPr>
            <w:tcW w:w="1538" w:type="dxa"/>
            <w:vAlign w:val="center"/>
          </w:tcPr>
          <w:p w14:paraId="72F29BB8"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604CCC9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10.1-ТК-11</w:t>
            </w:r>
          </w:p>
        </w:tc>
        <w:tc>
          <w:tcPr>
            <w:tcW w:w="954" w:type="dxa"/>
            <w:shd w:val="clear" w:color="auto" w:fill="auto"/>
            <w:vAlign w:val="center"/>
          </w:tcPr>
          <w:p w14:paraId="7D529D1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60,00</w:t>
            </w:r>
          </w:p>
        </w:tc>
        <w:tc>
          <w:tcPr>
            <w:tcW w:w="1188" w:type="dxa"/>
            <w:shd w:val="clear" w:color="auto" w:fill="auto"/>
            <w:vAlign w:val="center"/>
          </w:tcPr>
          <w:p w14:paraId="6561776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872" w:type="dxa"/>
            <w:shd w:val="clear" w:color="auto" w:fill="auto"/>
            <w:vAlign w:val="center"/>
          </w:tcPr>
          <w:p w14:paraId="672FD5B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60,00</w:t>
            </w:r>
          </w:p>
        </w:tc>
        <w:tc>
          <w:tcPr>
            <w:tcW w:w="1136" w:type="dxa"/>
            <w:shd w:val="clear" w:color="auto" w:fill="auto"/>
            <w:vAlign w:val="center"/>
          </w:tcPr>
          <w:p w14:paraId="3127632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108</w:t>
            </w:r>
          </w:p>
        </w:tc>
        <w:tc>
          <w:tcPr>
            <w:tcW w:w="1261" w:type="dxa"/>
            <w:shd w:val="clear" w:color="auto" w:fill="auto"/>
            <w:vAlign w:val="center"/>
          </w:tcPr>
          <w:p w14:paraId="4F14223E"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1261" w:type="dxa"/>
            <w:shd w:val="clear" w:color="auto" w:fill="auto"/>
            <w:vAlign w:val="center"/>
          </w:tcPr>
          <w:p w14:paraId="5272722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0,100</w:t>
            </w:r>
          </w:p>
        </w:tc>
        <w:tc>
          <w:tcPr>
            <w:tcW w:w="745" w:type="dxa"/>
            <w:shd w:val="clear" w:color="auto" w:fill="auto"/>
            <w:vAlign w:val="center"/>
          </w:tcPr>
          <w:p w14:paraId="0B91FC8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tcPr>
          <w:p w14:paraId="7A9200B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6,73</w:t>
            </w:r>
          </w:p>
        </w:tc>
        <w:tc>
          <w:tcPr>
            <w:tcW w:w="1066" w:type="dxa"/>
            <w:shd w:val="clear" w:color="auto" w:fill="auto"/>
            <w:vAlign w:val="center"/>
          </w:tcPr>
          <w:p w14:paraId="4E324A5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0,1485810</w:t>
            </w:r>
          </w:p>
        </w:tc>
        <w:tc>
          <w:tcPr>
            <w:tcW w:w="1066" w:type="dxa"/>
            <w:shd w:val="clear" w:color="auto" w:fill="auto"/>
            <w:vAlign w:val="center"/>
          </w:tcPr>
          <w:p w14:paraId="7A5BC28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2D438339"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0,0000007</w:t>
            </w:r>
          </w:p>
        </w:tc>
        <w:tc>
          <w:tcPr>
            <w:tcW w:w="1066" w:type="dxa"/>
            <w:shd w:val="clear" w:color="auto" w:fill="auto"/>
            <w:vAlign w:val="center"/>
          </w:tcPr>
          <w:p w14:paraId="120E000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0,0000046</w:t>
            </w:r>
          </w:p>
        </w:tc>
      </w:tr>
      <w:tr w:rsidR="008A0525" w:rsidRPr="00601876" w14:paraId="31D9B460" w14:textId="77777777" w:rsidTr="00364336">
        <w:trPr>
          <w:trHeight w:val="20"/>
          <w:jc w:val="center"/>
        </w:trPr>
        <w:tc>
          <w:tcPr>
            <w:tcW w:w="1538" w:type="dxa"/>
            <w:vAlign w:val="center"/>
          </w:tcPr>
          <w:p w14:paraId="177A3B3D"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473F518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ТК-11-ввод ул. Строителей, 2</w:t>
            </w:r>
          </w:p>
        </w:tc>
        <w:tc>
          <w:tcPr>
            <w:tcW w:w="954" w:type="dxa"/>
            <w:shd w:val="clear" w:color="auto" w:fill="auto"/>
            <w:vAlign w:val="center"/>
          </w:tcPr>
          <w:p w14:paraId="63267A2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13,00</w:t>
            </w:r>
          </w:p>
        </w:tc>
        <w:tc>
          <w:tcPr>
            <w:tcW w:w="1188" w:type="dxa"/>
            <w:shd w:val="clear" w:color="auto" w:fill="auto"/>
            <w:vAlign w:val="center"/>
          </w:tcPr>
          <w:p w14:paraId="5628540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tcPr>
          <w:p w14:paraId="642B62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13,00</w:t>
            </w:r>
          </w:p>
        </w:tc>
        <w:tc>
          <w:tcPr>
            <w:tcW w:w="1136" w:type="dxa"/>
            <w:shd w:val="clear" w:color="auto" w:fill="auto"/>
            <w:vAlign w:val="center"/>
          </w:tcPr>
          <w:p w14:paraId="6F628B46"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tcPr>
          <w:p w14:paraId="3285F35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tcPr>
          <w:p w14:paraId="57D534A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tcPr>
          <w:p w14:paraId="2951178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tcPr>
          <w:p w14:paraId="26FF4B84"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tcPr>
          <w:p w14:paraId="2B00BB6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0,2182720</w:t>
            </w:r>
          </w:p>
        </w:tc>
        <w:tc>
          <w:tcPr>
            <w:tcW w:w="1066" w:type="dxa"/>
            <w:shd w:val="clear" w:color="auto" w:fill="auto"/>
            <w:vAlign w:val="center"/>
          </w:tcPr>
          <w:p w14:paraId="56223D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7AAF83D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0,0000001</w:t>
            </w:r>
          </w:p>
        </w:tc>
        <w:tc>
          <w:tcPr>
            <w:tcW w:w="1066" w:type="dxa"/>
            <w:shd w:val="clear" w:color="auto" w:fill="auto"/>
            <w:vAlign w:val="center"/>
          </w:tcPr>
          <w:p w14:paraId="3A60E26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0,0000007</w:t>
            </w:r>
          </w:p>
        </w:tc>
      </w:tr>
      <w:tr w:rsidR="008A0525" w:rsidRPr="00601876" w14:paraId="2A64774E" w14:textId="77777777" w:rsidTr="00364336">
        <w:trPr>
          <w:trHeight w:val="20"/>
          <w:jc w:val="center"/>
        </w:trPr>
        <w:tc>
          <w:tcPr>
            <w:tcW w:w="1538" w:type="dxa"/>
            <w:vAlign w:val="center"/>
          </w:tcPr>
          <w:p w14:paraId="07E99A80"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27D8C8E3" w14:textId="77777777" w:rsidR="008A0525" w:rsidRDefault="008A0525" w:rsidP="00364336">
            <w:pPr>
              <w:spacing w:line="240" w:lineRule="auto"/>
              <w:ind w:firstLine="0"/>
              <w:jc w:val="center"/>
              <w:rPr>
                <w:color w:val="000000"/>
                <w:sz w:val="20"/>
                <w:szCs w:val="20"/>
              </w:rPr>
            </w:pPr>
            <w:r w:rsidRPr="00601876">
              <w:rPr>
                <w:color w:val="000000"/>
                <w:sz w:val="20"/>
                <w:szCs w:val="20"/>
              </w:rPr>
              <w:t>ЗА ТК-11-</w:t>
            </w:r>
          </w:p>
          <w:p w14:paraId="429F82A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ТК-12</w:t>
            </w:r>
          </w:p>
        </w:tc>
        <w:tc>
          <w:tcPr>
            <w:tcW w:w="954" w:type="dxa"/>
            <w:shd w:val="clear" w:color="auto" w:fill="auto"/>
            <w:vAlign w:val="center"/>
          </w:tcPr>
          <w:p w14:paraId="7C63565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52,00</w:t>
            </w:r>
          </w:p>
        </w:tc>
        <w:tc>
          <w:tcPr>
            <w:tcW w:w="1188" w:type="dxa"/>
            <w:shd w:val="clear" w:color="auto" w:fill="auto"/>
            <w:vAlign w:val="center"/>
          </w:tcPr>
          <w:p w14:paraId="09F4517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tcPr>
          <w:p w14:paraId="7CE6712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52,00</w:t>
            </w:r>
          </w:p>
        </w:tc>
        <w:tc>
          <w:tcPr>
            <w:tcW w:w="1136" w:type="dxa"/>
            <w:shd w:val="clear" w:color="auto" w:fill="auto"/>
            <w:vAlign w:val="center"/>
          </w:tcPr>
          <w:p w14:paraId="2F911D4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tcPr>
          <w:p w14:paraId="6D1DC4F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tcPr>
          <w:p w14:paraId="2A197E0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tcPr>
          <w:p w14:paraId="2F04FE8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tcPr>
          <w:p w14:paraId="6DA46F88"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tcPr>
          <w:p w14:paraId="585797FC"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0,2185530</w:t>
            </w:r>
          </w:p>
        </w:tc>
        <w:tc>
          <w:tcPr>
            <w:tcW w:w="1066" w:type="dxa"/>
            <w:shd w:val="clear" w:color="auto" w:fill="auto"/>
            <w:vAlign w:val="center"/>
          </w:tcPr>
          <w:p w14:paraId="336E87D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325D64FF"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0,0000006</w:t>
            </w:r>
          </w:p>
        </w:tc>
        <w:tc>
          <w:tcPr>
            <w:tcW w:w="1066" w:type="dxa"/>
            <w:shd w:val="clear" w:color="auto" w:fill="auto"/>
            <w:vAlign w:val="center"/>
          </w:tcPr>
          <w:p w14:paraId="43F85F1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0,0000027</w:t>
            </w:r>
          </w:p>
        </w:tc>
      </w:tr>
      <w:tr w:rsidR="008A0525" w:rsidRPr="00601876" w14:paraId="18F86534" w14:textId="77777777" w:rsidTr="00364336">
        <w:trPr>
          <w:trHeight w:val="20"/>
          <w:jc w:val="center"/>
        </w:trPr>
        <w:tc>
          <w:tcPr>
            <w:tcW w:w="1538" w:type="dxa"/>
            <w:vAlign w:val="center"/>
          </w:tcPr>
          <w:p w14:paraId="6B41BA88" w14:textId="77777777" w:rsidR="008A0525" w:rsidRDefault="008A0525" w:rsidP="00364336">
            <w:pPr>
              <w:spacing w:line="240" w:lineRule="auto"/>
              <w:ind w:firstLine="0"/>
              <w:jc w:val="center"/>
              <w:rPr>
                <w:color w:val="000000"/>
                <w:sz w:val="20"/>
                <w:szCs w:val="20"/>
              </w:rPr>
            </w:pPr>
            <w:r>
              <w:rPr>
                <w:color w:val="000000"/>
                <w:sz w:val="20"/>
                <w:szCs w:val="20"/>
              </w:rPr>
              <w:t>концессионные сети</w:t>
            </w:r>
          </w:p>
        </w:tc>
        <w:tc>
          <w:tcPr>
            <w:tcW w:w="1465" w:type="dxa"/>
            <w:shd w:val="clear" w:color="auto" w:fill="auto"/>
            <w:vAlign w:val="center"/>
          </w:tcPr>
          <w:p w14:paraId="539DF362"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ЗА ТК-12-ввод ул. Строителей, 1</w:t>
            </w:r>
          </w:p>
        </w:tc>
        <w:tc>
          <w:tcPr>
            <w:tcW w:w="954" w:type="dxa"/>
            <w:shd w:val="clear" w:color="auto" w:fill="auto"/>
            <w:vAlign w:val="center"/>
          </w:tcPr>
          <w:p w14:paraId="6D8ED9BB"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15,00</w:t>
            </w:r>
          </w:p>
        </w:tc>
        <w:tc>
          <w:tcPr>
            <w:tcW w:w="1188" w:type="dxa"/>
            <w:shd w:val="clear" w:color="auto" w:fill="auto"/>
            <w:vAlign w:val="center"/>
          </w:tcPr>
          <w:p w14:paraId="1C43C0B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872" w:type="dxa"/>
            <w:shd w:val="clear" w:color="auto" w:fill="auto"/>
            <w:vAlign w:val="center"/>
          </w:tcPr>
          <w:p w14:paraId="6E43ED3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15,00</w:t>
            </w:r>
          </w:p>
        </w:tc>
        <w:tc>
          <w:tcPr>
            <w:tcW w:w="1136" w:type="dxa"/>
            <w:shd w:val="clear" w:color="auto" w:fill="auto"/>
            <w:vAlign w:val="center"/>
          </w:tcPr>
          <w:p w14:paraId="3EEF2EB1"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57</w:t>
            </w:r>
          </w:p>
        </w:tc>
        <w:tc>
          <w:tcPr>
            <w:tcW w:w="1261" w:type="dxa"/>
            <w:shd w:val="clear" w:color="auto" w:fill="auto"/>
            <w:vAlign w:val="center"/>
          </w:tcPr>
          <w:p w14:paraId="78DF17A3"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1261" w:type="dxa"/>
            <w:shd w:val="clear" w:color="auto" w:fill="auto"/>
            <w:vAlign w:val="center"/>
          </w:tcPr>
          <w:p w14:paraId="219AB22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0,050</w:t>
            </w:r>
          </w:p>
        </w:tc>
        <w:tc>
          <w:tcPr>
            <w:tcW w:w="745" w:type="dxa"/>
            <w:shd w:val="clear" w:color="auto" w:fill="auto"/>
            <w:vAlign w:val="center"/>
          </w:tcPr>
          <w:p w14:paraId="46B1C91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2015</w:t>
            </w:r>
          </w:p>
        </w:tc>
        <w:tc>
          <w:tcPr>
            <w:tcW w:w="1038" w:type="dxa"/>
            <w:shd w:val="clear" w:color="auto" w:fill="auto"/>
            <w:vAlign w:val="center"/>
          </w:tcPr>
          <w:p w14:paraId="2D7CCE1A"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4,58</w:t>
            </w:r>
          </w:p>
        </w:tc>
        <w:tc>
          <w:tcPr>
            <w:tcW w:w="1066" w:type="dxa"/>
            <w:shd w:val="clear" w:color="auto" w:fill="auto"/>
            <w:vAlign w:val="center"/>
          </w:tcPr>
          <w:p w14:paraId="27FB8540"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0,2182870</w:t>
            </w:r>
          </w:p>
        </w:tc>
        <w:tc>
          <w:tcPr>
            <w:tcW w:w="1066" w:type="dxa"/>
            <w:shd w:val="clear" w:color="auto" w:fill="auto"/>
            <w:vAlign w:val="center"/>
          </w:tcPr>
          <w:p w14:paraId="7733BEDD"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0,0000114</w:t>
            </w:r>
          </w:p>
        </w:tc>
        <w:tc>
          <w:tcPr>
            <w:tcW w:w="1066" w:type="dxa"/>
            <w:shd w:val="clear" w:color="auto" w:fill="auto"/>
            <w:vAlign w:val="center"/>
          </w:tcPr>
          <w:p w14:paraId="172E2397"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0,0000002</w:t>
            </w:r>
          </w:p>
        </w:tc>
        <w:tc>
          <w:tcPr>
            <w:tcW w:w="1066" w:type="dxa"/>
            <w:shd w:val="clear" w:color="auto" w:fill="auto"/>
            <w:vAlign w:val="center"/>
          </w:tcPr>
          <w:p w14:paraId="601822B5" w14:textId="77777777" w:rsidR="008A0525" w:rsidRPr="00601876" w:rsidRDefault="008A0525" w:rsidP="00364336">
            <w:pPr>
              <w:spacing w:line="240" w:lineRule="auto"/>
              <w:ind w:firstLine="0"/>
              <w:jc w:val="center"/>
              <w:rPr>
                <w:color w:val="000000"/>
                <w:sz w:val="20"/>
                <w:szCs w:val="20"/>
              </w:rPr>
            </w:pPr>
            <w:r w:rsidRPr="00601876">
              <w:rPr>
                <w:color w:val="000000"/>
                <w:sz w:val="20"/>
                <w:szCs w:val="20"/>
              </w:rPr>
              <w:t>0,0000008</w:t>
            </w:r>
          </w:p>
        </w:tc>
      </w:tr>
    </w:tbl>
    <w:p w14:paraId="0C4F4181" w14:textId="77777777" w:rsidR="008A0525" w:rsidRDefault="008A0525" w:rsidP="008A0525">
      <w:pPr>
        <w:spacing w:line="240" w:lineRule="auto"/>
        <w:ind w:firstLine="0"/>
        <w:rPr>
          <w:b/>
          <w:bCs/>
          <w:sz w:val="24"/>
        </w:rPr>
      </w:pPr>
      <w:r>
        <w:rPr>
          <w:b/>
          <w:bCs/>
          <w:sz w:val="24"/>
        </w:rPr>
        <w:br w:type="page"/>
      </w:r>
    </w:p>
    <w:p w14:paraId="57909B86" w14:textId="77777777" w:rsidR="008A0525" w:rsidRDefault="008A0525" w:rsidP="008A0525">
      <w:pPr>
        <w:pStyle w:val="afff0"/>
        <w:pageBreakBefore/>
        <w:spacing w:before="100" w:beforeAutospacing="1" w:line="276" w:lineRule="auto"/>
        <w:ind w:firstLine="0"/>
        <w:rPr>
          <w:rFonts w:ascii="Times New Roman" w:hAnsi="Times New Roman"/>
          <w:sz w:val="24"/>
        </w:rPr>
      </w:pPr>
      <w:r w:rsidRPr="00AD2C10">
        <w:rPr>
          <w:rFonts w:ascii="Times New Roman" w:hAnsi="Times New Roman"/>
          <w:sz w:val="24"/>
        </w:rPr>
        <w:lastRenderedPageBreak/>
        <w:t xml:space="preserve">Таблица </w:t>
      </w:r>
      <w:r>
        <w:rPr>
          <w:rFonts w:ascii="Times New Roman" w:hAnsi="Times New Roman"/>
          <w:sz w:val="24"/>
          <w:lang w:val="be-BY"/>
        </w:rPr>
        <w:t>11.3</w:t>
      </w:r>
      <w:r w:rsidRPr="00AD2C10">
        <w:rPr>
          <w:rFonts w:ascii="Times New Roman" w:hAnsi="Times New Roman"/>
          <w:sz w:val="24"/>
        </w:rPr>
        <w:t xml:space="preserve"> Показатели надежности для участков тепловой сети от котельной п. Владимировка</w:t>
      </w:r>
    </w:p>
    <w:tbl>
      <w:tblPr>
        <w:tblW w:w="15588" w:type="dxa"/>
        <w:tblLayout w:type="fixed"/>
        <w:tblLook w:val="04A0" w:firstRow="1" w:lastRow="0" w:firstColumn="1" w:lastColumn="0" w:noHBand="0" w:noVBand="1"/>
      </w:tblPr>
      <w:tblGrid>
        <w:gridCol w:w="1555"/>
        <w:gridCol w:w="1465"/>
        <w:gridCol w:w="920"/>
        <w:gridCol w:w="1144"/>
        <w:gridCol w:w="936"/>
        <w:gridCol w:w="1136"/>
        <w:gridCol w:w="1061"/>
        <w:gridCol w:w="1134"/>
        <w:gridCol w:w="868"/>
        <w:gridCol w:w="789"/>
        <w:gridCol w:w="1133"/>
        <w:gridCol w:w="1134"/>
        <w:gridCol w:w="1135"/>
        <w:gridCol w:w="1178"/>
      </w:tblGrid>
      <w:tr w:rsidR="008A0525" w:rsidRPr="004D499A" w14:paraId="2487D656" w14:textId="77777777" w:rsidTr="00364336">
        <w:trPr>
          <w:trHeight w:val="2310"/>
        </w:trPr>
        <w:tc>
          <w:tcPr>
            <w:tcW w:w="15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AB3D38" w14:textId="77777777" w:rsidR="008A0525" w:rsidRPr="004D499A" w:rsidRDefault="008A0525" w:rsidP="00364336">
            <w:pPr>
              <w:spacing w:line="240" w:lineRule="auto"/>
              <w:ind w:firstLine="0"/>
              <w:jc w:val="center"/>
              <w:rPr>
                <w:color w:val="000000"/>
                <w:sz w:val="20"/>
                <w:szCs w:val="20"/>
              </w:rPr>
            </w:pPr>
            <w:bookmarkStart w:id="224" w:name="_Hlk167969196"/>
            <w:r w:rsidRPr="004D499A">
              <w:rPr>
                <w:color w:val="000000"/>
                <w:sz w:val="20"/>
                <w:szCs w:val="20"/>
              </w:rPr>
              <w:t>Балансо-держатель</w:t>
            </w:r>
          </w:p>
        </w:tc>
        <w:tc>
          <w:tcPr>
            <w:tcW w:w="1465" w:type="dxa"/>
            <w:tcBorders>
              <w:top w:val="single" w:sz="4" w:space="0" w:color="000000"/>
              <w:left w:val="nil"/>
              <w:bottom w:val="single" w:sz="4" w:space="0" w:color="000000"/>
              <w:right w:val="single" w:sz="4" w:space="0" w:color="000000"/>
            </w:tcBorders>
            <w:shd w:val="clear" w:color="auto" w:fill="auto"/>
            <w:vAlign w:val="center"/>
            <w:hideMark/>
          </w:tcPr>
          <w:p w14:paraId="0158698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Наименование  участка</w:t>
            </w:r>
          </w:p>
        </w:tc>
        <w:tc>
          <w:tcPr>
            <w:tcW w:w="920" w:type="dxa"/>
            <w:tcBorders>
              <w:top w:val="single" w:sz="4" w:space="0" w:color="000000"/>
              <w:left w:val="nil"/>
              <w:bottom w:val="single" w:sz="4" w:space="0" w:color="000000"/>
              <w:right w:val="single" w:sz="4" w:space="0" w:color="000000"/>
            </w:tcBorders>
            <w:shd w:val="clear" w:color="auto" w:fill="auto"/>
            <w:vAlign w:val="center"/>
            <w:hideMark/>
          </w:tcPr>
          <w:p w14:paraId="37D463BD"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Длина подаю-щего </w:t>
            </w:r>
          </w:p>
          <w:p w14:paraId="6A03166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тp-да, м</w:t>
            </w:r>
          </w:p>
        </w:tc>
        <w:tc>
          <w:tcPr>
            <w:tcW w:w="1144" w:type="dxa"/>
            <w:tcBorders>
              <w:top w:val="single" w:sz="4" w:space="0" w:color="000000"/>
              <w:left w:val="nil"/>
              <w:bottom w:val="single" w:sz="4" w:space="0" w:color="000000"/>
              <w:right w:val="single" w:sz="4" w:space="0" w:color="000000"/>
            </w:tcBorders>
            <w:shd w:val="clear" w:color="auto" w:fill="auto"/>
            <w:vAlign w:val="center"/>
            <w:hideMark/>
          </w:tcPr>
          <w:p w14:paraId="137EB945" w14:textId="77777777" w:rsidR="008A0525" w:rsidRDefault="008A0525" w:rsidP="00364336">
            <w:pPr>
              <w:spacing w:line="240" w:lineRule="auto"/>
              <w:ind w:firstLine="0"/>
              <w:jc w:val="center"/>
              <w:rPr>
                <w:color w:val="000000"/>
                <w:sz w:val="20"/>
                <w:szCs w:val="20"/>
              </w:rPr>
            </w:pPr>
            <w:r w:rsidRPr="004D499A">
              <w:rPr>
                <w:color w:val="000000"/>
                <w:sz w:val="20"/>
                <w:szCs w:val="20"/>
              </w:rPr>
              <w:t>Наружный диаметр подаю</w:t>
            </w:r>
            <w:r>
              <w:rPr>
                <w:color w:val="000000"/>
                <w:sz w:val="20"/>
                <w:szCs w:val="20"/>
              </w:rPr>
              <w:t>-</w:t>
            </w:r>
          </w:p>
          <w:p w14:paraId="7F9655B8"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щего </w:t>
            </w:r>
          </w:p>
          <w:p w14:paraId="456362E3" w14:textId="6BFC0B9A" w:rsidR="008A0525" w:rsidRPr="004D499A" w:rsidRDefault="008A0525" w:rsidP="00364336">
            <w:pPr>
              <w:spacing w:line="240" w:lineRule="auto"/>
              <w:ind w:firstLine="0"/>
              <w:jc w:val="center"/>
              <w:rPr>
                <w:color w:val="000000"/>
                <w:sz w:val="20"/>
                <w:szCs w:val="20"/>
              </w:rPr>
            </w:pPr>
            <w:r w:rsidRPr="004D499A">
              <w:rPr>
                <w:color w:val="000000"/>
                <w:sz w:val="20"/>
                <w:szCs w:val="20"/>
              </w:rPr>
              <w:t>тp-да, м</w:t>
            </w:r>
            <w:r w:rsidR="00B33C49">
              <w:rPr>
                <w:color w:val="000000"/>
                <w:sz w:val="20"/>
                <w:szCs w:val="20"/>
              </w:rPr>
              <w:t>м</w:t>
            </w:r>
          </w:p>
        </w:tc>
        <w:tc>
          <w:tcPr>
            <w:tcW w:w="936" w:type="dxa"/>
            <w:tcBorders>
              <w:top w:val="single" w:sz="4" w:space="0" w:color="000000"/>
              <w:left w:val="nil"/>
              <w:bottom w:val="single" w:sz="4" w:space="0" w:color="000000"/>
              <w:right w:val="single" w:sz="4" w:space="0" w:color="000000"/>
            </w:tcBorders>
            <w:shd w:val="clear" w:color="auto" w:fill="auto"/>
            <w:vAlign w:val="center"/>
            <w:hideMark/>
          </w:tcPr>
          <w:p w14:paraId="10D57FCD" w14:textId="77777777" w:rsidR="008A0525" w:rsidRDefault="008A0525" w:rsidP="00364336">
            <w:pPr>
              <w:spacing w:line="240" w:lineRule="auto"/>
              <w:ind w:firstLine="0"/>
              <w:jc w:val="center"/>
              <w:rPr>
                <w:color w:val="000000"/>
                <w:sz w:val="20"/>
                <w:szCs w:val="20"/>
              </w:rPr>
            </w:pPr>
            <w:r w:rsidRPr="004D499A">
              <w:rPr>
                <w:color w:val="000000"/>
                <w:sz w:val="20"/>
                <w:szCs w:val="20"/>
              </w:rPr>
              <w:t>Длина обрат</w:t>
            </w:r>
            <w:r>
              <w:rPr>
                <w:color w:val="000000"/>
                <w:sz w:val="20"/>
                <w:szCs w:val="20"/>
              </w:rPr>
              <w:t>-</w:t>
            </w:r>
          </w:p>
          <w:p w14:paraId="69948D13"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ного </w:t>
            </w:r>
          </w:p>
          <w:p w14:paraId="02F4F53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тр-да, м</w:t>
            </w:r>
          </w:p>
        </w:tc>
        <w:tc>
          <w:tcPr>
            <w:tcW w:w="1136" w:type="dxa"/>
            <w:tcBorders>
              <w:top w:val="single" w:sz="4" w:space="0" w:color="000000"/>
              <w:left w:val="nil"/>
              <w:bottom w:val="single" w:sz="4" w:space="0" w:color="000000"/>
              <w:right w:val="single" w:sz="4" w:space="0" w:color="000000"/>
            </w:tcBorders>
            <w:shd w:val="clear" w:color="auto" w:fill="auto"/>
            <w:vAlign w:val="center"/>
            <w:hideMark/>
          </w:tcPr>
          <w:p w14:paraId="0A6ED967" w14:textId="77777777" w:rsidR="008A0525" w:rsidRDefault="008A0525" w:rsidP="00364336">
            <w:pPr>
              <w:spacing w:line="240" w:lineRule="auto"/>
              <w:ind w:firstLine="0"/>
              <w:jc w:val="center"/>
              <w:rPr>
                <w:color w:val="000000"/>
                <w:sz w:val="20"/>
                <w:szCs w:val="20"/>
              </w:rPr>
            </w:pPr>
            <w:r w:rsidRPr="004D499A">
              <w:rPr>
                <w:color w:val="000000"/>
                <w:sz w:val="20"/>
                <w:szCs w:val="20"/>
              </w:rPr>
              <w:t>Наружный диаметр обрат</w:t>
            </w:r>
            <w:r>
              <w:rPr>
                <w:color w:val="000000"/>
                <w:sz w:val="20"/>
                <w:szCs w:val="20"/>
              </w:rPr>
              <w:t>-</w:t>
            </w:r>
          </w:p>
          <w:p w14:paraId="59970947" w14:textId="77777777" w:rsidR="008A0525" w:rsidRDefault="008A0525" w:rsidP="00364336">
            <w:pPr>
              <w:spacing w:line="240" w:lineRule="auto"/>
              <w:ind w:firstLine="0"/>
              <w:jc w:val="center"/>
              <w:rPr>
                <w:color w:val="000000"/>
                <w:sz w:val="20"/>
                <w:szCs w:val="20"/>
              </w:rPr>
            </w:pPr>
            <w:r w:rsidRPr="004D499A">
              <w:rPr>
                <w:color w:val="000000"/>
                <w:sz w:val="20"/>
                <w:szCs w:val="20"/>
              </w:rPr>
              <w:t>ного</w:t>
            </w:r>
          </w:p>
          <w:p w14:paraId="124BD6DB" w14:textId="3F55F6D3" w:rsidR="008A0525" w:rsidRPr="004D499A" w:rsidRDefault="008A0525" w:rsidP="00364336">
            <w:pPr>
              <w:spacing w:line="240" w:lineRule="auto"/>
              <w:ind w:firstLine="0"/>
              <w:jc w:val="center"/>
              <w:rPr>
                <w:color w:val="000000"/>
                <w:sz w:val="20"/>
                <w:szCs w:val="20"/>
              </w:rPr>
            </w:pPr>
            <w:r w:rsidRPr="004D499A">
              <w:rPr>
                <w:color w:val="000000"/>
                <w:sz w:val="20"/>
                <w:szCs w:val="20"/>
              </w:rPr>
              <w:t xml:space="preserve"> тр-да, м</w:t>
            </w:r>
            <w:r w:rsidR="00B33C49">
              <w:rPr>
                <w:color w:val="000000"/>
                <w:sz w:val="20"/>
                <w:szCs w:val="20"/>
              </w:rPr>
              <w:t>м</w:t>
            </w:r>
          </w:p>
        </w:tc>
        <w:tc>
          <w:tcPr>
            <w:tcW w:w="1061" w:type="dxa"/>
            <w:tcBorders>
              <w:top w:val="single" w:sz="4" w:space="0" w:color="000000"/>
              <w:left w:val="nil"/>
              <w:bottom w:val="single" w:sz="4" w:space="0" w:color="000000"/>
              <w:right w:val="single" w:sz="4" w:space="0" w:color="000000"/>
            </w:tcBorders>
            <w:shd w:val="clear" w:color="auto" w:fill="auto"/>
            <w:vAlign w:val="center"/>
            <w:hideMark/>
          </w:tcPr>
          <w:p w14:paraId="027E539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Внутрен</w:t>
            </w:r>
            <w:r>
              <w:rPr>
                <w:color w:val="000000"/>
                <w:sz w:val="20"/>
                <w:szCs w:val="20"/>
              </w:rPr>
              <w:t>-</w:t>
            </w:r>
            <w:r w:rsidRPr="004D499A">
              <w:rPr>
                <w:color w:val="000000"/>
                <w:sz w:val="20"/>
                <w:szCs w:val="20"/>
              </w:rPr>
              <w:t>ний диаметр подающего тp-да, м</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4359C55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Внутрен</w:t>
            </w:r>
            <w:r>
              <w:rPr>
                <w:color w:val="000000"/>
                <w:sz w:val="20"/>
                <w:szCs w:val="20"/>
              </w:rPr>
              <w:t>-</w:t>
            </w:r>
            <w:r w:rsidRPr="004D499A">
              <w:rPr>
                <w:color w:val="000000"/>
                <w:sz w:val="20"/>
                <w:szCs w:val="20"/>
              </w:rPr>
              <w:t>ний диаметр обратного тр-да, м</w:t>
            </w:r>
          </w:p>
        </w:tc>
        <w:tc>
          <w:tcPr>
            <w:tcW w:w="868" w:type="dxa"/>
            <w:tcBorders>
              <w:top w:val="single" w:sz="4" w:space="0" w:color="000000"/>
              <w:left w:val="nil"/>
              <w:bottom w:val="single" w:sz="4" w:space="0" w:color="000000"/>
              <w:right w:val="single" w:sz="4" w:space="0" w:color="000000"/>
            </w:tcBorders>
            <w:shd w:val="clear" w:color="auto" w:fill="auto"/>
            <w:vAlign w:val="center"/>
            <w:hideMark/>
          </w:tcPr>
          <w:p w14:paraId="65F53DC7" w14:textId="77777777" w:rsidR="008A0525" w:rsidRPr="004D499A" w:rsidRDefault="008A0525" w:rsidP="00364336">
            <w:pPr>
              <w:spacing w:line="240" w:lineRule="auto"/>
              <w:ind w:firstLine="0"/>
              <w:jc w:val="center"/>
              <w:rPr>
                <w:color w:val="000000"/>
                <w:sz w:val="20"/>
                <w:szCs w:val="20"/>
              </w:rPr>
            </w:pPr>
            <w:r w:rsidRPr="00BF1407">
              <w:rPr>
                <w:color w:val="000000"/>
                <w:sz w:val="20"/>
                <w:szCs w:val="20"/>
              </w:rPr>
              <w:t>Год ввода в экспл</w:t>
            </w:r>
          </w:p>
        </w:tc>
        <w:tc>
          <w:tcPr>
            <w:tcW w:w="789" w:type="dxa"/>
            <w:tcBorders>
              <w:top w:val="single" w:sz="4" w:space="0" w:color="000000"/>
              <w:left w:val="nil"/>
              <w:bottom w:val="single" w:sz="4" w:space="0" w:color="000000"/>
              <w:right w:val="single" w:sz="4" w:space="0" w:color="000000"/>
            </w:tcBorders>
            <w:shd w:val="clear" w:color="auto" w:fill="auto"/>
            <w:vAlign w:val="center"/>
            <w:hideMark/>
          </w:tcPr>
          <w:p w14:paraId="0C4FE69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Время вос-становле-ния, ч</w:t>
            </w:r>
          </w:p>
        </w:tc>
        <w:tc>
          <w:tcPr>
            <w:tcW w:w="1133" w:type="dxa"/>
            <w:tcBorders>
              <w:top w:val="single" w:sz="4" w:space="0" w:color="000000"/>
              <w:left w:val="nil"/>
              <w:bottom w:val="single" w:sz="4" w:space="0" w:color="000000"/>
              <w:right w:val="single" w:sz="4" w:space="0" w:color="000000"/>
            </w:tcBorders>
            <w:shd w:val="clear" w:color="auto" w:fill="auto"/>
            <w:vAlign w:val="center"/>
            <w:hideMark/>
          </w:tcPr>
          <w:p w14:paraId="704E0CE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Интенсив-ность восстанов-ления, 1/ч</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7D515F1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Интенсив</w:t>
            </w:r>
            <w:r>
              <w:rPr>
                <w:color w:val="000000"/>
                <w:sz w:val="20"/>
                <w:szCs w:val="20"/>
              </w:rPr>
              <w:t>-</w:t>
            </w:r>
            <w:r w:rsidRPr="004D499A">
              <w:rPr>
                <w:color w:val="000000"/>
                <w:sz w:val="20"/>
                <w:szCs w:val="20"/>
              </w:rPr>
              <w:t>ность отказов, 1/(км*ч)</w:t>
            </w:r>
          </w:p>
        </w:tc>
        <w:tc>
          <w:tcPr>
            <w:tcW w:w="1135" w:type="dxa"/>
            <w:tcBorders>
              <w:top w:val="single" w:sz="4" w:space="0" w:color="000000"/>
              <w:left w:val="nil"/>
              <w:bottom w:val="single" w:sz="4" w:space="0" w:color="000000"/>
              <w:right w:val="single" w:sz="4" w:space="0" w:color="000000"/>
            </w:tcBorders>
            <w:shd w:val="clear" w:color="auto" w:fill="auto"/>
            <w:vAlign w:val="center"/>
            <w:hideMark/>
          </w:tcPr>
          <w:p w14:paraId="35B9F4A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Поток отказов, 1/ч</w:t>
            </w:r>
          </w:p>
        </w:tc>
        <w:tc>
          <w:tcPr>
            <w:tcW w:w="1178" w:type="dxa"/>
            <w:tcBorders>
              <w:top w:val="single" w:sz="4" w:space="0" w:color="000000"/>
              <w:left w:val="nil"/>
              <w:bottom w:val="single" w:sz="4" w:space="0" w:color="000000"/>
              <w:right w:val="single" w:sz="4" w:space="0" w:color="000000"/>
            </w:tcBorders>
            <w:shd w:val="clear" w:color="auto" w:fill="auto"/>
            <w:vAlign w:val="center"/>
            <w:hideMark/>
          </w:tcPr>
          <w:p w14:paraId="39EBC24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Вероят</w:t>
            </w:r>
            <w:r>
              <w:rPr>
                <w:color w:val="000000"/>
                <w:sz w:val="20"/>
                <w:szCs w:val="20"/>
              </w:rPr>
              <w:t>-</w:t>
            </w:r>
            <w:r w:rsidRPr="004D499A">
              <w:rPr>
                <w:color w:val="000000"/>
                <w:sz w:val="20"/>
                <w:szCs w:val="20"/>
              </w:rPr>
              <w:t>ность отказа</w:t>
            </w:r>
          </w:p>
        </w:tc>
      </w:tr>
      <w:bookmarkEnd w:id="224"/>
      <w:tr w:rsidR="008A0525" w:rsidRPr="004D499A" w14:paraId="6430A477"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0A3666D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6414893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Котельная угольная - УЗ 1</w:t>
            </w:r>
          </w:p>
        </w:tc>
        <w:tc>
          <w:tcPr>
            <w:tcW w:w="920" w:type="dxa"/>
            <w:tcBorders>
              <w:top w:val="nil"/>
              <w:left w:val="nil"/>
              <w:bottom w:val="single" w:sz="4" w:space="0" w:color="000000"/>
              <w:right w:val="single" w:sz="4" w:space="0" w:color="000000"/>
            </w:tcBorders>
            <w:shd w:val="clear" w:color="auto" w:fill="auto"/>
            <w:vAlign w:val="center"/>
            <w:hideMark/>
          </w:tcPr>
          <w:p w14:paraId="02E102E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8,00</w:t>
            </w:r>
          </w:p>
        </w:tc>
        <w:tc>
          <w:tcPr>
            <w:tcW w:w="1144" w:type="dxa"/>
            <w:tcBorders>
              <w:top w:val="nil"/>
              <w:left w:val="nil"/>
              <w:bottom w:val="single" w:sz="4" w:space="0" w:color="000000"/>
              <w:right w:val="single" w:sz="4" w:space="0" w:color="000000"/>
            </w:tcBorders>
            <w:shd w:val="clear" w:color="auto" w:fill="auto"/>
            <w:vAlign w:val="center"/>
            <w:hideMark/>
          </w:tcPr>
          <w:p w14:paraId="0D38744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936" w:type="dxa"/>
            <w:tcBorders>
              <w:top w:val="nil"/>
              <w:left w:val="nil"/>
              <w:bottom w:val="single" w:sz="4" w:space="0" w:color="000000"/>
              <w:right w:val="single" w:sz="4" w:space="0" w:color="000000"/>
            </w:tcBorders>
            <w:shd w:val="clear" w:color="auto" w:fill="auto"/>
            <w:vAlign w:val="center"/>
            <w:hideMark/>
          </w:tcPr>
          <w:p w14:paraId="49D1183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8,00</w:t>
            </w:r>
          </w:p>
        </w:tc>
        <w:tc>
          <w:tcPr>
            <w:tcW w:w="1136" w:type="dxa"/>
            <w:tcBorders>
              <w:top w:val="nil"/>
              <w:left w:val="nil"/>
              <w:bottom w:val="single" w:sz="4" w:space="0" w:color="000000"/>
              <w:right w:val="single" w:sz="4" w:space="0" w:color="000000"/>
            </w:tcBorders>
            <w:shd w:val="clear" w:color="auto" w:fill="auto"/>
            <w:vAlign w:val="center"/>
            <w:hideMark/>
          </w:tcPr>
          <w:p w14:paraId="759AD9B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1061" w:type="dxa"/>
            <w:tcBorders>
              <w:top w:val="nil"/>
              <w:left w:val="nil"/>
              <w:bottom w:val="single" w:sz="4" w:space="0" w:color="000000"/>
              <w:right w:val="single" w:sz="4" w:space="0" w:color="000000"/>
            </w:tcBorders>
            <w:shd w:val="clear" w:color="auto" w:fill="auto"/>
            <w:vAlign w:val="center"/>
            <w:hideMark/>
          </w:tcPr>
          <w:p w14:paraId="509E8FE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1134" w:type="dxa"/>
            <w:tcBorders>
              <w:top w:val="nil"/>
              <w:left w:val="nil"/>
              <w:bottom w:val="single" w:sz="4" w:space="0" w:color="000000"/>
              <w:right w:val="single" w:sz="4" w:space="0" w:color="000000"/>
            </w:tcBorders>
            <w:shd w:val="clear" w:color="auto" w:fill="auto"/>
            <w:vAlign w:val="center"/>
            <w:hideMark/>
          </w:tcPr>
          <w:p w14:paraId="6E027B4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868" w:type="dxa"/>
            <w:tcBorders>
              <w:top w:val="nil"/>
              <w:left w:val="nil"/>
              <w:bottom w:val="single" w:sz="4" w:space="0" w:color="000000"/>
              <w:right w:val="single" w:sz="4" w:space="0" w:color="000000"/>
            </w:tcBorders>
            <w:shd w:val="clear" w:color="auto" w:fill="auto"/>
            <w:vAlign w:val="center"/>
            <w:hideMark/>
          </w:tcPr>
          <w:p w14:paraId="7040837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2008</w:t>
            </w:r>
          </w:p>
        </w:tc>
        <w:tc>
          <w:tcPr>
            <w:tcW w:w="789" w:type="dxa"/>
            <w:tcBorders>
              <w:top w:val="nil"/>
              <w:left w:val="nil"/>
              <w:bottom w:val="single" w:sz="4" w:space="0" w:color="000000"/>
              <w:right w:val="single" w:sz="4" w:space="0" w:color="000000"/>
            </w:tcBorders>
            <w:shd w:val="clear" w:color="auto" w:fill="auto"/>
            <w:vAlign w:val="center"/>
            <w:hideMark/>
          </w:tcPr>
          <w:p w14:paraId="76009EC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6,68</w:t>
            </w:r>
          </w:p>
        </w:tc>
        <w:tc>
          <w:tcPr>
            <w:tcW w:w="1133" w:type="dxa"/>
            <w:tcBorders>
              <w:top w:val="nil"/>
              <w:left w:val="nil"/>
              <w:bottom w:val="single" w:sz="4" w:space="0" w:color="000000"/>
              <w:right w:val="single" w:sz="4" w:space="0" w:color="000000"/>
            </w:tcBorders>
            <w:shd w:val="clear" w:color="auto" w:fill="auto"/>
            <w:vAlign w:val="center"/>
            <w:hideMark/>
          </w:tcPr>
          <w:p w14:paraId="10D8592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0,1496390</w:t>
            </w:r>
          </w:p>
        </w:tc>
        <w:tc>
          <w:tcPr>
            <w:tcW w:w="1134" w:type="dxa"/>
            <w:tcBorders>
              <w:top w:val="nil"/>
              <w:left w:val="nil"/>
              <w:bottom w:val="single" w:sz="4" w:space="0" w:color="000000"/>
              <w:right w:val="single" w:sz="4" w:space="0" w:color="000000"/>
            </w:tcBorders>
            <w:shd w:val="clear" w:color="auto" w:fill="auto"/>
            <w:vAlign w:val="center"/>
            <w:hideMark/>
          </w:tcPr>
          <w:p w14:paraId="56E1797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22FEE3C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0,0000001</w:t>
            </w:r>
          </w:p>
        </w:tc>
        <w:tc>
          <w:tcPr>
            <w:tcW w:w="1178" w:type="dxa"/>
            <w:tcBorders>
              <w:top w:val="nil"/>
              <w:left w:val="nil"/>
              <w:bottom w:val="single" w:sz="4" w:space="0" w:color="000000"/>
              <w:right w:val="single" w:sz="4" w:space="0" w:color="000000"/>
            </w:tcBorders>
            <w:shd w:val="clear" w:color="auto" w:fill="auto"/>
            <w:vAlign w:val="center"/>
            <w:hideMark/>
          </w:tcPr>
          <w:p w14:paraId="2775906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0,0000006</w:t>
            </w:r>
          </w:p>
        </w:tc>
      </w:tr>
      <w:tr w:rsidR="008A0525" w:rsidRPr="004D499A" w14:paraId="1F3A10B1" w14:textId="77777777" w:rsidTr="00364336">
        <w:trPr>
          <w:trHeight w:val="1035"/>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3922512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749042E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1 - ж/д Ладожская 3</w:t>
            </w:r>
          </w:p>
        </w:tc>
        <w:tc>
          <w:tcPr>
            <w:tcW w:w="920" w:type="dxa"/>
            <w:tcBorders>
              <w:top w:val="nil"/>
              <w:left w:val="nil"/>
              <w:bottom w:val="single" w:sz="4" w:space="0" w:color="000000"/>
              <w:right w:val="single" w:sz="4" w:space="0" w:color="000000"/>
            </w:tcBorders>
            <w:shd w:val="clear" w:color="auto" w:fill="auto"/>
            <w:vAlign w:val="center"/>
            <w:hideMark/>
          </w:tcPr>
          <w:p w14:paraId="5D63437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181,00</w:t>
            </w:r>
          </w:p>
        </w:tc>
        <w:tc>
          <w:tcPr>
            <w:tcW w:w="1144" w:type="dxa"/>
            <w:tcBorders>
              <w:top w:val="nil"/>
              <w:left w:val="nil"/>
              <w:bottom w:val="single" w:sz="4" w:space="0" w:color="000000"/>
              <w:right w:val="single" w:sz="4" w:space="0" w:color="000000"/>
            </w:tcBorders>
            <w:shd w:val="clear" w:color="auto" w:fill="auto"/>
            <w:vAlign w:val="center"/>
            <w:hideMark/>
          </w:tcPr>
          <w:p w14:paraId="441F812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936" w:type="dxa"/>
            <w:tcBorders>
              <w:top w:val="nil"/>
              <w:left w:val="nil"/>
              <w:bottom w:val="single" w:sz="4" w:space="0" w:color="000000"/>
              <w:right w:val="single" w:sz="4" w:space="0" w:color="000000"/>
            </w:tcBorders>
            <w:shd w:val="clear" w:color="auto" w:fill="auto"/>
            <w:vAlign w:val="center"/>
            <w:hideMark/>
          </w:tcPr>
          <w:p w14:paraId="07AA57A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181,00</w:t>
            </w:r>
          </w:p>
        </w:tc>
        <w:tc>
          <w:tcPr>
            <w:tcW w:w="1136" w:type="dxa"/>
            <w:tcBorders>
              <w:top w:val="nil"/>
              <w:left w:val="nil"/>
              <w:bottom w:val="single" w:sz="4" w:space="0" w:color="000000"/>
              <w:right w:val="single" w:sz="4" w:space="0" w:color="000000"/>
            </w:tcBorders>
            <w:shd w:val="clear" w:color="auto" w:fill="auto"/>
            <w:vAlign w:val="center"/>
            <w:hideMark/>
          </w:tcPr>
          <w:p w14:paraId="2CF0D0F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1061" w:type="dxa"/>
            <w:tcBorders>
              <w:top w:val="nil"/>
              <w:left w:val="nil"/>
              <w:bottom w:val="single" w:sz="4" w:space="0" w:color="000000"/>
              <w:right w:val="single" w:sz="4" w:space="0" w:color="000000"/>
            </w:tcBorders>
            <w:shd w:val="clear" w:color="auto" w:fill="auto"/>
            <w:vAlign w:val="center"/>
            <w:hideMark/>
          </w:tcPr>
          <w:p w14:paraId="2D8DA23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1134" w:type="dxa"/>
            <w:tcBorders>
              <w:top w:val="nil"/>
              <w:left w:val="nil"/>
              <w:bottom w:val="single" w:sz="4" w:space="0" w:color="000000"/>
              <w:right w:val="single" w:sz="4" w:space="0" w:color="000000"/>
            </w:tcBorders>
            <w:shd w:val="clear" w:color="auto" w:fill="auto"/>
            <w:vAlign w:val="center"/>
            <w:hideMark/>
          </w:tcPr>
          <w:p w14:paraId="2D9610C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868" w:type="dxa"/>
            <w:tcBorders>
              <w:top w:val="nil"/>
              <w:left w:val="nil"/>
              <w:bottom w:val="single" w:sz="4" w:space="0" w:color="000000"/>
              <w:right w:val="single" w:sz="4" w:space="0" w:color="000000"/>
            </w:tcBorders>
            <w:shd w:val="clear" w:color="auto" w:fill="auto"/>
            <w:vAlign w:val="center"/>
            <w:hideMark/>
          </w:tcPr>
          <w:p w14:paraId="710F27A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2008</w:t>
            </w:r>
          </w:p>
        </w:tc>
        <w:tc>
          <w:tcPr>
            <w:tcW w:w="789" w:type="dxa"/>
            <w:tcBorders>
              <w:top w:val="nil"/>
              <w:left w:val="nil"/>
              <w:bottom w:val="single" w:sz="4" w:space="0" w:color="000000"/>
              <w:right w:val="single" w:sz="4" w:space="0" w:color="000000"/>
            </w:tcBorders>
            <w:shd w:val="clear" w:color="auto" w:fill="auto"/>
            <w:vAlign w:val="center"/>
            <w:hideMark/>
          </w:tcPr>
          <w:p w14:paraId="6D70ADF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6,68</w:t>
            </w:r>
          </w:p>
        </w:tc>
        <w:tc>
          <w:tcPr>
            <w:tcW w:w="1133" w:type="dxa"/>
            <w:tcBorders>
              <w:top w:val="nil"/>
              <w:left w:val="nil"/>
              <w:bottom w:val="single" w:sz="4" w:space="0" w:color="000000"/>
              <w:right w:val="single" w:sz="4" w:space="0" w:color="000000"/>
            </w:tcBorders>
            <w:shd w:val="clear" w:color="auto" w:fill="auto"/>
            <w:vAlign w:val="center"/>
            <w:hideMark/>
          </w:tcPr>
          <w:p w14:paraId="16CFED6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0,1496390</w:t>
            </w:r>
          </w:p>
        </w:tc>
        <w:tc>
          <w:tcPr>
            <w:tcW w:w="1134" w:type="dxa"/>
            <w:tcBorders>
              <w:top w:val="nil"/>
              <w:left w:val="nil"/>
              <w:bottom w:val="single" w:sz="4" w:space="0" w:color="000000"/>
              <w:right w:val="single" w:sz="4" w:space="0" w:color="000000"/>
            </w:tcBorders>
            <w:shd w:val="clear" w:color="auto" w:fill="auto"/>
            <w:vAlign w:val="center"/>
            <w:hideMark/>
          </w:tcPr>
          <w:p w14:paraId="41D2385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38C851D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0,0000021</w:t>
            </w:r>
          </w:p>
        </w:tc>
        <w:tc>
          <w:tcPr>
            <w:tcW w:w="1178" w:type="dxa"/>
            <w:tcBorders>
              <w:top w:val="nil"/>
              <w:left w:val="nil"/>
              <w:bottom w:val="single" w:sz="4" w:space="0" w:color="000000"/>
              <w:right w:val="single" w:sz="4" w:space="0" w:color="000000"/>
            </w:tcBorders>
            <w:shd w:val="clear" w:color="auto" w:fill="auto"/>
            <w:vAlign w:val="center"/>
            <w:hideMark/>
          </w:tcPr>
          <w:p w14:paraId="77F8CF6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0,0000138</w:t>
            </w:r>
          </w:p>
        </w:tc>
      </w:tr>
      <w:tr w:rsidR="008A0525" w:rsidRPr="004D499A" w14:paraId="206EEBAB"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119F217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20D3401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ж/д Ладожская 3 - УЗ 2</w:t>
            </w:r>
          </w:p>
        </w:tc>
        <w:tc>
          <w:tcPr>
            <w:tcW w:w="920" w:type="dxa"/>
            <w:tcBorders>
              <w:top w:val="nil"/>
              <w:left w:val="nil"/>
              <w:bottom w:val="single" w:sz="4" w:space="0" w:color="000000"/>
              <w:right w:val="single" w:sz="4" w:space="0" w:color="000000"/>
            </w:tcBorders>
            <w:shd w:val="clear" w:color="auto" w:fill="auto"/>
            <w:vAlign w:val="center"/>
            <w:hideMark/>
          </w:tcPr>
          <w:p w14:paraId="634EDA9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7,00</w:t>
            </w:r>
          </w:p>
        </w:tc>
        <w:tc>
          <w:tcPr>
            <w:tcW w:w="1144" w:type="dxa"/>
            <w:tcBorders>
              <w:top w:val="nil"/>
              <w:left w:val="nil"/>
              <w:bottom w:val="single" w:sz="4" w:space="0" w:color="000000"/>
              <w:right w:val="single" w:sz="4" w:space="0" w:color="000000"/>
            </w:tcBorders>
            <w:shd w:val="clear" w:color="auto" w:fill="auto"/>
            <w:vAlign w:val="center"/>
            <w:hideMark/>
          </w:tcPr>
          <w:p w14:paraId="6323E48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936" w:type="dxa"/>
            <w:tcBorders>
              <w:top w:val="nil"/>
              <w:left w:val="nil"/>
              <w:bottom w:val="single" w:sz="4" w:space="0" w:color="000000"/>
              <w:right w:val="single" w:sz="4" w:space="0" w:color="000000"/>
            </w:tcBorders>
            <w:shd w:val="clear" w:color="auto" w:fill="auto"/>
            <w:vAlign w:val="center"/>
            <w:hideMark/>
          </w:tcPr>
          <w:p w14:paraId="730433C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7,00</w:t>
            </w:r>
          </w:p>
        </w:tc>
        <w:tc>
          <w:tcPr>
            <w:tcW w:w="1136" w:type="dxa"/>
            <w:tcBorders>
              <w:top w:val="nil"/>
              <w:left w:val="nil"/>
              <w:bottom w:val="single" w:sz="4" w:space="0" w:color="000000"/>
              <w:right w:val="single" w:sz="4" w:space="0" w:color="000000"/>
            </w:tcBorders>
            <w:shd w:val="clear" w:color="auto" w:fill="auto"/>
            <w:vAlign w:val="center"/>
            <w:hideMark/>
          </w:tcPr>
          <w:p w14:paraId="0342BCA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1061" w:type="dxa"/>
            <w:tcBorders>
              <w:top w:val="nil"/>
              <w:left w:val="nil"/>
              <w:bottom w:val="single" w:sz="4" w:space="0" w:color="000000"/>
              <w:right w:val="single" w:sz="4" w:space="0" w:color="000000"/>
            </w:tcBorders>
            <w:shd w:val="clear" w:color="auto" w:fill="auto"/>
            <w:vAlign w:val="center"/>
            <w:hideMark/>
          </w:tcPr>
          <w:p w14:paraId="324CDDA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1134" w:type="dxa"/>
            <w:tcBorders>
              <w:top w:val="nil"/>
              <w:left w:val="nil"/>
              <w:bottom w:val="single" w:sz="4" w:space="0" w:color="000000"/>
              <w:right w:val="single" w:sz="4" w:space="0" w:color="000000"/>
            </w:tcBorders>
            <w:shd w:val="clear" w:color="auto" w:fill="auto"/>
            <w:vAlign w:val="center"/>
            <w:hideMark/>
          </w:tcPr>
          <w:p w14:paraId="49DF972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868" w:type="dxa"/>
            <w:tcBorders>
              <w:top w:val="nil"/>
              <w:left w:val="nil"/>
              <w:bottom w:val="single" w:sz="4" w:space="0" w:color="000000"/>
              <w:right w:val="single" w:sz="4" w:space="0" w:color="000000"/>
            </w:tcBorders>
            <w:shd w:val="clear" w:color="auto" w:fill="auto"/>
            <w:vAlign w:val="center"/>
            <w:hideMark/>
          </w:tcPr>
          <w:p w14:paraId="21B7657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2008</w:t>
            </w:r>
          </w:p>
        </w:tc>
        <w:tc>
          <w:tcPr>
            <w:tcW w:w="789" w:type="dxa"/>
            <w:tcBorders>
              <w:top w:val="nil"/>
              <w:left w:val="nil"/>
              <w:bottom w:val="single" w:sz="4" w:space="0" w:color="000000"/>
              <w:right w:val="single" w:sz="4" w:space="0" w:color="000000"/>
            </w:tcBorders>
            <w:shd w:val="clear" w:color="auto" w:fill="auto"/>
            <w:vAlign w:val="center"/>
            <w:hideMark/>
          </w:tcPr>
          <w:p w14:paraId="13BCC1C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6,68</w:t>
            </w:r>
          </w:p>
        </w:tc>
        <w:tc>
          <w:tcPr>
            <w:tcW w:w="1133" w:type="dxa"/>
            <w:tcBorders>
              <w:top w:val="nil"/>
              <w:left w:val="nil"/>
              <w:bottom w:val="single" w:sz="4" w:space="0" w:color="000000"/>
              <w:right w:val="single" w:sz="4" w:space="0" w:color="000000"/>
            </w:tcBorders>
            <w:shd w:val="clear" w:color="auto" w:fill="auto"/>
            <w:vAlign w:val="center"/>
            <w:hideMark/>
          </w:tcPr>
          <w:p w14:paraId="4B62BB9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0,1496390</w:t>
            </w:r>
          </w:p>
        </w:tc>
        <w:tc>
          <w:tcPr>
            <w:tcW w:w="1134" w:type="dxa"/>
            <w:tcBorders>
              <w:top w:val="nil"/>
              <w:left w:val="nil"/>
              <w:bottom w:val="single" w:sz="4" w:space="0" w:color="000000"/>
              <w:right w:val="single" w:sz="4" w:space="0" w:color="000000"/>
            </w:tcBorders>
            <w:shd w:val="clear" w:color="auto" w:fill="auto"/>
            <w:vAlign w:val="center"/>
            <w:hideMark/>
          </w:tcPr>
          <w:p w14:paraId="25C2A66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3777B45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0,0000001</w:t>
            </w:r>
          </w:p>
        </w:tc>
        <w:tc>
          <w:tcPr>
            <w:tcW w:w="1178" w:type="dxa"/>
            <w:tcBorders>
              <w:top w:val="nil"/>
              <w:left w:val="nil"/>
              <w:bottom w:val="single" w:sz="4" w:space="0" w:color="000000"/>
              <w:right w:val="single" w:sz="4" w:space="0" w:color="000000"/>
            </w:tcBorders>
            <w:shd w:val="clear" w:color="auto" w:fill="auto"/>
            <w:vAlign w:val="center"/>
            <w:hideMark/>
          </w:tcPr>
          <w:p w14:paraId="064F049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0,0000005</w:t>
            </w:r>
          </w:p>
        </w:tc>
      </w:tr>
      <w:tr w:rsidR="008A0525" w:rsidRPr="004D499A" w14:paraId="005C3F4A"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5A53D36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5CE2709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2 - ввод ул. Ладожская, 3</w:t>
            </w:r>
          </w:p>
        </w:tc>
        <w:tc>
          <w:tcPr>
            <w:tcW w:w="920" w:type="dxa"/>
            <w:tcBorders>
              <w:top w:val="nil"/>
              <w:left w:val="nil"/>
              <w:bottom w:val="single" w:sz="4" w:space="0" w:color="000000"/>
              <w:right w:val="single" w:sz="4" w:space="0" w:color="000000"/>
            </w:tcBorders>
            <w:shd w:val="clear" w:color="auto" w:fill="auto"/>
            <w:vAlign w:val="center"/>
            <w:hideMark/>
          </w:tcPr>
          <w:p w14:paraId="7606E81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0,50</w:t>
            </w:r>
          </w:p>
        </w:tc>
        <w:tc>
          <w:tcPr>
            <w:tcW w:w="1144" w:type="dxa"/>
            <w:tcBorders>
              <w:top w:val="nil"/>
              <w:left w:val="nil"/>
              <w:bottom w:val="single" w:sz="4" w:space="0" w:color="000000"/>
              <w:right w:val="single" w:sz="4" w:space="0" w:color="000000"/>
            </w:tcBorders>
            <w:shd w:val="clear" w:color="auto" w:fill="auto"/>
            <w:vAlign w:val="center"/>
            <w:hideMark/>
          </w:tcPr>
          <w:p w14:paraId="0203796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57</w:t>
            </w:r>
          </w:p>
        </w:tc>
        <w:tc>
          <w:tcPr>
            <w:tcW w:w="936" w:type="dxa"/>
            <w:tcBorders>
              <w:top w:val="nil"/>
              <w:left w:val="nil"/>
              <w:bottom w:val="single" w:sz="4" w:space="0" w:color="000000"/>
              <w:right w:val="single" w:sz="4" w:space="0" w:color="000000"/>
            </w:tcBorders>
            <w:shd w:val="clear" w:color="auto" w:fill="auto"/>
            <w:vAlign w:val="center"/>
            <w:hideMark/>
          </w:tcPr>
          <w:p w14:paraId="5A55286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0,50</w:t>
            </w:r>
          </w:p>
        </w:tc>
        <w:tc>
          <w:tcPr>
            <w:tcW w:w="1136" w:type="dxa"/>
            <w:tcBorders>
              <w:top w:val="nil"/>
              <w:left w:val="nil"/>
              <w:bottom w:val="single" w:sz="4" w:space="0" w:color="000000"/>
              <w:right w:val="single" w:sz="4" w:space="0" w:color="000000"/>
            </w:tcBorders>
            <w:shd w:val="clear" w:color="auto" w:fill="auto"/>
            <w:vAlign w:val="center"/>
            <w:hideMark/>
          </w:tcPr>
          <w:p w14:paraId="0FFAE16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57</w:t>
            </w:r>
          </w:p>
        </w:tc>
        <w:tc>
          <w:tcPr>
            <w:tcW w:w="1061" w:type="dxa"/>
            <w:tcBorders>
              <w:top w:val="nil"/>
              <w:left w:val="nil"/>
              <w:bottom w:val="single" w:sz="4" w:space="0" w:color="000000"/>
              <w:right w:val="single" w:sz="4" w:space="0" w:color="000000"/>
            </w:tcBorders>
            <w:shd w:val="clear" w:color="auto" w:fill="auto"/>
            <w:vAlign w:val="center"/>
            <w:hideMark/>
          </w:tcPr>
          <w:p w14:paraId="26A677A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5B47FFF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7434054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2008</w:t>
            </w:r>
          </w:p>
        </w:tc>
        <w:tc>
          <w:tcPr>
            <w:tcW w:w="789" w:type="dxa"/>
            <w:tcBorders>
              <w:top w:val="nil"/>
              <w:left w:val="nil"/>
              <w:bottom w:val="single" w:sz="4" w:space="0" w:color="000000"/>
              <w:right w:val="single" w:sz="4" w:space="0" w:color="000000"/>
            </w:tcBorders>
            <w:shd w:val="clear" w:color="auto" w:fill="auto"/>
            <w:vAlign w:val="center"/>
            <w:hideMark/>
          </w:tcPr>
          <w:p w14:paraId="0ABAEDA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4,58</w:t>
            </w:r>
          </w:p>
        </w:tc>
        <w:tc>
          <w:tcPr>
            <w:tcW w:w="1133" w:type="dxa"/>
            <w:tcBorders>
              <w:top w:val="nil"/>
              <w:left w:val="nil"/>
              <w:bottom w:val="single" w:sz="4" w:space="0" w:color="000000"/>
              <w:right w:val="single" w:sz="4" w:space="0" w:color="000000"/>
            </w:tcBorders>
            <w:shd w:val="clear" w:color="auto" w:fill="auto"/>
            <w:vAlign w:val="center"/>
            <w:hideMark/>
          </w:tcPr>
          <w:p w14:paraId="403CD5F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0,2181830</w:t>
            </w:r>
          </w:p>
        </w:tc>
        <w:tc>
          <w:tcPr>
            <w:tcW w:w="1134" w:type="dxa"/>
            <w:tcBorders>
              <w:top w:val="nil"/>
              <w:left w:val="nil"/>
              <w:bottom w:val="single" w:sz="4" w:space="0" w:color="000000"/>
              <w:right w:val="single" w:sz="4" w:space="0" w:color="000000"/>
            </w:tcBorders>
            <w:shd w:val="clear" w:color="auto" w:fill="auto"/>
            <w:vAlign w:val="center"/>
            <w:hideMark/>
          </w:tcPr>
          <w:p w14:paraId="78E8856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0B53584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c>
          <w:tcPr>
            <w:tcW w:w="1178" w:type="dxa"/>
            <w:tcBorders>
              <w:top w:val="nil"/>
              <w:left w:val="nil"/>
              <w:bottom w:val="single" w:sz="4" w:space="0" w:color="000000"/>
              <w:right w:val="single" w:sz="4" w:space="0" w:color="000000"/>
            </w:tcBorders>
            <w:shd w:val="clear" w:color="auto" w:fill="auto"/>
            <w:vAlign w:val="center"/>
            <w:hideMark/>
          </w:tcPr>
          <w:p w14:paraId="176E5FC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r>
      <w:tr w:rsidR="008A0525" w:rsidRPr="004D499A" w14:paraId="641B420B"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6DF4BAF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60B69C8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2 - УЗ 3</w:t>
            </w:r>
          </w:p>
        </w:tc>
        <w:tc>
          <w:tcPr>
            <w:tcW w:w="920" w:type="dxa"/>
            <w:tcBorders>
              <w:top w:val="nil"/>
              <w:left w:val="nil"/>
              <w:bottom w:val="single" w:sz="4" w:space="0" w:color="000000"/>
              <w:right w:val="single" w:sz="4" w:space="0" w:color="000000"/>
            </w:tcBorders>
            <w:shd w:val="clear" w:color="auto" w:fill="auto"/>
            <w:vAlign w:val="center"/>
            <w:hideMark/>
          </w:tcPr>
          <w:p w14:paraId="58A0EC9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w:t>
            </w:r>
          </w:p>
        </w:tc>
        <w:tc>
          <w:tcPr>
            <w:tcW w:w="1144" w:type="dxa"/>
            <w:tcBorders>
              <w:top w:val="nil"/>
              <w:left w:val="nil"/>
              <w:bottom w:val="single" w:sz="4" w:space="0" w:color="000000"/>
              <w:right w:val="single" w:sz="4" w:space="0" w:color="000000"/>
            </w:tcBorders>
            <w:shd w:val="clear" w:color="auto" w:fill="auto"/>
            <w:vAlign w:val="center"/>
            <w:hideMark/>
          </w:tcPr>
          <w:p w14:paraId="30A16A7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936" w:type="dxa"/>
            <w:tcBorders>
              <w:top w:val="nil"/>
              <w:left w:val="nil"/>
              <w:bottom w:val="single" w:sz="4" w:space="0" w:color="000000"/>
              <w:right w:val="single" w:sz="4" w:space="0" w:color="000000"/>
            </w:tcBorders>
            <w:shd w:val="clear" w:color="auto" w:fill="auto"/>
            <w:vAlign w:val="center"/>
            <w:hideMark/>
          </w:tcPr>
          <w:p w14:paraId="3B7E62F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w:t>
            </w:r>
          </w:p>
        </w:tc>
        <w:tc>
          <w:tcPr>
            <w:tcW w:w="1136" w:type="dxa"/>
            <w:tcBorders>
              <w:top w:val="nil"/>
              <w:left w:val="nil"/>
              <w:bottom w:val="single" w:sz="4" w:space="0" w:color="000000"/>
              <w:right w:val="single" w:sz="4" w:space="0" w:color="000000"/>
            </w:tcBorders>
            <w:shd w:val="clear" w:color="auto" w:fill="auto"/>
            <w:vAlign w:val="center"/>
            <w:hideMark/>
          </w:tcPr>
          <w:p w14:paraId="7AA7BB1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108</w:t>
            </w:r>
          </w:p>
        </w:tc>
        <w:tc>
          <w:tcPr>
            <w:tcW w:w="1061" w:type="dxa"/>
            <w:tcBorders>
              <w:top w:val="nil"/>
              <w:left w:val="nil"/>
              <w:bottom w:val="single" w:sz="4" w:space="0" w:color="000000"/>
              <w:right w:val="single" w:sz="4" w:space="0" w:color="000000"/>
            </w:tcBorders>
            <w:shd w:val="clear" w:color="auto" w:fill="auto"/>
            <w:vAlign w:val="center"/>
            <w:hideMark/>
          </w:tcPr>
          <w:p w14:paraId="0FC0D93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1134" w:type="dxa"/>
            <w:tcBorders>
              <w:top w:val="nil"/>
              <w:left w:val="nil"/>
              <w:bottom w:val="single" w:sz="4" w:space="0" w:color="000000"/>
              <w:right w:val="single" w:sz="4" w:space="0" w:color="000000"/>
            </w:tcBorders>
            <w:shd w:val="clear" w:color="auto" w:fill="auto"/>
            <w:vAlign w:val="center"/>
            <w:hideMark/>
          </w:tcPr>
          <w:p w14:paraId="7458E81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0,10</w:t>
            </w:r>
          </w:p>
        </w:tc>
        <w:tc>
          <w:tcPr>
            <w:tcW w:w="868" w:type="dxa"/>
            <w:tcBorders>
              <w:top w:val="nil"/>
              <w:left w:val="nil"/>
              <w:bottom w:val="single" w:sz="4" w:space="0" w:color="000000"/>
              <w:right w:val="single" w:sz="4" w:space="0" w:color="000000"/>
            </w:tcBorders>
            <w:shd w:val="clear" w:color="auto" w:fill="auto"/>
            <w:vAlign w:val="center"/>
            <w:hideMark/>
          </w:tcPr>
          <w:p w14:paraId="11CBC80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2008</w:t>
            </w:r>
          </w:p>
        </w:tc>
        <w:tc>
          <w:tcPr>
            <w:tcW w:w="789" w:type="dxa"/>
            <w:tcBorders>
              <w:top w:val="nil"/>
              <w:left w:val="nil"/>
              <w:bottom w:val="single" w:sz="4" w:space="0" w:color="000000"/>
              <w:right w:val="single" w:sz="4" w:space="0" w:color="000000"/>
            </w:tcBorders>
            <w:shd w:val="clear" w:color="auto" w:fill="auto"/>
            <w:vAlign w:val="center"/>
            <w:hideMark/>
          </w:tcPr>
          <w:p w14:paraId="51C5146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6,68</w:t>
            </w:r>
          </w:p>
        </w:tc>
        <w:tc>
          <w:tcPr>
            <w:tcW w:w="1133" w:type="dxa"/>
            <w:tcBorders>
              <w:top w:val="nil"/>
              <w:left w:val="nil"/>
              <w:bottom w:val="single" w:sz="4" w:space="0" w:color="000000"/>
              <w:right w:val="single" w:sz="4" w:space="0" w:color="000000"/>
            </w:tcBorders>
            <w:shd w:val="clear" w:color="auto" w:fill="auto"/>
            <w:vAlign w:val="center"/>
            <w:hideMark/>
          </w:tcPr>
          <w:p w14:paraId="10AC69D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0,1496390</w:t>
            </w:r>
          </w:p>
        </w:tc>
        <w:tc>
          <w:tcPr>
            <w:tcW w:w="1134" w:type="dxa"/>
            <w:tcBorders>
              <w:top w:val="nil"/>
              <w:left w:val="nil"/>
              <w:bottom w:val="single" w:sz="4" w:space="0" w:color="000000"/>
              <w:right w:val="single" w:sz="4" w:space="0" w:color="000000"/>
            </w:tcBorders>
            <w:shd w:val="clear" w:color="auto" w:fill="auto"/>
            <w:vAlign w:val="center"/>
            <w:hideMark/>
          </w:tcPr>
          <w:p w14:paraId="41644BD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3FBD896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c>
          <w:tcPr>
            <w:tcW w:w="1178" w:type="dxa"/>
            <w:tcBorders>
              <w:top w:val="nil"/>
              <w:left w:val="nil"/>
              <w:bottom w:val="single" w:sz="4" w:space="0" w:color="000000"/>
              <w:right w:val="single" w:sz="4" w:space="0" w:color="000000"/>
            </w:tcBorders>
            <w:shd w:val="clear" w:color="auto" w:fill="auto"/>
            <w:vAlign w:val="center"/>
            <w:hideMark/>
          </w:tcPr>
          <w:p w14:paraId="654D5DF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0,0000002</w:t>
            </w:r>
          </w:p>
        </w:tc>
      </w:tr>
      <w:tr w:rsidR="008A0525" w:rsidRPr="004D499A" w14:paraId="12D733EE"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04C1945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11656AA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3 - ж/д Ладожская 3</w:t>
            </w:r>
          </w:p>
        </w:tc>
        <w:tc>
          <w:tcPr>
            <w:tcW w:w="920" w:type="dxa"/>
            <w:tcBorders>
              <w:top w:val="nil"/>
              <w:left w:val="nil"/>
              <w:bottom w:val="single" w:sz="4" w:space="0" w:color="000000"/>
              <w:right w:val="single" w:sz="4" w:space="0" w:color="000000"/>
            </w:tcBorders>
            <w:shd w:val="clear" w:color="auto" w:fill="auto"/>
            <w:vAlign w:val="center"/>
            <w:hideMark/>
          </w:tcPr>
          <w:p w14:paraId="7AB8A13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3,00</w:t>
            </w:r>
          </w:p>
        </w:tc>
        <w:tc>
          <w:tcPr>
            <w:tcW w:w="1144" w:type="dxa"/>
            <w:tcBorders>
              <w:top w:val="nil"/>
              <w:left w:val="nil"/>
              <w:bottom w:val="single" w:sz="4" w:space="0" w:color="000000"/>
              <w:right w:val="single" w:sz="4" w:space="0" w:color="000000"/>
            </w:tcBorders>
            <w:shd w:val="clear" w:color="auto" w:fill="auto"/>
            <w:vAlign w:val="center"/>
            <w:hideMark/>
          </w:tcPr>
          <w:p w14:paraId="180CB49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nil"/>
              <w:left w:val="nil"/>
              <w:bottom w:val="single" w:sz="4" w:space="0" w:color="000000"/>
              <w:right w:val="single" w:sz="4" w:space="0" w:color="000000"/>
            </w:tcBorders>
            <w:shd w:val="clear" w:color="auto" w:fill="auto"/>
            <w:vAlign w:val="center"/>
            <w:hideMark/>
          </w:tcPr>
          <w:p w14:paraId="3A77B12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3,00</w:t>
            </w:r>
          </w:p>
        </w:tc>
        <w:tc>
          <w:tcPr>
            <w:tcW w:w="1136" w:type="dxa"/>
            <w:tcBorders>
              <w:top w:val="nil"/>
              <w:left w:val="nil"/>
              <w:bottom w:val="single" w:sz="4" w:space="0" w:color="000000"/>
              <w:right w:val="single" w:sz="4" w:space="0" w:color="000000"/>
            </w:tcBorders>
            <w:shd w:val="clear" w:color="auto" w:fill="auto"/>
            <w:vAlign w:val="center"/>
            <w:hideMark/>
          </w:tcPr>
          <w:p w14:paraId="1CD52CB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nil"/>
              <w:left w:val="nil"/>
              <w:bottom w:val="single" w:sz="4" w:space="0" w:color="000000"/>
              <w:right w:val="single" w:sz="4" w:space="0" w:color="000000"/>
            </w:tcBorders>
            <w:shd w:val="clear" w:color="auto" w:fill="auto"/>
            <w:vAlign w:val="center"/>
            <w:hideMark/>
          </w:tcPr>
          <w:p w14:paraId="3922589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75ADF52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2DA2672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nil"/>
              <w:left w:val="nil"/>
              <w:bottom w:val="single" w:sz="4" w:space="0" w:color="000000"/>
              <w:right w:val="single" w:sz="4" w:space="0" w:color="000000"/>
            </w:tcBorders>
            <w:shd w:val="clear" w:color="auto" w:fill="auto"/>
            <w:vAlign w:val="center"/>
            <w:hideMark/>
          </w:tcPr>
          <w:p w14:paraId="4A5D285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nil"/>
              <w:left w:val="nil"/>
              <w:bottom w:val="single" w:sz="4" w:space="0" w:color="000000"/>
              <w:right w:val="single" w:sz="4" w:space="0" w:color="000000"/>
            </w:tcBorders>
            <w:shd w:val="clear" w:color="auto" w:fill="auto"/>
            <w:vAlign w:val="center"/>
            <w:hideMark/>
          </w:tcPr>
          <w:p w14:paraId="72E1D9F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nil"/>
              <w:left w:val="nil"/>
              <w:bottom w:val="single" w:sz="4" w:space="0" w:color="000000"/>
              <w:right w:val="single" w:sz="4" w:space="0" w:color="000000"/>
            </w:tcBorders>
            <w:shd w:val="clear" w:color="auto" w:fill="auto"/>
            <w:vAlign w:val="center"/>
            <w:hideMark/>
          </w:tcPr>
          <w:p w14:paraId="5D73A75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38E7302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c>
          <w:tcPr>
            <w:tcW w:w="1178" w:type="dxa"/>
            <w:tcBorders>
              <w:top w:val="nil"/>
              <w:left w:val="nil"/>
              <w:bottom w:val="single" w:sz="4" w:space="0" w:color="000000"/>
              <w:right w:val="single" w:sz="4" w:space="0" w:color="000000"/>
            </w:tcBorders>
            <w:shd w:val="clear" w:color="auto" w:fill="auto"/>
            <w:vAlign w:val="center"/>
            <w:hideMark/>
          </w:tcPr>
          <w:p w14:paraId="18305FC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0,0000002</w:t>
            </w:r>
          </w:p>
        </w:tc>
      </w:tr>
      <w:tr w:rsidR="008A0525" w:rsidRPr="004D499A" w14:paraId="443372AB" w14:textId="77777777" w:rsidTr="00364336">
        <w:trPr>
          <w:trHeight w:val="1035"/>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64EFF4B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648D219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ж/д Ладожская 3 - УЗ 4</w:t>
            </w:r>
          </w:p>
        </w:tc>
        <w:tc>
          <w:tcPr>
            <w:tcW w:w="920" w:type="dxa"/>
            <w:tcBorders>
              <w:top w:val="nil"/>
              <w:left w:val="nil"/>
              <w:bottom w:val="single" w:sz="4" w:space="0" w:color="000000"/>
              <w:right w:val="single" w:sz="4" w:space="0" w:color="000000"/>
            </w:tcBorders>
            <w:shd w:val="clear" w:color="auto" w:fill="auto"/>
            <w:vAlign w:val="center"/>
            <w:hideMark/>
          </w:tcPr>
          <w:p w14:paraId="154DC43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28,00</w:t>
            </w:r>
          </w:p>
        </w:tc>
        <w:tc>
          <w:tcPr>
            <w:tcW w:w="1144" w:type="dxa"/>
            <w:tcBorders>
              <w:top w:val="nil"/>
              <w:left w:val="nil"/>
              <w:bottom w:val="single" w:sz="4" w:space="0" w:color="000000"/>
              <w:right w:val="single" w:sz="4" w:space="0" w:color="000000"/>
            </w:tcBorders>
            <w:shd w:val="clear" w:color="auto" w:fill="auto"/>
            <w:vAlign w:val="center"/>
            <w:hideMark/>
          </w:tcPr>
          <w:p w14:paraId="636E4F1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nil"/>
              <w:left w:val="nil"/>
              <w:bottom w:val="single" w:sz="4" w:space="0" w:color="000000"/>
              <w:right w:val="single" w:sz="4" w:space="0" w:color="000000"/>
            </w:tcBorders>
            <w:shd w:val="clear" w:color="auto" w:fill="auto"/>
            <w:vAlign w:val="center"/>
            <w:hideMark/>
          </w:tcPr>
          <w:p w14:paraId="19DC497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28,00</w:t>
            </w:r>
          </w:p>
        </w:tc>
        <w:tc>
          <w:tcPr>
            <w:tcW w:w="1136" w:type="dxa"/>
            <w:tcBorders>
              <w:top w:val="nil"/>
              <w:left w:val="nil"/>
              <w:bottom w:val="single" w:sz="4" w:space="0" w:color="000000"/>
              <w:right w:val="single" w:sz="4" w:space="0" w:color="000000"/>
            </w:tcBorders>
            <w:shd w:val="clear" w:color="auto" w:fill="auto"/>
            <w:vAlign w:val="center"/>
            <w:hideMark/>
          </w:tcPr>
          <w:p w14:paraId="32FC4C7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nil"/>
              <w:left w:val="nil"/>
              <w:bottom w:val="single" w:sz="4" w:space="0" w:color="000000"/>
              <w:right w:val="single" w:sz="4" w:space="0" w:color="000000"/>
            </w:tcBorders>
            <w:shd w:val="clear" w:color="auto" w:fill="auto"/>
            <w:vAlign w:val="center"/>
            <w:hideMark/>
          </w:tcPr>
          <w:p w14:paraId="140DC44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6F2F8BDE"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0E15A6B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nil"/>
              <w:left w:val="nil"/>
              <w:bottom w:val="single" w:sz="4" w:space="0" w:color="000000"/>
              <w:right w:val="single" w:sz="4" w:space="0" w:color="000000"/>
            </w:tcBorders>
            <w:shd w:val="clear" w:color="auto" w:fill="auto"/>
            <w:vAlign w:val="center"/>
            <w:hideMark/>
          </w:tcPr>
          <w:p w14:paraId="6FA9265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nil"/>
              <w:left w:val="nil"/>
              <w:bottom w:val="single" w:sz="4" w:space="0" w:color="000000"/>
              <w:right w:val="single" w:sz="4" w:space="0" w:color="000000"/>
            </w:tcBorders>
            <w:shd w:val="clear" w:color="auto" w:fill="auto"/>
            <w:vAlign w:val="center"/>
            <w:hideMark/>
          </w:tcPr>
          <w:p w14:paraId="47301D5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nil"/>
              <w:left w:val="nil"/>
              <w:bottom w:val="single" w:sz="4" w:space="0" w:color="000000"/>
              <w:right w:val="single" w:sz="4" w:space="0" w:color="000000"/>
            </w:tcBorders>
            <w:shd w:val="clear" w:color="auto" w:fill="auto"/>
            <w:vAlign w:val="center"/>
            <w:hideMark/>
          </w:tcPr>
          <w:p w14:paraId="1BE153E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2E5D074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0,0000003</w:t>
            </w:r>
          </w:p>
        </w:tc>
        <w:tc>
          <w:tcPr>
            <w:tcW w:w="1178" w:type="dxa"/>
            <w:tcBorders>
              <w:top w:val="nil"/>
              <w:left w:val="nil"/>
              <w:bottom w:val="single" w:sz="4" w:space="0" w:color="000000"/>
              <w:right w:val="single" w:sz="4" w:space="0" w:color="000000"/>
            </w:tcBorders>
            <w:shd w:val="clear" w:color="auto" w:fill="auto"/>
            <w:vAlign w:val="center"/>
            <w:hideMark/>
          </w:tcPr>
          <w:p w14:paraId="41ED35B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0,0000015</w:t>
            </w:r>
          </w:p>
        </w:tc>
      </w:tr>
    </w:tbl>
    <w:p w14:paraId="04C2F041" w14:textId="77777777" w:rsidR="008A0525" w:rsidRDefault="008A0525" w:rsidP="008A0525">
      <w:r>
        <w:br w:type="page"/>
      </w:r>
    </w:p>
    <w:p w14:paraId="458790D4" w14:textId="77777777" w:rsidR="008A0525" w:rsidRDefault="008A0525" w:rsidP="008A0525">
      <w:pPr>
        <w:spacing w:line="240" w:lineRule="auto"/>
        <w:ind w:firstLine="0"/>
        <w:rPr>
          <w:b/>
          <w:bCs/>
          <w:sz w:val="24"/>
        </w:rPr>
      </w:pPr>
      <w:r w:rsidRPr="00BF1407">
        <w:rPr>
          <w:b/>
          <w:bCs/>
          <w:sz w:val="24"/>
        </w:rPr>
        <w:lastRenderedPageBreak/>
        <w:t>Продолжение таблицы 11.</w:t>
      </w:r>
      <w:r>
        <w:rPr>
          <w:b/>
          <w:bCs/>
          <w:sz w:val="24"/>
        </w:rPr>
        <w:t>3</w:t>
      </w:r>
      <w:r w:rsidRPr="00BF1407">
        <w:rPr>
          <w:b/>
          <w:bCs/>
          <w:sz w:val="24"/>
        </w:rPr>
        <w:t>.</w:t>
      </w:r>
    </w:p>
    <w:tbl>
      <w:tblPr>
        <w:tblW w:w="15588" w:type="dxa"/>
        <w:tblLayout w:type="fixed"/>
        <w:tblLook w:val="04A0" w:firstRow="1" w:lastRow="0" w:firstColumn="1" w:lastColumn="0" w:noHBand="0" w:noVBand="1"/>
      </w:tblPr>
      <w:tblGrid>
        <w:gridCol w:w="1555"/>
        <w:gridCol w:w="1465"/>
        <w:gridCol w:w="920"/>
        <w:gridCol w:w="1144"/>
        <w:gridCol w:w="936"/>
        <w:gridCol w:w="1136"/>
        <w:gridCol w:w="1061"/>
        <w:gridCol w:w="1134"/>
        <w:gridCol w:w="868"/>
        <w:gridCol w:w="789"/>
        <w:gridCol w:w="1133"/>
        <w:gridCol w:w="1134"/>
        <w:gridCol w:w="1135"/>
        <w:gridCol w:w="1178"/>
      </w:tblGrid>
      <w:tr w:rsidR="008A0525" w:rsidRPr="004D499A" w14:paraId="5BFA4F48" w14:textId="77777777" w:rsidTr="00364336">
        <w:trPr>
          <w:trHeight w:val="1035"/>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BFD1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Балансо-держатель</w:t>
            </w:r>
          </w:p>
        </w:tc>
        <w:tc>
          <w:tcPr>
            <w:tcW w:w="1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940A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Наименование  участка</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25D0D"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Длина подаю-щего </w:t>
            </w:r>
          </w:p>
          <w:p w14:paraId="2DE8846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тp-да, м</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C4499" w14:textId="77777777" w:rsidR="008A0525" w:rsidRDefault="008A0525" w:rsidP="00364336">
            <w:pPr>
              <w:spacing w:line="240" w:lineRule="auto"/>
              <w:ind w:firstLine="0"/>
              <w:jc w:val="center"/>
              <w:rPr>
                <w:color w:val="000000"/>
                <w:sz w:val="20"/>
                <w:szCs w:val="20"/>
              </w:rPr>
            </w:pPr>
            <w:r w:rsidRPr="004D499A">
              <w:rPr>
                <w:color w:val="000000"/>
                <w:sz w:val="20"/>
                <w:szCs w:val="20"/>
              </w:rPr>
              <w:t>Наружный диаметр подаю</w:t>
            </w:r>
            <w:r>
              <w:rPr>
                <w:color w:val="000000"/>
                <w:sz w:val="20"/>
                <w:szCs w:val="20"/>
              </w:rPr>
              <w:t>-</w:t>
            </w:r>
          </w:p>
          <w:p w14:paraId="595091F9"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щего </w:t>
            </w:r>
          </w:p>
          <w:p w14:paraId="02FCE8FC" w14:textId="5FEADB6F" w:rsidR="008A0525" w:rsidRPr="004D499A" w:rsidRDefault="008A0525" w:rsidP="00364336">
            <w:pPr>
              <w:spacing w:line="240" w:lineRule="auto"/>
              <w:ind w:firstLine="0"/>
              <w:jc w:val="center"/>
              <w:rPr>
                <w:color w:val="000000"/>
                <w:sz w:val="20"/>
                <w:szCs w:val="20"/>
              </w:rPr>
            </w:pPr>
            <w:r w:rsidRPr="004D499A">
              <w:rPr>
                <w:color w:val="000000"/>
                <w:sz w:val="20"/>
                <w:szCs w:val="20"/>
              </w:rPr>
              <w:t>тp-да, м</w:t>
            </w:r>
            <w:r w:rsidR="00B33C49">
              <w:rPr>
                <w:color w:val="000000"/>
                <w:sz w:val="20"/>
                <w:szCs w:val="20"/>
              </w:rPr>
              <w:t>м</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2B1C3" w14:textId="77777777" w:rsidR="008A0525" w:rsidRDefault="008A0525" w:rsidP="00364336">
            <w:pPr>
              <w:spacing w:line="240" w:lineRule="auto"/>
              <w:ind w:firstLine="0"/>
              <w:jc w:val="center"/>
              <w:rPr>
                <w:color w:val="000000"/>
                <w:sz w:val="20"/>
                <w:szCs w:val="20"/>
              </w:rPr>
            </w:pPr>
            <w:r w:rsidRPr="004D499A">
              <w:rPr>
                <w:color w:val="000000"/>
                <w:sz w:val="20"/>
                <w:szCs w:val="20"/>
              </w:rPr>
              <w:t>Длина обрат</w:t>
            </w:r>
            <w:r>
              <w:rPr>
                <w:color w:val="000000"/>
                <w:sz w:val="20"/>
                <w:szCs w:val="20"/>
              </w:rPr>
              <w:t>-</w:t>
            </w:r>
          </w:p>
          <w:p w14:paraId="1FEA51BF" w14:textId="77777777" w:rsidR="008A0525" w:rsidRDefault="008A0525" w:rsidP="00364336">
            <w:pPr>
              <w:spacing w:line="240" w:lineRule="auto"/>
              <w:ind w:firstLine="0"/>
              <w:jc w:val="center"/>
              <w:rPr>
                <w:color w:val="000000"/>
                <w:sz w:val="20"/>
                <w:szCs w:val="20"/>
              </w:rPr>
            </w:pPr>
            <w:r w:rsidRPr="004D499A">
              <w:rPr>
                <w:color w:val="000000"/>
                <w:sz w:val="20"/>
                <w:szCs w:val="20"/>
              </w:rPr>
              <w:t xml:space="preserve">ного </w:t>
            </w:r>
          </w:p>
          <w:p w14:paraId="7B4ED6F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тр-да, м</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8AB21" w14:textId="77777777" w:rsidR="008A0525" w:rsidRDefault="008A0525" w:rsidP="00364336">
            <w:pPr>
              <w:spacing w:line="240" w:lineRule="auto"/>
              <w:ind w:firstLine="0"/>
              <w:jc w:val="center"/>
              <w:rPr>
                <w:color w:val="000000"/>
                <w:sz w:val="20"/>
                <w:szCs w:val="20"/>
              </w:rPr>
            </w:pPr>
            <w:r w:rsidRPr="004D499A">
              <w:rPr>
                <w:color w:val="000000"/>
                <w:sz w:val="20"/>
                <w:szCs w:val="20"/>
              </w:rPr>
              <w:t>Наружный диаметр обрат</w:t>
            </w:r>
            <w:r>
              <w:rPr>
                <w:color w:val="000000"/>
                <w:sz w:val="20"/>
                <w:szCs w:val="20"/>
              </w:rPr>
              <w:t>-</w:t>
            </w:r>
          </w:p>
          <w:p w14:paraId="6DE9C0DD" w14:textId="77777777" w:rsidR="008A0525" w:rsidRDefault="008A0525" w:rsidP="00364336">
            <w:pPr>
              <w:spacing w:line="240" w:lineRule="auto"/>
              <w:ind w:firstLine="0"/>
              <w:jc w:val="center"/>
              <w:rPr>
                <w:color w:val="000000"/>
                <w:sz w:val="20"/>
                <w:szCs w:val="20"/>
              </w:rPr>
            </w:pPr>
            <w:r w:rsidRPr="004D499A">
              <w:rPr>
                <w:color w:val="000000"/>
                <w:sz w:val="20"/>
                <w:szCs w:val="20"/>
              </w:rPr>
              <w:t>ного</w:t>
            </w:r>
          </w:p>
          <w:p w14:paraId="3B98E11C" w14:textId="4FF128E9" w:rsidR="008A0525" w:rsidRPr="004D499A" w:rsidRDefault="008A0525" w:rsidP="00364336">
            <w:pPr>
              <w:spacing w:line="240" w:lineRule="auto"/>
              <w:ind w:firstLine="0"/>
              <w:jc w:val="center"/>
              <w:rPr>
                <w:color w:val="000000"/>
                <w:sz w:val="20"/>
                <w:szCs w:val="20"/>
              </w:rPr>
            </w:pPr>
            <w:r w:rsidRPr="004D499A">
              <w:rPr>
                <w:color w:val="000000"/>
                <w:sz w:val="20"/>
                <w:szCs w:val="20"/>
              </w:rPr>
              <w:t xml:space="preserve"> тр-да, м</w:t>
            </w:r>
            <w:r w:rsidR="00B33C49">
              <w:rPr>
                <w:color w:val="000000"/>
                <w:sz w:val="20"/>
                <w:szCs w:val="20"/>
              </w:rPr>
              <w:t>м</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0CEB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Внутрен</w:t>
            </w:r>
            <w:r>
              <w:rPr>
                <w:color w:val="000000"/>
                <w:sz w:val="20"/>
                <w:szCs w:val="20"/>
              </w:rPr>
              <w:t>-</w:t>
            </w:r>
            <w:r w:rsidRPr="004D499A">
              <w:rPr>
                <w:color w:val="000000"/>
                <w:sz w:val="20"/>
                <w:szCs w:val="20"/>
              </w:rPr>
              <w:t>ний диаметр подающего тp-да, 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6BFF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Внутрен</w:t>
            </w:r>
            <w:r>
              <w:rPr>
                <w:color w:val="000000"/>
                <w:sz w:val="20"/>
                <w:szCs w:val="20"/>
              </w:rPr>
              <w:t>-</w:t>
            </w:r>
            <w:r w:rsidRPr="004D499A">
              <w:rPr>
                <w:color w:val="000000"/>
                <w:sz w:val="20"/>
                <w:szCs w:val="20"/>
              </w:rPr>
              <w:t>ний диаметр обратного тр-да, м</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E0711" w14:textId="77777777" w:rsidR="008A0525" w:rsidRPr="004D499A" w:rsidRDefault="008A0525" w:rsidP="00364336">
            <w:pPr>
              <w:spacing w:line="240" w:lineRule="auto"/>
              <w:ind w:firstLine="0"/>
              <w:jc w:val="center"/>
              <w:rPr>
                <w:color w:val="000000"/>
                <w:sz w:val="20"/>
                <w:szCs w:val="20"/>
              </w:rPr>
            </w:pPr>
            <w:r w:rsidRPr="00BF1407">
              <w:rPr>
                <w:color w:val="000000"/>
                <w:sz w:val="20"/>
                <w:szCs w:val="20"/>
              </w:rPr>
              <w:t>Год ввода в экспл</w:t>
            </w:r>
            <w:r>
              <w:rPr>
                <w:color w:val="000000"/>
                <w:sz w:val="20"/>
                <w:szCs w:val="20"/>
              </w:rPr>
              <w:t>.</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20FC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Время вос-становле-ния, ч</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56E8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Интенсив-ность восстанов-ления, 1/ч</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D6A3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Интенсив</w:t>
            </w:r>
            <w:r>
              <w:rPr>
                <w:color w:val="000000"/>
                <w:sz w:val="20"/>
                <w:szCs w:val="20"/>
              </w:rPr>
              <w:t>-</w:t>
            </w:r>
            <w:r w:rsidRPr="004D499A">
              <w:rPr>
                <w:color w:val="000000"/>
                <w:sz w:val="20"/>
                <w:szCs w:val="20"/>
              </w:rPr>
              <w:t>ность отказов, 1/(км*ч)</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1670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Поток отказов, 1/ч</w:t>
            </w:r>
          </w:p>
        </w:tc>
        <w:tc>
          <w:tcPr>
            <w:tcW w:w="11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B1CB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Вероят</w:t>
            </w:r>
            <w:r>
              <w:rPr>
                <w:color w:val="000000"/>
                <w:sz w:val="20"/>
                <w:szCs w:val="20"/>
              </w:rPr>
              <w:t>-</w:t>
            </w:r>
            <w:r w:rsidRPr="004D499A">
              <w:rPr>
                <w:color w:val="000000"/>
                <w:sz w:val="20"/>
                <w:szCs w:val="20"/>
              </w:rPr>
              <w:t>ность отказа</w:t>
            </w:r>
          </w:p>
        </w:tc>
      </w:tr>
      <w:tr w:rsidR="008A0525" w:rsidRPr="004D499A" w14:paraId="3DCC0E9E" w14:textId="77777777" w:rsidTr="00364336">
        <w:trPr>
          <w:trHeight w:val="1035"/>
        </w:trPr>
        <w:tc>
          <w:tcPr>
            <w:tcW w:w="1555"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2CC0681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single" w:sz="4" w:space="0" w:color="auto"/>
              <w:left w:val="nil"/>
              <w:bottom w:val="single" w:sz="4" w:space="0" w:color="000000"/>
              <w:right w:val="single" w:sz="4" w:space="0" w:color="000000"/>
            </w:tcBorders>
            <w:shd w:val="clear" w:color="auto" w:fill="auto"/>
            <w:vAlign w:val="center"/>
            <w:hideMark/>
          </w:tcPr>
          <w:p w14:paraId="6C65A8D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4 - ж/д Ладожская 1</w:t>
            </w:r>
          </w:p>
        </w:tc>
        <w:tc>
          <w:tcPr>
            <w:tcW w:w="920" w:type="dxa"/>
            <w:tcBorders>
              <w:top w:val="single" w:sz="4" w:space="0" w:color="auto"/>
              <w:left w:val="nil"/>
              <w:bottom w:val="single" w:sz="4" w:space="0" w:color="000000"/>
              <w:right w:val="single" w:sz="4" w:space="0" w:color="000000"/>
            </w:tcBorders>
            <w:shd w:val="clear" w:color="auto" w:fill="auto"/>
            <w:vAlign w:val="center"/>
            <w:hideMark/>
          </w:tcPr>
          <w:p w14:paraId="130A6D2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10,00</w:t>
            </w:r>
          </w:p>
        </w:tc>
        <w:tc>
          <w:tcPr>
            <w:tcW w:w="1144" w:type="dxa"/>
            <w:tcBorders>
              <w:top w:val="single" w:sz="4" w:space="0" w:color="auto"/>
              <w:left w:val="nil"/>
              <w:bottom w:val="single" w:sz="4" w:space="0" w:color="000000"/>
              <w:right w:val="single" w:sz="4" w:space="0" w:color="000000"/>
            </w:tcBorders>
            <w:shd w:val="clear" w:color="auto" w:fill="auto"/>
            <w:vAlign w:val="center"/>
            <w:hideMark/>
          </w:tcPr>
          <w:p w14:paraId="120A94E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single" w:sz="4" w:space="0" w:color="auto"/>
              <w:left w:val="nil"/>
              <w:bottom w:val="single" w:sz="4" w:space="0" w:color="000000"/>
              <w:right w:val="single" w:sz="4" w:space="0" w:color="000000"/>
            </w:tcBorders>
            <w:shd w:val="clear" w:color="auto" w:fill="auto"/>
            <w:vAlign w:val="center"/>
            <w:hideMark/>
          </w:tcPr>
          <w:p w14:paraId="3AFE9DE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10,00</w:t>
            </w:r>
          </w:p>
        </w:tc>
        <w:tc>
          <w:tcPr>
            <w:tcW w:w="1136" w:type="dxa"/>
            <w:tcBorders>
              <w:top w:val="single" w:sz="4" w:space="0" w:color="auto"/>
              <w:left w:val="nil"/>
              <w:bottom w:val="single" w:sz="4" w:space="0" w:color="000000"/>
              <w:right w:val="single" w:sz="4" w:space="0" w:color="000000"/>
            </w:tcBorders>
            <w:shd w:val="clear" w:color="auto" w:fill="auto"/>
            <w:vAlign w:val="center"/>
            <w:hideMark/>
          </w:tcPr>
          <w:p w14:paraId="54FBC3A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single" w:sz="4" w:space="0" w:color="auto"/>
              <w:left w:val="nil"/>
              <w:bottom w:val="single" w:sz="4" w:space="0" w:color="000000"/>
              <w:right w:val="single" w:sz="4" w:space="0" w:color="000000"/>
            </w:tcBorders>
            <w:shd w:val="clear" w:color="auto" w:fill="auto"/>
            <w:vAlign w:val="center"/>
            <w:hideMark/>
          </w:tcPr>
          <w:p w14:paraId="598D2A9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single" w:sz="4" w:space="0" w:color="auto"/>
              <w:left w:val="nil"/>
              <w:bottom w:val="single" w:sz="4" w:space="0" w:color="000000"/>
              <w:right w:val="single" w:sz="4" w:space="0" w:color="000000"/>
            </w:tcBorders>
            <w:shd w:val="clear" w:color="auto" w:fill="auto"/>
            <w:vAlign w:val="center"/>
            <w:hideMark/>
          </w:tcPr>
          <w:p w14:paraId="17A6DB2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single" w:sz="4" w:space="0" w:color="auto"/>
              <w:left w:val="nil"/>
              <w:bottom w:val="single" w:sz="4" w:space="0" w:color="000000"/>
              <w:right w:val="single" w:sz="4" w:space="0" w:color="000000"/>
            </w:tcBorders>
            <w:shd w:val="clear" w:color="auto" w:fill="auto"/>
            <w:vAlign w:val="center"/>
            <w:hideMark/>
          </w:tcPr>
          <w:p w14:paraId="77328F9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single" w:sz="4" w:space="0" w:color="auto"/>
              <w:left w:val="nil"/>
              <w:bottom w:val="single" w:sz="4" w:space="0" w:color="000000"/>
              <w:right w:val="single" w:sz="4" w:space="0" w:color="000000"/>
            </w:tcBorders>
            <w:shd w:val="clear" w:color="auto" w:fill="auto"/>
            <w:vAlign w:val="center"/>
            <w:hideMark/>
          </w:tcPr>
          <w:p w14:paraId="69BC13BC"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single" w:sz="4" w:space="0" w:color="auto"/>
              <w:left w:val="nil"/>
              <w:bottom w:val="single" w:sz="4" w:space="0" w:color="000000"/>
              <w:right w:val="single" w:sz="4" w:space="0" w:color="000000"/>
            </w:tcBorders>
            <w:shd w:val="clear" w:color="auto" w:fill="auto"/>
            <w:vAlign w:val="center"/>
            <w:hideMark/>
          </w:tcPr>
          <w:p w14:paraId="6F4DF8D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single" w:sz="4" w:space="0" w:color="auto"/>
              <w:left w:val="nil"/>
              <w:bottom w:val="single" w:sz="4" w:space="0" w:color="000000"/>
              <w:right w:val="single" w:sz="4" w:space="0" w:color="000000"/>
            </w:tcBorders>
            <w:shd w:val="clear" w:color="auto" w:fill="auto"/>
            <w:vAlign w:val="center"/>
            <w:hideMark/>
          </w:tcPr>
          <w:p w14:paraId="1D4F953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single" w:sz="4" w:space="0" w:color="auto"/>
              <w:left w:val="nil"/>
              <w:bottom w:val="single" w:sz="4" w:space="0" w:color="000000"/>
              <w:right w:val="single" w:sz="4" w:space="0" w:color="000000"/>
            </w:tcBorders>
            <w:shd w:val="clear" w:color="auto" w:fill="auto"/>
            <w:vAlign w:val="center"/>
            <w:hideMark/>
          </w:tcPr>
          <w:p w14:paraId="111C1B7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0,0000001</w:t>
            </w:r>
          </w:p>
        </w:tc>
        <w:tc>
          <w:tcPr>
            <w:tcW w:w="1178" w:type="dxa"/>
            <w:tcBorders>
              <w:top w:val="single" w:sz="4" w:space="0" w:color="auto"/>
              <w:left w:val="nil"/>
              <w:bottom w:val="single" w:sz="4" w:space="0" w:color="000000"/>
              <w:right w:val="single" w:sz="4" w:space="0" w:color="000000"/>
            </w:tcBorders>
            <w:shd w:val="clear" w:color="auto" w:fill="auto"/>
            <w:vAlign w:val="center"/>
            <w:hideMark/>
          </w:tcPr>
          <w:p w14:paraId="7E55D4A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0,0000005</w:t>
            </w:r>
          </w:p>
        </w:tc>
      </w:tr>
      <w:tr w:rsidR="008A0525" w:rsidRPr="004D499A" w14:paraId="65CA3D67"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5859984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прочие сети</w:t>
            </w:r>
          </w:p>
        </w:tc>
        <w:tc>
          <w:tcPr>
            <w:tcW w:w="1465" w:type="dxa"/>
            <w:tcBorders>
              <w:top w:val="nil"/>
              <w:left w:val="nil"/>
              <w:bottom w:val="single" w:sz="4" w:space="0" w:color="000000"/>
              <w:right w:val="single" w:sz="4" w:space="0" w:color="000000"/>
            </w:tcBorders>
            <w:shd w:val="clear" w:color="auto" w:fill="auto"/>
            <w:vAlign w:val="center"/>
            <w:hideMark/>
          </w:tcPr>
          <w:p w14:paraId="0034475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ж/д Ладожская 1 - ввод ул. Ладожская, 1</w:t>
            </w:r>
          </w:p>
        </w:tc>
        <w:tc>
          <w:tcPr>
            <w:tcW w:w="920" w:type="dxa"/>
            <w:tcBorders>
              <w:top w:val="nil"/>
              <w:left w:val="nil"/>
              <w:bottom w:val="single" w:sz="4" w:space="0" w:color="000000"/>
              <w:right w:val="single" w:sz="4" w:space="0" w:color="000000"/>
            </w:tcBorders>
            <w:shd w:val="clear" w:color="auto" w:fill="auto"/>
            <w:vAlign w:val="center"/>
            <w:hideMark/>
          </w:tcPr>
          <w:p w14:paraId="70A2BDF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4,00</w:t>
            </w:r>
          </w:p>
        </w:tc>
        <w:tc>
          <w:tcPr>
            <w:tcW w:w="1144" w:type="dxa"/>
            <w:tcBorders>
              <w:top w:val="nil"/>
              <w:left w:val="nil"/>
              <w:bottom w:val="single" w:sz="4" w:space="0" w:color="000000"/>
              <w:right w:val="single" w:sz="4" w:space="0" w:color="000000"/>
            </w:tcBorders>
            <w:shd w:val="clear" w:color="auto" w:fill="auto"/>
            <w:vAlign w:val="center"/>
            <w:hideMark/>
          </w:tcPr>
          <w:p w14:paraId="2E5F486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nil"/>
              <w:left w:val="nil"/>
              <w:bottom w:val="single" w:sz="4" w:space="0" w:color="000000"/>
              <w:right w:val="single" w:sz="4" w:space="0" w:color="000000"/>
            </w:tcBorders>
            <w:shd w:val="clear" w:color="auto" w:fill="auto"/>
            <w:vAlign w:val="center"/>
            <w:hideMark/>
          </w:tcPr>
          <w:p w14:paraId="1869C08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4,00</w:t>
            </w:r>
          </w:p>
        </w:tc>
        <w:tc>
          <w:tcPr>
            <w:tcW w:w="1136" w:type="dxa"/>
            <w:tcBorders>
              <w:top w:val="nil"/>
              <w:left w:val="nil"/>
              <w:bottom w:val="single" w:sz="4" w:space="0" w:color="000000"/>
              <w:right w:val="single" w:sz="4" w:space="0" w:color="000000"/>
            </w:tcBorders>
            <w:shd w:val="clear" w:color="auto" w:fill="auto"/>
            <w:vAlign w:val="center"/>
            <w:hideMark/>
          </w:tcPr>
          <w:p w14:paraId="2C0BF9D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nil"/>
              <w:left w:val="nil"/>
              <w:bottom w:val="single" w:sz="4" w:space="0" w:color="000000"/>
              <w:right w:val="single" w:sz="4" w:space="0" w:color="000000"/>
            </w:tcBorders>
            <w:shd w:val="clear" w:color="auto" w:fill="auto"/>
            <w:vAlign w:val="center"/>
            <w:hideMark/>
          </w:tcPr>
          <w:p w14:paraId="627BD40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4381786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58F567F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nil"/>
              <w:left w:val="nil"/>
              <w:bottom w:val="single" w:sz="4" w:space="0" w:color="000000"/>
              <w:right w:val="single" w:sz="4" w:space="0" w:color="000000"/>
            </w:tcBorders>
            <w:shd w:val="clear" w:color="auto" w:fill="auto"/>
            <w:vAlign w:val="center"/>
            <w:hideMark/>
          </w:tcPr>
          <w:p w14:paraId="59A2CA1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nil"/>
              <w:left w:val="nil"/>
              <w:bottom w:val="single" w:sz="4" w:space="0" w:color="000000"/>
              <w:right w:val="single" w:sz="4" w:space="0" w:color="000000"/>
            </w:tcBorders>
            <w:shd w:val="clear" w:color="auto" w:fill="auto"/>
            <w:vAlign w:val="center"/>
            <w:hideMark/>
          </w:tcPr>
          <w:p w14:paraId="5530DB1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nil"/>
              <w:left w:val="nil"/>
              <w:bottom w:val="single" w:sz="4" w:space="0" w:color="000000"/>
              <w:right w:val="single" w:sz="4" w:space="0" w:color="000000"/>
            </w:tcBorders>
            <w:shd w:val="clear" w:color="auto" w:fill="auto"/>
            <w:vAlign w:val="center"/>
            <w:hideMark/>
          </w:tcPr>
          <w:p w14:paraId="4E527E7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4DCA650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c>
          <w:tcPr>
            <w:tcW w:w="1178" w:type="dxa"/>
            <w:tcBorders>
              <w:top w:val="nil"/>
              <w:left w:val="nil"/>
              <w:bottom w:val="single" w:sz="4" w:space="0" w:color="000000"/>
              <w:right w:val="single" w:sz="4" w:space="0" w:color="000000"/>
            </w:tcBorders>
            <w:shd w:val="clear" w:color="auto" w:fill="auto"/>
            <w:vAlign w:val="center"/>
            <w:hideMark/>
          </w:tcPr>
          <w:p w14:paraId="6892E0E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0,0000002</w:t>
            </w:r>
          </w:p>
        </w:tc>
      </w:tr>
      <w:tr w:rsidR="008A0525" w:rsidRPr="004D499A" w14:paraId="50F89168" w14:textId="77777777" w:rsidTr="00364336">
        <w:trPr>
          <w:trHeight w:val="1035"/>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1AA2899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концессионные сети</w:t>
            </w:r>
          </w:p>
        </w:tc>
        <w:tc>
          <w:tcPr>
            <w:tcW w:w="1465" w:type="dxa"/>
            <w:tcBorders>
              <w:top w:val="nil"/>
              <w:left w:val="nil"/>
              <w:bottom w:val="single" w:sz="4" w:space="0" w:color="000000"/>
              <w:right w:val="single" w:sz="4" w:space="0" w:color="000000"/>
            </w:tcBorders>
            <w:shd w:val="clear" w:color="auto" w:fill="auto"/>
            <w:vAlign w:val="center"/>
            <w:hideMark/>
          </w:tcPr>
          <w:p w14:paraId="6884176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УЗ 4 - ж/д Ладожская 2</w:t>
            </w:r>
          </w:p>
        </w:tc>
        <w:tc>
          <w:tcPr>
            <w:tcW w:w="920" w:type="dxa"/>
            <w:tcBorders>
              <w:top w:val="nil"/>
              <w:left w:val="nil"/>
              <w:bottom w:val="single" w:sz="4" w:space="0" w:color="000000"/>
              <w:right w:val="single" w:sz="4" w:space="0" w:color="000000"/>
            </w:tcBorders>
            <w:shd w:val="clear" w:color="auto" w:fill="auto"/>
            <w:vAlign w:val="center"/>
            <w:hideMark/>
          </w:tcPr>
          <w:p w14:paraId="2E83A0B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35,00</w:t>
            </w:r>
          </w:p>
        </w:tc>
        <w:tc>
          <w:tcPr>
            <w:tcW w:w="1144" w:type="dxa"/>
            <w:tcBorders>
              <w:top w:val="nil"/>
              <w:left w:val="nil"/>
              <w:bottom w:val="single" w:sz="4" w:space="0" w:color="000000"/>
              <w:right w:val="single" w:sz="4" w:space="0" w:color="000000"/>
            </w:tcBorders>
            <w:shd w:val="clear" w:color="auto" w:fill="auto"/>
            <w:vAlign w:val="center"/>
            <w:hideMark/>
          </w:tcPr>
          <w:p w14:paraId="0AB875F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nil"/>
              <w:left w:val="nil"/>
              <w:bottom w:val="single" w:sz="4" w:space="0" w:color="000000"/>
              <w:right w:val="single" w:sz="4" w:space="0" w:color="000000"/>
            </w:tcBorders>
            <w:shd w:val="clear" w:color="auto" w:fill="auto"/>
            <w:vAlign w:val="center"/>
            <w:hideMark/>
          </w:tcPr>
          <w:p w14:paraId="6191C856"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35,00</w:t>
            </w:r>
          </w:p>
        </w:tc>
        <w:tc>
          <w:tcPr>
            <w:tcW w:w="1136" w:type="dxa"/>
            <w:tcBorders>
              <w:top w:val="nil"/>
              <w:left w:val="nil"/>
              <w:bottom w:val="single" w:sz="4" w:space="0" w:color="000000"/>
              <w:right w:val="single" w:sz="4" w:space="0" w:color="000000"/>
            </w:tcBorders>
            <w:shd w:val="clear" w:color="auto" w:fill="auto"/>
            <w:vAlign w:val="center"/>
            <w:hideMark/>
          </w:tcPr>
          <w:p w14:paraId="30BF7C03"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nil"/>
              <w:left w:val="nil"/>
              <w:bottom w:val="single" w:sz="4" w:space="0" w:color="000000"/>
              <w:right w:val="single" w:sz="4" w:space="0" w:color="000000"/>
            </w:tcBorders>
            <w:shd w:val="clear" w:color="auto" w:fill="auto"/>
            <w:vAlign w:val="center"/>
            <w:hideMark/>
          </w:tcPr>
          <w:p w14:paraId="3D0540B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0D90FDE9"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0E697B0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nil"/>
              <w:left w:val="nil"/>
              <w:bottom w:val="single" w:sz="4" w:space="0" w:color="000000"/>
              <w:right w:val="single" w:sz="4" w:space="0" w:color="000000"/>
            </w:tcBorders>
            <w:shd w:val="clear" w:color="auto" w:fill="auto"/>
            <w:vAlign w:val="center"/>
            <w:hideMark/>
          </w:tcPr>
          <w:p w14:paraId="7FA2B6C0"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nil"/>
              <w:left w:val="nil"/>
              <w:bottom w:val="single" w:sz="4" w:space="0" w:color="000000"/>
              <w:right w:val="single" w:sz="4" w:space="0" w:color="000000"/>
            </w:tcBorders>
            <w:shd w:val="clear" w:color="auto" w:fill="auto"/>
            <w:vAlign w:val="center"/>
            <w:hideMark/>
          </w:tcPr>
          <w:p w14:paraId="2049EED2"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nil"/>
              <w:left w:val="nil"/>
              <w:bottom w:val="single" w:sz="4" w:space="0" w:color="000000"/>
              <w:right w:val="single" w:sz="4" w:space="0" w:color="000000"/>
            </w:tcBorders>
            <w:shd w:val="clear" w:color="auto" w:fill="auto"/>
            <w:vAlign w:val="center"/>
            <w:hideMark/>
          </w:tcPr>
          <w:p w14:paraId="4F5BA68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0A11A59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0,0000004</w:t>
            </w:r>
          </w:p>
        </w:tc>
        <w:tc>
          <w:tcPr>
            <w:tcW w:w="1178" w:type="dxa"/>
            <w:tcBorders>
              <w:top w:val="nil"/>
              <w:left w:val="nil"/>
              <w:bottom w:val="single" w:sz="4" w:space="0" w:color="000000"/>
              <w:right w:val="single" w:sz="4" w:space="0" w:color="000000"/>
            </w:tcBorders>
            <w:shd w:val="clear" w:color="auto" w:fill="auto"/>
            <w:vAlign w:val="center"/>
            <w:hideMark/>
          </w:tcPr>
          <w:p w14:paraId="620ABCC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0,0000018</w:t>
            </w:r>
          </w:p>
        </w:tc>
      </w:tr>
      <w:tr w:rsidR="008A0525" w:rsidRPr="004D499A" w14:paraId="4B35FBCC" w14:textId="77777777" w:rsidTr="00364336">
        <w:trPr>
          <w:trHeight w:val="780"/>
        </w:trPr>
        <w:tc>
          <w:tcPr>
            <w:tcW w:w="1555" w:type="dxa"/>
            <w:tcBorders>
              <w:top w:val="nil"/>
              <w:left w:val="single" w:sz="4" w:space="0" w:color="000000"/>
              <w:bottom w:val="single" w:sz="4" w:space="0" w:color="000000"/>
              <w:right w:val="single" w:sz="4" w:space="0" w:color="000000"/>
            </w:tcBorders>
            <w:shd w:val="clear" w:color="auto" w:fill="auto"/>
            <w:vAlign w:val="center"/>
            <w:hideMark/>
          </w:tcPr>
          <w:p w14:paraId="6AEF135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прочие сети</w:t>
            </w:r>
          </w:p>
        </w:tc>
        <w:tc>
          <w:tcPr>
            <w:tcW w:w="1465" w:type="dxa"/>
            <w:tcBorders>
              <w:top w:val="nil"/>
              <w:left w:val="nil"/>
              <w:bottom w:val="single" w:sz="4" w:space="0" w:color="000000"/>
              <w:right w:val="single" w:sz="4" w:space="0" w:color="000000"/>
            </w:tcBorders>
            <w:shd w:val="clear" w:color="auto" w:fill="auto"/>
            <w:vAlign w:val="center"/>
            <w:hideMark/>
          </w:tcPr>
          <w:p w14:paraId="70C5617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ж/д Ладожская 2 - ввод ул. Ладожская, 2</w:t>
            </w:r>
          </w:p>
        </w:tc>
        <w:tc>
          <w:tcPr>
            <w:tcW w:w="920" w:type="dxa"/>
            <w:tcBorders>
              <w:top w:val="nil"/>
              <w:left w:val="nil"/>
              <w:bottom w:val="single" w:sz="4" w:space="0" w:color="000000"/>
              <w:right w:val="single" w:sz="4" w:space="0" w:color="000000"/>
            </w:tcBorders>
            <w:shd w:val="clear" w:color="auto" w:fill="auto"/>
            <w:vAlign w:val="center"/>
            <w:hideMark/>
          </w:tcPr>
          <w:p w14:paraId="5F391E6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4,00</w:t>
            </w:r>
          </w:p>
        </w:tc>
        <w:tc>
          <w:tcPr>
            <w:tcW w:w="1144" w:type="dxa"/>
            <w:tcBorders>
              <w:top w:val="nil"/>
              <w:left w:val="nil"/>
              <w:bottom w:val="single" w:sz="4" w:space="0" w:color="000000"/>
              <w:right w:val="single" w:sz="4" w:space="0" w:color="000000"/>
            </w:tcBorders>
            <w:shd w:val="clear" w:color="auto" w:fill="auto"/>
            <w:vAlign w:val="center"/>
            <w:hideMark/>
          </w:tcPr>
          <w:p w14:paraId="2D50E961"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936" w:type="dxa"/>
            <w:tcBorders>
              <w:top w:val="nil"/>
              <w:left w:val="nil"/>
              <w:bottom w:val="single" w:sz="4" w:space="0" w:color="000000"/>
              <w:right w:val="single" w:sz="4" w:space="0" w:color="000000"/>
            </w:tcBorders>
            <w:shd w:val="clear" w:color="auto" w:fill="auto"/>
            <w:vAlign w:val="center"/>
            <w:hideMark/>
          </w:tcPr>
          <w:p w14:paraId="14160768"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4,00</w:t>
            </w:r>
          </w:p>
        </w:tc>
        <w:tc>
          <w:tcPr>
            <w:tcW w:w="1136" w:type="dxa"/>
            <w:tcBorders>
              <w:top w:val="nil"/>
              <w:left w:val="nil"/>
              <w:bottom w:val="single" w:sz="4" w:space="0" w:color="000000"/>
              <w:right w:val="single" w:sz="4" w:space="0" w:color="000000"/>
            </w:tcBorders>
            <w:shd w:val="clear" w:color="auto" w:fill="auto"/>
            <w:vAlign w:val="center"/>
            <w:hideMark/>
          </w:tcPr>
          <w:p w14:paraId="2C26DA1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63</w:t>
            </w:r>
          </w:p>
        </w:tc>
        <w:tc>
          <w:tcPr>
            <w:tcW w:w="1061" w:type="dxa"/>
            <w:tcBorders>
              <w:top w:val="nil"/>
              <w:left w:val="nil"/>
              <w:bottom w:val="single" w:sz="4" w:space="0" w:color="000000"/>
              <w:right w:val="single" w:sz="4" w:space="0" w:color="000000"/>
            </w:tcBorders>
            <w:shd w:val="clear" w:color="auto" w:fill="auto"/>
            <w:vAlign w:val="center"/>
            <w:hideMark/>
          </w:tcPr>
          <w:p w14:paraId="6989EF8F"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1134" w:type="dxa"/>
            <w:tcBorders>
              <w:top w:val="nil"/>
              <w:left w:val="nil"/>
              <w:bottom w:val="single" w:sz="4" w:space="0" w:color="000000"/>
              <w:right w:val="single" w:sz="4" w:space="0" w:color="000000"/>
            </w:tcBorders>
            <w:shd w:val="clear" w:color="auto" w:fill="auto"/>
            <w:vAlign w:val="center"/>
            <w:hideMark/>
          </w:tcPr>
          <w:p w14:paraId="6BB8322A"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0,05</w:t>
            </w:r>
          </w:p>
        </w:tc>
        <w:tc>
          <w:tcPr>
            <w:tcW w:w="868" w:type="dxa"/>
            <w:tcBorders>
              <w:top w:val="nil"/>
              <w:left w:val="nil"/>
              <w:bottom w:val="single" w:sz="4" w:space="0" w:color="000000"/>
              <w:right w:val="single" w:sz="4" w:space="0" w:color="000000"/>
            </w:tcBorders>
            <w:shd w:val="clear" w:color="auto" w:fill="auto"/>
            <w:vAlign w:val="center"/>
            <w:hideMark/>
          </w:tcPr>
          <w:p w14:paraId="146960B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2011</w:t>
            </w:r>
          </w:p>
        </w:tc>
        <w:tc>
          <w:tcPr>
            <w:tcW w:w="789" w:type="dxa"/>
            <w:tcBorders>
              <w:top w:val="nil"/>
              <w:left w:val="nil"/>
              <w:bottom w:val="single" w:sz="4" w:space="0" w:color="000000"/>
              <w:right w:val="single" w:sz="4" w:space="0" w:color="000000"/>
            </w:tcBorders>
            <w:shd w:val="clear" w:color="auto" w:fill="auto"/>
            <w:vAlign w:val="center"/>
            <w:hideMark/>
          </w:tcPr>
          <w:p w14:paraId="29AFC584"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4,61</w:t>
            </w:r>
          </w:p>
        </w:tc>
        <w:tc>
          <w:tcPr>
            <w:tcW w:w="1133" w:type="dxa"/>
            <w:tcBorders>
              <w:top w:val="nil"/>
              <w:left w:val="nil"/>
              <w:bottom w:val="single" w:sz="4" w:space="0" w:color="000000"/>
              <w:right w:val="single" w:sz="4" w:space="0" w:color="000000"/>
            </w:tcBorders>
            <w:shd w:val="clear" w:color="auto" w:fill="auto"/>
            <w:vAlign w:val="center"/>
            <w:hideMark/>
          </w:tcPr>
          <w:p w14:paraId="5739108D"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0,2168900</w:t>
            </w:r>
          </w:p>
        </w:tc>
        <w:tc>
          <w:tcPr>
            <w:tcW w:w="1134" w:type="dxa"/>
            <w:tcBorders>
              <w:top w:val="nil"/>
              <w:left w:val="nil"/>
              <w:bottom w:val="single" w:sz="4" w:space="0" w:color="000000"/>
              <w:right w:val="single" w:sz="4" w:space="0" w:color="000000"/>
            </w:tcBorders>
            <w:shd w:val="clear" w:color="auto" w:fill="auto"/>
            <w:vAlign w:val="center"/>
            <w:hideMark/>
          </w:tcPr>
          <w:p w14:paraId="433CC285"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0,0000114</w:t>
            </w:r>
          </w:p>
        </w:tc>
        <w:tc>
          <w:tcPr>
            <w:tcW w:w="1135" w:type="dxa"/>
            <w:tcBorders>
              <w:top w:val="nil"/>
              <w:left w:val="nil"/>
              <w:bottom w:val="single" w:sz="4" w:space="0" w:color="000000"/>
              <w:right w:val="single" w:sz="4" w:space="0" w:color="000000"/>
            </w:tcBorders>
            <w:shd w:val="clear" w:color="auto" w:fill="auto"/>
            <w:vAlign w:val="center"/>
            <w:hideMark/>
          </w:tcPr>
          <w:p w14:paraId="0CFF453B"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0,0000000</w:t>
            </w:r>
          </w:p>
        </w:tc>
        <w:tc>
          <w:tcPr>
            <w:tcW w:w="1178" w:type="dxa"/>
            <w:tcBorders>
              <w:top w:val="nil"/>
              <w:left w:val="nil"/>
              <w:bottom w:val="single" w:sz="4" w:space="0" w:color="000000"/>
              <w:right w:val="single" w:sz="4" w:space="0" w:color="000000"/>
            </w:tcBorders>
            <w:shd w:val="clear" w:color="auto" w:fill="auto"/>
            <w:vAlign w:val="center"/>
            <w:hideMark/>
          </w:tcPr>
          <w:p w14:paraId="380FA4E7" w14:textId="77777777" w:rsidR="008A0525" w:rsidRPr="004D499A" w:rsidRDefault="008A0525" w:rsidP="00364336">
            <w:pPr>
              <w:spacing w:line="240" w:lineRule="auto"/>
              <w:ind w:firstLine="0"/>
              <w:jc w:val="center"/>
              <w:rPr>
                <w:color w:val="000000"/>
                <w:sz w:val="20"/>
                <w:szCs w:val="20"/>
              </w:rPr>
            </w:pPr>
            <w:r w:rsidRPr="004D499A">
              <w:rPr>
                <w:color w:val="000000"/>
                <w:sz w:val="20"/>
                <w:szCs w:val="20"/>
              </w:rPr>
              <w:t>0,0000002</w:t>
            </w:r>
          </w:p>
        </w:tc>
      </w:tr>
    </w:tbl>
    <w:p w14:paraId="71099EB1" w14:textId="77777777" w:rsidR="008A0525" w:rsidRPr="004D499A" w:rsidRDefault="008A0525" w:rsidP="008A0525"/>
    <w:p w14:paraId="1919E77C" w14:textId="77777777" w:rsidR="008A0525" w:rsidRPr="00AD2C10" w:rsidRDefault="008A0525" w:rsidP="008A0525">
      <w:pPr>
        <w:sectPr w:rsidR="008A0525" w:rsidRPr="00AD2C10" w:rsidSect="00C4061F">
          <w:pgSz w:w="16838" w:h="11906" w:orient="landscape"/>
          <w:pgMar w:top="993" w:right="1134" w:bottom="851" w:left="851" w:header="284" w:footer="251" w:gutter="0"/>
          <w:cols w:space="708"/>
          <w:docGrid w:linePitch="360"/>
        </w:sectPr>
      </w:pPr>
    </w:p>
    <w:p w14:paraId="11D24B34" w14:textId="77777777" w:rsidR="008A0525" w:rsidRPr="00AD2C10" w:rsidRDefault="008A0525" w:rsidP="008A0525">
      <w:pPr>
        <w:pStyle w:val="2f5"/>
      </w:pPr>
      <w:bookmarkStart w:id="225" w:name="_Toc2343178"/>
      <w:bookmarkStart w:id="226" w:name="_Toc139363011"/>
      <w:bookmarkStart w:id="227" w:name="_Toc168026284"/>
      <w:r w:rsidRPr="00AD2C10">
        <w:lastRenderedPageBreak/>
        <w:t>11.</w:t>
      </w:r>
      <w:r>
        <w:rPr>
          <w:lang w:val="ru-RU"/>
        </w:rPr>
        <w:t>1</w:t>
      </w:r>
      <w:r w:rsidRPr="00AD2C10">
        <w:t>. 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25"/>
      <w:bookmarkEnd w:id="226"/>
      <w:bookmarkEnd w:id="227"/>
    </w:p>
    <w:p w14:paraId="4B9BC47C" w14:textId="77777777" w:rsidR="008A0525" w:rsidRPr="00FF5081" w:rsidRDefault="008A0525" w:rsidP="008A0525">
      <w:pPr>
        <w:pStyle w:val="afffff0"/>
        <w:rPr>
          <w:lang w:bidi="ru-RU"/>
        </w:rPr>
      </w:pPr>
      <w:r>
        <w:rPr>
          <w:lang w:bidi="ru-RU"/>
        </w:rPr>
        <w:t>Результаты обработки данных по отказам участков тепловых сетей</w:t>
      </w:r>
      <w:r w:rsidRPr="00FF5081">
        <w:rPr>
          <w:lang w:bidi="ru-RU"/>
        </w:rPr>
        <w:t xml:space="preserve"> </w:t>
      </w:r>
      <w:r>
        <w:rPr>
          <w:lang w:bidi="ru-RU"/>
        </w:rPr>
        <w:t>в каждой системе теплоснабжения</w:t>
      </w:r>
      <w:r w:rsidRPr="00FF5081">
        <w:rPr>
          <w:lang w:bidi="ru-RU"/>
        </w:rPr>
        <w:t>, представлен</w:t>
      </w:r>
      <w:r>
        <w:rPr>
          <w:lang w:bidi="ru-RU"/>
        </w:rPr>
        <w:t>ы</w:t>
      </w:r>
      <w:r w:rsidRPr="00FF5081">
        <w:rPr>
          <w:lang w:bidi="ru-RU"/>
        </w:rPr>
        <w:t xml:space="preserve"> в таблицах </w:t>
      </w:r>
      <w:r w:rsidRPr="00FF5081">
        <w:rPr>
          <w:lang w:val="be-BY" w:bidi="ru-RU"/>
        </w:rPr>
        <w:t>11.1 – 11.3</w:t>
      </w:r>
      <w:r w:rsidRPr="00FF5081">
        <w:rPr>
          <w:lang w:bidi="ru-RU"/>
        </w:rPr>
        <w:t>.</w:t>
      </w:r>
      <w:bookmarkStart w:id="228" w:name="_Toc2343179"/>
      <w:bookmarkStart w:id="229" w:name="_Toc139363012"/>
    </w:p>
    <w:p w14:paraId="31CDA489" w14:textId="77777777" w:rsidR="008A0525" w:rsidRPr="00AD2C10" w:rsidRDefault="008A0525" w:rsidP="008A0525">
      <w:pPr>
        <w:pStyle w:val="2f5"/>
      </w:pPr>
      <w:bookmarkStart w:id="230" w:name="_Toc168026285"/>
      <w:r w:rsidRPr="00AD2C10">
        <w:t>11.</w:t>
      </w:r>
      <w:r>
        <w:rPr>
          <w:lang w:val="ru-RU"/>
        </w:rPr>
        <w:t>2</w:t>
      </w:r>
      <w:r w:rsidRPr="00AD2C10">
        <w:t>. Метод и результат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28"/>
      <w:bookmarkEnd w:id="229"/>
      <w:bookmarkEnd w:id="230"/>
    </w:p>
    <w:p w14:paraId="392DED4B" w14:textId="77777777" w:rsidR="008A0525" w:rsidRPr="00FF5081" w:rsidRDefault="008A0525" w:rsidP="008A0525">
      <w:pPr>
        <w:pStyle w:val="afffff0"/>
        <w:rPr>
          <w:lang w:bidi="ru-RU"/>
        </w:rPr>
      </w:pPr>
      <w:r>
        <w:rPr>
          <w:lang w:bidi="ru-RU"/>
        </w:rPr>
        <w:t>Результаты обработки данных по восстановлениям участков тепловых сетей, расчет среднего времени восстановления отказавших участков тепловых сетей</w:t>
      </w:r>
      <w:r w:rsidRPr="00FF5081">
        <w:rPr>
          <w:lang w:bidi="ru-RU"/>
        </w:rPr>
        <w:t xml:space="preserve"> </w:t>
      </w:r>
      <w:r>
        <w:rPr>
          <w:lang w:bidi="ru-RU"/>
        </w:rPr>
        <w:t>в каждой системе теплоснабжения</w:t>
      </w:r>
      <w:r w:rsidRPr="00FF5081">
        <w:rPr>
          <w:lang w:bidi="ru-RU"/>
        </w:rPr>
        <w:t>, представлен</w:t>
      </w:r>
      <w:r>
        <w:rPr>
          <w:lang w:bidi="ru-RU"/>
        </w:rPr>
        <w:t>ы</w:t>
      </w:r>
      <w:r w:rsidRPr="00FF5081">
        <w:rPr>
          <w:lang w:bidi="ru-RU"/>
        </w:rPr>
        <w:t xml:space="preserve"> в таблицах </w:t>
      </w:r>
      <w:r w:rsidRPr="00FF5081">
        <w:rPr>
          <w:lang w:val="be-BY" w:bidi="ru-RU"/>
        </w:rPr>
        <w:t>11.1 – 11.3</w:t>
      </w:r>
      <w:r w:rsidRPr="00FF5081">
        <w:rPr>
          <w:lang w:bidi="ru-RU"/>
        </w:rPr>
        <w:t>.</w:t>
      </w:r>
    </w:p>
    <w:p w14:paraId="31F521B3" w14:textId="77777777" w:rsidR="008A0525" w:rsidRPr="008A2A53" w:rsidRDefault="008A0525" w:rsidP="008A0525">
      <w:pPr>
        <w:pStyle w:val="2f5"/>
      </w:pPr>
      <w:bookmarkStart w:id="231" w:name="_Toc2343180"/>
      <w:bookmarkStart w:id="232" w:name="_Toc139363013"/>
      <w:bookmarkStart w:id="233" w:name="_Toc168026286"/>
      <w:r w:rsidRPr="008A2A53">
        <w:t>11.</w:t>
      </w:r>
      <w:r>
        <w:rPr>
          <w:lang w:val="ru-RU"/>
        </w:rPr>
        <w:t>3</w:t>
      </w:r>
      <w:r w:rsidRPr="008A2A53">
        <w:t>.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231"/>
      <w:bookmarkEnd w:id="232"/>
      <w:bookmarkEnd w:id="233"/>
    </w:p>
    <w:p w14:paraId="241AA67F" w14:textId="77777777" w:rsidR="008A0525" w:rsidRPr="00AD2C10" w:rsidRDefault="008A0525" w:rsidP="008A0525">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Результаты расчета показателей надежности теплоснабжения потребителей, а также среднего суммарного недоотпуска теплоты каждому потребителю за отопительный период представлены в таблиц</w:t>
      </w:r>
      <w:r>
        <w:rPr>
          <w:rFonts w:ascii="Times New Roman" w:hAnsi="Times New Roman" w:cs="Times New Roman"/>
        </w:rPr>
        <w:t>е</w:t>
      </w:r>
      <w:r w:rsidRPr="00AD2C10">
        <w:rPr>
          <w:rFonts w:ascii="Times New Roman" w:hAnsi="Times New Roman" w:cs="Times New Roman"/>
        </w:rPr>
        <w:t xml:space="preserve"> </w:t>
      </w:r>
      <w:r>
        <w:rPr>
          <w:rFonts w:ascii="Times New Roman" w:hAnsi="Times New Roman" w:cs="Times New Roman"/>
          <w:lang w:val="be-BY"/>
        </w:rPr>
        <w:t>11.4</w:t>
      </w:r>
      <w:r w:rsidRPr="00AD2C10">
        <w:rPr>
          <w:rFonts w:ascii="Times New Roman" w:hAnsi="Times New Roman" w:cs="Times New Roman"/>
        </w:rPr>
        <w:t>.</w:t>
      </w:r>
    </w:p>
    <w:p w14:paraId="2D722124" w14:textId="77777777" w:rsidR="008A0525" w:rsidRDefault="008A0525" w:rsidP="008A0525">
      <w:pPr>
        <w:pStyle w:val="afff0"/>
        <w:keepNext/>
        <w:spacing w:before="0" w:line="276" w:lineRule="auto"/>
        <w:ind w:firstLine="0"/>
        <w:rPr>
          <w:rFonts w:ascii="Times New Roman" w:hAnsi="Times New Roman"/>
          <w:sz w:val="24"/>
        </w:rPr>
      </w:pPr>
      <w:r w:rsidRPr="00AD2C10">
        <w:rPr>
          <w:rFonts w:ascii="Times New Roman" w:hAnsi="Times New Roman"/>
          <w:sz w:val="24"/>
        </w:rPr>
        <w:t xml:space="preserve">Таблица </w:t>
      </w:r>
      <w:r>
        <w:rPr>
          <w:rFonts w:ascii="Times New Roman" w:hAnsi="Times New Roman"/>
          <w:sz w:val="24"/>
          <w:lang w:val="be-BY"/>
        </w:rPr>
        <w:t>11.4</w:t>
      </w:r>
      <w:r w:rsidRPr="00AD2C10">
        <w:rPr>
          <w:rFonts w:ascii="Times New Roman" w:hAnsi="Times New Roman"/>
          <w:sz w:val="24"/>
        </w:rPr>
        <w:t xml:space="preserve"> Результаты расчетов показателей надежности теплоснабжения потребителей</w:t>
      </w:r>
      <w:r>
        <w:rPr>
          <w:rFonts w:ascii="Times New Roman" w:hAnsi="Times New Roman"/>
          <w:sz w:val="24"/>
        </w:rPr>
        <w:t xml:space="preserve"> котельной п. Владимировка</w:t>
      </w:r>
    </w:p>
    <w:tbl>
      <w:tblPr>
        <w:tblW w:w="5000" w:type="pct"/>
        <w:jc w:val="center"/>
        <w:tblLook w:val="04A0" w:firstRow="1" w:lastRow="0" w:firstColumn="1" w:lastColumn="0" w:noHBand="0" w:noVBand="1"/>
      </w:tblPr>
      <w:tblGrid>
        <w:gridCol w:w="2107"/>
        <w:gridCol w:w="1969"/>
        <w:gridCol w:w="1688"/>
        <w:gridCol w:w="1823"/>
        <w:gridCol w:w="1758"/>
      </w:tblGrid>
      <w:tr w:rsidR="008A0525" w:rsidRPr="0069462D" w14:paraId="55CA3913" w14:textId="77777777" w:rsidTr="00364336">
        <w:trPr>
          <w:trHeight w:val="20"/>
          <w:jc w:val="center"/>
        </w:trPr>
        <w:tc>
          <w:tcPr>
            <w:tcW w:w="2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6E351A"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Адрес узла ввода</w:t>
            </w:r>
          </w:p>
        </w:tc>
        <w:tc>
          <w:tcPr>
            <w:tcW w:w="1969" w:type="dxa"/>
            <w:tcBorders>
              <w:top w:val="single" w:sz="4" w:space="0" w:color="000000"/>
              <w:left w:val="nil"/>
              <w:bottom w:val="single" w:sz="4" w:space="0" w:color="000000"/>
              <w:right w:val="single" w:sz="4" w:space="0" w:color="000000"/>
            </w:tcBorders>
            <w:shd w:val="clear" w:color="auto" w:fill="auto"/>
            <w:vAlign w:val="center"/>
            <w:hideMark/>
          </w:tcPr>
          <w:p w14:paraId="34F7E3D0"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Наименование узла</w:t>
            </w:r>
          </w:p>
        </w:tc>
        <w:tc>
          <w:tcPr>
            <w:tcW w:w="1688" w:type="dxa"/>
            <w:tcBorders>
              <w:top w:val="single" w:sz="4" w:space="0" w:color="000000"/>
              <w:left w:val="nil"/>
              <w:bottom w:val="single" w:sz="4" w:space="0" w:color="000000"/>
              <w:right w:val="single" w:sz="4" w:space="0" w:color="000000"/>
            </w:tcBorders>
            <w:shd w:val="clear" w:color="auto" w:fill="auto"/>
            <w:vAlign w:val="center"/>
            <w:hideMark/>
          </w:tcPr>
          <w:p w14:paraId="24EB7356"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Вероятность безотказной работы</w:t>
            </w:r>
          </w:p>
        </w:tc>
        <w:tc>
          <w:tcPr>
            <w:tcW w:w="1823" w:type="dxa"/>
            <w:tcBorders>
              <w:top w:val="single" w:sz="4" w:space="0" w:color="000000"/>
              <w:left w:val="nil"/>
              <w:bottom w:val="single" w:sz="4" w:space="0" w:color="000000"/>
              <w:right w:val="single" w:sz="4" w:space="0" w:color="000000"/>
            </w:tcBorders>
            <w:shd w:val="clear" w:color="auto" w:fill="auto"/>
            <w:vAlign w:val="center"/>
            <w:hideMark/>
          </w:tcPr>
          <w:p w14:paraId="77B47CBC"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Коэффициент готовности</w:t>
            </w:r>
          </w:p>
        </w:tc>
        <w:tc>
          <w:tcPr>
            <w:tcW w:w="1758" w:type="dxa"/>
            <w:tcBorders>
              <w:top w:val="single" w:sz="4" w:space="0" w:color="000000"/>
              <w:left w:val="nil"/>
              <w:bottom w:val="single" w:sz="4" w:space="0" w:color="000000"/>
              <w:right w:val="single" w:sz="4" w:space="0" w:color="000000"/>
            </w:tcBorders>
            <w:shd w:val="clear" w:color="auto" w:fill="auto"/>
            <w:vAlign w:val="center"/>
            <w:hideMark/>
          </w:tcPr>
          <w:p w14:paraId="622237F9"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Средний суммарный недоотпуск теплоты, Гкал/от.</w:t>
            </w:r>
            <w:r>
              <w:rPr>
                <w:b/>
                <w:bCs/>
                <w:color w:val="000000"/>
                <w:sz w:val="20"/>
                <w:szCs w:val="20"/>
              </w:rPr>
              <w:t xml:space="preserve"> </w:t>
            </w:r>
            <w:r w:rsidRPr="0069462D">
              <w:rPr>
                <w:b/>
                <w:bCs/>
                <w:color w:val="000000"/>
                <w:sz w:val="20"/>
                <w:szCs w:val="20"/>
              </w:rPr>
              <w:t>период</w:t>
            </w:r>
          </w:p>
        </w:tc>
      </w:tr>
      <w:tr w:rsidR="008A0525" w:rsidRPr="0069462D" w14:paraId="776624AD" w14:textId="77777777" w:rsidTr="00364336">
        <w:trPr>
          <w:trHeight w:val="20"/>
          <w:jc w:val="center"/>
        </w:trPr>
        <w:tc>
          <w:tcPr>
            <w:tcW w:w="9344" w:type="dxa"/>
            <w:gridSpan w:val="5"/>
            <w:tcBorders>
              <w:top w:val="nil"/>
              <w:left w:val="single" w:sz="4" w:space="0" w:color="000000"/>
              <w:bottom w:val="single" w:sz="4" w:space="0" w:color="000000"/>
              <w:right w:val="single" w:sz="4" w:space="0" w:color="000000"/>
            </w:tcBorders>
            <w:shd w:val="clear" w:color="000000" w:fill="FFFFFF"/>
            <w:vAlign w:val="center"/>
          </w:tcPr>
          <w:p w14:paraId="49FC8424" w14:textId="77777777" w:rsidR="008A0525" w:rsidRPr="0069462D" w:rsidRDefault="008A0525" w:rsidP="00364336">
            <w:pPr>
              <w:spacing w:line="240" w:lineRule="auto"/>
              <w:ind w:firstLine="0"/>
              <w:jc w:val="center"/>
              <w:rPr>
                <w:color w:val="000000"/>
                <w:sz w:val="20"/>
                <w:szCs w:val="20"/>
              </w:rPr>
            </w:pPr>
            <w:r>
              <w:rPr>
                <w:color w:val="000000"/>
                <w:sz w:val="20"/>
                <w:szCs w:val="20"/>
              </w:rPr>
              <w:t>Котельная пос. Громово</w:t>
            </w:r>
          </w:p>
        </w:tc>
      </w:tr>
      <w:tr w:rsidR="008A0525" w:rsidRPr="0069462D" w14:paraId="3CDD53D9"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249A0B9E"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w:t>
            </w:r>
          </w:p>
        </w:tc>
        <w:tc>
          <w:tcPr>
            <w:tcW w:w="1969" w:type="dxa"/>
            <w:tcBorders>
              <w:top w:val="nil"/>
              <w:left w:val="nil"/>
              <w:bottom w:val="single" w:sz="4" w:space="0" w:color="000000"/>
              <w:right w:val="single" w:sz="4" w:space="0" w:color="000000"/>
            </w:tcBorders>
            <w:shd w:val="clear" w:color="000000" w:fill="FFFFFF"/>
            <w:vAlign w:val="center"/>
            <w:hideMark/>
          </w:tcPr>
          <w:p w14:paraId="44BC6F29"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Баня</w:t>
            </w:r>
          </w:p>
        </w:tc>
        <w:tc>
          <w:tcPr>
            <w:tcW w:w="1688" w:type="dxa"/>
            <w:tcBorders>
              <w:top w:val="nil"/>
              <w:left w:val="nil"/>
              <w:bottom w:val="single" w:sz="4" w:space="0" w:color="000000"/>
              <w:right w:val="single" w:sz="4" w:space="0" w:color="000000"/>
            </w:tcBorders>
            <w:shd w:val="clear" w:color="000000" w:fill="FFFFFF"/>
            <w:vAlign w:val="center"/>
            <w:hideMark/>
          </w:tcPr>
          <w:p w14:paraId="0C014BA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0,99999</w:t>
            </w:r>
          </w:p>
        </w:tc>
        <w:tc>
          <w:tcPr>
            <w:tcW w:w="1823" w:type="dxa"/>
            <w:tcBorders>
              <w:top w:val="nil"/>
              <w:left w:val="nil"/>
              <w:bottom w:val="single" w:sz="4" w:space="0" w:color="000000"/>
              <w:right w:val="single" w:sz="4" w:space="0" w:color="000000"/>
            </w:tcBorders>
            <w:shd w:val="clear" w:color="000000" w:fill="FFFFFF"/>
            <w:vAlign w:val="center"/>
            <w:hideMark/>
          </w:tcPr>
          <w:p w14:paraId="28C0957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758" w:type="dxa"/>
            <w:tcBorders>
              <w:top w:val="nil"/>
              <w:left w:val="nil"/>
              <w:bottom w:val="single" w:sz="4" w:space="0" w:color="000000"/>
              <w:right w:val="single" w:sz="4" w:space="0" w:color="000000"/>
            </w:tcBorders>
            <w:shd w:val="clear" w:color="000000" w:fill="FFFFFF"/>
            <w:vAlign w:val="center"/>
            <w:hideMark/>
          </w:tcPr>
          <w:p w14:paraId="7F320456"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0,45870</w:t>
            </w:r>
          </w:p>
        </w:tc>
      </w:tr>
      <w:tr w:rsidR="008A0525" w:rsidRPr="0069462D" w14:paraId="6F396DF1"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11E6885F"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w:t>
            </w:r>
          </w:p>
        </w:tc>
        <w:tc>
          <w:tcPr>
            <w:tcW w:w="1969" w:type="dxa"/>
            <w:tcBorders>
              <w:top w:val="nil"/>
              <w:left w:val="nil"/>
              <w:bottom w:val="single" w:sz="4" w:space="0" w:color="000000"/>
              <w:right w:val="single" w:sz="4" w:space="0" w:color="000000"/>
            </w:tcBorders>
            <w:shd w:val="clear" w:color="000000" w:fill="FFFFFF"/>
            <w:vAlign w:val="center"/>
            <w:hideMark/>
          </w:tcPr>
          <w:p w14:paraId="540A648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ул. Центральная, 1</w:t>
            </w:r>
          </w:p>
        </w:tc>
        <w:tc>
          <w:tcPr>
            <w:tcW w:w="1688" w:type="dxa"/>
            <w:tcBorders>
              <w:top w:val="nil"/>
              <w:left w:val="nil"/>
              <w:bottom w:val="single" w:sz="4" w:space="0" w:color="000000"/>
              <w:right w:val="single" w:sz="4" w:space="0" w:color="000000"/>
            </w:tcBorders>
            <w:shd w:val="clear" w:color="000000" w:fill="FFFFFF"/>
            <w:vAlign w:val="center"/>
            <w:hideMark/>
          </w:tcPr>
          <w:p w14:paraId="2DBE60FC"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7B9B7F4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758" w:type="dxa"/>
            <w:tcBorders>
              <w:top w:val="nil"/>
              <w:left w:val="nil"/>
              <w:bottom w:val="single" w:sz="4" w:space="0" w:color="000000"/>
              <w:right w:val="single" w:sz="4" w:space="0" w:color="000000"/>
            </w:tcBorders>
            <w:shd w:val="clear" w:color="000000" w:fill="FFFFFF"/>
            <w:vAlign w:val="center"/>
            <w:hideMark/>
          </w:tcPr>
          <w:p w14:paraId="176DED6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0,91530</w:t>
            </w:r>
          </w:p>
        </w:tc>
      </w:tr>
      <w:tr w:rsidR="008A0525" w:rsidRPr="0069462D" w14:paraId="5A76E765"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093BBB7A"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2</w:t>
            </w:r>
          </w:p>
        </w:tc>
        <w:tc>
          <w:tcPr>
            <w:tcW w:w="1969" w:type="dxa"/>
            <w:tcBorders>
              <w:top w:val="nil"/>
              <w:left w:val="nil"/>
              <w:bottom w:val="single" w:sz="4" w:space="0" w:color="000000"/>
              <w:right w:val="single" w:sz="4" w:space="0" w:color="000000"/>
            </w:tcBorders>
            <w:shd w:val="clear" w:color="000000" w:fill="FFFFFF"/>
            <w:vAlign w:val="center"/>
            <w:hideMark/>
          </w:tcPr>
          <w:p w14:paraId="5393F3C9"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ул. Центральная, 2</w:t>
            </w:r>
          </w:p>
        </w:tc>
        <w:tc>
          <w:tcPr>
            <w:tcW w:w="1688" w:type="dxa"/>
            <w:tcBorders>
              <w:top w:val="nil"/>
              <w:left w:val="nil"/>
              <w:bottom w:val="single" w:sz="4" w:space="0" w:color="000000"/>
              <w:right w:val="single" w:sz="4" w:space="0" w:color="000000"/>
            </w:tcBorders>
            <w:shd w:val="clear" w:color="000000" w:fill="FFFFFF"/>
            <w:vAlign w:val="center"/>
            <w:hideMark/>
          </w:tcPr>
          <w:p w14:paraId="6DFC564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048625EE"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0,99272</w:t>
            </w:r>
          </w:p>
        </w:tc>
        <w:tc>
          <w:tcPr>
            <w:tcW w:w="1758" w:type="dxa"/>
            <w:tcBorders>
              <w:top w:val="nil"/>
              <w:left w:val="nil"/>
              <w:bottom w:val="single" w:sz="4" w:space="0" w:color="000000"/>
              <w:right w:val="single" w:sz="4" w:space="0" w:color="000000"/>
            </w:tcBorders>
            <w:shd w:val="clear" w:color="000000" w:fill="FFFFFF"/>
            <w:vAlign w:val="center"/>
            <w:hideMark/>
          </w:tcPr>
          <w:p w14:paraId="2969C9FE"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0,90770</w:t>
            </w:r>
          </w:p>
        </w:tc>
      </w:tr>
      <w:tr w:rsidR="008A0525" w:rsidRPr="0069462D" w14:paraId="746FA22A"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1E97EA8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3</w:t>
            </w:r>
          </w:p>
        </w:tc>
        <w:tc>
          <w:tcPr>
            <w:tcW w:w="1969" w:type="dxa"/>
            <w:tcBorders>
              <w:top w:val="nil"/>
              <w:left w:val="nil"/>
              <w:bottom w:val="single" w:sz="4" w:space="0" w:color="000000"/>
              <w:right w:val="single" w:sz="4" w:space="0" w:color="000000"/>
            </w:tcBorders>
            <w:shd w:val="clear" w:color="000000" w:fill="FFFFFF"/>
            <w:vAlign w:val="center"/>
            <w:hideMark/>
          </w:tcPr>
          <w:p w14:paraId="450D18E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ул. Центральная, 3</w:t>
            </w:r>
          </w:p>
        </w:tc>
        <w:tc>
          <w:tcPr>
            <w:tcW w:w="1688" w:type="dxa"/>
            <w:tcBorders>
              <w:top w:val="nil"/>
              <w:left w:val="nil"/>
              <w:bottom w:val="single" w:sz="4" w:space="0" w:color="000000"/>
              <w:right w:val="single" w:sz="4" w:space="0" w:color="000000"/>
            </w:tcBorders>
            <w:shd w:val="clear" w:color="000000" w:fill="FFFFFF"/>
            <w:vAlign w:val="center"/>
            <w:hideMark/>
          </w:tcPr>
          <w:p w14:paraId="22814A49"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550B895E"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0,99272</w:t>
            </w:r>
          </w:p>
        </w:tc>
        <w:tc>
          <w:tcPr>
            <w:tcW w:w="1758" w:type="dxa"/>
            <w:tcBorders>
              <w:top w:val="nil"/>
              <w:left w:val="nil"/>
              <w:bottom w:val="single" w:sz="4" w:space="0" w:color="000000"/>
              <w:right w:val="single" w:sz="4" w:space="0" w:color="000000"/>
            </w:tcBorders>
            <w:shd w:val="clear" w:color="000000" w:fill="FFFFFF"/>
            <w:vAlign w:val="center"/>
            <w:hideMark/>
          </w:tcPr>
          <w:p w14:paraId="36A1B37D"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0,90800</w:t>
            </w:r>
          </w:p>
        </w:tc>
      </w:tr>
      <w:tr w:rsidR="008A0525" w:rsidRPr="0069462D" w14:paraId="6FB43690"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79AD2AB4"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4</w:t>
            </w:r>
          </w:p>
        </w:tc>
        <w:tc>
          <w:tcPr>
            <w:tcW w:w="1969" w:type="dxa"/>
            <w:tcBorders>
              <w:top w:val="nil"/>
              <w:left w:val="nil"/>
              <w:bottom w:val="single" w:sz="4" w:space="0" w:color="000000"/>
              <w:right w:val="single" w:sz="4" w:space="0" w:color="000000"/>
            </w:tcBorders>
            <w:shd w:val="clear" w:color="000000" w:fill="FFFFFF"/>
            <w:vAlign w:val="center"/>
            <w:hideMark/>
          </w:tcPr>
          <w:p w14:paraId="034C289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4</w:t>
            </w:r>
          </w:p>
        </w:tc>
        <w:tc>
          <w:tcPr>
            <w:tcW w:w="1688" w:type="dxa"/>
            <w:tcBorders>
              <w:top w:val="nil"/>
              <w:left w:val="nil"/>
              <w:bottom w:val="single" w:sz="4" w:space="0" w:color="000000"/>
              <w:right w:val="single" w:sz="4" w:space="0" w:color="000000"/>
            </w:tcBorders>
            <w:shd w:val="clear" w:color="000000" w:fill="FFFFFF"/>
            <w:vAlign w:val="center"/>
            <w:hideMark/>
          </w:tcPr>
          <w:p w14:paraId="1BBCE8D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0,99787</w:t>
            </w:r>
          </w:p>
        </w:tc>
        <w:tc>
          <w:tcPr>
            <w:tcW w:w="1823" w:type="dxa"/>
            <w:tcBorders>
              <w:top w:val="nil"/>
              <w:left w:val="nil"/>
              <w:bottom w:val="single" w:sz="4" w:space="0" w:color="000000"/>
              <w:right w:val="single" w:sz="4" w:space="0" w:color="000000"/>
            </w:tcBorders>
            <w:shd w:val="clear" w:color="000000" w:fill="FFFFFF"/>
            <w:vAlign w:val="center"/>
            <w:hideMark/>
          </w:tcPr>
          <w:p w14:paraId="393C5EDD"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0,99975</w:t>
            </w:r>
          </w:p>
        </w:tc>
        <w:tc>
          <w:tcPr>
            <w:tcW w:w="1758" w:type="dxa"/>
            <w:tcBorders>
              <w:top w:val="nil"/>
              <w:left w:val="nil"/>
              <w:bottom w:val="single" w:sz="4" w:space="0" w:color="000000"/>
              <w:right w:val="single" w:sz="4" w:space="0" w:color="000000"/>
            </w:tcBorders>
            <w:shd w:val="clear" w:color="000000" w:fill="FFFFFF"/>
            <w:vAlign w:val="center"/>
            <w:hideMark/>
          </w:tcPr>
          <w:p w14:paraId="5C1012F5"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3,93960</w:t>
            </w:r>
          </w:p>
        </w:tc>
      </w:tr>
      <w:tr w:rsidR="008A0525" w:rsidRPr="0069462D" w14:paraId="63BB30B0"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6F9E324A"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5</w:t>
            </w:r>
          </w:p>
        </w:tc>
        <w:tc>
          <w:tcPr>
            <w:tcW w:w="1969" w:type="dxa"/>
            <w:tcBorders>
              <w:top w:val="nil"/>
              <w:left w:val="nil"/>
              <w:bottom w:val="single" w:sz="4" w:space="0" w:color="000000"/>
              <w:right w:val="single" w:sz="4" w:space="0" w:color="000000"/>
            </w:tcBorders>
            <w:shd w:val="clear" w:color="000000" w:fill="FFFFFF"/>
            <w:vAlign w:val="center"/>
            <w:hideMark/>
          </w:tcPr>
          <w:p w14:paraId="22FC2404"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5</w:t>
            </w:r>
          </w:p>
        </w:tc>
        <w:tc>
          <w:tcPr>
            <w:tcW w:w="1688" w:type="dxa"/>
            <w:tcBorders>
              <w:top w:val="nil"/>
              <w:left w:val="nil"/>
              <w:bottom w:val="single" w:sz="4" w:space="0" w:color="000000"/>
              <w:right w:val="single" w:sz="4" w:space="0" w:color="000000"/>
            </w:tcBorders>
            <w:shd w:val="clear" w:color="000000" w:fill="FFFFFF"/>
            <w:vAlign w:val="center"/>
            <w:hideMark/>
          </w:tcPr>
          <w:p w14:paraId="3DFE6CE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64A5477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758" w:type="dxa"/>
            <w:tcBorders>
              <w:top w:val="nil"/>
              <w:left w:val="nil"/>
              <w:bottom w:val="single" w:sz="4" w:space="0" w:color="000000"/>
              <w:right w:val="single" w:sz="4" w:space="0" w:color="000000"/>
            </w:tcBorders>
            <w:shd w:val="clear" w:color="000000" w:fill="FFFFFF"/>
            <w:vAlign w:val="center"/>
            <w:hideMark/>
          </w:tcPr>
          <w:p w14:paraId="33B28C4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4,00730</w:t>
            </w:r>
          </w:p>
        </w:tc>
      </w:tr>
      <w:tr w:rsidR="008A0525" w:rsidRPr="0069462D" w14:paraId="40FAC507"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1F47CE0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5а</w:t>
            </w:r>
          </w:p>
        </w:tc>
        <w:tc>
          <w:tcPr>
            <w:tcW w:w="1969" w:type="dxa"/>
            <w:tcBorders>
              <w:top w:val="nil"/>
              <w:left w:val="nil"/>
              <w:bottom w:val="single" w:sz="4" w:space="0" w:color="000000"/>
              <w:right w:val="single" w:sz="4" w:space="0" w:color="000000"/>
            </w:tcBorders>
            <w:shd w:val="clear" w:color="000000" w:fill="FFFFFF"/>
            <w:vAlign w:val="center"/>
            <w:hideMark/>
          </w:tcPr>
          <w:p w14:paraId="20B84A6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5а</w:t>
            </w:r>
          </w:p>
        </w:tc>
        <w:tc>
          <w:tcPr>
            <w:tcW w:w="1688" w:type="dxa"/>
            <w:tcBorders>
              <w:top w:val="nil"/>
              <w:left w:val="nil"/>
              <w:bottom w:val="single" w:sz="4" w:space="0" w:color="000000"/>
              <w:right w:val="single" w:sz="4" w:space="0" w:color="000000"/>
            </w:tcBorders>
            <w:shd w:val="clear" w:color="000000" w:fill="FFFFFF"/>
            <w:vAlign w:val="center"/>
            <w:hideMark/>
          </w:tcPr>
          <w:p w14:paraId="5909F833"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6E83A6A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0,99272</w:t>
            </w:r>
          </w:p>
        </w:tc>
        <w:tc>
          <w:tcPr>
            <w:tcW w:w="1758" w:type="dxa"/>
            <w:tcBorders>
              <w:top w:val="nil"/>
              <w:left w:val="nil"/>
              <w:bottom w:val="single" w:sz="4" w:space="0" w:color="000000"/>
              <w:right w:val="single" w:sz="4" w:space="0" w:color="000000"/>
            </w:tcBorders>
            <w:shd w:val="clear" w:color="000000" w:fill="FFFFFF"/>
            <w:vAlign w:val="center"/>
            <w:hideMark/>
          </w:tcPr>
          <w:p w14:paraId="4B9C29C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0,99740</w:t>
            </w:r>
          </w:p>
        </w:tc>
      </w:tr>
      <w:tr w:rsidR="008A0525" w:rsidRPr="0069462D" w14:paraId="43798007" w14:textId="77777777" w:rsidTr="00364336">
        <w:trPr>
          <w:trHeight w:val="20"/>
          <w:jc w:val="center"/>
        </w:trPr>
        <w:tc>
          <w:tcPr>
            <w:tcW w:w="2106" w:type="dxa"/>
            <w:tcBorders>
              <w:top w:val="nil"/>
              <w:left w:val="single" w:sz="4" w:space="0" w:color="000000"/>
              <w:bottom w:val="single" w:sz="4" w:space="0" w:color="000000"/>
              <w:right w:val="single" w:sz="4" w:space="0" w:color="000000"/>
            </w:tcBorders>
            <w:shd w:val="clear" w:color="000000" w:fill="FFFFFF"/>
            <w:vAlign w:val="center"/>
            <w:hideMark/>
          </w:tcPr>
          <w:p w14:paraId="6F65774E"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6</w:t>
            </w:r>
          </w:p>
        </w:tc>
        <w:tc>
          <w:tcPr>
            <w:tcW w:w="1969" w:type="dxa"/>
            <w:tcBorders>
              <w:top w:val="nil"/>
              <w:left w:val="nil"/>
              <w:bottom w:val="single" w:sz="4" w:space="0" w:color="000000"/>
              <w:right w:val="single" w:sz="4" w:space="0" w:color="000000"/>
            </w:tcBorders>
            <w:shd w:val="clear" w:color="000000" w:fill="FFFFFF"/>
            <w:vAlign w:val="center"/>
            <w:hideMark/>
          </w:tcPr>
          <w:p w14:paraId="229EDC6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6</w:t>
            </w:r>
          </w:p>
        </w:tc>
        <w:tc>
          <w:tcPr>
            <w:tcW w:w="1688" w:type="dxa"/>
            <w:tcBorders>
              <w:top w:val="nil"/>
              <w:left w:val="nil"/>
              <w:bottom w:val="single" w:sz="4" w:space="0" w:color="000000"/>
              <w:right w:val="single" w:sz="4" w:space="0" w:color="000000"/>
            </w:tcBorders>
            <w:shd w:val="clear" w:color="000000" w:fill="FFFFFF"/>
            <w:vAlign w:val="center"/>
            <w:hideMark/>
          </w:tcPr>
          <w:p w14:paraId="437A390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23" w:type="dxa"/>
            <w:tcBorders>
              <w:top w:val="nil"/>
              <w:left w:val="nil"/>
              <w:bottom w:val="single" w:sz="4" w:space="0" w:color="000000"/>
              <w:right w:val="single" w:sz="4" w:space="0" w:color="000000"/>
            </w:tcBorders>
            <w:shd w:val="clear" w:color="000000" w:fill="FFFFFF"/>
            <w:vAlign w:val="center"/>
            <w:hideMark/>
          </w:tcPr>
          <w:p w14:paraId="42E9B02F"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758" w:type="dxa"/>
            <w:tcBorders>
              <w:top w:val="nil"/>
              <w:left w:val="nil"/>
              <w:bottom w:val="single" w:sz="4" w:space="0" w:color="000000"/>
              <w:right w:val="single" w:sz="4" w:space="0" w:color="000000"/>
            </w:tcBorders>
            <w:shd w:val="clear" w:color="000000" w:fill="FFFFFF"/>
            <w:vAlign w:val="center"/>
            <w:hideMark/>
          </w:tcPr>
          <w:p w14:paraId="1A18C63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3,18990</w:t>
            </w:r>
          </w:p>
        </w:tc>
      </w:tr>
    </w:tbl>
    <w:p w14:paraId="27316808" w14:textId="77777777" w:rsidR="008A0525" w:rsidRDefault="008A0525" w:rsidP="008A0525">
      <w:pPr>
        <w:pStyle w:val="afff0"/>
        <w:keepNext/>
        <w:spacing w:before="0" w:after="0" w:line="240" w:lineRule="auto"/>
        <w:ind w:firstLine="0"/>
        <w:rPr>
          <w:rFonts w:ascii="Times New Roman" w:hAnsi="Times New Roman"/>
          <w:sz w:val="24"/>
        </w:rPr>
      </w:pPr>
      <w:r w:rsidRPr="002B4907">
        <w:rPr>
          <w:rFonts w:ascii="Times New Roman" w:hAnsi="Times New Roman"/>
          <w:sz w:val="24"/>
        </w:rPr>
        <w:lastRenderedPageBreak/>
        <w:t>Продолжение таблицы 11.4.</w:t>
      </w:r>
    </w:p>
    <w:tbl>
      <w:tblPr>
        <w:tblW w:w="5000" w:type="pct"/>
        <w:jc w:val="center"/>
        <w:tblLook w:val="04A0" w:firstRow="1" w:lastRow="0" w:firstColumn="1" w:lastColumn="0" w:noHBand="0" w:noVBand="1"/>
      </w:tblPr>
      <w:tblGrid>
        <w:gridCol w:w="1980"/>
        <w:gridCol w:w="1984"/>
        <w:gridCol w:w="1701"/>
        <w:gridCol w:w="1843"/>
        <w:gridCol w:w="1837"/>
      </w:tblGrid>
      <w:tr w:rsidR="008A0525" w:rsidRPr="0069462D" w14:paraId="7F8B0B15" w14:textId="77777777" w:rsidTr="008A0525">
        <w:trPr>
          <w:trHeight w:val="20"/>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70CC6E"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Адрес узла ввода</w:t>
            </w:r>
          </w:p>
        </w:tc>
        <w:tc>
          <w:tcPr>
            <w:tcW w:w="1984" w:type="dxa"/>
            <w:tcBorders>
              <w:top w:val="single" w:sz="4" w:space="0" w:color="000000"/>
              <w:left w:val="nil"/>
              <w:bottom w:val="single" w:sz="4" w:space="0" w:color="000000"/>
              <w:right w:val="single" w:sz="4" w:space="0" w:color="000000"/>
            </w:tcBorders>
            <w:shd w:val="clear" w:color="auto" w:fill="auto"/>
            <w:vAlign w:val="center"/>
            <w:hideMark/>
          </w:tcPr>
          <w:p w14:paraId="5B5F636A"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Наименование узла</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14:paraId="7575AFF9"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Вероятность безотказной работы</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14:paraId="3EECD4D3"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Коэффициент готовности</w:t>
            </w:r>
          </w:p>
        </w:tc>
        <w:tc>
          <w:tcPr>
            <w:tcW w:w="1837" w:type="dxa"/>
            <w:tcBorders>
              <w:top w:val="single" w:sz="4" w:space="0" w:color="000000"/>
              <w:left w:val="nil"/>
              <w:bottom w:val="single" w:sz="4" w:space="0" w:color="000000"/>
              <w:right w:val="single" w:sz="4" w:space="0" w:color="000000"/>
            </w:tcBorders>
            <w:shd w:val="clear" w:color="auto" w:fill="auto"/>
            <w:vAlign w:val="center"/>
            <w:hideMark/>
          </w:tcPr>
          <w:p w14:paraId="1EAD75C0" w14:textId="77777777" w:rsidR="008A0525" w:rsidRPr="0069462D" w:rsidRDefault="008A0525" w:rsidP="00364336">
            <w:pPr>
              <w:spacing w:line="240" w:lineRule="auto"/>
              <w:ind w:firstLine="0"/>
              <w:jc w:val="center"/>
              <w:rPr>
                <w:b/>
                <w:bCs/>
                <w:color w:val="000000"/>
                <w:sz w:val="20"/>
                <w:szCs w:val="20"/>
              </w:rPr>
            </w:pPr>
            <w:r w:rsidRPr="0069462D">
              <w:rPr>
                <w:b/>
                <w:bCs/>
                <w:color w:val="000000"/>
                <w:sz w:val="20"/>
                <w:szCs w:val="20"/>
              </w:rPr>
              <w:t>Средний суммарный недоотпуск теплоты, Гкал/от.</w:t>
            </w:r>
            <w:r>
              <w:rPr>
                <w:b/>
                <w:bCs/>
                <w:color w:val="000000"/>
                <w:sz w:val="20"/>
                <w:szCs w:val="20"/>
              </w:rPr>
              <w:t xml:space="preserve"> </w:t>
            </w:r>
            <w:r w:rsidRPr="0069462D">
              <w:rPr>
                <w:b/>
                <w:bCs/>
                <w:color w:val="000000"/>
                <w:sz w:val="20"/>
                <w:szCs w:val="20"/>
              </w:rPr>
              <w:t>период</w:t>
            </w:r>
          </w:p>
        </w:tc>
      </w:tr>
      <w:tr w:rsidR="008A0525" w:rsidRPr="0069462D" w14:paraId="77B45207"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143517A6"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7</w:t>
            </w:r>
          </w:p>
        </w:tc>
        <w:tc>
          <w:tcPr>
            <w:tcW w:w="1984" w:type="dxa"/>
            <w:tcBorders>
              <w:top w:val="nil"/>
              <w:left w:val="nil"/>
              <w:bottom w:val="single" w:sz="4" w:space="0" w:color="000000"/>
              <w:right w:val="single" w:sz="4" w:space="0" w:color="000000"/>
            </w:tcBorders>
            <w:shd w:val="clear" w:color="000000" w:fill="FFFFFF"/>
            <w:vAlign w:val="center"/>
            <w:hideMark/>
          </w:tcPr>
          <w:p w14:paraId="53D8E7E3"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7</w:t>
            </w:r>
          </w:p>
        </w:tc>
        <w:tc>
          <w:tcPr>
            <w:tcW w:w="1701" w:type="dxa"/>
            <w:tcBorders>
              <w:top w:val="nil"/>
              <w:left w:val="nil"/>
              <w:bottom w:val="single" w:sz="4" w:space="0" w:color="000000"/>
              <w:right w:val="single" w:sz="4" w:space="0" w:color="000000"/>
            </w:tcBorders>
            <w:shd w:val="clear" w:color="000000" w:fill="FFFFFF"/>
            <w:vAlign w:val="center"/>
            <w:hideMark/>
          </w:tcPr>
          <w:p w14:paraId="4344CC3A"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43" w:type="dxa"/>
            <w:tcBorders>
              <w:top w:val="nil"/>
              <w:left w:val="nil"/>
              <w:bottom w:val="single" w:sz="4" w:space="0" w:color="000000"/>
              <w:right w:val="single" w:sz="4" w:space="0" w:color="000000"/>
            </w:tcBorders>
            <w:shd w:val="clear" w:color="000000" w:fill="FFFFFF"/>
            <w:vAlign w:val="center"/>
            <w:hideMark/>
          </w:tcPr>
          <w:p w14:paraId="415BA1F7"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837" w:type="dxa"/>
            <w:tcBorders>
              <w:top w:val="nil"/>
              <w:left w:val="nil"/>
              <w:bottom w:val="single" w:sz="4" w:space="0" w:color="000000"/>
              <w:right w:val="single" w:sz="4" w:space="0" w:color="000000"/>
            </w:tcBorders>
            <w:shd w:val="clear" w:color="000000" w:fill="FFFFFF"/>
            <w:vAlign w:val="center"/>
            <w:hideMark/>
          </w:tcPr>
          <w:p w14:paraId="736152D9"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1,75320</w:t>
            </w:r>
          </w:p>
        </w:tc>
      </w:tr>
      <w:tr w:rsidR="008A0525" w:rsidRPr="0069462D" w14:paraId="22983095"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5BBBD8D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8</w:t>
            </w:r>
          </w:p>
        </w:tc>
        <w:tc>
          <w:tcPr>
            <w:tcW w:w="1984" w:type="dxa"/>
            <w:tcBorders>
              <w:top w:val="nil"/>
              <w:left w:val="nil"/>
              <w:bottom w:val="single" w:sz="4" w:space="0" w:color="000000"/>
              <w:right w:val="single" w:sz="4" w:space="0" w:color="000000"/>
            </w:tcBorders>
            <w:shd w:val="clear" w:color="000000" w:fill="FFFFFF"/>
            <w:vAlign w:val="center"/>
            <w:hideMark/>
          </w:tcPr>
          <w:p w14:paraId="507AAB83"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ул. Центральная, 8</w:t>
            </w:r>
          </w:p>
        </w:tc>
        <w:tc>
          <w:tcPr>
            <w:tcW w:w="1701" w:type="dxa"/>
            <w:tcBorders>
              <w:top w:val="nil"/>
              <w:left w:val="nil"/>
              <w:bottom w:val="single" w:sz="4" w:space="0" w:color="000000"/>
              <w:right w:val="single" w:sz="4" w:space="0" w:color="000000"/>
            </w:tcBorders>
            <w:shd w:val="clear" w:color="000000" w:fill="FFFFFF"/>
            <w:vAlign w:val="center"/>
            <w:hideMark/>
          </w:tcPr>
          <w:p w14:paraId="0D12A0A7"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0,99773</w:t>
            </w:r>
          </w:p>
        </w:tc>
        <w:tc>
          <w:tcPr>
            <w:tcW w:w="1843" w:type="dxa"/>
            <w:tcBorders>
              <w:top w:val="nil"/>
              <w:left w:val="nil"/>
              <w:bottom w:val="single" w:sz="4" w:space="0" w:color="000000"/>
              <w:right w:val="single" w:sz="4" w:space="0" w:color="000000"/>
            </w:tcBorders>
            <w:shd w:val="clear" w:color="000000" w:fill="FFFFFF"/>
            <w:vAlign w:val="center"/>
            <w:hideMark/>
          </w:tcPr>
          <w:p w14:paraId="1EA9D4E7"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0,99272</w:t>
            </w:r>
          </w:p>
        </w:tc>
        <w:tc>
          <w:tcPr>
            <w:tcW w:w="1837" w:type="dxa"/>
            <w:tcBorders>
              <w:top w:val="nil"/>
              <w:left w:val="nil"/>
              <w:bottom w:val="single" w:sz="4" w:space="0" w:color="000000"/>
              <w:right w:val="single" w:sz="4" w:space="0" w:color="000000"/>
            </w:tcBorders>
            <w:shd w:val="clear" w:color="000000" w:fill="FFFFFF"/>
            <w:vAlign w:val="center"/>
            <w:hideMark/>
          </w:tcPr>
          <w:p w14:paraId="7459582A"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1,72710</w:t>
            </w:r>
          </w:p>
        </w:tc>
      </w:tr>
      <w:tr w:rsidR="008A0525" w:rsidRPr="0069462D" w14:paraId="660F04A4"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438C7834"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9</w:t>
            </w:r>
          </w:p>
        </w:tc>
        <w:tc>
          <w:tcPr>
            <w:tcW w:w="1984" w:type="dxa"/>
            <w:tcBorders>
              <w:top w:val="nil"/>
              <w:left w:val="nil"/>
              <w:bottom w:val="single" w:sz="4" w:space="0" w:color="000000"/>
              <w:right w:val="single" w:sz="4" w:space="0" w:color="000000"/>
            </w:tcBorders>
            <w:shd w:val="clear" w:color="000000" w:fill="FFFFFF"/>
            <w:vAlign w:val="center"/>
            <w:hideMark/>
          </w:tcPr>
          <w:p w14:paraId="7EEC45F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Детский сад</w:t>
            </w:r>
          </w:p>
        </w:tc>
        <w:tc>
          <w:tcPr>
            <w:tcW w:w="1701" w:type="dxa"/>
            <w:tcBorders>
              <w:top w:val="nil"/>
              <w:left w:val="nil"/>
              <w:bottom w:val="single" w:sz="4" w:space="0" w:color="000000"/>
              <w:right w:val="single" w:sz="4" w:space="0" w:color="000000"/>
            </w:tcBorders>
            <w:shd w:val="clear" w:color="000000" w:fill="FFFFFF"/>
            <w:vAlign w:val="center"/>
            <w:hideMark/>
          </w:tcPr>
          <w:p w14:paraId="494433B3"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0,99924</w:t>
            </w:r>
          </w:p>
        </w:tc>
        <w:tc>
          <w:tcPr>
            <w:tcW w:w="1843" w:type="dxa"/>
            <w:tcBorders>
              <w:top w:val="nil"/>
              <w:left w:val="nil"/>
              <w:bottom w:val="single" w:sz="4" w:space="0" w:color="000000"/>
              <w:right w:val="single" w:sz="4" w:space="0" w:color="000000"/>
            </w:tcBorders>
            <w:shd w:val="clear" w:color="000000" w:fill="FFFFFF"/>
            <w:vAlign w:val="center"/>
            <w:hideMark/>
          </w:tcPr>
          <w:p w14:paraId="58802B53"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0,99272</w:t>
            </w:r>
          </w:p>
        </w:tc>
        <w:tc>
          <w:tcPr>
            <w:tcW w:w="1837" w:type="dxa"/>
            <w:tcBorders>
              <w:top w:val="nil"/>
              <w:left w:val="nil"/>
              <w:bottom w:val="single" w:sz="4" w:space="0" w:color="000000"/>
              <w:right w:val="single" w:sz="4" w:space="0" w:color="000000"/>
            </w:tcBorders>
            <w:shd w:val="clear" w:color="000000" w:fill="FFFFFF"/>
            <w:vAlign w:val="center"/>
            <w:hideMark/>
          </w:tcPr>
          <w:p w14:paraId="480AEC1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1,65330</w:t>
            </w:r>
          </w:p>
        </w:tc>
      </w:tr>
      <w:tr w:rsidR="008A0525" w:rsidRPr="0069462D" w14:paraId="533E5E17"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6931F7D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11</w:t>
            </w:r>
          </w:p>
        </w:tc>
        <w:tc>
          <w:tcPr>
            <w:tcW w:w="1984" w:type="dxa"/>
            <w:tcBorders>
              <w:top w:val="nil"/>
              <w:left w:val="nil"/>
              <w:bottom w:val="single" w:sz="4" w:space="0" w:color="000000"/>
              <w:right w:val="single" w:sz="4" w:space="0" w:color="000000"/>
            </w:tcBorders>
            <w:shd w:val="clear" w:color="000000" w:fill="FFFFFF"/>
            <w:vAlign w:val="center"/>
            <w:hideMark/>
          </w:tcPr>
          <w:p w14:paraId="3CFD10E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Магазин</w:t>
            </w:r>
          </w:p>
        </w:tc>
        <w:tc>
          <w:tcPr>
            <w:tcW w:w="1701" w:type="dxa"/>
            <w:tcBorders>
              <w:top w:val="nil"/>
              <w:left w:val="nil"/>
              <w:bottom w:val="single" w:sz="4" w:space="0" w:color="000000"/>
              <w:right w:val="single" w:sz="4" w:space="0" w:color="000000"/>
            </w:tcBorders>
            <w:shd w:val="clear" w:color="000000" w:fill="FFFFFF"/>
            <w:vAlign w:val="center"/>
            <w:hideMark/>
          </w:tcPr>
          <w:p w14:paraId="537D363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0,99069</w:t>
            </w:r>
          </w:p>
        </w:tc>
        <w:tc>
          <w:tcPr>
            <w:tcW w:w="1843" w:type="dxa"/>
            <w:tcBorders>
              <w:top w:val="nil"/>
              <w:left w:val="nil"/>
              <w:bottom w:val="single" w:sz="4" w:space="0" w:color="000000"/>
              <w:right w:val="single" w:sz="4" w:space="0" w:color="000000"/>
            </w:tcBorders>
            <w:shd w:val="clear" w:color="000000" w:fill="FFFFFF"/>
            <w:vAlign w:val="center"/>
            <w:hideMark/>
          </w:tcPr>
          <w:p w14:paraId="0594E75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0,99270</w:t>
            </w:r>
          </w:p>
        </w:tc>
        <w:tc>
          <w:tcPr>
            <w:tcW w:w="1837" w:type="dxa"/>
            <w:tcBorders>
              <w:top w:val="nil"/>
              <w:left w:val="nil"/>
              <w:bottom w:val="single" w:sz="4" w:space="0" w:color="000000"/>
              <w:right w:val="single" w:sz="4" w:space="0" w:color="000000"/>
            </w:tcBorders>
            <w:shd w:val="clear" w:color="000000" w:fill="FFFFFF"/>
            <w:vAlign w:val="center"/>
            <w:hideMark/>
          </w:tcPr>
          <w:p w14:paraId="3C7AEF6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0,20040</w:t>
            </w:r>
          </w:p>
        </w:tc>
      </w:tr>
      <w:tr w:rsidR="008A0525" w:rsidRPr="0069462D" w14:paraId="1E86428D"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1AAC69E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12в</w:t>
            </w:r>
          </w:p>
        </w:tc>
        <w:tc>
          <w:tcPr>
            <w:tcW w:w="1984" w:type="dxa"/>
            <w:tcBorders>
              <w:top w:val="nil"/>
              <w:left w:val="nil"/>
              <w:bottom w:val="single" w:sz="4" w:space="0" w:color="000000"/>
              <w:right w:val="single" w:sz="4" w:space="0" w:color="000000"/>
            </w:tcBorders>
            <w:shd w:val="clear" w:color="000000" w:fill="FFFFFF"/>
            <w:vAlign w:val="center"/>
            <w:hideMark/>
          </w:tcPr>
          <w:p w14:paraId="6366A83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Почта (отключен)</w:t>
            </w:r>
          </w:p>
        </w:tc>
        <w:tc>
          <w:tcPr>
            <w:tcW w:w="1701" w:type="dxa"/>
            <w:tcBorders>
              <w:top w:val="nil"/>
              <w:left w:val="nil"/>
              <w:bottom w:val="single" w:sz="4" w:space="0" w:color="000000"/>
              <w:right w:val="single" w:sz="4" w:space="0" w:color="000000"/>
            </w:tcBorders>
            <w:shd w:val="clear" w:color="000000" w:fill="FFFFFF"/>
            <w:vAlign w:val="center"/>
            <w:hideMark/>
          </w:tcPr>
          <w:p w14:paraId="744F3644"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1,00000</w:t>
            </w:r>
          </w:p>
        </w:tc>
        <w:tc>
          <w:tcPr>
            <w:tcW w:w="1843" w:type="dxa"/>
            <w:tcBorders>
              <w:top w:val="nil"/>
              <w:left w:val="nil"/>
              <w:bottom w:val="single" w:sz="4" w:space="0" w:color="000000"/>
              <w:right w:val="single" w:sz="4" w:space="0" w:color="000000"/>
            </w:tcBorders>
            <w:shd w:val="clear" w:color="000000" w:fill="FFFFFF"/>
            <w:vAlign w:val="center"/>
            <w:hideMark/>
          </w:tcPr>
          <w:p w14:paraId="1DE1C01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0,99990</w:t>
            </w:r>
          </w:p>
        </w:tc>
        <w:tc>
          <w:tcPr>
            <w:tcW w:w="1837" w:type="dxa"/>
            <w:tcBorders>
              <w:top w:val="nil"/>
              <w:left w:val="nil"/>
              <w:bottom w:val="single" w:sz="4" w:space="0" w:color="000000"/>
              <w:right w:val="single" w:sz="4" w:space="0" w:color="000000"/>
            </w:tcBorders>
            <w:shd w:val="clear" w:color="000000" w:fill="FFFFFF"/>
            <w:vAlign w:val="center"/>
            <w:hideMark/>
          </w:tcPr>
          <w:p w14:paraId="789245A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0,01290</w:t>
            </w:r>
          </w:p>
        </w:tc>
      </w:tr>
      <w:tr w:rsidR="008A0525" w:rsidRPr="0069462D" w14:paraId="397F9549"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1FB3E7E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12в</w:t>
            </w:r>
          </w:p>
        </w:tc>
        <w:tc>
          <w:tcPr>
            <w:tcW w:w="1984" w:type="dxa"/>
            <w:tcBorders>
              <w:top w:val="nil"/>
              <w:left w:val="nil"/>
              <w:bottom w:val="single" w:sz="4" w:space="0" w:color="000000"/>
              <w:right w:val="single" w:sz="4" w:space="0" w:color="000000"/>
            </w:tcBorders>
            <w:shd w:val="clear" w:color="000000" w:fill="FFFFFF"/>
            <w:vAlign w:val="center"/>
            <w:hideMark/>
          </w:tcPr>
          <w:p w14:paraId="53D34F3F"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Администрация</w:t>
            </w:r>
          </w:p>
        </w:tc>
        <w:tc>
          <w:tcPr>
            <w:tcW w:w="1701" w:type="dxa"/>
            <w:tcBorders>
              <w:top w:val="nil"/>
              <w:left w:val="nil"/>
              <w:bottom w:val="single" w:sz="4" w:space="0" w:color="000000"/>
              <w:right w:val="single" w:sz="4" w:space="0" w:color="000000"/>
            </w:tcBorders>
            <w:shd w:val="clear" w:color="000000" w:fill="FFFFFF"/>
            <w:vAlign w:val="center"/>
            <w:hideMark/>
          </w:tcPr>
          <w:p w14:paraId="6C93F9AD"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0,99657</w:t>
            </w:r>
          </w:p>
        </w:tc>
        <w:tc>
          <w:tcPr>
            <w:tcW w:w="1843" w:type="dxa"/>
            <w:tcBorders>
              <w:top w:val="nil"/>
              <w:left w:val="nil"/>
              <w:bottom w:val="single" w:sz="4" w:space="0" w:color="000000"/>
              <w:right w:val="single" w:sz="4" w:space="0" w:color="000000"/>
            </w:tcBorders>
            <w:shd w:val="clear" w:color="000000" w:fill="FFFFFF"/>
            <w:vAlign w:val="center"/>
            <w:hideMark/>
          </w:tcPr>
          <w:p w14:paraId="03DE613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837" w:type="dxa"/>
            <w:tcBorders>
              <w:top w:val="nil"/>
              <w:left w:val="nil"/>
              <w:bottom w:val="single" w:sz="4" w:space="0" w:color="000000"/>
              <w:right w:val="single" w:sz="4" w:space="0" w:color="000000"/>
            </w:tcBorders>
            <w:shd w:val="clear" w:color="000000" w:fill="FFFFFF"/>
            <w:vAlign w:val="center"/>
            <w:hideMark/>
          </w:tcPr>
          <w:p w14:paraId="0544BFD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0,35020</w:t>
            </w:r>
          </w:p>
        </w:tc>
      </w:tr>
      <w:tr w:rsidR="008A0525" w:rsidRPr="0069462D" w14:paraId="0B6EF0B8"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6E8EDB9F"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13</w:t>
            </w:r>
          </w:p>
        </w:tc>
        <w:tc>
          <w:tcPr>
            <w:tcW w:w="1984" w:type="dxa"/>
            <w:tcBorders>
              <w:top w:val="nil"/>
              <w:left w:val="nil"/>
              <w:bottom w:val="single" w:sz="4" w:space="0" w:color="000000"/>
              <w:right w:val="single" w:sz="4" w:space="0" w:color="000000"/>
            </w:tcBorders>
            <w:shd w:val="clear" w:color="000000" w:fill="FFFFFF"/>
            <w:vAlign w:val="center"/>
            <w:hideMark/>
          </w:tcPr>
          <w:p w14:paraId="798C5540"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Школа</w:t>
            </w:r>
          </w:p>
        </w:tc>
        <w:tc>
          <w:tcPr>
            <w:tcW w:w="1701" w:type="dxa"/>
            <w:tcBorders>
              <w:top w:val="nil"/>
              <w:left w:val="nil"/>
              <w:bottom w:val="single" w:sz="4" w:space="0" w:color="000000"/>
              <w:right w:val="single" w:sz="4" w:space="0" w:color="000000"/>
            </w:tcBorders>
            <w:shd w:val="clear" w:color="000000" w:fill="FFFFFF"/>
            <w:vAlign w:val="center"/>
            <w:hideMark/>
          </w:tcPr>
          <w:p w14:paraId="17AF6712"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0,99884</w:t>
            </w:r>
          </w:p>
        </w:tc>
        <w:tc>
          <w:tcPr>
            <w:tcW w:w="1843" w:type="dxa"/>
            <w:tcBorders>
              <w:top w:val="nil"/>
              <w:left w:val="nil"/>
              <w:bottom w:val="single" w:sz="4" w:space="0" w:color="000000"/>
              <w:right w:val="single" w:sz="4" w:space="0" w:color="000000"/>
            </w:tcBorders>
            <w:shd w:val="clear" w:color="000000" w:fill="FFFFFF"/>
            <w:vAlign w:val="center"/>
            <w:hideMark/>
          </w:tcPr>
          <w:p w14:paraId="3F11E9E4"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0,99271</w:t>
            </w:r>
          </w:p>
        </w:tc>
        <w:tc>
          <w:tcPr>
            <w:tcW w:w="1837" w:type="dxa"/>
            <w:tcBorders>
              <w:top w:val="nil"/>
              <w:left w:val="nil"/>
              <w:bottom w:val="single" w:sz="4" w:space="0" w:color="000000"/>
              <w:right w:val="single" w:sz="4" w:space="0" w:color="000000"/>
            </w:tcBorders>
            <w:shd w:val="clear" w:color="000000" w:fill="FFFFFF"/>
            <w:vAlign w:val="center"/>
            <w:hideMark/>
          </w:tcPr>
          <w:p w14:paraId="2D46AD31"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3,07820</w:t>
            </w:r>
          </w:p>
        </w:tc>
      </w:tr>
      <w:tr w:rsidR="008A0525" w:rsidRPr="0069462D" w14:paraId="5F789CD1" w14:textId="77777777" w:rsidTr="008A0525">
        <w:trPr>
          <w:trHeight w:val="20"/>
          <w:jc w:val="center"/>
        </w:trPr>
        <w:tc>
          <w:tcPr>
            <w:tcW w:w="1980" w:type="dxa"/>
            <w:tcBorders>
              <w:top w:val="nil"/>
              <w:left w:val="single" w:sz="4" w:space="0" w:color="000000"/>
              <w:bottom w:val="single" w:sz="4" w:space="0" w:color="auto"/>
              <w:right w:val="single" w:sz="4" w:space="0" w:color="000000"/>
            </w:tcBorders>
            <w:shd w:val="clear" w:color="000000" w:fill="FFFFFF"/>
            <w:vAlign w:val="center"/>
            <w:hideMark/>
          </w:tcPr>
          <w:p w14:paraId="3A1573FF"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ул. Центральная, 15</w:t>
            </w:r>
          </w:p>
        </w:tc>
        <w:tc>
          <w:tcPr>
            <w:tcW w:w="1984" w:type="dxa"/>
            <w:tcBorders>
              <w:top w:val="nil"/>
              <w:left w:val="nil"/>
              <w:bottom w:val="single" w:sz="4" w:space="0" w:color="auto"/>
              <w:right w:val="single" w:sz="4" w:space="0" w:color="000000"/>
            </w:tcBorders>
            <w:shd w:val="clear" w:color="000000" w:fill="FFFFFF"/>
            <w:vAlign w:val="center"/>
            <w:hideMark/>
          </w:tcPr>
          <w:p w14:paraId="640FDD78"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ввод ТП Дом культуры</w:t>
            </w:r>
          </w:p>
        </w:tc>
        <w:tc>
          <w:tcPr>
            <w:tcW w:w="1701" w:type="dxa"/>
            <w:tcBorders>
              <w:top w:val="nil"/>
              <w:left w:val="nil"/>
              <w:bottom w:val="single" w:sz="4" w:space="0" w:color="auto"/>
              <w:right w:val="single" w:sz="4" w:space="0" w:color="000000"/>
            </w:tcBorders>
            <w:shd w:val="clear" w:color="000000" w:fill="FFFFFF"/>
            <w:vAlign w:val="center"/>
            <w:hideMark/>
          </w:tcPr>
          <w:p w14:paraId="4FB02AA5"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0,99853</w:t>
            </w:r>
          </w:p>
        </w:tc>
        <w:tc>
          <w:tcPr>
            <w:tcW w:w="1843" w:type="dxa"/>
            <w:tcBorders>
              <w:top w:val="nil"/>
              <w:left w:val="nil"/>
              <w:bottom w:val="single" w:sz="4" w:space="0" w:color="auto"/>
              <w:right w:val="single" w:sz="4" w:space="0" w:color="000000"/>
            </w:tcBorders>
            <w:shd w:val="clear" w:color="000000" w:fill="FFFFFF"/>
            <w:vAlign w:val="center"/>
            <w:hideMark/>
          </w:tcPr>
          <w:p w14:paraId="3460E4EB"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0,99285</w:t>
            </w:r>
          </w:p>
        </w:tc>
        <w:tc>
          <w:tcPr>
            <w:tcW w:w="1837" w:type="dxa"/>
            <w:tcBorders>
              <w:top w:val="nil"/>
              <w:left w:val="nil"/>
              <w:bottom w:val="single" w:sz="4" w:space="0" w:color="auto"/>
              <w:right w:val="single" w:sz="4" w:space="0" w:color="000000"/>
            </w:tcBorders>
            <w:shd w:val="clear" w:color="000000" w:fill="FFFFFF"/>
            <w:vAlign w:val="center"/>
            <w:hideMark/>
          </w:tcPr>
          <w:p w14:paraId="043AD135" w14:textId="77777777" w:rsidR="008A0525" w:rsidRPr="0069462D" w:rsidRDefault="008A0525" w:rsidP="00364336">
            <w:pPr>
              <w:spacing w:line="240" w:lineRule="auto"/>
              <w:ind w:firstLine="0"/>
              <w:jc w:val="center"/>
              <w:rPr>
                <w:color w:val="000000"/>
                <w:sz w:val="20"/>
                <w:szCs w:val="20"/>
              </w:rPr>
            </w:pPr>
            <w:r w:rsidRPr="0069462D">
              <w:rPr>
                <w:color w:val="000000"/>
                <w:sz w:val="20"/>
                <w:szCs w:val="20"/>
              </w:rPr>
              <w:t>1,72540</w:t>
            </w:r>
          </w:p>
        </w:tc>
      </w:tr>
      <w:tr w:rsidR="008A0525" w:rsidRPr="0069462D" w14:paraId="71503F83" w14:textId="77777777" w:rsidTr="008A0525">
        <w:trPr>
          <w:trHeight w:val="20"/>
          <w:jc w:val="center"/>
        </w:trPr>
        <w:tc>
          <w:tcPr>
            <w:tcW w:w="9345" w:type="dxa"/>
            <w:gridSpan w:val="5"/>
            <w:tcBorders>
              <w:top w:val="nil"/>
              <w:left w:val="single" w:sz="4" w:space="0" w:color="000000"/>
              <w:bottom w:val="single" w:sz="4" w:space="0" w:color="auto"/>
              <w:right w:val="single" w:sz="4" w:space="0" w:color="000000"/>
            </w:tcBorders>
            <w:shd w:val="clear" w:color="000000" w:fill="FFFFFF"/>
            <w:vAlign w:val="center"/>
          </w:tcPr>
          <w:p w14:paraId="3124F177" w14:textId="77777777" w:rsidR="008A0525" w:rsidRPr="0069462D" w:rsidRDefault="008A0525" w:rsidP="00364336">
            <w:pPr>
              <w:spacing w:line="240" w:lineRule="auto"/>
              <w:ind w:firstLine="0"/>
              <w:jc w:val="center"/>
              <w:rPr>
                <w:color w:val="000000"/>
                <w:sz w:val="20"/>
                <w:szCs w:val="20"/>
              </w:rPr>
            </w:pPr>
            <w:r>
              <w:rPr>
                <w:color w:val="000000"/>
                <w:sz w:val="20"/>
                <w:szCs w:val="20"/>
              </w:rPr>
              <w:t>Котельная ст. Громово</w:t>
            </w:r>
          </w:p>
        </w:tc>
      </w:tr>
      <w:tr w:rsidR="008A0525" w:rsidRPr="002B4907" w14:paraId="188C0D1C"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2EA18A4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1</w:t>
            </w:r>
          </w:p>
        </w:tc>
        <w:tc>
          <w:tcPr>
            <w:tcW w:w="1984" w:type="dxa"/>
            <w:tcBorders>
              <w:top w:val="nil"/>
              <w:left w:val="nil"/>
              <w:bottom w:val="single" w:sz="4" w:space="0" w:color="000000"/>
              <w:right w:val="single" w:sz="4" w:space="0" w:color="000000"/>
            </w:tcBorders>
            <w:shd w:val="clear" w:color="000000" w:fill="FFFFFF"/>
            <w:vAlign w:val="center"/>
            <w:hideMark/>
          </w:tcPr>
          <w:p w14:paraId="064207F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ул. Строителей, 1</w:t>
            </w:r>
          </w:p>
        </w:tc>
        <w:tc>
          <w:tcPr>
            <w:tcW w:w="1701" w:type="dxa"/>
            <w:tcBorders>
              <w:top w:val="nil"/>
              <w:left w:val="nil"/>
              <w:bottom w:val="single" w:sz="4" w:space="0" w:color="000000"/>
              <w:right w:val="single" w:sz="4" w:space="0" w:color="000000"/>
            </w:tcBorders>
            <w:shd w:val="clear" w:color="000000" w:fill="FFFFFF"/>
            <w:vAlign w:val="center"/>
            <w:hideMark/>
          </w:tcPr>
          <w:p w14:paraId="2E38E148"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0,99963</w:t>
            </w:r>
          </w:p>
        </w:tc>
        <w:tc>
          <w:tcPr>
            <w:tcW w:w="1843" w:type="dxa"/>
            <w:tcBorders>
              <w:top w:val="nil"/>
              <w:left w:val="nil"/>
              <w:bottom w:val="single" w:sz="4" w:space="0" w:color="000000"/>
              <w:right w:val="single" w:sz="4" w:space="0" w:color="000000"/>
            </w:tcBorders>
            <w:shd w:val="clear" w:color="000000" w:fill="FFFFFF"/>
            <w:vAlign w:val="center"/>
            <w:hideMark/>
          </w:tcPr>
          <w:p w14:paraId="57274A5E"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0,99868</w:t>
            </w:r>
          </w:p>
        </w:tc>
        <w:tc>
          <w:tcPr>
            <w:tcW w:w="1837" w:type="dxa"/>
            <w:tcBorders>
              <w:top w:val="nil"/>
              <w:left w:val="nil"/>
              <w:bottom w:val="single" w:sz="4" w:space="0" w:color="000000"/>
              <w:right w:val="single" w:sz="4" w:space="0" w:color="000000"/>
            </w:tcBorders>
            <w:shd w:val="clear" w:color="000000" w:fill="FFFFFF"/>
            <w:vAlign w:val="center"/>
            <w:hideMark/>
          </w:tcPr>
          <w:p w14:paraId="195CCF5E"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0,29910</w:t>
            </w:r>
          </w:p>
        </w:tc>
      </w:tr>
      <w:tr w:rsidR="008A0525" w:rsidRPr="002B4907" w14:paraId="53B5D5DA"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4FDFBB58"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2</w:t>
            </w:r>
          </w:p>
        </w:tc>
        <w:tc>
          <w:tcPr>
            <w:tcW w:w="1984" w:type="dxa"/>
            <w:tcBorders>
              <w:top w:val="nil"/>
              <w:left w:val="nil"/>
              <w:bottom w:val="single" w:sz="4" w:space="0" w:color="000000"/>
              <w:right w:val="single" w:sz="4" w:space="0" w:color="000000"/>
            </w:tcBorders>
            <w:shd w:val="clear" w:color="000000" w:fill="FFFFFF"/>
            <w:vAlign w:val="center"/>
            <w:hideMark/>
          </w:tcPr>
          <w:p w14:paraId="55230672"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ул. Строителей, 2</w:t>
            </w:r>
          </w:p>
        </w:tc>
        <w:tc>
          <w:tcPr>
            <w:tcW w:w="1701" w:type="dxa"/>
            <w:tcBorders>
              <w:top w:val="nil"/>
              <w:left w:val="nil"/>
              <w:bottom w:val="single" w:sz="4" w:space="0" w:color="000000"/>
              <w:right w:val="single" w:sz="4" w:space="0" w:color="000000"/>
            </w:tcBorders>
            <w:shd w:val="clear" w:color="000000" w:fill="FFFFFF"/>
            <w:vAlign w:val="center"/>
            <w:hideMark/>
          </w:tcPr>
          <w:p w14:paraId="3BBB1756"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0,99963</w:t>
            </w:r>
          </w:p>
        </w:tc>
        <w:tc>
          <w:tcPr>
            <w:tcW w:w="1843" w:type="dxa"/>
            <w:tcBorders>
              <w:top w:val="nil"/>
              <w:left w:val="nil"/>
              <w:bottom w:val="single" w:sz="4" w:space="0" w:color="000000"/>
              <w:right w:val="single" w:sz="4" w:space="0" w:color="000000"/>
            </w:tcBorders>
            <w:shd w:val="clear" w:color="000000" w:fill="FFFFFF"/>
            <w:vAlign w:val="center"/>
            <w:hideMark/>
          </w:tcPr>
          <w:p w14:paraId="137B0281"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0,99868</w:t>
            </w:r>
          </w:p>
        </w:tc>
        <w:tc>
          <w:tcPr>
            <w:tcW w:w="1837" w:type="dxa"/>
            <w:tcBorders>
              <w:top w:val="nil"/>
              <w:left w:val="nil"/>
              <w:bottom w:val="single" w:sz="4" w:space="0" w:color="000000"/>
              <w:right w:val="single" w:sz="4" w:space="0" w:color="000000"/>
            </w:tcBorders>
            <w:shd w:val="clear" w:color="000000" w:fill="FFFFFF"/>
            <w:vAlign w:val="center"/>
            <w:hideMark/>
          </w:tcPr>
          <w:p w14:paraId="711BD48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0,30180</w:t>
            </w:r>
          </w:p>
        </w:tc>
      </w:tr>
      <w:tr w:rsidR="008A0525" w:rsidRPr="002B4907" w14:paraId="136B3B12"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01D9E1B1"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3</w:t>
            </w:r>
          </w:p>
        </w:tc>
        <w:tc>
          <w:tcPr>
            <w:tcW w:w="1984" w:type="dxa"/>
            <w:tcBorders>
              <w:top w:val="nil"/>
              <w:left w:val="nil"/>
              <w:bottom w:val="single" w:sz="4" w:space="0" w:color="000000"/>
              <w:right w:val="single" w:sz="4" w:space="0" w:color="000000"/>
            </w:tcBorders>
            <w:shd w:val="clear" w:color="000000" w:fill="FFFFFF"/>
            <w:vAlign w:val="center"/>
            <w:hideMark/>
          </w:tcPr>
          <w:p w14:paraId="1EB40072"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ул. Строителей, 3</w:t>
            </w:r>
          </w:p>
        </w:tc>
        <w:tc>
          <w:tcPr>
            <w:tcW w:w="1701" w:type="dxa"/>
            <w:tcBorders>
              <w:top w:val="nil"/>
              <w:left w:val="nil"/>
              <w:bottom w:val="single" w:sz="4" w:space="0" w:color="000000"/>
              <w:right w:val="single" w:sz="4" w:space="0" w:color="000000"/>
            </w:tcBorders>
            <w:shd w:val="clear" w:color="000000" w:fill="FFFFFF"/>
            <w:vAlign w:val="center"/>
            <w:hideMark/>
          </w:tcPr>
          <w:p w14:paraId="7A81D148"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0,99967</w:t>
            </w:r>
          </w:p>
        </w:tc>
        <w:tc>
          <w:tcPr>
            <w:tcW w:w="1843" w:type="dxa"/>
            <w:tcBorders>
              <w:top w:val="nil"/>
              <w:left w:val="nil"/>
              <w:bottom w:val="single" w:sz="4" w:space="0" w:color="000000"/>
              <w:right w:val="single" w:sz="4" w:space="0" w:color="000000"/>
            </w:tcBorders>
            <w:shd w:val="clear" w:color="000000" w:fill="FFFFFF"/>
            <w:vAlign w:val="center"/>
            <w:hideMark/>
          </w:tcPr>
          <w:p w14:paraId="6146AD0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0,99867</w:t>
            </w:r>
          </w:p>
        </w:tc>
        <w:tc>
          <w:tcPr>
            <w:tcW w:w="1837" w:type="dxa"/>
            <w:tcBorders>
              <w:top w:val="nil"/>
              <w:left w:val="nil"/>
              <w:bottom w:val="single" w:sz="4" w:space="0" w:color="000000"/>
              <w:right w:val="single" w:sz="4" w:space="0" w:color="000000"/>
            </w:tcBorders>
            <w:shd w:val="clear" w:color="000000" w:fill="FFFFFF"/>
            <w:vAlign w:val="center"/>
            <w:hideMark/>
          </w:tcPr>
          <w:p w14:paraId="6F68680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0,71440</w:t>
            </w:r>
          </w:p>
        </w:tc>
      </w:tr>
      <w:tr w:rsidR="008A0525" w:rsidRPr="002B4907" w14:paraId="5231821B"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13C5DE4F"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4</w:t>
            </w:r>
          </w:p>
        </w:tc>
        <w:tc>
          <w:tcPr>
            <w:tcW w:w="1984" w:type="dxa"/>
            <w:tcBorders>
              <w:top w:val="nil"/>
              <w:left w:val="nil"/>
              <w:bottom w:val="single" w:sz="4" w:space="0" w:color="000000"/>
              <w:right w:val="single" w:sz="4" w:space="0" w:color="000000"/>
            </w:tcBorders>
            <w:shd w:val="clear" w:color="000000" w:fill="FFFFFF"/>
            <w:vAlign w:val="center"/>
            <w:hideMark/>
          </w:tcPr>
          <w:p w14:paraId="28EE3C17"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1 Детский сад</w:t>
            </w:r>
          </w:p>
        </w:tc>
        <w:tc>
          <w:tcPr>
            <w:tcW w:w="1701" w:type="dxa"/>
            <w:tcBorders>
              <w:top w:val="nil"/>
              <w:left w:val="nil"/>
              <w:bottom w:val="single" w:sz="4" w:space="0" w:color="000000"/>
              <w:right w:val="single" w:sz="4" w:space="0" w:color="000000"/>
            </w:tcBorders>
            <w:shd w:val="clear" w:color="000000" w:fill="FFFFFF"/>
            <w:vAlign w:val="center"/>
            <w:hideMark/>
          </w:tcPr>
          <w:p w14:paraId="56840B75"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1,00000</w:t>
            </w:r>
          </w:p>
        </w:tc>
        <w:tc>
          <w:tcPr>
            <w:tcW w:w="1843" w:type="dxa"/>
            <w:tcBorders>
              <w:top w:val="nil"/>
              <w:left w:val="nil"/>
              <w:bottom w:val="single" w:sz="4" w:space="0" w:color="000000"/>
              <w:right w:val="single" w:sz="4" w:space="0" w:color="000000"/>
            </w:tcBorders>
            <w:shd w:val="clear" w:color="000000" w:fill="FFFFFF"/>
            <w:vAlign w:val="center"/>
            <w:hideMark/>
          </w:tcPr>
          <w:p w14:paraId="22B85DD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0,99880</w:t>
            </w:r>
          </w:p>
        </w:tc>
        <w:tc>
          <w:tcPr>
            <w:tcW w:w="1837" w:type="dxa"/>
            <w:tcBorders>
              <w:top w:val="nil"/>
              <w:left w:val="nil"/>
              <w:bottom w:val="single" w:sz="4" w:space="0" w:color="000000"/>
              <w:right w:val="single" w:sz="4" w:space="0" w:color="000000"/>
            </w:tcBorders>
            <w:shd w:val="clear" w:color="000000" w:fill="FFFFFF"/>
            <w:vAlign w:val="center"/>
            <w:hideMark/>
          </w:tcPr>
          <w:p w14:paraId="15F424B9"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0,18080</w:t>
            </w:r>
          </w:p>
        </w:tc>
      </w:tr>
      <w:tr w:rsidR="008A0525" w:rsidRPr="002B4907" w14:paraId="5CAC0C58"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505928C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4</w:t>
            </w:r>
          </w:p>
        </w:tc>
        <w:tc>
          <w:tcPr>
            <w:tcW w:w="1984" w:type="dxa"/>
            <w:tcBorders>
              <w:top w:val="nil"/>
              <w:left w:val="nil"/>
              <w:bottom w:val="single" w:sz="4" w:space="0" w:color="000000"/>
              <w:right w:val="single" w:sz="4" w:space="0" w:color="000000"/>
            </w:tcBorders>
            <w:shd w:val="clear" w:color="000000" w:fill="FFFFFF"/>
            <w:vAlign w:val="center"/>
            <w:hideMark/>
          </w:tcPr>
          <w:p w14:paraId="077EA53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2 ТП Детский сад</w:t>
            </w:r>
          </w:p>
        </w:tc>
        <w:tc>
          <w:tcPr>
            <w:tcW w:w="1701" w:type="dxa"/>
            <w:tcBorders>
              <w:top w:val="nil"/>
              <w:left w:val="nil"/>
              <w:bottom w:val="single" w:sz="4" w:space="0" w:color="000000"/>
              <w:right w:val="single" w:sz="4" w:space="0" w:color="000000"/>
            </w:tcBorders>
            <w:shd w:val="clear" w:color="000000" w:fill="FFFFFF"/>
            <w:vAlign w:val="center"/>
            <w:hideMark/>
          </w:tcPr>
          <w:p w14:paraId="20946ADF"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1,00000</w:t>
            </w:r>
          </w:p>
        </w:tc>
        <w:tc>
          <w:tcPr>
            <w:tcW w:w="1843" w:type="dxa"/>
            <w:tcBorders>
              <w:top w:val="nil"/>
              <w:left w:val="nil"/>
              <w:bottom w:val="single" w:sz="4" w:space="0" w:color="000000"/>
              <w:right w:val="single" w:sz="4" w:space="0" w:color="000000"/>
            </w:tcBorders>
            <w:shd w:val="clear" w:color="000000" w:fill="FFFFFF"/>
            <w:vAlign w:val="center"/>
            <w:hideMark/>
          </w:tcPr>
          <w:p w14:paraId="78D4C29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0,99876</w:t>
            </w:r>
          </w:p>
        </w:tc>
        <w:tc>
          <w:tcPr>
            <w:tcW w:w="1837" w:type="dxa"/>
            <w:tcBorders>
              <w:top w:val="nil"/>
              <w:left w:val="nil"/>
              <w:bottom w:val="single" w:sz="4" w:space="0" w:color="000000"/>
              <w:right w:val="single" w:sz="4" w:space="0" w:color="000000"/>
            </w:tcBorders>
            <w:shd w:val="clear" w:color="000000" w:fill="FFFFFF"/>
            <w:vAlign w:val="center"/>
            <w:hideMark/>
          </w:tcPr>
          <w:p w14:paraId="1539923E"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0,26540</w:t>
            </w:r>
          </w:p>
        </w:tc>
      </w:tr>
      <w:tr w:rsidR="008A0525" w:rsidRPr="002B4907" w14:paraId="09D35935"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4F62722C"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 xml:space="preserve">ул. Строителей, 5 </w:t>
            </w:r>
          </w:p>
        </w:tc>
        <w:tc>
          <w:tcPr>
            <w:tcW w:w="1984" w:type="dxa"/>
            <w:tcBorders>
              <w:top w:val="nil"/>
              <w:left w:val="nil"/>
              <w:bottom w:val="single" w:sz="4" w:space="0" w:color="000000"/>
              <w:right w:val="single" w:sz="4" w:space="0" w:color="000000"/>
            </w:tcBorders>
            <w:shd w:val="clear" w:color="000000" w:fill="FFFFFF"/>
            <w:vAlign w:val="center"/>
            <w:hideMark/>
          </w:tcPr>
          <w:p w14:paraId="0EC2D289"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 xml:space="preserve">ввод ул. Строителей, 5 </w:t>
            </w:r>
          </w:p>
        </w:tc>
        <w:tc>
          <w:tcPr>
            <w:tcW w:w="1701" w:type="dxa"/>
            <w:tcBorders>
              <w:top w:val="nil"/>
              <w:left w:val="nil"/>
              <w:bottom w:val="single" w:sz="4" w:space="0" w:color="000000"/>
              <w:right w:val="single" w:sz="4" w:space="0" w:color="000000"/>
            </w:tcBorders>
            <w:shd w:val="clear" w:color="000000" w:fill="FFFFFF"/>
            <w:vAlign w:val="center"/>
            <w:hideMark/>
          </w:tcPr>
          <w:p w14:paraId="63138F5C"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0,99984</w:t>
            </w:r>
          </w:p>
        </w:tc>
        <w:tc>
          <w:tcPr>
            <w:tcW w:w="1843" w:type="dxa"/>
            <w:tcBorders>
              <w:top w:val="nil"/>
              <w:left w:val="nil"/>
              <w:bottom w:val="single" w:sz="4" w:space="0" w:color="000000"/>
              <w:right w:val="single" w:sz="4" w:space="0" w:color="000000"/>
            </w:tcBorders>
            <w:shd w:val="clear" w:color="000000" w:fill="FFFFFF"/>
            <w:vAlign w:val="center"/>
            <w:hideMark/>
          </w:tcPr>
          <w:p w14:paraId="006FA21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0,99968</w:t>
            </w:r>
          </w:p>
        </w:tc>
        <w:tc>
          <w:tcPr>
            <w:tcW w:w="1837" w:type="dxa"/>
            <w:tcBorders>
              <w:top w:val="nil"/>
              <w:left w:val="nil"/>
              <w:bottom w:val="single" w:sz="4" w:space="0" w:color="000000"/>
              <w:right w:val="single" w:sz="4" w:space="0" w:color="000000"/>
            </w:tcBorders>
            <w:shd w:val="clear" w:color="000000" w:fill="FFFFFF"/>
            <w:vAlign w:val="center"/>
            <w:hideMark/>
          </w:tcPr>
          <w:p w14:paraId="55AA859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0,66470</w:t>
            </w:r>
          </w:p>
        </w:tc>
      </w:tr>
      <w:tr w:rsidR="008A0525" w:rsidRPr="002B4907" w14:paraId="03BF9D4F"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0C120E6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6</w:t>
            </w:r>
          </w:p>
        </w:tc>
        <w:tc>
          <w:tcPr>
            <w:tcW w:w="1984" w:type="dxa"/>
            <w:tcBorders>
              <w:top w:val="nil"/>
              <w:left w:val="nil"/>
              <w:bottom w:val="single" w:sz="4" w:space="0" w:color="000000"/>
              <w:right w:val="single" w:sz="4" w:space="0" w:color="000000"/>
            </w:tcBorders>
            <w:shd w:val="clear" w:color="000000" w:fill="FFFFFF"/>
            <w:vAlign w:val="center"/>
            <w:hideMark/>
          </w:tcPr>
          <w:p w14:paraId="2BBFA8E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ул. Строителей, 6</w:t>
            </w:r>
          </w:p>
        </w:tc>
        <w:tc>
          <w:tcPr>
            <w:tcW w:w="1701" w:type="dxa"/>
            <w:tcBorders>
              <w:top w:val="nil"/>
              <w:left w:val="nil"/>
              <w:bottom w:val="single" w:sz="4" w:space="0" w:color="000000"/>
              <w:right w:val="single" w:sz="4" w:space="0" w:color="000000"/>
            </w:tcBorders>
            <w:shd w:val="clear" w:color="000000" w:fill="FFFFFF"/>
            <w:vAlign w:val="center"/>
            <w:hideMark/>
          </w:tcPr>
          <w:p w14:paraId="72BFD985"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0,99973</w:t>
            </w:r>
          </w:p>
        </w:tc>
        <w:tc>
          <w:tcPr>
            <w:tcW w:w="1843" w:type="dxa"/>
            <w:tcBorders>
              <w:top w:val="nil"/>
              <w:left w:val="nil"/>
              <w:bottom w:val="single" w:sz="4" w:space="0" w:color="000000"/>
              <w:right w:val="single" w:sz="4" w:space="0" w:color="000000"/>
            </w:tcBorders>
            <w:shd w:val="clear" w:color="000000" w:fill="FFFFFF"/>
            <w:vAlign w:val="center"/>
            <w:hideMark/>
          </w:tcPr>
          <w:p w14:paraId="4508AC37"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0,99867</w:t>
            </w:r>
          </w:p>
        </w:tc>
        <w:tc>
          <w:tcPr>
            <w:tcW w:w="1837" w:type="dxa"/>
            <w:tcBorders>
              <w:top w:val="nil"/>
              <w:left w:val="nil"/>
              <w:bottom w:val="single" w:sz="4" w:space="0" w:color="000000"/>
              <w:right w:val="single" w:sz="4" w:space="0" w:color="000000"/>
            </w:tcBorders>
            <w:shd w:val="clear" w:color="000000" w:fill="FFFFFF"/>
            <w:vAlign w:val="center"/>
            <w:hideMark/>
          </w:tcPr>
          <w:p w14:paraId="78C39F35"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0,80270</w:t>
            </w:r>
          </w:p>
        </w:tc>
      </w:tr>
      <w:tr w:rsidR="008A0525" w:rsidRPr="002B4907" w14:paraId="49B44DC2"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69028649"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7</w:t>
            </w:r>
          </w:p>
        </w:tc>
        <w:tc>
          <w:tcPr>
            <w:tcW w:w="1984" w:type="dxa"/>
            <w:tcBorders>
              <w:top w:val="nil"/>
              <w:left w:val="nil"/>
              <w:bottom w:val="single" w:sz="4" w:space="0" w:color="000000"/>
              <w:right w:val="single" w:sz="4" w:space="0" w:color="000000"/>
            </w:tcBorders>
            <w:shd w:val="clear" w:color="000000" w:fill="FFFFFF"/>
            <w:vAlign w:val="center"/>
            <w:hideMark/>
          </w:tcPr>
          <w:p w14:paraId="20E68D4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Бассейн</w:t>
            </w:r>
          </w:p>
        </w:tc>
        <w:tc>
          <w:tcPr>
            <w:tcW w:w="1701" w:type="dxa"/>
            <w:tcBorders>
              <w:top w:val="nil"/>
              <w:left w:val="nil"/>
              <w:bottom w:val="single" w:sz="4" w:space="0" w:color="000000"/>
              <w:right w:val="single" w:sz="4" w:space="0" w:color="000000"/>
            </w:tcBorders>
            <w:shd w:val="clear" w:color="000000" w:fill="FFFFFF"/>
            <w:vAlign w:val="center"/>
            <w:hideMark/>
          </w:tcPr>
          <w:p w14:paraId="47C62F0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1,00000</w:t>
            </w:r>
          </w:p>
        </w:tc>
        <w:tc>
          <w:tcPr>
            <w:tcW w:w="1843" w:type="dxa"/>
            <w:tcBorders>
              <w:top w:val="nil"/>
              <w:left w:val="nil"/>
              <w:bottom w:val="single" w:sz="4" w:space="0" w:color="000000"/>
              <w:right w:val="single" w:sz="4" w:space="0" w:color="000000"/>
            </w:tcBorders>
            <w:shd w:val="clear" w:color="000000" w:fill="FFFFFF"/>
            <w:vAlign w:val="center"/>
            <w:hideMark/>
          </w:tcPr>
          <w:p w14:paraId="1906609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0,99869</w:t>
            </w:r>
          </w:p>
        </w:tc>
        <w:tc>
          <w:tcPr>
            <w:tcW w:w="1837" w:type="dxa"/>
            <w:tcBorders>
              <w:top w:val="nil"/>
              <w:left w:val="nil"/>
              <w:bottom w:val="single" w:sz="4" w:space="0" w:color="000000"/>
              <w:right w:val="single" w:sz="4" w:space="0" w:color="000000"/>
            </w:tcBorders>
            <w:shd w:val="clear" w:color="000000" w:fill="FFFFFF"/>
            <w:vAlign w:val="center"/>
            <w:hideMark/>
          </w:tcPr>
          <w:p w14:paraId="24B4DDF9"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0,23080</w:t>
            </w:r>
          </w:p>
        </w:tc>
      </w:tr>
      <w:tr w:rsidR="008A0525" w:rsidRPr="002B4907" w14:paraId="12FFFD4A"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2517DD1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8</w:t>
            </w:r>
          </w:p>
        </w:tc>
        <w:tc>
          <w:tcPr>
            <w:tcW w:w="1984" w:type="dxa"/>
            <w:tcBorders>
              <w:top w:val="nil"/>
              <w:left w:val="nil"/>
              <w:bottom w:val="single" w:sz="4" w:space="0" w:color="000000"/>
              <w:right w:val="single" w:sz="4" w:space="0" w:color="000000"/>
            </w:tcBorders>
            <w:shd w:val="clear" w:color="000000" w:fill="FFFFFF"/>
            <w:vAlign w:val="center"/>
            <w:hideMark/>
          </w:tcPr>
          <w:p w14:paraId="1F88F45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ул. Строителей, 8</w:t>
            </w:r>
          </w:p>
        </w:tc>
        <w:tc>
          <w:tcPr>
            <w:tcW w:w="1701" w:type="dxa"/>
            <w:tcBorders>
              <w:top w:val="nil"/>
              <w:left w:val="nil"/>
              <w:bottom w:val="single" w:sz="4" w:space="0" w:color="000000"/>
              <w:right w:val="single" w:sz="4" w:space="0" w:color="000000"/>
            </w:tcBorders>
            <w:shd w:val="clear" w:color="000000" w:fill="FFFFFF"/>
            <w:vAlign w:val="center"/>
            <w:hideMark/>
          </w:tcPr>
          <w:p w14:paraId="6411E67F"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0,99978</w:t>
            </w:r>
          </w:p>
        </w:tc>
        <w:tc>
          <w:tcPr>
            <w:tcW w:w="1843" w:type="dxa"/>
            <w:tcBorders>
              <w:top w:val="nil"/>
              <w:left w:val="nil"/>
              <w:bottom w:val="single" w:sz="4" w:space="0" w:color="000000"/>
              <w:right w:val="single" w:sz="4" w:space="0" w:color="000000"/>
            </w:tcBorders>
            <w:shd w:val="clear" w:color="000000" w:fill="FFFFFF"/>
            <w:vAlign w:val="center"/>
            <w:hideMark/>
          </w:tcPr>
          <w:p w14:paraId="1DC487E1"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0,99869</w:t>
            </w:r>
          </w:p>
        </w:tc>
        <w:tc>
          <w:tcPr>
            <w:tcW w:w="1837" w:type="dxa"/>
            <w:tcBorders>
              <w:top w:val="nil"/>
              <w:left w:val="nil"/>
              <w:bottom w:val="single" w:sz="4" w:space="0" w:color="000000"/>
              <w:right w:val="single" w:sz="4" w:space="0" w:color="000000"/>
            </w:tcBorders>
            <w:shd w:val="clear" w:color="000000" w:fill="FFFFFF"/>
            <w:vAlign w:val="center"/>
            <w:hideMark/>
          </w:tcPr>
          <w:p w14:paraId="179D923D"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0,70160</w:t>
            </w:r>
          </w:p>
        </w:tc>
      </w:tr>
      <w:tr w:rsidR="008A0525" w:rsidRPr="002B4907" w14:paraId="13F66863"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01A4AC2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9</w:t>
            </w:r>
          </w:p>
        </w:tc>
        <w:tc>
          <w:tcPr>
            <w:tcW w:w="1984" w:type="dxa"/>
            <w:tcBorders>
              <w:top w:val="nil"/>
              <w:left w:val="nil"/>
              <w:bottom w:val="single" w:sz="4" w:space="0" w:color="000000"/>
              <w:right w:val="single" w:sz="4" w:space="0" w:color="000000"/>
            </w:tcBorders>
            <w:shd w:val="clear" w:color="000000" w:fill="FFFFFF"/>
            <w:vAlign w:val="center"/>
            <w:hideMark/>
          </w:tcPr>
          <w:p w14:paraId="256DAE8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Магазин</w:t>
            </w:r>
          </w:p>
        </w:tc>
        <w:tc>
          <w:tcPr>
            <w:tcW w:w="1701" w:type="dxa"/>
            <w:tcBorders>
              <w:top w:val="nil"/>
              <w:left w:val="nil"/>
              <w:bottom w:val="single" w:sz="4" w:space="0" w:color="000000"/>
              <w:right w:val="single" w:sz="4" w:space="0" w:color="000000"/>
            </w:tcBorders>
            <w:shd w:val="clear" w:color="000000" w:fill="FFFFFF"/>
            <w:vAlign w:val="center"/>
            <w:hideMark/>
          </w:tcPr>
          <w:p w14:paraId="7BCC969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0,99054</w:t>
            </w:r>
          </w:p>
        </w:tc>
        <w:tc>
          <w:tcPr>
            <w:tcW w:w="1843" w:type="dxa"/>
            <w:tcBorders>
              <w:top w:val="nil"/>
              <w:left w:val="nil"/>
              <w:bottom w:val="single" w:sz="4" w:space="0" w:color="000000"/>
              <w:right w:val="single" w:sz="4" w:space="0" w:color="000000"/>
            </w:tcBorders>
            <w:shd w:val="clear" w:color="000000" w:fill="FFFFFF"/>
            <w:vAlign w:val="center"/>
            <w:hideMark/>
          </w:tcPr>
          <w:p w14:paraId="72BA946E"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0,99867</w:t>
            </w:r>
          </w:p>
        </w:tc>
        <w:tc>
          <w:tcPr>
            <w:tcW w:w="1837" w:type="dxa"/>
            <w:tcBorders>
              <w:top w:val="nil"/>
              <w:left w:val="nil"/>
              <w:bottom w:val="single" w:sz="4" w:space="0" w:color="000000"/>
              <w:right w:val="single" w:sz="4" w:space="0" w:color="000000"/>
            </w:tcBorders>
            <w:shd w:val="clear" w:color="000000" w:fill="FFFFFF"/>
            <w:vAlign w:val="center"/>
            <w:hideMark/>
          </w:tcPr>
          <w:p w14:paraId="7ADD3991"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0,11600</w:t>
            </w:r>
          </w:p>
        </w:tc>
      </w:tr>
      <w:tr w:rsidR="008A0525" w:rsidRPr="002B4907" w14:paraId="00939917"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6F0F696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10</w:t>
            </w:r>
          </w:p>
        </w:tc>
        <w:tc>
          <w:tcPr>
            <w:tcW w:w="1984" w:type="dxa"/>
            <w:tcBorders>
              <w:top w:val="nil"/>
              <w:left w:val="nil"/>
              <w:bottom w:val="single" w:sz="4" w:space="0" w:color="000000"/>
              <w:right w:val="single" w:sz="4" w:space="0" w:color="000000"/>
            </w:tcBorders>
            <w:shd w:val="clear" w:color="000000" w:fill="FFFFFF"/>
            <w:vAlign w:val="center"/>
            <w:hideMark/>
          </w:tcPr>
          <w:p w14:paraId="3D4C0457"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ул. Строителей, 10</w:t>
            </w:r>
          </w:p>
        </w:tc>
        <w:tc>
          <w:tcPr>
            <w:tcW w:w="1701" w:type="dxa"/>
            <w:tcBorders>
              <w:top w:val="nil"/>
              <w:left w:val="nil"/>
              <w:bottom w:val="single" w:sz="4" w:space="0" w:color="000000"/>
              <w:right w:val="single" w:sz="4" w:space="0" w:color="000000"/>
            </w:tcBorders>
            <w:shd w:val="clear" w:color="000000" w:fill="FFFFFF"/>
            <w:vAlign w:val="center"/>
            <w:hideMark/>
          </w:tcPr>
          <w:p w14:paraId="284F48C3"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0,99978</w:t>
            </w:r>
          </w:p>
        </w:tc>
        <w:tc>
          <w:tcPr>
            <w:tcW w:w="1843" w:type="dxa"/>
            <w:tcBorders>
              <w:top w:val="nil"/>
              <w:left w:val="nil"/>
              <w:bottom w:val="single" w:sz="4" w:space="0" w:color="000000"/>
              <w:right w:val="single" w:sz="4" w:space="0" w:color="000000"/>
            </w:tcBorders>
            <w:shd w:val="clear" w:color="000000" w:fill="FFFFFF"/>
            <w:vAlign w:val="center"/>
            <w:hideMark/>
          </w:tcPr>
          <w:p w14:paraId="04A71B70"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0,99867</w:t>
            </w:r>
          </w:p>
        </w:tc>
        <w:tc>
          <w:tcPr>
            <w:tcW w:w="1837" w:type="dxa"/>
            <w:tcBorders>
              <w:top w:val="nil"/>
              <w:left w:val="nil"/>
              <w:bottom w:val="single" w:sz="4" w:space="0" w:color="000000"/>
              <w:right w:val="single" w:sz="4" w:space="0" w:color="000000"/>
            </w:tcBorders>
            <w:shd w:val="clear" w:color="000000" w:fill="FFFFFF"/>
            <w:vAlign w:val="center"/>
            <w:hideMark/>
          </w:tcPr>
          <w:p w14:paraId="19D44CD0"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0,62840</w:t>
            </w:r>
          </w:p>
        </w:tc>
      </w:tr>
      <w:tr w:rsidR="008A0525" w:rsidRPr="002B4907" w14:paraId="3681192F"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3964AC72"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11</w:t>
            </w:r>
          </w:p>
        </w:tc>
        <w:tc>
          <w:tcPr>
            <w:tcW w:w="1984" w:type="dxa"/>
            <w:tcBorders>
              <w:top w:val="nil"/>
              <w:left w:val="nil"/>
              <w:bottom w:val="single" w:sz="4" w:space="0" w:color="000000"/>
              <w:right w:val="single" w:sz="4" w:space="0" w:color="000000"/>
            </w:tcBorders>
            <w:shd w:val="clear" w:color="000000" w:fill="FFFFFF"/>
            <w:vAlign w:val="center"/>
            <w:hideMark/>
          </w:tcPr>
          <w:p w14:paraId="663867E1"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ул. Строителей, 11</w:t>
            </w:r>
          </w:p>
        </w:tc>
        <w:tc>
          <w:tcPr>
            <w:tcW w:w="1701" w:type="dxa"/>
            <w:tcBorders>
              <w:top w:val="nil"/>
              <w:left w:val="nil"/>
              <w:bottom w:val="single" w:sz="4" w:space="0" w:color="000000"/>
              <w:right w:val="single" w:sz="4" w:space="0" w:color="000000"/>
            </w:tcBorders>
            <w:shd w:val="clear" w:color="000000" w:fill="FFFFFF"/>
            <w:vAlign w:val="center"/>
            <w:hideMark/>
          </w:tcPr>
          <w:p w14:paraId="1CF61F92"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0,99968</w:t>
            </w:r>
          </w:p>
        </w:tc>
        <w:tc>
          <w:tcPr>
            <w:tcW w:w="1843" w:type="dxa"/>
            <w:tcBorders>
              <w:top w:val="nil"/>
              <w:left w:val="nil"/>
              <w:bottom w:val="single" w:sz="4" w:space="0" w:color="000000"/>
              <w:right w:val="single" w:sz="4" w:space="0" w:color="000000"/>
            </w:tcBorders>
            <w:shd w:val="clear" w:color="000000" w:fill="FFFFFF"/>
            <w:vAlign w:val="center"/>
            <w:hideMark/>
          </w:tcPr>
          <w:p w14:paraId="2925EF0B"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0,99867</w:t>
            </w:r>
          </w:p>
        </w:tc>
        <w:tc>
          <w:tcPr>
            <w:tcW w:w="1837" w:type="dxa"/>
            <w:tcBorders>
              <w:top w:val="nil"/>
              <w:left w:val="nil"/>
              <w:bottom w:val="single" w:sz="4" w:space="0" w:color="000000"/>
              <w:right w:val="single" w:sz="4" w:space="0" w:color="000000"/>
            </w:tcBorders>
            <w:shd w:val="clear" w:color="000000" w:fill="FFFFFF"/>
            <w:vAlign w:val="center"/>
            <w:hideMark/>
          </w:tcPr>
          <w:p w14:paraId="2F504C05"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0,81040</w:t>
            </w:r>
          </w:p>
        </w:tc>
      </w:tr>
      <w:tr w:rsidR="008A0525" w:rsidRPr="002B4907" w14:paraId="07848AF6" w14:textId="77777777" w:rsidTr="008A0525">
        <w:trPr>
          <w:trHeight w:val="20"/>
          <w:jc w:val="center"/>
        </w:trPr>
        <w:tc>
          <w:tcPr>
            <w:tcW w:w="1980" w:type="dxa"/>
            <w:tcBorders>
              <w:top w:val="nil"/>
              <w:left w:val="single" w:sz="4" w:space="0" w:color="000000"/>
              <w:bottom w:val="single" w:sz="4" w:space="0" w:color="000000"/>
              <w:right w:val="single" w:sz="4" w:space="0" w:color="000000"/>
            </w:tcBorders>
            <w:shd w:val="clear" w:color="000000" w:fill="FFFFFF"/>
            <w:vAlign w:val="center"/>
            <w:hideMark/>
          </w:tcPr>
          <w:p w14:paraId="11AFF0DA"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ул. Строителей, 12</w:t>
            </w:r>
          </w:p>
        </w:tc>
        <w:tc>
          <w:tcPr>
            <w:tcW w:w="1984" w:type="dxa"/>
            <w:tcBorders>
              <w:top w:val="nil"/>
              <w:left w:val="nil"/>
              <w:bottom w:val="single" w:sz="4" w:space="0" w:color="000000"/>
              <w:right w:val="single" w:sz="4" w:space="0" w:color="000000"/>
            </w:tcBorders>
            <w:shd w:val="clear" w:color="000000" w:fill="FFFFFF"/>
            <w:vAlign w:val="center"/>
            <w:hideMark/>
          </w:tcPr>
          <w:p w14:paraId="25B7875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ввод ТП Ростелеком</w:t>
            </w:r>
          </w:p>
        </w:tc>
        <w:tc>
          <w:tcPr>
            <w:tcW w:w="1701" w:type="dxa"/>
            <w:tcBorders>
              <w:top w:val="nil"/>
              <w:left w:val="nil"/>
              <w:bottom w:val="single" w:sz="4" w:space="0" w:color="000000"/>
              <w:right w:val="single" w:sz="4" w:space="0" w:color="000000"/>
            </w:tcBorders>
            <w:shd w:val="clear" w:color="000000" w:fill="FFFFFF"/>
            <w:vAlign w:val="center"/>
            <w:hideMark/>
          </w:tcPr>
          <w:p w14:paraId="0CCF7AD5"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0,99940</w:t>
            </w:r>
          </w:p>
        </w:tc>
        <w:tc>
          <w:tcPr>
            <w:tcW w:w="1843" w:type="dxa"/>
            <w:tcBorders>
              <w:top w:val="nil"/>
              <w:left w:val="nil"/>
              <w:bottom w:val="single" w:sz="4" w:space="0" w:color="000000"/>
              <w:right w:val="single" w:sz="4" w:space="0" w:color="000000"/>
            </w:tcBorders>
            <w:shd w:val="clear" w:color="000000" w:fill="FFFFFF"/>
            <w:vAlign w:val="center"/>
            <w:hideMark/>
          </w:tcPr>
          <w:p w14:paraId="0EA804A4"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0,99870</w:t>
            </w:r>
          </w:p>
        </w:tc>
        <w:tc>
          <w:tcPr>
            <w:tcW w:w="1837" w:type="dxa"/>
            <w:tcBorders>
              <w:top w:val="nil"/>
              <w:left w:val="nil"/>
              <w:bottom w:val="single" w:sz="4" w:space="0" w:color="000000"/>
              <w:right w:val="single" w:sz="4" w:space="0" w:color="000000"/>
            </w:tcBorders>
            <w:shd w:val="clear" w:color="000000" w:fill="FFFFFF"/>
            <w:vAlign w:val="center"/>
            <w:hideMark/>
          </w:tcPr>
          <w:p w14:paraId="5EC6B116" w14:textId="77777777" w:rsidR="008A0525" w:rsidRPr="002B4907" w:rsidRDefault="008A0525" w:rsidP="00364336">
            <w:pPr>
              <w:spacing w:line="240" w:lineRule="auto"/>
              <w:ind w:firstLine="0"/>
              <w:jc w:val="center"/>
              <w:rPr>
                <w:color w:val="000000"/>
                <w:sz w:val="20"/>
                <w:szCs w:val="20"/>
              </w:rPr>
            </w:pPr>
            <w:r w:rsidRPr="002B4907">
              <w:rPr>
                <w:color w:val="000000"/>
                <w:sz w:val="20"/>
                <w:szCs w:val="20"/>
              </w:rPr>
              <w:t>0,14080</w:t>
            </w:r>
          </w:p>
        </w:tc>
      </w:tr>
      <w:tr w:rsidR="008A0525" w:rsidRPr="0069462D" w14:paraId="101627E9" w14:textId="77777777" w:rsidTr="008A0525">
        <w:trPr>
          <w:trHeight w:val="20"/>
          <w:jc w:val="center"/>
        </w:trPr>
        <w:tc>
          <w:tcPr>
            <w:tcW w:w="9345" w:type="dxa"/>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02D3BD69" w14:textId="77777777" w:rsidR="008A0525" w:rsidRPr="0069462D" w:rsidRDefault="008A0525" w:rsidP="00364336">
            <w:pPr>
              <w:spacing w:line="240" w:lineRule="auto"/>
              <w:ind w:firstLine="0"/>
              <w:jc w:val="center"/>
              <w:rPr>
                <w:color w:val="000000"/>
                <w:sz w:val="20"/>
                <w:szCs w:val="20"/>
              </w:rPr>
            </w:pPr>
            <w:r>
              <w:rPr>
                <w:color w:val="000000"/>
                <w:sz w:val="20"/>
                <w:szCs w:val="20"/>
              </w:rPr>
              <w:t>Котельная п. Владимировка</w:t>
            </w:r>
          </w:p>
        </w:tc>
      </w:tr>
      <w:tr w:rsidR="008A0525" w:rsidRPr="0069462D" w14:paraId="66FC2BE8" w14:textId="77777777" w:rsidTr="008A0525">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3D05C30E"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3</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2118BD6A" w14:textId="77777777" w:rsidR="008A0525" w:rsidRDefault="008A0525" w:rsidP="00364336">
            <w:pPr>
              <w:spacing w:line="240" w:lineRule="auto"/>
              <w:ind w:firstLine="0"/>
              <w:jc w:val="center"/>
              <w:rPr>
                <w:color w:val="000000"/>
                <w:sz w:val="20"/>
                <w:szCs w:val="20"/>
              </w:rPr>
            </w:pPr>
            <w:r>
              <w:rPr>
                <w:color w:val="000000"/>
                <w:sz w:val="20"/>
                <w:szCs w:val="20"/>
              </w:rPr>
              <w:t xml:space="preserve">ввод </w:t>
            </w:r>
          </w:p>
          <w:p w14:paraId="4D27505E"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7842FD36"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1,00</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14:paraId="3CF9035E"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0,999995</w:t>
            </w:r>
          </w:p>
        </w:tc>
        <w:tc>
          <w:tcPr>
            <w:tcW w:w="1837" w:type="dxa"/>
            <w:tcBorders>
              <w:top w:val="single" w:sz="4" w:space="0" w:color="auto"/>
              <w:left w:val="single" w:sz="4" w:space="0" w:color="auto"/>
              <w:bottom w:val="single" w:sz="4" w:space="0" w:color="auto"/>
              <w:right w:val="single" w:sz="4" w:space="0" w:color="auto"/>
            </w:tcBorders>
            <w:shd w:val="clear" w:color="000000" w:fill="FFFFFF"/>
            <w:vAlign w:val="center"/>
          </w:tcPr>
          <w:p w14:paraId="380305A4"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0,0074</w:t>
            </w:r>
          </w:p>
        </w:tc>
      </w:tr>
      <w:tr w:rsidR="008A0525" w:rsidRPr="0069462D" w14:paraId="1D8627EB" w14:textId="77777777" w:rsidTr="008A0525">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732D607C"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1</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2EDB62E5" w14:textId="77777777" w:rsidR="008A0525" w:rsidRDefault="008A0525" w:rsidP="00364336">
            <w:pPr>
              <w:spacing w:line="240" w:lineRule="auto"/>
              <w:ind w:firstLine="0"/>
              <w:jc w:val="center"/>
              <w:rPr>
                <w:color w:val="000000"/>
                <w:sz w:val="20"/>
                <w:szCs w:val="20"/>
              </w:rPr>
            </w:pPr>
            <w:r>
              <w:rPr>
                <w:color w:val="000000"/>
                <w:sz w:val="20"/>
                <w:szCs w:val="20"/>
              </w:rPr>
              <w:t xml:space="preserve">ввод </w:t>
            </w:r>
          </w:p>
          <w:p w14:paraId="316DA9C2"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571644A7"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1,00</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14:paraId="0C5497F5"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0,999998</w:t>
            </w:r>
          </w:p>
        </w:tc>
        <w:tc>
          <w:tcPr>
            <w:tcW w:w="1837" w:type="dxa"/>
            <w:tcBorders>
              <w:top w:val="single" w:sz="4" w:space="0" w:color="auto"/>
              <w:left w:val="single" w:sz="4" w:space="0" w:color="auto"/>
              <w:bottom w:val="single" w:sz="4" w:space="0" w:color="auto"/>
              <w:right w:val="single" w:sz="4" w:space="0" w:color="auto"/>
            </w:tcBorders>
            <w:shd w:val="clear" w:color="000000" w:fill="FFFFFF"/>
            <w:vAlign w:val="center"/>
          </w:tcPr>
          <w:p w14:paraId="24564AF4"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0,0038</w:t>
            </w:r>
          </w:p>
        </w:tc>
      </w:tr>
      <w:tr w:rsidR="008A0525" w:rsidRPr="0069462D" w14:paraId="123285C4" w14:textId="77777777" w:rsidTr="008A0525">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3EB61B78"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2</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6B488DCD" w14:textId="77777777" w:rsidR="008A0525" w:rsidRDefault="008A0525" w:rsidP="00364336">
            <w:pPr>
              <w:spacing w:line="240" w:lineRule="auto"/>
              <w:ind w:firstLine="0"/>
              <w:jc w:val="center"/>
              <w:rPr>
                <w:color w:val="000000"/>
                <w:sz w:val="20"/>
                <w:szCs w:val="20"/>
              </w:rPr>
            </w:pPr>
            <w:r>
              <w:rPr>
                <w:color w:val="000000"/>
                <w:sz w:val="20"/>
                <w:szCs w:val="20"/>
              </w:rPr>
              <w:t xml:space="preserve">ввод </w:t>
            </w:r>
          </w:p>
          <w:p w14:paraId="5974EF0D"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ул. Ладожская, 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7603B00B"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1,00</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14:paraId="06858C89"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0,999999</w:t>
            </w:r>
          </w:p>
        </w:tc>
        <w:tc>
          <w:tcPr>
            <w:tcW w:w="1837" w:type="dxa"/>
            <w:tcBorders>
              <w:top w:val="single" w:sz="4" w:space="0" w:color="auto"/>
              <w:left w:val="single" w:sz="4" w:space="0" w:color="auto"/>
              <w:bottom w:val="single" w:sz="4" w:space="0" w:color="auto"/>
              <w:right w:val="single" w:sz="4" w:space="0" w:color="auto"/>
            </w:tcBorders>
            <w:shd w:val="clear" w:color="000000" w:fill="FFFFFF"/>
            <w:vAlign w:val="center"/>
          </w:tcPr>
          <w:p w14:paraId="4C6D2508" w14:textId="77777777" w:rsidR="008A0525" w:rsidRPr="0069462D" w:rsidRDefault="008A0525" w:rsidP="00364336">
            <w:pPr>
              <w:spacing w:line="240" w:lineRule="auto"/>
              <w:ind w:firstLine="0"/>
              <w:jc w:val="center"/>
              <w:rPr>
                <w:color w:val="000000"/>
                <w:sz w:val="20"/>
                <w:szCs w:val="20"/>
              </w:rPr>
            </w:pPr>
            <w:r w:rsidRPr="00203033">
              <w:rPr>
                <w:color w:val="000000"/>
                <w:sz w:val="20"/>
                <w:szCs w:val="20"/>
              </w:rPr>
              <w:t>0,0038</w:t>
            </w:r>
          </w:p>
        </w:tc>
      </w:tr>
    </w:tbl>
    <w:p w14:paraId="37426C39" w14:textId="77777777" w:rsidR="008A0525" w:rsidRDefault="008A0525" w:rsidP="008A0525"/>
    <w:p w14:paraId="0A3E8D25" w14:textId="77777777" w:rsidR="008A0525" w:rsidRPr="0038098B" w:rsidRDefault="008A0525" w:rsidP="008A0525">
      <w:r w:rsidRPr="0038098B">
        <w:rPr>
          <w:lang w:val="be-BY"/>
        </w:rPr>
        <w:t xml:space="preserve">По результатам расчета надежности выполненному </w:t>
      </w:r>
      <w:r w:rsidRPr="0038098B">
        <w:t xml:space="preserve">в программном комплексе </w:t>
      </w:r>
      <w:r w:rsidRPr="0038098B">
        <w:rPr>
          <w:lang w:val="en-US"/>
        </w:rPr>
        <w:t>Zulu</w:t>
      </w:r>
      <w:r w:rsidRPr="0038098B">
        <w:t xml:space="preserve"> </w:t>
      </w:r>
      <w:r w:rsidRPr="0038098B">
        <w:rPr>
          <w:lang w:val="en-US"/>
        </w:rPr>
        <w:t>Thermo</w:t>
      </w:r>
      <w:r w:rsidRPr="0038098B">
        <w:t xml:space="preserve"> 10.0 </w:t>
      </w:r>
      <w:r w:rsidRPr="0038098B">
        <w:rPr>
          <w:lang w:val="be-BY"/>
        </w:rPr>
        <w:t xml:space="preserve">в </w:t>
      </w:r>
      <w:r w:rsidRPr="0038098B">
        <w:t xml:space="preserve">соответствии с П18.2 «Определение показателей надежности потребителя, присоединенного к тепловой сети системы теплоснабжения» </w:t>
      </w:r>
      <w:hyperlink r:id="rId24" w:tgtFrame="_top" w:history="1">
        <w:r w:rsidRPr="0038098B">
          <w:t xml:space="preserve">Приказа Министерства энергетики РФ от 5 марта 2019 г. № 212 «Об утверждении </w:t>
        </w:r>
        <w:r w:rsidRPr="0038098B">
          <w:lastRenderedPageBreak/>
          <w:t>Методических указаний по разработке схем теплоснабжения»</w:t>
        </w:r>
      </w:hyperlink>
      <w:r w:rsidRPr="0038098B">
        <w:t xml:space="preserve"> стационарная вероятность рабочего состояния сети:</w:t>
      </w:r>
    </w:p>
    <w:p w14:paraId="1CB96E07" w14:textId="77777777" w:rsidR="008A0525" w:rsidRPr="0038098B" w:rsidRDefault="008A0525" w:rsidP="008A0525">
      <w:r w:rsidRPr="0038098B">
        <w:t>– котельная ст. Громово – 0,998671;</w:t>
      </w:r>
    </w:p>
    <w:p w14:paraId="10BED51E" w14:textId="77777777" w:rsidR="008A0525" w:rsidRPr="0038098B" w:rsidRDefault="008A0525" w:rsidP="008A0525">
      <w:r w:rsidRPr="0038098B">
        <w:t>– котельная п. Громово – 0,992703;</w:t>
      </w:r>
    </w:p>
    <w:p w14:paraId="040299D2" w14:textId="77777777" w:rsidR="008A0525" w:rsidRPr="0038098B" w:rsidRDefault="008A0525" w:rsidP="008A0525">
      <w:r w:rsidRPr="0038098B">
        <w:t>– котельная п. Владимировка – 0,999980.</w:t>
      </w:r>
    </w:p>
    <w:p w14:paraId="72D3D06C" w14:textId="77777777" w:rsidR="008A0525" w:rsidRPr="00AD2C10" w:rsidRDefault="008A0525" w:rsidP="008A0525">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 xml:space="preserve">Вероятность безотказной работы тепловых сетей в Громовском сельском поселении соответствует допустимой согласно </w:t>
      </w:r>
      <w:r w:rsidRPr="002A1B01">
        <w:rPr>
          <w:rFonts w:eastAsia="Calibri"/>
          <w:lang w:eastAsia="en-US"/>
        </w:rPr>
        <w:t>соответствии с СП 124.13330.2012 Тепловые сети. Актуализированная редакция СНиП 41-02-2003</w:t>
      </w:r>
      <w:r w:rsidRPr="00AD2C10">
        <w:rPr>
          <w:rFonts w:ascii="Times New Roman" w:hAnsi="Times New Roman" w:cs="Times New Roman"/>
        </w:rPr>
        <w:t xml:space="preserve">. </w:t>
      </w:r>
    </w:p>
    <w:p w14:paraId="42EFB5D9" w14:textId="77777777" w:rsidR="008A0525" w:rsidRPr="00AD2C10" w:rsidRDefault="008A0525" w:rsidP="008A0525">
      <w:pPr>
        <w:pStyle w:val="-2"/>
        <w:widowControl w:val="0"/>
        <w:tabs>
          <w:tab w:val="clear" w:pos="540"/>
        </w:tabs>
        <w:spacing w:before="0" w:line="360" w:lineRule="auto"/>
        <w:ind w:firstLine="709"/>
        <w:rPr>
          <w:rFonts w:ascii="Times New Roman" w:hAnsi="Times New Roman" w:cs="Times New Roman"/>
        </w:rPr>
      </w:pPr>
      <w:r w:rsidRPr="00AD2C10">
        <w:rPr>
          <w:rFonts w:ascii="Times New Roman" w:hAnsi="Times New Roman" w:cs="Times New Roman"/>
        </w:rPr>
        <w:t>Для более точного определения и дальнейшего поддержания показателей надежности в пределах допустимого, рекомендуется:</w:t>
      </w:r>
    </w:p>
    <w:p w14:paraId="01200DFE" w14:textId="77777777" w:rsidR="008A0525" w:rsidRPr="00AD2C10" w:rsidRDefault="008A0525" w:rsidP="008A0525">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1.</w:t>
      </w:r>
      <w:r>
        <w:rPr>
          <w:rFonts w:ascii="Times New Roman" w:hAnsi="Times New Roman" w:cs="Times New Roman"/>
        </w:rPr>
        <w:t xml:space="preserve"> </w:t>
      </w:r>
      <w:r w:rsidRPr="00AD2C10">
        <w:rPr>
          <w:rFonts w:ascii="Times New Roman" w:hAnsi="Times New Roman" w:cs="Times New Roman"/>
        </w:rPr>
        <w:t>Правильное и своевременное заполнение журналов, предписанных ПТЭ, а именно: оперативного журнала;</w:t>
      </w:r>
      <w:r>
        <w:rPr>
          <w:rFonts w:ascii="Times New Roman" w:hAnsi="Times New Roman" w:cs="Times New Roman"/>
          <w:lang w:val="be-BY"/>
        </w:rPr>
        <w:t xml:space="preserve"> </w:t>
      </w:r>
      <w:r w:rsidRPr="00AD2C10">
        <w:rPr>
          <w:rFonts w:ascii="Times New Roman" w:hAnsi="Times New Roman" w:cs="Times New Roman"/>
        </w:rPr>
        <w:t>журнала обходов тепловых сетей;</w:t>
      </w:r>
      <w:r>
        <w:rPr>
          <w:rFonts w:ascii="Times New Roman" w:hAnsi="Times New Roman" w:cs="Times New Roman"/>
          <w:lang w:val="be-BY"/>
        </w:rPr>
        <w:t xml:space="preserve"> </w:t>
      </w:r>
      <w:r w:rsidRPr="00AD2C10">
        <w:rPr>
          <w:rFonts w:ascii="Times New Roman" w:hAnsi="Times New Roman" w:cs="Times New Roman"/>
        </w:rPr>
        <w:t>журнала учета работ по нарядам и распоряжениям;</w:t>
      </w:r>
      <w:r>
        <w:rPr>
          <w:rFonts w:ascii="Times New Roman" w:hAnsi="Times New Roman" w:cs="Times New Roman"/>
          <w:lang w:val="be-BY"/>
        </w:rPr>
        <w:t xml:space="preserve"> з</w:t>
      </w:r>
      <w:r w:rsidRPr="00AD2C10">
        <w:rPr>
          <w:rFonts w:ascii="Times New Roman" w:hAnsi="Times New Roman" w:cs="Times New Roman"/>
        </w:rPr>
        <w:t xml:space="preserve">аявок потребителей. </w:t>
      </w:r>
    </w:p>
    <w:p w14:paraId="45C579AD" w14:textId="77777777" w:rsidR="008A0525" w:rsidRPr="00AD2C10" w:rsidRDefault="008A0525" w:rsidP="008A0525">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2.</w:t>
      </w:r>
      <w:r>
        <w:rPr>
          <w:rFonts w:ascii="Times New Roman" w:hAnsi="Times New Roman" w:cs="Times New Roman"/>
        </w:rPr>
        <w:t xml:space="preserve"> </w:t>
      </w:r>
      <w:r w:rsidRPr="00AD2C10">
        <w:rPr>
          <w:rFonts w:ascii="Times New Roman" w:hAnsi="Times New Roman" w:cs="Times New Roman"/>
        </w:rPr>
        <w:t>Для повышения надежности системы теплоснабжения, необходимо      своевременно проводить ремонты (плановые, по заявкам и пр.) основного и вспомогательного оборудования, а также тепловых сетей и оборудования на тепловых сетях.</w:t>
      </w:r>
    </w:p>
    <w:p w14:paraId="43D9C8BA" w14:textId="77777777" w:rsidR="008A0525" w:rsidRPr="00AD2C10" w:rsidRDefault="008A0525" w:rsidP="008A0525">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3.</w:t>
      </w:r>
      <w:r>
        <w:rPr>
          <w:rFonts w:ascii="Times New Roman" w:hAnsi="Times New Roman" w:cs="Times New Roman"/>
        </w:rPr>
        <w:t xml:space="preserve"> </w:t>
      </w:r>
      <w:r w:rsidRPr="00AD2C10">
        <w:rPr>
          <w:rFonts w:ascii="Times New Roman" w:hAnsi="Times New Roman" w:cs="Times New Roman"/>
        </w:rPr>
        <w:t>Своевременная замена изношенных участков тепловых сетей и оборудования.</w:t>
      </w:r>
    </w:p>
    <w:p w14:paraId="14F65593" w14:textId="77777777" w:rsidR="008A0525" w:rsidRPr="00AD2C10" w:rsidRDefault="008A0525" w:rsidP="008A0525">
      <w:pPr>
        <w:pStyle w:val="-2"/>
        <w:widowControl w:val="0"/>
        <w:tabs>
          <w:tab w:val="clear" w:pos="540"/>
          <w:tab w:val="left" w:leader="dot" w:pos="993"/>
        </w:tabs>
        <w:spacing w:before="0" w:line="360" w:lineRule="auto"/>
        <w:ind w:firstLine="709"/>
        <w:rPr>
          <w:rFonts w:ascii="Times New Roman" w:hAnsi="Times New Roman" w:cs="Times New Roman"/>
        </w:rPr>
      </w:pPr>
      <w:r w:rsidRPr="00AD2C10">
        <w:rPr>
          <w:rFonts w:ascii="Times New Roman" w:hAnsi="Times New Roman" w:cs="Times New Roman"/>
        </w:rPr>
        <w:t>4.</w:t>
      </w:r>
      <w:r>
        <w:rPr>
          <w:rFonts w:ascii="Times New Roman" w:hAnsi="Times New Roman" w:cs="Times New Roman"/>
        </w:rPr>
        <w:t xml:space="preserve"> </w:t>
      </w:r>
      <w:r w:rsidRPr="00AD2C10">
        <w:rPr>
          <w:rFonts w:ascii="Times New Roman" w:hAnsi="Times New Roman" w:cs="Times New Roman"/>
        </w:rPr>
        <w:t>Проведения мероприятий по устранению затопления каналов, тепловых камер и подвалов домов.</w:t>
      </w:r>
    </w:p>
    <w:p w14:paraId="493D9F40" w14:textId="77777777" w:rsidR="008A0525" w:rsidRPr="00AD2C10" w:rsidRDefault="008A0525" w:rsidP="008A0525">
      <w:pPr>
        <w:pStyle w:val="2f5"/>
      </w:pPr>
      <w:bookmarkStart w:id="234" w:name="_Toc2343181"/>
      <w:bookmarkStart w:id="235" w:name="_Toc139363014"/>
      <w:bookmarkStart w:id="236" w:name="_Toc168026287"/>
      <w:r w:rsidRPr="00AD2C10">
        <w:t>11.</w:t>
      </w:r>
      <w:r>
        <w:rPr>
          <w:lang w:val="ru-RU"/>
        </w:rPr>
        <w:t>4</w:t>
      </w:r>
      <w:r w:rsidRPr="00AD2C10">
        <w:t>. Результат оценки коэффициентов готовности теплопроводов к несению тепловой нагрузки</w:t>
      </w:r>
      <w:bookmarkEnd w:id="234"/>
      <w:bookmarkEnd w:id="235"/>
      <w:bookmarkEnd w:id="236"/>
    </w:p>
    <w:p w14:paraId="5C133297" w14:textId="77777777" w:rsidR="008A0525" w:rsidRPr="00AD2C10" w:rsidRDefault="008A0525" w:rsidP="008A0525">
      <w:pPr>
        <w:pStyle w:val="-2"/>
        <w:widowControl w:val="0"/>
        <w:spacing w:after="120" w:line="360" w:lineRule="auto"/>
        <w:ind w:firstLine="709"/>
        <w:rPr>
          <w:rFonts w:ascii="Times New Roman" w:hAnsi="Times New Roman" w:cs="Times New Roman"/>
        </w:rPr>
      </w:pPr>
      <w:r w:rsidRPr="00AD2C10">
        <w:rPr>
          <w:rFonts w:ascii="Times New Roman" w:hAnsi="Times New Roman" w:cs="Times New Roman"/>
        </w:rPr>
        <w:t>Резу</w:t>
      </w:r>
      <w:r w:rsidRPr="0038098B">
        <w:rPr>
          <w:rFonts w:ascii="Times New Roman" w:hAnsi="Times New Roman" w:cs="Times New Roman"/>
        </w:rPr>
        <w:t xml:space="preserve">льтаты </w:t>
      </w:r>
      <w:r>
        <w:rPr>
          <w:rFonts w:ascii="Times New Roman" w:hAnsi="Times New Roman" w:cs="Times New Roman"/>
        </w:rPr>
        <w:t>расчетов</w:t>
      </w:r>
      <w:r w:rsidRPr="0038098B">
        <w:rPr>
          <w:rFonts w:ascii="Times New Roman" w:hAnsi="Times New Roman" w:cs="Times New Roman"/>
        </w:rPr>
        <w:t xml:space="preserve"> коэффициента готовности и величины недоотпуска тепла </w:t>
      </w:r>
      <w:r>
        <w:rPr>
          <w:rFonts w:ascii="Times New Roman" w:hAnsi="Times New Roman" w:cs="Times New Roman"/>
        </w:rPr>
        <w:t>приведены</w:t>
      </w:r>
      <w:r w:rsidRPr="0038098B">
        <w:rPr>
          <w:rFonts w:ascii="Times New Roman" w:hAnsi="Times New Roman" w:cs="Times New Roman"/>
        </w:rPr>
        <w:t xml:space="preserve"> в таблице </w:t>
      </w:r>
      <w:r w:rsidRPr="0038098B">
        <w:rPr>
          <w:rFonts w:ascii="Times New Roman" w:hAnsi="Times New Roman" w:cs="Times New Roman"/>
          <w:lang w:val="be-BY"/>
        </w:rPr>
        <w:t>11.4</w:t>
      </w:r>
      <w:r w:rsidRPr="0038098B">
        <w:rPr>
          <w:rFonts w:ascii="Times New Roman" w:hAnsi="Times New Roman" w:cs="Times New Roman"/>
        </w:rPr>
        <w:t>.</w:t>
      </w:r>
    </w:p>
    <w:p w14:paraId="6788AA9D" w14:textId="77777777" w:rsidR="008A0525" w:rsidRPr="001C0C9E" w:rsidRDefault="008A0525" w:rsidP="008A0525">
      <w:pPr>
        <w:pStyle w:val="2f5"/>
      </w:pPr>
      <w:bookmarkStart w:id="237" w:name="_Toc2343182"/>
      <w:bookmarkStart w:id="238" w:name="_Toc139363015"/>
      <w:bookmarkStart w:id="239" w:name="_Toc168026288"/>
      <w:r w:rsidRPr="00AD2C10">
        <w:t>11.</w:t>
      </w:r>
      <w:r>
        <w:rPr>
          <w:lang w:val="ru-RU"/>
        </w:rPr>
        <w:t>5</w:t>
      </w:r>
      <w:r w:rsidRPr="00AD2C10">
        <w:t xml:space="preserve">. Результат оценки недоотпуска тепловой энергии по причине отказов (аварийных ситуаций) и простоев тепловых сетей и источников </w:t>
      </w:r>
      <w:r w:rsidRPr="001C0C9E">
        <w:t>тепловой энергии</w:t>
      </w:r>
      <w:bookmarkEnd w:id="237"/>
      <w:bookmarkEnd w:id="238"/>
      <w:bookmarkEnd w:id="239"/>
    </w:p>
    <w:p w14:paraId="01062820" w14:textId="77777777" w:rsidR="008A0525" w:rsidRPr="00AD2C10" w:rsidRDefault="008A0525" w:rsidP="008A0525">
      <w:pPr>
        <w:pStyle w:val="-2"/>
        <w:widowControl w:val="0"/>
        <w:spacing w:after="120" w:line="360" w:lineRule="auto"/>
        <w:ind w:firstLine="709"/>
        <w:rPr>
          <w:rFonts w:ascii="Times New Roman" w:hAnsi="Times New Roman" w:cs="Times New Roman"/>
        </w:rPr>
      </w:pPr>
      <w:r w:rsidRPr="001C0C9E">
        <w:rPr>
          <w:rStyle w:val="afffff1"/>
        </w:rPr>
        <w:t xml:space="preserve">Расчетные значения недоотпуска тепловой энергии по причине отказов и простоев тепловых сетей от рассматриваемых источников тепловой энергии </w:t>
      </w:r>
      <w:r w:rsidRPr="001C0C9E">
        <w:rPr>
          <w:rFonts w:ascii="Times New Roman" w:hAnsi="Times New Roman" w:cs="Times New Roman"/>
        </w:rPr>
        <w:t xml:space="preserve">показаны в таблице </w:t>
      </w:r>
      <w:r w:rsidRPr="001C0C9E">
        <w:rPr>
          <w:rFonts w:ascii="Times New Roman" w:hAnsi="Times New Roman" w:cs="Times New Roman"/>
          <w:lang w:val="be-BY"/>
        </w:rPr>
        <w:t>11.4</w:t>
      </w:r>
      <w:r w:rsidRPr="001C0C9E">
        <w:rPr>
          <w:rFonts w:ascii="Times New Roman" w:hAnsi="Times New Roman" w:cs="Times New Roman"/>
        </w:rPr>
        <w:t>.</w:t>
      </w:r>
    </w:p>
    <w:p w14:paraId="643DF3FE" w14:textId="77777777" w:rsidR="008A0525" w:rsidRPr="00D73624" w:rsidRDefault="008A0525" w:rsidP="008A0525">
      <w:pPr>
        <w:pStyle w:val="2f5"/>
      </w:pPr>
      <w:bookmarkStart w:id="240" w:name="_Toc139363016"/>
      <w:bookmarkStart w:id="241" w:name="_Toc168026289"/>
      <w:r w:rsidRPr="00D73624">
        <w:lastRenderedPageBreak/>
        <w:t>11.</w:t>
      </w:r>
      <w:r>
        <w:rPr>
          <w:lang w:val="ru-RU"/>
        </w:rPr>
        <w:t>6</w:t>
      </w:r>
      <w:r w:rsidRPr="00D73624">
        <w:t>.</w:t>
      </w:r>
      <w:r w:rsidRPr="00AD2C10">
        <w:t xml:space="preserve"> </w:t>
      </w:r>
      <w:bookmarkEnd w:id="240"/>
      <w:r w:rsidRPr="00D73624">
        <w:t>Предложения, обеспечивающие надежность систем теплоснабжения</w:t>
      </w:r>
      <w:bookmarkEnd w:id="241"/>
    </w:p>
    <w:p w14:paraId="37C64319" w14:textId="77777777" w:rsidR="008A0525" w:rsidRDefault="008A0525" w:rsidP="008A0525">
      <w:pPr>
        <w:pStyle w:val="40"/>
      </w:pPr>
      <w:bookmarkStart w:id="242" w:name="_Toc89723934"/>
      <w:r w:rsidRPr="002A1B01">
        <w:rPr>
          <w:rStyle w:val="41"/>
          <w:b/>
          <w:bCs/>
          <w:lang w:eastAsia="ar-SA"/>
        </w:rPr>
        <w:t>11.6.1</w:t>
      </w:r>
      <w:r>
        <w:t xml:space="preserve">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p>
    <w:p w14:paraId="4C08E3A2" w14:textId="63079B35" w:rsidR="008A0525" w:rsidRDefault="008A0525" w:rsidP="008A0525">
      <w:pPr>
        <w:pStyle w:val="afffff0"/>
      </w:pPr>
      <w:r w:rsidRPr="00AD2C10">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w:t>
      </w:r>
      <w:r w:rsidR="00EB2C55">
        <w:t>ь</w:t>
      </w:r>
      <w:r w:rsidRPr="00AD2C10">
        <w:t>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стопроцентную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bookmarkEnd w:id="242"/>
    </w:p>
    <w:p w14:paraId="077C9765" w14:textId="1C3ADC12" w:rsidR="00EB2C55" w:rsidRPr="00EB2C55" w:rsidRDefault="00EB2C55" w:rsidP="00EB2C55">
      <w:pPr>
        <w:pStyle w:val="afffff0"/>
        <w:rPr>
          <w:color w:val="000000" w:themeColor="text1"/>
        </w:rPr>
      </w:pPr>
      <w:r w:rsidRPr="00EB2C55">
        <w:rPr>
          <w:color w:val="000000" w:themeColor="text1"/>
        </w:rPr>
        <w:t xml:space="preserve">При подборе оборудования для новых газовых блочно-модульных котельных </w:t>
      </w:r>
      <w:r w:rsidRPr="00EB2C55">
        <w:rPr>
          <w:color w:val="000000" w:themeColor="text1"/>
        </w:rPr>
        <w:br/>
        <w:t xml:space="preserve">пос. Громово (ул. Центральная, 18), ст. Громово (ул. Строителей, 15), нового оборудования для котельной п. Владимировка (ул. Ладожская, 15), предусмотрено резервирование тепловых нагрузок в соответствии с требованиями </w:t>
      </w:r>
      <w:r w:rsidRPr="00EB2C55">
        <w:rPr>
          <w:color w:val="000000" w:themeColor="text1"/>
        </w:rPr>
        <w:br/>
        <w:t>СП 124.13330.2012, СП 89.13330.2016.</w:t>
      </w:r>
    </w:p>
    <w:p w14:paraId="0C11979F" w14:textId="68CA6B79" w:rsidR="008A0525" w:rsidRDefault="008A0525" w:rsidP="008A0525">
      <w:pPr>
        <w:pStyle w:val="afffff0"/>
        <w:rPr>
          <w:color w:val="000000" w:themeColor="text1"/>
        </w:rPr>
      </w:pPr>
      <w:r w:rsidRPr="00EB2C55">
        <w:rPr>
          <w:color w:val="000000" w:themeColor="text1"/>
        </w:rPr>
        <w:t>В котельной пос. Владимировка предусмотрен демонтаж существующего оборудования котельной и установка 4-х электрокотлов по 100 кВт, вспомогательного оборудования электрокотельной в здании существующей котельной. В качестве аварийного источника электроснабжения предлагается установка резервной контейнерной дизель-генераторной станции установленной мощностью 460 кВт на территории рядом с котельной</w:t>
      </w:r>
      <w:r w:rsidR="00EB2C55">
        <w:rPr>
          <w:color w:val="000000" w:themeColor="text1"/>
        </w:rPr>
        <w:t>.</w:t>
      </w:r>
    </w:p>
    <w:p w14:paraId="3889E909" w14:textId="7C95681B" w:rsidR="00EB2C55" w:rsidRDefault="00EB2C55" w:rsidP="008A0525">
      <w:pPr>
        <w:pStyle w:val="afffff0"/>
        <w:rPr>
          <w:color w:val="000000" w:themeColor="text1"/>
        </w:rPr>
      </w:pPr>
    </w:p>
    <w:p w14:paraId="0AC7DB5C" w14:textId="77777777" w:rsidR="00EB2C55" w:rsidRPr="00EB2C55" w:rsidRDefault="00EB2C55" w:rsidP="008A0525">
      <w:pPr>
        <w:pStyle w:val="afffff0"/>
        <w:rPr>
          <w:color w:val="000000" w:themeColor="text1"/>
        </w:rPr>
      </w:pPr>
    </w:p>
    <w:p w14:paraId="006AE9F6" w14:textId="77777777" w:rsidR="008A0525" w:rsidRPr="00AD2C10" w:rsidRDefault="008A0525" w:rsidP="008A0525">
      <w:pPr>
        <w:pStyle w:val="40"/>
      </w:pPr>
      <w:bookmarkStart w:id="243" w:name="_Toc139363017"/>
      <w:r w:rsidRPr="00AD2C10">
        <w:lastRenderedPageBreak/>
        <w:t>11.</w:t>
      </w:r>
      <w:r>
        <w:t>6.2</w:t>
      </w:r>
      <w:r w:rsidRPr="00AD2C10">
        <w:t xml:space="preserve"> Установка резервного оборудования</w:t>
      </w:r>
      <w:bookmarkEnd w:id="243"/>
    </w:p>
    <w:p w14:paraId="2483A129" w14:textId="77777777" w:rsidR="00EB2C55" w:rsidRPr="00EB2C55" w:rsidRDefault="00EB2C55" w:rsidP="008A0525">
      <w:pPr>
        <w:pStyle w:val="afffff0"/>
        <w:rPr>
          <w:color w:val="FF0000"/>
          <w:sz w:val="20"/>
          <w:szCs w:val="20"/>
        </w:rPr>
      </w:pPr>
      <w:bookmarkStart w:id="244" w:name="_Toc89723935"/>
    </w:p>
    <w:p w14:paraId="32DDE3FC" w14:textId="77777777" w:rsidR="00EB2C55" w:rsidRPr="00EB2C55" w:rsidRDefault="00EB2C55" w:rsidP="00EB2C55">
      <w:pPr>
        <w:pStyle w:val="afffff0"/>
        <w:rPr>
          <w:color w:val="000000" w:themeColor="text1"/>
        </w:rPr>
      </w:pPr>
      <w:bookmarkStart w:id="245" w:name="_Toc139363018"/>
      <w:bookmarkEnd w:id="244"/>
      <w:r w:rsidRPr="00EB2C55">
        <w:rPr>
          <w:color w:val="000000" w:themeColor="text1"/>
        </w:rPr>
        <w:t xml:space="preserve">При подборе оборудования для новых газовых блочно-модульных котельных </w:t>
      </w:r>
      <w:r w:rsidRPr="00EB2C55">
        <w:rPr>
          <w:color w:val="000000" w:themeColor="text1"/>
        </w:rPr>
        <w:br/>
        <w:t xml:space="preserve">пос. Громово (ул. Центральная, 18), ст. Громово (ул. Строителей, 15), нового оборудования для котельной п. Владимировка (ул. Ладожская, 15), предусмотрено резервирование тепловых нагрузок в соответствии с требованиями </w:t>
      </w:r>
      <w:r w:rsidRPr="00EB2C55">
        <w:rPr>
          <w:color w:val="000000" w:themeColor="text1"/>
        </w:rPr>
        <w:br/>
        <w:t>СП 124.13330.2012, СП 89.13330.2016.</w:t>
      </w:r>
    </w:p>
    <w:p w14:paraId="057FFE96" w14:textId="1A567146" w:rsidR="00EB2C55" w:rsidRDefault="00EB2C55" w:rsidP="00EB2C55">
      <w:pPr>
        <w:pStyle w:val="afffff0"/>
        <w:rPr>
          <w:color w:val="000000" w:themeColor="text1"/>
        </w:rPr>
      </w:pPr>
      <w:r w:rsidRPr="00EB2C55">
        <w:rPr>
          <w:color w:val="000000" w:themeColor="text1"/>
        </w:rPr>
        <w:t>В котельной пос. Владимировка предусмотрен демонтаж существующего оборудования котельной и установка 4-х электрокотлов по 100 кВт, вспомогательного оборудования электрокотельной в здании существующей котельной. В качестве аварийного источника электроснабжения предлагается установка резервной контейнерной дизель-генераторной станции установленной мощностью 460 кВт на территории рядом с котельной</w:t>
      </w:r>
      <w:r>
        <w:rPr>
          <w:color w:val="000000" w:themeColor="text1"/>
        </w:rPr>
        <w:t>.</w:t>
      </w:r>
    </w:p>
    <w:p w14:paraId="0144476D" w14:textId="77777777" w:rsidR="00EB2C55" w:rsidRPr="00EB2C55" w:rsidRDefault="00EB2C55" w:rsidP="00EB2C55">
      <w:pPr>
        <w:pStyle w:val="afffff0"/>
        <w:rPr>
          <w:color w:val="000000" w:themeColor="text1"/>
        </w:rPr>
      </w:pPr>
    </w:p>
    <w:p w14:paraId="37F32877" w14:textId="77777777" w:rsidR="008A0525" w:rsidRPr="00AD2C10" w:rsidRDefault="008A0525" w:rsidP="008A0525">
      <w:pPr>
        <w:pStyle w:val="40"/>
      </w:pPr>
      <w:r w:rsidRPr="00AD2C10">
        <w:t>11.</w:t>
      </w:r>
      <w:r>
        <w:t>6</w:t>
      </w:r>
      <w:r w:rsidRPr="00AD2C10">
        <w:t>.</w:t>
      </w:r>
      <w:r>
        <w:t>3</w:t>
      </w:r>
      <w:r w:rsidRPr="00AD2C10">
        <w:t xml:space="preserve"> Организация совместной работы нескольких источников тепловой энергии на единую тепловую сеть</w:t>
      </w:r>
      <w:bookmarkEnd w:id="245"/>
    </w:p>
    <w:p w14:paraId="066424A4" w14:textId="77777777" w:rsidR="008A0525" w:rsidRPr="00AD2C10" w:rsidRDefault="008A0525" w:rsidP="008A0525">
      <w:pPr>
        <w:pStyle w:val="afffff0"/>
      </w:pPr>
      <w:r w:rsidRPr="00AD2C10">
        <w:t>Совместная работа источников тепловой энергии в единую тепловую сеть не предусматривается.</w:t>
      </w:r>
    </w:p>
    <w:p w14:paraId="4ADE5F06" w14:textId="77777777" w:rsidR="008A0525" w:rsidRPr="00AD2C10" w:rsidRDefault="008A0525" w:rsidP="008A0525">
      <w:pPr>
        <w:pStyle w:val="40"/>
      </w:pPr>
      <w:bookmarkStart w:id="246" w:name="_Toc139363019"/>
      <w:r w:rsidRPr="00AD2C10">
        <w:t>11.</w:t>
      </w:r>
      <w:r>
        <w:t>6.4</w:t>
      </w:r>
      <w:r w:rsidRPr="00AD2C10">
        <w:t>. Резервирование тепловых сетей смежных районов поселения, городского округа, города федерального значения</w:t>
      </w:r>
      <w:bookmarkEnd w:id="246"/>
    </w:p>
    <w:p w14:paraId="4FF052E7" w14:textId="77777777" w:rsidR="008A0525" w:rsidRDefault="008A0525" w:rsidP="008A0525">
      <w:pPr>
        <w:pStyle w:val="afffff0"/>
      </w:pPr>
      <w:r w:rsidRPr="00AD2C10">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w:t>
      </w:r>
      <w:r w:rsidRPr="00AD2C10">
        <w:lastRenderedPageBreak/>
        <w:t>потребителю по этому ответвлению при отказе последующего участка теплопровода.</w:t>
      </w:r>
      <w:r>
        <w:t xml:space="preserve"> </w:t>
      </w:r>
    </w:p>
    <w:p w14:paraId="51A94D12" w14:textId="77777777" w:rsidR="008A0525" w:rsidRPr="008A0525" w:rsidRDefault="008A0525" w:rsidP="008A0525">
      <w:pPr>
        <w:pStyle w:val="afffff0"/>
      </w:pPr>
      <w:r w:rsidRPr="008A0525">
        <w:t>Резервирование тепловых сетей смежных районов поселения не предусматривается.</w:t>
      </w:r>
    </w:p>
    <w:p w14:paraId="66FE8D9E" w14:textId="77777777" w:rsidR="008A0525" w:rsidRPr="00AD2C10" w:rsidRDefault="008A0525" w:rsidP="008A0525">
      <w:pPr>
        <w:pStyle w:val="40"/>
      </w:pPr>
      <w:bookmarkStart w:id="247" w:name="_Toc139363020"/>
      <w:r w:rsidRPr="00AD2C10">
        <w:t>11.</w:t>
      </w:r>
      <w:r>
        <w:t>6.5</w:t>
      </w:r>
      <w:r w:rsidRPr="00AD2C10">
        <w:t>. Устройство резервных насосных станций</w:t>
      </w:r>
      <w:bookmarkEnd w:id="247"/>
    </w:p>
    <w:p w14:paraId="4E8BDDAF" w14:textId="77777777" w:rsidR="008A0525" w:rsidRPr="00AD2C10" w:rsidRDefault="008A0525" w:rsidP="008A0525">
      <w:pPr>
        <w:pStyle w:val="afffff0"/>
      </w:pPr>
      <w:r w:rsidRPr="00AD2C10">
        <w:t>Установка резервных насосных станций не требуется.</w:t>
      </w:r>
    </w:p>
    <w:p w14:paraId="66C46301" w14:textId="77777777" w:rsidR="008A0525" w:rsidRPr="00AD2C10" w:rsidRDefault="008A0525" w:rsidP="008A0525">
      <w:pPr>
        <w:pStyle w:val="40"/>
      </w:pPr>
      <w:bookmarkStart w:id="248" w:name="_Toc139363021"/>
      <w:r w:rsidRPr="00AD2C10">
        <w:t>11.</w:t>
      </w:r>
      <w:r>
        <w:t>6</w:t>
      </w:r>
      <w:r w:rsidRPr="00AD2C10">
        <w:t>.</w:t>
      </w:r>
      <w:r>
        <w:t>6</w:t>
      </w:r>
      <w:r w:rsidRPr="00AD2C10">
        <w:t xml:space="preserve"> Установка баков-аккумуляторов</w:t>
      </w:r>
      <w:bookmarkEnd w:id="248"/>
    </w:p>
    <w:p w14:paraId="171714CD" w14:textId="77777777" w:rsidR="008A0525" w:rsidRPr="00AD2C10" w:rsidRDefault="008A0525" w:rsidP="008A0525">
      <w:pPr>
        <w:pStyle w:val="afffff0"/>
      </w:pPr>
      <w:r w:rsidRPr="00AD2C10">
        <w:t xml:space="preserve">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w:t>
      </w:r>
      <w:r>
        <w:br/>
      </w:r>
      <w:r w:rsidRPr="00AD2C10">
        <w:t>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w:t>
      </w:r>
    </w:p>
    <w:p w14:paraId="6B85C47A" w14:textId="77777777" w:rsidR="008A0525" w:rsidRPr="00AD2C10" w:rsidRDefault="008A0525" w:rsidP="008A0525">
      <w:pPr>
        <w:pStyle w:val="afffff0"/>
      </w:pPr>
      <w:r w:rsidRPr="00AD2C10">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14:paraId="05CF6B85" w14:textId="77777777" w:rsidR="008A0525" w:rsidRPr="00AD2C10" w:rsidRDefault="008A0525" w:rsidP="008A0525">
      <w:pPr>
        <w:pStyle w:val="afffff0"/>
      </w:pPr>
      <w:r w:rsidRPr="00AD2C10">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 </w:t>
      </w:r>
    </w:p>
    <w:p w14:paraId="015C6FB6" w14:textId="77777777" w:rsidR="008A0525" w:rsidRPr="00AD2C10" w:rsidRDefault="008A0525" w:rsidP="008A0525">
      <w:pPr>
        <w:pStyle w:val="afffff0"/>
      </w:pPr>
      <w:r w:rsidRPr="00AD2C10">
        <w:t xml:space="preserve">Число баков независимо от системы теплоснабжения принимается не менее двух по 50 % рабочего объема. </w:t>
      </w:r>
    </w:p>
    <w:p w14:paraId="52365AE7" w14:textId="77777777" w:rsidR="008A0525" w:rsidRPr="00AD2C10" w:rsidRDefault="008A0525" w:rsidP="008A0525">
      <w:pPr>
        <w:pStyle w:val="afffff0"/>
      </w:pPr>
      <w:r w:rsidRPr="00AD2C10">
        <w:lastRenderedPageBreak/>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14:paraId="0A4A3C32" w14:textId="77777777" w:rsidR="008A0525" w:rsidRPr="001A08E4" w:rsidRDefault="008A0525" w:rsidP="008A0525">
      <w:pPr>
        <w:pStyle w:val="afffff0"/>
        <w:rPr>
          <w:color w:val="000000" w:themeColor="text1"/>
        </w:rPr>
      </w:pPr>
      <w:r w:rsidRPr="00AD2C10">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w:t>
      </w:r>
      <w:r w:rsidRPr="001A08E4">
        <w:rPr>
          <w:color w:val="000000" w:themeColor="text1"/>
        </w:rPr>
        <w:t>еств тепловой энергии во время аварийных ситуаций.</w:t>
      </w:r>
    </w:p>
    <w:p w14:paraId="5CF3F4CC" w14:textId="039AD156" w:rsidR="008A0525" w:rsidRDefault="008A0525" w:rsidP="008A0525">
      <w:pPr>
        <w:pStyle w:val="afffff0"/>
        <w:rPr>
          <w:color w:val="000000" w:themeColor="text1"/>
        </w:rPr>
      </w:pPr>
      <w:r w:rsidRPr="001A08E4">
        <w:rPr>
          <w:color w:val="000000" w:themeColor="text1"/>
        </w:rPr>
        <w:t xml:space="preserve">После ввода в эксплуатацию новых БМК периодическая подпитка системы теплоснабжения предусматривается из баков-аккумуляторов. Заполнение баков осуществляется из </w:t>
      </w:r>
      <w:r w:rsidR="001A08E4" w:rsidRPr="001A08E4">
        <w:rPr>
          <w:color w:val="000000" w:themeColor="text1"/>
        </w:rPr>
        <w:t xml:space="preserve">системы питьевого </w:t>
      </w:r>
      <w:r w:rsidRPr="001A08E4">
        <w:rPr>
          <w:color w:val="000000" w:themeColor="text1"/>
        </w:rPr>
        <w:t>водопровода после хим</w:t>
      </w:r>
      <w:r w:rsidR="00EB2C55" w:rsidRPr="001A08E4">
        <w:rPr>
          <w:color w:val="000000" w:themeColor="text1"/>
        </w:rPr>
        <w:t>водоподготовки</w:t>
      </w:r>
      <w:r w:rsidRPr="001A08E4">
        <w:rPr>
          <w:color w:val="000000" w:themeColor="text1"/>
        </w:rPr>
        <w:t>.</w:t>
      </w:r>
    </w:p>
    <w:p w14:paraId="655D7E05" w14:textId="77777777" w:rsidR="001A08E4" w:rsidRPr="001A08E4" w:rsidRDefault="001A08E4" w:rsidP="008A0525">
      <w:pPr>
        <w:pStyle w:val="afffff0"/>
        <w:rPr>
          <w:color w:val="000000" w:themeColor="text1"/>
        </w:rPr>
      </w:pPr>
    </w:p>
    <w:p w14:paraId="16031D83" w14:textId="77777777" w:rsidR="008A0525" w:rsidRPr="00AD2C10" w:rsidRDefault="008A0525" w:rsidP="008A0525">
      <w:pPr>
        <w:pStyle w:val="2f5"/>
      </w:pPr>
      <w:bookmarkStart w:id="249" w:name="_Toc139363022"/>
      <w:bookmarkStart w:id="250" w:name="_Toc168026290"/>
      <w:r w:rsidRPr="00AD2C10">
        <w:t>11.1</w:t>
      </w:r>
      <w:r>
        <w:t>3</w:t>
      </w:r>
      <w:r w:rsidRPr="00AD2C10">
        <w:t xml:space="preserve">. </w:t>
      </w:r>
      <w:r w:rsidRPr="00403A6A">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249"/>
      <w:bookmarkEnd w:id="250"/>
    </w:p>
    <w:p w14:paraId="108FF78B" w14:textId="1CEBEFE0" w:rsidR="008A0525" w:rsidRPr="008A0525" w:rsidRDefault="008A0525" w:rsidP="008A0525">
      <w:pPr>
        <w:spacing w:after="160"/>
        <w:rPr>
          <w:rFonts w:eastAsia="Calibri"/>
          <w:szCs w:val="26"/>
          <w:lang w:eastAsia="ar-SA"/>
        </w:rPr>
      </w:pPr>
      <w:r w:rsidRPr="008A0525">
        <w:rPr>
          <w:rFonts w:eastAsia="Calibri"/>
          <w:szCs w:val="26"/>
          <w:lang w:eastAsia="ar-SA"/>
        </w:rPr>
        <w:t xml:space="preserve">Актуализирован расчет надежности теплоснабжения, выполненный с помощью программного комплекса </w:t>
      </w:r>
      <w:r w:rsidRPr="008A0525">
        <w:rPr>
          <w:rFonts w:eastAsia="Calibri"/>
          <w:szCs w:val="26"/>
          <w:lang w:val="en-US" w:eastAsia="ar-SA"/>
        </w:rPr>
        <w:t>Zulu</w:t>
      </w:r>
      <w:r w:rsidRPr="008A0525">
        <w:rPr>
          <w:rFonts w:eastAsia="Calibri"/>
          <w:szCs w:val="26"/>
          <w:lang w:eastAsia="ar-SA"/>
        </w:rPr>
        <w:t xml:space="preserve"> </w:t>
      </w:r>
      <w:r w:rsidRPr="008A0525">
        <w:rPr>
          <w:rFonts w:eastAsia="Calibri"/>
          <w:szCs w:val="26"/>
          <w:lang w:val="en-US" w:eastAsia="ar-SA"/>
        </w:rPr>
        <w:t>Thermo</w:t>
      </w:r>
      <w:r w:rsidRPr="008A0525">
        <w:rPr>
          <w:rFonts w:eastAsia="Calibri"/>
          <w:szCs w:val="26"/>
          <w:lang w:eastAsia="ar-SA"/>
        </w:rPr>
        <w:t xml:space="preserve"> 10.0</w:t>
      </w:r>
      <w:r>
        <w:rPr>
          <w:rFonts w:eastAsia="Calibri"/>
          <w:szCs w:val="26"/>
          <w:lang w:eastAsia="ar-SA"/>
        </w:rPr>
        <w:t xml:space="preserve">. Результаты расчета приведены в таблицах </w:t>
      </w:r>
      <w:r w:rsidR="001A08E4">
        <w:rPr>
          <w:rFonts w:eastAsia="Calibri"/>
          <w:szCs w:val="26"/>
          <w:lang w:eastAsia="ar-SA"/>
        </w:rPr>
        <w:t>1</w:t>
      </w:r>
      <w:r>
        <w:rPr>
          <w:rFonts w:eastAsia="Calibri"/>
          <w:szCs w:val="26"/>
          <w:lang w:eastAsia="ar-SA"/>
        </w:rPr>
        <w:t xml:space="preserve">1.1 – </w:t>
      </w:r>
      <w:r w:rsidR="001A08E4">
        <w:rPr>
          <w:rFonts w:eastAsia="Calibri"/>
          <w:szCs w:val="26"/>
          <w:lang w:eastAsia="ar-SA"/>
        </w:rPr>
        <w:t>1</w:t>
      </w:r>
      <w:r>
        <w:rPr>
          <w:rFonts w:eastAsia="Calibri"/>
          <w:szCs w:val="26"/>
          <w:lang w:eastAsia="ar-SA"/>
        </w:rPr>
        <w:t>1.4.</w:t>
      </w:r>
    </w:p>
    <w:p w14:paraId="3E5D918A" w14:textId="77777777" w:rsidR="00E72761" w:rsidRPr="00AD2C10" w:rsidRDefault="00E72761" w:rsidP="00D52464">
      <w:pPr>
        <w:pStyle w:val="18"/>
        <w:pageBreakBefore/>
        <w:spacing w:line="276" w:lineRule="auto"/>
        <w:rPr>
          <w:szCs w:val="26"/>
        </w:rPr>
      </w:pPr>
      <w:bookmarkStart w:id="251" w:name="_Toc168026291"/>
      <w:r w:rsidRPr="00AD2C10">
        <w:rPr>
          <w:szCs w:val="26"/>
        </w:rPr>
        <w:lastRenderedPageBreak/>
        <w:t>Г</w:t>
      </w:r>
      <w:r w:rsidR="00B42C2C" w:rsidRPr="00AD2C10">
        <w:rPr>
          <w:szCs w:val="26"/>
        </w:rPr>
        <w:t>ЛАВА 12. ОБОСНОВАНИЕ ИНВЕСТИЦИЙ В СТРОИТЕЛЬСТВО, РЕКОНСТРУКЦИЮ, ТЕХНИЧЕСКОЕ ПЕРЕВООРУЖЕНИЕ И (ИЛИ) МОДЕРНИЗАЦИЮ</w:t>
      </w:r>
      <w:bookmarkEnd w:id="251"/>
    </w:p>
    <w:p w14:paraId="26A537BF" w14:textId="71CD8896" w:rsidR="00210C48" w:rsidRPr="00AD2C10" w:rsidRDefault="009B5F35" w:rsidP="00D52464">
      <w:pPr>
        <w:pStyle w:val="2f5"/>
      </w:pPr>
      <w:bookmarkStart w:id="252" w:name="_Toc384740394"/>
      <w:bookmarkStart w:id="253" w:name="_Toc168026292"/>
      <w:bookmarkEnd w:id="223"/>
      <w:r w:rsidRPr="00AD2C10">
        <w:t>1</w:t>
      </w:r>
      <w:r w:rsidR="00066E23" w:rsidRPr="00AD2C10">
        <w:t>2</w:t>
      </w:r>
      <w:r w:rsidRPr="00AD2C10">
        <w:t xml:space="preserve">.1. Оценка финансовых потребностей для осуществления строительства, реконструкции и технического перевооружения </w:t>
      </w:r>
      <w:r w:rsidR="00B545EB">
        <w:rPr>
          <w:lang w:val="ru-RU"/>
        </w:rPr>
        <w:t xml:space="preserve">и (или) модернизации </w:t>
      </w:r>
      <w:r w:rsidRPr="00AD2C10">
        <w:t>источников тепловой энергии и тепловых сетей</w:t>
      </w:r>
      <w:bookmarkEnd w:id="252"/>
      <w:bookmarkEnd w:id="253"/>
    </w:p>
    <w:p w14:paraId="54C6BE36" w14:textId="77777777" w:rsidR="00B545EB" w:rsidRPr="003275B1" w:rsidRDefault="00B545EB" w:rsidP="008726FB">
      <w:pPr>
        <w:spacing w:line="306" w:lineRule="auto"/>
        <w:ind w:right="-284" w:firstLine="851"/>
      </w:pPr>
      <w:bookmarkStart w:id="254" w:name="_Toc384740395"/>
      <w:r w:rsidRPr="003275B1">
        <w:t xml:space="preserve">В соответствии с актуализированной Программой развития газоснабжения и газификации Ленинградской области на 2021 – 2025 годы, Региональной программой газификации жилищно-коммунального хозяйства, промышленных и иных организаций Ленинградской области на 2022 – 2031 гг. (в редакции Постановления Правительства Ленинградской области № 438 от 27.06.2022 г.) планируется газификация Громовского сельского поселения </w:t>
      </w:r>
      <w:r w:rsidRPr="003275B1">
        <w:rPr>
          <w:color w:val="000000"/>
        </w:rPr>
        <w:t>Приозерского муниципального района Ленинградской области</w:t>
      </w:r>
      <w:r w:rsidRPr="003275B1">
        <w:t>.</w:t>
      </w:r>
    </w:p>
    <w:p w14:paraId="677C0564" w14:textId="504FDD2D" w:rsidR="00B545EB" w:rsidRDefault="00B545EB" w:rsidP="008726FB">
      <w:pPr>
        <w:shd w:val="clear" w:color="auto" w:fill="FFFFFF"/>
        <w:suppressAutoHyphens/>
        <w:spacing w:line="306" w:lineRule="auto"/>
        <w:ind w:right="-284" w:firstLine="851"/>
      </w:pPr>
      <w:r w:rsidRPr="003275B1">
        <w:t xml:space="preserve">Письмом АО «Газпром газораспределение Ленинградская область» в адрес ООО «Энерго-Ресурс», вх. № 60/16943 от 28.12.2022 г. сообщается, что осуществляется строительство межпоселкового газопровода от ГРС «Саперное», пос. Шумилино, </w:t>
      </w:r>
      <w:r w:rsidR="008726FB">
        <w:br/>
      </w:r>
      <w:r w:rsidRPr="003275B1">
        <w:t xml:space="preserve">пос. Суходолье, пос. Громово с отводом на пос. Лосево и пос. Соловьевку Приозерского муниципального района Ленинградской области, который создаст техническую возможность подключения котельных пос. Громово, ул. Центральная, 18 и ст. Громово, </w:t>
      </w:r>
      <w:r>
        <w:t>ул. Строителей</w:t>
      </w:r>
      <w:r w:rsidRPr="003275B1">
        <w:t>, 15</w:t>
      </w:r>
      <w:r>
        <w:t>.</w:t>
      </w:r>
    </w:p>
    <w:p w14:paraId="1BE7BD20" w14:textId="58082D74" w:rsidR="00B545EB" w:rsidRDefault="00B545EB" w:rsidP="008726FB">
      <w:pPr>
        <w:spacing w:line="306" w:lineRule="auto"/>
        <w:ind w:right="-284" w:firstLine="851"/>
      </w:pPr>
      <w:r w:rsidRPr="00AF0ED9">
        <w:rPr>
          <w:szCs w:val="26"/>
        </w:rPr>
        <w:t>Ввиду планируемой газификации и высокой степени износа основного и вспомогательного оборудования и зданий котельных</w:t>
      </w:r>
      <w:r>
        <w:rPr>
          <w:szCs w:val="26"/>
        </w:rPr>
        <w:t xml:space="preserve"> </w:t>
      </w:r>
      <w:r w:rsidRPr="00726FEE">
        <w:rPr>
          <w:szCs w:val="26"/>
        </w:rPr>
        <w:t>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(с ориентировочным сроком ввода в эксплуатацию в 202</w:t>
      </w:r>
      <w:r>
        <w:rPr>
          <w:szCs w:val="26"/>
        </w:rPr>
        <w:t>7</w:t>
      </w:r>
      <w:r w:rsidRPr="00726FEE">
        <w:rPr>
          <w:szCs w:val="26"/>
        </w:rPr>
        <w:t xml:space="preserve"> г.)</w:t>
      </w:r>
      <w:r>
        <w:rPr>
          <w:szCs w:val="26"/>
        </w:rPr>
        <w:t xml:space="preserve"> и реконструкция существующей угольной котельной </w:t>
      </w:r>
      <w:r w:rsidRPr="00141EB9">
        <w:t>пос. Владимировка</w:t>
      </w:r>
      <w:r>
        <w:t xml:space="preserve">, ул. Ладожская, 15, предусматривающая </w:t>
      </w:r>
      <w:r w:rsidRPr="00141EB9">
        <w:t xml:space="preserve">демонтаж существующего оборудования котельной </w:t>
      </w:r>
      <w:r>
        <w:t xml:space="preserve">и </w:t>
      </w:r>
      <w:r w:rsidRPr="00141EB9">
        <w:t>установк</w:t>
      </w:r>
      <w:r>
        <w:t>у</w:t>
      </w:r>
      <w:r w:rsidRPr="00141EB9">
        <w:t xml:space="preserve"> 4-х электрокотлов по 100 кВт и вспомогательного оборудования электрокотельной в здании существующей котельной</w:t>
      </w:r>
      <w:r>
        <w:t xml:space="preserve"> с дополнительной установкой </w:t>
      </w:r>
      <w:r w:rsidRPr="00141EB9">
        <w:t>резервной контейнерной дизель-генераторной станции установленной мощностью 46</w:t>
      </w:r>
      <w:r>
        <w:t xml:space="preserve">0 </w:t>
      </w:r>
      <w:r w:rsidRPr="00141EB9">
        <w:t>кВт на территории рядом с котельной</w:t>
      </w:r>
      <w:r>
        <w:t>. Ввод в эксплуатацию электрокотлов в пос. Владимировка планируется с 2029 года.</w:t>
      </w:r>
    </w:p>
    <w:p w14:paraId="244F2867" w14:textId="77777777" w:rsidR="00B545EB" w:rsidRDefault="00B545EB" w:rsidP="008726FB">
      <w:pPr>
        <w:spacing w:line="306" w:lineRule="auto"/>
        <w:ind w:right="-284" w:firstLine="851"/>
        <w:rPr>
          <w:szCs w:val="26"/>
        </w:rPr>
      </w:pPr>
      <w:r>
        <w:rPr>
          <w:szCs w:val="26"/>
        </w:rPr>
        <w:t>Решение о реконструкции котельной пос. Владимировка с использование электрокотлов принято в соответствии со сложностью организации доставки дизельного топлива на котельную и невозможностью подвода газа.</w:t>
      </w:r>
    </w:p>
    <w:p w14:paraId="2A87A91A" w14:textId="037282CC" w:rsidR="00835FD1" w:rsidRDefault="00B545EB" w:rsidP="008726FB">
      <w:pPr>
        <w:spacing w:line="306" w:lineRule="auto"/>
        <w:ind w:right="-284"/>
        <w:rPr>
          <w:szCs w:val="26"/>
        </w:rPr>
      </w:pPr>
      <w:r w:rsidRPr="00B545EB">
        <w:rPr>
          <w:szCs w:val="26"/>
        </w:rPr>
        <w:t xml:space="preserve">В главе 7 </w:t>
      </w:r>
      <w:r w:rsidR="00F12D8F">
        <w:rPr>
          <w:szCs w:val="26"/>
        </w:rPr>
        <w:t xml:space="preserve">подробно </w:t>
      </w:r>
      <w:r w:rsidRPr="00B545EB">
        <w:rPr>
          <w:szCs w:val="26"/>
        </w:rPr>
        <w:t xml:space="preserve">рассмотрены мероприятия по строительству новых газовых блочно-модульных котельных (БМК), реконструкции существующей угольной котельной пос. Владимировка (демонтаж существующего оборудования, установка </w:t>
      </w:r>
      <w:r w:rsidR="00F12D8F">
        <w:rPr>
          <w:szCs w:val="26"/>
        </w:rPr>
        <w:br/>
      </w:r>
      <w:r w:rsidRPr="00B545EB">
        <w:rPr>
          <w:szCs w:val="26"/>
        </w:rPr>
        <w:t>4-х электрокотлов по 100 кВт) и установка резервной контейнерной дизель-генераторной станции</w:t>
      </w:r>
      <w:r>
        <w:rPr>
          <w:szCs w:val="26"/>
        </w:rPr>
        <w:t xml:space="preserve"> рядом со зданием существующей котельной пос. Владимировка; </w:t>
      </w:r>
      <w:r>
        <w:rPr>
          <w:szCs w:val="26"/>
        </w:rPr>
        <w:lastRenderedPageBreak/>
        <w:t xml:space="preserve">в главе 8 – мероприятия </w:t>
      </w:r>
      <w:r w:rsidRPr="00B545EB">
        <w:rPr>
          <w:szCs w:val="26"/>
        </w:rPr>
        <w:t>по реконструкции участков тепловых сетей</w:t>
      </w:r>
      <w:r>
        <w:rPr>
          <w:szCs w:val="26"/>
        </w:rPr>
        <w:t>, наладке систем отопления и ГВС, установке балансировочных клапанов и запорной арматуры на трубопроводах участков сетей</w:t>
      </w:r>
      <w:r w:rsidR="00835FD1">
        <w:rPr>
          <w:szCs w:val="26"/>
        </w:rPr>
        <w:t xml:space="preserve"> СО и СГВС </w:t>
      </w:r>
      <w:r w:rsidR="00835FD1" w:rsidRPr="00C44C69">
        <w:t>в тепловых камерах и подвалах потребителей</w:t>
      </w:r>
    </w:p>
    <w:p w14:paraId="7C5C4205" w14:textId="10C77D49" w:rsidR="00B545EB" w:rsidRDefault="00B545EB" w:rsidP="008726FB">
      <w:pPr>
        <w:shd w:val="clear" w:color="auto" w:fill="FFFFFF"/>
        <w:suppressAutoHyphens/>
        <w:spacing w:line="306" w:lineRule="auto"/>
        <w:ind w:right="-143" w:firstLine="851"/>
        <w:rPr>
          <w:color w:val="000000"/>
          <w:szCs w:val="26"/>
        </w:rPr>
      </w:pPr>
      <w:r w:rsidRPr="00835FD1">
        <w:t xml:space="preserve">В главе 5 «Мастер-план развития системы теплоснабжения поселения» </w:t>
      </w:r>
      <w:r w:rsidRPr="00835FD1">
        <w:rPr>
          <w:color w:val="000000"/>
          <w:szCs w:val="26"/>
        </w:rPr>
        <w:t>в таблице 5.1 приведены мероприятия, рекомендуемые для внедрения на период до 20</w:t>
      </w:r>
      <w:r w:rsidR="00835FD1" w:rsidRPr="00835FD1">
        <w:rPr>
          <w:color w:val="000000"/>
          <w:szCs w:val="26"/>
        </w:rPr>
        <w:t>31 г.:</w:t>
      </w:r>
    </w:p>
    <w:p w14:paraId="0AFCD71F" w14:textId="77777777" w:rsidR="00835FD1" w:rsidRPr="00141EB9" w:rsidRDefault="00835FD1" w:rsidP="008726FB">
      <w:pPr>
        <w:shd w:val="clear" w:color="auto" w:fill="FFFFFF"/>
        <w:suppressAutoHyphens/>
        <w:spacing w:line="306" w:lineRule="auto"/>
        <w:ind w:right="-142" w:firstLine="851"/>
      </w:pPr>
      <w:r w:rsidRPr="00141EB9">
        <w:t xml:space="preserve">– строительство новой газовой блочно-модульной котельной мощностью </w:t>
      </w:r>
      <w:r>
        <w:br/>
      </w:r>
      <w:r w:rsidRPr="00141EB9">
        <w:t>3,56 МВт пос. Громово (ул. Центральная, 18)</w:t>
      </w:r>
      <w:r>
        <w:t xml:space="preserve"> (пуск в эксплуатацию – с 2027 г.)</w:t>
      </w:r>
      <w:r w:rsidRPr="00141EB9">
        <w:t>;</w:t>
      </w:r>
    </w:p>
    <w:p w14:paraId="20D56474" w14:textId="77777777" w:rsidR="00835FD1" w:rsidRPr="00B83E18" w:rsidRDefault="00835FD1" w:rsidP="008726FB">
      <w:pPr>
        <w:shd w:val="clear" w:color="auto" w:fill="FFFFFF"/>
        <w:suppressAutoHyphens/>
        <w:spacing w:line="306" w:lineRule="auto"/>
        <w:ind w:right="-142" w:firstLine="851"/>
        <w:rPr>
          <w:color w:val="000000" w:themeColor="text1"/>
        </w:rPr>
      </w:pPr>
      <w:r w:rsidRPr="00B83E18">
        <w:rPr>
          <w:color w:val="000000" w:themeColor="text1"/>
        </w:rPr>
        <w:t xml:space="preserve">– строительство новой газовой блочно-модульной котельной мощностью </w:t>
      </w:r>
      <w:r w:rsidRPr="00B83E18">
        <w:rPr>
          <w:color w:val="000000" w:themeColor="text1"/>
        </w:rPr>
        <w:br/>
        <w:t>3,56 МВт пос. Громово (</w:t>
      </w:r>
      <w:r>
        <w:rPr>
          <w:color w:val="000000" w:themeColor="text1"/>
        </w:rPr>
        <w:t>ул. Строителей</w:t>
      </w:r>
      <w:r w:rsidRPr="00B83E18">
        <w:rPr>
          <w:color w:val="000000" w:themeColor="text1"/>
        </w:rPr>
        <w:t>, 15)</w:t>
      </w:r>
      <w:r>
        <w:rPr>
          <w:color w:val="000000" w:themeColor="text1"/>
        </w:rPr>
        <w:t xml:space="preserve"> </w:t>
      </w:r>
      <w:r>
        <w:t>(пуск в эксплуатацию – с 2027 г.)</w:t>
      </w:r>
      <w:r w:rsidRPr="00B83E18">
        <w:rPr>
          <w:color w:val="000000" w:themeColor="text1"/>
        </w:rPr>
        <w:t>;</w:t>
      </w:r>
    </w:p>
    <w:p w14:paraId="357B85B7" w14:textId="77777777" w:rsidR="00835FD1" w:rsidRPr="00141EB9" w:rsidRDefault="00835FD1" w:rsidP="008726FB">
      <w:pPr>
        <w:shd w:val="clear" w:color="auto" w:fill="FFFFFF"/>
        <w:suppressAutoHyphens/>
        <w:spacing w:line="306" w:lineRule="auto"/>
        <w:ind w:right="-142" w:firstLine="851"/>
      </w:pPr>
      <w:r w:rsidRPr="00141EB9">
        <w:t xml:space="preserve">– демонтаж существующего оборудования котельной пос. Владимировка </w:t>
      </w:r>
      <w:r>
        <w:br/>
      </w:r>
      <w:r w:rsidRPr="00141EB9">
        <w:t>(ул. Ладожская, 15), установка 4-х электрокотлов по 100 кВт и вспомогательного оборудования электрокотельной в здании существующей котельной</w:t>
      </w:r>
      <w:r>
        <w:t xml:space="preserve"> (пуск в эксплуатацию электрокотельной – с 2029 г.)</w:t>
      </w:r>
      <w:r w:rsidRPr="00141EB9">
        <w:t>;</w:t>
      </w:r>
    </w:p>
    <w:p w14:paraId="5EC59392" w14:textId="77777777" w:rsidR="00835FD1" w:rsidRDefault="00835FD1" w:rsidP="008726FB">
      <w:pPr>
        <w:shd w:val="clear" w:color="auto" w:fill="FFFFFF"/>
        <w:suppressAutoHyphens/>
        <w:spacing w:line="306" w:lineRule="auto"/>
        <w:ind w:right="-142" w:firstLine="851"/>
      </w:pPr>
      <w:r w:rsidRPr="00141EB9">
        <w:t>– установка резервной контейнерной дизель-генераторной станции установленной мощностью 46</w:t>
      </w:r>
      <w:r>
        <w:t xml:space="preserve">0 </w:t>
      </w:r>
      <w:r w:rsidRPr="00141EB9">
        <w:t>кВт на территории рядом с котельной пос. Влади</w:t>
      </w:r>
      <w:r>
        <w:t>-</w:t>
      </w:r>
      <w:r w:rsidRPr="00141EB9">
        <w:t>мировка (ул. Ладожская, 15);</w:t>
      </w:r>
    </w:p>
    <w:p w14:paraId="5CBB3CED" w14:textId="77777777" w:rsidR="00835FD1" w:rsidRDefault="00835FD1" w:rsidP="008726FB">
      <w:pPr>
        <w:shd w:val="clear" w:color="auto" w:fill="FFFFFF"/>
        <w:suppressAutoHyphens/>
        <w:spacing w:line="306" w:lineRule="auto"/>
        <w:ind w:right="-142" w:firstLine="851"/>
      </w:pPr>
      <w:r w:rsidRPr="00141EB9">
        <w:t xml:space="preserve">– </w:t>
      </w:r>
      <w:r>
        <w:t>техническое обследование тепловых сетей Громовского сельского поселения;</w:t>
      </w:r>
    </w:p>
    <w:p w14:paraId="161D37BA" w14:textId="77777777" w:rsidR="00835FD1" w:rsidRPr="00141EB9" w:rsidRDefault="00835FD1" w:rsidP="008726FB">
      <w:pPr>
        <w:shd w:val="clear" w:color="auto" w:fill="FFFFFF"/>
        <w:suppressAutoHyphens/>
        <w:spacing w:line="306" w:lineRule="auto"/>
        <w:ind w:right="-142" w:firstLine="851"/>
      </w:pPr>
      <w:r w:rsidRPr="00141EB9">
        <w:t>– строительство новых участков тепловых сетей для подключения новых БМК к существующим тепловым сетям потребителей;</w:t>
      </w:r>
    </w:p>
    <w:p w14:paraId="79EF960F" w14:textId="77777777" w:rsidR="00835FD1" w:rsidRPr="00141EB9" w:rsidRDefault="00835FD1" w:rsidP="008726FB">
      <w:pPr>
        <w:shd w:val="clear" w:color="auto" w:fill="FFFFFF"/>
        <w:suppressAutoHyphens/>
        <w:spacing w:line="306" w:lineRule="auto"/>
        <w:ind w:right="-142" w:firstLine="851"/>
      </w:pPr>
      <w:r w:rsidRPr="00141EB9">
        <w:t>– реконструкция сетей ГВС (с сохранением диаметров, с изменением диаметров) с установкой ГПИ-трубопроводов;</w:t>
      </w:r>
    </w:p>
    <w:p w14:paraId="775CC631" w14:textId="77777777" w:rsidR="00835FD1" w:rsidRDefault="00835FD1" w:rsidP="008726FB">
      <w:pPr>
        <w:shd w:val="clear" w:color="auto" w:fill="FFFFFF"/>
        <w:suppressAutoHyphens/>
        <w:spacing w:line="306" w:lineRule="auto"/>
        <w:ind w:right="-142" w:firstLine="851"/>
      </w:pPr>
      <w:r w:rsidRPr="00141EB9">
        <w:t xml:space="preserve">– </w:t>
      </w:r>
      <w:r>
        <w:t>реконструкция</w:t>
      </w:r>
      <w:r w:rsidRPr="00141EB9">
        <w:t xml:space="preserve"> участков тепловых сетей СО в связи с их высоким физическим износом</w:t>
      </w:r>
      <w:r>
        <w:t xml:space="preserve"> с изменением технических характеристик</w:t>
      </w:r>
      <w:r w:rsidRPr="00141EB9">
        <w:t>;</w:t>
      </w:r>
    </w:p>
    <w:p w14:paraId="3D2C32AC" w14:textId="77777777" w:rsidR="00835FD1" w:rsidRPr="00141EB9" w:rsidRDefault="00835FD1" w:rsidP="008726FB">
      <w:pPr>
        <w:shd w:val="clear" w:color="auto" w:fill="FFFFFF"/>
        <w:suppressAutoHyphens/>
        <w:spacing w:line="306" w:lineRule="auto"/>
        <w:ind w:right="-142" w:firstLine="851"/>
      </w:pPr>
      <w:r w:rsidRPr="00141EB9">
        <w:t xml:space="preserve">– </w:t>
      </w:r>
      <w:r>
        <w:t>реконструкция</w:t>
      </w:r>
      <w:r w:rsidRPr="00141EB9">
        <w:t xml:space="preserve"> участк</w:t>
      </w:r>
      <w:r>
        <w:t>а</w:t>
      </w:r>
      <w:r w:rsidRPr="00141EB9">
        <w:t xml:space="preserve"> тепловых сетей СО в связи с </w:t>
      </w:r>
      <w:r>
        <w:t>его</w:t>
      </w:r>
      <w:r w:rsidRPr="00141EB9">
        <w:t xml:space="preserve"> высоким физическим износом</w:t>
      </w:r>
      <w:r>
        <w:t>;</w:t>
      </w:r>
    </w:p>
    <w:p w14:paraId="63A0C779" w14:textId="77777777" w:rsidR="00835FD1" w:rsidRPr="00141EB9" w:rsidRDefault="00835FD1" w:rsidP="008726FB">
      <w:pPr>
        <w:shd w:val="clear" w:color="auto" w:fill="FFFFFF"/>
        <w:suppressAutoHyphens/>
        <w:spacing w:line="306" w:lineRule="auto"/>
        <w:ind w:right="-142" w:firstLine="851"/>
      </w:pPr>
      <w:r w:rsidRPr="00141EB9">
        <w:t>– установка балансировочных клапанов и запорно-регулирующей арматуры на трубопроводах СО и СГВС в тепловых камерах и подвалах потребителей;</w:t>
      </w:r>
    </w:p>
    <w:p w14:paraId="2A1168BD" w14:textId="77777777" w:rsidR="00835FD1" w:rsidRPr="00141EB9" w:rsidRDefault="00835FD1" w:rsidP="008726FB">
      <w:pPr>
        <w:shd w:val="clear" w:color="auto" w:fill="FFFFFF"/>
        <w:suppressAutoHyphens/>
        <w:spacing w:line="306" w:lineRule="auto"/>
        <w:ind w:right="-142" w:firstLine="851"/>
      </w:pPr>
      <w:r w:rsidRPr="00141EB9">
        <w:t>– наладка сетей системы отопления</w:t>
      </w:r>
      <w:r>
        <w:t xml:space="preserve"> от всех источников тепловой энергии</w:t>
      </w:r>
      <w:r w:rsidRPr="00141EB9">
        <w:t>;</w:t>
      </w:r>
    </w:p>
    <w:p w14:paraId="78EBF732" w14:textId="77777777" w:rsidR="00835FD1" w:rsidRDefault="00835FD1" w:rsidP="008726FB">
      <w:pPr>
        <w:shd w:val="clear" w:color="auto" w:fill="FFFFFF"/>
        <w:suppressAutoHyphens/>
        <w:spacing w:line="306" w:lineRule="auto"/>
        <w:ind w:right="-142" w:firstLine="851"/>
      </w:pPr>
      <w:r w:rsidRPr="00141EB9">
        <w:t>– наладка сетей системы ГВС</w:t>
      </w:r>
      <w:r>
        <w:t xml:space="preserve"> от котельных пос. Громово и ст. Громово</w:t>
      </w:r>
      <w:r w:rsidRPr="00141EB9">
        <w:t>.</w:t>
      </w:r>
    </w:p>
    <w:p w14:paraId="575C3F59" w14:textId="77777777" w:rsidR="00835FD1" w:rsidRPr="003B5CCD" w:rsidRDefault="00835FD1" w:rsidP="008726FB">
      <w:pPr>
        <w:spacing w:line="306" w:lineRule="auto"/>
        <w:ind w:right="-143" w:firstLine="851"/>
        <w:rPr>
          <w:bCs/>
          <w:color w:val="000000" w:themeColor="text1"/>
          <w:szCs w:val="26"/>
        </w:rPr>
      </w:pPr>
      <w:r w:rsidRPr="003B5CCD">
        <w:rPr>
          <w:bCs/>
          <w:color w:val="000000" w:themeColor="text1"/>
          <w:szCs w:val="26"/>
        </w:rPr>
        <w:t>Технико-коммерческие предложения производителей и поставщиков оборудования и услуг приведены в Приложениях 2 – 5:</w:t>
      </w:r>
    </w:p>
    <w:p w14:paraId="08F728AE" w14:textId="77777777" w:rsidR="00835FD1" w:rsidRDefault="00835FD1" w:rsidP="008726FB">
      <w:pPr>
        <w:spacing w:line="306" w:lineRule="auto"/>
        <w:ind w:right="-143" w:firstLine="851"/>
        <w:rPr>
          <w:bCs/>
          <w:color w:val="000000" w:themeColor="text1"/>
          <w:szCs w:val="26"/>
        </w:rPr>
      </w:pPr>
      <w:r w:rsidRPr="003B5CCD">
        <w:rPr>
          <w:bCs/>
          <w:color w:val="000000" w:themeColor="text1"/>
          <w:szCs w:val="26"/>
        </w:rPr>
        <w:t xml:space="preserve"> - технико-коммерческие предложения </w:t>
      </w:r>
      <w:r w:rsidRPr="00480C2A">
        <w:t>№ 118-77 от 22.04.2024, № 118-36 от 22.04.2024, № 29-1 от 01.03.2024</w:t>
      </w:r>
      <w:r>
        <w:t xml:space="preserve"> </w:t>
      </w:r>
      <w:r w:rsidRPr="003B5CCD">
        <w:rPr>
          <w:bCs/>
          <w:color w:val="000000" w:themeColor="text1"/>
          <w:szCs w:val="26"/>
        </w:rPr>
        <w:t>ООО «Северная компания</w:t>
      </w:r>
      <w:r>
        <w:rPr>
          <w:bCs/>
          <w:color w:val="000000" w:themeColor="text1"/>
          <w:szCs w:val="26"/>
        </w:rPr>
        <w:t>»</w:t>
      </w:r>
      <w:r w:rsidRPr="003B5CCD">
        <w:rPr>
          <w:bCs/>
          <w:color w:val="000000" w:themeColor="text1"/>
          <w:szCs w:val="26"/>
        </w:rPr>
        <w:t xml:space="preserve"> (Приложение 2);</w:t>
      </w:r>
    </w:p>
    <w:p w14:paraId="0CE04B8B" w14:textId="77777777" w:rsidR="00835FD1" w:rsidRDefault="00835FD1" w:rsidP="008726FB">
      <w:pPr>
        <w:spacing w:line="306" w:lineRule="auto"/>
        <w:ind w:right="-284" w:firstLine="851"/>
      </w:pPr>
      <w:r>
        <w:rPr>
          <w:bCs/>
          <w:color w:val="000000" w:themeColor="text1"/>
          <w:szCs w:val="26"/>
        </w:rPr>
        <w:t xml:space="preserve"> - коммерческое предложение </w:t>
      </w:r>
      <w:r w:rsidRPr="00480C2A">
        <w:t>компании «GENERATOR SPB»</w:t>
      </w:r>
      <w:r>
        <w:t xml:space="preserve"> (Приложение 3);</w:t>
      </w:r>
    </w:p>
    <w:p w14:paraId="13BECD0B" w14:textId="77777777" w:rsidR="00835FD1" w:rsidRDefault="00835FD1" w:rsidP="009B1AE3">
      <w:pPr>
        <w:spacing w:line="300" w:lineRule="auto"/>
        <w:ind w:right="-284" w:firstLine="851"/>
      </w:pPr>
      <w:r>
        <w:lastRenderedPageBreak/>
        <w:t xml:space="preserve"> - </w:t>
      </w:r>
      <w:r w:rsidRPr="00480C2A">
        <w:t xml:space="preserve">коммерческое предложение ООО «НПФ «Интегра» исх. № 1568 от </w:t>
      </w:r>
      <w:r>
        <w:br/>
      </w:r>
      <w:r w:rsidRPr="00480C2A">
        <w:t xml:space="preserve">08.11.2023 </w:t>
      </w:r>
      <w:r>
        <w:t xml:space="preserve">г. </w:t>
      </w:r>
      <w:r w:rsidRPr="00480C2A">
        <w:t>(стоимость проиндексирована по состоянию на 2024 год)</w:t>
      </w:r>
      <w:r>
        <w:t xml:space="preserve"> (Приложение 4);</w:t>
      </w:r>
    </w:p>
    <w:p w14:paraId="19CCE5A8" w14:textId="77777777" w:rsidR="00835FD1" w:rsidRDefault="00835FD1" w:rsidP="009B1AE3">
      <w:pPr>
        <w:shd w:val="clear" w:color="auto" w:fill="FFFFFF"/>
        <w:suppressAutoHyphens/>
        <w:spacing w:line="300" w:lineRule="auto"/>
        <w:ind w:right="-143" w:firstLine="851"/>
      </w:pPr>
      <w:r>
        <w:t xml:space="preserve"> - </w:t>
      </w:r>
      <w:r w:rsidRPr="00480C2A">
        <w:t xml:space="preserve">коммерческое предложение ООО «НПФ «Интегра» исх. № 67 от </w:t>
      </w:r>
      <w:r>
        <w:br/>
      </w:r>
      <w:r w:rsidRPr="00480C2A">
        <w:t>22.01.2024</w:t>
      </w:r>
      <w:r>
        <w:t xml:space="preserve"> г. п</w:t>
      </w:r>
      <w:r w:rsidRPr="00480C2A">
        <w:t xml:space="preserve">о реконструкции тепловых сетей системы ГВС </w:t>
      </w:r>
      <w:r>
        <w:t>(Приложение 4);</w:t>
      </w:r>
    </w:p>
    <w:p w14:paraId="64931C85" w14:textId="77777777" w:rsidR="00835FD1" w:rsidRDefault="00835FD1" w:rsidP="009B1AE3">
      <w:pPr>
        <w:shd w:val="clear" w:color="auto" w:fill="FFFFFF"/>
        <w:suppressAutoHyphens/>
        <w:spacing w:line="300" w:lineRule="auto"/>
        <w:ind w:right="-143" w:firstLine="851"/>
      </w:pPr>
      <w:r>
        <w:t xml:space="preserve"> - коммерческое предложение ООО «Дивайс Инжиниринг» исх. № 256-24 от 15.05.2024 г. по наладке систем отопления и систем хозяйственно-бытового горячего водоснабжения (Приложение 5).</w:t>
      </w:r>
    </w:p>
    <w:p w14:paraId="31A1C8BF" w14:textId="675DDF87" w:rsidR="00835FD1" w:rsidRDefault="00835FD1" w:rsidP="009B1AE3">
      <w:pPr>
        <w:spacing w:line="300" w:lineRule="auto"/>
        <w:ind w:right="-426" w:firstLine="851"/>
        <w:rPr>
          <w:b/>
          <w:bCs/>
          <w:color w:val="000000"/>
          <w:szCs w:val="26"/>
        </w:rPr>
      </w:pPr>
      <w:r w:rsidRPr="003F3AA5">
        <w:rPr>
          <w:b/>
          <w:bCs/>
          <w:color w:val="000000"/>
          <w:szCs w:val="26"/>
        </w:rPr>
        <w:t xml:space="preserve">Ориентировочный срок ввода двух новых газовых БМК </w:t>
      </w:r>
      <w:r>
        <w:rPr>
          <w:b/>
          <w:bCs/>
          <w:color w:val="000000"/>
          <w:szCs w:val="26"/>
        </w:rPr>
        <w:t xml:space="preserve">(БМК </w:t>
      </w:r>
      <w:r w:rsidR="008726FB">
        <w:rPr>
          <w:b/>
          <w:bCs/>
          <w:color w:val="000000"/>
          <w:szCs w:val="26"/>
        </w:rPr>
        <w:br/>
      </w:r>
      <w:r>
        <w:rPr>
          <w:b/>
          <w:bCs/>
          <w:color w:val="000000"/>
          <w:szCs w:val="26"/>
        </w:rPr>
        <w:t xml:space="preserve">пос. Громово, БМК ст. Громово) – </w:t>
      </w:r>
      <w:r w:rsidRPr="003F3AA5">
        <w:rPr>
          <w:b/>
          <w:bCs/>
          <w:color w:val="000000"/>
          <w:szCs w:val="26"/>
        </w:rPr>
        <w:t>2027 г.</w:t>
      </w:r>
    </w:p>
    <w:p w14:paraId="6CF64654" w14:textId="269F19BC" w:rsidR="00835FD1" w:rsidRPr="00835FD1" w:rsidRDefault="00835FD1" w:rsidP="009B1AE3">
      <w:pPr>
        <w:spacing w:line="300" w:lineRule="auto"/>
        <w:ind w:right="-426" w:firstLine="851"/>
        <w:rPr>
          <w:b/>
          <w:bCs/>
          <w:i/>
          <w:iCs/>
          <w:color w:val="000000"/>
          <w:szCs w:val="26"/>
        </w:rPr>
      </w:pPr>
      <w:r w:rsidRPr="00835FD1">
        <w:rPr>
          <w:b/>
          <w:bCs/>
          <w:i/>
          <w:iCs/>
          <w:color w:val="000000"/>
          <w:szCs w:val="26"/>
        </w:rPr>
        <w:t>Суммарные затраты на строительство двух новых блочно-модульных котельных в пос. Громово и ст. Громово составят 155125 тыс. рублей (без учета НДС).</w:t>
      </w:r>
    </w:p>
    <w:p w14:paraId="6250099A" w14:textId="423C44CE" w:rsidR="00835FD1" w:rsidRPr="003F3AA5" w:rsidRDefault="00835FD1" w:rsidP="009B1AE3">
      <w:pPr>
        <w:spacing w:line="300" w:lineRule="auto"/>
        <w:ind w:right="-426" w:firstLine="851"/>
        <w:rPr>
          <w:b/>
          <w:bCs/>
          <w:color w:val="000000"/>
          <w:szCs w:val="26"/>
        </w:rPr>
      </w:pPr>
      <w:r w:rsidRPr="003F3AA5">
        <w:rPr>
          <w:b/>
          <w:bCs/>
          <w:color w:val="000000"/>
          <w:szCs w:val="26"/>
        </w:rPr>
        <w:t xml:space="preserve">Ориентировочный срок ввода в эксплуатацию электрокотельной </w:t>
      </w:r>
      <w:r w:rsidRPr="003F3AA5">
        <w:rPr>
          <w:b/>
          <w:bCs/>
          <w:color w:val="000000"/>
          <w:szCs w:val="26"/>
        </w:rPr>
        <w:br/>
        <w:t>пос. Владимировка – 2029 г.</w:t>
      </w:r>
      <w:r>
        <w:rPr>
          <w:b/>
          <w:bCs/>
          <w:color w:val="000000"/>
          <w:szCs w:val="26"/>
        </w:rPr>
        <w:t xml:space="preserve"> </w:t>
      </w:r>
      <w:r w:rsidRPr="003F3AA5">
        <w:rPr>
          <w:b/>
          <w:bCs/>
          <w:color w:val="000000"/>
          <w:szCs w:val="26"/>
        </w:rPr>
        <w:t>Затраты на реконструкцию существующей угольной котельной пос. Владимировка с установкой 4-х электрокотлов и комплекса вспомогательного оборудования составят 24250,0 тыс. рублей (без учета НДС).</w:t>
      </w:r>
    </w:p>
    <w:p w14:paraId="338D4AC3" w14:textId="19920BED" w:rsidR="00835FD1" w:rsidRDefault="00835FD1" w:rsidP="009B1AE3">
      <w:pPr>
        <w:spacing w:line="300" w:lineRule="auto"/>
        <w:ind w:right="-426" w:firstLine="851"/>
        <w:rPr>
          <w:b/>
          <w:bCs/>
          <w:color w:val="000000"/>
          <w:szCs w:val="26"/>
        </w:rPr>
      </w:pPr>
      <w:r w:rsidRPr="003F3AA5">
        <w:rPr>
          <w:b/>
          <w:bCs/>
          <w:szCs w:val="26"/>
        </w:rPr>
        <w:t>В соответствии с коммерчески</w:t>
      </w:r>
      <w:r w:rsidR="00034554">
        <w:rPr>
          <w:b/>
          <w:bCs/>
          <w:szCs w:val="26"/>
        </w:rPr>
        <w:t>м</w:t>
      </w:r>
      <w:r w:rsidRPr="003F3AA5">
        <w:rPr>
          <w:b/>
          <w:bCs/>
          <w:szCs w:val="26"/>
        </w:rPr>
        <w:t xml:space="preserve"> предложением компании «GENERATOR SPB» стоимость реализации мероприятия по установке резервной контейнерной дизель-генераторной станции Doosan GMP 630 DM) установленной номинальной мощностью 460 кВт </w:t>
      </w:r>
      <w:r w:rsidRPr="003F3AA5">
        <w:rPr>
          <w:b/>
          <w:bCs/>
          <w:sz w:val="22"/>
          <w:szCs w:val="22"/>
        </w:rPr>
        <w:t xml:space="preserve">на </w:t>
      </w:r>
      <w:r w:rsidRPr="003F3AA5">
        <w:rPr>
          <w:b/>
          <w:bCs/>
          <w:szCs w:val="26"/>
        </w:rPr>
        <w:t xml:space="preserve">территории рядом с котельной пос. Владимировка </w:t>
      </w:r>
      <w:r w:rsidRPr="003F3AA5">
        <w:rPr>
          <w:b/>
          <w:bCs/>
          <w:szCs w:val="26"/>
        </w:rPr>
        <w:br/>
        <w:t xml:space="preserve">(ул. Ладожская, 15) </w:t>
      </w:r>
      <w:r w:rsidRPr="003F3AA5">
        <w:rPr>
          <w:b/>
          <w:bCs/>
          <w:color w:val="000000"/>
          <w:szCs w:val="26"/>
        </w:rPr>
        <w:t>составят 155125 тыс. рублей (без учета НДС).</w:t>
      </w:r>
    </w:p>
    <w:p w14:paraId="4E79F14E" w14:textId="77777777" w:rsidR="00835FD1" w:rsidRPr="00835FD1" w:rsidRDefault="00835FD1" w:rsidP="009B1AE3">
      <w:pPr>
        <w:spacing w:line="300" w:lineRule="auto"/>
        <w:ind w:right="-426" w:firstLine="851"/>
        <w:rPr>
          <w:b/>
          <w:bCs/>
          <w:i/>
          <w:iCs/>
          <w:color w:val="000000"/>
          <w:szCs w:val="26"/>
        </w:rPr>
      </w:pPr>
      <w:r w:rsidRPr="00835FD1">
        <w:rPr>
          <w:b/>
          <w:bCs/>
          <w:i/>
          <w:iCs/>
          <w:color w:val="000000"/>
          <w:szCs w:val="26"/>
        </w:rPr>
        <w:t xml:space="preserve">Суммарные затраты по котельной пос. Владимировка составят </w:t>
      </w:r>
      <w:r w:rsidRPr="00835FD1">
        <w:rPr>
          <w:b/>
          <w:bCs/>
          <w:i/>
          <w:iCs/>
          <w:color w:val="000000"/>
          <w:szCs w:val="26"/>
        </w:rPr>
        <w:br/>
        <w:t>29795,97 тыс. рублей.</w:t>
      </w:r>
    </w:p>
    <w:p w14:paraId="66A4FE2C" w14:textId="0EAB826A" w:rsidR="00835FD1" w:rsidRDefault="00835FD1" w:rsidP="009B1AE3">
      <w:pPr>
        <w:spacing w:line="300" w:lineRule="auto"/>
        <w:rPr>
          <w:szCs w:val="26"/>
        </w:rPr>
      </w:pPr>
      <w:r w:rsidRPr="00800323">
        <w:rPr>
          <w:b/>
          <w:bCs/>
          <w:i/>
          <w:iCs/>
          <w:szCs w:val="26"/>
        </w:rPr>
        <w:t>Общие затраты на строительство новых газовых блочно-модульных котельных</w:t>
      </w:r>
      <w:r>
        <w:rPr>
          <w:b/>
          <w:bCs/>
          <w:i/>
          <w:iCs/>
          <w:szCs w:val="26"/>
        </w:rPr>
        <w:t xml:space="preserve"> </w:t>
      </w:r>
      <w:r w:rsidRPr="00800323">
        <w:rPr>
          <w:b/>
          <w:bCs/>
          <w:i/>
          <w:iCs/>
          <w:szCs w:val="26"/>
        </w:rPr>
        <w:t xml:space="preserve">пос. Громово и ст. Громово и реконструкцию котельной </w:t>
      </w:r>
      <w:r>
        <w:rPr>
          <w:b/>
          <w:bCs/>
          <w:i/>
          <w:iCs/>
          <w:szCs w:val="26"/>
        </w:rPr>
        <w:br/>
      </w:r>
      <w:r w:rsidRPr="00800323">
        <w:rPr>
          <w:b/>
          <w:bCs/>
          <w:i/>
          <w:iCs/>
          <w:szCs w:val="26"/>
        </w:rPr>
        <w:t xml:space="preserve">пос. Владимировка с установкой резервной контейнерной дизель-генераторной станции мощностью 460 кВт составят </w:t>
      </w:r>
      <w:r w:rsidRPr="00800323">
        <w:rPr>
          <w:b/>
          <w:bCs/>
          <w:i/>
          <w:iCs/>
          <w:color w:val="000000"/>
          <w:szCs w:val="26"/>
        </w:rPr>
        <w:t>184920,970 тысяч рублей</w:t>
      </w:r>
      <w:r>
        <w:rPr>
          <w:b/>
          <w:bCs/>
          <w:i/>
          <w:iCs/>
          <w:color w:val="000000"/>
          <w:szCs w:val="26"/>
        </w:rPr>
        <w:t xml:space="preserve"> </w:t>
      </w:r>
      <w:r w:rsidRPr="00800323">
        <w:rPr>
          <w:b/>
          <w:bCs/>
          <w:i/>
          <w:iCs/>
          <w:szCs w:val="26"/>
        </w:rPr>
        <w:t>(без учета НДС).</w:t>
      </w:r>
    </w:p>
    <w:p w14:paraId="5DD160B1" w14:textId="12E0536D" w:rsidR="00835FD1" w:rsidRPr="00480196" w:rsidRDefault="00835FD1" w:rsidP="009B1AE3">
      <w:pPr>
        <w:spacing w:line="300" w:lineRule="auto"/>
        <w:ind w:right="-143" w:firstLine="851"/>
        <w:rPr>
          <w:b/>
          <w:bCs/>
          <w:color w:val="000000" w:themeColor="text1"/>
          <w:szCs w:val="26"/>
        </w:rPr>
      </w:pPr>
      <w:r w:rsidRPr="00480196">
        <w:rPr>
          <w:b/>
          <w:bCs/>
          <w:color w:val="000000" w:themeColor="text1"/>
          <w:szCs w:val="26"/>
        </w:rPr>
        <w:t xml:space="preserve">Общая величина затрат на реализацию мероприятий, запланированных на период разработки Схемы теплоснабжения (с 2025 по 2031 гг.) составляет </w:t>
      </w:r>
      <w:r w:rsidRPr="00480196">
        <w:rPr>
          <w:b/>
          <w:bCs/>
          <w:color w:val="000000" w:themeColor="text1"/>
          <w:szCs w:val="26"/>
        </w:rPr>
        <w:br/>
        <w:t>480270,370 тыс. рублей (в текущих ценах, без НДС), в том числе на мероприятия по реконструкции существующих и строительству новых источников тепловой энергии – 184920,970 тыс. рублей (в текущих ценах, без НДС), реконструкцию тепловых сетей и наладку систем отопления, ГВС – 295349,4 тыс. рублей (в текущих ценах, без НДС).</w:t>
      </w:r>
    </w:p>
    <w:p w14:paraId="4985A329" w14:textId="474C992A" w:rsidR="008726FB" w:rsidRDefault="00D52464" w:rsidP="009B1AE3">
      <w:pPr>
        <w:spacing w:line="306" w:lineRule="auto"/>
        <w:ind w:firstLine="567"/>
        <w:rPr>
          <w:szCs w:val="26"/>
        </w:rPr>
      </w:pPr>
      <w:bookmarkStart w:id="255" w:name="_Hlk140463527"/>
      <w:r w:rsidRPr="00D52464">
        <w:rPr>
          <w:szCs w:val="26"/>
        </w:rPr>
        <w:t>Для расчета инвестиций на каждый год применяются индексы-дефляторы</w:t>
      </w:r>
      <w:r w:rsidR="003544CA">
        <w:rPr>
          <w:szCs w:val="26"/>
        </w:rPr>
        <w:t xml:space="preserve"> (ИПЦ)</w:t>
      </w:r>
      <w:r w:rsidRPr="00D52464">
        <w:rPr>
          <w:szCs w:val="26"/>
        </w:rPr>
        <w:t xml:space="preserve">, представленные в таблице </w:t>
      </w:r>
      <w:r w:rsidR="00835FD1">
        <w:rPr>
          <w:szCs w:val="26"/>
        </w:rPr>
        <w:t>12.1</w:t>
      </w:r>
      <w:r w:rsidRPr="00D52464">
        <w:rPr>
          <w:szCs w:val="26"/>
        </w:rPr>
        <w:t>, согласно данным Министерства экономического развития Российской Федерации.</w:t>
      </w:r>
      <w:r w:rsidR="008726FB">
        <w:rPr>
          <w:szCs w:val="26"/>
        </w:rPr>
        <w:br w:type="page"/>
      </w:r>
    </w:p>
    <w:p w14:paraId="6BBD9D47" w14:textId="5A9411FE" w:rsidR="00D52464" w:rsidRPr="008726FB" w:rsidRDefault="00425347" w:rsidP="00D52464">
      <w:pPr>
        <w:spacing w:line="240" w:lineRule="auto"/>
        <w:ind w:firstLine="0"/>
        <w:rPr>
          <w:b/>
          <w:color w:val="000000" w:themeColor="text1"/>
          <w:sz w:val="24"/>
        </w:rPr>
      </w:pPr>
      <w:r w:rsidRPr="008726FB">
        <w:rPr>
          <w:b/>
          <w:bCs/>
          <w:color w:val="000000" w:themeColor="text1"/>
          <w:sz w:val="24"/>
        </w:rPr>
        <w:lastRenderedPageBreak/>
        <w:t xml:space="preserve">Таблица </w:t>
      </w:r>
      <w:r w:rsidR="008726FB" w:rsidRPr="008726FB">
        <w:rPr>
          <w:b/>
          <w:bCs/>
          <w:color w:val="000000" w:themeColor="text1"/>
          <w:sz w:val="24"/>
        </w:rPr>
        <w:t>12.1</w:t>
      </w:r>
      <w:r w:rsidR="00D52464" w:rsidRPr="008726FB">
        <w:rPr>
          <w:b/>
          <w:color w:val="000000" w:themeColor="text1"/>
          <w:sz w:val="24"/>
        </w:rPr>
        <w:t xml:space="preserve"> Прогноз индексов-дефляторов (данные Министерства экономического развития Российской Федерации)</w:t>
      </w:r>
    </w:p>
    <w:tbl>
      <w:tblPr>
        <w:tblW w:w="51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2608"/>
        <w:gridCol w:w="1510"/>
        <w:gridCol w:w="1429"/>
        <w:gridCol w:w="1253"/>
        <w:gridCol w:w="1397"/>
        <w:gridCol w:w="1395"/>
      </w:tblGrid>
      <w:tr w:rsidR="008726FB" w:rsidRPr="008726FB" w14:paraId="1DCCCA5B" w14:textId="77777777" w:rsidTr="008726FB">
        <w:tc>
          <w:tcPr>
            <w:tcW w:w="1360" w:type="pct"/>
            <w:tcBorders>
              <w:bottom w:val="single" w:sz="4" w:space="0" w:color="auto"/>
            </w:tcBorders>
            <w:shd w:val="clear" w:color="auto" w:fill="FFFFFF"/>
            <w:vAlign w:val="center"/>
          </w:tcPr>
          <w:p w14:paraId="6447A041" w14:textId="77777777" w:rsidR="008726FB" w:rsidRPr="008726FB" w:rsidRDefault="008726FB" w:rsidP="00D52464">
            <w:pPr>
              <w:keepNext/>
              <w:tabs>
                <w:tab w:val="left" w:pos="1985"/>
              </w:tabs>
              <w:spacing w:line="240" w:lineRule="auto"/>
              <w:ind w:left="-57" w:right="-57" w:firstLine="0"/>
              <w:jc w:val="center"/>
              <w:rPr>
                <w:rFonts w:eastAsia="Calibri"/>
                <w:b/>
                <w:color w:val="000000" w:themeColor="text1"/>
                <w:sz w:val="20"/>
                <w:szCs w:val="20"/>
                <w:lang w:eastAsia="en-US"/>
              </w:rPr>
            </w:pPr>
            <w:bookmarkStart w:id="256" w:name="_Hlk129558092"/>
            <w:r w:rsidRPr="008726FB">
              <w:rPr>
                <w:rFonts w:eastAsia="Calibri"/>
                <w:b/>
                <w:color w:val="000000" w:themeColor="text1"/>
                <w:sz w:val="20"/>
                <w:szCs w:val="20"/>
                <w:lang w:eastAsia="en-US"/>
              </w:rPr>
              <w:t>Год</w:t>
            </w:r>
          </w:p>
        </w:tc>
        <w:tc>
          <w:tcPr>
            <w:tcW w:w="787" w:type="pct"/>
            <w:tcBorders>
              <w:bottom w:val="single" w:sz="4" w:space="0" w:color="auto"/>
            </w:tcBorders>
            <w:shd w:val="clear" w:color="auto" w:fill="FFFFFF"/>
            <w:vAlign w:val="center"/>
          </w:tcPr>
          <w:p w14:paraId="7B634106" w14:textId="77777777"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 xml:space="preserve">2023 </w:t>
            </w:r>
          </w:p>
          <w:p w14:paraId="2ADBDA5F" w14:textId="526198A6"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(отчет)</w:t>
            </w:r>
          </w:p>
        </w:tc>
        <w:tc>
          <w:tcPr>
            <w:tcW w:w="745" w:type="pct"/>
            <w:tcBorders>
              <w:bottom w:val="single" w:sz="4" w:space="0" w:color="auto"/>
            </w:tcBorders>
            <w:shd w:val="clear" w:color="auto" w:fill="FFFFFF"/>
            <w:vAlign w:val="center"/>
          </w:tcPr>
          <w:p w14:paraId="23480DF6" w14:textId="77777777"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2024</w:t>
            </w:r>
          </w:p>
          <w:p w14:paraId="4F55328C" w14:textId="1BDF957B"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(оценка)</w:t>
            </w:r>
          </w:p>
        </w:tc>
        <w:tc>
          <w:tcPr>
            <w:tcW w:w="653" w:type="pct"/>
            <w:tcBorders>
              <w:bottom w:val="single" w:sz="4" w:space="0" w:color="auto"/>
            </w:tcBorders>
            <w:shd w:val="clear" w:color="auto" w:fill="FFFFFF"/>
            <w:vAlign w:val="center"/>
          </w:tcPr>
          <w:p w14:paraId="37B29740" w14:textId="77777777"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2025</w:t>
            </w:r>
          </w:p>
          <w:p w14:paraId="1280FC01" w14:textId="623493D4"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(прогноз)</w:t>
            </w:r>
          </w:p>
        </w:tc>
        <w:tc>
          <w:tcPr>
            <w:tcW w:w="728" w:type="pct"/>
            <w:tcBorders>
              <w:bottom w:val="single" w:sz="4" w:space="0" w:color="auto"/>
            </w:tcBorders>
            <w:shd w:val="clear" w:color="auto" w:fill="FFFFFF"/>
            <w:vAlign w:val="center"/>
          </w:tcPr>
          <w:p w14:paraId="329714E1" w14:textId="77777777"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2026</w:t>
            </w:r>
          </w:p>
          <w:p w14:paraId="6F05461F" w14:textId="7F3BBCCC"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(прогноз)</w:t>
            </w:r>
          </w:p>
        </w:tc>
        <w:tc>
          <w:tcPr>
            <w:tcW w:w="728" w:type="pct"/>
            <w:tcBorders>
              <w:bottom w:val="single" w:sz="4" w:space="0" w:color="auto"/>
            </w:tcBorders>
            <w:shd w:val="clear" w:color="auto" w:fill="FFFFFF"/>
            <w:vAlign w:val="center"/>
          </w:tcPr>
          <w:p w14:paraId="335D0B0E" w14:textId="77777777"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 xml:space="preserve">2027 </w:t>
            </w:r>
            <w:r w:rsidRPr="008726FB">
              <w:rPr>
                <w:b/>
                <w:color w:val="000000" w:themeColor="text1"/>
                <w:sz w:val="20"/>
                <w:szCs w:val="20"/>
                <w:lang w:eastAsia="en-US"/>
              </w:rPr>
              <w:t>–</w:t>
            </w:r>
            <w:r w:rsidRPr="008726FB">
              <w:rPr>
                <w:b/>
                <w:color w:val="000000" w:themeColor="text1"/>
                <w:sz w:val="20"/>
                <w:szCs w:val="20"/>
              </w:rPr>
              <w:t xml:space="preserve"> 2031</w:t>
            </w:r>
          </w:p>
          <w:p w14:paraId="79506F5A" w14:textId="46FA6573" w:rsidR="008726FB" w:rsidRPr="008726FB" w:rsidRDefault="008726FB" w:rsidP="00D52464">
            <w:pPr>
              <w:keepNext/>
              <w:tabs>
                <w:tab w:val="left" w:pos="1985"/>
              </w:tabs>
              <w:spacing w:line="240" w:lineRule="auto"/>
              <w:ind w:left="-57" w:right="-57" w:firstLine="0"/>
              <w:jc w:val="center"/>
              <w:rPr>
                <w:b/>
                <w:color w:val="000000" w:themeColor="text1"/>
                <w:sz w:val="20"/>
                <w:szCs w:val="20"/>
              </w:rPr>
            </w:pPr>
            <w:r w:rsidRPr="008726FB">
              <w:rPr>
                <w:b/>
                <w:color w:val="000000" w:themeColor="text1"/>
                <w:sz w:val="20"/>
                <w:szCs w:val="20"/>
              </w:rPr>
              <w:t>(прогноз)</w:t>
            </w:r>
          </w:p>
        </w:tc>
      </w:tr>
      <w:tr w:rsidR="008726FB" w:rsidRPr="008726FB" w14:paraId="7CA2ED41" w14:textId="77777777" w:rsidTr="008726FB">
        <w:trPr>
          <w:trHeight w:val="258"/>
        </w:trPr>
        <w:tc>
          <w:tcPr>
            <w:tcW w:w="1360" w:type="pct"/>
            <w:tcBorders>
              <w:bottom w:val="single" w:sz="4" w:space="0" w:color="auto"/>
            </w:tcBorders>
            <w:shd w:val="clear" w:color="auto" w:fill="FFFFFF"/>
            <w:vAlign w:val="center"/>
          </w:tcPr>
          <w:p w14:paraId="547BC5DF" w14:textId="57758051" w:rsidR="008726FB" w:rsidRPr="008726FB" w:rsidRDefault="008726FB" w:rsidP="008726FB">
            <w:pPr>
              <w:keepNext/>
              <w:tabs>
                <w:tab w:val="left" w:pos="1985"/>
              </w:tabs>
              <w:spacing w:line="240" w:lineRule="auto"/>
              <w:ind w:left="-57" w:right="-57" w:firstLine="0"/>
              <w:jc w:val="center"/>
              <w:rPr>
                <w:rFonts w:eastAsia="Calibri"/>
                <w:color w:val="000000" w:themeColor="text1"/>
                <w:sz w:val="20"/>
                <w:szCs w:val="20"/>
                <w:lang w:eastAsia="en-US"/>
              </w:rPr>
            </w:pPr>
            <w:r w:rsidRPr="008726FB">
              <w:rPr>
                <w:rFonts w:eastAsia="Calibri"/>
                <w:color w:val="000000" w:themeColor="text1"/>
                <w:sz w:val="20"/>
                <w:szCs w:val="20"/>
                <w:lang w:eastAsia="en-US"/>
              </w:rPr>
              <w:t>Индекс-дефлятор для строительства (ИПЦ)</w:t>
            </w:r>
          </w:p>
        </w:tc>
        <w:tc>
          <w:tcPr>
            <w:tcW w:w="787" w:type="pct"/>
            <w:tcBorders>
              <w:top w:val="single" w:sz="4" w:space="0" w:color="auto"/>
              <w:left w:val="single" w:sz="4" w:space="0" w:color="auto"/>
              <w:bottom w:val="single" w:sz="8" w:space="0" w:color="auto"/>
              <w:right w:val="single" w:sz="4" w:space="0" w:color="auto"/>
            </w:tcBorders>
            <w:shd w:val="clear" w:color="auto" w:fill="auto"/>
            <w:vAlign w:val="center"/>
          </w:tcPr>
          <w:p w14:paraId="2B62DA6C" w14:textId="51E2E7E5" w:rsidR="008726FB" w:rsidRPr="008726FB" w:rsidRDefault="008726FB" w:rsidP="00D52464">
            <w:pPr>
              <w:keepNext/>
              <w:framePr w:hSpace="180" w:wrap="around" w:vAnchor="text" w:hAnchor="text" w:xAlign="center" w:y="1"/>
              <w:tabs>
                <w:tab w:val="left" w:pos="1985"/>
              </w:tabs>
              <w:spacing w:line="240" w:lineRule="auto"/>
              <w:ind w:left="-57" w:right="-57" w:firstLine="0"/>
              <w:suppressOverlap/>
              <w:jc w:val="center"/>
              <w:rPr>
                <w:color w:val="000000" w:themeColor="text1"/>
                <w:sz w:val="20"/>
                <w:szCs w:val="20"/>
              </w:rPr>
            </w:pPr>
            <w:r w:rsidRPr="008726FB">
              <w:rPr>
                <w:color w:val="000000" w:themeColor="text1"/>
                <w:sz w:val="20"/>
                <w:szCs w:val="20"/>
              </w:rPr>
              <w:t>106,3</w:t>
            </w:r>
          </w:p>
        </w:tc>
        <w:tc>
          <w:tcPr>
            <w:tcW w:w="745" w:type="pct"/>
            <w:tcBorders>
              <w:top w:val="single" w:sz="4" w:space="0" w:color="auto"/>
              <w:left w:val="nil"/>
              <w:bottom w:val="single" w:sz="8" w:space="0" w:color="auto"/>
              <w:right w:val="single" w:sz="4" w:space="0" w:color="auto"/>
            </w:tcBorders>
            <w:shd w:val="clear" w:color="auto" w:fill="auto"/>
            <w:vAlign w:val="center"/>
          </w:tcPr>
          <w:p w14:paraId="0A6235FB" w14:textId="0E50F823" w:rsidR="008726FB" w:rsidRPr="008726FB" w:rsidRDefault="008726FB" w:rsidP="00D52464">
            <w:pPr>
              <w:keepNext/>
              <w:framePr w:hSpace="180" w:wrap="around" w:vAnchor="text" w:hAnchor="text" w:xAlign="center" w:y="1"/>
              <w:tabs>
                <w:tab w:val="left" w:pos="1985"/>
              </w:tabs>
              <w:spacing w:line="240" w:lineRule="auto"/>
              <w:ind w:left="-57" w:right="-57" w:firstLine="0"/>
              <w:suppressOverlap/>
              <w:jc w:val="center"/>
              <w:rPr>
                <w:color w:val="000000" w:themeColor="text1"/>
                <w:sz w:val="20"/>
                <w:szCs w:val="20"/>
              </w:rPr>
            </w:pPr>
            <w:r w:rsidRPr="008726FB">
              <w:rPr>
                <w:color w:val="000000" w:themeColor="text1"/>
                <w:sz w:val="20"/>
                <w:szCs w:val="20"/>
              </w:rPr>
              <w:t>106,4</w:t>
            </w:r>
          </w:p>
        </w:tc>
        <w:tc>
          <w:tcPr>
            <w:tcW w:w="653" w:type="pct"/>
            <w:tcBorders>
              <w:top w:val="single" w:sz="4" w:space="0" w:color="auto"/>
              <w:left w:val="nil"/>
              <w:bottom w:val="single" w:sz="8" w:space="0" w:color="auto"/>
              <w:right w:val="single" w:sz="4" w:space="0" w:color="auto"/>
            </w:tcBorders>
            <w:shd w:val="clear" w:color="auto" w:fill="auto"/>
            <w:vAlign w:val="center"/>
          </w:tcPr>
          <w:p w14:paraId="74BDA25E" w14:textId="1260890E" w:rsidR="008726FB" w:rsidRPr="008726FB" w:rsidRDefault="008726FB" w:rsidP="00D52464">
            <w:pPr>
              <w:keepNext/>
              <w:framePr w:hSpace="180" w:wrap="around" w:vAnchor="text" w:hAnchor="text" w:xAlign="center" w:y="1"/>
              <w:tabs>
                <w:tab w:val="left" w:pos="1985"/>
              </w:tabs>
              <w:spacing w:line="240" w:lineRule="auto"/>
              <w:ind w:left="-57" w:right="-57" w:firstLine="0"/>
              <w:suppressOverlap/>
              <w:jc w:val="center"/>
              <w:rPr>
                <w:color w:val="000000" w:themeColor="text1"/>
                <w:sz w:val="20"/>
                <w:szCs w:val="20"/>
              </w:rPr>
            </w:pPr>
            <w:r w:rsidRPr="008726FB">
              <w:rPr>
                <w:color w:val="000000" w:themeColor="text1"/>
                <w:sz w:val="20"/>
                <w:szCs w:val="20"/>
              </w:rPr>
              <w:t>104,5</w:t>
            </w:r>
          </w:p>
        </w:tc>
        <w:tc>
          <w:tcPr>
            <w:tcW w:w="728" w:type="pct"/>
            <w:tcBorders>
              <w:top w:val="single" w:sz="4" w:space="0" w:color="auto"/>
              <w:left w:val="nil"/>
              <w:bottom w:val="single" w:sz="4" w:space="0" w:color="auto"/>
              <w:right w:val="single" w:sz="4" w:space="0" w:color="auto"/>
            </w:tcBorders>
            <w:vAlign w:val="center"/>
          </w:tcPr>
          <w:p w14:paraId="5761DECA" w14:textId="049BF2CB" w:rsidR="008726FB" w:rsidRPr="008726FB" w:rsidRDefault="008726FB" w:rsidP="00D52464">
            <w:pPr>
              <w:keepNext/>
              <w:framePr w:hSpace="180" w:wrap="around" w:vAnchor="text" w:hAnchor="text" w:xAlign="center" w:y="1"/>
              <w:tabs>
                <w:tab w:val="left" w:pos="1985"/>
              </w:tabs>
              <w:spacing w:line="240" w:lineRule="auto"/>
              <w:ind w:left="-57" w:right="-57" w:firstLine="0"/>
              <w:suppressOverlap/>
              <w:jc w:val="center"/>
              <w:rPr>
                <w:rFonts w:eastAsia="Calibri"/>
                <w:color w:val="000000" w:themeColor="text1"/>
                <w:sz w:val="20"/>
                <w:szCs w:val="20"/>
                <w:lang w:eastAsia="en-US"/>
              </w:rPr>
            </w:pPr>
            <w:r>
              <w:rPr>
                <w:rFonts w:eastAsia="Calibri"/>
                <w:color w:val="000000" w:themeColor="text1"/>
                <w:sz w:val="20"/>
                <w:szCs w:val="20"/>
                <w:lang w:eastAsia="en-US"/>
              </w:rPr>
              <w:t>104,2</w:t>
            </w:r>
          </w:p>
        </w:tc>
        <w:tc>
          <w:tcPr>
            <w:tcW w:w="728" w:type="pct"/>
            <w:tcBorders>
              <w:top w:val="single" w:sz="4" w:space="0" w:color="auto"/>
              <w:left w:val="single" w:sz="4" w:space="0" w:color="auto"/>
              <w:bottom w:val="single" w:sz="4" w:space="0" w:color="auto"/>
              <w:right w:val="single" w:sz="4" w:space="0" w:color="auto"/>
            </w:tcBorders>
            <w:shd w:val="clear" w:color="auto" w:fill="auto"/>
            <w:vAlign w:val="center"/>
          </w:tcPr>
          <w:p w14:paraId="2A0AD53A" w14:textId="4767E1DA" w:rsidR="008726FB" w:rsidRPr="008726FB" w:rsidRDefault="008726FB" w:rsidP="00D52464">
            <w:pPr>
              <w:keepNext/>
              <w:framePr w:hSpace="180" w:wrap="around" w:vAnchor="text" w:hAnchor="text" w:xAlign="center" w:y="1"/>
              <w:tabs>
                <w:tab w:val="left" w:pos="1985"/>
              </w:tabs>
              <w:spacing w:line="240" w:lineRule="auto"/>
              <w:ind w:left="-57" w:right="-57" w:firstLine="0"/>
              <w:suppressOverlap/>
              <w:jc w:val="center"/>
              <w:rPr>
                <w:color w:val="000000" w:themeColor="text1"/>
                <w:sz w:val="20"/>
                <w:szCs w:val="20"/>
              </w:rPr>
            </w:pPr>
            <w:r>
              <w:rPr>
                <w:color w:val="000000" w:themeColor="text1"/>
                <w:sz w:val="20"/>
                <w:szCs w:val="20"/>
              </w:rPr>
              <w:t>104,0</w:t>
            </w:r>
          </w:p>
        </w:tc>
      </w:tr>
      <w:bookmarkEnd w:id="256"/>
    </w:tbl>
    <w:p w14:paraId="652D516E" w14:textId="77777777" w:rsidR="00835FD1" w:rsidRPr="00423E94" w:rsidRDefault="00835FD1" w:rsidP="00425347">
      <w:pPr>
        <w:ind w:firstLine="567"/>
        <w:rPr>
          <w:sz w:val="20"/>
          <w:szCs w:val="20"/>
        </w:rPr>
      </w:pPr>
    </w:p>
    <w:p w14:paraId="3338B80A" w14:textId="66A53105" w:rsidR="00425347" w:rsidRDefault="00425347" w:rsidP="00423E94">
      <w:pPr>
        <w:ind w:right="-143" w:firstLine="851"/>
        <w:rPr>
          <w:color w:val="000000" w:themeColor="text1"/>
          <w:szCs w:val="26"/>
        </w:rPr>
      </w:pPr>
      <w:r w:rsidRPr="008726FB">
        <w:rPr>
          <w:color w:val="000000" w:themeColor="text1"/>
          <w:szCs w:val="26"/>
        </w:rPr>
        <w:t>В таблиц</w:t>
      </w:r>
      <w:bookmarkStart w:id="257" w:name="_Hlk492566200"/>
      <w:r w:rsidRPr="008726FB">
        <w:rPr>
          <w:color w:val="000000" w:themeColor="text1"/>
          <w:szCs w:val="26"/>
        </w:rPr>
        <w:t xml:space="preserve">е </w:t>
      </w:r>
      <w:r w:rsidR="008726FB" w:rsidRPr="008726FB">
        <w:rPr>
          <w:color w:val="000000" w:themeColor="text1"/>
          <w:szCs w:val="26"/>
        </w:rPr>
        <w:t>12.2</w:t>
      </w:r>
      <w:r w:rsidRPr="008726FB">
        <w:rPr>
          <w:color w:val="000000" w:themeColor="text1"/>
          <w:szCs w:val="26"/>
        </w:rPr>
        <w:t xml:space="preserve"> представлена оценка величины необходимых капитальных вложений в строительство и реконструкцию источников централизованной системы теплоснабжения</w:t>
      </w:r>
      <w:bookmarkEnd w:id="257"/>
      <w:r w:rsidRPr="008726FB">
        <w:rPr>
          <w:color w:val="000000" w:themeColor="text1"/>
          <w:szCs w:val="26"/>
        </w:rPr>
        <w:t>.</w:t>
      </w:r>
    </w:p>
    <w:p w14:paraId="69781CDD" w14:textId="6F446D8A" w:rsidR="008726FB" w:rsidRPr="00423E94" w:rsidRDefault="008726FB" w:rsidP="00423E94">
      <w:pPr>
        <w:spacing w:line="240" w:lineRule="auto"/>
        <w:ind w:right="-284" w:firstLine="0"/>
        <w:rPr>
          <w:b/>
          <w:bCs/>
          <w:color w:val="000000" w:themeColor="text1"/>
          <w:sz w:val="24"/>
        </w:rPr>
      </w:pPr>
      <w:r w:rsidRPr="00423E94">
        <w:rPr>
          <w:b/>
          <w:bCs/>
          <w:color w:val="000000" w:themeColor="text1"/>
          <w:sz w:val="24"/>
        </w:rPr>
        <w:t>Таблица 12.2 Оценка величины необходимых капитальных вложени</w:t>
      </w:r>
      <w:r w:rsidR="00423E94" w:rsidRPr="00423E94">
        <w:rPr>
          <w:b/>
          <w:bCs/>
          <w:color w:val="000000" w:themeColor="text1"/>
          <w:sz w:val="24"/>
        </w:rPr>
        <w:t>й</w:t>
      </w:r>
      <w:r w:rsidRPr="00423E94">
        <w:rPr>
          <w:b/>
          <w:bCs/>
          <w:color w:val="000000" w:themeColor="text1"/>
          <w:sz w:val="24"/>
        </w:rPr>
        <w:t xml:space="preserve"> в строительство и реконструкцию источников </w:t>
      </w:r>
      <w:r w:rsidR="00423E94" w:rsidRPr="00423E94">
        <w:rPr>
          <w:b/>
          <w:bCs/>
          <w:color w:val="000000" w:themeColor="text1"/>
          <w:sz w:val="24"/>
        </w:rPr>
        <w:t>централизованной системы теплоснабжения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134"/>
        <w:gridCol w:w="1985"/>
        <w:gridCol w:w="1843"/>
        <w:gridCol w:w="1701"/>
        <w:gridCol w:w="1275"/>
      </w:tblGrid>
      <w:tr w:rsidR="008726FB" w:rsidRPr="0061375F" w14:paraId="70E1D184" w14:textId="77777777" w:rsidTr="00423E94">
        <w:trPr>
          <w:trHeight w:val="1100"/>
          <w:tblHeader/>
        </w:trPr>
        <w:tc>
          <w:tcPr>
            <w:tcW w:w="701" w:type="dxa"/>
            <w:tcBorders>
              <w:bottom w:val="single" w:sz="4" w:space="0" w:color="auto"/>
            </w:tcBorders>
            <w:shd w:val="clear" w:color="auto" w:fill="auto"/>
            <w:vAlign w:val="center"/>
            <w:hideMark/>
          </w:tcPr>
          <w:p w14:paraId="10C62B04" w14:textId="77777777" w:rsidR="008726FB" w:rsidRPr="0061375F" w:rsidRDefault="008726FB" w:rsidP="00F12D8F">
            <w:pPr>
              <w:spacing w:line="240" w:lineRule="auto"/>
              <w:ind w:firstLine="0"/>
              <w:jc w:val="center"/>
              <w:rPr>
                <w:sz w:val="19"/>
                <w:szCs w:val="19"/>
              </w:rPr>
            </w:pPr>
            <w:r w:rsidRPr="0061375F">
              <w:rPr>
                <w:sz w:val="19"/>
                <w:szCs w:val="19"/>
              </w:rPr>
              <w:t>№ п/п</w:t>
            </w:r>
          </w:p>
        </w:tc>
        <w:tc>
          <w:tcPr>
            <w:tcW w:w="2134" w:type="dxa"/>
            <w:tcBorders>
              <w:bottom w:val="single" w:sz="4" w:space="0" w:color="auto"/>
            </w:tcBorders>
            <w:shd w:val="clear" w:color="auto" w:fill="auto"/>
            <w:vAlign w:val="center"/>
            <w:hideMark/>
          </w:tcPr>
          <w:p w14:paraId="1D6CF320" w14:textId="77777777" w:rsidR="008726FB" w:rsidRPr="0061375F" w:rsidRDefault="008726FB" w:rsidP="00F12D8F">
            <w:pPr>
              <w:spacing w:line="240" w:lineRule="auto"/>
              <w:ind w:firstLine="0"/>
              <w:jc w:val="center"/>
              <w:rPr>
                <w:sz w:val="19"/>
                <w:szCs w:val="19"/>
              </w:rPr>
            </w:pPr>
            <w:r w:rsidRPr="0061375F">
              <w:rPr>
                <w:sz w:val="19"/>
                <w:szCs w:val="19"/>
              </w:rPr>
              <w:t>Наименование мероприятия</w:t>
            </w:r>
          </w:p>
        </w:tc>
        <w:tc>
          <w:tcPr>
            <w:tcW w:w="1985" w:type="dxa"/>
            <w:tcBorders>
              <w:bottom w:val="single" w:sz="4" w:space="0" w:color="auto"/>
            </w:tcBorders>
            <w:shd w:val="clear" w:color="auto" w:fill="auto"/>
            <w:vAlign w:val="center"/>
            <w:hideMark/>
          </w:tcPr>
          <w:p w14:paraId="6182363E" w14:textId="785E1B11" w:rsidR="008726FB" w:rsidRPr="0061375F" w:rsidRDefault="008726FB" w:rsidP="00423E94">
            <w:pPr>
              <w:spacing w:line="240" w:lineRule="auto"/>
              <w:ind w:firstLine="0"/>
              <w:jc w:val="center"/>
              <w:rPr>
                <w:sz w:val="19"/>
                <w:szCs w:val="19"/>
              </w:rPr>
            </w:pPr>
            <w:r w:rsidRPr="0061375F">
              <w:rPr>
                <w:sz w:val="19"/>
                <w:szCs w:val="19"/>
              </w:rPr>
              <w:t>Объем капитальных вложений в текущих ценах (по состоянию на 202</w:t>
            </w:r>
            <w:r>
              <w:rPr>
                <w:sz w:val="19"/>
                <w:szCs w:val="19"/>
              </w:rPr>
              <w:t>4</w:t>
            </w:r>
            <w:r w:rsidRPr="0061375F">
              <w:rPr>
                <w:sz w:val="19"/>
                <w:szCs w:val="19"/>
              </w:rPr>
              <w:t xml:space="preserve"> год) (без НДС), тыс. рублей</w:t>
            </w:r>
          </w:p>
        </w:tc>
        <w:tc>
          <w:tcPr>
            <w:tcW w:w="1843" w:type="dxa"/>
            <w:tcBorders>
              <w:bottom w:val="single" w:sz="4" w:space="0" w:color="auto"/>
            </w:tcBorders>
            <w:shd w:val="clear" w:color="auto" w:fill="auto"/>
            <w:vAlign w:val="center"/>
            <w:hideMark/>
          </w:tcPr>
          <w:p w14:paraId="5B67DACA" w14:textId="2A78D3B2" w:rsidR="008726FB" w:rsidRPr="0061375F" w:rsidRDefault="008726FB" w:rsidP="00F12D8F">
            <w:pPr>
              <w:spacing w:line="240" w:lineRule="auto"/>
              <w:ind w:firstLine="0"/>
              <w:jc w:val="center"/>
              <w:rPr>
                <w:sz w:val="19"/>
                <w:szCs w:val="19"/>
              </w:rPr>
            </w:pPr>
            <w:r w:rsidRPr="0061375F">
              <w:rPr>
                <w:sz w:val="19"/>
                <w:szCs w:val="19"/>
              </w:rPr>
              <w:t>Объем капи</w:t>
            </w:r>
            <w:r w:rsidR="00423E94">
              <w:rPr>
                <w:sz w:val="19"/>
                <w:szCs w:val="19"/>
              </w:rPr>
              <w:t>-</w:t>
            </w:r>
            <w:r w:rsidRPr="0061375F">
              <w:rPr>
                <w:sz w:val="19"/>
                <w:szCs w:val="19"/>
              </w:rPr>
              <w:t>тальных вложений (без НДС), тыс. рублей (на год внедрения меро</w:t>
            </w:r>
            <w:r w:rsidR="00423E94">
              <w:rPr>
                <w:sz w:val="19"/>
                <w:szCs w:val="19"/>
              </w:rPr>
              <w:t>-</w:t>
            </w:r>
            <w:r w:rsidRPr="0061375F">
              <w:rPr>
                <w:sz w:val="19"/>
                <w:szCs w:val="19"/>
              </w:rPr>
              <w:t>приятия)</w:t>
            </w:r>
          </w:p>
        </w:tc>
        <w:tc>
          <w:tcPr>
            <w:tcW w:w="1701" w:type="dxa"/>
            <w:tcBorders>
              <w:bottom w:val="single" w:sz="4" w:space="0" w:color="auto"/>
            </w:tcBorders>
            <w:shd w:val="clear" w:color="auto" w:fill="auto"/>
            <w:vAlign w:val="center"/>
            <w:hideMark/>
          </w:tcPr>
          <w:p w14:paraId="3A41514C" w14:textId="36DFC83B" w:rsidR="008726FB" w:rsidRPr="0061375F" w:rsidRDefault="008726FB" w:rsidP="00F12D8F">
            <w:pPr>
              <w:spacing w:line="240" w:lineRule="auto"/>
              <w:ind w:firstLine="0"/>
              <w:jc w:val="center"/>
              <w:rPr>
                <w:sz w:val="19"/>
                <w:szCs w:val="19"/>
              </w:rPr>
            </w:pPr>
            <w:r w:rsidRPr="0061375F">
              <w:rPr>
                <w:sz w:val="19"/>
                <w:szCs w:val="19"/>
              </w:rPr>
              <w:t>Объем капи</w:t>
            </w:r>
            <w:r w:rsidR="00423E94">
              <w:rPr>
                <w:sz w:val="19"/>
                <w:szCs w:val="19"/>
              </w:rPr>
              <w:t>-</w:t>
            </w:r>
            <w:r w:rsidRPr="0061375F">
              <w:rPr>
                <w:sz w:val="19"/>
                <w:szCs w:val="19"/>
              </w:rPr>
              <w:t>тальных вложе</w:t>
            </w:r>
            <w:r w:rsidR="00423E94">
              <w:rPr>
                <w:sz w:val="19"/>
                <w:szCs w:val="19"/>
              </w:rPr>
              <w:t>-</w:t>
            </w:r>
            <w:r w:rsidRPr="0061375F">
              <w:rPr>
                <w:sz w:val="19"/>
                <w:szCs w:val="19"/>
              </w:rPr>
              <w:t>ний (с НДС), тыс. рублей (на год внедрения мероприятия)</w:t>
            </w:r>
          </w:p>
        </w:tc>
        <w:tc>
          <w:tcPr>
            <w:tcW w:w="1275" w:type="dxa"/>
            <w:tcBorders>
              <w:bottom w:val="single" w:sz="4" w:space="0" w:color="auto"/>
            </w:tcBorders>
            <w:shd w:val="clear" w:color="auto" w:fill="auto"/>
            <w:noWrap/>
            <w:vAlign w:val="center"/>
            <w:hideMark/>
          </w:tcPr>
          <w:p w14:paraId="76D8A93F" w14:textId="77777777" w:rsidR="008726FB" w:rsidRPr="0061375F" w:rsidRDefault="008726FB" w:rsidP="00F12D8F">
            <w:pPr>
              <w:spacing w:line="240" w:lineRule="auto"/>
              <w:ind w:firstLine="0"/>
              <w:jc w:val="center"/>
              <w:rPr>
                <w:sz w:val="19"/>
                <w:szCs w:val="19"/>
              </w:rPr>
            </w:pPr>
            <w:r w:rsidRPr="0061375F">
              <w:rPr>
                <w:sz w:val="19"/>
                <w:szCs w:val="19"/>
              </w:rPr>
              <w:t>Год реализации</w:t>
            </w:r>
          </w:p>
        </w:tc>
      </w:tr>
      <w:tr w:rsidR="008726FB" w:rsidRPr="0061375F" w14:paraId="63DB6532" w14:textId="77777777" w:rsidTr="00423E94">
        <w:trPr>
          <w:trHeight w:val="254"/>
        </w:trPr>
        <w:tc>
          <w:tcPr>
            <w:tcW w:w="701" w:type="dxa"/>
            <w:tcBorders>
              <w:top w:val="nil"/>
              <w:left w:val="single" w:sz="4" w:space="0" w:color="auto"/>
              <w:bottom w:val="single" w:sz="4" w:space="0" w:color="000000"/>
              <w:right w:val="nil"/>
            </w:tcBorders>
            <w:shd w:val="clear" w:color="auto" w:fill="auto"/>
            <w:noWrap/>
            <w:vAlign w:val="center"/>
          </w:tcPr>
          <w:p w14:paraId="222FAA11" w14:textId="135B6B1E" w:rsidR="008726FB" w:rsidRPr="0061375F" w:rsidRDefault="000538DC" w:rsidP="00F12D8F">
            <w:pPr>
              <w:spacing w:line="240" w:lineRule="auto"/>
              <w:ind w:firstLine="0"/>
              <w:jc w:val="center"/>
              <w:rPr>
                <w:b/>
                <w:bCs/>
                <w:sz w:val="19"/>
                <w:szCs w:val="19"/>
              </w:rPr>
            </w:pPr>
            <w:r>
              <w:rPr>
                <w:b/>
                <w:bCs/>
                <w:sz w:val="19"/>
                <w:szCs w:val="19"/>
              </w:rPr>
              <w:t>1</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tcPr>
          <w:p w14:paraId="199C246C" w14:textId="20618FAD" w:rsidR="008726FB" w:rsidRPr="0061375F" w:rsidRDefault="008726FB" w:rsidP="00F12D8F">
            <w:pPr>
              <w:spacing w:line="240" w:lineRule="auto"/>
              <w:ind w:firstLine="0"/>
              <w:jc w:val="left"/>
              <w:rPr>
                <w:b/>
                <w:bCs/>
                <w:sz w:val="19"/>
                <w:szCs w:val="19"/>
              </w:rPr>
            </w:pPr>
            <w:r>
              <w:rPr>
                <w:b/>
                <w:bCs/>
                <w:sz w:val="19"/>
                <w:szCs w:val="19"/>
              </w:rPr>
              <w:t>Меро</w:t>
            </w:r>
            <w:r w:rsidR="009B1AE3">
              <w:rPr>
                <w:b/>
                <w:bCs/>
                <w:sz w:val="19"/>
                <w:szCs w:val="19"/>
              </w:rPr>
              <w:t>пр</w:t>
            </w:r>
            <w:r>
              <w:rPr>
                <w:b/>
                <w:bCs/>
                <w:sz w:val="19"/>
                <w:szCs w:val="19"/>
              </w:rPr>
              <w:t>иятия по</w:t>
            </w:r>
            <w:r w:rsidRPr="0061375F">
              <w:rPr>
                <w:b/>
                <w:bCs/>
                <w:sz w:val="19"/>
                <w:szCs w:val="19"/>
              </w:rPr>
              <w:t xml:space="preserve"> источник</w:t>
            </w:r>
            <w:r>
              <w:rPr>
                <w:b/>
                <w:bCs/>
                <w:sz w:val="19"/>
                <w:szCs w:val="19"/>
              </w:rPr>
              <w:t>ам</w:t>
            </w:r>
            <w:r w:rsidRPr="0061375F">
              <w:rPr>
                <w:b/>
                <w:bCs/>
                <w:sz w:val="19"/>
                <w:szCs w:val="19"/>
              </w:rPr>
              <w:t xml:space="preserve"> тепловой энергии</w:t>
            </w:r>
          </w:p>
        </w:tc>
        <w:tc>
          <w:tcPr>
            <w:tcW w:w="1985" w:type="dxa"/>
            <w:tcBorders>
              <w:top w:val="single" w:sz="4" w:space="0" w:color="auto"/>
              <w:left w:val="single" w:sz="4" w:space="0" w:color="auto"/>
              <w:right w:val="single" w:sz="4" w:space="0" w:color="auto"/>
            </w:tcBorders>
            <w:shd w:val="clear" w:color="auto" w:fill="auto"/>
            <w:vAlign w:val="center"/>
          </w:tcPr>
          <w:p w14:paraId="162DF956" w14:textId="77777777" w:rsidR="008726FB" w:rsidRPr="0061375F" w:rsidRDefault="008726FB" w:rsidP="00F12D8F">
            <w:pPr>
              <w:spacing w:line="240" w:lineRule="auto"/>
              <w:ind w:firstLine="0"/>
              <w:jc w:val="center"/>
              <w:rPr>
                <w:b/>
                <w:bCs/>
                <w:sz w:val="19"/>
                <w:szCs w:val="19"/>
              </w:rPr>
            </w:pPr>
            <w:r w:rsidRPr="0061375F">
              <w:rPr>
                <w:b/>
                <w:bCs/>
                <w:sz w:val="19"/>
                <w:szCs w:val="19"/>
              </w:rPr>
              <w:t>184 920,97</w:t>
            </w:r>
          </w:p>
        </w:tc>
        <w:tc>
          <w:tcPr>
            <w:tcW w:w="1843" w:type="dxa"/>
            <w:tcBorders>
              <w:top w:val="single" w:sz="4" w:space="0" w:color="auto"/>
              <w:left w:val="single" w:sz="4" w:space="0" w:color="auto"/>
              <w:right w:val="single" w:sz="4" w:space="0" w:color="auto"/>
            </w:tcBorders>
            <w:shd w:val="clear" w:color="auto" w:fill="auto"/>
            <w:vAlign w:val="center"/>
          </w:tcPr>
          <w:p w14:paraId="7CC31142" w14:textId="77777777" w:rsidR="008726FB" w:rsidRPr="0061375F" w:rsidRDefault="008726FB" w:rsidP="00F12D8F">
            <w:pPr>
              <w:spacing w:line="240" w:lineRule="auto"/>
              <w:ind w:firstLine="0"/>
              <w:jc w:val="center"/>
              <w:rPr>
                <w:b/>
                <w:bCs/>
                <w:sz w:val="19"/>
                <w:szCs w:val="19"/>
              </w:rPr>
            </w:pPr>
            <w:r w:rsidRPr="0061375F">
              <w:rPr>
                <w:b/>
                <w:bCs/>
                <w:sz w:val="19"/>
                <w:szCs w:val="19"/>
              </w:rPr>
              <w:t>203 622,61</w:t>
            </w:r>
          </w:p>
        </w:tc>
        <w:tc>
          <w:tcPr>
            <w:tcW w:w="1701" w:type="dxa"/>
            <w:tcBorders>
              <w:top w:val="single" w:sz="4" w:space="0" w:color="auto"/>
              <w:left w:val="single" w:sz="4" w:space="0" w:color="auto"/>
              <w:right w:val="single" w:sz="4" w:space="0" w:color="auto"/>
            </w:tcBorders>
            <w:shd w:val="clear" w:color="auto" w:fill="auto"/>
            <w:vAlign w:val="center"/>
          </w:tcPr>
          <w:p w14:paraId="627A19F2" w14:textId="77777777" w:rsidR="008726FB" w:rsidRPr="0061375F" w:rsidRDefault="008726FB" w:rsidP="00F12D8F">
            <w:pPr>
              <w:spacing w:line="240" w:lineRule="auto"/>
              <w:ind w:firstLine="0"/>
              <w:jc w:val="center"/>
              <w:rPr>
                <w:b/>
                <w:bCs/>
                <w:sz w:val="19"/>
                <w:szCs w:val="19"/>
              </w:rPr>
            </w:pPr>
            <w:r w:rsidRPr="0061375F">
              <w:rPr>
                <w:b/>
                <w:bCs/>
                <w:sz w:val="19"/>
                <w:szCs w:val="19"/>
              </w:rPr>
              <w:t>244 347,13</w:t>
            </w:r>
          </w:p>
        </w:tc>
        <w:tc>
          <w:tcPr>
            <w:tcW w:w="1275" w:type="dxa"/>
            <w:tcBorders>
              <w:top w:val="single" w:sz="4" w:space="0" w:color="auto"/>
              <w:left w:val="single" w:sz="4" w:space="0" w:color="auto"/>
            </w:tcBorders>
            <w:shd w:val="clear" w:color="auto" w:fill="auto"/>
            <w:vAlign w:val="center"/>
            <w:hideMark/>
          </w:tcPr>
          <w:p w14:paraId="01423441" w14:textId="77777777" w:rsidR="008726FB" w:rsidRPr="0061375F" w:rsidRDefault="008726FB" w:rsidP="00F12D8F">
            <w:pPr>
              <w:spacing w:line="240" w:lineRule="auto"/>
              <w:ind w:firstLine="0"/>
              <w:jc w:val="center"/>
              <w:rPr>
                <w:b/>
                <w:bCs/>
                <w:sz w:val="19"/>
                <w:szCs w:val="19"/>
              </w:rPr>
            </w:pPr>
            <w:r w:rsidRPr="0061375F">
              <w:rPr>
                <w:b/>
                <w:bCs/>
                <w:sz w:val="19"/>
                <w:szCs w:val="19"/>
              </w:rPr>
              <w:t>2025-2028</w:t>
            </w:r>
          </w:p>
        </w:tc>
      </w:tr>
      <w:tr w:rsidR="008726FB" w:rsidRPr="0061375F" w14:paraId="4A994FD0" w14:textId="77777777" w:rsidTr="00423E94">
        <w:trPr>
          <w:trHeight w:val="20"/>
        </w:trPr>
        <w:tc>
          <w:tcPr>
            <w:tcW w:w="701" w:type="dxa"/>
            <w:tcBorders>
              <w:top w:val="nil"/>
              <w:left w:val="single" w:sz="4" w:space="0" w:color="auto"/>
              <w:bottom w:val="single" w:sz="4" w:space="0" w:color="auto"/>
              <w:right w:val="nil"/>
            </w:tcBorders>
            <w:shd w:val="clear" w:color="auto" w:fill="auto"/>
            <w:noWrap/>
            <w:vAlign w:val="center"/>
          </w:tcPr>
          <w:p w14:paraId="72C62938" w14:textId="77777777" w:rsidR="008726FB" w:rsidRPr="0061375F" w:rsidRDefault="008726FB" w:rsidP="00F12D8F">
            <w:pPr>
              <w:spacing w:line="240" w:lineRule="auto"/>
              <w:ind w:firstLine="0"/>
              <w:jc w:val="center"/>
              <w:rPr>
                <w:sz w:val="19"/>
                <w:szCs w:val="19"/>
              </w:rPr>
            </w:pPr>
            <w:r w:rsidRPr="0061375F">
              <w:rPr>
                <w:sz w:val="19"/>
                <w:szCs w:val="19"/>
              </w:rPr>
              <w:t>1.1</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tcPr>
          <w:p w14:paraId="372850E4" w14:textId="12608673" w:rsidR="008726FB" w:rsidRPr="0061375F" w:rsidRDefault="008726FB" w:rsidP="00F12D8F">
            <w:pPr>
              <w:spacing w:line="240" w:lineRule="auto"/>
              <w:ind w:firstLine="0"/>
              <w:jc w:val="left"/>
              <w:rPr>
                <w:sz w:val="19"/>
                <w:szCs w:val="19"/>
              </w:rPr>
            </w:pPr>
            <w:r w:rsidRPr="0061375F">
              <w:rPr>
                <w:sz w:val="19"/>
                <w:szCs w:val="19"/>
              </w:rPr>
              <w:t>Строительство газовой блочно-модульной ус</w:t>
            </w:r>
            <w:r w:rsidR="00423E94">
              <w:rPr>
                <w:sz w:val="19"/>
                <w:szCs w:val="19"/>
              </w:rPr>
              <w:t>-</w:t>
            </w:r>
            <w:r w:rsidRPr="0061375F">
              <w:rPr>
                <w:sz w:val="19"/>
                <w:szCs w:val="19"/>
              </w:rPr>
              <w:t>тановленной мощ</w:t>
            </w:r>
            <w:r w:rsidR="00423E94">
              <w:rPr>
                <w:sz w:val="19"/>
                <w:szCs w:val="19"/>
              </w:rPr>
              <w:t>-</w:t>
            </w:r>
            <w:r w:rsidRPr="0061375F">
              <w:rPr>
                <w:sz w:val="19"/>
                <w:szCs w:val="19"/>
              </w:rPr>
              <w:t>ностью 3,56 МВт ко</w:t>
            </w:r>
            <w:r w:rsidR="00423E94">
              <w:rPr>
                <w:sz w:val="19"/>
                <w:szCs w:val="19"/>
              </w:rPr>
              <w:t>-</w:t>
            </w:r>
            <w:r w:rsidRPr="0061375F">
              <w:rPr>
                <w:sz w:val="19"/>
                <w:szCs w:val="19"/>
              </w:rPr>
              <w:t>тельной пос. Громово</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404EF" w14:textId="77777777" w:rsidR="008726FB" w:rsidRPr="0061375F" w:rsidRDefault="008726FB" w:rsidP="00F12D8F">
            <w:pPr>
              <w:spacing w:line="240" w:lineRule="auto"/>
              <w:ind w:firstLine="0"/>
              <w:jc w:val="center"/>
              <w:rPr>
                <w:sz w:val="19"/>
                <w:szCs w:val="19"/>
              </w:rPr>
            </w:pPr>
            <w:r w:rsidRPr="0061375F">
              <w:rPr>
                <w:sz w:val="19"/>
                <w:szCs w:val="19"/>
              </w:rPr>
              <w:t>77 562,50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E10F4" w14:textId="77777777" w:rsidR="008726FB" w:rsidRPr="0061375F" w:rsidRDefault="008726FB" w:rsidP="00F12D8F">
            <w:pPr>
              <w:spacing w:line="240" w:lineRule="auto"/>
              <w:ind w:firstLine="0"/>
              <w:jc w:val="center"/>
              <w:rPr>
                <w:sz w:val="19"/>
                <w:szCs w:val="19"/>
              </w:rPr>
            </w:pPr>
            <w:r w:rsidRPr="0061375F">
              <w:rPr>
                <w:sz w:val="19"/>
                <w:szCs w:val="19"/>
              </w:rPr>
              <w:t>84 303,05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4D2919" w14:textId="77777777" w:rsidR="008726FB" w:rsidRPr="0061375F" w:rsidRDefault="008726FB" w:rsidP="00F12D8F">
            <w:pPr>
              <w:spacing w:line="240" w:lineRule="auto"/>
              <w:ind w:firstLine="0"/>
              <w:jc w:val="center"/>
              <w:rPr>
                <w:sz w:val="19"/>
                <w:szCs w:val="19"/>
              </w:rPr>
            </w:pPr>
            <w:r w:rsidRPr="0061375F">
              <w:rPr>
                <w:sz w:val="19"/>
                <w:szCs w:val="19"/>
              </w:rPr>
              <w:t>101 163,66</w:t>
            </w:r>
          </w:p>
        </w:tc>
        <w:tc>
          <w:tcPr>
            <w:tcW w:w="1275" w:type="dxa"/>
            <w:tcBorders>
              <w:top w:val="single" w:sz="4" w:space="0" w:color="auto"/>
              <w:left w:val="single" w:sz="4" w:space="0" w:color="auto"/>
            </w:tcBorders>
            <w:shd w:val="clear" w:color="auto" w:fill="auto"/>
            <w:vAlign w:val="center"/>
            <w:hideMark/>
          </w:tcPr>
          <w:p w14:paraId="022E705D" w14:textId="77777777" w:rsidR="008726FB" w:rsidRPr="0061375F" w:rsidRDefault="008726FB" w:rsidP="00F12D8F">
            <w:pPr>
              <w:spacing w:line="240" w:lineRule="auto"/>
              <w:ind w:firstLine="0"/>
              <w:jc w:val="center"/>
              <w:rPr>
                <w:sz w:val="19"/>
                <w:szCs w:val="19"/>
              </w:rPr>
            </w:pPr>
            <w:r w:rsidRPr="0061375F">
              <w:rPr>
                <w:sz w:val="19"/>
                <w:szCs w:val="19"/>
              </w:rPr>
              <w:t>2025-2026</w:t>
            </w:r>
          </w:p>
        </w:tc>
      </w:tr>
      <w:tr w:rsidR="008726FB" w:rsidRPr="0061375F" w14:paraId="08C88775" w14:textId="77777777" w:rsidTr="00423E94">
        <w:trPr>
          <w:trHeight w:val="20"/>
        </w:trPr>
        <w:tc>
          <w:tcPr>
            <w:tcW w:w="701" w:type="dxa"/>
            <w:tcBorders>
              <w:top w:val="nil"/>
              <w:left w:val="single" w:sz="4" w:space="0" w:color="auto"/>
              <w:bottom w:val="single" w:sz="4" w:space="0" w:color="auto"/>
              <w:right w:val="nil"/>
            </w:tcBorders>
            <w:shd w:val="clear" w:color="auto" w:fill="auto"/>
            <w:noWrap/>
            <w:vAlign w:val="center"/>
          </w:tcPr>
          <w:p w14:paraId="7697C8F6" w14:textId="77777777" w:rsidR="008726FB" w:rsidRPr="0061375F" w:rsidRDefault="008726FB" w:rsidP="00F12D8F">
            <w:pPr>
              <w:spacing w:line="240" w:lineRule="auto"/>
              <w:ind w:firstLine="0"/>
              <w:jc w:val="center"/>
              <w:rPr>
                <w:sz w:val="19"/>
                <w:szCs w:val="19"/>
              </w:rPr>
            </w:pPr>
            <w:r w:rsidRPr="0061375F">
              <w:rPr>
                <w:sz w:val="19"/>
                <w:szCs w:val="19"/>
              </w:rPr>
              <w:t>1.2</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tcPr>
          <w:p w14:paraId="38057383" w14:textId="12248CE8" w:rsidR="008726FB" w:rsidRPr="0061375F" w:rsidRDefault="008726FB" w:rsidP="00F12D8F">
            <w:pPr>
              <w:spacing w:line="240" w:lineRule="auto"/>
              <w:ind w:firstLine="0"/>
              <w:jc w:val="left"/>
              <w:rPr>
                <w:sz w:val="19"/>
                <w:szCs w:val="19"/>
              </w:rPr>
            </w:pPr>
            <w:r w:rsidRPr="0061375F">
              <w:rPr>
                <w:sz w:val="19"/>
                <w:szCs w:val="19"/>
              </w:rPr>
              <w:t>Строительство газовой блочно-модульной установленной мощ</w:t>
            </w:r>
            <w:r w:rsidR="00423E94">
              <w:rPr>
                <w:sz w:val="19"/>
                <w:szCs w:val="19"/>
              </w:rPr>
              <w:t>-</w:t>
            </w:r>
            <w:r w:rsidRPr="0061375F">
              <w:rPr>
                <w:sz w:val="19"/>
                <w:szCs w:val="19"/>
              </w:rPr>
              <w:t>ностью 3,56 МВт ко</w:t>
            </w:r>
            <w:r w:rsidR="00423E94">
              <w:rPr>
                <w:sz w:val="19"/>
                <w:szCs w:val="19"/>
              </w:rPr>
              <w:t>-</w:t>
            </w:r>
            <w:r w:rsidRPr="0061375F">
              <w:rPr>
                <w:sz w:val="19"/>
                <w:szCs w:val="19"/>
              </w:rPr>
              <w:t>тельной ст. Громово</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D4307" w14:textId="77777777" w:rsidR="008726FB" w:rsidRPr="0061375F" w:rsidRDefault="008726FB" w:rsidP="00F12D8F">
            <w:pPr>
              <w:spacing w:line="240" w:lineRule="auto"/>
              <w:ind w:firstLine="0"/>
              <w:jc w:val="center"/>
              <w:rPr>
                <w:sz w:val="19"/>
                <w:szCs w:val="19"/>
              </w:rPr>
            </w:pPr>
            <w:r w:rsidRPr="0061375F">
              <w:rPr>
                <w:sz w:val="19"/>
                <w:szCs w:val="19"/>
              </w:rPr>
              <w:t>77 562,50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1469A" w14:textId="77777777" w:rsidR="008726FB" w:rsidRPr="0061375F" w:rsidRDefault="008726FB" w:rsidP="00F12D8F">
            <w:pPr>
              <w:spacing w:line="240" w:lineRule="auto"/>
              <w:ind w:firstLine="0"/>
              <w:jc w:val="center"/>
              <w:rPr>
                <w:sz w:val="19"/>
                <w:szCs w:val="19"/>
              </w:rPr>
            </w:pPr>
            <w:r w:rsidRPr="0061375F">
              <w:rPr>
                <w:sz w:val="19"/>
                <w:szCs w:val="19"/>
              </w:rPr>
              <w:t>84 303,05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E3A5D" w14:textId="77777777" w:rsidR="008726FB" w:rsidRPr="0061375F" w:rsidRDefault="008726FB" w:rsidP="00F12D8F">
            <w:pPr>
              <w:spacing w:line="240" w:lineRule="auto"/>
              <w:ind w:firstLine="0"/>
              <w:jc w:val="center"/>
              <w:rPr>
                <w:sz w:val="19"/>
                <w:szCs w:val="19"/>
              </w:rPr>
            </w:pPr>
            <w:r w:rsidRPr="0061375F">
              <w:rPr>
                <w:sz w:val="19"/>
                <w:szCs w:val="19"/>
              </w:rPr>
              <w:t>101 163,66</w:t>
            </w:r>
          </w:p>
        </w:tc>
        <w:tc>
          <w:tcPr>
            <w:tcW w:w="1275" w:type="dxa"/>
            <w:tcBorders>
              <w:top w:val="single" w:sz="4" w:space="0" w:color="auto"/>
              <w:left w:val="single" w:sz="4" w:space="0" w:color="auto"/>
            </w:tcBorders>
            <w:shd w:val="clear" w:color="auto" w:fill="auto"/>
            <w:vAlign w:val="center"/>
            <w:hideMark/>
          </w:tcPr>
          <w:p w14:paraId="0A01F960" w14:textId="77777777" w:rsidR="008726FB" w:rsidRPr="0061375F" w:rsidRDefault="008726FB" w:rsidP="00F12D8F">
            <w:pPr>
              <w:spacing w:line="240" w:lineRule="auto"/>
              <w:ind w:firstLine="0"/>
              <w:jc w:val="center"/>
              <w:rPr>
                <w:sz w:val="19"/>
                <w:szCs w:val="19"/>
              </w:rPr>
            </w:pPr>
            <w:r w:rsidRPr="0061375F">
              <w:rPr>
                <w:sz w:val="19"/>
                <w:szCs w:val="19"/>
              </w:rPr>
              <w:t>2025-2026</w:t>
            </w:r>
          </w:p>
        </w:tc>
      </w:tr>
      <w:tr w:rsidR="008726FB" w:rsidRPr="0061375F" w14:paraId="4D3541C9" w14:textId="77777777" w:rsidTr="00423E94">
        <w:trPr>
          <w:trHeight w:val="359"/>
        </w:trPr>
        <w:tc>
          <w:tcPr>
            <w:tcW w:w="701" w:type="dxa"/>
            <w:tcBorders>
              <w:top w:val="nil"/>
              <w:left w:val="single" w:sz="4" w:space="0" w:color="auto"/>
              <w:bottom w:val="single" w:sz="4" w:space="0" w:color="auto"/>
              <w:right w:val="nil"/>
            </w:tcBorders>
            <w:shd w:val="clear" w:color="auto" w:fill="auto"/>
            <w:noWrap/>
            <w:vAlign w:val="center"/>
          </w:tcPr>
          <w:p w14:paraId="10015418" w14:textId="77777777" w:rsidR="008726FB" w:rsidRPr="0061375F" w:rsidRDefault="008726FB" w:rsidP="00F12D8F">
            <w:pPr>
              <w:spacing w:line="240" w:lineRule="auto"/>
              <w:ind w:firstLine="0"/>
              <w:jc w:val="center"/>
              <w:rPr>
                <w:sz w:val="19"/>
                <w:szCs w:val="19"/>
              </w:rPr>
            </w:pPr>
            <w:r w:rsidRPr="0061375F">
              <w:rPr>
                <w:sz w:val="19"/>
                <w:szCs w:val="19"/>
              </w:rPr>
              <w:t>1.3</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tcPr>
          <w:p w14:paraId="1E03E63A" w14:textId="1F3E684A" w:rsidR="008726FB" w:rsidRPr="0061375F" w:rsidRDefault="008726FB" w:rsidP="00F12D8F">
            <w:pPr>
              <w:spacing w:line="240" w:lineRule="auto"/>
              <w:ind w:firstLine="0"/>
              <w:jc w:val="left"/>
              <w:rPr>
                <w:sz w:val="19"/>
                <w:szCs w:val="19"/>
              </w:rPr>
            </w:pPr>
            <w:r w:rsidRPr="0061375F">
              <w:rPr>
                <w:sz w:val="19"/>
                <w:szCs w:val="19"/>
              </w:rPr>
              <w:t>Установка электро</w:t>
            </w:r>
            <w:r w:rsidR="00423E94">
              <w:rPr>
                <w:sz w:val="19"/>
                <w:szCs w:val="19"/>
              </w:rPr>
              <w:t>-</w:t>
            </w:r>
            <w:r w:rsidRPr="0061375F">
              <w:rPr>
                <w:sz w:val="19"/>
                <w:szCs w:val="19"/>
              </w:rPr>
              <w:t xml:space="preserve">котлов 4 х 0,10 МВт в здании существующей угольной котельной </w:t>
            </w:r>
            <w:r w:rsidRPr="0061375F">
              <w:rPr>
                <w:sz w:val="19"/>
                <w:szCs w:val="19"/>
              </w:rPr>
              <w:br/>
              <w:t>пос. Владимировка</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A3F9D1" w14:textId="77777777" w:rsidR="008726FB" w:rsidRPr="0061375F" w:rsidRDefault="008726FB" w:rsidP="00F12D8F">
            <w:pPr>
              <w:spacing w:line="240" w:lineRule="auto"/>
              <w:ind w:firstLine="0"/>
              <w:jc w:val="center"/>
              <w:rPr>
                <w:sz w:val="19"/>
                <w:szCs w:val="19"/>
              </w:rPr>
            </w:pPr>
            <w:r w:rsidRPr="0061375F">
              <w:rPr>
                <w:sz w:val="19"/>
                <w:szCs w:val="19"/>
              </w:rPr>
              <w:t>24 250,00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389FD" w14:textId="77777777" w:rsidR="008726FB" w:rsidRPr="0061375F" w:rsidRDefault="008726FB" w:rsidP="00F12D8F">
            <w:pPr>
              <w:spacing w:line="240" w:lineRule="auto"/>
              <w:ind w:firstLine="0"/>
              <w:jc w:val="center"/>
              <w:rPr>
                <w:sz w:val="19"/>
                <w:szCs w:val="19"/>
              </w:rPr>
            </w:pPr>
            <w:r w:rsidRPr="0061375F">
              <w:rPr>
                <w:sz w:val="19"/>
                <w:szCs w:val="19"/>
              </w:rPr>
              <w:t>28 484,78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17831" w14:textId="77777777" w:rsidR="008726FB" w:rsidRPr="0061375F" w:rsidRDefault="008726FB" w:rsidP="00F12D8F">
            <w:pPr>
              <w:spacing w:line="240" w:lineRule="auto"/>
              <w:ind w:firstLine="0"/>
              <w:jc w:val="center"/>
              <w:rPr>
                <w:sz w:val="19"/>
                <w:szCs w:val="19"/>
              </w:rPr>
            </w:pPr>
            <w:r w:rsidRPr="0061375F">
              <w:rPr>
                <w:sz w:val="19"/>
                <w:szCs w:val="19"/>
              </w:rPr>
              <w:t>34 181,74</w:t>
            </w:r>
          </w:p>
        </w:tc>
        <w:tc>
          <w:tcPr>
            <w:tcW w:w="1275" w:type="dxa"/>
            <w:tcBorders>
              <w:top w:val="single" w:sz="4" w:space="0" w:color="auto"/>
              <w:left w:val="single" w:sz="4" w:space="0" w:color="auto"/>
            </w:tcBorders>
            <w:shd w:val="clear" w:color="auto" w:fill="auto"/>
            <w:vAlign w:val="center"/>
            <w:hideMark/>
          </w:tcPr>
          <w:p w14:paraId="162CBC01" w14:textId="77777777" w:rsidR="008726FB" w:rsidRPr="0061375F" w:rsidRDefault="008726FB" w:rsidP="00F12D8F">
            <w:pPr>
              <w:spacing w:line="240" w:lineRule="auto"/>
              <w:ind w:firstLine="0"/>
              <w:jc w:val="center"/>
              <w:rPr>
                <w:sz w:val="19"/>
                <w:szCs w:val="19"/>
              </w:rPr>
            </w:pPr>
            <w:r w:rsidRPr="0061375F">
              <w:rPr>
                <w:sz w:val="19"/>
                <w:szCs w:val="19"/>
              </w:rPr>
              <w:t>2027-2028</w:t>
            </w:r>
          </w:p>
        </w:tc>
      </w:tr>
      <w:tr w:rsidR="008726FB" w:rsidRPr="0061375F" w14:paraId="4E50AC5D" w14:textId="77777777" w:rsidTr="00423E94">
        <w:trPr>
          <w:trHeight w:val="211"/>
        </w:trPr>
        <w:tc>
          <w:tcPr>
            <w:tcW w:w="701" w:type="dxa"/>
            <w:tcBorders>
              <w:top w:val="nil"/>
              <w:left w:val="single" w:sz="4" w:space="0" w:color="auto"/>
              <w:bottom w:val="single" w:sz="4" w:space="0" w:color="auto"/>
              <w:right w:val="nil"/>
            </w:tcBorders>
            <w:shd w:val="clear" w:color="auto" w:fill="auto"/>
            <w:noWrap/>
            <w:vAlign w:val="center"/>
          </w:tcPr>
          <w:p w14:paraId="0F29AA8B" w14:textId="77777777" w:rsidR="008726FB" w:rsidRPr="0061375F" w:rsidRDefault="008726FB" w:rsidP="00F12D8F">
            <w:pPr>
              <w:spacing w:line="240" w:lineRule="auto"/>
              <w:ind w:firstLine="0"/>
              <w:jc w:val="center"/>
              <w:rPr>
                <w:sz w:val="19"/>
                <w:szCs w:val="19"/>
              </w:rPr>
            </w:pPr>
            <w:r w:rsidRPr="0061375F">
              <w:rPr>
                <w:sz w:val="19"/>
                <w:szCs w:val="19"/>
              </w:rPr>
              <w:t>1.4</w:t>
            </w:r>
          </w:p>
        </w:tc>
        <w:tc>
          <w:tcPr>
            <w:tcW w:w="2134" w:type="dxa"/>
            <w:tcBorders>
              <w:top w:val="single" w:sz="4" w:space="0" w:color="auto"/>
              <w:left w:val="single" w:sz="4" w:space="0" w:color="auto"/>
              <w:bottom w:val="single" w:sz="4" w:space="0" w:color="auto"/>
              <w:right w:val="single" w:sz="4" w:space="0" w:color="auto"/>
            </w:tcBorders>
            <w:shd w:val="clear" w:color="auto" w:fill="auto"/>
            <w:vAlign w:val="center"/>
          </w:tcPr>
          <w:p w14:paraId="4C8046E6" w14:textId="34F68083" w:rsidR="008726FB" w:rsidRPr="0061375F" w:rsidRDefault="008726FB" w:rsidP="00F12D8F">
            <w:pPr>
              <w:spacing w:line="240" w:lineRule="auto"/>
              <w:ind w:firstLine="0"/>
              <w:jc w:val="left"/>
              <w:rPr>
                <w:sz w:val="19"/>
                <w:szCs w:val="19"/>
              </w:rPr>
            </w:pPr>
            <w:r w:rsidRPr="0061375F">
              <w:rPr>
                <w:sz w:val="19"/>
                <w:szCs w:val="19"/>
              </w:rPr>
              <w:t>Установка контейнер</w:t>
            </w:r>
            <w:r w:rsidR="00423E94">
              <w:rPr>
                <w:sz w:val="19"/>
                <w:szCs w:val="19"/>
              </w:rPr>
              <w:t>-</w:t>
            </w:r>
            <w:r w:rsidRPr="0061375F">
              <w:rPr>
                <w:sz w:val="19"/>
                <w:szCs w:val="19"/>
              </w:rPr>
              <w:t>ной дизель-генератор</w:t>
            </w:r>
            <w:r w:rsidR="00423E94">
              <w:rPr>
                <w:sz w:val="19"/>
                <w:szCs w:val="19"/>
              </w:rPr>
              <w:t>-</w:t>
            </w:r>
            <w:r w:rsidRPr="0061375F">
              <w:rPr>
                <w:sz w:val="19"/>
                <w:szCs w:val="19"/>
              </w:rPr>
              <w:t>ной станции (в качест</w:t>
            </w:r>
            <w:r w:rsidR="00423E94">
              <w:rPr>
                <w:sz w:val="19"/>
                <w:szCs w:val="19"/>
              </w:rPr>
              <w:t>-</w:t>
            </w:r>
            <w:r w:rsidRPr="0061375F">
              <w:rPr>
                <w:sz w:val="19"/>
                <w:szCs w:val="19"/>
              </w:rPr>
              <w:t>ве аналога принята станция Doosan GMP 630 DM) установ</w:t>
            </w:r>
            <w:r w:rsidR="00423E94">
              <w:rPr>
                <w:sz w:val="19"/>
                <w:szCs w:val="19"/>
              </w:rPr>
              <w:t>-</w:t>
            </w:r>
            <w:r w:rsidRPr="0061375F">
              <w:rPr>
                <w:sz w:val="19"/>
                <w:szCs w:val="19"/>
              </w:rPr>
              <w:t>ленной номинальной мощностью 460 кВт</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CCC6E" w14:textId="77777777" w:rsidR="008726FB" w:rsidRPr="0061375F" w:rsidRDefault="008726FB" w:rsidP="00F12D8F">
            <w:pPr>
              <w:spacing w:line="240" w:lineRule="auto"/>
              <w:ind w:firstLine="0"/>
              <w:jc w:val="center"/>
              <w:rPr>
                <w:sz w:val="19"/>
                <w:szCs w:val="19"/>
              </w:rPr>
            </w:pPr>
            <w:r w:rsidRPr="0061375F">
              <w:rPr>
                <w:sz w:val="19"/>
                <w:szCs w:val="19"/>
              </w:rPr>
              <w:t>5 545,97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AB80DD" w14:textId="77777777" w:rsidR="008726FB" w:rsidRPr="0061375F" w:rsidRDefault="008726FB" w:rsidP="00F12D8F">
            <w:pPr>
              <w:spacing w:line="240" w:lineRule="auto"/>
              <w:ind w:firstLine="0"/>
              <w:jc w:val="center"/>
              <w:rPr>
                <w:sz w:val="19"/>
                <w:szCs w:val="19"/>
              </w:rPr>
            </w:pPr>
            <w:r w:rsidRPr="0061375F">
              <w:rPr>
                <w:sz w:val="19"/>
                <w:szCs w:val="19"/>
              </w:rPr>
              <w:t>6 531,73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B5D27" w14:textId="77777777" w:rsidR="008726FB" w:rsidRPr="0061375F" w:rsidRDefault="008726FB" w:rsidP="00F12D8F">
            <w:pPr>
              <w:spacing w:line="240" w:lineRule="auto"/>
              <w:ind w:firstLine="0"/>
              <w:jc w:val="center"/>
              <w:rPr>
                <w:sz w:val="19"/>
                <w:szCs w:val="19"/>
              </w:rPr>
            </w:pPr>
            <w:r w:rsidRPr="0061375F">
              <w:rPr>
                <w:sz w:val="19"/>
                <w:szCs w:val="19"/>
              </w:rPr>
              <w:t>7 838,08</w:t>
            </w:r>
          </w:p>
        </w:tc>
        <w:tc>
          <w:tcPr>
            <w:tcW w:w="1275" w:type="dxa"/>
            <w:tcBorders>
              <w:top w:val="single" w:sz="4" w:space="0" w:color="auto"/>
              <w:left w:val="single" w:sz="4" w:space="0" w:color="auto"/>
              <w:bottom w:val="single" w:sz="4" w:space="0" w:color="auto"/>
            </w:tcBorders>
            <w:shd w:val="clear" w:color="auto" w:fill="auto"/>
            <w:vAlign w:val="center"/>
            <w:hideMark/>
          </w:tcPr>
          <w:p w14:paraId="36B163DB" w14:textId="77777777" w:rsidR="008726FB" w:rsidRPr="0061375F" w:rsidRDefault="008726FB" w:rsidP="00F12D8F">
            <w:pPr>
              <w:spacing w:line="240" w:lineRule="auto"/>
              <w:ind w:firstLine="0"/>
              <w:jc w:val="center"/>
              <w:rPr>
                <w:sz w:val="19"/>
                <w:szCs w:val="19"/>
              </w:rPr>
            </w:pPr>
            <w:r w:rsidRPr="0061375F">
              <w:rPr>
                <w:sz w:val="19"/>
                <w:szCs w:val="19"/>
              </w:rPr>
              <w:t>2028</w:t>
            </w:r>
          </w:p>
        </w:tc>
      </w:tr>
    </w:tbl>
    <w:p w14:paraId="45C0A4CB" w14:textId="0A7ECD60" w:rsidR="008726FB" w:rsidRDefault="008726FB" w:rsidP="00425347">
      <w:pPr>
        <w:ind w:firstLine="567"/>
        <w:rPr>
          <w:color w:val="000000" w:themeColor="text1"/>
          <w:szCs w:val="26"/>
        </w:rPr>
      </w:pPr>
    </w:p>
    <w:p w14:paraId="5DAD721B" w14:textId="4BF9B344" w:rsidR="001C562C" w:rsidRDefault="00D52464" w:rsidP="00423E94">
      <w:pPr>
        <w:ind w:right="-284" w:firstLine="851"/>
        <w:rPr>
          <w:color w:val="000000" w:themeColor="text1"/>
          <w:szCs w:val="26"/>
          <w:lang w:bidi="ru-RU"/>
        </w:rPr>
      </w:pPr>
      <w:r w:rsidRPr="008726FB">
        <w:rPr>
          <w:color w:val="000000" w:themeColor="text1"/>
          <w:szCs w:val="26"/>
          <w:lang w:bidi="ru-RU"/>
        </w:rPr>
        <w:t xml:space="preserve">В таблице </w:t>
      </w:r>
      <w:r w:rsidR="008726FB" w:rsidRPr="008726FB">
        <w:rPr>
          <w:color w:val="000000" w:themeColor="text1"/>
          <w:szCs w:val="26"/>
          <w:lang w:bidi="ru-RU"/>
        </w:rPr>
        <w:t>12.3 представлена оценка величины необходимых капитальных вложений в строительство и реконструкцию тепловых сетей, установку балансировочных клапанов и запорно-регулирующей арматуры, наладку систем отопления и ГВС</w:t>
      </w:r>
      <w:r w:rsidRPr="008726FB">
        <w:rPr>
          <w:color w:val="000000" w:themeColor="text1"/>
          <w:szCs w:val="26"/>
          <w:lang w:bidi="ru-RU"/>
        </w:rPr>
        <w:t>.</w:t>
      </w:r>
    </w:p>
    <w:p w14:paraId="455F0DA5" w14:textId="77777777" w:rsidR="001C562C" w:rsidRDefault="001C562C">
      <w:pPr>
        <w:spacing w:after="200" w:line="276" w:lineRule="auto"/>
        <w:ind w:firstLine="0"/>
        <w:jc w:val="left"/>
        <w:rPr>
          <w:color w:val="000000" w:themeColor="text1"/>
          <w:szCs w:val="26"/>
          <w:lang w:bidi="ru-RU"/>
        </w:rPr>
      </w:pPr>
      <w:r>
        <w:rPr>
          <w:color w:val="000000" w:themeColor="text1"/>
          <w:szCs w:val="26"/>
          <w:lang w:bidi="ru-RU"/>
        </w:rPr>
        <w:br w:type="page"/>
      </w:r>
    </w:p>
    <w:p w14:paraId="6B58E297" w14:textId="42C1132A" w:rsidR="00D52464" w:rsidRPr="001C562C" w:rsidRDefault="001C562C" w:rsidP="001C562C">
      <w:pPr>
        <w:spacing w:line="240" w:lineRule="auto"/>
        <w:ind w:right="-284" w:firstLine="0"/>
        <w:rPr>
          <w:b/>
          <w:bCs/>
          <w:color w:val="000000" w:themeColor="text1"/>
          <w:sz w:val="24"/>
          <w:lang w:bidi="ru-RU"/>
        </w:rPr>
      </w:pPr>
      <w:r w:rsidRPr="001C562C">
        <w:rPr>
          <w:b/>
          <w:bCs/>
          <w:color w:val="000000" w:themeColor="text1"/>
          <w:sz w:val="24"/>
        </w:rPr>
        <w:lastRenderedPageBreak/>
        <w:t>Таблица 12.3</w:t>
      </w:r>
      <w:r>
        <w:rPr>
          <w:b/>
          <w:bCs/>
          <w:color w:val="000000" w:themeColor="text1"/>
          <w:sz w:val="24"/>
          <w:lang w:bidi="ru-RU"/>
        </w:rPr>
        <w:t xml:space="preserve"> Оц</w:t>
      </w:r>
      <w:r w:rsidRPr="001C562C">
        <w:rPr>
          <w:b/>
          <w:bCs/>
          <w:color w:val="000000" w:themeColor="text1"/>
          <w:sz w:val="24"/>
          <w:lang w:bidi="ru-RU"/>
        </w:rPr>
        <w:t>енка величины необходимых капитальных вложений в строительство и реконструкцию тепловых сетей, установку балансировочных клапанов и запорно-регулирующей арматуры, наладку систем отопления и ГВС</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2134"/>
        <w:gridCol w:w="1985"/>
        <w:gridCol w:w="1843"/>
        <w:gridCol w:w="1701"/>
        <w:gridCol w:w="1275"/>
      </w:tblGrid>
      <w:tr w:rsidR="001C562C" w:rsidRPr="0061375F" w14:paraId="1E9C28B4" w14:textId="77777777" w:rsidTr="001C562C">
        <w:trPr>
          <w:trHeight w:val="1100"/>
          <w:tblHeader/>
        </w:trPr>
        <w:tc>
          <w:tcPr>
            <w:tcW w:w="701" w:type="dxa"/>
            <w:shd w:val="clear" w:color="auto" w:fill="auto"/>
            <w:vAlign w:val="center"/>
            <w:hideMark/>
          </w:tcPr>
          <w:p w14:paraId="04E47A2E" w14:textId="77777777" w:rsidR="001C562C" w:rsidRPr="0061375F" w:rsidRDefault="001C562C" w:rsidP="00F12D8F">
            <w:pPr>
              <w:spacing w:line="240" w:lineRule="auto"/>
              <w:ind w:firstLine="0"/>
              <w:jc w:val="center"/>
              <w:rPr>
                <w:sz w:val="19"/>
                <w:szCs w:val="19"/>
              </w:rPr>
            </w:pPr>
            <w:r w:rsidRPr="0061375F">
              <w:rPr>
                <w:sz w:val="19"/>
                <w:szCs w:val="19"/>
              </w:rPr>
              <w:t>№ п/п</w:t>
            </w:r>
          </w:p>
        </w:tc>
        <w:tc>
          <w:tcPr>
            <w:tcW w:w="2134" w:type="dxa"/>
            <w:shd w:val="clear" w:color="auto" w:fill="auto"/>
            <w:vAlign w:val="center"/>
            <w:hideMark/>
          </w:tcPr>
          <w:p w14:paraId="4C2FF9FF" w14:textId="77777777" w:rsidR="001C562C" w:rsidRPr="0061375F" w:rsidRDefault="001C562C" w:rsidP="00F12D8F">
            <w:pPr>
              <w:spacing w:line="240" w:lineRule="auto"/>
              <w:ind w:firstLine="0"/>
              <w:jc w:val="center"/>
              <w:rPr>
                <w:sz w:val="19"/>
                <w:szCs w:val="19"/>
              </w:rPr>
            </w:pPr>
            <w:r w:rsidRPr="0061375F">
              <w:rPr>
                <w:sz w:val="19"/>
                <w:szCs w:val="19"/>
              </w:rPr>
              <w:t>Наименование мероприятия</w:t>
            </w:r>
          </w:p>
        </w:tc>
        <w:tc>
          <w:tcPr>
            <w:tcW w:w="1985" w:type="dxa"/>
            <w:shd w:val="clear" w:color="auto" w:fill="auto"/>
            <w:vAlign w:val="center"/>
            <w:hideMark/>
          </w:tcPr>
          <w:p w14:paraId="679689D2" w14:textId="77777777" w:rsidR="001C562C" w:rsidRPr="0061375F" w:rsidRDefault="001C562C" w:rsidP="00F12D8F">
            <w:pPr>
              <w:spacing w:line="240" w:lineRule="auto"/>
              <w:ind w:firstLine="0"/>
              <w:jc w:val="center"/>
              <w:rPr>
                <w:sz w:val="19"/>
                <w:szCs w:val="19"/>
              </w:rPr>
            </w:pPr>
            <w:r w:rsidRPr="0061375F">
              <w:rPr>
                <w:sz w:val="19"/>
                <w:szCs w:val="19"/>
              </w:rPr>
              <w:t>Объем капитальных вложений в текущих ценах (по состоянию на 202</w:t>
            </w:r>
            <w:r>
              <w:rPr>
                <w:sz w:val="19"/>
                <w:szCs w:val="19"/>
              </w:rPr>
              <w:t>4</w:t>
            </w:r>
            <w:r w:rsidRPr="0061375F">
              <w:rPr>
                <w:sz w:val="19"/>
                <w:szCs w:val="19"/>
              </w:rPr>
              <w:t xml:space="preserve"> год) (без НДС), тыс. рублей</w:t>
            </w:r>
          </w:p>
        </w:tc>
        <w:tc>
          <w:tcPr>
            <w:tcW w:w="1843" w:type="dxa"/>
            <w:shd w:val="clear" w:color="auto" w:fill="auto"/>
            <w:vAlign w:val="center"/>
            <w:hideMark/>
          </w:tcPr>
          <w:p w14:paraId="1532237F" w14:textId="77777777" w:rsidR="001C562C" w:rsidRPr="0061375F" w:rsidRDefault="001C562C" w:rsidP="00F12D8F">
            <w:pPr>
              <w:spacing w:line="240" w:lineRule="auto"/>
              <w:ind w:firstLine="0"/>
              <w:jc w:val="center"/>
              <w:rPr>
                <w:sz w:val="19"/>
                <w:szCs w:val="19"/>
              </w:rPr>
            </w:pPr>
            <w:r w:rsidRPr="0061375F">
              <w:rPr>
                <w:sz w:val="19"/>
                <w:szCs w:val="19"/>
              </w:rPr>
              <w:t>Объем капи</w:t>
            </w:r>
            <w:r>
              <w:rPr>
                <w:sz w:val="19"/>
                <w:szCs w:val="19"/>
              </w:rPr>
              <w:t>-</w:t>
            </w:r>
            <w:r w:rsidRPr="0061375F">
              <w:rPr>
                <w:sz w:val="19"/>
                <w:szCs w:val="19"/>
              </w:rPr>
              <w:t>тальных вложений (без НДС), тыс. рублей (на год внедрения меро</w:t>
            </w:r>
            <w:r>
              <w:rPr>
                <w:sz w:val="19"/>
                <w:szCs w:val="19"/>
              </w:rPr>
              <w:t>-</w:t>
            </w:r>
            <w:r w:rsidRPr="0061375F">
              <w:rPr>
                <w:sz w:val="19"/>
                <w:szCs w:val="19"/>
              </w:rPr>
              <w:t>приятия)</w:t>
            </w:r>
          </w:p>
        </w:tc>
        <w:tc>
          <w:tcPr>
            <w:tcW w:w="1701" w:type="dxa"/>
            <w:shd w:val="clear" w:color="auto" w:fill="auto"/>
            <w:vAlign w:val="center"/>
            <w:hideMark/>
          </w:tcPr>
          <w:p w14:paraId="3F886952" w14:textId="77777777" w:rsidR="001C562C" w:rsidRPr="0061375F" w:rsidRDefault="001C562C" w:rsidP="00F12D8F">
            <w:pPr>
              <w:spacing w:line="240" w:lineRule="auto"/>
              <w:ind w:firstLine="0"/>
              <w:jc w:val="center"/>
              <w:rPr>
                <w:sz w:val="19"/>
                <w:szCs w:val="19"/>
              </w:rPr>
            </w:pPr>
            <w:r w:rsidRPr="0061375F">
              <w:rPr>
                <w:sz w:val="19"/>
                <w:szCs w:val="19"/>
              </w:rPr>
              <w:t>Объем капи</w:t>
            </w:r>
            <w:r>
              <w:rPr>
                <w:sz w:val="19"/>
                <w:szCs w:val="19"/>
              </w:rPr>
              <w:t>-</w:t>
            </w:r>
            <w:r w:rsidRPr="0061375F">
              <w:rPr>
                <w:sz w:val="19"/>
                <w:szCs w:val="19"/>
              </w:rPr>
              <w:t>тальных вложе</w:t>
            </w:r>
            <w:r>
              <w:rPr>
                <w:sz w:val="19"/>
                <w:szCs w:val="19"/>
              </w:rPr>
              <w:t>-</w:t>
            </w:r>
            <w:r w:rsidRPr="0061375F">
              <w:rPr>
                <w:sz w:val="19"/>
                <w:szCs w:val="19"/>
              </w:rPr>
              <w:t>ний (с НДС), тыс. рублей (на год внедрения мероприятия)</w:t>
            </w:r>
          </w:p>
        </w:tc>
        <w:tc>
          <w:tcPr>
            <w:tcW w:w="1275" w:type="dxa"/>
            <w:shd w:val="clear" w:color="auto" w:fill="auto"/>
            <w:noWrap/>
            <w:vAlign w:val="center"/>
            <w:hideMark/>
          </w:tcPr>
          <w:p w14:paraId="6F3D52BE" w14:textId="77777777" w:rsidR="001C562C" w:rsidRPr="0061375F" w:rsidRDefault="001C562C" w:rsidP="00F12D8F">
            <w:pPr>
              <w:spacing w:line="240" w:lineRule="auto"/>
              <w:ind w:firstLine="0"/>
              <w:jc w:val="center"/>
              <w:rPr>
                <w:sz w:val="19"/>
                <w:szCs w:val="19"/>
              </w:rPr>
            </w:pPr>
            <w:r w:rsidRPr="0061375F">
              <w:rPr>
                <w:sz w:val="19"/>
                <w:szCs w:val="19"/>
              </w:rPr>
              <w:t>Год реализации</w:t>
            </w:r>
          </w:p>
        </w:tc>
      </w:tr>
      <w:tr w:rsidR="009B1AE3" w:rsidRPr="0061375F" w14:paraId="13E2F981" w14:textId="77777777" w:rsidTr="009B1AE3">
        <w:trPr>
          <w:trHeight w:val="1521"/>
          <w:tblHeader/>
        </w:trPr>
        <w:tc>
          <w:tcPr>
            <w:tcW w:w="701" w:type="dxa"/>
            <w:shd w:val="clear" w:color="auto" w:fill="auto"/>
            <w:vAlign w:val="center"/>
          </w:tcPr>
          <w:p w14:paraId="30EFC0C4" w14:textId="3D738252" w:rsidR="009B1AE3" w:rsidRPr="000538DC" w:rsidRDefault="000538DC" w:rsidP="00F12D8F">
            <w:pPr>
              <w:spacing w:line="240" w:lineRule="auto"/>
              <w:ind w:firstLine="0"/>
              <w:jc w:val="center"/>
              <w:rPr>
                <w:b/>
                <w:bCs/>
                <w:sz w:val="19"/>
                <w:szCs w:val="19"/>
              </w:rPr>
            </w:pPr>
            <w:r w:rsidRPr="000538DC">
              <w:rPr>
                <w:b/>
                <w:bCs/>
                <w:sz w:val="19"/>
                <w:szCs w:val="19"/>
              </w:rPr>
              <w:t>2</w:t>
            </w:r>
          </w:p>
        </w:tc>
        <w:tc>
          <w:tcPr>
            <w:tcW w:w="2134" w:type="dxa"/>
            <w:shd w:val="clear" w:color="auto" w:fill="auto"/>
            <w:vAlign w:val="center"/>
          </w:tcPr>
          <w:p w14:paraId="4DA5B81F" w14:textId="6A7D9D0A" w:rsidR="009B1AE3" w:rsidRPr="009B1AE3" w:rsidRDefault="009B1AE3" w:rsidP="00B47193">
            <w:pPr>
              <w:spacing w:line="240" w:lineRule="auto"/>
              <w:ind w:firstLine="0"/>
              <w:jc w:val="left"/>
              <w:rPr>
                <w:b/>
                <w:bCs/>
                <w:sz w:val="20"/>
                <w:szCs w:val="20"/>
              </w:rPr>
            </w:pPr>
            <w:r w:rsidRPr="009B1AE3">
              <w:rPr>
                <w:b/>
                <w:bCs/>
                <w:sz w:val="20"/>
                <w:szCs w:val="20"/>
              </w:rPr>
              <w:t xml:space="preserve">Мероприятия по </w:t>
            </w:r>
          </w:p>
          <w:p w14:paraId="78C2E0FD" w14:textId="45B7EBEA" w:rsidR="009B1AE3" w:rsidRPr="009B1AE3" w:rsidRDefault="009B1AE3" w:rsidP="00B47193">
            <w:pPr>
              <w:spacing w:line="240" w:lineRule="auto"/>
              <w:ind w:firstLine="0"/>
              <w:jc w:val="left"/>
              <w:rPr>
                <w:b/>
                <w:bCs/>
                <w:sz w:val="20"/>
                <w:szCs w:val="20"/>
              </w:rPr>
            </w:pPr>
            <w:r w:rsidRPr="009B1AE3">
              <w:rPr>
                <w:b/>
                <w:bCs/>
                <w:color w:val="000000" w:themeColor="text1"/>
                <w:sz w:val="20"/>
                <w:szCs w:val="20"/>
                <w:lang w:bidi="ru-RU"/>
              </w:rPr>
              <w:t>строительств</w:t>
            </w:r>
            <w:r>
              <w:rPr>
                <w:b/>
                <w:bCs/>
                <w:color w:val="000000" w:themeColor="text1"/>
                <w:sz w:val="20"/>
                <w:szCs w:val="20"/>
                <w:lang w:bidi="ru-RU"/>
              </w:rPr>
              <w:t>у</w:t>
            </w:r>
            <w:r w:rsidRPr="009B1AE3">
              <w:rPr>
                <w:b/>
                <w:bCs/>
                <w:color w:val="000000" w:themeColor="text1"/>
                <w:sz w:val="20"/>
                <w:szCs w:val="20"/>
                <w:lang w:bidi="ru-RU"/>
              </w:rPr>
              <w:t xml:space="preserve"> и реконструкци</w:t>
            </w:r>
            <w:r>
              <w:rPr>
                <w:b/>
                <w:bCs/>
                <w:color w:val="000000" w:themeColor="text1"/>
                <w:sz w:val="20"/>
                <w:szCs w:val="20"/>
                <w:lang w:bidi="ru-RU"/>
              </w:rPr>
              <w:t>и</w:t>
            </w:r>
            <w:r w:rsidRPr="009B1AE3">
              <w:rPr>
                <w:b/>
                <w:bCs/>
                <w:color w:val="000000" w:themeColor="text1"/>
                <w:sz w:val="20"/>
                <w:szCs w:val="20"/>
                <w:lang w:bidi="ru-RU"/>
              </w:rPr>
              <w:t xml:space="preserve"> тепловых сетей, установк</w:t>
            </w:r>
            <w:r>
              <w:rPr>
                <w:b/>
                <w:bCs/>
                <w:color w:val="000000" w:themeColor="text1"/>
                <w:sz w:val="20"/>
                <w:szCs w:val="20"/>
                <w:lang w:bidi="ru-RU"/>
              </w:rPr>
              <w:t>е</w:t>
            </w:r>
            <w:r w:rsidRPr="009B1AE3">
              <w:rPr>
                <w:b/>
                <w:bCs/>
                <w:color w:val="000000" w:themeColor="text1"/>
                <w:sz w:val="20"/>
                <w:szCs w:val="20"/>
                <w:lang w:bidi="ru-RU"/>
              </w:rPr>
              <w:t xml:space="preserve"> баланси</w:t>
            </w:r>
            <w:r>
              <w:rPr>
                <w:b/>
                <w:bCs/>
                <w:color w:val="000000" w:themeColor="text1"/>
                <w:sz w:val="20"/>
                <w:szCs w:val="20"/>
                <w:lang w:bidi="ru-RU"/>
              </w:rPr>
              <w:t>-</w:t>
            </w:r>
            <w:r w:rsidRPr="009B1AE3">
              <w:rPr>
                <w:b/>
                <w:bCs/>
                <w:color w:val="000000" w:themeColor="text1"/>
                <w:sz w:val="20"/>
                <w:szCs w:val="20"/>
                <w:lang w:bidi="ru-RU"/>
              </w:rPr>
              <w:t>ровочных клапанов и запорно-регулиру</w:t>
            </w:r>
            <w:r>
              <w:rPr>
                <w:b/>
                <w:bCs/>
                <w:color w:val="000000" w:themeColor="text1"/>
                <w:sz w:val="20"/>
                <w:szCs w:val="20"/>
                <w:lang w:bidi="ru-RU"/>
              </w:rPr>
              <w:t>-</w:t>
            </w:r>
            <w:r w:rsidRPr="009B1AE3">
              <w:rPr>
                <w:b/>
                <w:bCs/>
                <w:color w:val="000000" w:themeColor="text1"/>
                <w:sz w:val="20"/>
                <w:szCs w:val="20"/>
                <w:lang w:bidi="ru-RU"/>
              </w:rPr>
              <w:t>ющей арматуры, наладк</w:t>
            </w:r>
            <w:r>
              <w:rPr>
                <w:b/>
                <w:bCs/>
                <w:color w:val="000000" w:themeColor="text1"/>
                <w:sz w:val="20"/>
                <w:szCs w:val="20"/>
                <w:lang w:bidi="ru-RU"/>
              </w:rPr>
              <w:t>е</w:t>
            </w:r>
            <w:r w:rsidRPr="009B1AE3">
              <w:rPr>
                <w:b/>
                <w:bCs/>
                <w:color w:val="000000" w:themeColor="text1"/>
                <w:sz w:val="20"/>
                <w:szCs w:val="20"/>
                <w:lang w:bidi="ru-RU"/>
              </w:rPr>
              <w:t xml:space="preserve"> систем отопления и ГВС</w:t>
            </w:r>
          </w:p>
        </w:tc>
        <w:tc>
          <w:tcPr>
            <w:tcW w:w="1985" w:type="dxa"/>
            <w:shd w:val="clear" w:color="auto" w:fill="auto"/>
            <w:vAlign w:val="center"/>
          </w:tcPr>
          <w:p w14:paraId="673E4D2F" w14:textId="3B57E612" w:rsidR="009B1AE3" w:rsidRPr="000538DC" w:rsidRDefault="000538DC" w:rsidP="00F12D8F">
            <w:pPr>
              <w:spacing w:line="240" w:lineRule="auto"/>
              <w:ind w:firstLine="0"/>
              <w:jc w:val="center"/>
              <w:rPr>
                <w:b/>
                <w:bCs/>
                <w:sz w:val="19"/>
                <w:szCs w:val="19"/>
              </w:rPr>
            </w:pPr>
            <w:r w:rsidRPr="000538DC">
              <w:rPr>
                <w:b/>
                <w:bCs/>
                <w:sz w:val="19"/>
                <w:szCs w:val="19"/>
              </w:rPr>
              <w:t>295349,4</w:t>
            </w:r>
          </w:p>
        </w:tc>
        <w:tc>
          <w:tcPr>
            <w:tcW w:w="1843" w:type="dxa"/>
            <w:shd w:val="clear" w:color="auto" w:fill="auto"/>
            <w:vAlign w:val="center"/>
          </w:tcPr>
          <w:p w14:paraId="5C23E6E7" w14:textId="3BB20C96" w:rsidR="009B1AE3" w:rsidRPr="000538DC" w:rsidRDefault="000538DC" w:rsidP="00F12D8F">
            <w:pPr>
              <w:spacing w:line="240" w:lineRule="auto"/>
              <w:ind w:firstLine="0"/>
              <w:jc w:val="center"/>
              <w:rPr>
                <w:b/>
                <w:bCs/>
                <w:sz w:val="19"/>
                <w:szCs w:val="19"/>
              </w:rPr>
            </w:pPr>
            <w:r>
              <w:rPr>
                <w:b/>
                <w:bCs/>
                <w:sz w:val="19"/>
                <w:szCs w:val="19"/>
              </w:rPr>
              <w:t>328794,99</w:t>
            </w:r>
          </w:p>
        </w:tc>
        <w:tc>
          <w:tcPr>
            <w:tcW w:w="1701" w:type="dxa"/>
            <w:shd w:val="clear" w:color="auto" w:fill="auto"/>
            <w:vAlign w:val="center"/>
          </w:tcPr>
          <w:p w14:paraId="685E1C29" w14:textId="3A2B4935" w:rsidR="009B1AE3" w:rsidRPr="000538DC" w:rsidRDefault="000538DC" w:rsidP="00F12D8F">
            <w:pPr>
              <w:spacing w:line="240" w:lineRule="auto"/>
              <w:ind w:firstLine="0"/>
              <w:jc w:val="center"/>
              <w:rPr>
                <w:b/>
                <w:bCs/>
                <w:sz w:val="19"/>
                <w:szCs w:val="19"/>
              </w:rPr>
            </w:pPr>
            <w:r>
              <w:rPr>
                <w:b/>
                <w:bCs/>
                <w:sz w:val="19"/>
                <w:szCs w:val="19"/>
              </w:rPr>
              <w:t>394552,8</w:t>
            </w:r>
          </w:p>
        </w:tc>
        <w:tc>
          <w:tcPr>
            <w:tcW w:w="1275" w:type="dxa"/>
            <w:shd w:val="clear" w:color="auto" w:fill="auto"/>
            <w:noWrap/>
            <w:vAlign w:val="center"/>
          </w:tcPr>
          <w:p w14:paraId="7D6B2E7A" w14:textId="747B872E" w:rsidR="000538DC" w:rsidRPr="000538DC" w:rsidRDefault="000538DC" w:rsidP="000538DC">
            <w:pPr>
              <w:spacing w:line="240" w:lineRule="auto"/>
              <w:ind w:firstLine="0"/>
              <w:jc w:val="center"/>
              <w:rPr>
                <w:b/>
                <w:bCs/>
                <w:sz w:val="19"/>
                <w:szCs w:val="19"/>
              </w:rPr>
            </w:pPr>
            <w:r>
              <w:rPr>
                <w:b/>
                <w:bCs/>
                <w:sz w:val="19"/>
                <w:szCs w:val="19"/>
              </w:rPr>
              <w:t>2025 – 2028</w:t>
            </w:r>
          </w:p>
        </w:tc>
      </w:tr>
      <w:tr w:rsidR="001C562C" w:rsidRPr="0061375F" w14:paraId="020B00E7" w14:textId="77777777" w:rsidTr="001C562C">
        <w:trPr>
          <w:trHeight w:val="670"/>
          <w:tblHeader/>
        </w:trPr>
        <w:tc>
          <w:tcPr>
            <w:tcW w:w="701" w:type="dxa"/>
            <w:shd w:val="clear" w:color="auto" w:fill="auto"/>
            <w:vAlign w:val="center"/>
          </w:tcPr>
          <w:p w14:paraId="2F5AB0D6" w14:textId="706C1BB4" w:rsidR="001C562C" w:rsidRPr="0061375F" w:rsidRDefault="009B1AE3" w:rsidP="00F12D8F">
            <w:pPr>
              <w:spacing w:line="240" w:lineRule="auto"/>
              <w:ind w:firstLine="0"/>
              <w:jc w:val="center"/>
              <w:rPr>
                <w:sz w:val="19"/>
                <w:szCs w:val="19"/>
              </w:rPr>
            </w:pPr>
            <w:r>
              <w:rPr>
                <w:sz w:val="19"/>
                <w:szCs w:val="19"/>
              </w:rPr>
              <w:t>2.</w:t>
            </w:r>
            <w:r w:rsidR="00B47193">
              <w:rPr>
                <w:sz w:val="19"/>
                <w:szCs w:val="19"/>
              </w:rPr>
              <w:t>1</w:t>
            </w:r>
          </w:p>
        </w:tc>
        <w:tc>
          <w:tcPr>
            <w:tcW w:w="2134" w:type="dxa"/>
            <w:shd w:val="clear" w:color="auto" w:fill="auto"/>
            <w:vAlign w:val="center"/>
          </w:tcPr>
          <w:p w14:paraId="453EE0D4" w14:textId="42ED2549" w:rsidR="001C562C" w:rsidRPr="0061375F" w:rsidRDefault="00B47193" w:rsidP="00B47193">
            <w:pPr>
              <w:spacing w:line="240" w:lineRule="auto"/>
              <w:ind w:firstLine="0"/>
              <w:jc w:val="left"/>
              <w:rPr>
                <w:sz w:val="19"/>
                <w:szCs w:val="19"/>
              </w:rPr>
            </w:pPr>
            <w:r>
              <w:rPr>
                <w:sz w:val="19"/>
                <w:szCs w:val="19"/>
              </w:rPr>
              <w:t>Мероприятия по строи-тельство участков тру-бопроводов сетей отопления и ГВС</w:t>
            </w:r>
            <w:r w:rsidR="00034554">
              <w:rPr>
                <w:sz w:val="19"/>
                <w:szCs w:val="19"/>
              </w:rPr>
              <w:t xml:space="preserve"> </w:t>
            </w:r>
            <w:r>
              <w:rPr>
                <w:sz w:val="19"/>
                <w:szCs w:val="19"/>
              </w:rPr>
              <w:t>для подключения новых газовых БМК пос. Гро-мово и ст. Громово</w:t>
            </w:r>
          </w:p>
        </w:tc>
        <w:tc>
          <w:tcPr>
            <w:tcW w:w="1985" w:type="dxa"/>
            <w:shd w:val="clear" w:color="auto" w:fill="auto"/>
            <w:vAlign w:val="center"/>
          </w:tcPr>
          <w:p w14:paraId="1843EBC0" w14:textId="02E02BBA" w:rsidR="001C562C" w:rsidRPr="0061375F" w:rsidRDefault="00B47193" w:rsidP="00F12D8F">
            <w:pPr>
              <w:spacing w:line="240" w:lineRule="auto"/>
              <w:ind w:firstLine="0"/>
              <w:jc w:val="center"/>
              <w:rPr>
                <w:sz w:val="19"/>
                <w:szCs w:val="19"/>
              </w:rPr>
            </w:pPr>
            <w:r>
              <w:rPr>
                <w:sz w:val="19"/>
                <w:szCs w:val="19"/>
              </w:rPr>
              <w:t>57628,38</w:t>
            </w:r>
          </w:p>
        </w:tc>
        <w:tc>
          <w:tcPr>
            <w:tcW w:w="1843" w:type="dxa"/>
            <w:shd w:val="clear" w:color="auto" w:fill="auto"/>
            <w:vAlign w:val="center"/>
          </w:tcPr>
          <w:p w14:paraId="00B7EA36" w14:textId="0540384B" w:rsidR="001C562C" w:rsidRPr="0061375F" w:rsidRDefault="00B47193" w:rsidP="00F12D8F">
            <w:pPr>
              <w:spacing w:line="240" w:lineRule="auto"/>
              <w:ind w:firstLine="0"/>
              <w:jc w:val="center"/>
              <w:rPr>
                <w:sz w:val="19"/>
                <w:szCs w:val="19"/>
              </w:rPr>
            </w:pPr>
            <w:r>
              <w:rPr>
                <w:sz w:val="19"/>
                <w:szCs w:val="19"/>
              </w:rPr>
              <w:t>61993,32</w:t>
            </w:r>
          </w:p>
        </w:tc>
        <w:tc>
          <w:tcPr>
            <w:tcW w:w="1701" w:type="dxa"/>
            <w:shd w:val="clear" w:color="auto" w:fill="auto"/>
            <w:vAlign w:val="center"/>
          </w:tcPr>
          <w:p w14:paraId="2AA0DBB5" w14:textId="07D63921" w:rsidR="001C562C" w:rsidRPr="0061375F" w:rsidRDefault="00B47193" w:rsidP="00F12D8F">
            <w:pPr>
              <w:spacing w:line="240" w:lineRule="auto"/>
              <w:ind w:firstLine="0"/>
              <w:jc w:val="center"/>
              <w:rPr>
                <w:sz w:val="19"/>
                <w:szCs w:val="19"/>
              </w:rPr>
            </w:pPr>
            <w:r>
              <w:rPr>
                <w:sz w:val="19"/>
                <w:szCs w:val="19"/>
              </w:rPr>
              <w:t>74391,98</w:t>
            </w:r>
          </w:p>
        </w:tc>
        <w:tc>
          <w:tcPr>
            <w:tcW w:w="1275" w:type="dxa"/>
            <w:shd w:val="clear" w:color="auto" w:fill="auto"/>
            <w:noWrap/>
            <w:vAlign w:val="center"/>
          </w:tcPr>
          <w:p w14:paraId="78196A2C" w14:textId="1DC7CAB7" w:rsidR="00B47193" w:rsidRPr="0061375F" w:rsidRDefault="00B47193" w:rsidP="00B47193">
            <w:pPr>
              <w:spacing w:line="240" w:lineRule="auto"/>
              <w:ind w:firstLine="0"/>
              <w:jc w:val="center"/>
              <w:rPr>
                <w:sz w:val="19"/>
                <w:szCs w:val="19"/>
              </w:rPr>
            </w:pPr>
            <w:r>
              <w:rPr>
                <w:sz w:val="19"/>
                <w:szCs w:val="19"/>
              </w:rPr>
              <w:t>2025 – 2026</w:t>
            </w:r>
          </w:p>
        </w:tc>
      </w:tr>
      <w:tr w:rsidR="001C562C" w:rsidRPr="0061375F" w14:paraId="727F5D67" w14:textId="77777777" w:rsidTr="001C562C">
        <w:trPr>
          <w:trHeight w:val="567"/>
          <w:tblHeader/>
        </w:trPr>
        <w:tc>
          <w:tcPr>
            <w:tcW w:w="701" w:type="dxa"/>
            <w:shd w:val="clear" w:color="auto" w:fill="auto"/>
            <w:vAlign w:val="center"/>
          </w:tcPr>
          <w:p w14:paraId="3D8A63AC" w14:textId="1FEB325A" w:rsidR="001C562C" w:rsidRPr="0061375F" w:rsidRDefault="009B1AE3" w:rsidP="00F12D8F">
            <w:pPr>
              <w:spacing w:line="240" w:lineRule="auto"/>
              <w:ind w:firstLine="0"/>
              <w:jc w:val="center"/>
              <w:rPr>
                <w:sz w:val="19"/>
                <w:szCs w:val="19"/>
              </w:rPr>
            </w:pPr>
            <w:r>
              <w:rPr>
                <w:sz w:val="19"/>
                <w:szCs w:val="19"/>
              </w:rPr>
              <w:t>2.</w:t>
            </w:r>
            <w:r w:rsidR="00B47193">
              <w:rPr>
                <w:sz w:val="19"/>
                <w:szCs w:val="19"/>
              </w:rPr>
              <w:t>2</w:t>
            </w:r>
          </w:p>
        </w:tc>
        <w:tc>
          <w:tcPr>
            <w:tcW w:w="2134" w:type="dxa"/>
            <w:shd w:val="clear" w:color="auto" w:fill="auto"/>
            <w:vAlign w:val="center"/>
          </w:tcPr>
          <w:p w14:paraId="011E9BB6" w14:textId="337887FA" w:rsidR="001C562C" w:rsidRPr="0061375F" w:rsidRDefault="00B47193" w:rsidP="00B47193">
            <w:pPr>
              <w:spacing w:line="240" w:lineRule="auto"/>
              <w:ind w:firstLine="0"/>
              <w:jc w:val="left"/>
              <w:rPr>
                <w:sz w:val="19"/>
                <w:szCs w:val="19"/>
              </w:rPr>
            </w:pPr>
            <w:r>
              <w:rPr>
                <w:sz w:val="19"/>
                <w:szCs w:val="19"/>
              </w:rPr>
              <w:t>Мероприятия по ре-конструкции сетей системы ГВС с уста-новкой балансировоч-ных клапанов и запор-но-регулирующей арматуры на трубопро-водах СО и СГВС в подвалах и тепловых камерах</w:t>
            </w:r>
          </w:p>
        </w:tc>
        <w:tc>
          <w:tcPr>
            <w:tcW w:w="1985" w:type="dxa"/>
            <w:shd w:val="clear" w:color="auto" w:fill="auto"/>
            <w:vAlign w:val="center"/>
          </w:tcPr>
          <w:p w14:paraId="0E484539" w14:textId="123BEB58" w:rsidR="001C562C" w:rsidRPr="0061375F" w:rsidRDefault="00B47193" w:rsidP="00F12D8F">
            <w:pPr>
              <w:spacing w:line="240" w:lineRule="auto"/>
              <w:ind w:firstLine="0"/>
              <w:jc w:val="center"/>
              <w:rPr>
                <w:sz w:val="19"/>
                <w:szCs w:val="19"/>
              </w:rPr>
            </w:pPr>
            <w:r>
              <w:rPr>
                <w:sz w:val="19"/>
                <w:szCs w:val="19"/>
              </w:rPr>
              <w:t>218045,85</w:t>
            </w:r>
          </w:p>
        </w:tc>
        <w:tc>
          <w:tcPr>
            <w:tcW w:w="1843" w:type="dxa"/>
            <w:shd w:val="clear" w:color="auto" w:fill="auto"/>
            <w:vAlign w:val="center"/>
          </w:tcPr>
          <w:p w14:paraId="059466B7" w14:textId="6002E505" w:rsidR="001C562C" w:rsidRPr="0061375F" w:rsidRDefault="00B47193" w:rsidP="00F12D8F">
            <w:pPr>
              <w:spacing w:line="240" w:lineRule="auto"/>
              <w:ind w:firstLine="0"/>
              <w:jc w:val="center"/>
              <w:rPr>
                <w:sz w:val="19"/>
                <w:szCs w:val="19"/>
              </w:rPr>
            </w:pPr>
            <w:r>
              <w:rPr>
                <w:sz w:val="19"/>
                <w:szCs w:val="19"/>
              </w:rPr>
              <w:t>245508,96</w:t>
            </w:r>
          </w:p>
        </w:tc>
        <w:tc>
          <w:tcPr>
            <w:tcW w:w="1701" w:type="dxa"/>
            <w:shd w:val="clear" w:color="auto" w:fill="auto"/>
            <w:vAlign w:val="center"/>
          </w:tcPr>
          <w:p w14:paraId="293532A4" w14:textId="17D61D11" w:rsidR="001C562C" w:rsidRPr="0061375F" w:rsidRDefault="00B47193" w:rsidP="00F12D8F">
            <w:pPr>
              <w:spacing w:line="240" w:lineRule="auto"/>
              <w:ind w:firstLine="0"/>
              <w:jc w:val="center"/>
              <w:rPr>
                <w:sz w:val="19"/>
                <w:szCs w:val="19"/>
              </w:rPr>
            </w:pPr>
            <w:r>
              <w:rPr>
                <w:sz w:val="19"/>
                <w:szCs w:val="19"/>
              </w:rPr>
              <w:t>294610,74</w:t>
            </w:r>
          </w:p>
        </w:tc>
        <w:tc>
          <w:tcPr>
            <w:tcW w:w="1275" w:type="dxa"/>
            <w:shd w:val="clear" w:color="auto" w:fill="auto"/>
            <w:noWrap/>
            <w:vAlign w:val="center"/>
          </w:tcPr>
          <w:p w14:paraId="78E48997" w14:textId="2381940D" w:rsidR="00B47193" w:rsidRPr="0061375F" w:rsidRDefault="00B47193" w:rsidP="00B47193">
            <w:pPr>
              <w:spacing w:line="240" w:lineRule="auto"/>
              <w:ind w:firstLine="0"/>
              <w:jc w:val="center"/>
              <w:rPr>
                <w:sz w:val="19"/>
                <w:szCs w:val="19"/>
              </w:rPr>
            </w:pPr>
            <w:r>
              <w:rPr>
                <w:sz w:val="19"/>
                <w:szCs w:val="19"/>
              </w:rPr>
              <w:t>2026 – 2027</w:t>
            </w:r>
          </w:p>
        </w:tc>
      </w:tr>
      <w:tr w:rsidR="001C562C" w:rsidRPr="0061375F" w14:paraId="49A0B5F4" w14:textId="77777777" w:rsidTr="001C562C">
        <w:trPr>
          <w:trHeight w:val="548"/>
          <w:tblHeader/>
        </w:trPr>
        <w:tc>
          <w:tcPr>
            <w:tcW w:w="701" w:type="dxa"/>
            <w:shd w:val="clear" w:color="auto" w:fill="auto"/>
            <w:vAlign w:val="center"/>
          </w:tcPr>
          <w:p w14:paraId="605AC636" w14:textId="5B1F7B11" w:rsidR="001C562C" w:rsidRPr="0061375F" w:rsidRDefault="009B1AE3" w:rsidP="00F12D8F">
            <w:pPr>
              <w:spacing w:line="240" w:lineRule="auto"/>
              <w:ind w:firstLine="0"/>
              <w:jc w:val="center"/>
              <w:rPr>
                <w:sz w:val="19"/>
                <w:szCs w:val="19"/>
              </w:rPr>
            </w:pPr>
            <w:r>
              <w:rPr>
                <w:sz w:val="19"/>
                <w:szCs w:val="19"/>
              </w:rPr>
              <w:t>2.</w:t>
            </w:r>
            <w:r w:rsidR="00B47193">
              <w:rPr>
                <w:sz w:val="19"/>
                <w:szCs w:val="19"/>
              </w:rPr>
              <w:t>3</w:t>
            </w:r>
          </w:p>
        </w:tc>
        <w:tc>
          <w:tcPr>
            <w:tcW w:w="2134" w:type="dxa"/>
            <w:shd w:val="clear" w:color="auto" w:fill="auto"/>
            <w:vAlign w:val="center"/>
          </w:tcPr>
          <w:p w14:paraId="1572DC76" w14:textId="20D08F6A" w:rsidR="001C562C" w:rsidRPr="0061375F" w:rsidRDefault="00B47193" w:rsidP="00B47193">
            <w:pPr>
              <w:spacing w:line="240" w:lineRule="auto"/>
              <w:ind w:firstLine="0"/>
              <w:jc w:val="left"/>
              <w:rPr>
                <w:sz w:val="19"/>
                <w:szCs w:val="19"/>
              </w:rPr>
            </w:pPr>
            <w:r>
              <w:rPr>
                <w:sz w:val="19"/>
                <w:szCs w:val="19"/>
              </w:rPr>
              <w:t>Мероприятия по ре-конструкции участков тепловых сетей (СО) с изменением диаметров</w:t>
            </w:r>
          </w:p>
        </w:tc>
        <w:tc>
          <w:tcPr>
            <w:tcW w:w="1985" w:type="dxa"/>
            <w:shd w:val="clear" w:color="auto" w:fill="auto"/>
            <w:vAlign w:val="center"/>
          </w:tcPr>
          <w:p w14:paraId="72806259" w14:textId="1ACAD6E3" w:rsidR="001C562C" w:rsidRPr="0061375F" w:rsidRDefault="00B47193" w:rsidP="00F12D8F">
            <w:pPr>
              <w:spacing w:line="240" w:lineRule="auto"/>
              <w:ind w:firstLine="0"/>
              <w:jc w:val="center"/>
              <w:rPr>
                <w:sz w:val="19"/>
                <w:szCs w:val="19"/>
              </w:rPr>
            </w:pPr>
            <w:r>
              <w:rPr>
                <w:sz w:val="19"/>
                <w:szCs w:val="19"/>
              </w:rPr>
              <w:t>12000,0</w:t>
            </w:r>
          </w:p>
        </w:tc>
        <w:tc>
          <w:tcPr>
            <w:tcW w:w="1843" w:type="dxa"/>
            <w:shd w:val="clear" w:color="auto" w:fill="auto"/>
            <w:vAlign w:val="center"/>
          </w:tcPr>
          <w:p w14:paraId="4249D51C" w14:textId="13BD9F34" w:rsidR="001C562C" w:rsidRPr="0061375F" w:rsidRDefault="00B47193" w:rsidP="00F12D8F">
            <w:pPr>
              <w:spacing w:line="240" w:lineRule="auto"/>
              <w:ind w:firstLine="0"/>
              <w:jc w:val="center"/>
              <w:rPr>
                <w:sz w:val="19"/>
                <w:szCs w:val="19"/>
              </w:rPr>
            </w:pPr>
            <w:r>
              <w:rPr>
                <w:sz w:val="19"/>
                <w:szCs w:val="19"/>
              </w:rPr>
              <w:t>12908,68</w:t>
            </w:r>
          </w:p>
        </w:tc>
        <w:tc>
          <w:tcPr>
            <w:tcW w:w="1701" w:type="dxa"/>
            <w:shd w:val="clear" w:color="auto" w:fill="auto"/>
            <w:vAlign w:val="center"/>
          </w:tcPr>
          <w:p w14:paraId="258178DA" w14:textId="407A286F" w:rsidR="001C562C" w:rsidRPr="0061375F" w:rsidRDefault="00B47193" w:rsidP="00F12D8F">
            <w:pPr>
              <w:spacing w:line="240" w:lineRule="auto"/>
              <w:ind w:firstLine="0"/>
              <w:jc w:val="center"/>
              <w:rPr>
                <w:sz w:val="19"/>
                <w:szCs w:val="19"/>
              </w:rPr>
            </w:pPr>
            <w:r>
              <w:rPr>
                <w:sz w:val="19"/>
                <w:szCs w:val="19"/>
              </w:rPr>
              <w:t>15490,41</w:t>
            </w:r>
          </w:p>
        </w:tc>
        <w:tc>
          <w:tcPr>
            <w:tcW w:w="1275" w:type="dxa"/>
            <w:shd w:val="clear" w:color="auto" w:fill="auto"/>
            <w:noWrap/>
            <w:vAlign w:val="center"/>
          </w:tcPr>
          <w:p w14:paraId="73060953" w14:textId="1D1E74C7" w:rsidR="009B1AE3" w:rsidRPr="0061375F" w:rsidRDefault="009B1AE3" w:rsidP="009B1AE3">
            <w:pPr>
              <w:spacing w:line="240" w:lineRule="auto"/>
              <w:ind w:firstLine="0"/>
              <w:jc w:val="center"/>
              <w:rPr>
                <w:sz w:val="19"/>
                <w:szCs w:val="19"/>
              </w:rPr>
            </w:pPr>
            <w:r>
              <w:rPr>
                <w:sz w:val="19"/>
                <w:szCs w:val="19"/>
              </w:rPr>
              <w:t>2025 – 2026</w:t>
            </w:r>
          </w:p>
        </w:tc>
      </w:tr>
      <w:tr w:rsidR="001C562C" w:rsidRPr="0061375F" w14:paraId="4C95B7C0" w14:textId="77777777" w:rsidTr="001C562C">
        <w:trPr>
          <w:trHeight w:val="554"/>
          <w:tblHeader/>
        </w:trPr>
        <w:tc>
          <w:tcPr>
            <w:tcW w:w="701" w:type="dxa"/>
            <w:shd w:val="clear" w:color="auto" w:fill="auto"/>
            <w:vAlign w:val="center"/>
          </w:tcPr>
          <w:p w14:paraId="102B2A49" w14:textId="46D7518E" w:rsidR="001C562C" w:rsidRPr="0061375F" w:rsidRDefault="009B1AE3" w:rsidP="00F12D8F">
            <w:pPr>
              <w:spacing w:line="240" w:lineRule="auto"/>
              <w:ind w:firstLine="0"/>
              <w:jc w:val="center"/>
              <w:rPr>
                <w:sz w:val="19"/>
                <w:szCs w:val="19"/>
              </w:rPr>
            </w:pPr>
            <w:r>
              <w:rPr>
                <w:sz w:val="19"/>
                <w:szCs w:val="19"/>
              </w:rPr>
              <w:t>2.</w:t>
            </w:r>
            <w:r w:rsidR="00B47193">
              <w:rPr>
                <w:sz w:val="19"/>
                <w:szCs w:val="19"/>
              </w:rPr>
              <w:t>4</w:t>
            </w:r>
          </w:p>
        </w:tc>
        <w:tc>
          <w:tcPr>
            <w:tcW w:w="2134" w:type="dxa"/>
            <w:shd w:val="clear" w:color="auto" w:fill="auto"/>
            <w:vAlign w:val="center"/>
          </w:tcPr>
          <w:p w14:paraId="6301DFD9" w14:textId="1CB7BD7F" w:rsidR="001C562C" w:rsidRPr="0061375F" w:rsidRDefault="009B1AE3" w:rsidP="00B47193">
            <w:pPr>
              <w:spacing w:line="240" w:lineRule="auto"/>
              <w:ind w:firstLine="0"/>
              <w:jc w:val="left"/>
              <w:rPr>
                <w:sz w:val="19"/>
                <w:szCs w:val="19"/>
              </w:rPr>
            </w:pPr>
            <w:r>
              <w:rPr>
                <w:sz w:val="19"/>
                <w:szCs w:val="19"/>
              </w:rPr>
              <w:t>Мероприятия по капи-тальному ремонту участков трубопрово-дов СО в связи с высо-ким физическим износом</w:t>
            </w:r>
          </w:p>
        </w:tc>
        <w:tc>
          <w:tcPr>
            <w:tcW w:w="1985" w:type="dxa"/>
            <w:shd w:val="clear" w:color="auto" w:fill="auto"/>
            <w:vAlign w:val="center"/>
          </w:tcPr>
          <w:p w14:paraId="59F583E9" w14:textId="2D48767A" w:rsidR="001C562C" w:rsidRPr="0061375F" w:rsidRDefault="009B1AE3" w:rsidP="00F12D8F">
            <w:pPr>
              <w:spacing w:line="240" w:lineRule="auto"/>
              <w:ind w:firstLine="0"/>
              <w:jc w:val="center"/>
              <w:rPr>
                <w:sz w:val="19"/>
                <w:szCs w:val="19"/>
              </w:rPr>
            </w:pPr>
            <w:r>
              <w:rPr>
                <w:sz w:val="19"/>
                <w:szCs w:val="19"/>
              </w:rPr>
              <w:t>400,0</w:t>
            </w:r>
          </w:p>
        </w:tc>
        <w:tc>
          <w:tcPr>
            <w:tcW w:w="1843" w:type="dxa"/>
            <w:shd w:val="clear" w:color="auto" w:fill="auto"/>
            <w:vAlign w:val="center"/>
          </w:tcPr>
          <w:p w14:paraId="3AD27A0E" w14:textId="571C742C" w:rsidR="001C562C" w:rsidRPr="0061375F" w:rsidRDefault="009B1AE3" w:rsidP="00F12D8F">
            <w:pPr>
              <w:spacing w:line="240" w:lineRule="auto"/>
              <w:ind w:firstLine="0"/>
              <w:jc w:val="center"/>
              <w:rPr>
                <w:sz w:val="19"/>
                <w:szCs w:val="19"/>
              </w:rPr>
            </w:pPr>
            <w:r>
              <w:rPr>
                <w:sz w:val="19"/>
                <w:szCs w:val="19"/>
              </w:rPr>
              <w:t>430,29</w:t>
            </w:r>
          </w:p>
        </w:tc>
        <w:tc>
          <w:tcPr>
            <w:tcW w:w="1701" w:type="dxa"/>
            <w:shd w:val="clear" w:color="auto" w:fill="auto"/>
            <w:vAlign w:val="center"/>
          </w:tcPr>
          <w:p w14:paraId="37A140F4" w14:textId="12E51935" w:rsidR="001C562C" w:rsidRPr="0061375F" w:rsidRDefault="009B1AE3" w:rsidP="00F12D8F">
            <w:pPr>
              <w:spacing w:line="240" w:lineRule="auto"/>
              <w:ind w:firstLine="0"/>
              <w:jc w:val="center"/>
              <w:rPr>
                <w:sz w:val="19"/>
                <w:szCs w:val="19"/>
              </w:rPr>
            </w:pPr>
            <w:r>
              <w:rPr>
                <w:sz w:val="19"/>
                <w:szCs w:val="19"/>
              </w:rPr>
              <w:t>516,35</w:t>
            </w:r>
          </w:p>
        </w:tc>
        <w:tc>
          <w:tcPr>
            <w:tcW w:w="1275" w:type="dxa"/>
            <w:shd w:val="clear" w:color="auto" w:fill="auto"/>
            <w:noWrap/>
            <w:vAlign w:val="center"/>
          </w:tcPr>
          <w:p w14:paraId="4045B0A0" w14:textId="7D0F51F8" w:rsidR="009B1AE3" w:rsidRPr="0061375F" w:rsidRDefault="009B1AE3" w:rsidP="009B1AE3">
            <w:pPr>
              <w:spacing w:line="240" w:lineRule="auto"/>
              <w:ind w:firstLine="0"/>
              <w:jc w:val="center"/>
              <w:rPr>
                <w:sz w:val="19"/>
                <w:szCs w:val="19"/>
              </w:rPr>
            </w:pPr>
            <w:r>
              <w:rPr>
                <w:sz w:val="19"/>
                <w:szCs w:val="19"/>
              </w:rPr>
              <w:t>2025 – 2026</w:t>
            </w:r>
          </w:p>
        </w:tc>
      </w:tr>
      <w:tr w:rsidR="001C562C" w:rsidRPr="0061375F" w14:paraId="19375F34" w14:textId="77777777" w:rsidTr="009B1AE3">
        <w:trPr>
          <w:trHeight w:val="968"/>
          <w:tblHeader/>
        </w:trPr>
        <w:tc>
          <w:tcPr>
            <w:tcW w:w="701" w:type="dxa"/>
            <w:shd w:val="clear" w:color="auto" w:fill="auto"/>
            <w:vAlign w:val="center"/>
          </w:tcPr>
          <w:p w14:paraId="26B7217C" w14:textId="0F249C2A" w:rsidR="001C562C" w:rsidRPr="0061375F" w:rsidRDefault="009B1AE3" w:rsidP="00F12D8F">
            <w:pPr>
              <w:spacing w:line="240" w:lineRule="auto"/>
              <w:ind w:firstLine="0"/>
              <w:jc w:val="center"/>
              <w:rPr>
                <w:sz w:val="19"/>
                <w:szCs w:val="19"/>
              </w:rPr>
            </w:pPr>
            <w:r>
              <w:rPr>
                <w:sz w:val="19"/>
                <w:szCs w:val="19"/>
              </w:rPr>
              <w:t>2.5</w:t>
            </w:r>
          </w:p>
        </w:tc>
        <w:tc>
          <w:tcPr>
            <w:tcW w:w="2134" w:type="dxa"/>
            <w:shd w:val="clear" w:color="auto" w:fill="auto"/>
            <w:vAlign w:val="center"/>
          </w:tcPr>
          <w:p w14:paraId="5A8C58A1" w14:textId="5E1C72D2" w:rsidR="001C562C" w:rsidRPr="0061375F" w:rsidRDefault="009B1AE3" w:rsidP="00B47193">
            <w:pPr>
              <w:spacing w:line="240" w:lineRule="auto"/>
              <w:ind w:firstLine="0"/>
              <w:jc w:val="left"/>
              <w:rPr>
                <w:sz w:val="19"/>
                <w:szCs w:val="19"/>
              </w:rPr>
            </w:pPr>
            <w:r>
              <w:rPr>
                <w:sz w:val="19"/>
                <w:szCs w:val="19"/>
              </w:rPr>
              <w:t>Техническое обследо-вание тепловых сетей Громовского сельского поселения</w:t>
            </w:r>
          </w:p>
        </w:tc>
        <w:tc>
          <w:tcPr>
            <w:tcW w:w="1985" w:type="dxa"/>
            <w:shd w:val="clear" w:color="auto" w:fill="auto"/>
            <w:vAlign w:val="center"/>
          </w:tcPr>
          <w:p w14:paraId="5530F65F" w14:textId="1B23F5D0" w:rsidR="001C562C" w:rsidRPr="0061375F" w:rsidRDefault="009B1AE3" w:rsidP="00F12D8F">
            <w:pPr>
              <w:spacing w:line="240" w:lineRule="auto"/>
              <w:ind w:firstLine="0"/>
              <w:jc w:val="center"/>
              <w:rPr>
                <w:sz w:val="19"/>
                <w:szCs w:val="19"/>
              </w:rPr>
            </w:pPr>
            <w:r>
              <w:rPr>
                <w:sz w:val="19"/>
                <w:szCs w:val="19"/>
              </w:rPr>
              <w:t>2809,14</w:t>
            </w:r>
          </w:p>
        </w:tc>
        <w:tc>
          <w:tcPr>
            <w:tcW w:w="1843" w:type="dxa"/>
            <w:shd w:val="clear" w:color="auto" w:fill="auto"/>
            <w:vAlign w:val="center"/>
          </w:tcPr>
          <w:p w14:paraId="52688B34" w14:textId="0242068C" w:rsidR="001C562C" w:rsidRPr="0061375F" w:rsidRDefault="009B1AE3" w:rsidP="00F12D8F">
            <w:pPr>
              <w:spacing w:line="240" w:lineRule="auto"/>
              <w:ind w:firstLine="0"/>
              <w:jc w:val="center"/>
              <w:rPr>
                <w:sz w:val="19"/>
                <w:szCs w:val="19"/>
              </w:rPr>
            </w:pPr>
            <w:r>
              <w:rPr>
                <w:sz w:val="19"/>
                <w:szCs w:val="19"/>
              </w:rPr>
              <w:t>2935,55</w:t>
            </w:r>
          </w:p>
        </w:tc>
        <w:tc>
          <w:tcPr>
            <w:tcW w:w="1701" w:type="dxa"/>
            <w:shd w:val="clear" w:color="auto" w:fill="auto"/>
            <w:vAlign w:val="center"/>
          </w:tcPr>
          <w:p w14:paraId="0FB12AED" w14:textId="40B6211C" w:rsidR="001C562C" w:rsidRPr="0061375F" w:rsidRDefault="009B1AE3" w:rsidP="00F12D8F">
            <w:pPr>
              <w:spacing w:line="240" w:lineRule="auto"/>
              <w:ind w:firstLine="0"/>
              <w:jc w:val="center"/>
              <w:rPr>
                <w:sz w:val="19"/>
                <w:szCs w:val="19"/>
              </w:rPr>
            </w:pPr>
            <w:r>
              <w:rPr>
                <w:sz w:val="19"/>
                <w:szCs w:val="19"/>
              </w:rPr>
              <w:t>3522,66</w:t>
            </w:r>
          </w:p>
        </w:tc>
        <w:tc>
          <w:tcPr>
            <w:tcW w:w="1275" w:type="dxa"/>
            <w:shd w:val="clear" w:color="auto" w:fill="auto"/>
            <w:noWrap/>
            <w:vAlign w:val="center"/>
          </w:tcPr>
          <w:p w14:paraId="1AC88231" w14:textId="22B6B2EE" w:rsidR="001C562C" w:rsidRPr="0061375F" w:rsidRDefault="009B1AE3" w:rsidP="00F12D8F">
            <w:pPr>
              <w:spacing w:line="240" w:lineRule="auto"/>
              <w:ind w:firstLine="0"/>
              <w:jc w:val="center"/>
              <w:rPr>
                <w:sz w:val="19"/>
                <w:szCs w:val="19"/>
              </w:rPr>
            </w:pPr>
            <w:r>
              <w:rPr>
                <w:sz w:val="19"/>
                <w:szCs w:val="19"/>
              </w:rPr>
              <w:t>2025</w:t>
            </w:r>
          </w:p>
        </w:tc>
      </w:tr>
      <w:tr w:rsidR="001C562C" w:rsidRPr="0061375F" w14:paraId="762A53FD" w14:textId="77777777" w:rsidTr="009B1AE3">
        <w:trPr>
          <w:trHeight w:val="661"/>
          <w:tblHeader/>
        </w:trPr>
        <w:tc>
          <w:tcPr>
            <w:tcW w:w="701" w:type="dxa"/>
            <w:shd w:val="clear" w:color="auto" w:fill="auto"/>
            <w:vAlign w:val="center"/>
          </w:tcPr>
          <w:p w14:paraId="7C4C19B7" w14:textId="147C5FA4" w:rsidR="001C562C" w:rsidRPr="0061375F" w:rsidRDefault="009B1AE3" w:rsidP="00F12D8F">
            <w:pPr>
              <w:spacing w:line="240" w:lineRule="auto"/>
              <w:ind w:firstLine="0"/>
              <w:jc w:val="center"/>
              <w:rPr>
                <w:sz w:val="19"/>
                <w:szCs w:val="19"/>
              </w:rPr>
            </w:pPr>
            <w:r>
              <w:rPr>
                <w:sz w:val="19"/>
                <w:szCs w:val="19"/>
              </w:rPr>
              <w:t>2.6</w:t>
            </w:r>
          </w:p>
        </w:tc>
        <w:tc>
          <w:tcPr>
            <w:tcW w:w="2134" w:type="dxa"/>
            <w:shd w:val="clear" w:color="auto" w:fill="auto"/>
            <w:vAlign w:val="center"/>
          </w:tcPr>
          <w:p w14:paraId="0E837ACB" w14:textId="1658479C" w:rsidR="001C562C" w:rsidRPr="0061375F" w:rsidRDefault="009B1AE3" w:rsidP="00B47193">
            <w:pPr>
              <w:spacing w:line="240" w:lineRule="auto"/>
              <w:ind w:firstLine="0"/>
              <w:jc w:val="left"/>
              <w:rPr>
                <w:sz w:val="19"/>
                <w:szCs w:val="19"/>
              </w:rPr>
            </w:pPr>
            <w:r>
              <w:rPr>
                <w:sz w:val="19"/>
                <w:szCs w:val="19"/>
              </w:rPr>
              <w:t>Наладка систем отопления и систе ГВС</w:t>
            </w:r>
          </w:p>
        </w:tc>
        <w:tc>
          <w:tcPr>
            <w:tcW w:w="1985" w:type="dxa"/>
            <w:shd w:val="clear" w:color="auto" w:fill="auto"/>
            <w:vAlign w:val="center"/>
          </w:tcPr>
          <w:p w14:paraId="650A7438" w14:textId="32075177" w:rsidR="001C562C" w:rsidRPr="0061375F" w:rsidRDefault="009B1AE3" w:rsidP="00F12D8F">
            <w:pPr>
              <w:spacing w:line="240" w:lineRule="auto"/>
              <w:ind w:firstLine="0"/>
              <w:jc w:val="center"/>
              <w:rPr>
                <w:sz w:val="19"/>
                <w:szCs w:val="19"/>
              </w:rPr>
            </w:pPr>
            <w:r>
              <w:rPr>
                <w:sz w:val="19"/>
                <w:szCs w:val="19"/>
              </w:rPr>
              <w:t>2500,0</w:t>
            </w:r>
          </w:p>
        </w:tc>
        <w:tc>
          <w:tcPr>
            <w:tcW w:w="1843" w:type="dxa"/>
            <w:shd w:val="clear" w:color="auto" w:fill="auto"/>
            <w:vAlign w:val="center"/>
          </w:tcPr>
          <w:p w14:paraId="5D196434" w14:textId="1F3AA853" w:rsidR="001C562C" w:rsidRPr="0061375F" w:rsidRDefault="009B1AE3" w:rsidP="00F12D8F">
            <w:pPr>
              <w:spacing w:line="240" w:lineRule="auto"/>
              <w:ind w:firstLine="0"/>
              <w:jc w:val="center"/>
              <w:rPr>
                <w:sz w:val="19"/>
                <w:szCs w:val="19"/>
              </w:rPr>
            </w:pPr>
            <w:r>
              <w:rPr>
                <w:sz w:val="19"/>
                <w:szCs w:val="19"/>
              </w:rPr>
              <w:t>2876,41</w:t>
            </w:r>
          </w:p>
        </w:tc>
        <w:tc>
          <w:tcPr>
            <w:tcW w:w="1701" w:type="dxa"/>
            <w:shd w:val="clear" w:color="auto" w:fill="auto"/>
            <w:vAlign w:val="center"/>
          </w:tcPr>
          <w:p w14:paraId="32261341" w14:textId="718E191D" w:rsidR="001C562C" w:rsidRPr="0061375F" w:rsidRDefault="009B1AE3" w:rsidP="00F12D8F">
            <w:pPr>
              <w:spacing w:line="240" w:lineRule="auto"/>
              <w:ind w:firstLine="0"/>
              <w:jc w:val="center"/>
              <w:rPr>
                <w:sz w:val="19"/>
                <w:szCs w:val="19"/>
              </w:rPr>
            </w:pPr>
            <w:r>
              <w:rPr>
                <w:sz w:val="19"/>
                <w:szCs w:val="19"/>
              </w:rPr>
              <w:t>3451,69</w:t>
            </w:r>
          </w:p>
        </w:tc>
        <w:tc>
          <w:tcPr>
            <w:tcW w:w="1275" w:type="dxa"/>
            <w:shd w:val="clear" w:color="auto" w:fill="auto"/>
            <w:noWrap/>
            <w:vAlign w:val="center"/>
          </w:tcPr>
          <w:p w14:paraId="79BD81D2" w14:textId="39B17E0C" w:rsidR="009B1AE3" w:rsidRPr="0061375F" w:rsidRDefault="009B1AE3" w:rsidP="009B1AE3">
            <w:pPr>
              <w:spacing w:line="240" w:lineRule="auto"/>
              <w:ind w:firstLine="0"/>
              <w:jc w:val="center"/>
              <w:rPr>
                <w:sz w:val="19"/>
                <w:szCs w:val="19"/>
              </w:rPr>
            </w:pPr>
            <w:r>
              <w:rPr>
                <w:sz w:val="19"/>
                <w:szCs w:val="19"/>
              </w:rPr>
              <w:t>2027 – 2028</w:t>
            </w:r>
          </w:p>
        </w:tc>
      </w:tr>
      <w:tr w:rsidR="001C562C" w:rsidRPr="0061375F" w14:paraId="7C443965" w14:textId="77777777" w:rsidTr="009B1AE3">
        <w:trPr>
          <w:trHeight w:val="932"/>
          <w:tblHeader/>
        </w:trPr>
        <w:tc>
          <w:tcPr>
            <w:tcW w:w="701" w:type="dxa"/>
            <w:shd w:val="clear" w:color="auto" w:fill="auto"/>
            <w:vAlign w:val="center"/>
          </w:tcPr>
          <w:p w14:paraId="65C04C13" w14:textId="49B0C3F7" w:rsidR="001C562C" w:rsidRPr="0061375F" w:rsidRDefault="009B1AE3" w:rsidP="00F12D8F">
            <w:pPr>
              <w:spacing w:line="240" w:lineRule="auto"/>
              <w:ind w:firstLine="0"/>
              <w:jc w:val="center"/>
              <w:rPr>
                <w:sz w:val="19"/>
                <w:szCs w:val="19"/>
              </w:rPr>
            </w:pPr>
            <w:r>
              <w:rPr>
                <w:sz w:val="19"/>
                <w:szCs w:val="19"/>
              </w:rPr>
              <w:t>2.7</w:t>
            </w:r>
          </w:p>
        </w:tc>
        <w:tc>
          <w:tcPr>
            <w:tcW w:w="2134" w:type="dxa"/>
            <w:shd w:val="clear" w:color="auto" w:fill="auto"/>
            <w:vAlign w:val="center"/>
          </w:tcPr>
          <w:p w14:paraId="1D3364C6" w14:textId="341EC28A" w:rsidR="001C562C" w:rsidRPr="0061375F" w:rsidRDefault="009B1AE3" w:rsidP="00B47193">
            <w:pPr>
              <w:spacing w:line="240" w:lineRule="auto"/>
              <w:ind w:firstLine="0"/>
              <w:jc w:val="left"/>
              <w:rPr>
                <w:sz w:val="19"/>
                <w:szCs w:val="19"/>
              </w:rPr>
            </w:pPr>
            <w:r>
              <w:rPr>
                <w:sz w:val="19"/>
                <w:szCs w:val="19"/>
              </w:rPr>
              <w:t>Установка балансиро-вочных клапанов и запорно-регилирую-щей арматуры на трубопроводах в подвалах и тепловых камерах</w:t>
            </w:r>
          </w:p>
        </w:tc>
        <w:tc>
          <w:tcPr>
            <w:tcW w:w="1985" w:type="dxa"/>
            <w:shd w:val="clear" w:color="auto" w:fill="auto"/>
            <w:vAlign w:val="center"/>
          </w:tcPr>
          <w:p w14:paraId="57ADBAAC" w14:textId="75DBA409" w:rsidR="001C562C" w:rsidRPr="0061375F" w:rsidRDefault="009B1AE3" w:rsidP="00F12D8F">
            <w:pPr>
              <w:spacing w:line="240" w:lineRule="auto"/>
              <w:ind w:firstLine="0"/>
              <w:jc w:val="center"/>
              <w:rPr>
                <w:sz w:val="19"/>
                <w:szCs w:val="19"/>
              </w:rPr>
            </w:pPr>
            <w:r>
              <w:rPr>
                <w:sz w:val="19"/>
                <w:szCs w:val="19"/>
              </w:rPr>
              <w:t>1966,02</w:t>
            </w:r>
          </w:p>
        </w:tc>
        <w:tc>
          <w:tcPr>
            <w:tcW w:w="1843" w:type="dxa"/>
            <w:shd w:val="clear" w:color="auto" w:fill="auto"/>
            <w:vAlign w:val="center"/>
          </w:tcPr>
          <w:p w14:paraId="3EDF41E9" w14:textId="43EE87FB" w:rsidR="001C562C" w:rsidRPr="0061375F" w:rsidRDefault="009B1AE3" w:rsidP="00F12D8F">
            <w:pPr>
              <w:spacing w:line="240" w:lineRule="auto"/>
              <w:ind w:firstLine="0"/>
              <w:jc w:val="center"/>
              <w:rPr>
                <w:sz w:val="19"/>
                <w:szCs w:val="19"/>
              </w:rPr>
            </w:pPr>
            <w:r>
              <w:rPr>
                <w:sz w:val="19"/>
                <w:szCs w:val="19"/>
              </w:rPr>
              <w:t>2140,78</w:t>
            </w:r>
          </w:p>
        </w:tc>
        <w:tc>
          <w:tcPr>
            <w:tcW w:w="1701" w:type="dxa"/>
            <w:shd w:val="clear" w:color="auto" w:fill="auto"/>
            <w:vAlign w:val="center"/>
          </w:tcPr>
          <w:p w14:paraId="15F050ED" w14:textId="0850DFA0" w:rsidR="001C562C" w:rsidRPr="0061375F" w:rsidRDefault="009B1AE3" w:rsidP="00F12D8F">
            <w:pPr>
              <w:spacing w:line="240" w:lineRule="auto"/>
              <w:ind w:firstLine="0"/>
              <w:jc w:val="center"/>
              <w:rPr>
                <w:sz w:val="19"/>
                <w:szCs w:val="19"/>
              </w:rPr>
            </w:pPr>
            <w:r>
              <w:rPr>
                <w:sz w:val="19"/>
                <w:szCs w:val="19"/>
              </w:rPr>
              <w:t>2568,93</w:t>
            </w:r>
          </w:p>
        </w:tc>
        <w:tc>
          <w:tcPr>
            <w:tcW w:w="1275" w:type="dxa"/>
            <w:shd w:val="clear" w:color="auto" w:fill="auto"/>
            <w:noWrap/>
            <w:vAlign w:val="center"/>
          </w:tcPr>
          <w:p w14:paraId="3F5D604D" w14:textId="1B27187E" w:rsidR="001C562C" w:rsidRPr="0061375F" w:rsidRDefault="009B1AE3" w:rsidP="00F12D8F">
            <w:pPr>
              <w:spacing w:line="240" w:lineRule="auto"/>
              <w:ind w:firstLine="0"/>
              <w:jc w:val="center"/>
              <w:rPr>
                <w:sz w:val="19"/>
                <w:szCs w:val="19"/>
              </w:rPr>
            </w:pPr>
            <w:r>
              <w:rPr>
                <w:sz w:val="19"/>
                <w:szCs w:val="19"/>
              </w:rPr>
              <w:t>2026</w:t>
            </w:r>
          </w:p>
        </w:tc>
      </w:tr>
    </w:tbl>
    <w:p w14:paraId="6D6047F1" w14:textId="77777777" w:rsidR="000556C1" w:rsidRPr="00AD2C10" w:rsidRDefault="000556C1" w:rsidP="00563463">
      <w:pPr>
        <w:rPr>
          <w:szCs w:val="26"/>
          <w:lang w:bidi="ru-RU"/>
        </w:rPr>
      </w:pPr>
    </w:p>
    <w:p w14:paraId="21B4DC2B" w14:textId="77777777" w:rsidR="000556C1" w:rsidRPr="00AD2C10" w:rsidRDefault="000556C1" w:rsidP="008726FB">
      <w:pPr>
        <w:framePr w:h="982" w:hRule="exact" w:wrap="auto" w:hAnchor="text"/>
        <w:rPr>
          <w:szCs w:val="26"/>
          <w:lang w:bidi="ru-RU"/>
        </w:rPr>
        <w:sectPr w:rsidR="000556C1" w:rsidRPr="00AD2C10" w:rsidSect="004720DB">
          <w:footerReference w:type="default" r:id="rId25"/>
          <w:pgSz w:w="11906" w:h="16838"/>
          <w:pgMar w:top="1134" w:right="850" w:bottom="1134" w:left="1701" w:header="284" w:footer="251" w:gutter="0"/>
          <w:cols w:space="708"/>
          <w:docGrid w:linePitch="360"/>
        </w:sectPr>
      </w:pPr>
    </w:p>
    <w:p w14:paraId="2553DC8E" w14:textId="77777777" w:rsidR="0018318C" w:rsidRPr="00AD2C10" w:rsidRDefault="0018318C" w:rsidP="00614FFB">
      <w:pPr>
        <w:pStyle w:val="-02"/>
      </w:pPr>
      <w:bookmarkStart w:id="258" w:name="_Toc168026293"/>
      <w:bookmarkStart w:id="259" w:name="_Toc418171449"/>
      <w:bookmarkEnd w:id="254"/>
      <w:bookmarkEnd w:id="255"/>
      <w:r w:rsidRPr="00AD2C10">
        <w:lastRenderedPageBreak/>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258"/>
    </w:p>
    <w:p w14:paraId="3B2A09D3" w14:textId="520AE680" w:rsidR="00B54535" w:rsidRPr="00B54535" w:rsidRDefault="00B54535" w:rsidP="003544CA">
      <w:pPr>
        <w:tabs>
          <w:tab w:val="left" w:pos="0"/>
        </w:tabs>
        <w:autoSpaceDE w:val="0"/>
        <w:autoSpaceDN w:val="0"/>
        <w:spacing w:line="312" w:lineRule="auto"/>
        <w:ind w:right="-285" w:firstLine="851"/>
        <w:rPr>
          <w:szCs w:val="26"/>
          <w:lang w:bidi="ru-RU"/>
        </w:rPr>
      </w:pPr>
      <w:r w:rsidRPr="00B54535">
        <w:rPr>
          <w:szCs w:val="26"/>
          <w:lang w:bidi="ru-RU"/>
        </w:rPr>
        <w:t xml:space="preserve">Полный перечень мероприятий, предлагаемых к реализации, представлен в Главе 7 </w:t>
      </w:r>
      <w:r>
        <w:rPr>
          <w:szCs w:val="26"/>
          <w:lang w:bidi="ru-RU"/>
        </w:rPr>
        <w:t>ОМ</w:t>
      </w:r>
      <w:r w:rsidRPr="00B54535">
        <w:rPr>
          <w:szCs w:val="26"/>
          <w:lang w:bidi="ru-RU"/>
        </w:rPr>
        <w:t xml:space="preserve"> «Предложения по строительству, реконструкции и техническому перевооружению источников тепловой энергии», Главе 8 </w:t>
      </w:r>
      <w:r>
        <w:rPr>
          <w:szCs w:val="26"/>
          <w:lang w:bidi="ru-RU"/>
        </w:rPr>
        <w:t>ОМ</w:t>
      </w:r>
      <w:r w:rsidRPr="00B54535">
        <w:rPr>
          <w:szCs w:val="26"/>
          <w:lang w:bidi="ru-RU"/>
        </w:rPr>
        <w:t xml:space="preserve"> «Предложения по строительству и реконструкции тепловых сетей и сооружений на них».</w:t>
      </w:r>
    </w:p>
    <w:p w14:paraId="46EB85E3" w14:textId="77777777" w:rsidR="00B54535" w:rsidRPr="00B54535" w:rsidRDefault="00B54535" w:rsidP="003544CA">
      <w:pPr>
        <w:tabs>
          <w:tab w:val="left" w:pos="0"/>
        </w:tabs>
        <w:autoSpaceDE w:val="0"/>
        <w:autoSpaceDN w:val="0"/>
        <w:spacing w:line="312" w:lineRule="auto"/>
        <w:ind w:right="-285" w:firstLine="851"/>
        <w:rPr>
          <w:szCs w:val="26"/>
          <w:lang w:bidi="ru-RU"/>
        </w:rPr>
      </w:pPr>
      <w:r w:rsidRPr="00B54535">
        <w:rPr>
          <w:szCs w:val="26"/>
          <w:lang w:bidi="ru-RU"/>
        </w:rPr>
        <w:t>Объем финансовых потребностей на реализацию плана развития схемы теплоснабжения Громовского сельского поселения определен посредством суммирования финансовых потребностей на реализацию каждого мероприятия по строительству, реконструкции и техническому перевооружению.</w:t>
      </w:r>
    </w:p>
    <w:p w14:paraId="29CE61B5" w14:textId="06ACB016" w:rsidR="00B54535" w:rsidRPr="00AE76FA" w:rsidRDefault="00B54535" w:rsidP="003544CA">
      <w:pPr>
        <w:widowControl w:val="0"/>
        <w:autoSpaceDE w:val="0"/>
        <w:autoSpaceDN w:val="0"/>
        <w:spacing w:line="312" w:lineRule="auto"/>
        <w:ind w:right="-285" w:firstLine="851"/>
        <w:rPr>
          <w:szCs w:val="26"/>
          <w:lang w:bidi="ru-RU"/>
        </w:rPr>
      </w:pPr>
      <w:r w:rsidRPr="00AE76FA">
        <w:rPr>
          <w:szCs w:val="26"/>
          <w:lang w:bidi="ru-RU"/>
        </w:rPr>
        <w:t>Все затраты, реализация которых намечена на период 202</w:t>
      </w:r>
      <w:r>
        <w:rPr>
          <w:szCs w:val="26"/>
          <w:lang w:bidi="ru-RU"/>
        </w:rPr>
        <w:t xml:space="preserve">5 – </w:t>
      </w:r>
      <w:r w:rsidRPr="00AE76FA">
        <w:rPr>
          <w:szCs w:val="26"/>
          <w:lang w:bidi="ru-RU"/>
        </w:rPr>
        <w:t>20</w:t>
      </w:r>
      <w:r>
        <w:rPr>
          <w:szCs w:val="26"/>
          <w:lang w:bidi="ru-RU"/>
        </w:rPr>
        <w:t>28</w:t>
      </w:r>
      <w:r w:rsidRPr="00AE76FA">
        <w:rPr>
          <w:szCs w:val="26"/>
          <w:lang w:bidi="ru-RU"/>
        </w:rPr>
        <w:t xml:space="preserve"> гг., рассчитаны в ценах 202</w:t>
      </w:r>
      <w:r>
        <w:rPr>
          <w:szCs w:val="26"/>
          <w:lang w:bidi="ru-RU"/>
        </w:rPr>
        <w:t>4</w:t>
      </w:r>
      <w:r w:rsidRPr="00AE76FA">
        <w:rPr>
          <w:szCs w:val="26"/>
          <w:lang w:bidi="ru-RU"/>
        </w:rPr>
        <w:t xml:space="preserve"> г. и в прогнозных ценах.</w:t>
      </w:r>
    </w:p>
    <w:p w14:paraId="2D649BB5" w14:textId="76FF71CA" w:rsidR="00EC705F" w:rsidRPr="00816BBA" w:rsidRDefault="00EC705F" w:rsidP="003544CA">
      <w:pPr>
        <w:widowControl w:val="0"/>
        <w:tabs>
          <w:tab w:val="left" w:leader="dot" w:pos="540"/>
        </w:tabs>
        <w:spacing w:line="312" w:lineRule="auto"/>
        <w:ind w:right="-285" w:firstLine="851"/>
        <w:contextualSpacing/>
        <w:rPr>
          <w:szCs w:val="26"/>
        </w:rPr>
      </w:pPr>
      <w:r w:rsidRPr="00816BBA">
        <w:rPr>
          <w:szCs w:val="26"/>
        </w:rPr>
        <w:t>Финансирование мероприятий может осуществляться из двух основных групп источников: бюджетных и внебюджетных. 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07B628E7" w14:textId="77777777" w:rsidR="00EC705F" w:rsidRPr="00816BBA" w:rsidRDefault="00EC705F" w:rsidP="003544CA">
      <w:pPr>
        <w:widowControl w:val="0"/>
        <w:tabs>
          <w:tab w:val="left" w:leader="dot" w:pos="540"/>
        </w:tabs>
        <w:spacing w:line="312" w:lineRule="auto"/>
        <w:ind w:right="-285" w:firstLine="851"/>
        <w:contextualSpacing/>
        <w:rPr>
          <w:szCs w:val="26"/>
        </w:rPr>
      </w:pPr>
      <w:r w:rsidRPr="00816BBA">
        <w:rPr>
          <w:szCs w:val="26"/>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а также за счет государственно-частного партнерства.</w:t>
      </w:r>
    </w:p>
    <w:p w14:paraId="724BD798" w14:textId="3A0918D0" w:rsidR="00EC705F" w:rsidRDefault="00EC705F" w:rsidP="003544CA">
      <w:pPr>
        <w:widowControl w:val="0"/>
        <w:tabs>
          <w:tab w:val="left" w:leader="dot" w:pos="540"/>
        </w:tabs>
        <w:spacing w:line="312" w:lineRule="auto"/>
        <w:ind w:right="-285" w:firstLine="851"/>
        <w:contextualSpacing/>
        <w:rPr>
          <w:szCs w:val="26"/>
        </w:rPr>
      </w:pPr>
      <w:r w:rsidRPr="00816BBA">
        <w:rPr>
          <w:szCs w:val="26"/>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мероприятий схемы теплоснабжения.</w:t>
      </w:r>
    </w:p>
    <w:p w14:paraId="1B2C947C" w14:textId="13D83545" w:rsidR="00B54535" w:rsidRPr="00AD2C10" w:rsidRDefault="00B54535" w:rsidP="003544CA">
      <w:pPr>
        <w:widowControl w:val="0"/>
        <w:tabs>
          <w:tab w:val="left" w:pos="1800"/>
        </w:tabs>
        <w:autoSpaceDE w:val="0"/>
        <w:autoSpaceDN w:val="0"/>
        <w:adjustRightInd w:val="0"/>
        <w:spacing w:line="312" w:lineRule="auto"/>
        <w:ind w:right="-20" w:firstLine="851"/>
        <w:rPr>
          <w:b/>
          <w:bCs/>
          <w:szCs w:val="26"/>
        </w:rPr>
      </w:pPr>
      <w:r w:rsidRPr="00AD2C10">
        <w:rPr>
          <w:b/>
          <w:bCs/>
          <w:szCs w:val="26"/>
        </w:rPr>
        <w:t>Собств</w:t>
      </w:r>
      <w:r w:rsidRPr="00AD2C10">
        <w:rPr>
          <w:b/>
          <w:bCs/>
          <w:spacing w:val="2"/>
          <w:szCs w:val="26"/>
        </w:rPr>
        <w:t>е</w:t>
      </w:r>
      <w:r w:rsidRPr="00AD2C10">
        <w:rPr>
          <w:b/>
          <w:bCs/>
          <w:szCs w:val="26"/>
        </w:rPr>
        <w:t>н</w:t>
      </w:r>
      <w:r w:rsidRPr="00AD2C10">
        <w:rPr>
          <w:b/>
          <w:bCs/>
          <w:spacing w:val="1"/>
          <w:szCs w:val="26"/>
        </w:rPr>
        <w:t>н</w:t>
      </w:r>
      <w:r w:rsidRPr="00AD2C10">
        <w:rPr>
          <w:b/>
          <w:bCs/>
          <w:spacing w:val="-1"/>
          <w:szCs w:val="26"/>
        </w:rPr>
        <w:t>ы</w:t>
      </w:r>
      <w:r w:rsidRPr="00AD2C10">
        <w:rPr>
          <w:b/>
          <w:bCs/>
          <w:szCs w:val="26"/>
        </w:rPr>
        <w:t>е</w:t>
      </w:r>
      <w:r w:rsidRPr="00AD2C10">
        <w:rPr>
          <w:b/>
          <w:bCs/>
          <w:spacing w:val="-16"/>
          <w:szCs w:val="26"/>
        </w:rPr>
        <w:t xml:space="preserve"> </w:t>
      </w:r>
      <w:r w:rsidRPr="00AD2C10">
        <w:rPr>
          <w:b/>
          <w:bCs/>
          <w:szCs w:val="26"/>
        </w:rPr>
        <w:t>с</w:t>
      </w:r>
      <w:r w:rsidRPr="00AD2C10">
        <w:rPr>
          <w:b/>
          <w:bCs/>
          <w:spacing w:val="2"/>
          <w:szCs w:val="26"/>
        </w:rPr>
        <w:t>р</w:t>
      </w:r>
      <w:r w:rsidRPr="00AD2C10">
        <w:rPr>
          <w:b/>
          <w:bCs/>
          <w:szCs w:val="26"/>
        </w:rPr>
        <w:t>е</w:t>
      </w:r>
      <w:r w:rsidRPr="00AD2C10">
        <w:rPr>
          <w:b/>
          <w:bCs/>
          <w:spacing w:val="1"/>
          <w:szCs w:val="26"/>
        </w:rPr>
        <w:t>д</w:t>
      </w:r>
      <w:r w:rsidRPr="00AD2C10">
        <w:rPr>
          <w:b/>
          <w:bCs/>
          <w:szCs w:val="26"/>
        </w:rPr>
        <w:t>с</w:t>
      </w:r>
      <w:r w:rsidRPr="00AD2C10">
        <w:rPr>
          <w:b/>
          <w:bCs/>
          <w:spacing w:val="2"/>
          <w:szCs w:val="26"/>
        </w:rPr>
        <w:t>т</w:t>
      </w:r>
      <w:r w:rsidRPr="00AD2C10">
        <w:rPr>
          <w:b/>
          <w:bCs/>
          <w:szCs w:val="26"/>
        </w:rPr>
        <w:t>ва</w:t>
      </w:r>
      <w:r w:rsidRPr="00AD2C10">
        <w:rPr>
          <w:b/>
          <w:bCs/>
          <w:spacing w:val="-10"/>
          <w:szCs w:val="26"/>
        </w:rPr>
        <w:t xml:space="preserve"> </w:t>
      </w:r>
      <w:r w:rsidRPr="00AD2C10">
        <w:rPr>
          <w:b/>
          <w:bCs/>
          <w:szCs w:val="26"/>
        </w:rPr>
        <w:t>эне</w:t>
      </w:r>
      <w:r w:rsidRPr="00AD2C10">
        <w:rPr>
          <w:b/>
          <w:bCs/>
          <w:spacing w:val="2"/>
          <w:szCs w:val="26"/>
        </w:rPr>
        <w:t>р</w:t>
      </w:r>
      <w:r w:rsidRPr="00AD2C10">
        <w:rPr>
          <w:b/>
          <w:bCs/>
          <w:szCs w:val="26"/>
        </w:rPr>
        <w:t>госн</w:t>
      </w:r>
      <w:r w:rsidRPr="00AD2C10">
        <w:rPr>
          <w:b/>
          <w:bCs/>
          <w:spacing w:val="2"/>
          <w:szCs w:val="26"/>
        </w:rPr>
        <w:t>аб</w:t>
      </w:r>
      <w:r w:rsidRPr="00AD2C10">
        <w:rPr>
          <w:b/>
          <w:bCs/>
          <w:spacing w:val="-3"/>
          <w:szCs w:val="26"/>
        </w:rPr>
        <w:t>ж</w:t>
      </w:r>
      <w:r w:rsidRPr="00AD2C10">
        <w:rPr>
          <w:b/>
          <w:bCs/>
          <w:szCs w:val="26"/>
        </w:rPr>
        <w:t>а</w:t>
      </w:r>
      <w:r w:rsidRPr="00AD2C10">
        <w:rPr>
          <w:b/>
          <w:bCs/>
          <w:spacing w:val="3"/>
          <w:szCs w:val="26"/>
        </w:rPr>
        <w:t>ю</w:t>
      </w:r>
      <w:r w:rsidRPr="00AD2C10">
        <w:rPr>
          <w:b/>
          <w:bCs/>
          <w:spacing w:val="2"/>
          <w:szCs w:val="26"/>
        </w:rPr>
        <w:t>щ</w:t>
      </w:r>
      <w:r w:rsidRPr="00AD2C10">
        <w:rPr>
          <w:b/>
          <w:bCs/>
          <w:szCs w:val="26"/>
        </w:rPr>
        <w:t>их</w:t>
      </w:r>
      <w:r w:rsidRPr="00AD2C10">
        <w:rPr>
          <w:b/>
          <w:bCs/>
          <w:spacing w:val="-22"/>
          <w:szCs w:val="26"/>
        </w:rPr>
        <w:t xml:space="preserve"> </w:t>
      </w:r>
      <w:r w:rsidRPr="00AD2C10">
        <w:rPr>
          <w:b/>
          <w:bCs/>
          <w:szCs w:val="26"/>
        </w:rPr>
        <w:t>орган</w:t>
      </w:r>
      <w:r w:rsidRPr="00AD2C10">
        <w:rPr>
          <w:b/>
          <w:bCs/>
          <w:spacing w:val="1"/>
          <w:szCs w:val="26"/>
        </w:rPr>
        <w:t>и</w:t>
      </w:r>
      <w:r w:rsidRPr="00AD2C10">
        <w:rPr>
          <w:b/>
          <w:bCs/>
          <w:spacing w:val="-1"/>
          <w:szCs w:val="26"/>
        </w:rPr>
        <w:t>з</w:t>
      </w:r>
      <w:r w:rsidRPr="00AD2C10">
        <w:rPr>
          <w:b/>
          <w:bCs/>
          <w:szCs w:val="26"/>
        </w:rPr>
        <w:t>а</w:t>
      </w:r>
      <w:r w:rsidRPr="00AD2C10">
        <w:rPr>
          <w:b/>
          <w:bCs/>
          <w:spacing w:val="2"/>
          <w:szCs w:val="26"/>
        </w:rPr>
        <w:t>ц</w:t>
      </w:r>
      <w:r w:rsidRPr="00AD2C10">
        <w:rPr>
          <w:b/>
          <w:bCs/>
          <w:szCs w:val="26"/>
        </w:rPr>
        <w:t>ий</w:t>
      </w:r>
      <w:r>
        <w:rPr>
          <w:b/>
          <w:bCs/>
          <w:szCs w:val="26"/>
        </w:rPr>
        <w:t>:</w:t>
      </w:r>
    </w:p>
    <w:p w14:paraId="18491D89" w14:textId="77777777" w:rsidR="00B54535" w:rsidRPr="00AD2C10" w:rsidRDefault="00B54535" w:rsidP="003544CA">
      <w:pPr>
        <w:widowControl w:val="0"/>
        <w:autoSpaceDE w:val="0"/>
        <w:autoSpaceDN w:val="0"/>
        <w:adjustRightInd w:val="0"/>
        <w:spacing w:line="312" w:lineRule="auto"/>
        <w:ind w:left="102" w:right="-284" w:firstLine="851"/>
        <w:rPr>
          <w:szCs w:val="26"/>
        </w:rPr>
      </w:pPr>
      <w:r w:rsidRPr="00AD2C10">
        <w:rPr>
          <w:i/>
          <w:iCs/>
          <w:szCs w:val="26"/>
        </w:rPr>
        <w:t>Приб</w:t>
      </w:r>
      <w:r w:rsidRPr="00AD2C10">
        <w:rPr>
          <w:i/>
          <w:iCs/>
          <w:spacing w:val="1"/>
          <w:szCs w:val="26"/>
        </w:rPr>
        <w:t>ы</w:t>
      </w:r>
      <w:r w:rsidRPr="00AD2C10">
        <w:rPr>
          <w:i/>
          <w:iCs/>
          <w:szCs w:val="26"/>
        </w:rPr>
        <w:t>ль.</w:t>
      </w:r>
      <w:r w:rsidRPr="00AD2C10">
        <w:rPr>
          <w:i/>
          <w:iCs/>
          <w:spacing w:val="2"/>
          <w:szCs w:val="26"/>
        </w:rPr>
        <w:t xml:space="preserve"> </w:t>
      </w:r>
      <w:r w:rsidRPr="00AD2C10">
        <w:rPr>
          <w:szCs w:val="26"/>
        </w:rPr>
        <w:t>Чистая</w:t>
      </w:r>
      <w:r w:rsidRPr="00AD2C10">
        <w:rPr>
          <w:spacing w:val="3"/>
          <w:szCs w:val="26"/>
        </w:rPr>
        <w:t xml:space="preserve"> п</w:t>
      </w:r>
      <w:r w:rsidRPr="00AD2C10">
        <w:rPr>
          <w:spacing w:val="2"/>
          <w:szCs w:val="26"/>
        </w:rPr>
        <w:t>р</w:t>
      </w:r>
      <w:r w:rsidRPr="00AD2C10">
        <w:rPr>
          <w:szCs w:val="26"/>
        </w:rPr>
        <w:t>иб</w:t>
      </w:r>
      <w:r w:rsidRPr="00AD2C10">
        <w:rPr>
          <w:spacing w:val="1"/>
          <w:szCs w:val="26"/>
        </w:rPr>
        <w:t>ы</w:t>
      </w:r>
      <w:r w:rsidRPr="00AD2C10">
        <w:rPr>
          <w:szCs w:val="26"/>
        </w:rPr>
        <w:t>ль пред</w:t>
      </w:r>
      <w:r w:rsidRPr="00AD2C10">
        <w:rPr>
          <w:spacing w:val="1"/>
          <w:szCs w:val="26"/>
        </w:rPr>
        <w:t>п</w:t>
      </w:r>
      <w:r w:rsidRPr="00AD2C10">
        <w:rPr>
          <w:szCs w:val="26"/>
        </w:rPr>
        <w:t>ри</w:t>
      </w:r>
      <w:r w:rsidRPr="00AD2C10">
        <w:rPr>
          <w:spacing w:val="1"/>
          <w:szCs w:val="26"/>
        </w:rPr>
        <w:t>я</w:t>
      </w:r>
      <w:r w:rsidRPr="00AD2C10">
        <w:rPr>
          <w:szCs w:val="26"/>
        </w:rPr>
        <w:t>тия</w:t>
      </w:r>
      <w:r w:rsidRPr="00AD2C10">
        <w:rPr>
          <w:spacing w:val="3"/>
          <w:szCs w:val="26"/>
        </w:rPr>
        <w:t xml:space="preserve"> </w:t>
      </w:r>
      <w:r w:rsidRPr="00AD2C10">
        <w:rPr>
          <w:szCs w:val="26"/>
        </w:rPr>
        <w:t>–</w:t>
      </w:r>
      <w:r w:rsidRPr="00AD2C10">
        <w:rPr>
          <w:spacing w:val="9"/>
          <w:szCs w:val="26"/>
        </w:rPr>
        <w:t xml:space="preserve"> </w:t>
      </w:r>
      <w:r w:rsidRPr="00AD2C10">
        <w:rPr>
          <w:szCs w:val="26"/>
        </w:rPr>
        <w:t>один</w:t>
      </w:r>
      <w:r w:rsidRPr="00AD2C10">
        <w:rPr>
          <w:spacing w:val="5"/>
          <w:szCs w:val="26"/>
        </w:rPr>
        <w:t xml:space="preserve"> </w:t>
      </w:r>
      <w:r w:rsidRPr="00AD2C10">
        <w:rPr>
          <w:szCs w:val="26"/>
        </w:rPr>
        <w:t>из</w:t>
      </w:r>
      <w:r w:rsidRPr="00AD2C10">
        <w:rPr>
          <w:spacing w:val="9"/>
          <w:szCs w:val="26"/>
        </w:rPr>
        <w:t xml:space="preserve"> </w:t>
      </w:r>
      <w:r w:rsidRPr="00AD2C10">
        <w:rPr>
          <w:spacing w:val="2"/>
          <w:szCs w:val="26"/>
        </w:rPr>
        <w:t>о</w:t>
      </w:r>
      <w:r w:rsidRPr="00AD2C10">
        <w:rPr>
          <w:szCs w:val="26"/>
        </w:rPr>
        <w:t>снов</w:t>
      </w:r>
      <w:r w:rsidRPr="00AD2C10">
        <w:rPr>
          <w:spacing w:val="3"/>
          <w:szCs w:val="26"/>
        </w:rPr>
        <w:t>н</w:t>
      </w:r>
      <w:r w:rsidRPr="00AD2C10">
        <w:rPr>
          <w:spacing w:val="1"/>
          <w:szCs w:val="26"/>
        </w:rPr>
        <w:t>ы</w:t>
      </w:r>
      <w:r w:rsidRPr="00AD2C10">
        <w:rPr>
          <w:szCs w:val="26"/>
        </w:rPr>
        <w:t>х источн</w:t>
      </w:r>
      <w:r w:rsidRPr="00AD2C10">
        <w:rPr>
          <w:spacing w:val="3"/>
          <w:szCs w:val="26"/>
        </w:rPr>
        <w:t>и</w:t>
      </w:r>
      <w:r w:rsidRPr="00AD2C10">
        <w:rPr>
          <w:spacing w:val="-1"/>
          <w:szCs w:val="26"/>
        </w:rPr>
        <w:t>к</w:t>
      </w:r>
      <w:r w:rsidRPr="00AD2C10">
        <w:rPr>
          <w:szCs w:val="26"/>
        </w:rPr>
        <w:t>ов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19"/>
          <w:szCs w:val="26"/>
        </w:rPr>
        <w:t xml:space="preserve"> </w:t>
      </w:r>
      <w:r w:rsidRPr="00AD2C10">
        <w:rPr>
          <w:szCs w:val="26"/>
        </w:rPr>
        <w:t>сре</w:t>
      </w:r>
      <w:r w:rsidRPr="00AD2C10">
        <w:rPr>
          <w:spacing w:val="2"/>
          <w:szCs w:val="26"/>
        </w:rPr>
        <w:t>д</w:t>
      </w:r>
      <w:r w:rsidRPr="00AD2C10">
        <w:rPr>
          <w:szCs w:val="26"/>
        </w:rPr>
        <w:t>ств</w:t>
      </w:r>
      <w:r w:rsidRPr="00AD2C10">
        <w:rPr>
          <w:spacing w:val="-8"/>
          <w:szCs w:val="26"/>
        </w:rPr>
        <w:t xml:space="preserve"> </w:t>
      </w:r>
      <w:r w:rsidRPr="00AD2C10">
        <w:rPr>
          <w:szCs w:val="26"/>
        </w:rPr>
        <w:t>на</w:t>
      </w:r>
      <w:r w:rsidRPr="00AD2C10">
        <w:rPr>
          <w:spacing w:val="-3"/>
          <w:szCs w:val="26"/>
        </w:rPr>
        <w:t xml:space="preserve"> </w:t>
      </w:r>
      <w:r w:rsidRPr="00AD2C10">
        <w:rPr>
          <w:spacing w:val="1"/>
          <w:szCs w:val="26"/>
        </w:rPr>
        <w:t>п</w:t>
      </w:r>
      <w:r w:rsidRPr="00AD2C10">
        <w:rPr>
          <w:szCs w:val="26"/>
        </w:rPr>
        <w:t>редпр</w:t>
      </w:r>
      <w:r w:rsidRPr="00AD2C10">
        <w:rPr>
          <w:spacing w:val="1"/>
          <w:szCs w:val="26"/>
        </w:rPr>
        <w:t>и</w:t>
      </w:r>
      <w:r w:rsidRPr="00AD2C10">
        <w:rPr>
          <w:szCs w:val="26"/>
        </w:rPr>
        <w:t>ят</w:t>
      </w:r>
      <w:r w:rsidRPr="00AD2C10">
        <w:rPr>
          <w:spacing w:val="1"/>
          <w:szCs w:val="26"/>
        </w:rPr>
        <w:t>и</w:t>
      </w:r>
      <w:r w:rsidRPr="00AD2C10">
        <w:rPr>
          <w:szCs w:val="26"/>
        </w:rPr>
        <w:t>ях</w:t>
      </w:r>
      <w:r w:rsidRPr="00AD2C10">
        <w:rPr>
          <w:spacing w:val="-6"/>
          <w:szCs w:val="26"/>
        </w:rPr>
        <w:t xml:space="preserve"> </w:t>
      </w:r>
      <w:r w:rsidRPr="00AD2C10">
        <w:rPr>
          <w:szCs w:val="26"/>
        </w:rPr>
        <w:t>л</w:t>
      </w:r>
      <w:r w:rsidRPr="00AD2C10">
        <w:rPr>
          <w:spacing w:val="1"/>
          <w:szCs w:val="26"/>
        </w:rPr>
        <w:t>ю</w:t>
      </w:r>
      <w:r w:rsidRPr="00AD2C10">
        <w:rPr>
          <w:szCs w:val="26"/>
        </w:rPr>
        <w:t>бой</w:t>
      </w:r>
      <w:r w:rsidRPr="00AD2C10">
        <w:rPr>
          <w:spacing w:val="-7"/>
          <w:szCs w:val="26"/>
        </w:rPr>
        <w:t xml:space="preserve"> </w:t>
      </w:r>
      <w:r w:rsidRPr="00AD2C10">
        <w:rPr>
          <w:szCs w:val="26"/>
        </w:rPr>
        <w:t>формы</w:t>
      </w:r>
      <w:r w:rsidRPr="00AD2C10">
        <w:rPr>
          <w:spacing w:val="-8"/>
          <w:szCs w:val="26"/>
        </w:rPr>
        <w:t xml:space="preserve"> </w:t>
      </w:r>
      <w:r w:rsidRPr="00AD2C10">
        <w:rPr>
          <w:spacing w:val="3"/>
          <w:szCs w:val="26"/>
        </w:rPr>
        <w:t>с</w:t>
      </w:r>
      <w:r w:rsidRPr="00AD2C10">
        <w:rPr>
          <w:szCs w:val="26"/>
        </w:rPr>
        <w:t>обст</w:t>
      </w:r>
      <w:r w:rsidRPr="00AD2C10">
        <w:rPr>
          <w:spacing w:val="2"/>
          <w:szCs w:val="26"/>
        </w:rPr>
        <w:t>в</w:t>
      </w:r>
      <w:r w:rsidRPr="00AD2C10">
        <w:rPr>
          <w:szCs w:val="26"/>
        </w:rPr>
        <w:t>ен</w:t>
      </w:r>
      <w:r w:rsidRPr="00AD2C10">
        <w:rPr>
          <w:spacing w:val="1"/>
          <w:szCs w:val="26"/>
        </w:rPr>
        <w:t>н</w:t>
      </w:r>
      <w:r w:rsidRPr="00AD2C10">
        <w:rPr>
          <w:szCs w:val="26"/>
        </w:rPr>
        <w:t>ости.</w:t>
      </w:r>
    </w:p>
    <w:p w14:paraId="47FEC4FF" w14:textId="532F4729" w:rsidR="00B54535" w:rsidRDefault="00B54535" w:rsidP="003544CA">
      <w:pPr>
        <w:widowControl w:val="0"/>
        <w:autoSpaceDE w:val="0"/>
        <w:autoSpaceDN w:val="0"/>
        <w:adjustRightInd w:val="0"/>
        <w:spacing w:line="312" w:lineRule="auto"/>
        <w:ind w:left="102" w:right="-284" w:firstLine="851"/>
        <w:rPr>
          <w:szCs w:val="26"/>
        </w:rPr>
      </w:pPr>
      <w:r w:rsidRPr="00AD2C10">
        <w:rPr>
          <w:i/>
          <w:iCs/>
          <w:szCs w:val="26"/>
        </w:rPr>
        <w:t>Аморти</w:t>
      </w:r>
      <w:r w:rsidRPr="00AD2C10">
        <w:rPr>
          <w:i/>
          <w:iCs/>
          <w:spacing w:val="2"/>
          <w:szCs w:val="26"/>
        </w:rPr>
        <w:t>з</w:t>
      </w:r>
      <w:r w:rsidRPr="00AD2C10">
        <w:rPr>
          <w:i/>
          <w:iCs/>
          <w:szCs w:val="26"/>
        </w:rPr>
        <w:t>ацио</w:t>
      </w:r>
      <w:r w:rsidRPr="00AD2C10">
        <w:rPr>
          <w:i/>
          <w:iCs/>
          <w:spacing w:val="1"/>
          <w:szCs w:val="26"/>
        </w:rPr>
        <w:t>нн</w:t>
      </w:r>
      <w:r w:rsidRPr="00AD2C10">
        <w:rPr>
          <w:i/>
          <w:iCs/>
          <w:szCs w:val="26"/>
        </w:rPr>
        <w:t>ые</w:t>
      </w:r>
      <w:r w:rsidRPr="00AD2C10">
        <w:rPr>
          <w:i/>
          <w:iCs/>
          <w:spacing w:val="22"/>
          <w:szCs w:val="26"/>
        </w:rPr>
        <w:t xml:space="preserve"> </w:t>
      </w:r>
      <w:r w:rsidRPr="00AD2C10">
        <w:rPr>
          <w:i/>
          <w:iCs/>
          <w:spacing w:val="3"/>
          <w:szCs w:val="26"/>
        </w:rPr>
        <w:t>ф</w:t>
      </w:r>
      <w:r w:rsidRPr="00AD2C10">
        <w:rPr>
          <w:i/>
          <w:iCs/>
          <w:szCs w:val="26"/>
        </w:rPr>
        <w:t>о</w:t>
      </w:r>
      <w:r w:rsidRPr="00AD2C10">
        <w:rPr>
          <w:i/>
          <w:iCs/>
          <w:spacing w:val="1"/>
          <w:szCs w:val="26"/>
        </w:rPr>
        <w:t>нд</w:t>
      </w:r>
      <w:r w:rsidRPr="00AD2C10">
        <w:rPr>
          <w:i/>
          <w:iCs/>
          <w:spacing w:val="2"/>
          <w:szCs w:val="26"/>
        </w:rPr>
        <w:t>ы</w:t>
      </w:r>
      <w:r w:rsidRPr="00AD2C10">
        <w:rPr>
          <w:szCs w:val="26"/>
        </w:rPr>
        <w:t>.</w:t>
      </w:r>
      <w:r w:rsidRPr="00AD2C10">
        <w:rPr>
          <w:spacing w:val="35"/>
          <w:szCs w:val="26"/>
        </w:rPr>
        <w:t xml:space="preserve"> </w:t>
      </w:r>
      <w:r w:rsidRPr="00AD2C10">
        <w:rPr>
          <w:szCs w:val="26"/>
        </w:rPr>
        <w:t>А</w:t>
      </w:r>
      <w:r w:rsidRPr="00AD2C10">
        <w:rPr>
          <w:spacing w:val="1"/>
          <w:szCs w:val="26"/>
        </w:rPr>
        <w:t>м</w:t>
      </w:r>
      <w:r w:rsidRPr="00AD2C10">
        <w:rPr>
          <w:szCs w:val="26"/>
        </w:rPr>
        <w:t>орти</w:t>
      </w:r>
      <w:r w:rsidRPr="00AD2C10">
        <w:rPr>
          <w:spacing w:val="1"/>
          <w:szCs w:val="26"/>
        </w:rPr>
        <w:t>з</w:t>
      </w:r>
      <w:r w:rsidRPr="00AD2C10">
        <w:rPr>
          <w:szCs w:val="26"/>
        </w:rPr>
        <w:t>ац</w:t>
      </w:r>
      <w:r w:rsidRPr="00AD2C10">
        <w:rPr>
          <w:spacing w:val="1"/>
          <w:szCs w:val="26"/>
        </w:rPr>
        <w:t>и</w:t>
      </w:r>
      <w:r w:rsidRPr="00AD2C10">
        <w:rPr>
          <w:szCs w:val="26"/>
        </w:rPr>
        <w:t>о</w:t>
      </w:r>
      <w:r w:rsidRPr="00AD2C10">
        <w:rPr>
          <w:spacing w:val="3"/>
          <w:szCs w:val="26"/>
        </w:rPr>
        <w:t>н</w:t>
      </w:r>
      <w:r w:rsidRPr="00AD2C10">
        <w:rPr>
          <w:szCs w:val="26"/>
        </w:rPr>
        <w:t>н</w:t>
      </w:r>
      <w:r w:rsidRPr="00AD2C10">
        <w:rPr>
          <w:spacing w:val="1"/>
          <w:szCs w:val="26"/>
        </w:rPr>
        <w:t>ы</w:t>
      </w:r>
      <w:r w:rsidRPr="00AD2C10">
        <w:rPr>
          <w:szCs w:val="26"/>
        </w:rPr>
        <w:t>й</w:t>
      </w:r>
      <w:r w:rsidRPr="00AD2C10">
        <w:rPr>
          <w:spacing w:val="22"/>
          <w:szCs w:val="26"/>
        </w:rPr>
        <w:t xml:space="preserve"> </w:t>
      </w:r>
      <w:r w:rsidRPr="00AD2C10">
        <w:rPr>
          <w:szCs w:val="26"/>
        </w:rPr>
        <w:t>фонд</w:t>
      </w:r>
      <w:r w:rsidRPr="00AD2C10">
        <w:rPr>
          <w:spacing w:val="40"/>
          <w:szCs w:val="26"/>
        </w:rPr>
        <w:t xml:space="preserve"> </w:t>
      </w:r>
      <w:r w:rsidRPr="00AD2C10">
        <w:rPr>
          <w:szCs w:val="26"/>
        </w:rPr>
        <w:t>–</w:t>
      </w:r>
      <w:r w:rsidRPr="00AD2C10">
        <w:rPr>
          <w:spacing w:val="44"/>
          <w:szCs w:val="26"/>
        </w:rPr>
        <w:t xml:space="preserve"> </w:t>
      </w:r>
      <w:r w:rsidRPr="00AD2C10">
        <w:rPr>
          <w:spacing w:val="1"/>
          <w:szCs w:val="26"/>
        </w:rPr>
        <w:t>э</w:t>
      </w:r>
      <w:r w:rsidRPr="00AD2C10">
        <w:rPr>
          <w:szCs w:val="26"/>
        </w:rPr>
        <w:t>то</w:t>
      </w:r>
      <w:r w:rsidRPr="00AD2C10">
        <w:rPr>
          <w:spacing w:val="41"/>
          <w:szCs w:val="26"/>
        </w:rPr>
        <w:t xml:space="preserve"> </w:t>
      </w:r>
      <w:r w:rsidRPr="00AD2C10">
        <w:rPr>
          <w:szCs w:val="26"/>
        </w:rPr>
        <w:t>ден</w:t>
      </w:r>
      <w:r w:rsidRPr="00AD2C10">
        <w:rPr>
          <w:spacing w:val="3"/>
          <w:szCs w:val="26"/>
        </w:rPr>
        <w:t>е</w:t>
      </w:r>
      <w:r w:rsidRPr="00AD2C10">
        <w:rPr>
          <w:spacing w:val="1"/>
          <w:szCs w:val="26"/>
        </w:rPr>
        <w:t>ж</w:t>
      </w:r>
      <w:r w:rsidRPr="00AD2C10">
        <w:rPr>
          <w:szCs w:val="26"/>
        </w:rPr>
        <w:t>н</w:t>
      </w:r>
      <w:r w:rsidRPr="00AD2C10">
        <w:rPr>
          <w:spacing w:val="1"/>
          <w:szCs w:val="26"/>
        </w:rPr>
        <w:t>ы</w:t>
      </w:r>
      <w:r w:rsidRPr="00AD2C10">
        <w:rPr>
          <w:szCs w:val="26"/>
        </w:rPr>
        <w:t>е</w:t>
      </w:r>
      <w:r w:rsidRPr="00AD2C10">
        <w:rPr>
          <w:spacing w:val="34"/>
          <w:szCs w:val="26"/>
        </w:rPr>
        <w:t xml:space="preserve"> </w:t>
      </w:r>
      <w:r w:rsidRPr="00AD2C10">
        <w:rPr>
          <w:szCs w:val="26"/>
        </w:rPr>
        <w:t>средства, накопле</w:t>
      </w:r>
      <w:r w:rsidRPr="00AD2C10">
        <w:rPr>
          <w:spacing w:val="1"/>
          <w:szCs w:val="26"/>
        </w:rPr>
        <w:t>н</w:t>
      </w:r>
      <w:r w:rsidRPr="00AD2C10">
        <w:rPr>
          <w:szCs w:val="26"/>
        </w:rPr>
        <w:t>н</w:t>
      </w:r>
      <w:r w:rsidRPr="00AD2C10">
        <w:rPr>
          <w:spacing w:val="1"/>
          <w:szCs w:val="26"/>
        </w:rPr>
        <w:t>ы</w:t>
      </w:r>
      <w:r w:rsidRPr="00AD2C10">
        <w:rPr>
          <w:szCs w:val="26"/>
        </w:rPr>
        <w:t>е</w:t>
      </w:r>
      <w:r w:rsidRPr="00AD2C10">
        <w:rPr>
          <w:spacing w:val="3"/>
          <w:szCs w:val="26"/>
        </w:rPr>
        <w:t xml:space="preserve"> </w:t>
      </w:r>
      <w:r w:rsidRPr="00AD2C10">
        <w:rPr>
          <w:spacing w:val="1"/>
          <w:szCs w:val="26"/>
        </w:rPr>
        <w:t>з</w:t>
      </w:r>
      <w:r w:rsidRPr="00AD2C10">
        <w:rPr>
          <w:szCs w:val="26"/>
        </w:rPr>
        <w:t>а</w:t>
      </w:r>
      <w:r w:rsidRPr="00AD2C10">
        <w:rPr>
          <w:spacing w:val="16"/>
          <w:szCs w:val="26"/>
        </w:rPr>
        <w:t xml:space="preserve"> </w:t>
      </w:r>
      <w:r w:rsidRPr="00AD2C10">
        <w:rPr>
          <w:spacing w:val="2"/>
          <w:szCs w:val="26"/>
        </w:rPr>
        <w:t>с</w:t>
      </w:r>
      <w:r w:rsidRPr="00AD2C10">
        <w:rPr>
          <w:spacing w:val="-1"/>
          <w:szCs w:val="26"/>
        </w:rPr>
        <w:t>ч</w:t>
      </w:r>
      <w:r w:rsidRPr="00AD2C10">
        <w:rPr>
          <w:spacing w:val="2"/>
          <w:szCs w:val="26"/>
        </w:rPr>
        <w:t>е</w:t>
      </w:r>
      <w:r w:rsidRPr="00AD2C10">
        <w:rPr>
          <w:szCs w:val="26"/>
        </w:rPr>
        <w:t>т</w:t>
      </w:r>
      <w:r w:rsidRPr="00AD2C10">
        <w:rPr>
          <w:spacing w:val="12"/>
          <w:szCs w:val="26"/>
        </w:rPr>
        <w:t xml:space="preserve"> </w:t>
      </w:r>
      <w:r w:rsidRPr="00AD2C10">
        <w:rPr>
          <w:szCs w:val="26"/>
        </w:rPr>
        <w:t>амо</w:t>
      </w:r>
      <w:r w:rsidRPr="00AD2C10">
        <w:rPr>
          <w:spacing w:val="1"/>
          <w:szCs w:val="26"/>
        </w:rPr>
        <w:t>р</w:t>
      </w:r>
      <w:r w:rsidRPr="00AD2C10">
        <w:rPr>
          <w:szCs w:val="26"/>
        </w:rPr>
        <w:t>ти</w:t>
      </w:r>
      <w:r w:rsidRPr="00AD2C10">
        <w:rPr>
          <w:spacing w:val="1"/>
          <w:szCs w:val="26"/>
        </w:rPr>
        <w:t>з</w:t>
      </w:r>
      <w:r w:rsidRPr="00AD2C10">
        <w:rPr>
          <w:szCs w:val="26"/>
        </w:rPr>
        <w:t>ац</w:t>
      </w:r>
      <w:r w:rsidRPr="00AD2C10">
        <w:rPr>
          <w:spacing w:val="1"/>
          <w:szCs w:val="26"/>
        </w:rPr>
        <w:t>и</w:t>
      </w:r>
      <w:r w:rsidRPr="00AD2C10">
        <w:rPr>
          <w:szCs w:val="26"/>
        </w:rPr>
        <w:t>он</w:t>
      </w:r>
      <w:r w:rsidRPr="00AD2C10">
        <w:rPr>
          <w:spacing w:val="1"/>
          <w:szCs w:val="26"/>
        </w:rPr>
        <w:t>ны</w:t>
      </w:r>
      <w:r w:rsidRPr="00AD2C10">
        <w:rPr>
          <w:szCs w:val="26"/>
        </w:rPr>
        <w:t>х от</w:t>
      </w:r>
      <w:r w:rsidRPr="00AD2C10">
        <w:rPr>
          <w:spacing w:val="-1"/>
          <w:szCs w:val="26"/>
        </w:rPr>
        <w:t>ч</w:t>
      </w:r>
      <w:r w:rsidRPr="00AD2C10">
        <w:rPr>
          <w:szCs w:val="26"/>
        </w:rPr>
        <w:t>ис</w:t>
      </w:r>
      <w:r w:rsidRPr="00AD2C10">
        <w:rPr>
          <w:spacing w:val="1"/>
          <w:szCs w:val="26"/>
        </w:rPr>
        <w:t>л</w:t>
      </w:r>
      <w:r w:rsidRPr="00AD2C10">
        <w:rPr>
          <w:szCs w:val="26"/>
        </w:rPr>
        <w:t>ен</w:t>
      </w:r>
      <w:r w:rsidRPr="00AD2C10">
        <w:rPr>
          <w:spacing w:val="1"/>
          <w:szCs w:val="26"/>
        </w:rPr>
        <w:t>и</w:t>
      </w:r>
      <w:r w:rsidRPr="00AD2C10">
        <w:rPr>
          <w:szCs w:val="26"/>
        </w:rPr>
        <w:t>й</w:t>
      </w:r>
      <w:r w:rsidRPr="00AD2C10">
        <w:rPr>
          <w:spacing w:val="5"/>
          <w:szCs w:val="26"/>
        </w:rPr>
        <w:t xml:space="preserve"> </w:t>
      </w:r>
      <w:r w:rsidRPr="00AD2C10">
        <w:rPr>
          <w:spacing w:val="2"/>
          <w:szCs w:val="26"/>
        </w:rPr>
        <w:t>о</w:t>
      </w:r>
      <w:r w:rsidRPr="00AD2C10">
        <w:rPr>
          <w:szCs w:val="26"/>
        </w:rPr>
        <w:t>снов</w:t>
      </w:r>
      <w:r w:rsidRPr="00AD2C10">
        <w:rPr>
          <w:spacing w:val="1"/>
          <w:szCs w:val="26"/>
        </w:rPr>
        <w:t>н</w:t>
      </w:r>
      <w:r w:rsidRPr="00AD2C10">
        <w:rPr>
          <w:spacing w:val="3"/>
          <w:szCs w:val="26"/>
        </w:rPr>
        <w:t>ы</w:t>
      </w:r>
      <w:r w:rsidRPr="00AD2C10">
        <w:rPr>
          <w:szCs w:val="26"/>
        </w:rPr>
        <w:t>х</w:t>
      </w:r>
      <w:r w:rsidRPr="00AD2C10">
        <w:rPr>
          <w:spacing w:val="7"/>
          <w:szCs w:val="26"/>
        </w:rPr>
        <w:t xml:space="preserve"> </w:t>
      </w:r>
      <w:r w:rsidRPr="00AD2C10">
        <w:rPr>
          <w:szCs w:val="26"/>
        </w:rPr>
        <w:t>средств</w:t>
      </w:r>
      <w:r w:rsidRPr="00AD2C10">
        <w:rPr>
          <w:spacing w:val="20"/>
          <w:szCs w:val="26"/>
        </w:rPr>
        <w:t xml:space="preserve"> </w:t>
      </w:r>
      <w:r w:rsidRPr="00AD2C10">
        <w:rPr>
          <w:szCs w:val="26"/>
        </w:rPr>
        <w:t>(осно</w:t>
      </w:r>
      <w:r w:rsidRPr="00AD2C10">
        <w:rPr>
          <w:spacing w:val="1"/>
          <w:szCs w:val="26"/>
        </w:rPr>
        <w:t>в</w:t>
      </w:r>
      <w:r w:rsidRPr="00AD2C10">
        <w:rPr>
          <w:szCs w:val="26"/>
        </w:rPr>
        <w:t>н</w:t>
      </w:r>
      <w:r w:rsidRPr="00AD2C10">
        <w:rPr>
          <w:spacing w:val="1"/>
          <w:szCs w:val="26"/>
        </w:rPr>
        <w:t>ы</w:t>
      </w:r>
      <w:r w:rsidRPr="00AD2C10">
        <w:rPr>
          <w:szCs w:val="26"/>
        </w:rPr>
        <w:t>х фондов)</w:t>
      </w:r>
      <w:r w:rsidRPr="00AD2C10">
        <w:rPr>
          <w:spacing w:val="11"/>
          <w:szCs w:val="26"/>
        </w:rPr>
        <w:t xml:space="preserve"> </w:t>
      </w:r>
      <w:r w:rsidRPr="00AD2C10">
        <w:rPr>
          <w:szCs w:val="26"/>
        </w:rPr>
        <w:t>и</w:t>
      </w:r>
      <w:r w:rsidRPr="00AD2C10">
        <w:rPr>
          <w:spacing w:val="19"/>
          <w:szCs w:val="26"/>
        </w:rPr>
        <w:t xml:space="preserve"> </w:t>
      </w:r>
      <w:r w:rsidRPr="00AD2C10">
        <w:rPr>
          <w:spacing w:val="3"/>
          <w:szCs w:val="26"/>
        </w:rPr>
        <w:t>п</w:t>
      </w:r>
      <w:r w:rsidRPr="00AD2C10">
        <w:rPr>
          <w:szCs w:val="26"/>
        </w:rPr>
        <w:t>редн</w:t>
      </w:r>
      <w:r w:rsidRPr="00AD2C10">
        <w:rPr>
          <w:spacing w:val="1"/>
          <w:szCs w:val="26"/>
        </w:rPr>
        <w:t>аз</w:t>
      </w:r>
      <w:r w:rsidRPr="00AD2C10">
        <w:rPr>
          <w:szCs w:val="26"/>
        </w:rPr>
        <w:t>н</w:t>
      </w:r>
      <w:r w:rsidRPr="00AD2C10">
        <w:rPr>
          <w:spacing w:val="3"/>
          <w:szCs w:val="26"/>
        </w:rPr>
        <w:t>а</w:t>
      </w:r>
      <w:r w:rsidRPr="00AD2C10">
        <w:rPr>
          <w:spacing w:val="-1"/>
          <w:szCs w:val="26"/>
        </w:rPr>
        <w:t>ч</w:t>
      </w:r>
      <w:r w:rsidRPr="00AD2C10">
        <w:rPr>
          <w:szCs w:val="26"/>
        </w:rPr>
        <w:t>ен</w:t>
      </w:r>
      <w:r w:rsidRPr="00AD2C10">
        <w:rPr>
          <w:spacing w:val="1"/>
          <w:szCs w:val="26"/>
        </w:rPr>
        <w:t>ны</w:t>
      </w:r>
      <w:r w:rsidRPr="00AD2C10">
        <w:rPr>
          <w:szCs w:val="26"/>
        </w:rPr>
        <w:t>е для</w:t>
      </w:r>
      <w:r w:rsidRPr="00AD2C10">
        <w:rPr>
          <w:spacing w:val="17"/>
          <w:szCs w:val="26"/>
        </w:rPr>
        <w:t xml:space="preserve"> </w:t>
      </w:r>
      <w:r w:rsidRPr="00AD2C10">
        <w:rPr>
          <w:szCs w:val="26"/>
        </w:rPr>
        <w:t>во</w:t>
      </w:r>
      <w:r w:rsidRPr="00AD2C10">
        <w:rPr>
          <w:spacing w:val="2"/>
          <w:szCs w:val="26"/>
        </w:rPr>
        <w:t>с</w:t>
      </w:r>
      <w:r w:rsidRPr="00AD2C10">
        <w:rPr>
          <w:szCs w:val="26"/>
        </w:rPr>
        <w:t>стан</w:t>
      </w:r>
      <w:r w:rsidRPr="00AD2C10">
        <w:rPr>
          <w:spacing w:val="2"/>
          <w:szCs w:val="26"/>
        </w:rPr>
        <w:t>о</w:t>
      </w:r>
      <w:r w:rsidRPr="00AD2C10">
        <w:rPr>
          <w:szCs w:val="26"/>
        </w:rPr>
        <w:t>вле</w:t>
      </w:r>
      <w:r w:rsidRPr="00AD2C10">
        <w:rPr>
          <w:spacing w:val="1"/>
          <w:szCs w:val="26"/>
        </w:rPr>
        <w:t>н</w:t>
      </w:r>
      <w:r w:rsidRPr="00AD2C10">
        <w:rPr>
          <w:szCs w:val="26"/>
        </w:rPr>
        <w:t>ия</w:t>
      </w:r>
      <w:r w:rsidRPr="00AD2C10">
        <w:rPr>
          <w:spacing w:val="3"/>
          <w:szCs w:val="26"/>
        </w:rPr>
        <w:t xml:space="preserve"> </w:t>
      </w:r>
      <w:r w:rsidRPr="00AD2C10">
        <w:rPr>
          <w:szCs w:val="26"/>
        </w:rPr>
        <w:t>и</w:t>
      </w:r>
      <w:r w:rsidRPr="00AD2C10">
        <w:rPr>
          <w:spacing w:val="1"/>
          <w:szCs w:val="26"/>
        </w:rPr>
        <w:t>з</w:t>
      </w:r>
      <w:r w:rsidRPr="00AD2C10">
        <w:rPr>
          <w:szCs w:val="26"/>
        </w:rPr>
        <w:t>ноше</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8"/>
          <w:szCs w:val="26"/>
        </w:rPr>
        <w:t xml:space="preserve"> </w:t>
      </w:r>
      <w:r w:rsidRPr="00AD2C10">
        <w:rPr>
          <w:szCs w:val="26"/>
        </w:rPr>
        <w:t>основ</w:t>
      </w:r>
      <w:r w:rsidRPr="00AD2C10">
        <w:rPr>
          <w:spacing w:val="1"/>
          <w:szCs w:val="26"/>
        </w:rPr>
        <w:t>ны</w:t>
      </w:r>
      <w:r w:rsidRPr="00AD2C10">
        <w:rPr>
          <w:szCs w:val="26"/>
        </w:rPr>
        <w:t>х</w:t>
      </w:r>
      <w:r w:rsidRPr="00AD2C10">
        <w:rPr>
          <w:spacing w:val="9"/>
          <w:szCs w:val="26"/>
        </w:rPr>
        <w:t xml:space="preserve"> </w:t>
      </w:r>
      <w:r w:rsidRPr="00AD2C10">
        <w:rPr>
          <w:szCs w:val="26"/>
        </w:rPr>
        <w:t>сред</w:t>
      </w:r>
      <w:r w:rsidRPr="00AD2C10">
        <w:rPr>
          <w:spacing w:val="3"/>
          <w:szCs w:val="26"/>
        </w:rPr>
        <w:t>с</w:t>
      </w:r>
      <w:r w:rsidRPr="00AD2C10">
        <w:rPr>
          <w:szCs w:val="26"/>
        </w:rPr>
        <w:t>тв</w:t>
      </w:r>
      <w:r w:rsidRPr="00AD2C10">
        <w:rPr>
          <w:spacing w:val="11"/>
          <w:szCs w:val="26"/>
        </w:rPr>
        <w:t xml:space="preserve"> </w:t>
      </w:r>
      <w:r w:rsidRPr="00AD2C10">
        <w:rPr>
          <w:szCs w:val="26"/>
        </w:rPr>
        <w:t>и пр</w:t>
      </w:r>
      <w:r w:rsidRPr="00AD2C10">
        <w:rPr>
          <w:spacing w:val="1"/>
          <w:szCs w:val="26"/>
        </w:rPr>
        <w:t>и</w:t>
      </w:r>
      <w:r w:rsidRPr="00AD2C10">
        <w:rPr>
          <w:szCs w:val="26"/>
        </w:rPr>
        <w:t>обрете</w:t>
      </w:r>
      <w:r w:rsidRPr="00AD2C10">
        <w:rPr>
          <w:spacing w:val="1"/>
          <w:szCs w:val="26"/>
        </w:rPr>
        <w:t>н</w:t>
      </w:r>
      <w:r w:rsidRPr="00AD2C10">
        <w:rPr>
          <w:szCs w:val="26"/>
        </w:rPr>
        <w:t>ия</w:t>
      </w:r>
      <w:r w:rsidRPr="00AD2C10">
        <w:rPr>
          <w:spacing w:val="-14"/>
          <w:szCs w:val="26"/>
        </w:rPr>
        <w:t xml:space="preserve"> </w:t>
      </w:r>
      <w:r w:rsidRPr="00AD2C10">
        <w:rPr>
          <w:szCs w:val="26"/>
        </w:rPr>
        <w:t>нов</w:t>
      </w:r>
      <w:r w:rsidRPr="00AD2C10">
        <w:rPr>
          <w:spacing w:val="1"/>
          <w:szCs w:val="26"/>
        </w:rPr>
        <w:t>ы</w:t>
      </w:r>
      <w:r w:rsidRPr="00AD2C10">
        <w:rPr>
          <w:szCs w:val="26"/>
        </w:rPr>
        <w:t>х.</w:t>
      </w:r>
    </w:p>
    <w:p w14:paraId="57C9E442" w14:textId="77777777" w:rsidR="00320CDB" w:rsidRPr="00AD2C10" w:rsidRDefault="00320CDB" w:rsidP="003544CA">
      <w:pPr>
        <w:widowControl w:val="0"/>
        <w:autoSpaceDE w:val="0"/>
        <w:autoSpaceDN w:val="0"/>
        <w:adjustRightInd w:val="0"/>
        <w:spacing w:line="312" w:lineRule="auto"/>
        <w:ind w:left="102" w:right="-284" w:firstLine="851"/>
        <w:rPr>
          <w:szCs w:val="26"/>
        </w:rPr>
      </w:pPr>
    </w:p>
    <w:p w14:paraId="0B3BA160" w14:textId="4CC554B4" w:rsidR="00B54535" w:rsidRPr="00AD2C10" w:rsidRDefault="00B54535" w:rsidP="003544CA">
      <w:pPr>
        <w:widowControl w:val="0"/>
        <w:autoSpaceDE w:val="0"/>
        <w:autoSpaceDN w:val="0"/>
        <w:adjustRightInd w:val="0"/>
        <w:spacing w:line="312" w:lineRule="auto"/>
        <w:ind w:left="102" w:right="-144" w:firstLine="851"/>
        <w:rPr>
          <w:szCs w:val="26"/>
        </w:rPr>
      </w:pPr>
      <w:r w:rsidRPr="00B54535">
        <w:rPr>
          <w:i/>
          <w:iCs/>
          <w:szCs w:val="26"/>
        </w:rPr>
        <w:lastRenderedPageBreak/>
        <w:t>Инве</w:t>
      </w:r>
      <w:r w:rsidRPr="00B54535">
        <w:rPr>
          <w:i/>
          <w:iCs/>
          <w:spacing w:val="1"/>
          <w:szCs w:val="26"/>
        </w:rPr>
        <w:t>с</w:t>
      </w:r>
      <w:r w:rsidRPr="00B54535">
        <w:rPr>
          <w:i/>
          <w:iCs/>
          <w:szCs w:val="26"/>
        </w:rPr>
        <w:t>тиц</w:t>
      </w:r>
      <w:r w:rsidRPr="00B54535">
        <w:rPr>
          <w:i/>
          <w:iCs/>
          <w:spacing w:val="1"/>
          <w:szCs w:val="26"/>
        </w:rPr>
        <w:t>и</w:t>
      </w:r>
      <w:r w:rsidRPr="00B54535">
        <w:rPr>
          <w:i/>
          <w:iCs/>
          <w:szCs w:val="26"/>
        </w:rPr>
        <w:t>он</w:t>
      </w:r>
      <w:r w:rsidRPr="00B54535">
        <w:rPr>
          <w:i/>
          <w:iCs/>
          <w:spacing w:val="1"/>
          <w:szCs w:val="26"/>
        </w:rPr>
        <w:t>ны</w:t>
      </w:r>
      <w:r w:rsidRPr="00B54535">
        <w:rPr>
          <w:i/>
          <w:iCs/>
          <w:szCs w:val="26"/>
        </w:rPr>
        <w:t>е с</w:t>
      </w:r>
      <w:r w:rsidRPr="00B54535">
        <w:rPr>
          <w:i/>
          <w:iCs/>
          <w:spacing w:val="2"/>
          <w:szCs w:val="26"/>
        </w:rPr>
        <w:t>о</w:t>
      </w:r>
      <w:r w:rsidRPr="00B54535">
        <w:rPr>
          <w:i/>
          <w:iCs/>
          <w:szCs w:val="26"/>
        </w:rPr>
        <w:t>ставл</w:t>
      </w:r>
      <w:r w:rsidRPr="00B54535">
        <w:rPr>
          <w:i/>
          <w:iCs/>
          <w:spacing w:val="1"/>
          <w:szCs w:val="26"/>
        </w:rPr>
        <w:t>я</w:t>
      </w:r>
      <w:r w:rsidRPr="00B54535">
        <w:rPr>
          <w:i/>
          <w:iCs/>
          <w:szCs w:val="26"/>
        </w:rPr>
        <w:t>ющ</w:t>
      </w:r>
      <w:r w:rsidRPr="00B54535">
        <w:rPr>
          <w:i/>
          <w:iCs/>
          <w:spacing w:val="1"/>
          <w:szCs w:val="26"/>
        </w:rPr>
        <w:t>и</w:t>
      </w:r>
      <w:r w:rsidRPr="00B54535">
        <w:rPr>
          <w:i/>
          <w:iCs/>
          <w:szCs w:val="26"/>
        </w:rPr>
        <w:t>е</w:t>
      </w:r>
      <w:r w:rsidRPr="00B54535">
        <w:rPr>
          <w:i/>
          <w:iCs/>
          <w:spacing w:val="3"/>
          <w:szCs w:val="26"/>
        </w:rPr>
        <w:t xml:space="preserve"> </w:t>
      </w:r>
      <w:r w:rsidRPr="00B54535">
        <w:rPr>
          <w:i/>
          <w:iCs/>
          <w:szCs w:val="26"/>
        </w:rPr>
        <w:t>в</w:t>
      </w:r>
      <w:r w:rsidRPr="00B54535">
        <w:rPr>
          <w:i/>
          <w:iCs/>
          <w:spacing w:val="20"/>
          <w:szCs w:val="26"/>
        </w:rPr>
        <w:t xml:space="preserve"> </w:t>
      </w:r>
      <w:r w:rsidRPr="00B54535">
        <w:rPr>
          <w:i/>
          <w:iCs/>
          <w:szCs w:val="26"/>
        </w:rPr>
        <w:t>та</w:t>
      </w:r>
      <w:r w:rsidRPr="00B54535">
        <w:rPr>
          <w:i/>
          <w:iCs/>
          <w:spacing w:val="2"/>
          <w:szCs w:val="26"/>
        </w:rPr>
        <w:t>р</w:t>
      </w:r>
      <w:r w:rsidRPr="00B54535">
        <w:rPr>
          <w:i/>
          <w:iCs/>
          <w:szCs w:val="26"/>
        </w:rPr>
        <w:t>ифах</w:t>
      </w:r>
      <w:r w:rsidRPr="00B54535">
        <w:rPr>
          <w:i/>
          <w:iCs/>
          <w:spacing w:val="11"/>
          <w:szCs w:val="26"/>
        </w:rPr>
        <w:t xml:space="preserve"> </w:t>
      </w:r>
      <w:r w:rsidRPr="00B54535">
        <w:rPr>
          <w:i/>
          <w:iCs/>
          <w:szCs w:val="26"/>
        </w:rPr>
        <w:t>на</w:t>
      </w:r>
      <w:r w:rsidRPr="00B54535">
        <w:rPr>
          <w:i/>
          <w:iCs/>
          <w:spacing w:val="18"/>
          <w:szCs w:val="26"/>
        </w:rPr>
        <w:t xml:space="preserve"> </w:t>
      </w:r>
      <w:r w:rsidRPr="00B54535">
        <w:rPr>
          <w:i/>
          <w:iCs/>
          <w:spacing w:val="2"/>
          <w:szCs w:val="26"/>
        </w:rPr>
        <w:t>т</w:t>
      </w:r>
      <w:r w:rsidRPr="00B54535">
        <w:rPr>
          <w:i/>
          <w:iCs/>
          <w:szCs w:val="26"/>
        </w:rPr>
        <w:t>еп</w:t>
      </w:r>
      <w:r w:rsidRPr="00B54535">
        <w:rPr>
          <w:i/>
          <w:iCs/>
          <w:spacing w:val="1"/>
          <w:szCs w:val="26"/>
        </w:rPr>
        <w:t>л</w:t>
      </w:r>
      <w:r w:rsidRPr="00B54535">
        <w:rPr>
          <w:i/>
          <w:iCs/>
          <w:szCs w:val="26"/>
        </w:rPr>
        <w:t>о</w:t>
      </w:r>
      <w:r w:rsidRPr="00B54535">
        <w:rPr>
          <w:i/>
          <w:iCs/>
          <w:spacing w:val="5"/>
          <w:szCs w:val="26"/>
        </w:rPr>
        <w:t>в</w:t>
      </w:r>
      <w:r w:rsidRPr="00B54535">
        <w:rPr>
          <w:i/>
          <w:iCs/>
          <w:spacing w:val="-5"/>
          <w:szCs w:val="26"/>
        </w:rPr>
        <w:t>у</w:t>
      </w:r>
      <w:r w:rsidRPr="00B54535">
        <w:rPr>
          <w:i/>
          <w:iCs/>
          <w:szCs w:val="26"/>
        </w:rPr>
        <w:t>ю</w:t>
      </w:r>
      <w:r w:rsidRPr="00B54535">
        <w:rPr>
          <w:i/>
          <w:iCs/>
          <w:spacing w:val="11"/>
          <w:szCs w:val="26"/>
        </w:rPr>
        <w:t xml:space="preserve"> </w:t>
      </w:r>
      <w:r w:rsidRPr="00B54535">
        <w:rPr>
          <w:i/>
          <w:iCs/>
          <w:spacing w:val="-1"/>
          <w:szCs w:val="26"/>
        </w:rPr>
        <w:t>э</w:t>
      </w:r>
      <w:r w:rsidRPr="00B54535">
        <w:rPr>
          <w:i/>
          <w:iCs/>
          <w:szCs w:val="26"/>
        </w:rPr>
        <w:t>нерги</w:t>
      </w:r>
      <w:r w:rsidRPr="00B54535">
        <w:rPr>
          <w:i/>
          <w:iCs/>
          <w:spacing w:val="1"/>
          <w:szCs w:val="26"/>
        </w:rPr>
        <w:t>ю</w:t>
      </w:r>
      <w:r w:rsidRPr="00B54535">
        <w:rPr>
          <w:i/>
          <w:iCs/>
          <w:szCs w:val="26"/>
        </w:rPr>
        <w:t>.</w:t>
      </w:r>
      <w:r w:rsidRPr="00AD2C10">
        <w:rPr>
          <w:spacing w:val="14"/>
          <w:szCs w:val="26"/>
        </w:rPr>
        <w:t xml:space="preserve"> </w:t>
      </w:r>
      <w:r w:rsidRPr="00AD2C10">
        <w:rPr>
          <w:szCs w:val="26"/>
        </w:rPr>
        <w:t>В соответ</w:t>
      </w:r>
      <w:r w:rsidRPr="00AD2C10">
        <w:rPr>
          <w:spacing w:val="2"/>
          <w:szCs w:val="26"/>
        </w:rPr>
        <w:t>с</w:t>
      </w:r>
      <w:r w:rsidRPr="00AD2C10">
        <w:rPr>
          <w:szCs w:val="26"/>
        </w:rPr>
        <w:t>твии</w:t>
      </w:r>
      <w:r w:rsidRPr="00AD2C10">
        <w:rPr>
          <w:spacing w:val="-12"/>
          <w:szCs w:val="26"/>
        </w:rPr>
        <w:t xml:space="preserve"> </w:t>
      </w:r>
      <w:r w:rsidRPr="00AD2C10">
        <w:rPr>
          <w:szCs w:val="26"/>
        </w:rPr>
        <w:t>с</w:t>
      </w:r>
      <w:r w:rsidRPr="00AD2C10">
        <w:rPr>
          <w:spacing w:val="1"/>
          <w:szCs w:val="26"/>
        </w:rPr>
        <w:t xml:space="preserve"> </w:t>
      </w:r>
      <w:r w:rsidRPr="00AD2C10">
        <w:rPr>
          <w:szCs w:val="26"/>
        </w:rPr>
        <w:t>Феде</w:t>
      </w:r>
      <w:r w:rsidRPr="00AD2C10">
        <w:rPr>
          <w:spacing w:val="2"/>
          <w:szCs w:val="26"/>
        </w:rPr>
        <w:t>р</w:t>
      </w:r>
      <w:r w:rsidRPr="00AD2C10">
        <w:rPr>
          <w:szCs w:val="26"/>
        </w:rPr>
        <w:t>альн</w:t>
      </w:r>
      <w:r w:rsidRPr="00AD2C10">
        <w:rPr>
          <w:spacing w:val="1"/>
          <w:szCs w:val="26"/>
        </w:rPr>
        <w:t>ы</w:t>
      </w:r>
      <w:r w:rsidRPr="00AD2C10">
        <w:rPr>
          <w:szCs w:val="26"/>
        </w:rPr>
        <w:t>м</w:t>
      </w:r>
      <w:r w:rsidRPr="00AD2C10">
        <w:rPr>
          <w:spacing w:val="-14"/>
          <w:szCs w:val="26"/>
        </w:rPr>
        <w:t xml:space="preserve"> </w:t>
      </w:r>
      <w:r w:rsidRPr="00AD2C10">
        <w:rPr>
          <w:spacing w:val="1"/>
          <w:szCs w:val="26"/>
        </w:rPr>
        <w:t>з</w:t>
      </w:r>
      <w:r w:rsidRPr="00AD2C10">
        <w:rPr>
          <w:szCs w:val="26"/>
        </w:rPr>
        <w:t>а</w:t>
      </w:r>
      <w:r w:rsidRPr="00AD2C10">
        <w:rPr>
          <w:spacing w:val="-1"/>
          <w:szCs w:val="26"/>
        </w:rPr>
        <w:t>к</w:t>
      </w:r>
      <w:r w:rsidRPr="00AD2C10">
        <w:rPr>
          <w:szCs w:val="26"/>
        </w:rPr>
        <w:t>он</w:t>
      </w:r>
      <w:r w:rsidRPr="00AD2C10">
        <w:rPr>
          <w:spacing w:val="3"/>
          <w:szCs w:val="26"/>
        </w:rPr>
        <w:t>о</w:t>
      </w:r>
      <w:r w:rsidRPr="00AD2C10">
        <w:rPr>
          <w:szCs w:val="26"/>
        </w:rPr>
        <w:t>м</w:t>
      </w:r>
      <w:r w:rsidRPr="00AD2C10">
        <w:rPr>
          <w:spacing w:val="-8"/>
          <w:szCs w:val="26"/>
        </w:rPr>
        <w:t xml:space="preserve"> </w:t>
      </w:r>
      <w:r w:rsidRPr="00AD2C10">
        <w:rPr>
          <w:szCs w:val="26"/>
        </w:rPr>
        <w:t>от</w:t>
      </w:r>
      <w:r w:rsidRPr="00AD2C10">
        <w:rPr>
          <w:spacing w:val="-1"/>
          <w:szCs w:val="26"/>
        </w:rPr>
        <w:t xml:space="preserve"> </w:t>
      </w:r>
      <w:r w:rsidRPr="00AD2C10">
        <w:rPr>
          <w:szCs w:val="26"/>
        </w:rPr>
        <w:t>2</w:t>
      </w:r>
      <w:r w:rsidRPr="00AD2C10">
        <w:rPr>
          <w:spacing w:val="2"/>
          <w:szCs w:val="26"/>
        </w:rPr>
        <w:t>7</w:t>
      </w:r>
      <w:r w:rsidRPr="00AD2C10">
        <w:rPr>
          <w:szCs w:val="26"/>
        </w:rPr>
        <w:t>.07.2010</w:t>
      </w:r>
      <w:r w:rsidRPr="00AD2C10">
        <w:rPr>
          <w:spacing w:val="-6"/>
          <w:szCs w:val="26"/>
        </w:rPr>
        <w:t xml:space="preserve"> </w:t>
      </w:r>
      <w:r w:rsidRPr="00AD2C10">
        <w:rPr>
          <w:spacing w:val="-1"/>
          <w:szCs w:val="26"/>
        </w:rPr>
        <w:t>г</w:t>
      </w:r>
      <w:r w:rsidRPr="00AD2C10">
        <w:rPr>
          <w:szCs w:val="26"/>
        </w:rPr>
        <w:t>. N 190</w:t>
      </w:r>
      <w:r w:rsidRPr="00AD2C10">
        <w:rPr>
          <w:spacing w:val="2"/>
          <w:szCs w:val="26"/>
        </w:rPr>
        <w:t>-</w:t>
      </w:r>
      <w:r w:rsidRPr="00AD2C10">
        <w:rPr>
          <w:szCs w:val="26"/>
        </w:rPr>
        <w:t>ФЗ</w:t>
      </w:r>
      <w:r w:rsidRPr="00AD2C10">
        <w:rPr>
          <w:spacing w:val="-5"/>
          <w:szCs w:val="26"/>
        </w:rPr>
        <w:t xml:space="preserve"> </w:t>
      </w:r>
      <w:r w:rsidRPr="00AD2C10">
        <w:rPr>
          <w:spacing w:val="-2"/>
          <w:szCs w:val="26"/>
        </w:rPr>
        <w:t>«</w:t>
      </w:r>
      <w:r w:rsidRPr="00AD2C10">
        <w:rPr>
          <w:szCs w:val="26"/>
        </w:rPr>
        <w:t>О</w:t>
      </w:r>
      <w:r w:rsidRPr="00AD2C10">
        <w:rPr>
          <w:spacing w:val="-1"/>
          <w:szCs w:val="26"/>
        </w:rPr>
        <w:t xml:space="preserve"> </w:t>
      </w:r>
      <w:r w:rsidRPr="00AD2C10">
        <w:rPr>
          <w:szCs w:val="26"/>
        </w:rPr>
        <w:t>теп</w:t>
      </w:r>
      <w:r w:rsidRPr="00AD2C10">
        <w:rPr>
          <w:spacing w:val="3"/>
          <w:szCs w:val="26"/>
        </w:rPr>
        <w:t>л</w:t>
      </w:r>
      <w:r w:rsidRPr="00AD2C10">
        <w:rPr>
          <w:szCs w:val="26"/>
        </w:rPr>
        <w:t>осна</w:t>
      </w:r>
      <w:r w:rsidRPr="00AD2C10">
        <w:rPr>
          <w:spacing w:val="1"/>
          <w:szCs w:val="26"/>
        </w:rPr>
        <w:t>бж</w:t>
      </w:r>
      <w:r w:rsidRPr="00AD2C10">
        <w:rPr>
          <w:szCs w:val="26"/>
        </w:rPr>
        <w:t>е</w:t>
      </w:r>
      <w:r>
        <w:rPr>
          <w:szCs w:val="26"/>
        </w:rPr>
        <w:t>-</w:t>
      </w:r>
      <w:r w:rsidRPr="00AD2C10">
        <w:rPr>
          <w:szCs w:val="26"/>
        </w:rPr>
        <w:t>н</w:t>
      </w:r>
      <w:r w:rsidRPr="00AD2C10">
        <w:rPr>
          <w:spacing w:val="1"/>
          <w:szCs w:val="26"/>
        </w:rPr>
        <w:t>и</w:t>
      </w:r>
      <w:r w:rsidRPr="00AD2C10">
        <w:rPr>
          <w:spacing w:val="3"/>
          <w:szCs w:val="26"/>
        </w:rPr>
        <w:t>и</w:t>
      </w:r>
      <w:r w:rsidRPr="00AD2C10">
        <w:rPr>
          <w:spacing w:val="-2"/>
          <w:szCs w:val="26"/>
        </w:rPr>
        <w:t>»</w:t>
      </w:r>
      <w:r w:rsidRPr="00AD2C10">
        <w:rPr>
          <w:szCs w:val="26"/>
        </w:rPr>
        <w:t xml:space="preserve"> органы</w:t>
      </w:r>
      <w:r w:rsidRPr="00AD2C10">
        <w:rPr>
          <w:spacing w:val="10"/>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zCs w:val="26"/>
        </w:rPr>
        <w:t>ите</w:t>
      </w:r>
      <w:r w:rsidRPr="00AD2C10">
        <w:rPr>
          <w:spacing w:val="3"/>
          <w:szCs w:val="26"/>
        </w:rPr>
        <w:t>л</w:t>
      </w:r>
      <w:r w:rsidRPr="00AD2C10">
        <w:rPr>
          <w:spacing w:val="2"/>
          <w:szCs w:val="26"/>
        </w:rPr>
        <w:t>ь</w:t>
      </w:r>
      <w:r w:rsidRPr="00AD2C10">
        <w:rPr>
          <w:szCs w:val="26"/>
        </w:rPr>
        <w:t>ной власти</w:t>
      </w:r>
      <w:r w:rsidRPr="00AD2C10">
        <w:rPr>
          <w:spacing w:val="11"/>
          <w:szCs w:val="26"/>
        </w:rPr>
        <w:t xml:space="preserve"> </w:t>
      </w:r>
      <w:r w:rsidRPr="00AD2C10">
        <w:rPr>
          <w:spacing w:val="5"/>
          <w:szCs w:val="26"/>
        </w:rPr>
        <w:t>с</w:t>
      </w:r>
      <w:r w:rsidRPr="00AD2C10">
        <w:rPr>
          <w:spacing w:val="-5"/>
          <w:szCs w:val="26"/>
        </w:rPr>
        <w:t>у</w:t>
      </w:r>
      <w:r w:rsidRPr="00AD2C10">
        <w:rPr>
          <w:szCs w:val="26"/>
        </w:rPr>
        <w:t>бъ</w:t>
      </w:r>
      <w:r w:rsidRPr="00AD2C10">
        <w:rPr>
          <w:spacing w:val="3"/>
          <w:szCs w:val="26"/>
        </w:rPr>
        <w:t>е</w:t>
      </w:r>
      <w:r w:rsidRPr="00AD2C10">
        <w:rPr>
          <w:spacing w:val="1"/>
          <w:szCs w:val="26"/>
        </w:rPr>
        <w:t>к</w:t>
      </w:r>
      <w:r w:rsidRPr="00AD2C10">
        <w:rPr>
          <w:szCs w:val="26"/>
        </w:rPr>
        <w:t>тов</w:t>
      </w:r>
      <w:r w:rsidRPr="00AD2C10">
        <w:rPr>
          <w:spacing w:val="6"/>
          <w:szCs w:val="26"/>
        </w:rPr>
        <w:t xml:space="preserve"> </w:t>
      </w:r>
      <w:r w:rsidRPr="00AD2C10">
        <w:rPr>
          <w:szCs w:val="26"/>
        </w:rPr>
        <w:t>Росси</w:t>
      </w:r>
      <w:r w:rsidRPr="00AD2C10">
        <w:rPr>
          <w:spacing w:val="1"/>
          <w:szCs w:val="26"/>
        </w:rPr>
        <w:t>й</w:t>
      </w:r>
      <w:r w:rsidRPr="00AD2C10">
        <w:rPr>
          <w:spacing w:val="2"/>
          <w:szCs w:val="26"/>
        </w:rPr>
        <w:t>с</w:t>
      </w:r>
      <w:r w:rsidRPr="00AD2C10">
        <w:rPr>
          <w:spacing w:val="-1"/>
          <w:szCs w:val="26"/>
        </w:rPr>
        <w:t>к</w:t>
      </w:r>
      <w:r w:rsidRPr="00AD2C10">
        <w:rPr>
          <w:szCs w:val="26"/>
        </w:rPr>
        <w:t>ой</w:t>
      </w:r>
      <w:r w:rsidRPr="00AD2C10">
        <w:rPr>
          <w:spacing w:val="4"/>
          <w:szCs w:val="26"/>
        </w:rPr>
        <w:t xml:space="preserve"> </w:t>
      </w:r>
      <w:r w:rsidRPr="00AD2C10">
        <w:rPr>
          <w:spacing w:val="1"/>
          <w:szCs w:val="26"/>
        </w:rPr>
        <w:t>Ф</w:t>
      </w:r>
      <w:r w:rsidRPr="00AD2C10">
        <w:rPr>
          <w:spacing w:val="2"/>
          <w:szCs w:val="26"/>
        </w:rPr>
        <w:t>е</w:t>
      </w:r>
      <w:r w:rsidRPr="00AD2C10">
        <w:rPr>
          <w:szCs w:val="26"/>
        </w:rPr>
        <w:t>дера</w:t>
      </w:r>
      <w:r w:rsidRPr="00AD2C10">
        <w:rPr>
          <w:spacing w:val="1"/>
          <w:szCs w:val="26"/>
        </w:rPr>
        <w:t>ц</w:t>
      </w:r>
      <w:r w:rsidRPr="00AD2C10">
        <w:rPr>
          <w:szCs w:val="26"/>
        </w:rPr>
        <w:t>ии</w:t>
      </w:r>
      <w:r w:rsidRPr="00AD2C10">
        <w:rPr>
          <w:spacing w:val="6"/>
          <w:szCs w:val="26"/>
        </w:rPr>
        <w:t xml:space="preserve"> </w:t>
      </w:r>
      <w:r w:rsidRPr="00AD2C10">
        <w:rPr>
          <w:szCs w:val="26"/>
        </w:rPr>
        <w:t>в</w:t>
      </w:r>
      <w:r w:rsidRPr="00AD2C10">
        <w:rPr>
          <w:spacing w:val="16"/>
          <w:szCs w:val="26"/>
        </w:rPr>
        <w:t xml:space="preserve"> </w:t>
      </w:r>
      <w:r w:rsidRPr="00AD2C10">
        <w:rPr>
          <w:szCs w:val="26"/>
        </w:rPr>
        <w:t>области го</w:t>
      </w:r>
      <w:r w:rsidRPr="00AD2C10">
        <w:rPr>
          <w:spacing w:val="4"/>
          <w:szCs w:val="26"/>
        </w:rPr>
        <w:t>с</w:t>
      </w:r>
      <w:r w:rsidRPr="00AD2C10">
        <w:rPr>
          <w:spacing w:val="-5"/>
          <w:szCs w:val="26"/>
        </w:rPr>
        <w:t>у</w:t>
      </w:r>
      <w:r w:rsidRPr="00AD2C10">
        <w:rPr>
          <w:szCs w:val="26"/>
        </w:rPr>
        <w:t>дар</w:t>
      </w:r>
      <w:r w:rsidRPr="00AD2C10">
        <w:rPr>
          <w:spacing w:val="2"/>
          <w:szCs w:val="26"/>
        </w:rPr>
        <w:t>с</w:t>
      </w:r>
      <w:r w:rsidRPr="00AD2C10">
        <w:rPr>
          <w:szCs w:val="26"/>
        </w:rPr>
        <w:t>твенно</w:t>
      </w:r>
      <w:r w:rsidRPr="00AD2C10">
        <w:rPr>
          <w:spacing w:val="2"/>
          <w:szCs w:val="26"/>
        </w:rPr>
        <w:t>г</w:t>
      </w:r>
      <w:r w:rsidRPr="00AD2C10">
        <w:rPr>
          <w:szCs w:val="26"/>
        </w:rPr>
        <w:t>о</w:t>
      </w:r>
      <w:r w:rsidRPr="00AD2C10">
        <w:rPr>
          <w:spacing w:val="-20"/>
          <w:szCs w:val="26"/>
        </w:rPr>
        <w:t xml:space="preserve"> </w:t>
      </w:r>
      <w:r w:rsidRPr="00AD2C10">
        <w:rPr>
          <w:szCs w:val="26"/>
        </w:rPr>
        <w:t>ре</w:t>
      </w:r>
      <w:r w:rsidRPr="00AD2C10">
        <w:rPr>
          <w:spacing w:val="2"/>
          <w:szCs w:val="26"/>
        </w:rPr>
        <w:t>г</w:t>
      </w:r>
      <w:r w:rsidRPr="00AD2C10">
        <w:rPr>
          <w:spacing w:val="-5"/>
          <w:szCs w:val="26"/>
        </w:rPr>
        <w:t>у</w:t>
      </w:r>
      <w:r w:rsidRPr="00AD2C10">
        <w:rPr>
          <w:spacing w:val="2"/>
          <w:szCs w:val="26"/>
        </w:rPr>
        <w:t>л</w:t>
      </w:r>
      <w:r w:rsidRPr="00AD2C10">
        <w:rPr>
          <w:szCs w:val="26"/>
        </w:rPr>
        <w:t>и</w:t>
      </w:r>
      <w:r w:rsidRPr="00AD2C10">
        <w:rPr>
          <w:spacing w:val="3"/>
          <w:szCs w:val="26"/>
        </w:rPr>
        <w:t>р</w:t>
      </w:r>
      <w:r w:rsidRPr="00AD2C10">
        <w:rPr>
          <w:szCs w:val="26"/>
        </w:rPr>
        <w:t>ован</w:t>
      </w:r>
      <w:r w:rsidRPr="00AD2C10">
        <w:rPr>
          <w:spacing w:val="1"/>
          <w:szCs w:val="26"/>
        </w:rPr>
        <w:t>и</w:t>
      </w:r>
      <w:r w:rsidRPr="00AD2C10">
        <w:rPr>
          <w:szCs w:val="26"/>
        </w:rPr>
        <w:t>я</w:t>
      </w:r>
      <w:r w:rsidRPr="00AD2C10">
        <w:rPr>
          <w:spacing w:val="-16"/>
          <w:szCs w:val="26"/>
        </w:rPr>
        <w:t xml:space="preserve"> </w:t>
      </w:r>
      <w:r w:rsidRPr="00AD2C10">
        <w:rPr>
          <w:spacing w:val="1"/>
          <w:szCs w:val="26"/>
        </w:rPr>
        <w:t>ц</w:t>
      </w:r>
      <w:r w:rsidRPr="00AD2C10">
        <w:rPr>
          <w:szCs w:val="26"/>
        </w:rPr>
        <w:t>ен</w:t>
      </w:r>
      <w:r w:rsidRPr="00AD2C10">
        <w:rPr>
          <w:spacing w:val="-4"/>
          <w:szCs w:val="26"/>
        </w:rPr>
        <w:t xml:space="preserve"> </w:t>
      </w:r>
      <w:r w:rsidRPr="00AD2C10">
        <w:rPr>
          <w:szCs w:val="26"/>
        </w:rPr>
        <w:t>(тар</w:t>
      </w:r>
      <w:r w:rsidRPr="00AD2C10">
        <w:rPr>
          <w:spacing w:val="3"/>
          <w:szCs w:val="26"/>
        </w:rPr>
        <w:t>и</w:t>
      </w:r>
      <w:r w:rsidRPr="00AD2C10">
        <w:rPr>
          <w:szCs w:val="26"/>
        </w:rPr>
        <w:t>фов)</w:t>
      </w:r>
      <w:r w:rsidRPr="00AD2C10">
        <w:rPr>
          <w:spacing w:val="-7"/>
          <w:szCs w:val="26"/>
        </w:rPr>
        <w:t xml:space="preserve"> </w:t>
      </w:r>
      <w:r w:rsidRPr="00AD2C10">
        <w:rPr>
          <w:spacing w:val="-5"/>
          <w:szCs w:val="26"/>
        </w:rPr>
        <w:t>у</w:t>
      </w:r>
      <w:r w:rsidRPr="00AD2C10">
        <w:rPr>
          <w:szCs w:val="26"/>
        </w:rPr>
        <w:t>стан</w:t>
      </w:r>
      <w:r w:rsidRPr="00AD2C10">
        <w:rPr>
          <w:spacing w:val="3"/>
          <w:szCs w:val="26"/>
        </w:rPr>
        <w:t>а</w:t>
      </w:r>
      <w:r w:rsidRPr="00AD2C10">
        <w:rPr>
          <w:szCs w:val="26"/>
        </w:rPr>
        <w:t>вл</w:t>
      </w:r>
      <w:r w:rsidRPr="00AD2C10">
        <w:rPr>
          <w:spacing w:val="1"/>
          <w:szCs w:val="26"/>
        </w:rPr>
        <w:t>и</w:t>
      </w:r>
      <w:r w:rsidRPr="00AD2C10">
        <w:rPr>
          <w:szCs w:val="26"/>
        </w:rPr>
        <w:t>ва</w:t>
      </w:r>
      <w:r w:rsidRPr="00AD2C10">
        <w:rPr>
          <w:spacing w:val="1"/>
          <w:szCs w:val="26"/>
        </w:rPr>
        <w:t>ю</w:t>
      </w:r>
      <w:r w:rsidRPr="00AD2C10">
        <w:rPr>
          <w:szCs w:val="26"/>
        </w:rPr>
        <w:t>т</w:t>
      </w:r>
      <w:r w:rsidRPr="00AD2C10">
        <w:rPr>
          <w:spacing w:val="-17"/>
          <w:szCs w:val="26"/>
        </w:rPr>
        <w:t xml:space="preserve"> </w:t>
      </w:r>
      <w:r w:rsidRPr="00AD2C10">
        <w:rPr>
          <w:spacing w:val="2"/>
          <w:szCs w:val="26"/>
        </w:rPr>
        <w:t>с</w:t>
      </w:r>
      <w:r w:rsidRPr="00AD2C10">
        <w:rPr>
          <w:szCs w:val="26"/>
        </w:rPr>
        <w:t>ле</w:t>
      </w:r>
      <w:r w:rsidRPr="00AD2C10">
        <w:rPr>
          <w:spacing w:val="3"/>
          <w:szCs w:val="26"/>
        </w:rPr>
        <w:t>д</w:t>
      </w:r>
      <w:r w:rsidRPr="00AD2C10">
        <w:rPr>
          <w:spacing w:val="-5"/>
          <w:szCs w:val="26"/>
        </w:rPr>
        <w:t>у</w:t>
      </w:r>
      <w:r w:rsidRPr="00AD2C10">
        <w:rPr>
          <w:spacing w:val="3"/>
          <w:szCs w:val="26"/>
        </w:rPr>
        <w:t>ю</w:t>
      </w:r>
      <w:r w:rsidRPr="00AD2C10">
        <w:rPr>
          <w:szCs w:val="26"/>
        </w:rPr>
        <w:t>щие</w:t>
      </w:r>
      <w:r w:rsidRPr="00AD2C10">
        <w:rPr>
          <w:spacing w:val="-13"/>
          <w:szCs w:val="26"/>
        </w:rPr>
        <w:t xml:space="preserve"> </w:t>
      </w:r>
      <w:r w:rsidRPr="00AD2C10">
        <w:rPr>
          <w:szCs w:val="26"/>
        </w:rPr>
        <w:t>т</w:t>
      </w:r>
      <w:r w:rsidRPr="00AD2C10">
        <w:rPr>
          <w:spacing w:val="2"/>
          <w:szCs w:val="26"/>
        </w:rPr>
        <w:t>а</w:t>
      </w:r>
      <w:r w:rsidRPr="00AD2C10">
        <w:rPr>
          <w:szCs w:val="26"/>
        </w:rPr>
        <w:t>риф</w:t>
      </w:r>
      <w:r w:rsidRPr="00AD2C10">
        <w:rPr>
          <w:spacing w:val="1"/>
          <w:szCs w:val="26"/>
        </w:rPr>
        <w:t>ы</w:t>
      </w:r>
      <w:r w:rsidRPr="00AD2C10">
        <w:rPr>
          <w:szCs w:val="26"/>
        </w:rPr>
        <w:t>:</w:t>
      </w:r>
    </w:p>
    <w:p w14:paraId="09AA875E"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тарифы</w:t>
      </w:r>
      <w:r w:rsidRPr="00AD2C10">
        <w:rPr>
          <w:spacing w:val="6"/>
          <w:sz w:val="26"/>
          <w:szCs w:val="26"/>
        </w:rPr>
        <w:t xml:space="preserve"> </w:t>
      </w:r>
      <w:r w:rsidRPr="00AD2C10">
        <w:rPr>
          <w:sz w:val="26"/>
          <w:szCs w:val="26"/>
        </w:rPr>
        <w:t>на</w:t>
      </w:r>
      <w:r w:rsidRPr="00AD2C10">
        <w:rPr>
          <w:spacing w:val="12"/>
          <w:sz w:val="26"/>
          <w:szCs w:val="26"/>
        </w:rPr>
        <w:t xml:space="preserve"> </w:t>
      </w:r>
      <w:r w:rsidRPr="00AD2C10">
        <w:rPr>
          <w:sz w:val="26"/>
          <w:szCs w:val="26"/>
        </w:rPr>
        <w:t>тепло</w:t>
      </w:r>
      <w:r w:rsidRPr="00AD2C10">
        <w:rPr>
          <w:spacing w:val="5"/>
          <w:sz w:val="26"/>
          <w:szCs w:val="26"/>
        </w:rPr>
        <w:t>в</w:t>
      </w:r>
      <w:r w:rsidRPr="00AD2C10">
        <w:rPr>
          <w:spacing w:val="-2"/>
          <w:sz w:val="26"/>
          <w:szCs w:val="26"/>
        </w:rPr>
        <w:t>у</w:t>
      </w:r>
      <w:r w:rsidRPr="00AD2C10">
        <w:rPr>
          <w:sz w:val="26"/>
          <w:szCs w:val="26"/>
        </w:rPr>
        <w:t>ю</w:t>
      </w:r>
      <w:r w:rsidRPr="00AD2C10">
        <w:rPr>
          <w:spacing w:val="4"/>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ощн</w:t>
      </w:r>
      <w:r w:rsidRPr="00AD2C10">
        <w:rPr>
          <w:spacing w:val="2"/>
          <w:sz w:val="26"/>
          <w:szCs w:val="26"/>
        </w:rPr>
        <w:t>о</w:t>
      </w:r>
      <w:r w:rsidRPr="00AD2C10">
        <w:rPr>
          <w:sz w:val="26"/>
          <w:szCs w:val="26"/>
        </w:rPr>
        <w:t>ст</w:t>
      </w:r>
      <w:r w:rsidRPr="00AD2C10">
        <w:rPr>
          <w:spacing w:val="-1"/>
          <w:sz w:val="26"/>
          <w:szCs w:val="26"/>
        </w:rPr>
        <w:t>ь</w:t>
      </w:r>
      <w:r w:rsidRPr="00AD2C10">
        <w:rPr>
          <w:sz w:val="26"/>
          <w:szCs w:val="26"/>
        </w:rPr>
        <w:t>), про</w:t>
      </w:r>
      <w:r w:rsidRPr="00AD2C10">
        <w:rPr>
          <w:spacing w:val="1"/>
          <w:sz w:val="26"/>
          <w:szCs w:val="26"/>
        </w:rPr>
        <w:t>из</w:t>
      </w:r>
      <w:r w:rsidRPr="00AD2C10">
        <w:rPr>
          <w:sz w:val="26"/>
          <w:szCs w:val="26"/>
        </w:rPr>
        <w:t>вод</w:t>
      </w:r>
      <w:r w:rsidRPr="00AD2C10">
        <w:rPr>
          <w:spacing w:val="3"/>
          <w:sz w:val="26"/>
          <w:szCs w:val="26"/>
        </w:rPr>
        <w:t>и</w:t>
      </w:r>
      <w:r w:rsidRPr="00AD2C10">
        <w:rPr>
          <w:spacing w:val="4"/>
          <w:sz w:val="26"/>
          <w:szCs w:val="26"/>
        </w:rPr>
        <w:t>м</w:t>
      </w:r>
      <w:r w:rsidRPr="00AD2C10">
        <w:rPr>
          <w:spacing w:val="-5"/>
          <w:sz w:val="26"/>
          <w:szCs w:val="26"/>
        </w:rPr>
        <w:t>у</w:t>
      </w:r>
      <w:r w:rsidRPr="00AD2C10">
        <w:rPr>
          <w:sz w:val="26"/>
          <w:szCs w:val="26"/>
        </w:rPr>
        <w:t>ю в</w:t>
      </w:r>
      <w:r w:rsidRPr="00AD2C10">
        <w:rPr>
          <w:spacing w:val="12"/>
          <w:sz w:val="26"/>
          <w:szCs w:val="26"/>
        </w:rPr>
        <w:t xml:space="preserve"> </w:t>
      </w:r>
      <w:r w:rsidRPr="00AD2C10">
        <w:rPr>
          <w:sz w:val="26"/>
          <w:szCs w:val="26"/>
        </w:rPr>
        <w:t>ре</w:t>
      </w:r>
      <w:r w:rsidRPr="00AD2C10">
        <w:rPr>
          <w:spacing w:val="1"/>
          <w:sz w:val="26"/>
          <w:szCs w:val="26"/>
        </w:rPr>
        <w:t>ж</w:t>
      </w:r>
      <w:r w:rsidRPr="00AD2C10">
        <w:rPr>
          <w:sz w:val="26"/>
          <w:szCs w:val="26"/>
        </w:rPr>
        <w:t>и</w:t>
      </w:r>
      <w:r w:rsidRPr="00AD2C10">
        <w:rPr>
          <w:spacing w:val="2"/>
          <w:sz w:val="26"/>
          <w:szCs w:val="26"/>
        </w:rPr>
        <w:t>м</w:t>
      </w:r>
      <w:r w:rsidRPr="00AD2C10">
        <w:rPr>
          <w:sz w:val="26"/>
          <w:szCs w:val="26"/>
        </w:rPr>
        <w:t xml:space="preserve">е </w:t>
      </w:r>
      <w:r w:rsidRPr="00AD2C10">
        <w:rPr>
          <w:spacing w:val="-1"/>
          <w:sz w:val="26"/>
          <w:szCs w:val="26"/>
        </w:rPr>
        <w:t>к</w:t>
      </w:r>
      <w:r w:rsidRPr="00AD2C10">
        <w:rPr>
          <w:sz w:val="26"/>
          <w:szCs w:val="26"/>
        </w:rPr>
        <w:t>о</w:t>
      </w:r>
      <w:r w:rsidRPr="00AD2C10">
        <w:rPr>
          <w:spacing w:val="-1"/>
          <w:sz w:val="26"/>
          <w:szCs w:val="26"/>
        </w:rPr>
        <w:t>м</w:t>
      </w:r>
      <w:r w:rsidRPr="00AD2C10">
        <w:rPr>
          <w:sz w:val="26"/>
          <w:szCs w:val="26"/>
        </w:rPr>
        <w:t>би</w:t>
      </w:r>
      <w:r w:rsidRPr="00AD2C10">
        <w:rPr>
          <w:spacing w:val="1"/>
          <w:sz w:val="26"/>
          <w:szCs w:val="26"/>
        </w:rPr>
        <w:t>н</w:t>
      </w:r>
      <w:r w:rsidRPr="00AD2C10">
        <w:rPr>
          <w:spacing w:val="3"/>
          <w:sz w:val="26"/>
          <w:szCs w:val="26"/>
        </w:rPr>
        <w:t>и</w:t>
      </w:r>
      <w:r w:rsidRPr="00AD2C10">
        <w:rPr>
          <w:sz w:val="26"/>
          <w:szCs w:val="26"/>
        </w:rPr>
        <w:t>рован</w:t>
      </w:r>
      <w:r w:rsidRPr="00AD2C10">
        <w:rPr>
          <w:spacing w:val="1"/>
          <w:sz w:val="26"/>
          <w:szCs w:val="26"/>
        </w:rPr>
        <w:t>н</w:t>
      </w:r>
      <w:r w:rsidRPr="00AD2C10">
        <w:rPr>
          <w:sz w:val="26"/>
          <w:szCs w:val="26"/>
        </w:rPr>
        <w:t xml:space="preserve">ой </w:t>
      </w:r>
      <w:r w:rsidRPr="00AD2C10">
        <w:rPr>
          <w:spacing w:val="2"/>
          <w:sz w:val="26"/>
          <w:szCs w:val="26"/>
        </w:rPr>
        <w:t>в</w:t>
      </w:r>
      <w:r w:rsidRPr="00AD2C10">
        <w:rPr>
          <w:spacing w:val="1"/>
          <w:sz w:val="26"/>
          <w:szCs w:val="26"/>
        </w:rPr>
        <w:t>ы</w:t>
      </w:r>
      <w:r w:rsidRPr="00AD2C10">
        <w:rPr>
          <w:sz w:val="26"/>
          <w:szCs w:val="26"/>
        </w:rPr>
        <w:t>работ</w:t>
      </w:r>
      <w:r w:rsidRPr="00AD2C10">
        <w:rPr>
          <w:spacing w:val="-2"/>
          <w:sz w:val="26"/>
          <w:szCs w:val="26"/>
        </w:rPr>
        <w:t>к</w:t>
      </w:r>
      <w:r w:rsidRPr="00AD2C10">
        <w:rPr>
          <w:sz w:val="26"/>
          <w:szCs w:val="26"/>
        </w:rPr>
        <w:t>и</w:t>
      </w:r>
      <w:r w:rsidRPr="00AD2C10">
        <w:rPr>
          <w:spacing w:val="10"/>
          <w:sz w:val="26"/>
          <w:szCs w:val="26"/>
        </w:rPr>
        <w:t xml:space="preserve"> </w:t>
      </w:r>
      <w:r w:rsidRPr="00AD2C10">
        <w:rPr>
          <w:spacing w:val="-1"/>
          <w:sz w:val="26"/>
          <w:szCs w:val="26"/>
        </w:rPr>
        <w:t>э</w:t>
      </w:r>
      <w:r w:rsidRPr="00AD2C10">
        <w:rPr>
          <w:sz w:val="26"/>
          <w:szCs w:val="26"/>
        </w:rPr>
        <w:t>ле</w:t>
      </w:r>
      <w:r w:rsidRPr="00AD2C10">
        <w:rPr>
          <w:spacing w:val="1"/>
          <w:sz w:val="26"/>
          <w:szCs w:val="26"/>
        </w:rPr>
        <w:t>к</w:t>
      </w:r>
      <w:r w:rsidRPr="00AD2C10">
        <w:rPr>
          <w:sz w:val="26"/>
          <w:szCs w:val="26"/>
        </w:rPr>
        <w:t>трич</w:t>
      </w:r>
      <w:r w:rsidRPr="00AD2C10">
        <w:rPr>
          <w:spacing w:val="2"/>
          <w:sz w:val="26"/>
          <w:szCs w:val="26"/>
        </w:rPr>
        <w:t>е</w:t>
      </w:r>
      <w:r w:rsidRPr="00AD2C10">
        <w:rPr>
          <w:sz w:val="26"/>
          <w:szCs w:val="26"/>
        </w:rPr>
        <w:t>с</w:t>
      </w:r>
      <w:r w:rsidRPr="00AD2C10">
        <w:rPr>
          <w:spacing w:val="-1"/>
          <w:sz w:val="26"/>
          <w:szCs w:val="26"/>
        </w:rPr>
        <w:t>к</w:t>
      </w:r>
      <w:r w:rsidRPr="00AD2C10">
        <w:rPr>
          <w:sz w:val="26"/>
          <w:szCs w:val="26"/>
        </w:rPr>
        <w:t>ой</w:t>
      </w:r>
      <w:r w:rsidRPr="00AD2C10">
        <w:rPr>
          <w:spacing w:val="4"/>
          <w:sz w:val="26"/>
          <w:szCs w:val="26"/>
        </w:rPr>
        <w:t xml:space="preserve"> </w:t>
      </w:r>
      <w:r w:rsidRPr="00AD2C10">
        <w:rPr>
          <w:sz w:val="26"/>
          <w:szCs w:val="26"/>
        </w:rPr>
        <w:t>и</w:t>
      </w:r>
      <w:r w:rsidRPr="00AD2C10">
        <w:rPr>
          <w:spacing w:val="19"/>
          <w:sz w:val="26"/>
          <w:szCs w:val="26"/>
        </w:rPr>
        <w:t xml:space="preserve"> </w:t>
      </w:r>
      <w:r w:rsidRPr="00AD2C10">
        <w:rPr>
          <w:sz w:val="26"/>
          <w:szCs w:val="26"/>
        </w:rPr>
        <w:t>тепловой</w:t>
      </w:r>
      <w:r w:rsidRPr="00AD2C10">
        <w:rPr>
          <w:spacing w:val="13"/>
          <w:sz w:val="26"/>
          <w:szCs w:val="26"/>
        </w:rPr>
        <w:t xml:space="preserve"> </w:t>
      </w:r>
      <w:r w:rsidRPr="00AD2C10">
        <w:rPr>
          <w:spacing w:val="1"/>
          <w:sz w:val="26"/>
          <w:szCs w:val="26"/>
        </w:rPr>
        <w:t>э</w:t>
      </w:r>
      <w:r w:rsidRPr="00AD2C10">
        <w:rPr>
          <w:sz w:val="26"/>
          <w:szCs w:val="26"/>
        </w:rPr>
        <w:t>нергии</w:t>
      </w:r>
      <w:r w:rsidRPr="00AD2C10">
        <w:rPr>
          <w:spacing w:val="11"/>
          <w:sz w:val="26"/>
          <w:szCs w:val="26"/>
        </w:rPr>
        <w:t xml:space="preserve"> </w:t>
      </w:r>
      <w:r w:rsidRPr="00AD2C10">
        <w:rPr>
          <w:sz w:val="26"/>
          <w:szCs w:val="26"/>
        </w:rPr>
        <w:t>ист</w:t>
      </w:r>
      <w:r w:rsidRPr="00AD2C10">
        <w:rPr>
          <w:spacing w:val="2"/>
          <w:sz w:val="26"/>
          <w:szCs w:val="26"/>
        </w:rPr>
        <w:t>о</w:t>
      </w:r>
      <w:r w:rsidRPr="00AD2C10">
        <w:rPr>
          <w:spacing w:val="-1"/>
          <w:sz w:val="26"/>
          <w:szCs w:val="26"/>
        </w:rPr>
        <w:t>ч</w:t>
      </w:r>
      <w:r w:rsidRPr="00AD2C10">
        <w:rPr>
          <w:sz w:val="26"/>
          <w:szCs w:val="26"/>
        </w:rPr>
        <w:t>н</w:t>
      </w:r>
      <w:r w:rsidRPr="00AD2C10">
        <w:rPr>
          <w:spacing w:val="1"/>
          <w:sz w:val="26"/>
          <w:szCs w:val="26"/>
        </w:rPr>
        <w:t>и</w:t>
      </w:r>
      <w:r w:rsidRPr="00AD2C10">
        <w:rPr>
          <w:spacing w:val="-1"/>
          <w:sz w:val="26"/>
          <w:szCs w:val="26"/>
        </w:rPr>
        <w:t>к</w:t>
      </w:r>
      <w:r w:rsidRPr="00AD2C10">
        <w:rPr>
          <w:spacing w:val="2"/>
          <w:sz w:val="26"/>
          <w:szCs w:val="26"/>
        </w:rPr>
        <w:t>а</w:t>
      </w:r>
      <w:r w:rsidRPr="00AD2C10">
        <w:rPr>
          <w:spacing w:val="-1"/>
          <w:sz w:val="26"/>
          <w:szCs w:val="26"/>
        </w:rPr>
        <w:t>м</w:t>
      </w:r>
      <w:r w:rsidRPr="00AD2C10">
        <w:rPr>
          <w:sz w:val="26"/>
          <w:szCs w:val="26"/>
        </w:rPr>
        <w:t>и тепловой</w:t>
      </w:r>
      <w:r w:rsidRPr="00AD2C10">
        <w:rPr>
          <w:spacing w:val="6"/>
          <w:sz w:val="26"/>
          <w:szCs w:val="26"/>
        </w:rPr>
        <w:t xml:space="preserve"> </w:t>
      </w:r>
      <w:r w:rsidRPr="00AD2C10">
        <w:rPr>
          <w:spacing w:val="-1"/>
          <w:sz w:val="26"/>
          <w:szCs w:val="26"/>
        </w:rPr>
        <w:t>э</w:t>
      </w:r>
      <w:r w:rsidRPr="00AD2C10">
        <w:rPr>
          <w:sz w:val="26"/>
          <w:szCs w:val="26"/>
        </w:rPr>
        <w:t>н</w:t>
      </w:r>
      <w:r w:rsidRPr="00AD2C10">
        <w:rPr>
          <w:spacing w:val="3"/>
          <w:sz w:val="26"/>
          <w:szCs w:val="26"/>
        </w:rPr>
        <w:t>е</w:t>
      </w:r>
      <w:r w:rsidRPr="00AD2C10">
        <w:rPr>
          <w:sz w:val="26"/>
          <w:szCs w:val="26"/>
        </w:rPr>
        <w:t>ргии</w:t>
      </w:r>
      <w:r w:rsidRPr="00AD2C10">
        <w:rPr>
          <w:spacing w:val="11"/>
          <w:sz w:val="26"/>
          <w:szCs w:val="26"/>
        </w:rPr>
        <w:t xml:space="preserve"> </w:t>
      </w:r>
      <w:r w:rsidRPr="00AD2C10">
        <w:rPr>
          <w:sz w:val="26"/>
          <w:szCs w:val="26"/>
        </w:rPr>
        <w:t>с</w:t>
      </w:r>
      <w:r w:rsidRPr="00AD2C10">
        <w:rPr>
          <w:spacing w:val="17"/>
          <w:sz w:val="26"/>
          <w:szCs w:val="26"/>
        </w:rPr>
        <w:t xml:space="preserve"> </w:t>
      </w:r>
      <w:r w:rsidRPr="00AD2C10">
        <w:rPr>
          <w:spacing w:val="-5"/>
          <w:sz w:val="26"/>
          <w:szCs w:val="26"/>
        </w:rPr>
        <w:t>у</w:t>
      </w:r>
      <w:r w:rsidRPr="00AD2C10">
        <w:rPr>
          <w:spacing w:val="2"/>
          <w:sz w:val="26"/>
          <w:szCs w:val="26"/>
        </w:rPr>
        <w:t>с</w:t>
      </w:r>
      <w:r w:rsidRPr="00AD2C10">
        <w:rPr>
          <w:sz w:val="26"/>
          <w:szCs w:val="26"/>
        </w:rPr>
        <w:t>тановле</w:t>
      </w:r>
      <w:r w:rsidRPr="00AD2C10">
        <w:rPr>
          <w:spacing w:val="1"/>
          <w:sz w:val="26"/>
          <w:szCs w:val="26"/>
        </w:rPr>
        <w:t>н</w:t>
      </w:r>
      <w:r w:rsidRPr="00AD2C10">
        <w:rPr>
          <w:sz w:val="26"/>
          <w:szCs w:val="26"/>
        </w:rPr>
        <w:t xml:space="preserve">ной </w:t>
      </w:r>
      <w:r w:rsidRPr="00AD2C10">
        <w:rPr>
          <w:spacing w:val="2"/>
          <w:sz w:val="26"/>
          <w:szCs w:val="26"/>
        </w:rPr>
        <w:t>г</w:t>
      </w:r>
      <w:r w:rsidRPr="00AD2C10">
        <w:rPr>
          <w:sz w:val="26"/>
          <w:szCs w:val="26"/>
        </w:rPr>
        <w:t>енер</w:t>
      </w:r>
      <w:r w:rsidRPr="00AD2C10">
        <w:rPr>
          <w:spacing w:val="1"/>
          <w:sz w:val="26"/>
          <w:szCs w:val="26"/>
        </w:rPr>
        <w:t>и</w:t>
      </w:r>
      <w:r w:rsidRPr="00AD2C10">
        <w:rPr>
          <w:spacing w:val="5"/>
          <w:sz w:val="26"/>
          <w:szCs w:val="26"/>
        </w:rPr>
        <w:t>р</w:t>
      </w:r>
      <w:r w:rsidRPr="00AD2C10">
        <w:rPr>
          <w:spacing w:val="-5"/>
          <w:sz w:val="26"/>
          <w:szCs w:val="26"/>
        </w:rPr>
        <w:t>у</w:t>
      </w:r>
      <w:r w:rsidRPr="00AD2C10">
        <w:rPr>
          <w:sz w:val="26"/>
          <w:szCs w:val="26"/>
        </w:rPr>
        <w:t>ющей</w:t>
      </w:r>
      <w:r w:rsidRPr="00AD2C10">
        <w:rPr>
          <w:spacing w:val="5"/>
          <w:sz w:val="26"/>
          <w:szCs w:val="26"/>
        </w:rPr>
        <w:t xml:space="preserve"> </w:t>
      </w:r>
      <w:r w:rsidRPr="00AD2C10">
        <w:rPr>
          <w:spacing w:val="1"/>
          <w:sz w:val="26"/>
          <w:szCs w:val="26"/>
        </w:rPr>
        <w:t>м</w:t>
      </w:r>
      <w:r w:rsidRPr="00AD2C10">
        <w:rPr>
          <w:sz w:val="26"/>
          <w:szCs w:val="26"/>
        </w:rPr>
        <w:t>ощ</w:t>
      </w:r>
      <w:r w:rsidRPr="00AD2C10">
        <w:rPr>
          <w:spacing w:val="2"/>
          <w:sz w:val="26"/>
          <w:szCs w:val="26"/>
        </w:rPr>
        <w:t>н</w:t>
      </w:r>
      <w:r w:rsidRPr="00AD2C10">
        <w:rPr>
          <w:sz w:val="26"/>
          <w:szCs w:val="26"/>
        </w:rPr>
        <w:t>ост</w:t>
      </w:r>
      <w:r w:rsidRPr="00AD2C10">
        <w:rPr>
          <w:spacing w:val="-1"/>
          <w:sz w:val="26"/>
          <w:szCs w:val="26"/>
        </w:rPr>
        <w:t>ь</w:t>
      </w:r>
      <w:r w:rsidRPr="00AD2C10">
        <w:rPr>
          <w:sz w:val="26"/>
          <w:szCs w:val="26"/>
        </w:rPr>
        <w:t>ю</w:t>
      </w:r>
      <w:r w:rsidRPr="00AD2C10">
        <w:rPr>
          <w:spacing w:val="4"/>
          <w:sz w:val="26"/>
          <w:szCs w:val="26"/>
        </w:rPr>
        <w:t xml:space="preserve"> </w:t>
      </w:r>
      <w:r w:rsidRPr="00AD2C10">
        <w:rPr>
          <w:sz w:val="26"/>
          <w:szCs w:val="26"/>
        </w:rPr>
        <w:t>про</w:t>
      </w:r>
      <w:r w:rsidRPr="00AD2C10">
        <w:rPr>
          <w:spacing w:val="1"/>
          <w:sz w:val="26"/>
          <w:szCs w:val="26"/>
        </w:rPr>
        <w:t>из</w:t>
      </w:r>
      <w:r w:rsidRPr="00AD2C10">
        <w:rPr>
          <w:sz w:val="26"/>
          <w:szCs w:val="26"/>
        </w:rPr>
        <w:t>вод</w:t>
      </w:r>
      <w:r w:rsidRPr="00AD2C10">
        <w:rPr>
          <w:spacing w:val="2"/>
          <w:sz w:val="26"/>
          <w:szCs w:val="26"/>
        </w:rPr>
        <w:t>с</w:t>
      </w:r>
      <w:r w:rsidRPr="00AD2C10">
        <w:rPr>
          <w:sz w:val="26"/>
          <w:szCs w:val="26"/>
        </w:rPr>
        <w:t xml:space="preserve">тва </w:t>
      </w:r>
      <w:r w:rsidRPr="00AD2C10">
        <w:rPr>
          <w:spacing w:val="-1"/>
          <w:sz w:val="26"/>
          <w:szCs w:val="26"/>
        </w:rPr>
        <w:t>э</w:t>
      </w:r>
      <w:r w:rsidRPr="00AD2C10">
        <w:rPr>
          <w:sz w:val="26"/>
          <w:szCs w:val="26"/>
        </w:rPr>
        <w:t>ле</w:t>
      </w:r>
      <w:r w:rsidRPr="00AD2C10">
        <w:rPr>
          <w:spacing w:val="1"/>
          <w:sz w:val="26"/>
          <w:szCs w:val="26"/>
        </w:rPr>
        <w:t>к</w:t>
      </w:r>
      <w:r w:rsidRPr="00AD2C10">
        <w:rPr>
          <w:sz w:val="26"/>
          <w:szCs w:val="26"/>
        </w:rPr>
        <w:t>триче</w:t>
      </w:r>
      <w:r w:rsidRPr="00AD2C10">
        <w:rPr>
          <w:spacing w:val="2"/>
          <w:sz w:val="26"/>
          <w:szCs w:val="26"/>
        </w:rPr>
        <w:t>с</w:t>
      </w:r>
      <w:r w:rsidRPr="00AD2C10">
        <w:rPr>
          <w:spacing w:val="-1"/>
          <w:sz w:val="26"/>
          <w:szCs w:val="26"/>
        </w:rPr>
        <w:t>к</w:t>
      </w:r>
      <w:r w:rsidRPr="00AD2C10">
        <w:rPr>
          <w:sz w:val="26"/>
          <w:szCs w:val="26"/>
        </w:rPr>
        <w:t>ой</w:t>
      </w:r>
      <w:r w:rsidRPr="00AD2C10">
        <w:rPr>
          <w:spacing w:val="-14"/>
          <w:sz w:val="26"/>
          <w:szCs w:val="26"/>
        </w:rPr>
        <w:t xml:space="preserve"> </w:t>
      </w:r>
      <w:r w:rsidRPr="00AD2C10">
        <w:rPr>
          <w:spacing w:val="-1"/>
          <w:sz w:val="26"/>
          <w:szCs w:val="26"/>
        </w:rPr>
        <w:t>э</w:t>
      </w:r>
      <w:r w:rsidRPr="00AD2C10">
        <w:rPr>
          <w:sz w:val="26"/>
          <w:szCs w:val="26"/>
        </w:rPr>
        <w:t>нерг</w:t>
      </w:r>
      <w:r w:rsidRPr="00AD2C10">
        <w:rPr>
          <w:spacing w:val="3"/>
          <w:sz w:val="26"/>
          <w:szCs w:val="26"/>
        </w:rPr>
        <w:t>и</w:t>
      </w:r>
      <w:r w:rsidRPr="00AD2C10">
        <w:rPr>
          <w:sz w:val="26"/>
          <w:szCs w:val="26"/>
        </w:rPr>
        <w:t>и</w:t>
      </w:r>
      <w:r w:rsidRPr="00AD2C10">
        <w:rPr>
          <w:spacing w:val="-9"/>
          <w:sz w:val="26"/>
          <w:szCs w:val="26"/>
        </w:rPr>
        <w:t xml:space="preserve"> </w:t>
      </w:r>
      <w:r w:rsidRPr="00AD2C10">
        <w:rPr>
          <w:sz w:val="26"/>
          <w:szCs w:val="26"/>
        </w:rPr>
        <w:t>25</w:t>
      </w:r>
      <w:r w:rsidRPr="00AD2C10">
        <w:rPr>
          <w:spacing w:val="-3"/>
          <w:sz w:val="26"/>
          <w:szCs w:val="26"/>
        </w:rPr>
        <w:t xml:space="preserve"> </w:t>
      </w:r>
      <w:r w:rsidRPr="00AD2C10">
        <w:rPr>
          <w:sz w:val="26"/>
          <w:szCs w:val="26"/>
        </w:rPr>
        <w:t>м</w:t>
      </w:r>
      <w:r w:rsidRPr="00AD2C10">
        <w:rPr>
          <w:spacing w:val="2"/>
          <w:sz w:val="26"/>
          <w:szCs w:val="26"/>
        </w:rPr>
        <w:t>е</w:t>
      </w:r>
      <w:r w:rsidRPr="00AD2C10">
        <w:rPr>
          <w:sz w:val="26"/>
          <w:szCs w:val="26"/>
        </w:rPr>
        <w:t>гава</w:t>
      </w:r>
      <w:r w:rsidRPr="00AD2C10">
        <w:rPr>
          <w:spacing w:val="1"/>
          <w:sz w:val="26"/>
          <w:szCs w:val="26"/>
        </w:rPr>
        <w:t>т</w:t>
      </w:r>
      <w:r w:rsidRPr="00AD2C10">
        <w:rPr>
          <w:sz w:val="26"/>
          <w:szCs w:val="26"/>
        </w:rPr>
        <w:t>т</w:t>
      </w:r>
      <w:r w:rsidRPr="00AD2C10">
        <w:rPr>
          <w:spacing w:val="-10"/>
          <w:sz w:val="26"/>
          <w:szCs w:val="26"/>
        </w:rPr>
        <w:t xml:space="preserve"> </w:t>
      </w:r>
      <w:r w:rsidRPr="00AD2C10">
        <w:rPr>
          <w:sz w:val="26"/>
          <w:szCs w:val="26"/>
        </w:rPr>
        <w:t>и</w:t>
      </w:r>
      <w:r w:rsidRPr="00AD2C10">
        <w:rPr>
          <w:spacing w:val="-1"/>
          <w:sz w:val="26"/>
          <w:szCs w:val="26"/>
        </w:rPr>
        <w:t xml:space="preserve"> </w:t>
      </w:r>
      <w:r w:rsidRPr="00AD2C10">
        <w:rPr>
          <w:sz w:val="26"/>
          <w:szCs w:val="26"/>
        </w:rPr>
        <w:t>боле</w:t>
      </w:r>
      <w:r w:rsidRPr="00AD2C10">
        <w:rPr>
          <w:spacing w:val="3"/>
          <w:sz w:val="26"/>
          <w:szCs w:val="26"/>
        </w:rPr>
        <w:t>е</w:t>
      </w:r>
      <w:r w:rsidRPr="00AD2C10">
        <w:rPr>
          <w:sz w:val="26"/>
          <w:szCs w:val="26"/>
        </w:rPr>
        <w:t>;</w:t>
      </w:r>
    </w:p>
    <w:p w14:paraId="6E17CA0F"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тарифы на</w:t>
      </w:r>
      <w:r w:rsidRPr="00AD2C10">
        <w:rPr>
          <w:spacing w:val="12"/>
          <w:sz w:val="26"/>
          <w:szCs w:val="26"/>
        </w:rPr>
        <w:t xml:space="preserve"> </w:t>
      </w:r>
      <w:r w:rsidRPr="00AD2C10">
        <w:rPr>
          <w:sz w:val="26"/>
          <w:szCs w:val="26"/>
        </w:rPr>
        <w:t>те</w:t>
      </w:r>
      <w:r w:rsidRPr="00AD2C10">
        <w:rPr>
          <w:spacing w:val="2"/>
          <w:sz w:val="26"/>
          <w:szCs w:val="26"/>
        </w:rPr>
        <w:t>п</w:t>
      </w:r>
      <w:r w:rsidRPr="00AD2C10">
        <w:rPr>
          <w:sz w:val="26"/>
          <w:szCs w:val="26"/>
        </w:rPr>
        <w:t>ло</w:t>
      </w:r>
      <w:r w:rsidRPr="00AD2C10">
        <w:rPr>
          <w:spacing w:val="5"/>
          <w:sz w:val="26"/>
          <w:szCs w:val="26"/>
        </w:rPr>
        <w:t>в</w:t>
      </w:r>
      <w:r w:rsidRPr="00AD2C10">
        <w:rPr>
          <w:spacing w:val="-5"/>
          <w:sz w:val="26"/>
          <w:szCs w:val="26"/>
        </w:rPr>
        <w:t>у</w:t>
      </w:r>
      <w:r w:rsidRPr="00AD2C10">
        <w:rPr>
          <w:sz w:val="26"/>
          <w:szCs w:val="26"/>
        </w:rPr>
        <w:t xml:space="preserve">ю </w:t>
      </w:r>
      <w:r w:rsidRPr="00AD2C10">
        <w:rPr>
          <w:spacing w:val="-1"/>
          <w:sz w:val="26"/>
          <w:szCs w:val="26"/>
        </w:rPr>
        <w:t>э</w:t>
      </w:r>
      <w:r w:rsidRPr="00AD2C10">
        <w:rPr>
          <w:sz w:val="26"/>
          <w:szCs w:val="26"/>
        </w:rPr>
        <w:t>нергию</w:t>
      </w:r>
      <w:r w:rsidRPr="00AD2C10">
        <w:rPr>
          <w:spacing w:val="9"/>
          <w:sz w:val="26"/>
          <w:szCs w:val="26"/>
        </w:rPr>
        <w:t xml:space="preserve"> </w:t>
      </w:r>
      <w:r w:rsidRPr="00AD2C10">
        <w:rPr>
          <w:sz w:val="26"/>
          <w:szCs w:val="26"/>
        </w:rPr>
        <w:t>(</w:t>
      </w:r>
      <w:r w:rsidRPr="00AD2C10">
        <w:rPr>
          <w:spacing w:val="-1"/>
          <w:sz w:val="26"/>
          <w:szCs w:val="26"/>
        </w:rPr>
        <w:t>м</w:t>
      </w:r>
      <w:r w:rsidRPr="00AD2C10">
        <w:rPr>
          <w:sz w:val="26"/>
          <w:szCs w:val="26"/>
        </w:rPr>
        <w:t>ощно</w:t>
      </w:r>
      <w:r w:rsidRPr="00AD2C10">
        <w:rPr>
          <w:spacing w:val="2"/>
          <w:sz w:val="26"/>
          <w:szCs w:val="26"/>
        </w:rPr>
        <w:t>с</w:t>
      </w:r>
      <w:r w:rsidRPr="00AD2C10">
        <w:rPr>
          <w:sz w:val="26"/>
          <w:szCs w:val="26"/>
        </w:rPr>
        <w:t>т</w:t>
      </w:r>
      <w:r w:rsidRPr="00AD2C10">
        <w:rPr>
          <w:spacing w:val="-1"/>
          <w:sz w:val="26"/>
          <w:szCs w:val="26"/>
        </w:rPr>
        <w:t>ь</w:t>
      </w:r>
      <w:r w:rsidRPr="00AD2C10">
        <w:rPr>
          <w:sz w:val="26"/>
          <w:szCs w:val="26"/>
        </w:rPr>
        <w:t>), поставл</w:t>
      </w:r>
      <w:r w:rsidRPr="00AD2C10">
        <w:rPr>
          <w:spacing w:val="1"/>
          <w:sz w:val="26"/>
          <w:szCs w:val="26"/>
        </w:rPr>
        <w:t>я</w:t>
      </w:r>
      <w:r w:rsidRPr="00AD2C10">
        <w:rPr>
          <w:sz w:val="26"/>
          <w:szCs w:val="26"/>
        </w:rPr>
        <w:t>е</w:t>
      </w:r>
      <w:r w:rsidRPr="00AD2C10">
        <w:rPr>
          <w:spacing w:val="4"/>
          <w:sz w:val="26"/>
          <w:szCs w:val="26"/>
        </w:rPr>
        <w:t>м</w:t>
      </w:r>
      <w:r w:rsidRPr="00AD2C10">
        <w:rPr>
          <w:spacing w:val="-5"/>
          <w:sz w:val="26"/>
          <w:szCs w:val="26"/>
        </w:rPr>
        <w:t>у</w:t>
      </w:r>
      <w:r w:rsidRPr="00AD2C10">
        <w:rPr>
          <w:sz w:val="26"/>
          <w:szCs w:val="26"/>
        </w:rPr>
        <w:t>ю теплос</w:t>
      </w:r>
      <w:r w:rsidRPr="00AD2C10">
        <w:rPr>
          <w:spacing w:val="1"/>
          <w:sz w:val="26"/>
          <w:szCs w:val="26"/>
        </w:rPr>
        <w:t>н</w:t>
      </w:r>
      <w:r w:rsidRPr="00AD2C10">
        <w:rPr>
          <w:sz w:val="26"/>
          <w:szCs w:val="26"/>
        </w:rPr>
        <w:t>аб</w:t>
      </w:r>
      <w:r w:rsidRPr="00AD2C10">
        <w:rPr>
          <w:spacing w:val="1"/>
          <w:sz w:val="26"/>
          <w:szCs w:val="26"/>
        </w:rPr>
        <w:t>ж</w:t>
      </w:r>
      <w:r w:rsidRPr="00AD2C10">
        <w:rPr>
          <w:sz w:val="26"/>
          <w:szCs w:val="26"/>
        </w:rPr>
        <w:t>а</w:t>
      </w:r>
      <w:r w:rsidRPr="00AD2C10">
        <w:rPr>
          <w:spacing w:val="1"/>
          <w:sz w:val="26"/>
          <w:szCs w:val="26"/>
        </w:rPr>
        <w:t>ю</w:t>
      </w:r>
      <w:r w:rsidRPr="00AD2C10">
        <w:rPr>
          <w:sz w:val="26"/>
          <w:szCs w:val="26"/>
        </w:rPr>
        <w:t>щ</w:t>
      </w:r>
      <w:r w:rsidRPr="00AD2C10">
        <w:rPr>
          <w:spacing w:val="2"/>
          <w:sz w:val="26"/>
          <w:szCs w:val="26"/>
        </w:rPr>
        <w:t>и</w:t>
      </w:r>
      <w:r w:rsidRPr="00AD2C10">
        <w:rPr>
          <w:spacing w:val="-1"/>
          <w:sz w:val="26"/>
          <w:szCs w:val="26"/>
        </w:rPr>
        <w:t>м</w:t>
      </w:r>
      <w:r w:rsidRPr="00AD2C10">
        <w:rPr>
          <w:sz w:val="26"/>
          <w:szCs w:val="26"/>
        </w:rPr>
        <w:t>и органи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ями</w:t>
      </w:r>
      <w:r w:rsidRPr="00AD2C10">
        <w:rPr>
          <w:spacing w:val="6"/>
          <w:sz w:val="26"/>
          <w:szCs w:val="26"/>
        </w:rPr>
        <w:t xml:space="preserve"> </w:t>
      </w:r>
      <w:r w:rsidRPr="00AD2C10">
        <w:rPr>
          <w:sz w:val="26"/>
          <w:szCs w:val="26"/>
        </w:rPr>
        <w:t>пот</w:t>
      </w:r>
      <w:r w:rsidRPr="00AD2C10">
        <w:rPr>
          <w:spacing w:val="2"/>
          <w:sz w:val="26"/>
          <w:szCs w:val="26"/>
        </w:rPr>
        <w:t>р</w:t>
      </w:r>
      <w:r w:rsidRPr="00AD2C10">
        <w:rPr>
          <w:sz w:val="26"/>
          <w:szCs w:val="26"/>
        </w:rPr>
        <w:t>ебител</w:t>
      </w:r>
      <w:r w:rsidRPr="00AD2C10">
        <w:rPr>
          <w:spacing w:val="1"/>
          <w:sz w:val="26"/>
          <w:szCs w:val="26"/>
        </w:rPr>
        <w:t>я</w:t>
      </w:r>
      <w:r w:rsidRPr="00AD2C10">
        <w:rPr>
          <w:spacing w:val="-1"/>
          <w:sz w:val="26"/>
          <w:szCs w:val="26"/>
        </w:rPr>
        <w:t>м</w:t>
      </w:r>
      <w:r w:rsidRPr="00AD2C10">
        <w:rPr>
          <w:sz w:val="26"/>
          <w:szCs w:val="26"/>
        </w:rPr>
        <w:t>,</w:t>
      </w:r>
      <w:r w:rsidRPr="00AD2C10">
        <w:rPr>
          <w:spacing w:val="6"/>
          <w:sz w:val="26"/>
          <w:szCs w:val="26"/>
        </w:rPr>
        <w:t xml:space="preserve"> </w:t>
      </w:r>
      <w:r w:rsidRPr="00AD2C10">
        <w:rPr>
          <w:sz w:val="26"/>
          <w:szCs w:val="26"/>
        </w:rPr>
        <w:t>а</w:t>
      </w:r>
      <w:r w:rsidRPr="00AD2C10">
        <w:rPr>
          <w:spacing w:val="20"/>
          <w:sz w:val="26"/>
          <w:szCs w:val="26"/>
        </w:rPr>
        <w:t xml:space="preserve"> </w:t>
      </w:r>
      <w:r w:rsidRPr="00AD2C10">
        <w:rPr>
          <w:sz w:val="26"/>
          <w:szCs w:val="26"/>
        </w:rPr>
        <w:t>та</w:t>
      </w:r>
      <w:r w:rsidRPr="00AD2C10">
        <w:rPr>
          <w:spacing w:val="-2"/>
          <w:sz w:val="26"/>
          <w:szCs w:val="26"/>
        </w:rPr>
        <w:t>к</w:t>
      </w:r>
      <w:r w:rsidRPr="00AD2C10">
        <w:rPr>
          <w:spacing w:val="1"/>
          <w:sz w:val="26"/>
          <w:szCs w:val="26"/>
        </w:rPr>
        <w:t>ж</w:t>
      </w:r>
      <w:r w:rsidRPr="00AD2C10">
        <w:rPr>
          <w:sz w:val="26"/>
          <w:szCs w:val="26"/>
        </w:rPr>
        <w:t>е</w:t>
      </w:r>
      <w:r w:rsidRPr="00AD2C10">
        <w:rPr>
          <w:spacing w:val="18"/>
          <w:sz w:val="26"/>
          <w:szCs w:val="26"/>
        </w:rPr>
        <w:t xml:space="preserve"> </w:t>
      </w:r>
      <w:r w:rsidRPr="00AD2C10">
        <w:rPr>
          <w:sz w:val="26"/>
          <w:szCs w:val="26"/>
        </w:rPr>
        <w:t>тарифы</w:t>
      </w:r>
      <w:r w:rsidRPr="00AD2C10">
        <w:rPr>
          <w:spacing w:val="12"/>
          <w:sz w:val="26"/>
          <w:szCs w:val="26"/>
        </w:rPr>
        <w:t xml:space="preserve"> </w:t>
      </w:r>
      <w:r w:rsidRPr="00AD2C10">
        <w:rPr>
          <w:sz w:val="26"/>
          <w:szCs w:val="26"/>
        </w:rPr>
        <w:t>на</w:t>
      </w:r>
      <w:r w:rsidRPr="00AD2C10">
        <w:rPr>
          <w:spacing w:val="20"/>
          <w:sz w:val="26"/>
          <w:szCs w:val="26"/>
        </w:rPr>
        <w:t xml:space="preserve"> </w:t>
      </w:r>
      <w:r w:rsidRPr="00AD2C10">
        <w:rPr>
          <w:sz w:val="26"/>
          <w:szCs w:val="26"/>
        </w:rPr>
        <w:t>тепл</w:t>
      </w:r>
      <w:r w:rsidRPr="00AD2C10">
        <w:rPr>
          <w:spacing w:val="3"/>
          <w:sz w:val="26"/>
          <w:szCs w:val="26"/>
        </w:rPr>
        <w:t>о</w:t>
      </w:r>
      <w:r w:rsidRPr="00AD2C10">
        <w:rPr>
          <w:spacing w:val="5"/>
          <w:sz w:val="26"/>
          <w:szCs w:val="26"/>
        </w:rPr>
        <w:t>в</w:t>
      </w:r>
      <w:r w:rsidRPr="00AD2C10">
        <w:rPr>
          <w:spacing w:val="-2"/>
          <w:sz w:val="26"/>
          <w:szCs w:val="26"/>
        </w:rPr>
        <w:t>у</w:t>
      </w:r>
      <w:r w:rsidRPr="00AD2C10">
        <w:rPr>
          <w:sz w:val="26"/>
          <w:szCs w:val="26"/>
        </w:rPr>
        <w:t xml:space="preserve">ю </w:t>
      </w:r>
      <w:r w:rsidRPr="00AD2C10">
        <w:rPr>
          <w:spacing w:val="-1"/>
          <w:sz w:val="26"/>
          <w:szCs w:val="26"/>
        </w:rPr>
        <w:t>э</w:t>
      </w:r>
      <w:r w:rsidRPr="00AD2C10">
        <w:rPr>
          <w:sz w:val="26"/>
          <w:szCs w:val="26"/>
        </w:rPr>
        <w:t>нергию</w:t>
      </w:r>
      <w:r w:rsidRPr="00AD2C10">
        <w:rPr>
          <w:spacing w:val="15"/>
          <w:sz w:val="26"/>
          <w:szCs w:val="26"/>
        </w:rPr>
        <w:t xml:space="preserve"> </w:t>
      </w:r>
      <w:r w:rsidRPr="00AD2C10">
        <w:rPr>
          <w:spacing w:val="2"/>
          <w:sz w:val="26"/>
          <w:szCs w:val="26"/>
        </w:rPr>
        <w:t>(</w:t>
      </w:r>
      <w:r w:rsidRPr="00AD2C10">
        <w:rPr>
          <w:spacing w:val="-1"/>
          <w:sz w:val="26"/>
          <w:szCs w:val="26"/>
        </w:rPr>
        <w:t>м</w:t>
      </w:r>
      <w:r w:rsidRPr="00AD2C10">
        <w:rPr>
          <w:sz w:val="26"/>
          <w:szCs w:val="26"/>
        </w:rPr>
        <w:t>ощно</w:t>
      </w:r>
      <w:r w:rsidRPr="00AD2C10">
        <w:rPr>
          <w:spacing w:val="2"/>
          <w:sz w:val="26"/>
          <w:szCs w:val="26"/>
        </w:rPr>
        <w:t>с</w:t>
      </w:r>
      <w:r w:rsidRPr="00AD2C10">
        <w:rPr>
          <w:sz w:val="26"/>
          <w:szCs w:val="26"/>
        </w:rPr>
        <w:t>т</w:t>
      </w:r>
      <w:r w:rsidRPr="00AD2C10">
        <w:rPr>
          <w:spacing w:val="-1"/>
          <w:sz w:val="26"/>
          <w:szCs w:val="26"/>
        </w:rPr>
        <w:t>ь</w:t>
      </w:r>
      <w:r w:rsidRPr="00AD2C10">
        <w:rPr>
          <w:spacing w:val="2"/>
          <w:sz w:val="26"/>
          <w:szCs w:val="26"/>
        </w:rPr>
        <w:t>)</w:t>
      </w:r>
      <w:r w:rsidRPr="00AD2C10">
        <w:rPr>
          <w:sz w:val="26"/>
          <w:szCs w:val="26"/>
        </w:rPr>
        <w:t>,</w:t>
      </w:r>
      <w:r w:rsidRPr="00AD2C10">
        <w:rPr>
          <w:spacing w:val="10"/>
          <w:sz w:val="26"/>
          <w:szCs w:val="26"/>
        </w:rPr>
        <w:t xml:space="preserve"> </w:t>
      </w:r>
      <w:r w:rsidRPr="00AD2C10">
        <w:rPr>
          <w:sz w:val="26"/>
          <w:szCs w:val="26"/>
        </w:rPr>
        <w:t>поставл</w:t>
      </w:r>
      <w:r w:rsidRPr="00AD2C10">
        <w:rPr>
          <w:spacing w:val="1"/>
          <w:sz w:val="26"/>
          <w:szCs w:val="26"/>
        </w:rPr>
        <w:t>я</w:t>
      </w:r>
      <w:r w:rsidRPr="00AD2C10">
        <w:rPr>
          <w:sz w:val="26"/>
          <w:szCs w:val="26"/>
        </w:rPr>
        <w:t>е</w:t>
      </w:r>
      <w:r w:rsidRPr="00AD2C10">
        <w:rPr>
          <w:spacing w:val="4"/>
          <w:sz w:val="26"/>
          <w:szCs w:val="26"/>
        </w:rPr>
        <w:t>м</w:t>
      </w:r>
      <w:r w:rsidRPr="00AD2C10">
        <w:rPr>
          <w:spacing w:val="-5"/>
          <w:sz w:val="26"/>
          <w:szCs w:val="26"/>
        </w:rPr>
        <w:t>у</w:t>
      </w:r>
      <w:r w:rsidRPr="00AD2C10">
        <w:rPr>
          <w:sz w:val="26"/>
          <w:szCs w:val="26"/>
        </w:rPr>
        <w:t>ю</w:t>
      </w:r>
      <w:r w:rsidRPr="00AD2C10">
        <w:rPr>
          <w:spacing w:val="9"/>
          <w:sz w:val="26"/>
          <w:szCs w:val="26"/>
        </w:rPr>
        <w:t xml:space="preserve"> </w:t>
      </w:r>
      <w:r w:rsidRPr="00AD2C10">
        <w:rPr>
          <w:spacing w:val="2"/>
          <w:sz w:val="26"/>
          <w:szCs w:val="26"/>
        </w:rPr>
        <w:t>т</w:t>
      </w:r>
      <w:r w:rsidRPr="00AD2C10">
        <w:rPr>
          <w:sz w:val="26"/>
          <w:szCs w:val="26"/>
        </w:rPr>
        <w:t>е</w:t>
      </w:r>
      <w:r w:rsidRPr="00AD2C10">
        <w:rPr>
          <w:spacing w:val="3"/>
          <w:sz w:val="26"/>
          <w:szCs w:val="26"/>
        </w:rPr>
        <w:t>п</w:t>
      </w:r>
      <w:r w:rsidRPr="00AD2C10">
        <w:rPr>
          <w:sz w:val="26"/>
          <w:szCs w:val="26"/>
        </w:rPr>
        <w:t>лос</w:t>
      </w:r>
      <w:r w:rsidRPr="00AD2C10">
        <w:rPr>
          <w:spacing w:val="1"/>
          <w:sz w:val="26"/>
          <w:szCs w:val="26"/>
        </w:rPr>
        <w:t>н</w:t>
      </w:r>
      <w:r w:rsidRPr="00AD2C10">
        <w:rPr>
          <w:sz w:val="26"/>
          <w:szCs w:val="26"/>
        </w:rPr>
        <w:t>аб</w:t>
      </w:r>
      <w:r w:rsidRPr="00AD2C10">
        <w:rPr>
          <w:spacing w:val="1"/>
          <w:sz w:val="26"/>
          <w:szCs w:val="26"/>
        </w:rPr>
        <w:t>ж</w:t>
      </w:r>
      <w:r w:rsidRPr="00AD2C10">
        <w:rPr>
          <w:sz w:val="26"/>
          <w:szCs w:val="26"/>
        </w:rPr>
        <w:t>а</w:t>
      </w:r>
      <w:r w:rsidRPr="00AD2C10">
        <w:rPr>
          <w:spacing w:val="1"/>
          <w:sz w:val="26"/>
          <w:szCs w:val="26"/>
        </w:rPr>
        <w:t>ю</w:t>
      </w:r>
      <w:r w:rsidRPr="00AD2C10">
        <w:rPr>
          <w:sz w:val="26"/>
          <w:szCs w:val="26"/>
        </w:rPr>
        <w:t>щими о</w:t>
      </w:r>
      <w:r w:rsidRPr="00AD2C10">
        <w:rPr>
          <w:spacing w:val="2"/>
          <w:sz w:val="26"/>
          <w:szCs w:val="26"/>
        </w:rPr>
        <w:t>р</w:t>
      </w:r>
      <w:r w:rsidRPr="00AD2C10">
        <w:rPr>
          <w:sz w:val="26"/>
          <w:szCs w:val="26"/>
        </w:rPr>
        <w:t>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ями</w:t>
      </w:r>
      <w:r w:rsidRPr="00AD2C10">
        <w:rPr>
          <w:spacing w:val="14"/>
          <w:sz w:val="26"/>
          <w:szCs w:val="26"/>
        </w:rPr>
        <w:t xml:space="preserve"> </w:t>
      </w:r>
      <w:r w:rsidRPr="00AD2C10">
        <w:rPr>
          <w:sz w:val="26"/>
          <w:szCs w:val="26"/>
        </w:rPr>
        <w:t>д</w:t>
      </w:r>
      <w:r w:rsidRPr="00AD2C10">
        <w:rPr>
          <w:spacing w:val="5"/>
          <w:sz w:val="26"/>
          <w:szCs w:val="26"/>
        </w:rPr>
        <w:t>р</w:t>
      </w:r>
      <w:r w:rsidRPr="00AD2C10">
        <w:rPr>
          <w:spacing w:val="-5"/>
          <w:sz w:val="26"/>
          <w:szCs w:val="26"/>
        </w:rPr>
        <w:t>у</w:t>
      </w:r>
      <w:r w:rsidRPr="00AD2C10">
        <w:rPr>
          <w:sz w:val="26"/>
          <w:szCs w:val="26"/>
        </w:rPr>
        <w:t>г</w:t>
      </w:r>
      <w:r w:rsidRPr="00AD2C10">
        <w:rPr>
          <w:spacing w:val="2"/>
          <w:sz w:val="26"/>
          <w:szCs w:val="26"/>
        </w:rPr>
        <w:t>и</w:t>
      </w:r>
      <w:r w:rsidRPr="00AD2C10">
        <w:rPr>
          <w:sz w:val="26"/>
          <w:szCs w:val="26"/>
        </w:rPr>
        <w:t>м теплос</w:t>
      </w:r>
      <w:r w:rsidRPr="00AD2C10">
        <w:rPr>
          <w:spacing w:val="1"/>
          <w:sz w:val="26"/>
          <w:szCs w:val="26"/>
        </w:rPr>
        <w:t>н</w:t>
      </w:r>
      <w:r w:rsidRPr="00AD2C10">
        <w:rPr>
          <w:sz w:val="26"/>
          <w:szCs w:val="26"/>
        </w:rPr>
        <w:t>аб</w:t>
      </w:r>
      <w:r w:rsidRPr="00AD2C10">
        <w:rPr>
          <w:spacing w:val="1"/>
          <w:sz w:val="26"/>
          <w:szCs w:val="26"/>
        </w:rPr>
        <w:t>ж</w:t>
      </w:r>
      <w:r w:rsidRPr="00AD2C10">
        <w:rPr>
          <w:sz w:val="26"/>
          <w:szCs w:val="26"/>
        </w:rPr>
        <w:t>а</w:t>
      </w:r>
      <w:r w:rsidRPr="00AD2C10">
        <w:rPr>
          <w:spacing w:val="1"/>
          <w:sz w:val="26"/>
          <w:szCs w:val="26"/>
        </w:rPr>
        <w:t>ю</w:t>
      </w:r>
      <w:r w:rsidRPr="00AD2C10">
        <w:rPr>
          <w:sz w:val="26"/>
          <w:szCs w:val="26"/>
        </w:rPr>
        <w:t>щ</w:t>
      </w:r>
      <w:r w:rsidRPr="00AD2C10">
        <w:rPr>
          <w:spacing w:val="2"/>
          <w:sz w:val="26"/>
          <w:szCs w:val="26"/>
        </w:rPr>
        <w:t>и</w:t>
      </w:r>
      <w:r w:rsidRPr="00AD2C10">
        <w:rPr>
          <w:sz w:val="26"/>
          <w:szCs w:val="26"/>
        </w:rPr>
        <w:t>м</w:t>
      </w:r>
      <w:r w:rsidRPr="00AD2C10">
        <w:rPr>
          <w:spacing w:val="-22"/>
          <w:sz w:val="26"/>
          <w:szCs w:val="26"/>
        </w:rPr>
        <w:t xml:space="preserve"> </w:t>
      </w:r>
      <w:r w:rsidRPr="00AD2C10">
        <w:rPr>
          <w:sz w:val="26"/>
          <w:szCs w:val="26"/>
        </w:rPr>
        <w:t>о</w:t>
      </w:r>
      <w:r w:rsidRPr="00AD2C10">
        <w:rPr>
          <w:spacing w:val="2"/>
          <w:sz w:val="26"/>
          <w:szCs w:val="26"/>
        </w:rPr>
        <w:t>р</w:t>
      </w:r>
      <w:r w:rsidRPr="00AD2C10">
        <w:rPr>
          <w:sz w:val="26"/>
          <w:szCs w:val="26"/>
        </w:rPr>
        <w:t>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w:t>
      </w:r>
    </w:p>
    <w:p w14:paraId="21AF8209"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тарифы на</w:t>
      </w:r>
      <w:r w:rsidRPr="00AD2C10">
        <w:rPr>
          <w:spacing w:val="53"/>
          <w:sz w:val="26"/>
          <w:szCs w:val="26"/>
        </w:rPr>
        <w:t xml:space="preserve"> </w:t>
      </w:r>
      <w:r w:rsidRPr="00AD2C10">
        <w:rPr>
          <w:sz w:val="26"/>
          <w:szCs w:val="26"/>
        </w:rPr>
        <w:t>те</w:t>
      </w:r>
      <w:r w:rsidRPr="00AD2C10">
        <w:rPr>
          <w:spacing w:val="2"/>
          <w:sz w:val="26"/>
          <w:szCs w:val="26"/>
        </w:rPr>
        <w:t>п</w:t>
      </w:r>
      <w:r w:rsidRPr="00AD2C10">
        <w:rPr>
          <w:sz w:val="26"/>
          <w:szCs w:val="26"/>
        </w:rPr>
        <w:t>ло</w:t>
      </w:r>
      <w:r w:rsidRPr="00AD2C10">
        <w:rPr>
          <w:spacing w:val="1"/>
          <w:sz w:val="26"/>
          <w:szCs w:val="26"/>
        </w:rPr>
        <w:t>н</w:t>
      </w:r>
      <w:r w:rsidRPr="00AD2C10">
        <w:rPr>
          <w:sz w:val="26"/>
          <w:szCs w:val="26"/>
        </w:rPr>
        <w:t>оситель,</w:t>
      </w:r>
      <w:r w:rsidRPr="00AD2C10">
        <w:rPr>
          <w:spacing w:val="39"/>
          <w:sz w:val="26"/>
          <w:szCs w:val="26"/>
        </w:rPr>
        <w:t xml:space="preserve"> </w:t>
      </w:r>
      <w:r w:rsidRPr="00AD2C10">
        <w:rPr>
          <w:spacing w:val="3"/>
          <w:sz w:val="26"/>
          <w:szCs w:val="26"/>
        </w:rPr>
        <w:t>п</w:t>
      </w:r>
      <w:r w:rsidRPr="00AD2C10">
        <w:rPr>
          <w:sz w:val="26"/>
          <w:szCs w:val="26"/>
        </w:rPr>
        <w:t>ост</w:t>
      </w:r>
      <w:r w:rsidRPr="00AD2C10">
        <w:rPr>
          <w:spacing w:val="2"/>
          <w:sz w:val="26"/>
          <w:szCs w:val="26"/>
        </w:rPr>
        <w:t>а</w:t>
      </w:r>
      <w:r w:rsidRPr="00AD2C10">
        <w:rPr>
          <w:sz w:val="26"/>
          <w:szCs w:val="26"/>
        </w:rPr>
        <w:t>вл</w:t>
      </w:r>
      <w:r w:rsidRPr="00AD2C10">
        <w:rPr>
          <w:spacing w:val="1"/>
          <w:sz w:val="26"/>
          <w:szCs w:val="26"/>
        </w:rPr>
        <w:t>я</w:t>
      </w:r>
      <w:r w:rsidRPr="00AD2C10">
        <w:rPr>
          <w:sz w:val="26"/>
          <w:szCs w:val="26"/>
        </w:rPr>
        <w:t>емый теплос</w:t>
      </w:r>
      <w:r w:rsidRPr="00AD2C10">
        <w:rPr>
          <w:spacing w:val="1"/>
          <w:sz w:val="26"/>
          <w:szCs w:val="26"/>
        </w:rPr>
        <w:t>н</w:t>
      </w:r>
      <w:r w:rsidRPr="00AD2C10">
        <w:rPr>
          <w:spacing w:val="2"/>
          <w:sz w:val="26"/>
          <w:szCs w:val="26"/>
        </w:rPr>
        <w:t>а</w:t>
      </w:r>
      <w:r w:rsidRPr="00AD2C10">
        <w:rPr>
          <w:sz w:val="26"/>
          <w:szCs w:val="26"/>
        </w:rPr>
        <w:t>б</w:t>
      </w:r>
      <w:r w:rsidRPr="00AD2C10">
        <w:rPr>
          <w:spacing w:val="1"/>
          <w:sz w:val="26"/>
          <w:szCs w:val="26"/>
        </w:rPr>
        <w:t>ж</w:t>
      </w:r>
      <w:r w:rsidRPr="00AD2C10">
        <w:rPr>
          <w:sz w:val="26"/>
          <w:szCs w:val="26"/>
        </w:rPr>
        <w:t>а</w:t>
      </w:r>
      <w:r w:rsidRPr="00AD2C10">
        <w:rPr>
          <w:spacing w:val="1"/>
          <w:sz w:val="26"/>
          <w:szCs w:val="26"/>
        </w:rPr>
        <w:t>ю</w:t>
      </w:r>
      <w:r w:rsidRPr="00AD2C10">
        <w:rPr>
          <w:sz w:val="26"/>
          <w:szCs w:val="26"/>
        </w:rPr>
        <w:t>щи</w:t>
      </w:r>
      <w:r w:rsidRPr="00AD2C10">
        <w:rPr>
          <w:spacing w:val="1"/>
          <w:sz w:val="26"/>
          <w:szCs w:val="26"/>
        </w:rPr>
        <w:t>м</w:t>
      </w:r>
      <w:r w:rsidRPr="00AD2C10">
        <w:rPr>
          <w:sz w:val="26"/>
          <w:szCs w:val="26"/>
        </w:rPr>
        <w:t>и органи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ями</w:t>
      </w:r>
      <w:r w:rsidRPr="00AD2C10">
        <w:rPr>
          <w:spacing w:val="-17"/>
          <w:sz w:val="26"/>
          <w:szCs w:val="26"/>
        </w:rPr>
        <w:t xml:space="preserve"> </w:t>
      </w:r>
      <w:r w:rsidRPr="00AD2C10">
        <w:rPr>
          <w:spacing w:val="1"/>
          <w:sz w:val="26"/>
          <w:szCs w:val="26"/>
        </w:rPr>
        <w:t>п</w:t>
      </w:r>
      <w:r w:rsidRPr="00AD2C10">
        <w:rPr>
          <w:spacing w:val="2"/>
          <w:sz w:val="26"/>
          <w:szCs w:val="26"/>
        </w:rPr>
        <w:t>о</w:t>
      </w:r>
      <w:r w:rsidRPr="00AD2C10">
        <w:rPr>
          <w:sz w:val="26"/>
          <w:szCs w:val="26"/>
        </w:rPr>
        <w:t>тр</w:t>
      </w:r>
      <w:r w:rsidRPr="00AD2C10">
        <w:rPr>
          <w:spacing w:val="2"/>
          <w:sz w:val="26"/>
          <w:szCs w:val="26"/>
        </w:rPr>
        <w:t>е</w:t>
      </w:r>
      <w:r w:rsidRPr="00AD2C10">
        <w:rPr>
          <w:sz w:val="26"/>
          <w:szCs w:val="26"/>
        </w:rPr>
        <w:t>бител</w:t>
      </w:r>
      <w:r w:rsidRPr="00AD2C10">
        <w:rPr>
          <w:spacing w:val="1"/>
          <w:sz w:val="26"/>
          <w:szCs w:val="26"/>
        </w:rPr>
        <w:t>я</w:t>
      </w:r>
      <w:r w:rsidRPr="00AD2C10">
        <w:rPr>
          <w:spacing w:val="-1"/>
          <w:sz w:val="26"/>
          <w:szCs w:val="26"/>
        </w:rPr>
        <w:t>м</w:t>
      </w:r>
      <w:r w:rsidRPr="00AD2C10">
        <w:rPr>
          <w:sz w:val="26"/>
          <w:szCs w:val="26"/>
        </w:rPr>
        <w:t>,</w:t>
      </w:r>
      <w:r w:rsidRPr="00AD2C10">
        <w:rPr>
          <w:spacing w:val="-16"/>
          <w:sz w:val="26"/>
          <w:szCs w:val="26"/>
        </w:rPr>
        <w:t xml:space="preserve"> </w:t>
      </w:r>
      <w:r w:rsidRPr="00AD2C10">
        <w:rPr>
          <w:sz w:val="26"/>
          <w:szCs w:val="26"/>
        </w:rPr>
        <w:t>д</w:t>
      </w:r>
      <w:r w:rsidRPr="00AD2C10">
        <w:rPr>
          <w:spacing w:val="5"/>
          <w:sz w:val="26"/>
          <w:szCs w:val="26"/>
        </w:rPr>
        <w:t>р</w:t>
      </w:r>
      <w:r w:rsidRPr="00AD2C10">
        <w:rPr>
          <w:spacing w:val="-5"/>
          <w:sz w:val="26"/>
          <w:szCs w:val="26"/>
        </w:rPr>
        <w:t>у</w:t>
      </w:r>
      <w:r w:rsidRPr="00AD2C10">
        <w:rPr>
          <w:spacing w:val="2"/>
          <w:sz w:val="26"/>
          <w:szCs w:val="26"/>
        </w:rPr>
        <w:t>г</w:t>
      </w:r>
      <w:r w:rsidRPr="00AD2C10">
        <w:rPr>
          <w:spacing w:val="3"/>
          <w:sz w:val="26"/>
          <w:szCs w:val="26"/>
        </w:rPr>
        <w:t>и</w:t>
      </w:r>
      <w:r w:rsidRPr="00AD2C10">
        <w:rPr>
          <w:sz w:val="26"/>
          <w:szCs w:val="26"/>
        </w:rPr>
        <w:t>м</w:t>
      </w:r>
      <w:r w:rsidRPr="00AD2C10">
        <w:rPr>
          <w:spacing w:val="-9"/>
          <w:sz w:val="26"/>
          <w:szCs w:val="26"/>
        </w:rPr>
        <w:t xml:space="preserve"> </w:t>
      </w:r>
      <w:r w:rsidRPr="00AD2C10">
        <w:rPr>
          <w:sz w:val="26"/>
          <w:szCs w:val="26"/>
        </w:rPr>
        <w:t>теп</w:t>
      </w:r>
      <w:r w:rsidRPr="00AD2C10">
        <w:rPr>
          <w:spacing w:val="3"/>
          <w:sz w:val="26"/>
          <w:szCs w:val="26"/>
        </w:rPr>
        <w:t>л</w:t>
      </w:r>
      <w:r w:rsidRPr="00AD2C10">
        <w:rPr>
          <w:sz w:val="26"/>
          <w:szCs w:val="26"/>
        </w:rPr>
        <w:t>осна</w:t>
      </w:r>
      <w:r w:rsidRPr="00AD2C10">
        <w:rPr>
          <w:spacing w:val="1"/>
          <w:sz w:val="26"/>
          <w:szCs w:val="26"/>
        </w:rPr>
        <w:t>бж</w:t>
      </w:r>
      <w:r w:rsidRPr="00AD2C10">
        <w:rPr>
          <w:sz w:val="26"/>
          <w:szCs w:val="26"/>
        </w:rPr>
        <w:t>а</w:t>
      </w:r>
      <w:r w:rsidRPr="00AD2C10">
        <w:rPr>
          <w:spacing w:val="1"/>
          <w:sz w:val="26"/>
          <w:szCs w:val="26"/>
        </w:rPr>
        <w:t>ю</w:t>
      </w:r>
      <w:r w:rsidRPr="00AD2C10">
        <w:rPr>
          <w:sz w:val="26"/>
          <w:szCs w:val="26"/>
        </w:rPr>
        <w:t>щим</w:t>
      </w:r>
      <w:r w:rsidRPr="00AD2C10">
        <w:rPr>
          <w:spacing w:val="-20"/>
          <w:sz w:val="26"/>
          <w:szCs w:val="26"/>
        </w:rPr>
        <w:t xml:space="preserve"> </w:t>
      </w:r>
      <w:r w:rsidRPr="00AD2C10">
        <w:rPr>
          <w:sz w:val="26"/>
          <w:szCs w:val="26"/>
        </w:rPr>
        <w:t>орган</w:t>
      </w:r>
      <w:r w:rsidRPr="00AD2C10">
        <w:rPr>
          <w:spacing w:val="3"/>
          <w:sz w:val="26"/>
          <w:szCs w:val="26"/>
        </w:rPr>
        <w:t>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w:t>
      </w:r>
    </w:p>
    <w:p w14:paraId="651C4BFD"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тарифы на услуги по передаче тепловой энергии, теплоносителя;</w:t>
      </w:r>
    </w:p>
    <w:p w14:paraId="099C1602"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п</w:t>
      </w:r>
      <w:r w:rsidRPr="00AD2C10">
        <w:rPr>
          <w:spacing w:val="1"/>
          <w:sz w:val="26"/>
          <w:szCs w:val="26"/>
        </w:rPr>
        <w:t>л</w:t>
      </w:r>
      <w:r w:rsidRPr="00AD2C10">
        <w:rPr>
          <w:sz w:val="26"/>
          <w:szCs w:val="26"/>
        </w:rPr>
        <w:t>ата</w:t>
      </w:r>
      <w:r w:rsidRPr="00AD2C10">
        <w:rPr>
          <w:spacing w:val="8"/>
          <w:sz w:val="26"/>
          <w:szCs w:val="26"/>
        </w:rPr>
        <w:t xml:space="preserve"> </w:t>
      </w:r>
      <w:r w:rsidRPr="00AD2C10">
        <w:rPr>
          <w:spacing w:val="1"/>
          <w:sz w:val="26"/>
          <w:szCs w:val="26"/>
        </w:rPr>
        <w:t>з</w:t>
      </w:r>
      <w:r w:rsidRPr="00AD2C10">
        <w:rPr>
          <w:sz w:val="26"/>
          <w:szCs w:val="26"/>
        </w:rPr>
        <w:t>а</w:t>
      </w:r>
      <w:r w:rsidRPr="00AD2C10">
        <w:rPr>
          <w:spacing w:val="17"/>
          <w:sz w:val="26"/>
          <w:szCs w:val="26"/>
        </w:rPr>
        <w:t xml:space="preserve"> </w:t>
      </w:r>
      <w:r w:rsidRPr="00AD2C10">
        <w:rPr>
          <w:spacing w:val="-5"/>
          <w:sz w:val="26"/>
          <w:szCs w:val="26"/>
        </w:rPr>
        <w:t>у</w:t>
      </w:r>
      <w:r w:rsidRPr="00AD2C10">
        <w:rPr>
          <w:sz w:val="26"/>
          <w:szCs w:val="26"/>
        </w:rPr>
        <w:t>с</w:t>
      </w:r>
      <w:r w:rsidRPr="00AD2C10">
        <w:rPr>
          <w:spacing w:val="5"/>
          <w:sz w:val="26"/>
          <w:szCs w:val="26"/>
        </w:rPr>
        <w:t>л</w:t>
      </w:r>
      <w:r w:rsidRPr="00AD2C10">
        <w:rPr>
          <w:spacing w:val="-5"/>
          <w:sz w:val="26"/>
          <w:szCs w:val="26"/>
        </w:rPr>
        <w:t>у</w:t>
      </w:r>
      <w:r w:rsidRPr="00AD2C10">
        <w:rPr>
          <w:sz w:val="26"/>
          <w:szCs w:val="26"/>
        </w:rPr>
        <w:t>ги</w:t>
      </w:r>
      <w:r w:rsidRPr="00AD2C10">
        <w:rPr>
          <w:spacing w:val="7"/>
          <w:sz w:val="26"/>
          <w:szCs w:val="26"/>
        </w:rPr>
        <w:t xml:space="preserve"> </w:t>
      </w:r>
      <w:r w:rsidRPr="00AD2C10">
        <w:rPr>
          <w:spacing w:val="3"/>
          <w:sz w:val="26"/>
          <w:szCs w:val="26"/>
        </w:rPr>
        <w:t>п</w:t>
      </w:r>
      <w:r w:rsidRPr="00AD2C10">
        <w:rPr>
          <w:sz w:val="26"/>
          <w:szCs w:val="26"/>
        </w:rPr>
        <w:t>о</w:t>
      </w:r>
      <w:r w:rsidRPr="00AD2C10">
        <w:rPr>
          <w:spacing w:val="14"/>
          <w:sz w:val="26"/>
          <w:szCs w:val="26"/>
        </w:rPr>
        <w:t xml:space="preserve"> </w:t>
      </w:r>
      <w:r w:rsidRPr="00AD2C10">
        <w:rPr>
          <w:sz w:val="26"/>
          <w:szCs w:val="26"/>
        </w:rPr>
        <w:t>поддер</w:t>
      </w:r>
      <w:r w:rsidRPr="00AD2C10">
        <w:rPr>
          <w:spacing w:val="1"/>
          <w:sz w:val="26"/>
          <w:szCs w:val="26"/>
        </w:rPr>
        <w:t>ж</w:t>
      </w:r>
      <w:r w:rsidRPr="00AD2C10">
        <w:rPr>
          <w:sz w:val="26"/>
          <w:szCs w:val="26"/>
        </w:rPr>
        <w:t>ан</w:t>
      </w:r>
      <w:r w:rsidRPr="00AD2C10">
        <w:rPr>
          <w:spacing w:val="1"/>
          <w:sz w:val="26"/>
          <w:szCs w:val="26"/>
        </w:rPr>
        <w:t>и</w:t>
      </w:r>
      <w:r w:rsidRPr="00AD2C10">
        <w:rPr>
          <w:sz w:val="26"/>
          <w:szCs w:val="26"/>
        </w:rPr>
        <w:t>ю ре</w:t>
      </w:r>
      <w:r w:rsidRPr="00AD2C10">
        <w:rPr>
          <w:spacing w:val="1"/>
          <w:sz w:val="26"/>
          <w:szCs w:val="26"/>
        </w:rPr>
        <w:t>з</w:t>
      </w:r>
      <w:r w:rsidRPr="00AD2C10">
        <w:rPr>
          <w:spacing w:val="2"/>
          <w:sz w:val="26"/>
          <w:szCs w:val="26"/>
        </w:rPr>
        <w:t>е</w:t>
      </w:r>
      <w:r w:rsidRPr="00AD2C10">
        <w:rPr>
          <w:sz w:val="26"/>
          <w:szCs w:val="26"/>
        </w:rPr>
        <w:t>рвной</w:t>
      </w:r>
      <w:r w:rsidRPr="00AD2C10">
        <w:rPr>
          <w:spacing w:val="4"/>
          <w:sz w:val="26"/>
          <w:szCs w:val="26"/>
        </w:rPr>
        <w:t xml:space="preserve"> </w:t>
      </w:r>
      <w:r w:rsidRPr="00AD2C10">
        <w:rPr>
          <w:sz w:val="26"/>
          <w:szCs w:val="26"/>
        </w:rPr>
        <w:t>тепловой</w:t>
      </w:r>
      <w:r w:rsidRPr="00AD2C10">
        <w:rPr>
          <w:spacing w:val="7"/>
          <w:sz w:val="26"/>
          <w:szCs w:val="26"/>
        </w:rPr>
        <w:t xml:space="preserve"> </w:t>
      </w:r>
      <w:r w:rsidRPr="00AD2C10">
        <w:rPr>
          <w:spacing w:val="-1"/>
          <w:sz w:val="26"/>
          <w:szCs w:val="26"/>
        </w:rPr>
        <w:t>м</w:t>
      </w:r>
      <w:r w:rsidRPr="00AD2C10">
        <w:rPr>
          <w:spacing w:val="2"/>
          <w:sz w:val="26"/>
          <w:szCs w:val="26"/>
        </w:rPr>
        <w:t>о</w:t>
      </w:r>
      <w:r w:rsidRPr="00AD2C10">
        <w:rPr>
          <w:sz w:val="26"/>
          <w:szCs w:val="26"/>
        </w:rPr>
        <w:t>щности</w:t>
      </w:r>
      <w:r w:rsidRPr="00AD2C10">
        <w:rPr>
          <w:spacing w:val="4"/>
          <w:sz w:val="26"/>
          <w:szCs w:val="26"/>
        </w:rPr>
        <w:t xml:space="preserve"> </w:t>
      </w:r>
      <w:r w:rsidRPr="00AD2C10">
        <w:rPr>
          <w:sz w:val="26"/>
          <w:szCs w:val="26"/>
        </w:rPr>
        <w:t>при от</w:t>
      </w:r>
      <w:r w:rsidRPr="00AD2C10">
        <w:rPr>
          <w:spacing w:val="4"/>
          <w:sz w:val="26"/>
          <w:szCs w:val="26"/>
        </w:rPr>
        <w:t>с</w:t>
      </w:r>
      <w:r w:rsidRPr="00AD2C10">
        <w:rPr>
          <w:spacing w:val="-5"/>
          <w:sz w:val="26"/>
          <w:szCs w:val="26"/>
        </w:rPr>
        <w:t>у</w:t>
      </w:r>
      <w:r w:rsidRPr="00AD2C10">
        <w:rPr>
          <w:sz w:val="26"/>
          <w:szCs w:val="26"/>
        </w:rPr>
        <w:t>т</w:t>
      </w:r>
      <w:r w:rsidRPr="00AD2C10">
        <w:rPr>
          <w:spacing w:val="2"/>
          <w:sz w:val="26"/>
          <w:szCs w:val="26"/>
        </w:rPr>
        <w:t>с</w:t>
      </w:r>
      <w:r w:rsidRPr="00AD2C10">
        <w:rPr>
          <w:sz w:val="26"/>
          <w:szCs w:val="26"/>
        </w:rPr>
        <w:t>твии</w:t>
      </w:r>
      <w:r w:rsidRPr="00AD2C10">
        <w:rPr>
          <w:spacing w:val="-12"/>
          <w:sz w:val="26"/>
          <w:szCs w:val="26"/>
        </w:rPr>
        <w:t xml:space="preserve"> </w:t>
      </w:r>
      <w:r w:rsidRPr="00AD2C10">
        <w:rPr>
          <w:spacing w:val="1"/>
          <w:sz w:val="26"/>
          <w:szCs w:val="26"/>
        </w:rPr>
        <w:t>п</w:t>
      </w:r>
      <w:r w:rsidRPr="00AD2C10">
        <w:rPr>
          <w:sz w:val="26"/>
          <w:szCs w:val="26"/>
        </w:rPr>
        <w:t>от</w:t>
      </w:r>
      <w:r w:rsidRPr="00AD2C10">
        <w:rPr>
          <w:spacing w:val="2"/>
          <w:sz w:val="26"/>
          <w:szCs w:val="26"/>
        </w:rPr>
        <w:t>р</w:t>
      </w:r>
      <w:r w:rsidRPr="00AD2C10">
        <w:rPr>
          <w:sz w:val="26"/>
          <w:szCs w:val="26"/>
        </w:rPr>
        <w:t>ебле</w:t>
      </w:r>
      <w:r w:rsidRPr="00AD2C10">
        <w:rPr>
          <w:spacing w:val="3"/>
          <w:sz w:val="26"/>
          <w:szCs w:val="26"/>
        </w:rPr>
        <w:t>н</w:t>
      </w:r>
      <w:r w:rsidRPr="00AD2C10">
        <w:rPr>
          <w:sz w:val="26"/>
          <w:szCs w:val="26"/>
        </w:rPr>
        <w:t>ия</w:t>
      </w:r>
      <w:r w:rsidRPr="00AD2C10">
        <w:rPr>
          <w:spacing w:val="-13"/>
          <w:sz w:val="26"/>
          <w:szCs w:val="26"/>
        </w:rPr>
        <w:t xml:space="preserve"> </w:t>
      </w:r>
      <w:r w:rsidRPr="00AD2C10">
        <w:rPr>
          <w:sz w:val="26"/>
          <w:szCs w:val="26"/>
        </w:rPr>
        <w:t>тепловой</w:t>
      </w:r>
      <w:r w:rsidRPr="00AD2C10">
        <w:rPr>
          <w:spacing w:val="-10"/>
          <w:sz w:val="26"/>
          <w:szCs w:val="26"/>
        </w:rPr>
        <w:t xml:space="preserve"> </w:t>
      </w:r>
      <w:r w:rsidRPr="00AD2C10">
        <w:rPr>
          <w:spacing w:val="-1"/>
          <w:sz w:val="26"/>
          <w:szCs w:val="26"/>
        </w:rPr>
        <w:t>э</w:t>
      </w:r>
      <w:r w:rsidRPr="00AD2C10">
        <w:rPr>
          <w:spacing w:val="3"/>
          <w:sz w:val="26"/>
          <w:szCs w:val="26"/>
        </w:rPr>
        <w:t>н</w:t>
      </w:r>
      <w:r w:rsidRPr="00AD2C10">
        <w:rPr>
          <w:sz w:val="26"/>
          <w:szCs w:val="26"/>
        </w:rPr>
        <w:t>ергии;</w:t>
      </w:r>
    </w:p>
    <w:p w14:paraId="4405102F" w14:textId="77777777" w:rsidR="00B54535" w:rsidRPr="00AD2C10" w:rsidRDefault="00B54535" w:rsidP="008A0525">
      <w:pPr>
        <w:pStyle w:val="aff9"/>
        <w:widowControl w:val="0"/>
        <w:numPr>
          <w:ilvl w:val="0"/>
          <w:numId w:val="32"/>
        </w:numPr>
        <w:autoSpaceDE w:val="0"/>
        <w:autoSpaceDN w:val="0"/>
        <w:adjustRightInd w:val="0"/>
        <w:spacing w:line="312" w:lineRule="auto"/>
        <w:ind w:left="0" w:right="-144" w:firstLine="851"/>
        <w:jc w:val="both"/>
        <w:rPr>
          <w:sz w:val="26"/>
          <w:szCs w:val="26"/>
        </w:rPr>
      </w:pPr>
      <w:r w:rsidRPr="00AD2C10">
        <w:rPr>
          <w:sz w:val="26"/>
          <w:szCs w:val="26"/>
        </w:rPr>
        <w:t>плата за подключение к системе теплоснабжения.</w:t>
      </w:r>
    </w:p>
    <w:p w14:paraId="494F50DC" w14:textId="6C3C9444"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В</w:t>
      </w:r>
      <w:r w:rsidRPr="00AD2C10">
        <w:rPr>
          <w:spacing w:val="2"/>
          <w:szCs w:val="26"/>
        </w:rPr>
        <w:t xml:space="preserve"> </w:t>
      </w:r>
      <w:r w:rsidRPr="00AD2C10">
        <w:rPr>
          <w:szCs w:val="26"/>
        </w:rPr>
        <w:t>соотв</w:t>
      </w:r>
      <w:r w:rsidRPr="00AD2C10">
        <w:rPr>
          <w:spacing w:val="2"/>
          <w:szCs w:val="26"/>
        </w:rPr>
        <w:t>е</w:t>
      </w:r>
      <w:r w:rsidRPr="00AD2C10">
        <w:rPr>
          <w:szCs w:val="26"/>
        </w:rPr>
        <w:t>тс</w:t>
      </w:r>
      <w:r w:rsidRPr="00AD2C10">
        <w:rPr>
          <w:spacing w:val="-1"/>
          <w:szCs w:val="26"/>
        </w:rPr>
        <w:t>т</w:t>
      </w:r>
      <w:r w:rsidRPr="00AD2C10">
        <w:rPr>
          <w:szCs w:val="26"/>
        </w:rPr>
        <w:t>вии</w:t>
      </w:r>
      <w:r w:rsidRPr="00AD2C10">
        <w:rPr>
          <w:spacing w:val="-10"/>
          <w:szCs w:val="26"/>
        </w:rPr>
        <w:t xml:space="preserve"> </w:t>
      </w:r>
      <w:r w:rsidRPr="00AD2C10">
        <w:rPr>
          <w:spacing w:val="2"/>
          <w:szCs w:val="26"/>
        </w:rPr>
        <w:t>с</w:t>
      </w:r>
      <w:r>
        <w:rPr>
          <w:szCs w:val="26"/>
        </w:rPr>
        <w:t xml:space="preserve"> п. 2</w:t>
      </w:r>
      <w:r w:rsidRPr="00AD2C10">
        <w:rPr>
          <w:spacing w:val="2"/>
          <w:szCs w:val="26"/>
        </w:rPr>
        <w:t xml:space="preserve"> </w:t>
      </w:r>
      <w:r w:rsidRPr="00AD2C10">
        <w:rPr>
          <w:szCs w:val="26"/>
        </w:rPr>
        <w:t>ст</w:t>
      </w:r>
      <w:r w:rsidRPr="00AD2C10">
        <w:rPr>
          <w:spacing w:val="2"/>
          <w:szCs w:val="26"/>
        </w:rPr>
        <w:t>.</w:t>
      </w:r>
      <w:r>
        <w:rPr>
          <w:spacing w:val="2"/>
          <w:szCs w:val="26"/>
        </w:rPr>
        <w:t xml:space="preserve"> </w:t>
      </w:r>
      <w:r w:rsidRPr="00AD2C10">
        <w:rPr>
          <w:szCs w:val="26"/>
        </w:rPr>
        <w:t>23</w:t>
      </w:r>
      <w:r w:rsidRPr="00AD2C10">
        <w:rPr>
          <w:spacing w:val="-2"/>
          <w:szCs w:val="26"/>
        </w:rPr>
        <w:t xml:space="preserve"> </w:t>
      </w:r>
      <w:r w:rsidRPr="00AD2C10">
        <w:rPr>
          <w:szCs w:val="26"/>
        </w:rPr>
        <w:t>«Органи</w:t>
      </w:r>
      <w:r w:rsidRPr="00AD2C10">
        <w:rPr>
          <w:spacing w:val="1"/>
          <w:szCs w:val="26"/>
        </w:rPr>
        <w:t>з</w:t>
      </w:r>
      <w:r w:rsidRPr="00AD2C10">
        <w:rPr>
          <w:spacing w:val="2"/>
          <w:szCs w:val="26"/>
        </w:rPr>
        <w:t>а</w:t>
      </w:r>
      <w:r w:rsidRPr="00AD2C10">
        <w:rPr>
          <w:szCs w:val="26"/>
        </w:rPr>
        <w:t>ц</w:t>
      </w:r>
      <w:r w:rsidRPr="00AD2C10">
        <w:rPr>
          <w:spacing w:val="1"/>
          <w:szCs w:val="26"/>
        </w:rPr>
        <w:t>и</w:t>
      </w:r>
      <w:r w:rsidRPr="00AD2C10">
        <w:rPr>
          <w:szCs w:val="26"/>
        </w:rPr>
        <w:t>я</w:t>
      </w:r>
      <w:r w:rsidRPr="00AD2C10">
        <w:rPr>
          <w:spacing w:val="-11"/>
          <w:szCs w:val="26"/>
        </w:rPr>
        <w:t xml:space="preserve"> </w:t>
      </w:r>
      <w:r w:rsidRPr="00AD2C10">
        <w:rPr>
          <w:szCs w:val="26"/>
        </w:rPr>
        <w:t>ра</w:t>
      </w:r>
      <w:r w:rsidRPr="00AD2C10">
        <w:rPr>
          <w:spacing w:val="1"/>
          <w:szCs w:val="26"/>
        </w:rPr>
        <w:t>з</w:t>
      </w:r>
      <w:r w:rsidRPr="00AD2C10">
        <w:rPr>
          <w:szCs w:val="26"/>
        </w:rPr>
        <w:t>вития</w:t>
      </w:r>
      <w:r w:rsidRPr="00AD2C10">
        <w:rPr>
          <w:spacing w:val="-4"/>
          <w:szCs w:val="26"/>
        </w:rPr>
        <w:t xml:space="preserve"> </w:t>
      </w:r>
      <w:r w:rsidRPr="00AD2C10">
        <w:rPr>
          <w:szCs w:val="26"/>
        </w:rPr>
        <w:t>систем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 посе</w:t>
      </w:r>
      <w:r w:rsidRPr="00AD2C10">
        <w:rPr>
          <w:spacing w:val="1"/>
          <w:szCs w:val="26"/>
        </w:rPr>
        <w:t>л</w:t>
      </w:r>
      <w:r w:rsidRPr="00AD2C10">
        <w:rPr>
          <w:szCs w:val="26"/>
        </w:rPr>
        <w:t>ен</w:t>
      </w:r>
      <w:r w:rsidRPr="00AD2C10">
        <w:rPr>
          <w:spacing w:val="1"/>
          <w:szCs w:val="26"/>
        </w:rPr>
        <w:t>и</w:t>
      </w:r>
      <w:r w:rsidRPr="00AD2C10">
        <w:rPr>
          <w:szCs w:val="26"/>
        </w:rPr>
        <w:t>й,</w:t>
      </w:r>
      <w:r w:rsidRPr="00AD2C10">
        <w:rPr>
          <w:spacing w:val="38"/>
          <w:szCs w:val="26"/>
        </w:rPr>
        <w:t xml:space="preserve"> </w:t>
      </w:r>
      <w:r w:rsidRPr="00AD2C10">
        <w:rPr>
          <w:szCs w:val="26"/>
        </w:rPr>
        <w:t>горо</w:t>
      </w:r>
      <w:r w:rsidRPr="00AD2C10">
        <w:rPr>
          <w:spacing w:val="2"/>
          <w:szCs w:val="26"/>
        </w:rPr>
        <w:t>д</w:t>
      </w:r>
      <w:r w:rsidRPr="00AD2C10">
        <w:rPr>
          <w:szCs w:val="26"/>
        </w:rPr>
        <w:t>с</w:t>
      </w:r>
      <w:r w:rsidRPr="00AD2C10">
        <w:rPr>
          <w:spacing w:val="-1"/>
          <w:szCs w:val="26"/>
        </w:rPr>
        <w:t>к</w:t>
      </w:r>
      <w:r w:rsidRPr="00AD2C10">
        <w:rPr>
          <w:spacing w:val="3"/>
          <w:szCs w:val="26"/>
        </w:rPr>
        <w:t>и</w:t>
      </w:r>
      <w:r w:rsidRPr="00AD2C10">
        <w:rPr>
          <w:szCs w:val="26"/>
        </w:rPr>
        <w:t>х</w:t>
      </w:r>
      <w:r w:rsidRPr="00AD2C10">
        <w:rPr>
          <w:spacing w:val="39"/>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pacing w:val="2"/>
          <w:szCs w:val="26"/>
        </w:rPr>
        <w:t>г</w:t>
      </w:r>
      <w:r w:rsidRPr="00AD2C10">
        <w:rPr>
          <w:spacing w:val="3"/>
          <w:szCs w:val="26"/>
        </w:rPr>
        <w:t>о</w:t>
      </w:r>
      <w:r w:rsidRPr="00AD2C10">
        <w:rPr>
          <w:spacing w:val="2"/>
          <w:szCs w:val="26"/>
        </w:rPr>
        <w:t>в</w:t>
      </w:r>
      <w:r w:rsidRPr="00AD2C10">
        <w:rPr>
          <w:spacing w:val="-2"/>
          <w:szCs w:val="26"/>
        </w:rPr>
        <w:t>»</w:t>
      </w:r>
      <w:r w:rsidRPr="00AD2C10">
        <w:rPr>
          <w:spacing w:val="39"/>
          <w:szCs w:val="26"/>
        </w:rPr>
        <w:t xml:space="preserve"> </w:t>
      </w:r>
      <w:r w:rsidRPr="00AD2C10">
        <w:rPr>
          <w:szCs w:val="26"/>
        </w:rPr>
        <w:t>N 190</w:t>
      </w:r>
      <w:r w:rsidRPr="00AD2C10">
        <w:rPr>
          <w:spacing w:val="2"/>
          <w:szCs w:val="26"/>
        </w:rPr>
        <w:t>-</w:t>
      </w:r>
      <w:r w:rsidRPr="00AD2C10">
        <w:rPr>
          <w:szCs w:val="26"/>
        </w:rPr>
        <w:t>ФЗ</w:t>
      </w:r>
      <w:r w:rsidRPr="00AD2C10">
        <w:rPr>
          <w:spacing w:val="-5"/>
          <w:szCs w:val="26"/>
        </w:rPr>
        <w:t xml:space="preserve"> </w:t>
      </w:r>
      <w:r w:rsidRPr="00AD2C10">
        <w:rPr>
          <w:spacing w:val="-2"/>
          <w:szCs w:val="26"/>
        </w:rPr>
        <w:t>«</w:t>
      </w:r>
      <w:r w:rsidRPr="00AD2C10">
        <w:rPr>
          <w:szCs w:val="26"/>
        </w:rPr>
        <w:t>О</w:t>
      </w:r>
      <w:r w:rsidRPr="00AD2C10">
        <w:rPr>
          <w:spacing w:val="-1"/>
          <w:szCs w:val="26"/>
        </w:rPr>
        <w:t xml:space="preserve"> </w:t>
      </w:r>
      <w:r w:rsidRPr="00AD2C10">
        <w:rPr>
          <w:szCs w:val="26"/>
        </w:rPr>
        <w:t>теп</w:t>
      </w:r>
      <w:r w:rsidRPr="00AD2C10">
        <w:rPr>
          <w:spacing w:val="3"/>
          <w:szCs w:val="26"/>
        </w:rPr>
        <w:t>л</w:t>
      </w:r>
      <w:r w:rsidRPr="00AD2C10">
        <w:rPr>
          <w:szCs w:val="26"/>
        </w:rPr>
        <w:t>осна</w:t>
      </w:r>
      <w:r w:rsidRPr="00AD2C10">
        <w:rPr>
          <w:spacing w:val="1"/>
          <w:szCs w:val="26"/>
        </w:rPr>
        <w:t>бж</w:t>
      </w:r>
      <w:r w:rsidRPr="00AD2C10">
        <w:rPr>
          <w:szCs w:val="26"/>
        </w:rPr>
        <w:t>ен</w:t>
      </w:r>
      <w:r w:rsidRPr="00AD2C10">
        <w:rPr>
          <w:spacing w:val="1"/>
          <w:szCs w:val="26"/>
        </w:rPr>
        <w:t>и</w:t>
      </w:r>
      <w:r w:rsidRPr="00AD2C10">
        <w:rPr>
          <w:spacing w:val="3"/>
          <w:szCs w:val="26"/>
        </w:rPr>
        <w:t>и</w:t>
      </w:r>
      <w:r w:rsidRPr="00AD2C10">
        <w:rPr>
          <w:spacing w:val="-2"/>
          <w:szCs w:val="26"/>
        </w:rPr>
        <w:t>»</w:t>
      </w:r>
      <w:r>
        <w:rPr>
          <w:szCs w:val="26"/>
        </w:rPr>
        <w:t xml:space="preserve"> </w:t>
      </w:r>
      <w:r w:rsidRPr="00AD2C10">
        <w:rPr>
          <w:szCs w:val="26"/>
        </w:rPr>
        <w:t>ра</w:t>
      </w:r>
      <w:r w:rsidRPr="00AD2C10">
        <w:rPr>
          <w:spacing w:val="3"/>
          <w:szCs w:val="26"/>
        </w:rPr>
        <w:t>з</w:t>
      </w:r>
      <w:r w:rsidRPr="00AD2C10">
        <w:rPr>
          <w:szCs w:val="26"/>
        </w:rPr>
        <w:t>витие</w:t>
      </w:r>
      <w:r w:rsidRPr="00AD2C10">
        <w:rPr>
          <w:spacing w:val="41"/>
          <w:szCs w:val="26"/>
        </w:rPr>
        <w:t xml:space="preserve"> </w:t>
      </w:r>
      <w:r w:rsidRPr="00AD2C10">
        <w:rPr>
          <w:szCs w:val="26"/>
        </w:rPr>
        <w:t>сист</w:t>
      </w:r>
      <w:r w:rsidRPr="00AD2C10">
        <w:rPr>
          <w:spacing w:val="3"/>
          <w:szCs w:val="26"/>
        </w:rPr>
        <w:t>е</w:t>
      </w:r>
      <w:r w:rsidRPr="00AD2C10">
        <w:rPr>
          <w:spacing w:val="-1"/>
          <w:szCs w:val="26"/>
        </w:rPr>
        <w:t>м</w:t>
      </w:r>
      <w:r w:rsidRPr="00AD2C10">
        <w:rPr>
          <w:szCs w:val="26"/>
        </w:rPr>
        <w:t>ы</w:t>
      </w:r>
      <w:r w:rsidRPr="00AD2C10">
        <w:rPr>
          <w:spacing w:val="42"/>
          <w:szCs w:val="26"/>
        </w:rPr>
        <w:t xml:space="preserve"> </w:t>
      </w:r>
      <w:r w:rsidRPr="00AD2C10">
        <w:rPr>
          <w:szCs w:val="26"/>
        </w:rPr>
        <w:t>тепл</w:t>
      </w:r>
      <w:r w:rsidRPr="00AD2C10">
        <w:rPr>
          <w:spacing w:val="3"/>
          <w:szCs w:val="26"/>
        </w:rPr>
        <w:t>о</w:t>
      </w:r>
      <w:r w:rsidRPr="00AD2C10">
        <w:rPr>
          <w:szCs w:val="26"/>
        </w:rPr>
        <w:t>сна</w:t>
      </w:r>
      <w:r w:rsidRPr="00AD2C10">
        <w:rPr>
          <w:spacing w:val="1"/>
          <w:szCs w:val="26"/>
        </w:rPr>
        <w:t>бж</w:t>
      </w:r>
      <w:r w:rsidRPr="00AD2C10">
        <w:rPr>
          <w:szCs w:val="26"/>
        </w:rPr>
        <w:t>ен</w:t>
      </w:r>
      <w:r w:rsidRPr="00AD2C10">
        <w:rPr>
          <w:spacing w:val="1"/>
          <w:szCs w:val="26"/>
        </w:rPr>
        <w:t>и</w:t>
      </w:r>
      <w:r w:rsidRPr="00AD2C10">
        <w:rPr>
          <w:szCs w:val="26"/>
        </w:rPr>
        <w:t>я</w:t>
      </w:r>
      <w:r w:rsidRPr="00AD2C10">
        <w:rPr>
          <w:spacing w:val="33"/>
          <w:szCs w:val="26"/>
        </w:rPr>
        <w:t xml:space="preserve"> </w:t>
      </w:r>
      <w:r w:rsidRPr="00AD2C10">
        <w:rPr>
          <w:szCs w:val="26"/>
        </w:rPr>
        <w:t>посе</w:t>
      </w:r>
      <w:r w:rsidRPr="00AD2C10">
        <w:rPr>
          <w:spacing w:val="1"/>
          <w:szCs w:val="26"/>
        </w:rPr>
        <w:t>л</w:t>
      </w:r>
      <w:r w:rsidRPr="00AD2C10">
        <w:rPr>
          <w:szCs w:val="26"/>
        </w:rPr>
        <w:t>ен</w:t>
      </w:r>
      <w:r w:rsidRPr="00AD2C10">
        <w:rPr>
          <w:spacing w:val="1"/>
          <w:szCs w:val="26"/>
        </w:rPr>
        <w:t>и</w:t>
      </w:r>
      <w:r w:rsidRPr="00AD2C10">
        <w:rPr>
          <w:szCs w:val="26"/>
        </w:rPr>
        <w:t>я и</w:t>
      </w:r>
      <w:r w:rsidRPr="00AD2C10">
        <w:rPr>
          <w:spacing w:val="1"/>
          <w:szCs w:val="26"/>
        </w:rPr>
        <w:t>л</w:t>
      </w:r>
      <w:r w:rsidRPr="00AD2C10">
        <w:rPr>
          <w:szCs w:val="26"/>
        </w:rPr>
        <w:t>и</w:t>
      </w:r>
      <w:r w:rsidRPr="00AD2C10">
        <w:rPr>
          <w:spacing w:val="8"/>
          <w:szCs w:val="26"/>
        </w:rPr>
        <w:t xml:space="preserve"> </w:t>
      </w:r>
      <w:r w:rsidRPr="00AD2C10">
        <w:rPr>
          <w:szCs w:val="26"/>
        </w:rPr>
        <w:t>горо</w:t>
      </w:r>
      <w:r w:rsidRPr="00AD2C10">
        <w:rPr>
          <w:spacing w:val="2"/>
          <w:szCs w:val="26"/>
        </w:rPr>
        <w:t>д</w:t>
      </w:r>
      <w:r w:rsidRPr="00AD2C10">
        <w:rPr>
          <w:szCs w:val="26"/>
        </w:rPr>
        <w:t>с</w:t>
      </w:r>
      <w:r w:rsidRPr="00AD2C10">
        <w:rPr>
          <w:spacing w:val="-1"/>
          <w:szCs w:val="26"/>
        </w:rPr>
        <w:t>к</w:t>
      </w:r>
      <w:r w:rsidRPr="00AD2C10">
        <w:rPr>
          <w:spacing w:val="2"/>
          <w:szCs w:val="26"/>
        </w:rPr>
        <w:t>о</w:t>
      </w:r>
      <w:r w:rsidRPr="00AD2C10">
        <w:rPr>
          <w:szCs w:val="26"/>
        </w:rPr>
        <w:t>го</w:t>
      </w:r>
      <w:r w:rsidRPr="00AD2C10">
        <w:rPr>
          <w:spacing w:val="-1"/>
          <w:szCs w:val="26"/>
        </w:rPr>
        <w:t xml:space="preserve"> </w:t>
      </w:r>
      <w:r w:rsidRPr="00AD2C10">
        <w:rPr>
          <w:spacing w:val="2"/>
          <w:szCs w:val="26"/>
        </w:rPr>
        <w:t>о</w:t>
      </w:r>
      <w:r w:rsidRPr="00AD2C10">
        <w:rPr>
          <w:spacing w:val="-1"/>
          <w:szCs w:val="26"/>
        </w:rPr>
        <w:t>к</w:t>
      </w:r>
      <w:r w:rsidRPr="00AD2C10">
        <w:rPr>
          <w:spacing w:val="5"/>
          <w:szCs w:val="26"/>
        </w:rPr>
        <w:t>р</w:t>
      </w:r>
      <w:r w:rsidRPr="00AD2C10">
        <w:rPr>
          <w:spacing w:val="-5"/>
          <w:szCs w:val="26"/>
        </w:rPr>
        <w:t>у</w:t>
      </w:r>
      <w:r w:rsidRPr="00AD2C10">
        <w:rPr>
          <w:spacing w:val="4"/>
          <w:szCs w:val="26"/>
        </w:rPr>
        <w:t>г</w:t>
      </w:r>
      <w:r w:rsidRPr="00AD2C10">
        <w:rPr>
          <w:szCs w:val="26"/>
        </w:rPr>
        <w:t>а</w:t>
      </w:r>
      <w:r w:rsidRPr="00AD2C10">
        <w:rPr>
          <w:spacing w:val="5"/>
          <w:szCs w:val="26"/>
        </w:rPr>
        <w:t xml:space="preserve"> </w:t>
      </w:r>
      <w:r w:rsidRPr="00AD2C10">
        <w:rPr>
          <w:szCs w:val="26"/>
        </w:rPr>
        <w:t>о</w:t>
      </w:r>
      <w:r w:rsidRPr="00AD2C10">
        <w:rPr>
          <w:spacing w:val="5"/>
          <w:szCs w:val="26"/>
        </w:rPr>
        <w:t>с</w:t>
      </w:r>
      <w:r w:rsidRPr="00AD2C10">
        <w:rPr>
          <w:spacing w:val="-5"/>
          <w:szCs w:val="26"/>
        </w:rPr>
        <w:t>у</w:t>
      </w:r>
      <w:r w:rsidRPr="00AD2C10">
        <w:rPr>
          <w:szCs w:val="26"/>
        </w:rPr>
        <w:t>ще</w:t>
      </w:r>
      <w:r w:rsidRPr="00AD2C10">
        <w:rPr>
          <w:spacing w:val="2"/>
          <w:szCs w:val="26"/>
        </w:rPr>
        <w:t>с</w:t>
      </w:r>
      <w:r w:rsidRPr="00AD2C10">
        <w:rPr>
          <w:szCs w:val="26"/>
        </w:rPr>
        <w:t>твляется</w:t>
      </w:r>
      <w:r w:rsidRPr="00AD2C10">
        <w:rPr>
          <w:spacing w:val="-3"/>
          <w:szCs w:val="26"/>
        </w:rPr>
        <w:t xml:space="preserve"> </w:t>
      </w:r>
      <w:r w:rsidRPr="00AD2C10">
        <w:rPr>
          <w:szCs w:val="26"/>
        </w:rPr>
        <w:t>на</w:t>
      </w:r>
      <w:r w:rsidRPr="00AD2C10">
        <w:rPr>
          <w:spacing w:val="12"/>
          <w:szCs w:val="26"/>
        </w:rPr>
        <w:t xml:space="preserve"> </w:t>
      </w:r>
      <w:r w:rsidRPr="00AD2C10">
        <w:rPr>
          <w:szCs w:val="26"/>
        </w:rPr>
        <w:t>основ</w:t>
      </w:r>
      <w:r w:rsidRPr="00AD2C10">
        <w:rPr>
          <w:spacing w:val="1"/>
          <w:szCs w:val="26"/>
        </w:rPr>
        <w:t>а</w:t>
      </w:r>
      <w:r w:rsidRPr="00AD2C10">
        <w:rPr>
          <w:szCs w:val="26"/>
        </w:rPr>
        <w:t>н</w:t>
      </w:r>
      <w:r w:rsidRPr="00AD2C10">
        <w:rPr>
          <w:spacing w:val="1"/>
          <w:szCs w:val="26"/>
        </w:rPr>
        <w:t>и</w:t>
      </w:r>
      <w:r w:rsidRPr="00AD2C10">
        <w:rPr>
          <w:szCs w:val="26"/>
        </w:rPr>
        <w:t>и сх</w:t>
      </w:r>
      <w:r w:rsidRPr="00AD2C10">
        <w:rPr>
          <w:spacing w:val="2"/>
          <w:szCs w:val="26"/>
        </w:rPr>
        <w:t>е</w:t>
      </w:r>
      <w:r w:rsidRPr="00AD2C10">
        <w:rPr>
          <w:spacing w:val="-1"/>
          <w:szCs w:val="26"/>
        </w:rPr>
        <w:t>м</w:t>
      </w:r>
      <w:r w:rsidRPr="00AD2C10">
        <w:rPr>
          <w:szCs w:val="26"/>
        </w:rPr>
        <w:t>ы</w:t>
      </w:r>
      <w:r w:rsidRPr="00AD2C10">
        <w:rPr>
          <w:spacing w:val="5"/>
          <w:szCs w:val="26"/>
        </w:rPr>
        <w:t xml:space="preserve"> </w:t>
      </w:r>
      <w:r w:rsidRPr="00AD2C10">
        <w:rPr>
          <w:szCs w:val="26"/>
        </w:rPr>
        <w:t>те</w:t>
      </w:r>
      <w:r w:rsidRPr="00AD2C10">
        <w:rPr>
          <w:spacing w:val="2"/>
          <w:szCs w:val="26"/>
        </w:rPr>
        <w:t>п</w:t>
      </w:r>
      <w:r w:rsidRPr="00AD2C10">
        <w:rPr>
          <w:szCs w:val="26"/>
        </w:rPr>
        <w:t>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7"/>
          <w:szCs w:val="26"/>
        </w:rPr>
        <w:t xml:space="preserve"> </w:t>
      </w:r>
      <w:r w:rsidRPr="00AD2C10">
        <w:rPr>
          <w:spacing w:val="-1"/>
          <w:szCs w:val="26"/>
        </w:rPr>
        <w:t>к</w:t>
      </w:r>
      <w:r w:rsidRPr="00AD2C10">
        <w:rPr>
          <w:spacing w:val="2"/>
          <w:szCs w:val="26"/>
        </w:rPr>
        <w:t>о</w:t>
      </w:r>
      <w:r w:rsidRPr="00AD2C10">
        <w:rPr>
          <w:szCs w:val="26"/>
        </w:rPr>
        <w:t>тор</w:t>
      </w:r>
      <w:r w:rsidRPr="00AD2C10">
        <w:rPr>
          <w:spacing w:val="2"/>
          <w:szCs w:val="26"/>
        </w:rPr>
        <w:t>а</w:t>
      </w:r>
      <w:r w:rsidRPr="00AD2C10">
        <w:rPr>
          <w:szCs w:val="26"/>
        </w:rPr>
        <w:t>я дол</w:t>
      </w:r>
      <w:r w:rsidRPr="00AD2C10">
        <w:rPr>
          <w:spacing w:val="1"/>
          <w:szCs w:val="26"/>
        </w:rPr>
        <w:t>ж</w:t>
      </w:r>
      <w:r w:rsidRPr="00AD2C10">
        <w:rPr>
          <w:szCs w:val="26"/>
        </w:rPr>
        <w:t>на</w:t>
      </w:r>
      <w:r w:rsidRPr="00AD2C10">
        <w:rPr>
          <w:spacing w:val="13"/>
          <w:szCs w:val="26"/>
        </w:rPr>
        <w:t xml:space="preserve"> </w:t>
      </w:r>
      <w:r w:rsidRPr="00AD2C10">
        <w:rPr>
          <w:szCs w:val="26"/>
        </w:rPr>
        <w:t>соо</w:t>
      </w:r>
      <w:r w:rsidRPr="00AD2C10">
        <w:rPr>
          <w:spacing w:val="2"/>
          <w:szCs w:val="26"/>
        </w:rPr>
        <w:t>т</w:t>
      </w:r>
      <w:r w:rsidRPr="00AD2C10">
        <w:rPr>
          <w:szCs w:val="26"/>
        </w:rPr>
        <w:t>вет</w:t>
      </w:r>
      <w:r w:rsidRPr="00AD2C10">
        <w:rPr>
          <w:spacing w:val="2"/>
          <w:szCs w:val="26"/>
        </w:rPr>
        <w:t>с</w:t>
      </w:r>
      <w:r w:rsidRPr="00AD2C10">
        <w:rPr>
          <w:szCs w:val="26"/>
        </w:rPr>
        <w:t>тво</w:t>
      </w:r>
      <w:r w:rsidRPr="00AD2C10">
        <w:rPr>
          <w:spacing w:val="2"/>
          <w:szCs w:val="26"/>
        </w:rPr>
        <w:t>в</w:t>
      </w:r>
      <w:r w:rsidRPr="00AD2C10">
        <w:rPr>
          <w:szCs w:val="26"/>
        </w:rPr>
        <w:t>ать</w:t>
      </w:r>
      <w:r w:rsidRPr="00AD2C10">
        <w:rPr>
          <w:spacing w:val="1"/>
          <w:szCs w:val="26"/>
        </w:rPr>
        <w:t xml:space="preserve"> </w:t>
      </w:r>
      <w:r w:rsidRPr="00AD2C10">
        <w:rPr>
          <w:spacing w:val="2"/>
          <w:szCs w:val="26"/>
        </w:rPr>
        <w:t>д</w:t>
      </w:r>
      <w:r w:rsidRPr="00AD2C10">
        <w:rPr>
          <w:szCs w:val="26"/>
        </w:rPr>
        <w:t>о</w:t>
      </w:r>
      <w:r w:rsidRPr="00AD2C10">
        <w:rPr>
          <w:spacing w:val="3"/>
          <w:szCs w:val="26"/>
        </w:rPr>
        <w:t>к</w:t>
      </w:r>
      <w:r w:rsidRPr="00AD2C10">
        <w:rPr>
          <w:spacing w:val="-5"/>
          <w:szCs w:val="26"/>
        </w:rPr>
        <w:t>у</w:t>
      </w:r>
      <w:r w:rsidRPr="00AD2C10">
        <w:rPr>
          <w:spacing w:val="1"/>
          <w:szCs w:val="26"/>
        </w:rPr>
        <w:t>м</w:t>
      </w:r>
      <w:r w:rsidRPr="00AD2C10">
        <w:rPr>
          <w:szCs w:val="26"/>
        </w:rPr>
        <w:t>ент</w:t>
      </w:r>
      <w:r w:rsidRPr="00AD2C10">
        <w:rPr>
          <w:spacing w:val="2"/>
          <w:szCs w:val="26"/>
        </w:rPr>
        <w:t>а</w:t>
      </w:r>
      <w:r w:rsidRPr="00AD2C10">
        <w:rPr>
          <w:szCs w:val="26"/>
        </w:rPr>
        <w:t>м</w:t>
      </w:r>
      <w:r w:rsidRPr="00AD2C10">
        <w:rPr>
          <w:spacing w:val="9"/>
          <w:szCs w:val="26"/>
        </w:rPr>
        <w:t xml:space="preserve"> </w:t>
      </w:r>
      <w:r w:rsidRPr="00AD2C10">
        <w:rPr>
          <w:szCs w:val="26"/>
        </w:rPr>
        <w:t>тер</w:t>
      </w:r>
      <w:r w:rsidRPr="00AD2C10">
        <w:rPr>
          <w:spacing w:val="2"/>
          <w:szCs w:val="26"/>
        </w:rPr>
        <w:t>р</w:t>
      </w:r>
      <w:r w:rsidRPr="00AD2C10">
        <w:rPr>
          <w:szCs w:val="26"/>
        </w:rPr>
        <w:t>иториа</w:t>
      </w:r>
      <w:r w:rsidRPr="00AD2C10">
        <w:rPr>
          <w:spacing w:val="1"/>
          <w:szCs w:val="26"/>
        </w:rPr>
        <w:t>л</w:t>
      </w:r>
      <w:r w:rsidRPr="00AD2C10">
        <w:rPr>
          <w:szCs w:val="26"/>
        </w:rPr>
        <w:t>ьн</w:t>
      </w:r>
      <w:r w:rsidRPr="00AD2C10">
        <w:rPr>
          <w:spacing w:val="2"/>
          <w:szCs w:val="26"/>
        </w:rPr>
        <w:t>о</w:t>
      </w:r>
      <w:r w:rsidRPr="00AD2C10">
        <w:rPr>
          <w:szCs w:val="26"/>
        </w:rPr>
        <w:t>го п</w:t>
      </w:r>
      <w:r w:rsidRPr="00AD2C10">
        <w:rPr>
          <w:spacing w:val="3"/>
          <w:szCs w:val="26"/>
        </w:rPr>
        <w:t>л</w:t>
      </w:r>
      <w:r w:rsidRPr="00AD2C10">
        <w:rPr>
          <w:szCs w:val="26"/>
        </w:rPr>
        <w:t>ан</w:t>
      </w:r>
      <w:r w:rsidRPr="00AD2C10">
        <w:rPr>
          <w:spacing w:val="1"/>
          <w:szCs w:val="26"/>
        </w:rPr>
        <w:t>и</w:t>
      </w:r>
      <w:r w:rsidRPr="00AD2C10">
        <w:rPr>
          <w:spacing w:val="2"/>
          <w:szCs w:val="26"/>
        </w:rPr>
        <w:t>р</w:t>
      </w:r>
      <w:r w:rsidRPr="00AD2C10">
        <w:rPr>
          <w:szCs w:val="26"/>
        </w:rPr>
        <w:t>ован</w:t>
      </w:r>
      <w:r w:rsidRPr="00AD2C10">
        <w:rPr>
          <w:spacing w:val="1"/>
          <w:szCs w:val="26"/>
        </w:rPr>
        <w:t>и</w:t>
      </w:r>
      <w:r w:rsidRPr="00AD2C10">
        <w:rPr>
          <w:szCs w:val="26"/>
        </w:rPr>
        <w:t>я</w:t>
      </w:r>
      <w:r w:rsidRPr="00AD2C10">
        <w:rPr>
          <w:spacing w:val="6"/>
          <w:szCs w:val="26"/>
        </w:rPr>
        <w:t xml:space="preserve"> </w:t>
      </w:r>
      <w:r w:rsidRPr="00AD2C10">
        <w:rPr>
          <w:szCs w:val="26"/>
        </w:rPr>
        <w:t>посе</w:t>
      </w:r>
      <w:r w:rsidRPr="00AD2C10">
        <w:rPr>
          <w:spacing w:val="1"/>
          <w:szCs w:val="26"/>
        </w:rPr>
        <w:t>л</w:t>
      </w:r>
      <w:r w:rsidRPr="00AD2C10">
        <w:rPr>
          <w:szCs w:val="26"/>
        </w:rPr>
        <w:t>ен</w:t>
      </w:r>
      <w:r w:rsidRPr="00AD2C10">
        <w:rPr>
          <w:spacing w:val="1"/>
          <w:szCs w:val="26"/>
        </w:rPr>
        <w:t>и</w:t>
      </w:r>
      <w:r w:rsidRPr="00AD2C10">
        <w:rPr>
          <w:szCs w:val="26"/>
        </w:rPr>
        <w:t>я</w:t>
      </w:r>
      <w:r w:rsidRPr="00AD2C10">
        <w:rPr>
          <w:spacing w:val="10"/>
          <w:szCs w:val="26"/>
        </w:rPr>
        <w:t xml:space="preserve"> </w:t>
      </w:r>
      <w:r w:rsidRPr="00AD2C10">
        <w:rPr>
          <w:szCs w:val="26"/>
        </w:rPr>
        <w:t>и</w:t>
      </w:r>
      <w:r w:rsidRPr="00AD2C10">
        <w:rPr>
          <w:spacing w:val="3"/>
          <w:szCs w:val="26"/>
        </w:rPr>
        <w:t>л</w:t>
      </w:r>
      <w:r w:rsidRPr="00AD2C10">
        <w:rPr>
          <w:szCs w:val="26"/>
        </w:rPr>
        <w:t>и город</w:t>
      </w:r>
      <w:r w:rsidRPr="00AD2C10">
        <w:rPr>
          <w:spacing w:val="2"/>
          <w:szCs w:val="26"/>
        </w:rPr>
        <w:t>с</w:t>
      </w:r>
      <w:r w:rsidRPr="00AD2C10">
        <w:rPr>
          <w:spacing w:val="-1"/>
          <w:szCs w:val="26"/>
        </w:rPr>
        <w:t>к</w:t>
      </w:r>
      <w:r w:rsidRPr="00AD2C10">
        <w:rPr>
          <w:szCs w:val="26"/>
        </w:rPr>
        <w:t>о</w:t>
      </w:r>
      <w:r w:rsidRPr="00AD2C10">
        <w:rPr>
          <w:spacing w:val="2"/>
          <w:szCs w:val="26"/>
        </w:rPr>
        <w:t>г</w:t>
      </w:r>
      <w:r w:rsidRPr="00AD2C10">
        <w:rPr>
          <w:szCs w:val="26"/>
        </w:rPr>
        <w:t>о</w:t>
      </w:r>
      <w:r w:rsidRPr="00AD2C10">
        <w:rPr>
          <w:spacing w:val="3"/>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pacing w:val="2"/>
          <w:szCs w:val="26"/>
        </w:rPr>
        <w:t>г</w:t>
      </w:r>
      <w:r w:rsidRPr="00AD2C10">
        <w:rPr>
          <w:szCs w:val="26"/>
        </w:rPr>
        <w:t>а,</w:t>
      </w:r>
      <w:r w:rsidRPr="00AD2C10">
        <w:rPr>
          <w:spacing w:val="10"/>
          <w:szCs w:val="26"/>
        </w:rPr>
        <w:t xml:space="preserve"> </w:t>
      </w:r>
      <w:r w:rsidRPr="00AD2C10">
        <w:rPr>
          <w:szCs w:val="26"/>
        </w:rPr>
        <w:t>в</w:t>
      </w:r>
      <w:r w:rsidRPr="00AD2C10">
        <w:rPr>
          <w:spacing w:val="14"/>
          <w:szCs w:val="26"/>
        </w:rPr>
        <w:t xml:space="preserve"> </w:t>
      </w:r>
      <w:r w:rsidRPr="00AD2C10">
        <w:rPr>
          <w:szCs w:val="26"/>
        </w:rPr>
        <w:t>том</w:t>
      </w:r>
      <w:r w:rsidRPr="00AD2C10">
        <w:rPr>
          <w:spacing w:val="11"/>
          <w:szCs w:val="26"/>
        </w:rPr>
        <w:t xml:space="preserve"> </w:t>
      </w:r>
      <w:r w:rsidRPr="00AD2C10">
        <w:rPr>
          <w:spacing w:val="-1"/>
          <w:szCs w:val="26"/>
        </w:rPr>
        <w:t>ч</w:t>
      </w:r>
      <w:r w:rsidRPr="00AD2C10">
        <w:rPr>
          <w:spacing w:val="3"/>
          <w:szCs w:val="26"/>
        </w:rPr>
        <w:t>и</w:t>
      </w:r>
      <w:r w:rsidRPr="00AD2C10">
        <w:rPr>
          <w:szCs w:val="26"/>
        </w:rPr>
        <w:t>сле</w:t>
      </w:r>
      <w:r w:rsidRPr="00AD2C10">
        <w:rPr>
          <w:spacing w:val="9"/>
          <w:szCs w:val="26"/>
        </w:rPr>
        <w:t xml:space="preserve"> </w:t>
      </w:r>
      <w:r w:rsidRPr="00AD2C10">
        <w:rPr>
          <w:szCs w:val="26"/>
        </w:rPr>
        <w:t>с</w:t>
      </w:r>
      <w:r w:rsidRPr="00AD2C10">
        <w:rPr>
          <w:spacing w:val="2"/>
          <w:szCs w:val="26"/>
        </w:rPr>
        <w:t>х</w:t>
      </w:r>
      <w:r w:rsidRPr="00AD2C10">
        <w:rPr>
          <w:szCs w:val="26"/>
        </w:rPr>
        <w:t>еме</w:t>
      </w:r>
      <w:r w:rsidRPr="00AD2C10">
        <w:rPr>
          <w:spacing w:val="8"/>
          <w:szCs w:val="26"/>
        </w:rPr>
        <w:t xml:space="preserve"> </w:t>
      </w:r>
      <w:r w:rsidRPr="00AD2C10">
        <w:rPr>
          <w:szCs w:val="26"/>
        </w:rPr>
        <w:t>п</w:t>
      </w:r>
      <w:r w:rsidRPr="00AD2C10">
        <w:rPr>
          <w:spacing w:val="1"/>
          <w:szCs w:val="26"/>
        </w:rPr>
        <w:t>л</w:t>
      </w:r>
      <w:r w:rsidRPr="00AD2C10">
        <w:rPr>
          <w:szCs w:val="26"/>
        </w:rPr>
        <w:t>ан</w:t>
      </w:r>
      <w:r w:rsidRPr="00AD2C10">
        <w:rPr>
          <w:spacing w:val="1"/>
          <w:szCs w:val="26"/>
        </w:rPr>
        <w:t>и</w:t>
      </w:r>
      <w:r w:rsidRPr="00AD2C10">
        <w:rPr>
          <w:spacing w:val="5"/>
          <w:szCs w:val="26"/>
        </w:rPr>
        <w:t>р</w:t>
      </w:r>
      <w:r w:rsidRPr="00AD2C10">
        <w:rPr>
          <w:spacing w:val="-5"/>
          <w:szCs w:val="26"/>
        </w:rPr>
        <w:t>у</w:t>
      </w:r>
      <w:r w:rsidRPr="00AD2C10">
        <w:rPr>
          <w:spacing w:val="2"/>
          <w:szCs w:val="26"/>
        </w:rPr>
        <w:t>е</w:t>
      </w:r>
      <w:r w:rsidRPr="00AD2C10">
        <w:rPr>
          <w:spacing w:val="5"/>
          <w:szCs w:val="26"/>
        </w:rPr>
        <w:t>м</w:t>
      </w:r>
      <w:r w:rsidRPr="00AD2C10">
        <w:rPr>
          <w:szCs w:val="26"/>
        </w:rPr>
        <w:t>о</w:t>
      </w:r>
      <w:r w:rsidRPr="00AD2C10">
        <w:rPr>
          <w:spacing w:val="2"/>
          <w:szCs w:val="26"/>
        </w:rPr>
        <w:t>г</w:t>
      </w:r>
      <w:r w:rsidRPr="00AD2C10">
        <w:rPr>
          <w:szCs w:val="26"/>
        </w:rPr>
        <w:t>о ра</w:t>
      </w:r>
      <w:r w:rsidRPr="00AD2C10">
        <w:rPr>
          <w:spacing w:val="1"/>
          <w:szCs w:val="26"/>
        </w:rPr>
        <w:t>з</w:t>
      </w:r>
      <w:r w:rsidRPr="00AD2C10">
        <w:rPr>
          <w:spacing w:val="-1"/>
          <w:szCs w:val="26"/>
        </w:rPr>
        <w:t>м</w:t>
      </w:r>
      <w:r w:rsidRPr="00AD2C10">
        <w:rPr>
          <w:szCs w:val="26"/>
        </w:rPr>
        <w:t>ещен</w:t>
      </w:r>
      <w:r w:rsidRPr="00AD2C10">
        <w:rPr>
          <w:spacing w:val="1"/>
          <w:szCs w:val="26"/>
        </w:rPr>
        <w:t>и</w:t>
      </w:r>
      <w:r w:rsidRPr="00AD2C10">
        <w:rPr>
          <w:szCs w:val="26"/>
        </w:rPr>
        <w:t>я</w:t>
      </w:r>
      <w:r w:rsidRPr="00AD2C10">
        <w:rPr>
          <w:spacing w:val="3"/>
          <w:szCs w:val="26"/>
        </w:rPr>
        <w:t xml:space="preserve"> </w:t>
      </w:r>
      <w:r w:rsidRPr="00AD2C10">
        <w:rPr>
          <w:szCs w:val="26"/>
        </w:rPr>
        <w:t>объ</w:t>
      </w:r>
      <w:r w:rsidRPr="00AD2C10">
        <w:rPr>
          <w:spacing w:val="3"/>
          <w:szCs w:val="26"/>
        </w:rPr>
        <w:t>е</w:t>
      </w:r>
      <w:r w:rsidRPr="00AD2C10">
        <w:rPr>
          <w:spacing w:val="-1"/>
          <w:szCs w:val="26"/>
        </w:rPr>
        <w:t>к</w:t>
      </w:r>
      <w:r w:rsidRPr="00AD2C10">
        <w:rPr>
          <w:spacing w:val="2"/>
          <w:szCs w:val="26"/>
        </w:rPr>
        <w:t>т</w:t>
      </w:r>
      <w:r w:rsidRPr="00AD2C10">
        <w:rPr>
          <w:szCs w:val="26"/>
        </w:rPr>
        <w:t>ов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18"/>
          <w:szCs w:val="26"/>
        </w:rPr>
        <w:t xml:space="preserve"> </w:t>
      </w:r>
      <w:r w:rsidRPr="00AD2C10">
        <w:rPr>
          <w:szCs w:val="26"/>
        </w:rPr>
        <w:t>в</w:t>
      </w:r>
      <w:r w:rsidRPr="00AD2C10">
        <w:rPr>
          <w:spacing w:val="-1"/>
          <w:szCs w:val="26"/>
        </w:rPr>
        <w:t xml:space="preserve"> </w:t>
      </w:r>
      <w:r w:rsidRPr="00AD2C10">
        <w:rPr>
          <w:spacing w:val="2"/>
          <w:szCs w:val="26"/>
        </w:rPr>
        <w:t>г</w:t>
      </w:r>
      <w:r w:rsidRPr="00AD2C10">
        <w:rPr>
          <w:szCs w:val="26"/>
        </w:rPr>
        <w:t>р</w:t>
      </w:r>
      <w:r w:rsidRPr="00AD2C10">
        <w:rPr>
          <w:spacing w:val="2"/>
          <w:szCs w:val="26"/>
        </w:rPr>
        <w:t>а</w:t>
      </w:r>
      <w:r w:rsidRPr="00AD2C10">
        <w:rPr>
          <w:szCs w:val="26"/>
        </w:rPr>
        <w:t>н</w:t>
      </w:r>
      <w:r w:rsidRPr="00AD2C10">
        <w:rPr>
          <w:spacing w:val="1"/>
          <w:szCs w:val="26"/>
        </w:rPr>
        <w:t>и</w:t>
      </w:r>
      <w:r w:rsidRPr="00AD2C10">
        <w:rPr>
          <w:szCs w:val="26"/>
        </w:rPr>
        <w:t>цах</w:t>
      </w:r>
      <w:r w:rsidRPr="00AD2C10">
        <w:rPr>
          <w:spacing w:val="-10"/>
          <w:szCs w:val="26"/>
        </w:rPr>
        <w:t xml:space="preserve"> </w:t>
      </w:r>
      <w:r w:rsidRPr="00AD2C10">
        <w:rPr>
          <w:spacing w:val="1"/>
          <w:szCs w:val="26"/>
        </w:rPr>
        <w:t>п</w:t>
      </w:r>
      <w:r w:rsidRPr="00AD2C10">
        <w:rPr>
          <w:szCs w:val="26"/>
        </w:rPr>
        <w:t>оселе</w:t>
      </w:r>
      <w:r w:rsidRPr="00AD2C10">
        <w:rPr>
          <w:spacing w:val="1"/>
          <w:szCs w:val="26"/>
        </w:rPr>
        <w:t>н</w:t>
      </w:r>
      <w:r w:rsidRPr="00AD2C10">
        <w:rPr>
          <w:szCs w:val="26"/>
        </w:rPr>
        <w:t>ия</w:t>
      </w:r>
      <w:r w:rsidRPr="00AD2C10">
        <w:rPr>
          <w:spacing w:val="-10"/>
          <w:szCs w:val="26"/>
        </w:rPr>
        <w:t xml:space="preserve"> </w:t>
      </w:r>
      <w:r w:rsidRPr="00AD2C10">
        <w:rPr>
          <w:szCs w:val="26"/>
        </w:rPr>
        <w:t>и</w:t>
      </w:r>
      <w:r w:rsidRPr="00AD2C10">
        <w:rPr>
          <w:spacing w:val="1"/>
          <w:szCs w:val="26"/>
        </w:rPr>
        <w:t>л</w:t>
      </w:r>
      <w:r w:rsidRPr="00AD2C10">
        <w:rPr>
          <w:szCs w:val="26"/>
        </w:rPr>
        <w:t>и</w:t>
      </w:r>
      <w:r w:rsidRPr="00AD2C10">
        <w:rPr>
          <w:spacing w:val="-2"/>
          <w:szCs w:val="26"/>
        </w:rPr>
        <w:t xml:space="preserve"> </w:t>
      </w:r>
      <w:r w:rsidRPr="00AD2C10">
        <w:rPr>
          <w:szCs w:val="26"/>
        </w:rPr>
        <w:t>город</w:t>
      </w:r>
      <w:r w:rsidRPr="00AD2C10">
        <w:rPr>
          <w:spacing w:val="2"/>
          <w:szCs w:val="26"/>
        </w:rPr>
        <w:t>с</w:t>
      </w:r>
      <w:r w:rsidRPr="00AD2C10">
        <w:rPr>
          <w:spacing w:val="-1"/>
          <w:szCs w:val="26"/>
        </w:rPr>
        <w:t>к</w:t>
      </w:r>
      <w:r w:rsidRPr="00AD2C10">
        <w:rPr>
          <w:szCs w:val="26"/>
        </w:rPr>
        <w:t>о</w:t>
      </w:r>
      <w:r w:rsidRPr="00AD2C10">
        <w:rPr>
          <w:spacing w:val="2"/>
          <w:szCs w:val="26"/>
        </w:rPr>
        <w:t>г</w:t>
      </w:r>
      <w:r w:rsidRPr="00AD2C10">
        <w:rPr>
          <w:szCs w:val="26"/>
        </w:rPr>
        <w:t>о</w:t>
      </w:r>
      <w:r w:rsidRPr="00AD2C10">
        <w:rPr>
          <w:spacing w:val="-12"/>
          <w:szCs w:val="26"/>
        </w:rPr>
        <w:t xml:space="preserve"> </w:t>
      </w:r>
      <w:r w:rsidRPr="00AD2C10">
        <w:rPr>
          <w:szCs w:val="26"/>
        </w:rPr>
        <w:t>о</w:t>
      </w:r>
      <w:r w:rsidRPr="00AD2C10">
        <w:rPr>
          <w:spacing w:val="1"/>
          <w:szCs w:val="26"/>
        </w:rPr>
        <w:t>к</w:t>
      </w:r>
      <w:r w:rsidRPr="00AD2C10">
        <w:rPr>
          <w:spacing w:val="5"/>
          <w:szCs w:val="26"/>
        </w:rPr>
        <w:t>р</w:t>
      </w:r>
      <w:r w:rsidRPr="00AD2C10">
        <w:rPr>
          <w:spacing w:val="-5"/>
          <w:szCs w:val="26"/>
        </w:rPr>
        <w:t>у</w:t>
      </w:r>
      <w:r w:rsidRPr="00AD2C10">
        <w:rPr>
          <w:szCs w:val="26"/>
        </w:rPr>
        <w:t>га.</w:t>
      </w:r>
    </w:p>
    <w:p w14:paraId="02DDEF1A" w14:textId="6B10F2F4"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Согласно</w:t>
      </w:r>
      <w:r w:rsidRPr="00AD2C10">
        <w:rPr>
          <w:spacing w:val="23"/>
          <w:szCs w:val="26"/>
        </w:rPr>
        <w:t xml:space="preserve"> </w:t>
      </w:r>
      <w:r w:rsidRPr="00AD2C10">
        <w:rPr>
          <w:szCs w:val="26"/>
        </w:rPr>
        <w:t>п.</w:t>
      </w:r>
      <w:r w:rsidRPr="00AD2C10">
        <w:rPr>
          <w:spacing w:val="33"/>
          <w:szCs w:val="26"/>
        </w:rPr>
        <w:t xml:space="preserve"> </w:t>
      </w:r>
      <w:r w:rsidRPr="00AD2C10">
        <w:rPr>
          <w:szCs w:val="26"/>
        </w:rPr>
        <w:t>4</w:t>
      </w:r>
      <w:r w:rsidRPr="00AD2C10">
        <w:rPr>
          <w:spacing w:val="31"/>
          <w:szCs w:val="26"/>
        </w:rPr>
        <w:t xml:space="preserve"> </w:t>
      </w:r>
      <w:r w:rsidRPr="00AD2C10">
        <w:rPr>
          <w:szCs w:val="26"/>
        </w:rPr>
        <w:t>реал</w:t>
      </w:r>
      <w:r w:rsidRPr="00AD2C10">
        <w:rPr>
          <w:spacing w:val="3"/>
          <w:szCs w:val="26"/>
        </w:rPr>
        <w:t>и</w:t>
      </w:r>
      <w:r w:rsidRPr="00AD2C10">
        <w:rPr>
          <w:spacing w:val="1"/>
          <w:szCs w:val="26"/>
        </w:rPr>
        <w:t>з</w:t>
      </w:r>
      <w:r w:rsidRPr="00AD2C10">
        <w:rPr>
          <w:szCs w:val="26"/>
        </w:rPr>
        <w:t>ац</w:t>
      </w:r>
      <w:r w:rsidRPr="00AD2C10">
        <w:rPr>
          <w:spacing w:val="1"/>
          <w:szCs w:val="26"/>
        </w:rPr>
        <w:t>и</w:t>
      </w:r>
      <w:r w:rsidRPr="00AD2C10">
        <w:rPr>
          <w:szCs w:val="26"/>
        </w:rPr>
        <w:t>я</w:t>
      </w:r>
      <w:r w:rsidRPr="00AD2C10">
        <w:rPr>
          <w:spacing w:val="22"/>
          <w:szCs w:val="26"/>
        </w:rPr>
        <w:t xml:space="preserve"> </w:t>
      </w:r>
      <w:r w:rsidRPr="00AD2C10">
        <w:rPr>
          <w:szCs w:val="26"/>
        </w:rPr>
        <w:t>в</w:t>
      </w:r>
      <w:r w:rsidRPr="00AD2C10">
        <w:rPr>
          <w:spacing w:val="-1"/>
          <w:szCs w:val="26"/>
        </w:rPr>
        <w:t>к</w:t>
      </w:r>
      <w:r w:rsidRPr="00AD2C10">
        <w:rPr>
          <w:szCs w:val="26"/>
        </w:rPr>
        <w:t>л</w:t>
      </w:r>
      <w:r w:rsidRPr="00AD2C10">
        <w:rPr>
          <w:spacing w:val="1"/>
          <w:szCs w:val="26"/>
        </w:rPr>
        <w:t>ю</w:t>
      </w:r>
      <w:r w:rsidRPr="00AD2C10">
        <w:rPr>
          <w:spacing w:val="-1"/>
          <w:szCs w:val="26"/>
        </w:rPr>
        <w:t>ч</w:t>
      </w:r>
      <w:r w:rsidRPr="00AD2C10">
        <w:rPr>
          <w:szCs w:val="26"/>
        </w:rPr>
        <w:t>ен</w:t>
      </w:r>
      <w:r w:rsidRPr="00AD2C10">
        <w:rPr>
          <w:spacing w:val="1"/>
          <w:szCs w:val="26"/>
        </w:rPr>
        <w:t>ны</w:t>
      </w:r>
      <w:r w:rsidRPr="00AD2C10">
        <w:rPr>
          <w:szCs w:val="26"/>
        </w:rPr>
        <w:t>х</w:t>
      </w:r>
      <w:r w:rsidRPr="00AD2C10">
        <w:rPr>
          <w:spacing w:val="19"/>
          <w:szCs w:val="26"/>
        </w:rPr>
        <w:t xml:space="preserve"> </w:t>
      </w:r>
      <w:r w:rsidRPr="00AD2C10">
        <w:rPr>
          <w:szCs w:val="26"/>
        </w:rPr>
        <w:t>в</w:t>
      </w:r>
      <w:r w:rsidRPr="00AD2C10">
        <w:rPr>
          <w:spacing w:val="32"/>
          <w:szCs w:val="26"/>
        </w:rPr>
        <w:t xml:space="preserve"> </w:t>
      </w:r>
      <w:r w:rsidRPr="00AD2C10">
        <w:rPr>
          <w:szCs w:val="26"/>
        </w:rPr>
        <w:t>схе</w:t>
      </w:r>
      <w:r w:rsidRPr="00AD2C10">
        <w:rPr>
          <w:spacing w:val="4"/>
          <w:szCs w:val="26"/>
        </w:rPr>
        <w:t>м</w:t>
      </w:r>
      <w:r w:rsidRPr="00AD2C10">
        <w:rPr>
          <w:szCs w:val="26"/>
        </w:rPr>
        <w:t>у</w:t>
      </w:r>
      <w:r w:rsidRPr="00AD2C10">
        <w:rPr>
          <w:spacing w:val="21"/>
          <w:szCs w:val="26"/>
        </w:rPr>
        <w:t xml:space="preserve"> </w:t>
      </w:r>
      <w:r w:rsidRPr="00AD2C10">
        <w:rPr>
          <w:szCs w:val="26"/>
        </w:rPr>
        <w:t>тепл</w:t>
      </w:r>
      <w:r w:rsidRPr="00AD2C10">
        <w:rPr>
          <w:spacing w:val="3"/>
          <w:szCs w:val="26"/>
        </w:rPr>
        <w:t>о</w:t>
      </w:r>
      <w:r w:rsidRPr="00AD2C10">
        <w:rPr>
          <w:szCs w:val="26"/>
        </w:rPr>
        <w:t>сна</w:t>
      </w:r>
      <w:r w:rsidRPr="00AD2C10">
        <w:rPr>
          <w:spacing w:val="1"/>
          <w:szCs w:val="26"/>
        </w:rPr>
        <w:t>бж</w:t>
      </w:r>
      <w:r w:rsidRPr="00AD2C10">
        <w:rPr>
          <w:szCs w:val="26"/>
        </w:rPr>
        <w:t>е</w:t>
      </w:r>
      <w:r w:rsidRPr="00AD2C10">
        <w:rPr>
          <w:spacing w:val="3"/>
          <w:szCs w:val="26"/>
        </w:rPr>
        <w:t>н</w:t>
      </w:r>
      <w:r w:rsidRPr="00AD2C10">
        <w:rPr>
          <w:szCs w:val="26"/>
        </w:rPr>
        <w:t>ия</w:t>
      </w:r>
      <w:r w:rsidRPr="00AD2C10">
        <w:rPr>
          <w:spacing w:val="16"/>
          <w:szCs w:val="26"/>
        </w:rPr>
        <w:t xml:space="preserve"> </w:t>
      </w:r>
      <w:r w:rsidRPr="00AD2C10">
        <w:rPr>
          <w:spacing w:val="-1"/>
          <w:szCs w:val="26"/>
        </w:rPr>
        <w:t>м</w:t>
      </w:r>
      <w:r w:rsidRPr="00AD2C10">
        <w:rPr>
          <w:szCs w:val="26"/>
        </w:rPr>
        <w:t>еропр</w:t>
      </w:r>
      <w:r w:rsidRPr="00AD2C10">
        <w:rPr>
          <w:spacing w:val="1"/>
          <w:szCs w:val="26"/>
        </w:rPr>
        <w:t>и</w:t>
      </w:r>
      <w:r w:rsidRPr="00AD2C10">
        <w:rPr>
          <w:szCs w:val="26"/>
        </w:rPr>
        <w:t>я</w:t>
      </w:r>
      <w:r>
        <w:rPr>
          <w:szCs w:val="26"/>
        </w:rPr>
        <w:t>-</w:t>
      </w:r>
      <w:r w:rsidRPr="00AD2C10">
        <w:rPr>
          <w:szCs w:val="26"/>
        </w:rPr>
        <w:t>т</w:t>
      </w:r>
      <w:r w:rsidRPr="00AD2C10">
        <w:rPr>
          <w:spacing w:val="1"/>
          <w:szCs w:val="26"/>
        </w:rPr>
        <w:t>и</w:t>
      </w:r>
      <w:r w:rsidRPr="00AD2C10">
        <w:rPr>
          <w:szCs w:val="26"/>
        </w:rPr>
        <w:t>й по</w:t>
      </w:r>
      <w:r w:rsidRPr="00AD2C10">
        <w:rPr>
          <w:spacing w:val="16"/>
          <w:szCs w:val="26"/>
        </w:rPr>
        <w:t xml:space="preserve"> </w:t>
      </w:r>
      <w:r w:rsidRPr="00AD2C10">
        <w:rPr>
          <w:szCs w:val="26"/>
        </w:rPr>
        <w:t>ра</w:t>
      </w:r>
      <w:r w:rsidRPr="00AD2C10">
        <w:rPr>
          <w:spacing w:val="1"/>
          <w:szCs w:val="26"/>
        </w:rPr>
        <w:t>з</w:t>
      </w:r>
      <w:r w:rsidRPr="00AD2C10">
        <w:rPr>
          <w:szCs w:val="26"/>
        </w:rPr>
        <w:t>витию</w:t>
      </w:r>
      <w:r w:rsidRPr="00AD2C10">
        <w:rPr>
          <w:spacing w:val="8"/>
          <w:szCs w:val="26"/>
        </w:rPr>
        <w:t xml:space="preserve"> </w:t>
      </w:r>
      <w:r w:rsidRPr="00AD2C10">
        <w:rPr>
          <w:szCs w:val="26"/>
        </w:rPr>
        <w:t>сис</w:t>
      </w:r>
      <w:r w:rsidRPr="00AD2C10">
        <w:rPr>
          <w:spacing w:val="2"/>
          <w:szCs w:val="26"/>
        </w:rPr>
        <w:t>т</w:t>
      </w:r>
      <w:r w:rsidRPr="00AD2C10">
        <w:rPr>
          <w:szCs w:val="26"/>
        </w:rPr>
        <w:t>емы</w:t>
      </w:r>
      <w:r w:rsidRPr="00AD2C10">
        <w:rPr>
          <w:spacing w:val="9"/>
          <w:szCs w:val="26"/>
        </w:rPr>
        <w:t xml:space="preserve"> </w:t>
      </w:r>
      <w:r w:rsidRPr="00AD2C10">
        <w:rPr>
          <w:szCs w:val="26"/>
        </w:rPr>
        <w:t>теплос</w:t>
      </w:r>
      <w:r w:rsidRPr="00AD2C10">
        <w:rPr>
          <w:spacing w:val="1"/>
          <w:szCs w:val="26"/>
        </w:rPr>
        <w:t>н</w:t>
      </w:r>
      <w:r w:rsidRPr="00AD2C10">
        <w:rPr>
          <w:spacing w:val="2"/>
          <w:szCs w:val="26"/>
        </w:rPr>
        <w:t>а</w:t>
      </w:r>
      <w:r w:rsidRPr="00AD2C10">
        <w:rPr>
          <w:szCs w:val="26"/>
        </w:rPr>
        <w:t>б</w:t>
      </w:r>
      <w:r w:rsidRPr="00AD2C10">
        <w:rPr>
          <w:spacing w:val="1"/>
          <w:szCs w:val="26"/>
        </w:rPr>
        <w:t>ж</w:t>
      </w:r>
      <w:r w:rsidRPr="00AD2C10">
        <w:rPr>
          <w:szCs w:val="26"/>
        </w:rPr>
        <w:t>ен</w:t>
      </w:r>
      <w:r w:rsidRPr="00AD2C10">
        <w:rPr>
          <w:spacing w:val="1"/>
          <w:szCs w:val="26"/>
        </w:rPr>
        <w:t>и</w:t>
      </w:r>
      <w:r w:rsidRPr="00AD2C10">
        <w:rPr>
          <w:szCs w:val="26"/>
        </w:rPr>
        <w:t>я о</w:t>
      </w:r>
      <w:r w:rsidRPr="00AD2C10">
        <w:rPr>
          <w:spacing w:val="2"/>
          <w:szCs w:val="26"/>
        </w:rPr>
        <w:t>с</w:t>
      </w:r>
      <w:r w:rsidRPr="00AD2C10">
        <w:rPr>
          <w:spacing w:val="-5"/>
          <w:szCs w:val="26"/>
        </w:rPr>
        <w:t>у</w:t>
      </w:r>
      <w:r w:rsidRPr="00AD2C10">
        <w:rPr>
          <w:spacing w:val="2"/>
          <w:szCs w:val="26"/>
        </w:rPr>
        <w:t>щ</w:t>
      </w:r>
      <w:r w:rsidRPr="00AD2C10">
        <w:rPr>
          <w:szCs w:val="26"/>
        </w:rPr>
        <w:t>ес</w:t>
      </w:r>
      <w:r w:rsidRPr="00AD2C10">
        <w:rPr>
          <w:spacing w:val="2"/>
          <w:szCs w:val="26"/>
        </w:rPr>
        <w:t>т</w:t>
      </w:r>
      <w:r w:rsidRPr="00AD2C10">
        <w:rPr>
          <w:szCs w:val="26"/>
        </w:rPr>
        <w:t>вл</w:t>
      </w:r>
      <w:r w:rsidRPr="00AD2C10">
        <w:rPr>
          <w:spacing w:val="1"/>
          <w:szCs w:val="26"/>
        </w:rPr>
        <w:t>я</w:t>
      </w:r>
      <w:r w:rsidRPr="00AD2C10">
        <w:rPr>
          <w:szCs w:val="26"/>
        </w:rPr>
        <w:t>ется</w:t>
      </w:r>
      <w:r w:rsidRPr="00AD2C10">
        <w:rPr>
          <w:spacing w:val="3"/>
          <w:szCs w:val="26"/>
        </w:rPr>
        <w:t xml:space="preserve"> </w:t>
      </w:r>
      <w:r w:rsidRPr="00AD2C10">
        <w:rPr>
          <w:szCs w:val="26"/>
        </w:rPr>
        <w:t>в</w:t>
      </w:r>
      <w:r w:rsidRPr="00AD2C10">
        <w:rPr>
          <w:spacing w:val="16"/>
          <w:szCs w:val="26"/>
        </w:rPr>
        <w:t xml:space="preserve"> </w:t>
      </w:r>
      <w:r w:rsidRPr="00AD2C10">
        <w:rPr>
          <w:szCs w:val="26"/>
        </w:rPr>
        <w:t>соотв</w:t>
      </w:r>
      <w:r w:rsidRPr="00AD2C10">
        <w:rPr>
          <w:spacing w:val="2"/>
          <w:szCs w:val="26"/>
        </w:rPr>
        <w:t>е</w:t>
      </w:r>
      <w:r w:rsidRPr="00AD2C10">
        <w:rPr>
          <w:szCs w:val="26"/>
        </w:rPr>
        <w:t>тс</w:t>
      </w:r>
      <w:r w:rsidRPr="00AD2C10">
        <w:rPr>
          <w:spacing w:val="-1"/>
          <w:szCs w:val="26"/>
        </w:rPr>
        <w:t>т</w:t>
      </w:r>
      <w:r w:rsidRPr="00AD2C10">
        <w:rPr>
          <w:szCs w:val="26"/>
        </w:rPr>
        <w:t>вии</w:t>
      </w:r>
      <w:r w:rsidRPr="00AD2C10">
        <w:rPr>
          <w:spacing w:val="7"/>
          <w:szCs w:val="26"/>
        </w:rPr>
        <w:t xml:space="preserve"> </w:t>
      </w:r>
      <w:r w:rsidRPr="00AD2C10">
        <w:rPr>
          <w:szCs w:val="26"/>
        </w:rPr>
        <w:t>с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pacing w:val="-1"/>
          <w:szCs w:val="26"/>
        </w:rPr>
        <w:t>м</w:t>
      </w:r>
      <w:r w:rsidRPr="00AD2C10">
        <w:rPr>
          <w:szCs w:val="26"/>
        </w:rPr>
        <w:t>и п</w:t>
      </w:r>
      <w:r w:rsidRPr="00AD2C10">
        <w:rPr>
          <w:spacing w:val="3"/>
          <w:szCs w:val="26"/>
        </w:rPr>
        <w:t>р</w:t>
      </w:r>
      <w:r w:rsidRPr="00AD2C10">
        <w:rPr>
          <w:szCs w:val="26"/>
        </w:rPr>
        <w:t>огра</w:t>
      </w:r>
      <w:r w:rsidRPr="00AD2C10">
        <w:rPr>
          <w:spacing w:val="1"/>
          <w:szCs w:val="26"/>
        </w:rPr>
        <w:t>м</w:t>
      </w:r>
      <w:r w:rsidRPr="00AD2C10">
        <w:rPr>
          <w:spacing w:val="-1"/>
          <w:szCs w:val="26"/>
        </w:rPr>
        <w:t>м</w:t>
      </w:r>
      <w:r w:rsidRPr="00AD2C10">
        <w:rPr>
          <w:spacing w:val="2"/>
          <w:szCs w:val="26"/>
        </w:rPr>
        <w:t>а</w:t>
      </w:r>
      <w:r w:rsidRPr="00AD2C10">
        <w:rPr>
          <w:spacing w:val="-1"/>
          <w:szCs w:val="26"/>
        </w:rPr>
        <w:t>м</w:t>
      </w:r>
      <w:r w:rsidRPr="00AD2C10">
        <w:rPr>
          <w:szCs w:val="26"/>
        </w:rPr>
        <w:t>и</w:t>
      </w:r>
      <w:r w:rsidRPr="00AD2C10">
        <w:rPr>
          <w:spacing w:val="6"/>
          <w:szCs w:val="26"/>
        </w:rPr>
        <w:t xml:space="preserve"> </w:t>
      </w:r>
      <w:r w:rsidRPr="00AD2C10">
        <w:rPr>
          <w:szCs w:val="26"/>
        </w:rPr>
        <w:t>тепл</w:t>
      </w:r>
      <w:r w:rsidRPr="00AD2C10">
        <w:rPr>
          <w:spacing w:val="3"/>
          <w:szCs w:val="26"/>
        </w:rPr>
        <w:t>о</w:t>
      </w:r>
      <w:r w:rsidRPr="00AD2C10">
        <w:rPr>
          <w:szCs w:val="26"/>
        </w:rPr>
        <w:t>сна</w:t>
      </w:r>
      <w:r w:rsidRPr="00AD2C10">
        <w:rPr>
          <w:spacing w:val="3"/>
          <w:szCs w:val="26"/>
        </w:rPr>
        <w:t>б</w:t>
      </w:r>
      <w:r w:rsidRPr="00AD2C10">
        <w:rPr>
          <w:spacing w:val="1"/>
          <w:szCs w:val="26"/>
        </w:rPr>
        <w:t>ж</w:t>
      </w:r>
      <w:r w:rsidRPr="00AD2C10">
        <w:rPr>
          <w:szCs w:val="26"/>
        </w:rPr>
        <w:t>а</w:t>
      </w:r>
      <w:r w:rsidRPr="00AD2C10">
        <w:rPr>
          <w:spacing w:val="1"/>
          <w:szCs w:val="26"/>
        </w:rPr>
        <w:t>ю</w:t>
      </w:r>
      <w:r w:rsidRPr="00AD2C10">
        <w:rPr>
          <w:szCs w:val="26"/>
        </w:rPr>
        <w:t>щих и</w:t>
      </w:r>
      <w:r w:rsidRPr="00AD2C10">
        <w:rPr>
          <w:spacing w:val="1"/>
          <w:szCs w:val="26"/>
        </w:rPr>
        <w:t>л</w:t>
      </w:r>
      <w:r w:rsidRPr="00AD2C10">
        <w:rPr>
          <w:szCs w:val="26"/>
        </w:rPr>
        <w:t>и</w:t>
      </w:r>
      <w:r w:rsidRPr="00AD2C10">
        <w:rPr>
          <w:spacing w:val="17"/>
          <w:szCs w:val="26"/>
        </w:rPr>
        <w:t xml:space="preserve"> </w:t>
      </w:r>
      <w:r w:rsidRPr="00AD2C10">
        <w:rPr>
          <w:szCs w:val="26"/>
        </w:rPr>
        <w:t>теплос</w:t>
      </w:r>
      <w:r w:rsidRPr="00AD2C10">
        <w:rPr>
          <w:spacing w:val="3"/>
          <w:szCs w:val="26"/>
        </w:rPr>
        <w:t>е</w:t>
      </w:r>
      <w:r w:rsidRPr="00AD2C10">
        <w:rPr>
          <w:szCs w:val="26"/>
        </w:rPr>
        <w:t>тевых</w:t>
      </w:r>
      <w:r w:rsidRPr="00AD2C10">
        <w:rPr>
          <w:spacing w:val="7"/>
          <w:szCs w:val="26"/>
        </w:rPr>
        <w:t xml:space="preserve"> </w:t>
      </w:r>
      <w:r w:rsidRPr="00AD2C10">
        <w:rPr>
          <w:szCs w:val="26"/>
        </w:rPr>
        <w:t>органи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7"/>
          <w:szCs w:val="26"/>
        </w:rPr>
        <w:t xml:space="preserve"> </w:t>
      </w:r>
      <w:r w:rsidRPr="00AD2C10">
        <w:rPr>
          <w:szCs w:val="26"/>
        </w:rPr>
        <w:t>и органи</w:t>
      </w:r>
      <w:r w:rsidRPr="00AD2C10">
        <w:rPr>
          <w:spacing w:val="1"/>
          <w:szCs w:val="26"/>
        </w:rPr>
        <w:t>з</w:t>
      </w:r>
      <w:r w:rsidRPr="00AD2C10">
        <w:rPr>
          <w:szCs w:val="26"/>
        </w:rPr>
        <w:t>ац</w:t>
      </w:r>
      <w:r w:rsidRPr="00AD2C10">
        <w:rPr>
          <w:spacing w:val="1"/>
          <w:szCs w:val="26"/>
        </w:rPr>
        <w:t>и</w:t>
      </w:r>
      <w:r w:rsidRPr="00AD2C10">
        <w:rPr>
          <w:szCs w:val="26"/>
        </w:rPr>
        <w:t>й, вла</w:t>
      </w:r>
      <w:r w:rsidRPr="00AD2C10">
        <w:rPr>
          <w:spacing w:val="3"/>
          <w:szCs w:val="26"/>
        </w:rPr>
        <w:t>д</w:t>
      </w:r>
      <w:r w:rsidRPr="00AD2C10">
        <w:rPr>
          <w:spacing w:val="2"/>
          <w:szCs w:val="26"/>
        </w:rPr>
        <w:t>е</w:t>
      </w:r>
      <w:r w:rsidRPr="00AD2C10">
        <w:rPr>
          <w:szCs w:val="26"/>
        </w:rPr>
        <w:t>ющ</w:t>
      </w:r>
      <w:r w:rsidRPr="00AD2C10">
        <w:rPr>
          <w:spacing w:val="1"/>
          <w:szCs w:val="26"/>
        </w:rPr>
        <w:t>и</w:t>
      </w:r>
      <w:r w:rsidRPr="00AD2C10">
        <w:rPr>
          <w:szCs w:val="26"/>
        </w:rPr>
        <w:t>х</w:t>
      </w:r>
      <w:r w:rsidRPr="00AD2C10">
        <w:rPr>
          <w:spacing w:val="2"/>
          <w:szCs w:val="26"/>
        </w:rPr>
        <w:t xml:space="preserve"> </w:t>
      </w:r>
      <w:r w:rsidRPr="00AD2C10">
        <w:rPr>
          <w:szCs w:val="26"/>
        </w:rPr>
        <w:t>ист</w:t>
      </w:r>
      <w:r w:rsidRPr="00AD2C10">
        <w:rPr>
          <w:spacing w:val="2"/>
          <w:szCs w:val="26"/>
        </w:rPr>
        <w:t>о</w:t>
      </w:r>
      <w:r w:rsidRPr="00AD2C10">
        <w:rPr>
          <w:spacing w:val="-1"/>
          <w:szCs w:val="26"/>
        </w:rPr>
        <w:t>ч</w:t>
      </w:r>
      <w:r w:rsidRPr="00AD2C10">
        <w:rPr>
          <w:szCs w:val="26"/>
        </w:rPr>
        <w:t>н</w:t>
      </w:r>
      <w:r w:rsidRPr="00AD2C10">
        <w:rPr>
          <w:spacing w:val="3"/>
          <w:szCs w:val="26"/>
        </w:rPr>
        <w:t>и</w:t>
      </w:r>
      <w:r w:rsidRPr="00AD2C10">
        <w:rPr>
          <w:spacing w:val="-1"/>
          <w:szCs w:val="26"/>
        </w:rPr>
        <w:t>к</w:t>
      </w:r>
      <w:r w:rsidRPr="00AD2C10">
        <w:rPr>
          <w:szCs w:val="26"/>
        </w:rPr>
        <w:t>ами</w:t>
      </w:r>
      <w:r w:rsidRPr="00AD2C10">
        <w:rPr>
          <w:spacing w:val="1"/>
          <w:szCs w:val="26"/>
        </w:rPr>
        <w:t xml:space="preserve"> </w:t>
      </w:r>
      <w:r w:rsidRPr="00AD2C10">
        <w:rPr>
          <w:szCs w:val="26"/>
        </w:rPr>
        <w:t>тепловой</w:t>
      </w:r>
      <w:r w:rsidRPr="00AD2C10">
        <w:rPr>
          <w:spacing w:val="7"/>
          <w:szCs w:val="26"/>
        </w:rPr>
        <w:t xml:space="preserve"> </w:t>
      </w:r>
      <w:r w:rsidRPr="00AD2C10">
        <w:rPr>
          <w:spacing w:val="-1"/>
          <w:szCs w:val="26"/>
        </w:rPr>
        <w:t>э</w:t>
      </w:r>
      <w:r w:rsidRPr="00AD2C10">
        <w:rPr>
          <w:szCs w:val="26"/>
        </w:rPr>
        <w:t>не</w:t>
      </w:r>
      <w:r w:rsidRPr="00AD2C10">
        <w:rPr>
          <w:spacing w:val="3"/>
          <w:szCs w:val="26"/>
        </w:rPr>
        <w:t>р</w:t>
      </w:r>
      <w:r w:rsidRPr="00AD2C10">
        <w:rPr>
          <w:szCs w:val="26"/>
        </w:rPr>
        <w:t>г</w:t>
      </w:r>
      <w:r w:rsidRPr="00AD2C10">
        <w:rPr>
          <w:spacing w:val="2"/>
          <w:szCs w:val="26"/>
        </w:rPr>
        <w:t>и</w:t>
      </w:r>
      <w:r w:rsidRPr="00AD2C10">
        <w:rPr>
          <w:szCs w:val="26"/>
        </w:rPr>
        <w:t>и,</w:t>
      </w:r>
      <w:r w:rsidRPr="00AD2C10">
        <w:rPr>
          <w:spacing w:val="10"/>
          <w:szCs w:val="26"/>
        </w:rPr>
        <w:t xml:space="preserve"> </w:t>
      </w:r>
      <w:r w:rsidRPr="00AD2C10">
        <w:rPr>
          <w:spacing w:val="-5"/>
          <w:szCs w:val="26"/>
        </w:rPr>
        <w:t>у</w:t>
      </w:r>
      <w:r w:rsidRPr="00AD2C10">
        <w:rPr>
          <w:szCs w:val="26"/>
        </w:rPr>
        <w:t>твержде</w:t>
      </w:r>
      <w:r w:rsidRPr="00AD2C10">
        <w:rPr>
          <w:spacing w:val="1"/>
          <w:szCs w:val="26"/>
        </w:rPr>
        <w:t>н</w:t>
      </w:r>
      <w:r w:rsidRPr="00AD2C10">
        <w:rPr>
          <w:szCs w:val="26"/>
        </w:rPr>
        <w:t>н</w:t>
      </w:r>
      <w:r w:rsidRPr="00AD2C10">
        <w:rPr>
          <w:spacing w:val="4"/>
          <w:szCs w:val="26"/>
        </w:rPr>
        <w:t>ы</w:t>
      </w:r>
      <w:r w:rsidRPr="00AD2C10">
        <w:rPr>
          <w:spacing w:val="-1"/>
          <w:szCs w:val="26"/>
        </w:rPr>
        <w:t>м</w:t>
      </w:r>
      <w:r w:rsidRPr="00AD2C10">
        <w:rPr>
          <w:szCs w:val="26"/>
        </w:rPr>
        <w:t xml:space="preserve">и </w:t>
      </w:r>
      <w:r w:rsidRPr="00AD2C10">
        <w:rPr>
          <w:spacing w:val="-5"/>
          <w:szCs w:val="26"/>
        </w:rPr>
        <w:t>у</w:t>
      </w:r>
      <w:r w:rsidRPr="00AD2C10">
        <w:rPr>
          <w:spacing w:val="3"/>
          <w:szCs w:val="26"/>
        </w:rPr>
        <w:t>п</w:t>
      </w:r>
      <w:r w:rsidRPr="00AD2C10">
        <w:rPr>
          <w:szCs w:val="26"/>
        </w:rPr>
        <w:t>ол</w:t>
      </w:r>
      <w:r w:rsidRPr="00AD2C10">
        <w:rPr>
          <w:spacing w:val="3"/>
          <w:szCs w:val="26"/>
        </w:rPr>
        <w:t>н</w:t>
      </w:r>
      <w:r w:rsidRPr="00AD2C10">
        <w:rPr>
          <w:szCs w:val="26"/>
        </w:rPr>
        <w:t>о</w:t>
      </w:r>
      <w:r w:rsidRPr="00AD2C10">
        <w:rPr>
          <w:spacing w:val="-1"/>
          <w:szCs w:val="26"/>
        </w:rPr>
        <w:t>м</w:t>
      </w:r>
      <w:r w:rsidRPr="00AD2C10">
        <w:rPr>
          <w:spacing w:val="2"/>
          <w:szCs w:val="26"/>
        </w:rPr>
        <w:t>о</w:t>
      </w:r>
      <w:r w:rsidRPr="00AD2C10">
        <w:rPr>
          <w:spacing w:val="-1"/>
          <w:szCs w:val="26"/>
        </w:rPr>
        <w:t>ч</w:t>
      </w:r>
      <w:r w:rsidRPr="00AD2C10">
        <w:rPr>
          <w:szCs w:val="26"/>
        </w:rPr>
        <w:t>ен</w:t>
      </w:r>
      <w:r w:rsidRPr="00AD2C10">
        <w:rPr>
          <w:spacing w:val="1"/>
          <w:szCs w:val="26"/>
        </w:rPr>
        <w:t>ны</w:t>
      </w:r>
      <w:r w:rsidRPr="00AD2C10">
        <w:rPr>
          <w:spacing w:val="-1"/>
          <w:szCs w:val="26"/>
        </w:rPr>
        <w:t>м</w:t>
      </w:r>
      <w:r w:rsidRPr="00AD2C10">
        <w:rPr>
          <w:szCs w:val="26"/>
        </w:rPr>
        <w:t xml:space="preserve">и </w:t>
      </w:r>
      <w:r w:rsidRPr="00AD2C10">
        <w:rPr>
          <w:spacing w:val="2"/>
          <w:szCs w:val="26"/>
        </w:rPr>
        <w:t>о</w:t>
      </w:r>
      <w:r w:rsidRPr="00AD2C10">
        <w:rPr>
          <w:szCs w:val="26"/>
        </w:rPr>
        <w:t>ргана</w:t>
      </w:r>
      <w:r w:rsidRPr="00AD2C10">
        <w:rPr>
          <w:spacing w:val="-1"/>
          <w:szCs w:val="26"/>
        </w:rPr>
        <w:t>м</w:t>
      </w:r>
      <w:r w:rsidRPr="00AD2C10">
        <w:rPr>
          <w:szCs w:val="26"/>
        </w:rPr>
        <w:t>и</w:t>
      </w:r>
      <w:r w:rsidRPr="00AD2C10">
        <w:rPr>
          <w:spacing w:val="11"/>
          <w:szCs w:val="26"/>
        </w:rPr>
        <w:t xml:space="preserve"> </w:t>
      </w:r>
      <w:r w:rsidRPr="00AD2C10">
        <w:rPr>
          <w:szCs w:val="26"/>
        </w:rPr>
        <w:t>в</w:t>
      </w:r>
      <w:r w:rsidRPr="00AD2C10">
        <w:rPr>
          <w:spacing w:val="22"/>
          <w:szCs w:val="26"/>
        </w:rPr>
        <w:t xml:space="preserve"> </w:t>
      </w:r>
      <w:r w:rsidRPr="00AD2C10">
        <w:rPr>
          <w:szCs w:val="26"/>
        </w:rPr>
        <w:t>пор</w:t>
      </w:r>
      <w:r w:rsidRPr="00AD2C10">
        <w:rPr>
          <w:spacing w:val="1"/>
          <w:szCs w:val="26"/>
        </w:rPr>
        <w:t>я</w:t>
      </w:r>
      <w:r w:rsidRPr="00AD2C10">
        <w:rPr>
          <w:szCs w:val="26"/>
        </w:rPr>
        <w:t>д</w:t>
      </w:r>
      <w:r w:rsidRPr="00AD2C10">
        <w:rPr>
          <w:spacing w:val="1"/>
          <w:szCs w:val="26"/>
        </w:rPr>
        <w:t>к</w:t>
      </w:r>
      <w:r w:rsidRPr="00AD2C10">
        <w:rPr>
          <w:szCs w:val="26"/>
        </w:rPr>
        <w:t>е,</w:t>
      </w:r>
      <w:r w:rsidRPr="00AD2C10">
        <w:rPr>
          <w:spacing w:val="13"/>
          <w:szCs w:val="26"/>
        </w:rPr>
        <w:t xml:space="preserve"> </w:t>
      </w:r>
      <w:r w:rsidRPr="00AD2C10">
        <w:rPr>
          <w:spacing w:val="-5"/>
          <w:szCs w:val="26"/>
        </w:rPr>
        <w:t>у</w:t>
      </w:r>
      <w:r w:rsidRPr="00AD2C10">
        <w:rPr>
          <w:spacing w:val="2"/>
          <w:szCs w:val="26"/>
        </w:rPr>
        <w:t>ст</w:t>
      </w:r>
      <w:r w:rsidRPr="00AD2C10">
        <w:rPr>
          <w:szCs w:val="26"/>
        </w:rPr>
        <w:t>анов</w:t>
      </w:r>
      <w:r w:rsidRPr="00AD2C10">
        <w:rPr>
          <w:spacing w:val="1"/>
          <w:szCs w:val="26"/>
        </w:rPr>
        <w:t>л</w:t>
      </w:r>
      <w:r w:rsidRPr="00AD2C10">
        <w:rPr>
          <w:szCs w:val="26"/>
        </w:rPr>
        <w:t>ен</w:t>
      </w:r>
      <w:r w:rsidRPr="00AD2C10">
        <w:rPr>
          <w:spacing w:val="1"/>
          <w:szCs w:val="26"/>
        </w:rPr>
        <w:t>н</w:t>
      </w:r>
      <w:r w:rsidRPr="00AD2C10">
        <w:rPr>
          <w:spacing w:val="2"/>
          <w:szCs w:val="26"/>
        </w:rPr>
        <w:t>о</w:t>
      </w:r>
      <w:r w:rsidRPr="00AD2C10">
        <w:rPr>
          <w:szCs w:val="26"/>
        </w:rPr>
        <w:t>м</w:t>
      </w:r>
      <w:r w:rsidRPr="00AD2C10">
        <w:rPr>
          <w:spacing w:val="3"/>
          <w:szCs w:val="26"/>
        </w:rPr>
        <w:t xml:space="preserve"> </w:t>
      </w:r>
      <w:r w:rsidRPr="00AD2C10">
        <w:rPr>
          <w:szCs w:val="26"/>
        </w:rPr>
        <w:t>пра</w:t>
      </w:r>
      <w:r w:rsidRPr="00AD2C10">
        <w:rPr>
          <w:spacing w:val="3"/>
          <w:szCs w:val="26"/>
        </w:rPr>
        <w:t>в</w:t>
      </w:r>
      <w:r w:rsidRPr="00AD2C10">
        <w:rPr>
          <w:szCs w:val="26"/>
        </w:rPr>
        <w:t>и</w:t>
      </w:r>
      <w:r w:rsidRPr="00AD2C10">
        <w:rPr>
          <w:spacing w:val="1"/>
          <w:szCs w:val="26"/>
        </w:rPr>
        <w:t>л</w:t>
      </w:r>
      <w:r w:rsidRPr="00AD2C10">
        <w:rPr>
          <w:szCs w:val="26"/>
        </w:rPr>
        <w:t>ами</w:t>
      </w:r>
      <w:r w:rsidRPr="00AD2C10">
        <w:rPr>
          <w:spacing w:val="8"/>
          <w:szCs w:val="26"/>
        </w:rPr>
        <w:t xml:space="preserve"> </w:t>
      </w:r>
      <w:r w:rsidRPr="00AD2C10">
        <w:rPr>
          <w:szCs w:val="26"/>
        </w:rPr>
        <w:t>сог</w:t>
      </w:r>
      <w:r w:rsidRPr="00AD2C10">
        <w:rPr>
          <w:spacing w:val="2"/>
          <w:szCs w:val="26"/>
        </w:rPr>
        <w:t>л</w:t>
      </w:r>
      <w:r w:rsidRPr="00AD2C10">
        <w:rPr>
          <w:szCs w:val="26"/>
        </w:rPr>
        <w:t>асова</w:t>
      </w:r>
      <w:r w:rsidRPr="00AD2C10">
        <w:rPr>
          <w:spacing w:val="1"/>
          <w:szCs w:val="26"/>
        </w:rPr>
        <w:t>н</w:t>
      </w:r>
      <w:r w:rsidRPr="00AD2C10">
        <w:rPr>
          <w:szCs w:val="26"/>
        </w:rPr>
        <w:t>ия</w:t>
      </w:r>
      <w:r w:rsidRPr="00AD2C10">
        <w:rPr>
          <w:spacing w:val="9"/>
          <w:szCs w:val="26"/>
        </w:rPr>
        <w:t xml:space="preserve"> </w:t>
      </w:r>
      <w:r w:rsidRPr="00AD2C10">
        <w:rPr>
          <w:szCs w:val="26"/>
        </w:rPr>
        <w:t xml:space="preserve">и </w:t>
      </w:r>
      <w:r w:rsidRPr="00AD2C10">
        <w:rPr>
          <w:spacing w:val="-2"/>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и</w:t>
      </w:r>
      <w:r w:rsidRPr="00AD2C10">
        <w:rPr>
          <w:szCs w:val="26"/>
        </w:rPr>
        <w:t>я</w:t>
      </w:r>
      <w:r w:rsidRPr="00AD2C10">
        <w:rPr>
          <w:spacing w:val="4"/>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w:t>
      </w:r>
      <w:r w:rsidRPr="00AD2C10">
        <w:rPr>
          <w:spacing w:val="2"/>
          <w:szCs w:val="26"/>
        </w:rPr>
        <w:t>и</w:t>
      </w:r>
      <w:r w:rsidRPr="00AD2C10">
        <w:rPr>
          <w:szCs w:val="26"/>
        </w:rPr>
        <w:t>ц</w:t>
      </w:r>
      <w:r w:rsidRPr="00AD2C10">
        <w:rPr>
          <w:spacing w:val="4"/>
          <w:szCs w:val="26"/>
        </w:rPr>
        <w:t>и</w:t>
      </w:r>
      <w:r w:rsidRPr="00AD2C10">
        <w:rPr>
          <w:szCs w:val="26"/>
        </w:rPr>
        <w:t>он</w:t>
      </w:r>
      <w:r w:rsidRPr="00AD2C10">
        <w:rPr>
          <w:spacing w:val="1"/>
          <w:szCs w:val="26"/>
        </w:rPr>
        <w:t>ны</w:t>
      </w:r>
      <w:r w:rsidRPr="00AD2C10">
        <w:rPr>
          <w:szCs w:val="26"/>
        </w:rPr>
        <w:t>х прогр</w:t>
      </w:r>
      <w:r w:rsidRPr="00AD2C10">
        <w:rPr>
          <w:spacing w:val="2"/>
          <w:szCs w:val="26"/>
        </w:rPr>
        <w:t>а</w:t>
      </w:r>
      <w:r w:rsidRPr="00AD2C10">
        <w:rPr>
          <w:spacing w:val="-1"/>
          <w:szCs w:val="26"/>
        </w:rPr>
        <w:t>м</w:t>
      </w:r>
      <w:r w:rsidRPr="00AD2C10">
        <w:rPr>
          <w:szCs w:val="26"/>
        </w:rPr>
        <w:t>м</w:t>
      </w:r>
      <w:r w:rsidRPr="00AD2C10">
        <w:rPr>
          <w:spacing w:val="9"/>
          <w:szCs w:val="26"/>
        </w:rPr>
        <w:t xml:space="preserve"> </w:t>
      </w:r>
      <w:r w:rsidRPr="00AD2C10">
        <w:rPr>
          <w:szCs w:val="26"/>
        </w:rPr>
        <w:t>в</w:t>
      </w:r>
      <w:r w:rsidRPr="00AD2C10">
        <w:rPr>
          <w:spacing w:val="18"/>
          <w:szCs w:val="26"/>
        </w:rPr>
        <w:t xml:space="preserve"> </w:t>
      </w:r>
      <w:r w:rsidRPr="00AD2C10">
        <w:rPr>
          <w:szCs w:val="26"/>
        </w:rPr>
        <w:t>сфере</w:t>
      </w:r>
      <w:r w:rsidRPr="00AD2C10">
        <w:rPr>
          <w:spacing w:val="12"/>
          <w:szCs w:val="26"/>
        </w:rPr>
        <w:t xml:space="preserve"> </w:t>
      </w:r>
      <w:r w:rsidRPr="00AD2C10">
        <w:rPr>
          <w:szCs w:val="26"/>
        </w:rPr>
        <w:t>те</w:t>
      </w:r>
      <w:r w:rsidRPr="00AD2C10">
        <w:rPr>
          <w:spacing w:val="2"/>
          <w:szCs w:val="26"/>
        </w:rPr>
        <w:t>п</w:t>
      </w:r>
      <w:r w:rsidRPr="00AD2C10">
        <w:rPr>
          <w:szCs w:val="26"/>
        </w:rPr>
        <w:t>лос</w:t>
      </w:r>
      <w:r w:rsidRPr="00AD2C10">
        <w:rPr>
          <w:spacing w:val="1"/>
          <w:szCs w:val="26"/>
        </w:rPr>
        <w:t>н</w:t>
      </w:r>
      <w:r w:rsidRPr="00AD2C10">
        <w:rPr>
          <w:szCs w:val="26"/>
        </w:rPr>
        <w:t>аб</w:t>
      </w:r>
      <w:r w:rsidRPr="00AD2C10">
        <w:rPr>
          <w:spacing w:val="3"/>
          <w:szCs w:val="26"/>
        </w:rPr>
        <w:t>ж</w:t>
      </w:r>
      <w:r w:rsidRPr="00AD2C10">
        <w:rPr>
          <w:szCs w:val="26"/>
        </w:rPr>
        <w:t>ен</w:t>
      </w:r>
      <w:r w:rsidRPr="00AD2C10">
        <w:rPr>
          <w:spacing w:val="1"/>
          <w:szCs w:val="26"/>
        </w:rPr>
        <w:t>и</w:t>
      </w:r>
      <w:r w:rsidRPr="00AD2C10">
        <w:rPr>
          <w:szCs w:val="26"/>
        </w:rPr>
        <w:t>я,</w:t>
      </w:r>
      <w:r w:rsidRPr="00AD2C10">
        <w:rPr>
          <w:spacing w:val="3"/>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ны</w:t>
      </w:r>
      <w:r w:rsidRPr="00AD2C10">
        <w:rPr>
          <w:spacing w:val="7"/>
          <w:szCs w:val="26"/>
        </w:rPr>
        <w:t>м</w:t>
      </w:r>
      <w:r w:rsidRPr="00AD2C10">
        <w:rPr>
          <w:szCs w:val="26"/>
        </w:rPr>
        <w:t>и Правите</w:t>
      </w:r>
      <w:r w:rsidRPr="00AD2C10">
        <w:rPr>
          <w:spacing w:val="3"/>
          <w:szCs w:val="26"/>
        </w:rPr>
        <w:t>л</w:t>
      </w:r>
      <w:r w:rsidRPr="00AD2C10">
        <w:rPr>
          <w:szCs w:val="26"/>
        </w:rPr>
        <w:t>ьс</w:t>
      </w:r>
      <w:r w:rsidRPr="00AD2C10">
        <w:rPr>
          <w:spacing w:val="-1"/>
          <w:szCs w:val="26"/>
        </w:rPr>
        <w:t>т</w:t>
      </w:r>
      <w:r w:rsidRPr="00AD2C10">
        <w:rPr>
          <w:szCs w:val="26"/>
        </w:rPr>
        <w:t>в</w:t>
      </w:r>
      <w:r w:rsidRPr="00AD2C10">
        <w:rPr>
          <w:spacing w:val="2"/>
          <w:szCs w:val="26"/>
        </w:rPr>
        <w:t>о</w:t>
      </w:r>
      <w:r w:rsidRPr="00AD2C10">
        <w:rPr>
          <w:szCs w:val="26"/>
        </w:rPr>
        <w:t>м</w:t>
      </w:r>
      <w:r w:rsidRPr="00AD2C10">
        <w:rPr>
          <w:spacing w:val="-19"/>
          <w:szCs w:val="26"/>
        </w:rPr>
        <w:t xml:space="preserve"> </w:t>
      </w:r>
      <w:r w:rsidRPr="00AD2C10">
        <w:rPr>
          <w:szCs w:val="26"/>
        </w:rPr>
        <w:t>Ро</w:t>
      </w:r>
      <w:r w:rsidRPr="00AD2C10">
        <w:rPr>
          <w:spacing w:val="2"/>
          <w:szCs w:val="26"/>
        </w:rPr>
        <w:t>сс</w:t>
      </w:r>
      <w:r w:rsidRPr="00AD2C10">
        <w:rPr>
          <w:szCs w:val="26"/>
        </w:rPr>
        <w:t>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11"/>
          <w:szCs w:val="26"/>
        </w:rPr>
        <w:t xml:space="preserve"> </w:t>
      </w:r>
      <w:r w:rsidRPr="00AD2C10">
        <w:rPr>
          <w:szCs w:val="26"/>
        </w:rPr>
        <w:t>Федераци</w:t>
      </w:r>
      <w:r w:rsidRPr="00AD2C10">
        <w:rPr>
          <w:spacing w:val="1"/>
          <w:szCs w:val="26"/>
        </w:rPr>
        <w:t>и</w:t>
      </w:r>
      <w:r w:rsidRPr="00AD2C10">
        <w:rPr>
          <w:szCs w:val="26"/>
        </w:rPr>
        <w:t>.</w:t>
      </w:r>
    </w:p>
    <w:p w14:paraId="172A707F" w14:textId="04457D65"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Ва</w:t>
      </w:r>
      <w:r w:rsidRPr="00AD2C10">
        <w:rPr>
          <w:spacing w:val="1"/>
          <w:szCs w:val="26"/>
        </w:rPr>
        <w:t>ж</w:t>
      </w:r>
      <w:r w:rsidRPr="00AD2C10">
        <w:rPr>
          <w:szCs w:val="26"/>
        </w:rPr>
        <w:t>ное</w:t>
      </w:r>
      <w:r w:rsidRPr="00AD2C10">
        <w:rPr>
          <w:spacing w:val="6"/>
          <w:szCs w:val="26"/>
        </w:rPr>
        <w:t xml:space="preserve"> </w:t>
      </w:r>
      <w:r w:rsidRPr="00AD2C10">
        <w:rPr>
          <w:szCs w:val="26"/>
        </w:rPr>
        <w:t>по</w:t>
      </w:r>
      <w:r w:rsidRPr="00AD2C10">
        <w:rPr>
          <w:spacing w:val="1"/>
          <w:szCs w:val="26"/>
        </w:rPr>
        <w:t>л</w:t>
      </w:r>
      <w:r w:rsidRPr="00AD2C10">
        <w:rPr>
          <w:szCs w:val="26"/>
        </w:rPr>
        <w:t>о</w:t>
      </w:r>
      <w:r w:rsidRPr="00AD2C10">
        <w:rPr>
          <w:spacing w:val="1"/>
          <w:szCs w:val="26"/>
        </w:rPr>
        <w:t>ж</w:t>
      </w:r>
      <w:r w:rsidRPr="00AD2C10">
        <w:rPr>
          <w:szCs w:val="26"/>
        </w:rPr>
        <w:t>ен</w:t>
      </w:r>
      <w:r w:rsidRPr="00AD2C10">
        <w:rPr>
          <w:spacing w:val="1"/>
          <w:szCs w:val="26"/>
        </w:rPr>
        <w:t>и</w:t>
      </w:r>
      <w:r w:rsidRPr="00AD2C10">
        <w:rPr>
          <w:szCs w:val="26"/>
        </w:rPr>
        <w:t>е</w:t>
      </w:r>
      <w:r w:rsidRPr="00AD2C10">
        <w:rPr>
          <w:spacing w:val="6"/>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zCs w:val="26"/>
        </w:rPr>
        <w:t>о</w:t>
      </w:r>
      <w:r w:rsidRPr="00AD2C10">
        <w:rPr>
          <w:spacing w:val="2"/>
          <w:szCs w:val="26"/>
        </w:rPr>
        <w:t xml:space="preserve"> </w:t>
      </w:r>
      <w:r w:rsidRPr="00AD2C10">
        <w:rPr>
          <w:szCs w:val="26"/>
        </w:rPr>
        <w:t>та</w:t>
      </w:r>
      <w:r w:rsidRPr="00AD2C10">
        <w:rPr>
          <w:spacing w:val="-2"/>
          <w:szCs w:val="26"/>
        </w:rPr>
        <w:t>к</w:t>
      </w:r>
      <w:r w:rsidRPr="00AD2C10">
        <w:rPr>
          <w:spacing w:val="3"/>
          <w:szCs w:val="26"/>
        </w:rPr>
        <w:t>ж</w:t>
      </w:r>
      <w:r w:rsidRPr="00AD2C10">
        <w:rPr>
          <w:szCs w:val="26"/>
        </w:rPr>
        <w:t>е</w:t>
      </w:r>
      <w:r w:rsidRPr="00AD2C10">
        <w:rPr>
          <w:spacing w:val="7"/>
          <w:szCs w:val="26"/>
        </w:rPr>
        <w:t xml:space="preserve"> </w:t>
      </w:r>
      <w:r w:rsidRPr="00AD2C10">
        <w:rPr>
          <w:szCs w:val="26"/>
        </w:rPr>
        <w:t>ст.</w:t>
      </w:r>
      <w:r w:rsidRPr="00AD2C10">
        <w:rPr>
          <w:spacing w:val="15"/>
          <w:szCs w:val="26"/>
        </w:rPr>
        <w:t xml:space="preserve"> </w:t>
      </w:r>
      <w:r w:rsidRPr="00AD2C10">
        <w:rPr>
          <w:szCs w:val="26"/>
        </w:rPr>
        <w:t>10</w:t>
      </w:r>
      <w:r w:rsidRPr="00AD2C10">
        <w:rPr>
          <w:spacing w:val="13"/>
          <w:szCs w:val="26"/>
        </w:rPr>
        <w:t xml:space="preserve"> </w:t>
      </w:r>
      <w:r w:rsidRPr="00AD2C10">
        <w:rPr>
          <w:spacing w:val="-2"/>
          <w:szCs w:val="26"/>
        </w:rPr>
        <w:t>«</w:t>
      </w:r>
      <w:r w:rsidRPr="00AD2C10">
        <w:rPr>
          <w:spacing w:val="4"/>
          <w:szCs w:val="26"/>
        </w:rPr>
        <w:t>С</w:t>
      </w:r>
      <w:r w:rsidRPr="00AD2C10">
        <w:rPr>
          <w:spacing w:val="-5"/>
          <w:szCs w:val="26"/>
        </w:rPr>
        <w:t>у</w:t>
      </w:r>
      <w:r w:rsidRPr="00AD2C10">
        <w:rPr>
          <w:spacing w:val="2"/>
          <w:szCs w:val="26"/>
        </w:rPr>
        <w:t>щ</w:t>
      </w:r>
      <w:r w:rsidRPr="00AD2C10">
        <w:rPr>
          <w:szCs w:val="26"/>
        </w:rPr>
        <w:t>но</w:t>
      </w:r>
      <w:r w:rsidRPr="00AD2C10">
        <w:rPr>
          <w:spacing w:val="3"/>
          <w:szCs w:val="26"/>
        </w:rPr>
        <w:t>с</w:t>
      </w:r>
      <w:r w:rsidRPr="00AD2C10">
        <w:rPr>
          <w:szCs w:val="26"/>
        </w:rPr>
        <w:t>ть и</w:t>
      </w:r>
      <w:r w:rsidRPr="00AD2C10">
        <w:rPr>
          <w:spacing w:val="13"/>
          <w:szCs w:val="26"/>
        </w:rPr>
        <w:t xml:space="preserve"> </w:t>
      </w:r>
      <w:r w:rsidRPr="00AD2C10">
        <w:rPr>
          <w:szCs w:val="26"/>
        </w:rPr>
        <w:t>пор</w:t>
      </w:r>
      <w:r w:rsidRPr="00AD2C10">
        <w:rPr>
          <w:spacing w:val="1"/>
          <w:szCs w:val="26"/>
        </w:rPr>
        <w:t>я</w:t>
      </w:r>
      <w:r w:rsidRPr="00AD2C10">
        <w:rPr>
          <w:szCs w:val="26"/>
        </w:rPr>
        <w:t>д</w:t>
      </w:r>
      <w:r w:rsidRPr="00AD2C10">
        <w:rPr>
          <w:spacing w:val="2"/>
          <w:szCs w:val="26"/>
        </w:rPr>
        <w:t>о</w:t>
      </w:r>
      <w:r w:rsidRPr="00AD2C10">
        <w:rPr>
          <w:szCs w:val="26"/>
        </w:rPr>
        <w:t>к го</w:t>
      </w:r>
      <w:r w:rsidRPr="00AD2C10">
        <w:rPr>
          <w:spacing w:val="4"/>
          <w:szCs w:val="26"/>
        </w:rPr>
        <w:t>с</w:t>
      </w:r>
      <w:r w:rsidRPr="00AD2C10">
        <w:rPr>
          <w:spacing w:val="-5"/>
          <w:szCs w:val="26"/>
        </w:rPr>
        <w:t>у</w:t>
      </w:r>
      <w:r w:rsidRPr="00AD2C10">
        <w:rPr>
          <w:szCs w:val="26"/>
        </w:rPr>
        <w:t>дар</w:t>
      </w:r>
      <w:r w:rsidRPr="00AD2C10">
        <w:rPr>
          <w:spacing w:val="2"/>
          <w:szCs w:val="26"/>
        </w:rPr>
        <w:t>с</w:t>
      </w:r>
      <w:r w:rsidRPr="00AD2C10">
        <w:rPr>
          <w:szCs w:val="26"/>
        </w:rPr>
        <w:t>твенно</w:t>
      </w:r>
      <w:r w:rsidRPr="00AD2C10">
        <w:rPr>
          <w:spacing w:val="2"/>
          <w:szCs w:val="26"/>
        </w:rPr>
        <w:t>г</w:t>
      </w:r>
      <w:r w:rsidRPr="00AD2C10">
        <w:rPr>
          <w:szCs w:val="26"/>
        </w:rPr>
        <w:t>о</w:t>
      </w:r>
      <w:r w:rsidRPr="00AD2C10">
        <w:rPr>
          <w:spacing w:val="27"/>
          <w:szCs w:val="26"/>
        </w:rPr>
        <w:t xml:space="preserve"> </w:t>
      </w:r>
      <w:r w:rsidRPr="00AD2C10">
        <w:rPr>
          <w:szCs w:val="26"/>
        </w:rPr>
        <w:t>ре</w:t>
      </w:r>
      <w:r w:rsidRPr="00AD2C10">
        <w:rPr>
          <w:spacing w:val="2"/>
          <w:szCs w:val="26"/>
        </w:rPr>
        <w:t>г</w:t>
      </w:r>
      <w:r w:rsidRPr="00AD2C10">
        <w:rPr>
          <w:spacing w:val="-5"/>
          <w:szCs w:val="26"/>
        </w:rPr>
        <w:t>у</w:t>
      </w:r>
      <w:r w:rsidRPr="00AD2C10">
        <w:rPr>
          <w:spacing w:val="2"/>
          <w:szCs w:val="26"/>
        </w:rPr>
        <w:t>л</w:t>
      </w:r>
      <w:r w:rsidRPr="00AD2C10">
        <w:rPr>
          <w:szCs w:val="26"/>
        </w:rPr>
        <w:t>и</w:t>
      </w:r>
      <w:r w:rsidRPr="00AD2C10">
        <w:rPr>
          <w:spacing w:val="3"/>
          <w:szCs w:val="26"/>
        </w:rPr>
        <w:t>р</w:t>
      </w:r>
      <w:r w:rsidRPr="00AD2C10">
        <w:rPr>
          <w:szCs w:val="26"/>
        </w:rPr>
        <w:t>ован</w:t>
      </w:r>
      <w:r w:rsidRPr="00AD2C10">
        <w:rPr>
          <w:spacing w:val="1"/>
          <w:szCs w:val="26"/>
        </w:rPr>
        <w:t>и</w:t>
      </w:r>
      <w:r w:rsidRPr="00AD2C10">
        <w:rPr>
          <w:szCs w:val="26"/>
        </w:rPr>
        <w:t>я</w:t>
      </w:r>
      <w:r w:rsidRPr="00AD2C10">
        <w:rPr>
          <w:spacing w:val="32"/>
          <w:szCs w:val="26"/>
        </w:rPr>
        <w:t xml:space="preserve"> </w:t>
      </w:r>
      <w:r w:rsidRPr="00AD2C10">
        <w:rPr>
          <w:szCs w:val="26"/>
        </w:rPr>
        <w:t>цен</w:t>
      </w:r>
      <w:r w:rsidRPr="00AD2C10">
        <w:rPr>
          <w:spacing w:val="45"/>
          <w:szCs w:val="26"/>
        </w:rPr>
        <w:t xml:space="preserve"> </w:t>
      </w:r>
      <w:r w:rsidRPr="00AD2C10">
        <w:rPr>
          <w:szCs w:val="26"/>
        </w:rPr>
        <w:t>(та</w:t>
      </w:r>
      <w:r w:rsidRPr="00AD2C10">
        <w:rPr>
          <w:spacing w:val="2"/>
          <w:szCs w:val="26"/>
        </w:rPr>
        <w:t>р</w:t>
      </w:r>
      <w:r w:rsidRPr="00AD2C10">
        <w:rPr>
          <w:szCs w:val="26"/>
        </w:rPr>
        <w:t>ифов)</w:t>
      </w:r>
      <w:r w:rsidRPr="00AD2C10">
        <w:rPr>
          <w:spacing w:val="37"/>
          <w:szCs w:val="26"/>
        </w:rPr>
        <w:t xml:space="preserve"> </w:t>
      </w:r>
      <w:r w:rsidRPr="00AD2C10">
        <w:rPr>
          <w:szCs w:val="26"/>
        </w:rPr>
        <w:t>на</w:t>
      </w:r>
      <w:r w:rsidRPr="00AD2C10">
        <w:rPr>
          <w:spacing w:val="45"/>
          <w:szCs w:val="26"/>
        </w:rPr>
        <w:t xml:space="preserve"> </w:t>
      </w:r>
      <w:r w:rsidRPr="00AD2C10">
        <w:rPr>
          <w:szCs w:val="26"/>
        </w:rPr>
        <w:t>тепло</w:t>
      </w:r>
      <w:r w:rsidRPr="00AD2C10">
        <w:rPr>
          <w:spacing w:val="5"/>
          <w:szCs w:val="26"/>
        </w:rPr>
        <w:t>в</w:t>
      </w:r>
      <w:r w:rsidRPr="00AD2C10">
        <w:rPr>
          <w:spacing w:val="-5"/>
          <w:szCs w:val="26"/>
        </w:rPr>
        <w:t>у</w:t>
      </w:r>
      <w:r w:rsidRPr="00AD2C10">
        <w:rPr>
          <w:szCs w:val="26"/>
        </w:rPr>
        <w:t>ю</w:t>
      </w:r>
      <w:r w:rsidRPr="00AD2C10">
        <w:rPr>
          <w:spacing w:val="40"/>
          <w:szCs w:val="26"/>
        </w:rPr>
        <w:t xml:space="preserve"> </w:t>
      </w:r>
      <w:r w:rsidRPr="00AD2C10">
        <w:rPr>
          <w:spacing w:val="1"/>
          <w:szCs w:val="26"/>
        </w:rPr>
        <w:t>э</w:t>
      </w:r>
      <w:r w:rsidRPr="00AD2C10">
        <w:rPr>
          <w:szCs w:val="26"/>
        </w:rPr>
        <w:t>нергию</w:t>
      </w:r>
      <w:r w:rsidRPr="00AD2C10">
        <w:rPr>
          <w:spacing w:val="40"/>
          <w:szCs w:val="26"/>
        </w:rPr>
        <w:t xml:space="preserve"> </w:t>
      </w:r>
      <w:r w:rsidRPr="00AD2C10">
        <w:rPr>
          <w:szCs w:val="26"/>
        </w:rPr>
        <w:t>(</w:t>
      </w:r>
      <w:r w:rsidRPr="00AD2C10">
        <w:rPr>
          <w:spacing w:val="-1"/>
          <w:szCs w:val="26"/>
        </w:rPr>
        <w:t>м</w:t>
      </w:r>
      <w:r w:rsidRPr="00AD2C10">
        <w:rPr>
          <w:spacing w:val="2"/>
          <w:szCs w:val="26"/>
        </w:rPr>
        <w:t>о</w:t>
      </w:r>
      <w:r w:rsidRPr="00AD2C10">
        <w:rPr>
          <w:szCs w:val="26"/>
        </w:rPr>
        <w:t>щнос</w:t>
      </w:r>
      <w:r w:rsidRPr="00AD2C10">
        <w:rPr>
          <w:spacing w:val="2"/>
          <w:szCs w:val="26"/>
        </w:rPr>
        <w:t>т</w:t>
      </w:r>
      <w:r w:rsidRPr="00AD2C10">
        <w:rPr>
          <w:szCs w:val="26"/>
        </w:rPr>
        <w:t>ь</w:t>
      </w:r>
      <w:r w:rsidRPr="00AD2C10">
        <w:rPr>
          <w:spacing w:val="2"/>
          <w:szCs w:val="26"/>
        </w:rPr>
        <w:t>)</w:t>
      </w:r>
      <w:r w:rsidRPr="00AD2C10">
        <w:rPr>
          <w:spacing w:val="-2"/>
          <w:szCs w:val="26"/>
        </w:rPr>
        <w:t>»</w:t>
      </w:r>
      <w:r w:rsidRPr="00AD2C10">
        <w:rPr>
          <w:szCs w:val="26"/>
        </w:rPr>
        <w:t>, п.</w:t>
      </w:r>
      <w:r>
        <w:rPr>
          <w:szCs w:val="26"/>
        </w:rPr>
        <w:t xml:space="preserve"> </w:t>
      </w:r>
      <w:r w:rsidRPr="00AD2C10">
        <w:rPr>
          <w:szCs w:val="26"/>
        </w:rPr>
        <w:t>8,</w:t>
      </w:r>
      <w:r w:rsidRPr="00AD2C10">
        <w:rPr>
          <w:spacing w:val="15"/>
          <w:szCs w:val="26"/>
        </w:rPr>
        <w:t xml:space="preserve"> </w:t>
      </w:r>
      <w:r w:rsidRPr="00AD2C10">
        <w:rPr>
          <w:spacing w:val="1"/>
          <w:szCs w:val="26"/>
        </w:rPr>
        <w:t>к</w:t>
      </w:r>
      <w:r w:rsidRPr="00AD2C10">
        <w:rPr>
          <w:szCs w:val="26"/>
        </w:rPr>
        <w:t>оторый</w:t>
      </w:r>
      <w:r w:rsidRPr="00AD2C10">
        <w:rPr>
          <w:spacing w:val="12"/>
          <w:szCs w:val="26"/>
        </w:rPr>
        <w:t xml:space="preserve"> </w:t>
      </w:r>
      <w:r w:rsidRPr="00AD2C10">
        <w:rPr>
          <w:szCs w:val="26"/>
        </w:rPr>
        <w:t>регл</w:t>
      </w:r>
      <w:r w:rsidRPr="00AD2C10">
        <w:rPr>
          <w:spacing w:val="2"/>
          <w:szCs w:val="26"/>
        </w:rPr>
        <w:t>а</w:t>
      </w:r>
      <w:r w:rsidRPr="00AD2C10">
        <w:rPr>
          <w:spacing w:val="-1"/>
          <w:szCs w:val="26"/>
        </w:rPr>
        <w:t>м</w:t>
      </w:r>
      <w:r w:rsidRPr="00AD2C10">
        <w:rPr>
          <w:szCs w:val="26"/>
        </w:rPr>
        <w:t>енти</w:t>
      </w:r>
      <w:r w:rsidRPr="00AD2C10">
        <w:rPr>
          <w:spacing w:val="5"/>
          <w:szCs w:val="26"/>
        </w:rPr>
        <w:t>р</w:t>
      </w:r>
      <w:r w:rsidRPr="00AD2C10">
        <w:rPr>
          <w:spacing w:val="-5"/>
          <w:szCs w:val="26"/>
        </w:rPr>
        <w:t>у</w:t>
      </w:r>
      <w:r w:rsidRPr="00AD2C10">
        <w:rPr>
          <w:spacing w:val="2"/>
          <w:szCs w:val="26"/>
        </w:rPr>
        <w:t>е</w:t>
      </w:r>
      <w:r w:rsidRPr="00AD2C10">
        <w:rPr>
          <w:szCs w:val="26"/>
        </w:rPr>
        <w:t>т во</w:t>
      </w:r>
      <w:r w:rsidRPr="00AD2C10">
        <w:rPr>
          <w:spacing w:val="3"/>
          <w:szCs w:val="26"/>
        </w:rPr>
        <w:t>з</w:t>
      </w:r>
      <w:r w:rsidRPr="00AD2C10">
        <w:rPr>
          <w:spacing w:val="-1"/>
          <w:szCs w:val="26"/>
        </w:rPr>
        <w:t>м</w:t>
      </w:r>
      <w:r w:rsidRPr="00AD2C10">
        <w:rPr>
          <w:szCs w:val="26"/>
        </w:rPr>
        <w:t>о</w:t>
      </w:r>
      <w:r w:rsidRPr="00AD2C10">
        <w:rPr>
          <w:spacing w:val="1"/>
          <w:szCs w:val="26"/>
        </w:rPr>
        <w:t>ж</w:t>
      </w:r>
      <w:r w:rsidRPr="00AD2C10">
        <w:rPr>
          <w:spacing w:val="3"/>
          <w:szCs w:val="26"/>
        </w:rPr>
        <w:t>н</w:t>
      </w:r>
      <w:r w:rsidRPr="00AD2C10">
        <w:rPr>
          <w:szCs w:val="26"/>
        </w:rPr>
        <w:t>ое</w:t>
      </w:r>
      <w:r w:rsidRPr="00AD2C10">
        <w:rPr>
          <w:spacing w:val="10"/>
          <w:szCs w:val="26"/>
        </w:rPr>
        <w:t xml:space="preserve"> </w:t>
      </w:r>
      <w:r w:rsidRPr="00AD2C10">
        <w:rPr>
          <w:spacing w:val="-5"/>
          <w:szCs w:val="26"/>
        </w:rPr>
        <w:t>у</w:t>
      </w:r>
      <w:r w:rsidRPr="00AD2C10">
        <w:rPr>
          <w:szCs w:val="26"/>
        </w:rPr>
        <w:t>вел</w:t>
      </w:r>
      <w:r w:rsidRPr="00AD2C10">
        <w:rPr>
          <w:spacing w:val="3"/>
          <w:szCs w:val="26"/>
        </w:rPr>
        <w:t>и</w:t>
      </w:r>
      <w:r w:rsidRPr="00AD2C10">
        <w:rPr>
          <w:spacing w:val="-1"/>
          <w:szCs w:val="26"/>
        </w:rPr>
        <w:t>ч</w:t>
      </w:r>
      <w:r w:rsidRPr="00AD2C10">
        <w:rPr>
          <w:szCs w:val="26"/>
        </w:rPr>
        <w:t>ен</w:t>
      </w:r>
      <w:r w:rsidRPr="00AD2C10">
        <w:rPr>
          <w:spacing w:val="1"/>
          <w:szCs w:val="26"/>
        </w:rPr>
        <w:t>и</w:t>
      </w:r>
      <w:r w:rsidRPr="00AD2C10">
        <w:rPr>
          <w:szCs w:val="26"/>
        </w:rPr>
        <w:t>е</w:t>
      </w:r>
      <w:r w:rsidRPr="00AD2C10">
        <w:rPr>
          <w:spacing w:val="6"/>
          <w:szCs w:val="26"/>
        </w:rPr>
        <w:t xml:space="preserve"> </w:t>
      </w:r>
      <w:r w:rsidRPr="00AD2C10">
        <w:rPr>
          <w:spacing w:val="2"/>
          <w:szCs w:val="26"/>
        </w:rPr>
        <w:t>т</w:t>
      </w:r>
      <w:r w:rsidRPr="00AD2C10">
        <w:rPr>
          <w:szCs w:val="26"/>
        </w:rPr>
        <w:t>а</w:t>
      </w:r>
      <w:r w:rsidRPr="00AD2C10">
        <w:rPr>
          <w:spacing w:val="2"/>
          <w:szCs w:val="26"/>
        </w:rPr>
        <w:t>р</w:t>
      </w:r>
      <w:r w:rsidRPr="00AD2C10">
        <w:rPr>
          <w:szCs w:val="26"/>
        </w:rPr>
        <w:t>ифов,</w:t>
      </w:r>
      <w:r w:rsidRPr="00AD2C10">
        <w:rPr>
          <w:spacing w:val="9"/>
          <w:szCs w:val="26"/>
        </w:rPr>
        <w:t xml:space="preserve"> </w:t>
      </w:r>
      <w:r w:rsidRPr="00AD2C10">
        <w:rPr>
          <w:szCs w:val="26"/>
        </w:rPr>
        <w:t>о</w:t>
      </w:r>
      <w:r w:rsidRPr="00AD2C10">
        <w:rPr>
          <w:spacing w:val="5"/>
          <w:szCs w:val="26"/>
        </w:rPr>
        <w:t>б</w:t>
      </w:r>
      <w:r w:rsidRPr="00AD2C10">
        <w:rPr>
          <w:spacing w:val="-5"/>
          <w:szCs w:val="26"/>
        </w:rPr>
        <w:t>у</w:t>
      </w:r>
      <w:r w:rsidRPr="00AD2C10">
        <w:rPr>
          <w:spacing w:val="2"/>
          <w:szCs w:val="26"/>
        </w:rPr>
        <w:t>с</w:t>
      </w:r>
      <w:r w:rsidRPr="00AD2C10">
        <w:rPr>
          <w:szCs w:val="26"/>
        </w:rPr>
        <w:t>ловле</w:t>
      </w:r>
      <w:r w:rsidRPr="00AD2C10">
        <w:rPr>
          <w:spacing w:val="1"/>
          <w:szCs w:val="26"/>
        </w:rPr>
        <w:t>н</w:t>
      </w:r>
      <w:r w:rsidRPr="00AD2C10">
        <w:rPr>
          <w:szCs w:val="26"/>
        </w:rPr>
        <w:t>н</w:t>
      </w:r>
      <w:r w:rsidRPr="00AD2C10">
        <w:rPr>
          <w:spacing w:val="3"/>
          <w:szCs w:val="26"/>
        </w:rPr>
        <w:t>о</w:t>
      </w:r>
      <w:r w:rsidRPr="00AD2C10">
        <w:rPr>
          <w:szCs w:val="26"/>
        </w:rPr>
        <w:t>е нео</w:t>
      </w:r>
      <w:r w:rsidRPr="00AD2C10">
        <w:rPr>
          <w:spacing w:val="1"/>
          <w:szCs w:val="26"/>
        </w:rPr>
        <w:t>б</w:t>
      </w:r>
      <w:r w:rsidRPr="00AD2C10">
        <w:rPr>
          <w:szCs w:val="26"/>
        </w:rPr>
        <w:t>ходи</w:t>
      </w:r>
      <w:r w:rsidRPr="00AD2C10">
        <w:rPr>
          <w:spacing w:val="2"/>
          <w:szCs w:val="26"/>
        </w:rPr>
        <w:t>м</w:t>
      </w:r>
      <w:r w:rsidRPr="00AD2C10">
        <w:rPr>
          <w:szCs w:val="26"/>
        </w:rPr>
        <w:t>ост</w:t>
      </w:r>
      <w:r w:rsidRPr="00AD2C10">
        <w:rPr>
          <w:spacing w:val="-1"/>
          <w:szCs w:val="26"/>
        </w:rPr>
        <w:t>ь</w:t>
      </w:r>
      <w:r w:rsidRPr="00AD2C10">
        <w:rPr>
          <w:szCs w:val="26"/>
        </w:rPr>
        <w:t>ю</w:t>
      </w:r>
      <w:r w:rsidRPr="00AD2C10">
        <w:rPr>
          <w:spacing w:val="4"/>
          <w:szCs w:val="26"/>
        </w:rPr>
        <w:t xml:space="preserve"> </w:t>
      </w:r>
      <w:r w:rsidRPr="00AD2C10">
        <w:rPr>
          <w:szCs w:val="26"/>
        </w:rPr>
        <w:t>во</w:t>
      </w:r>
      <w:r w:rsidRPr="00AD2C10">
        <w:rPr>
          <w:spacing w:val="3"/>
          <w:szCs w:val="26"/>
        </w:rPr>
        <w:t>з</w:t>
      </w:r>
      <w:r w:rsidRPr="00AD2C10">
        <w:rPr>
          <w:spacing w:val="-1"/>
          <w:szCs w:val="26"/>
        </w:rPr>
        <w:t>м</w:t>
      </w:r>
      <w:r w:rsidRPr="00AD2C10">
        <w:rPr>
          <w:szCs w:val="26"/>
        </w:rPr>
        <w:t>ещен</w:t>
      </w:r>
      <w:r w:rsidRPr="00AD2C10">
        <w:rPr>
          <w:spacing w:val="1"/>
          <w:szCs w:val="26"/>
        </w:rPr>
        <w:t>и</w:t>
      </w:r>
      <w:r w:rsidRPr="00AD2C10">
        <w:rPr>
          <w:szCs w:val="26"/>
        </w:rPr>
        <w:t>я</w:t>
      </w:r>
      <w:r w:rsidRPr="00AD2C10">
        <w:rPr>
          <w:spacing w:val="6"/>
          <w:szCs w:val="26"/>
        </w:rPr>
        <w:t xml:space="preserve"> </w:t>
      </w:r>
      <w:r w:rsidRPr="00AD2C10">
        <w:rPr>
          <w:spacing w:val="1"/>
          <w:szCs w:val="26"/>
        </w:rPr>
        <w:t>з</w:t>
      </w:r>
      <w:r w:rsidRPr="00AD2C10">
        <w:rPr>
          <w:szCs w:val="26"/>
        </w:rPr>
        <w:t>ат</w:t>
      </w:r>
      <w:r w:rsidRPr="00AD2C10">
        <w:rPr>
          <w:spacing w:val="2"/>
          <w:szCs w:val="26"/>
        </w:rPr>
        <w:t>р</w:t>
      </w:r>
      <w:r w:rsidRPr="00AD2C10">
        <w:rPr>
          <w:szCs w:val="26"/>
        </w:rPr>
        <w:t>ат</w:t>
      </w:r>
      <w:r w:rsidRPr="00AD2C10">
        <w:rPr>
          <w:spacing w:val="12"/>
          <w:szCs w:val="26"/>
        </w:rPr>
        <w:t xml:space="preserve"> </w:t>
      </w:r>
      <w:r w:rsidRPr="00AD2C10">
        <w:rPr>
          <w:szCs w:val="26"/>
        </w:rPr>
        <w:t>на</w:t>
      </w:r>
      <w:r w:rsidRPr="00AD2C10">
        <w:rPr>
          <w:spacing w:val="19"/>
          <w:szCs w:val="26"/>
        </w:rPr>
        <w:t xml:space="preserve"> </w:t>
      </w:r>
      <w:r w:rsidRPr="00AD2C10">
        <w:rPr>
          <w:szCs w:val="26"/>
        </w:rPr>
        <w:t>реал</w:t>
      </w:r>
      <w:r w:rsidRPr="00AD2C10">
        <w:rPr>
          <w:spacing w:val="1"/>
          <w:szCs w:val="26"/>
        </w:rPr>
        <w:t>из</w:t>
      </w:r>
      <w:r w:rsidRPr="00AD2C10">
        <w:rPr>
          <w:szCs w:val="26"/>
        </w:rPr>
        <w:t>ац</w:t>
      </w:r>
      <w:r w:rsidRPr="00AD2C10">
        <w:rPr>
          <w:spacing w:val="1"/>
          <w:szCs w:val="26"/>
        </w:rPr>
        <w:t>и</w:t>
      </w:r>
      <w:r w:rsidRPr="00AD2C10">
        <w:rPr>
          <w:szCs w:val="26"/>
        </w:rPr>
        <w:t>ю</w:t>
      </w:r>
      <w:r w:rsidRPr="00AD2C10">
        <w:rPr>
          <w:spacing w:val="7"/>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х прог</w:t>
      </w:r>
      <w:r w:rsidRPr="00AD2C10">
        <w:rPr>
          <w:spacing w:val="2"/>
          <w:szCs w:val="26"/>
        </w:rPr>
        <w:t>р</w:t>
      </w:r>
      <w:r w:rsidRPr="00AD2C10">
        <w:rPr>
          <w:szCs w:val="26"/>
        </w:rPr>
        <w:t>а</w:t>
      </w:r>
      <w:r w:rsidRPr="00AD2C10">
        <w:rPr>
          <w:spacing w:val="1"/>
          <w:szCs w:val="26"/>
        </w:rPr>
        <w:t>м</w:t>
      </w:r>
      <w:r w:rsidRPr="00AD2C10">
        <w:rPr>
          <w:szCs w:val="26"/>
        </w:rPr>
        <w:t>м 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1"/>
          <w:szCs w:val="26"/>
        </w:rPr>
        <w:t>ю</w:t>
      </w:r>
      <w:r w:rsidRPr="00AD2C10">
        <w:rPr>
          <w:szCs w:val="26"/>
        </w:rPr>
        <w:t xml:space="preserve">щих </w:t>
      </w:r>
      <w:r w:rsidRPr="00AD2C10">
        <w:rPr>
          <w:spacing w:val="2"/>
          <w:szCs w:val="26"/>
        </w:rPr>
        <w:t>о</w:t>
      </w:r>
      <w:r w:rsidRPr="00AD2C10">
        <w:rPr>
          <w:szCs w:val="26"/>
        </w:rPr>
        <w:t>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6"/>
          <w:szCs w:val="26"/>
        </w:rPr>
        <w:t xml:space="preserve"> </w:t>
      </w:r>
      <w:r w:rsidRPr="00AD2C10">
        <w:rPr>
          <w:szCs w:val="26"/>
        </w:rPr>
        <w:t>В</w:t>
      </w:r>
      <w:r w:rsidRPr="00AD2C10">
        <w:rPr>
          <w:spacing w:val="19"/>
          <w:szCs w:val="26"/>
        </w:rPr>
        <w:t xml:space="preserve"> </w:t>
      </w:r>
      <w:r w:rsidRPr="00AD2C10">
        <w:rPr>
          <w:spacing w:val="-1"/>
          <w:szCs w:val="26"/>
        </w:rPr>
        <w:t>э</w:t>
      </w:r>
      <w:r w:rsidRPr="00AD2C10">
        <w:rPr>
          <w:szCs w:val="26"/>
        </w:rPr>
        <w:t>т</w:t>
      </w:r>
      <w:r w:rsidRPr="00AD2C10">
        <w:rPr>
          <w:spacing w:val="2"/>
          <w:szCs w:val="26"/>
        </w:rPr>
        <w:t>о</w:t>
      </w:r>
      <w:r w:rsidRPr="00AD2C10">
        <w:rPr>
          <w:szCs w:val="26"/>
        </w:rPr>
        <w:t>м</w:t>
      </w:r>
      <w:r w:rsidRPr="00AD2C10">
        <w:rPr>
          <w:spacing w:val="17"/>
          <w:szCs w:val="26"/>
        </w:rPr>
        <w:t xml:space="preserve"> </w:t>
      </w:r>
      <w:r w:rsidRPr="00AD2C10">
        <w:rPr>
          <w:szCs w:val="26"/>
        </w:rPr>
        <w:t>с</w:t>
      </w:r>
      <w:r w:rsidRPr="00AD2C10">
        <w:rPr>
          <w:spacing w:val="3"/>
          <w:szCs w:val="26"/>
        </w:rPr>
        <w:t>л</w:t>
      </w:r>
      <w:r w:rsidRPr="00AD2C10">
        <w:rPr>
          <w:spacing w:val="-5"/>
          <w:szCs w:val="26"/>
        </w:rPr>
        <w:t>у</w:t>
      </w:r>
      <w:r w:rsidRPr="00AD2C10">
        <w:rPr>
          <w:spacing w:val="1"/>
          <w:szCs w:val="26"/>
        </w:rPr>
        <w:t>ч</w:t>
      </w:r>
      <w:r w:rsidRPr="00AD2C10">
        <w:rPr>
          <w:szCs w:val="26"/>
        </w:rPr>
        <w:t>ае</w:t>
      </w:r>
      <w:r w:rsidRPr="00AD2C10">
        <w:rPr>
          <w:spacing w:val="14"/>
          <w:szCs w:val="26"/>
        </w:rPr>
        <w:t xml:space="preserve"> </w:t>
      </w:r>
      <w:r w:rsidRPr="00AD2C10">
        <w:rPr>
          <w:szCs w:val="26"/>
        </w:rPr>
        <w:t>решен</w:t>
      </w:r>
      <w:r w:rsidRPr="00AD2C10">
        <w:rPr>
          <w:spacing w:val="1"/>
          <w:szCs w:val="26"/>
        </w:rPr>
        <w:t>и</w:t>
      </w:r>
      <w:r w:rsidRPr="00AD2C10">
        <w:rPr>
          <w:szCs w:val="26"/>
        </w:rPr>
        <w:t>е</w:t>
      </w:r>
      <w:r w:rsidRPr="00AD2C10">
        <w:rPr>
          <w:spacing w:val="11"/>
          <w:szCs w:val="26"/>
        </w:rPr>
        <w:t xml:space="preserve"> </w:t>
      </w:r>
      <w:r w:rsidRPr="00AD2C10">
        <w:rPr>
          <w:spacing w:val="2"/>
          <w:szCs w:val="26"/>
        </w:rPr>
        <w:t>о</w:t>
      </w:r>
      <w:r w:rsidRPr="00AD2C10">
        <w:rPr>
          <w:szCs w:val="26"/>
        </w:rPr>
        <w:t>б</w:t>
      </w:r>
      <w:r w:rsidRPr="00AD2C10">
        <w:rPr>
          <w:spacing w:val="20"/>
          <w:szCs w:val="26"/>
        </w:rPr>
        <w:t xml:space="preserve"> </w:t>
      </w:r>
      <w:r w:rsidRPr="00AD2C10">
        <w:rPr>
          <w:spacing w:val="-5"/>
          <w:szCs w:val="26"/>
        </w:rPr>
        <w:t>у</w:t>
      </w:r>
      <w:r w:rsidRPr="00AD2C10">
        <w:rPr>
          <w:szCs w:val="26"/>
        </w:rPr>
        <w:t>с</w:t>
      </w:r>
      <w:r w:rsidRPr="00AD2C10">
        <w:rPr>
          <w:spacing w:val="2"/>
          <w:szCs w:val="26"/>
        </w:rPr>
        <w:t>т</w:t>
      </w:r>
      <w:r w:rsidRPr="00AD2C10">
        <w:rPr>
          <w:szCs w:val="26"/>
        </w:rPr>
        <w:t>анов</w:t>
      </w:r>
      <w:r w:rsidRPr="00AD2C10">
        <w:rPr>
          <w:spacing w:val="1"/>
          <w:szCs w:val="26"/>
        </w:rPr>
        <w:t>л</w:t>
      </w:r>
      <w:r w:rsidRPr="00AD2C10">
        <w:rPr>
          <w:szCs w:val="26"/>
        </w:rPr>
        <w:t>ен</w:t>
      </w:r>
      <w:r w:rsidRPr="00AD2C10">
        <w:rPr>
          <w:spacing w:val="1"/>
          <w:szCs w:val="26"/>
        </w:rPr>
        <w:t>и</w:t>
      </w:r>
      <w:r w:rsidRPr="00AD2C10">
        <w:rPr>
          <w:szCs w:val="26"/>
        </w:rPr>
        <w:t>и</w:t>
      </w:r>
      <w:r w:rsidRPr="00AD2C10">
        <w:rPr>
          <w:spacing w:val="6"/>
          <w:szCs w:val="26"/>
        </w:rPr>
        <w:t xml:space="preserve"> </w:t>
      </w:r>
      <w:r w:rsidRPr="00AD2C10">
        <w:rPr>
          <w:szCs w:val="26"/>
        </w:rPr>
        <w:lastRenderedPageBreak/>
        <w:t>для 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1"/>
          <w:szCs w:val="26"/>
        </w:rPr>
        <w:t>ю</w:t>
      </w:r>
      <w:r w:rsidRPr="00AD2C10">
        <w:rPr>
          <w:szCs w:val="26"/>
        </w:rPr>
        <w:t xml:space="preserve">щих </w:t>
      </w:r>
      <w:r w:rsidRPr="00AD2C10">
        <w:rPr>
          <w:spacing w:val="2"/>
          <w:szCs w:val="26"/>
        </w:rPr>
        <w:t>о</w:t>
      </w:r>
      <w:r w:rsidRPr="00AD2C10">
        <w:rPr>
          <w:szCs w:val="26"/>
        </w:rPr>
        <w:t>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6"/>
          <w:szCs w:val="26"/>
        </w:rPr>
        <w:t xml:space="preserve"> </w:t>
      </w:r>
      <w:r w:rsidRPr="00AD2C10">
        <w:rPr>
          <w:szCs w:val="26"/>
        </w:rPr>
        <w:t>и</w:t>
      </w:r>
      <w:r w:rsidRPr="00AD2C10">
        <w:rPr>
          <w:spacing w:val="1"/>
          <w:szCs w:val="26"/>
        </w:rPr>
        <w:t>л</w:t>
      </w:r>
      <w:r w:rsidRPr="00AD2C10">
        <w:rPr>
          <w:szCs w:val="26"/>
        </w:rPr>
        <w:t>и</w:t>
      </w:r>
      <w:r w:rsidRPr="00AD2C10">
        <w:rPr>
          <w:spacing w:val="16"/>
          <w:szCs w:val="26"/>
        </w:rPr>
        <w:t xml:space="preserve"> </w:t>
      </w:r>
      <w:r w:rsidRPr="00AD2C10">
        <w:rPr>
          <w:szCs w:val="26"/>
        </w:rPr>
        <w:t>теп</w:t>
      </w:r>
      <w:r w:rsidRPr="00AD2C10">
        <w:rPr>
          <w:spacing w:val="3"/>
          <w:szCs w:val="26"/>
        </w:rPr>
        <w:t>л</w:t>
      </w:r>
      <w:r w:rsidRPr="00AD2C10">
        <w:rPr>
          <w:szCs w:val="26"/>
        </w:rPr>
        <w:t>осетев</w:t>
      </w:r>
      <w:r w:rsidRPr="00AD2C10">
        <w:rPr>
          <w:spacing w:val="1"/>
          <w:szCs w:val="26"/>
        </w:rPr>
        <w:t>ы</w:t>
      </w:r>
      <w:r w:rsidRPr="00AD2C10">
        <w:rPr>
          <w:szCs w:val="26"/>
        </w:rPr>
        <w:t>х</w:t>
      </w:r>
      <w:r w:rsidRPr="00AD2C10">
        <w:rPr>
          <w:spacing w:val="4"/>
          <w:szCs w:val="26"/>
        </w:rPr>
        <w:t xml:space="preserve"> </w:t>
      </w:r>
      <w:r w:rsidRPr="00AD2C10">
        <w:rPr>
          <w:szCs w:val="26"/>
        </w:rPr>
        <w:t>о</w:t>
      </w:r>
      <w:r w:rsidRPr="00AD2C10">
        <w:rPr>
          <w:spacing w:val="2"/>
          <w:szCs w:val="26"/>
        </w:rPr>
        <w:t>р</w:t>
      </w:r>
      <w:r w:rsidRPr="00AD2C10">
        <w:rPr>
          <w:szCs w:val="26"/>
        </w:rPr>
        <w:t>гани</w:t>
      </w:r>
      <w:r w:rsidRPr="00AD2C10">
        <w:rPr>
          <w:spacing w:val="1"/>
          <w:szCs w:val="26"/>
        </w:rPr>
        <w:t>з</w:t>
      </w:r>
      <w:r w:rsidRPr="00AD2C10">
        <w:rPr>
          <w:szCs w:val="26"/>
        </w:rPr>
        <w:t>ац</w:t>
      </w:r>
      <w:r w:rsidRPr="00AD2C10">
        <w:rPr>
          <w:spacing w:val="3"/>
          <w:szCs w:val="26"/>
        </w:rPr>
        <w:t>и</w:t>
      </w:r>
      <w:r w:rsidRPr="00AD2C10">
        <w:rPr>
          <w:szCs w:val="26"/>
        </w:rPr>
        <w:t>й</w:t>
      </w:r>
      <w:r w:rsidRPr="00AD2C10">
        <w:rPr>
          <w:spacing w:val="6"/>
          <w:szCs w:val="26"/>
        </w:rPr>
        <w:t xml:space="preserve"> </w:t>
      </w:r>
      <w:r w:rsidRPr="00AD2C10">
        <w:rPr>
          <w:szCs w:val="26"/>
        </w:rPr>
        <w:t>тарифов</w:t>
      </w:r>
      <w:r w:rsidRPr="00AD2C10">
        <w:rPr>
          <w:spacing w:val="10"/>
          <w:szCs w:val="26"/>
        </w:rPr>
        <w:t xml:space="preserve"> </w:t>
      </w:r>
      <w:r w:rsidRPr="00AD2C10">
        <w:rPr>
          <w:szCs w:val="26"/>
        </w:rPr>
        <w:t>на</w:t>
      </w:r>
      <w:r w:rsidRPr="00AD2C10">
        <w:rPr>
          <w:spacing w:val="24"/>
          <w:szCs w:val="26"/>
        </w:rPr>
        <w:t xml:space="preserve"> </w:t>
      </w:r>
      <w:r w:rsidRPr="00AD2C10">
        <w:rPr>
          <w:spacing w:val="-5"/>
          <w:szCs w:val="26"/>
        </w:rPr>
        <w:t>у</w:t>
      </w:r>
      <w:r w:rsidRPr="00AD2C10">
        <w:rPr>
          <w:szCs w:val="26"/>
        </w:rPr>
        <w:t>ров</w:t>
      </w:r>
      <w:r w:rsidRPr="00AD2C10">
        <w:rPr>
          <w:spacing w:val="3"/>
          <w:szCs w:val="26"/>
        </w:rPr>
        <w:t>н</w:t>
      </w:r>
      <w:r w:rsidRPr="00AD2C10">
        <w:rPr>
          <w:szCs w:val="26"/>
        </w:rPr>
        <w:t>е в</w:t>
      </w:r>
      <w:r w:rsidRPr="00AD2C10">
        <w:rPr>
          <w:spacing w:val="1"/>
          <w:szCs w:val="26"/>
        </w:rPr>
        <w:t>ы</w:t>
      </w:r>
      <w:r w:rsidRPr="00AD2C10">
        <w:rPr>
          <w:szCs w:val="26"/>
        </w:rPr>
        <w:t>ше</w:t>
      </w:r>
      <w:r w:rsidRPr="00AD2C10">
        <w:rPr>
          <w:spacing w:val="13"/>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pacing w:val="3"/>
          <w:szCs w:val="26"/>
        </w:rPr>
        <w:t>н</w:t>
      </w:r>
      <w:r w:rsidRPr="00AD2C10">
        <w:rPr>
          <w:szCs w:val="26"/>
        </w:rPr>
        <w:t>о</w:t>
      </w:r>
      <w:r w:rsidRPr="00AD2C10">
        <w:rPr>
          <w:spacing w:val="2"/>
          <w:szCs w:val="26"/>
        </w:rPr>
        <w:t>г</w:t>
      </w:r>
      <w:r w:rsidRPr="00AD2C10">
        <w:rPr>
          <w:szCs w:val="26"/>
        </w:rPr>
        <w:t>о пред</w:t>
      </w:r>
      <w:r w:rsidRPr="00AD2C10">
        <w:rPr>
          <w:spacing w:val="1"/>
          <w:szCs w:val="26"/>
        </w:rPr>
        <w:t>е</w:t>
      </w:r>
      <w:r w:rsidRPr="00AD2C10">
        <w:rPr>
          <w:szCs w:val="26"/>
        </w:rPr>
        <w:t>льн</w:t>
      </w:r>
      <w:r w:rsidRPr="00AD2C10">
        <w:rPr>
          <w:spacing w:val="2"/>
          <w:szCs w:val="26"/>
        </w:rPr>
        <w:t>о</w:t>
      </w:r>
      <w:r w:rsidRPr="00AD2C10">
        <w:rPr>
          <w:szCs w:val="26"/>
        </w:rPr>
        <w:t>го</w:t>
      </w:r>
      <w:r w:rsidRPr="00AD2C10">
        <w:rPr>
          <w:spacing w:val="4"/>
          <w:szCs w:val="26"/>
        </w:rPr>
        <w:t xml:space="preserve"> </w:t>
      </w:r>
      <w:r w:rsidRPr="00AD2C10">
        <w:rPr>
          <w:spacing w:val="-1"/>
          <w:szCs w:val="26"/>
        </w:rPr>
        <w:t>м</w:t>
      </w:r>
      <w:r w:rsidRPr="00AD2C10">
        <w:rPr>
          <w:spacing w:val="2"/>
          <w:szCs w:val="26"/>
        </w:rPr>
        <w:t>а</w:t>
      </w:r>
      <w:r w:rsidRPr="00AD2C10">
        <w:rPr>
          <w:spacing w:val="1"/>
          <w:szCs w:val="26"/>
        </w:rPr>
        <w:t>к</w:t>
      </w:r>
      <w:r w:rsidRPr="00AD2C10">
        <w:rPr>
          <w:szCs w:val="26"/>
        </w:rPr>
        <w:t>симальн</w:t>
      </w:r>
      <w:r w:rsidRPr="00AD2C10">
        <w:rPr>
          <w:spacing w:val="7"/>
          <w:szCs w:val="26"/>
        </w:rPr>
        <w:t>о</w:t>
      </w:r>
      <w:r w:rsidRPr="00AD2C10">
        <w:rPr>
          <w:szCs w:val="26"/>
        </w:rPr>
        <w:t>го</w:t>
      </w:r>
      <w:r w:rsidRPr="00AD2C10">
        <w:rPr>
          <w:spacing w:val="5"/>
          <w:szCs w:val="26"/>
        </w:rPr>
        <w:t xml:space="preserve"> </w:t>
      </w:r>
      <w:r w:rsidRPr="00AD2C10">
        <w:rPr>
          <w:spacing w:val="-5"/>
          <w:szCs w:val="26"/>
        </w:rPr>
        <w:t>у</w:t>
      </w:r>
      <w:r w:rsidRPr="00AD2C10">
        <w:rPr>
          <w:szCs w:val="26"/>
        </w:rPr>
        <w:t>ровня</w:t>
      </w:r>
      <w:r w:rsidRPr="00AD2C10">
        <w:rPr>
          <w:spacing w:val="14"/>
          <w:szCs w:val="26"/>
        </w:rPr>
        <w:t xml:space="preserve"> </w:t>
      </w:r>
      <w:r w:rsidRPr="00AD2C10">
        <w:rPr>
          <w:spacing w:val="-1"/>
          <w:szCs w:val="26"/>
        </w:rPr>
        <w:t>м</w:t>
      </w:r>
      <w:r w:rsidRPr="00AD2C10">
        <w:rPr>
          <w:szCs w:val="26"/>
        </w:rPr>
        <w:t>о</w:t>
      </w:r>
      <w:r w:rsidRPr="00AD2C10">
        <w:rPr>
          <w:spacing w:val="1"/>
          <w:szCs w:val="26"/>
        </w:rPr>
        <w:t>ж</w:t>
      </w:r>
      <w:r w:rsidRPr="00AD2C10">
        <w:rPr>
          <w:szCs w:val="26"/>
        </w:rPr>
        <w:t>ет</w:t>
      </w:r>
      <w:r w:rsidRPr="00AD2C10">
        <w:rPr>
          <w:spacing w:val="11"/>
          <w:szCs w:val="26"/>
        </w:rPr>
        <w:t xml:space="preserve"> </w:t>
      </w:r>
      <w:r w:rsidRPr="00AD2C10">
        <w:rPr>
          <w:szCs w:val="26"/>
        </w:rPr>
        <w:t>пр</w:t>
      </w:r>
      <w:r w:rsidRPr="00AD2C10">
        <w:rPr>
          <w:spacing w:val="1"/>
          <w:szCs w:val="26"/>
        </w:rPr>
        <w:t>и</w:t>
      </w:r>
      <w:r w:rsidRPr="00AD2C10">
        <w:rPr>
          <w:szCs w:val="26"/>
        </w:rPr>
        <w:t>н</w:t>
      </w:r>
      <w:r w:rsidRPr="00AD2C10">
        <w:rPr>
          <w:spacing w:val="1"/>
          <w:szCs w:val="26"/>
        </w:rPr>
        <w:t>и</w:t>
      </w:r>
      <w:r w:rsidRPr="00AD2C10">
        <w:rPr>
          <w:spacing w:val="-1"/>
          <w:szCs w:val="26"/>
        </w:rPr>
        <w:t>м</w:t>
      </w:r>
      <w:r w:rsidRPr="00AD2C10">
        <w:rPr>
          <w:spacing w:val="2"/>
          <w:szCs w:val="26"/>
        </w:rPr>
        <w:t>а</w:t>
      </w:r>
      <w:r w:rsidRPr="00AD2C10">
        <w:rPr>
          <w:szCs w:val="26"/>
        </w:rPr>
        <w:t>т</w:t>
      </w:r>
      <w:r w:rsidRPr="00AD2C10">
        <w:rPr>
          <w:spacing w:val="-1"/>
          <w:szCs w:val="26"/>
        </w:rPr>
        <w:t>ь</w:t>
      </w:r>
      <w:r w:rsidRPr="00AD2C10">
        <w:rPr>
          <w:spacing w:val="2"/>
          <w:szCs w:val="26"/>
        </w:rPr>
        <w:t>с</w:t>
      </w:r>
      <w:r w:rsidRPr="00AD2C10">
        <w:rPr>
          <w:szCs w:val="26"/>
        </w:rPr>
        <w:t>я орган</w:t>
      </w:r>
      <w:r w:rsidRPr="00AD2C10">
        <w:rPr>
          <w:spacing w:val="2"/>
          <w:szCs w:val="26"/>
        </w:rPr>
        <w:t>о</w:t>
      </w:r>
      <w:r w:rsidRPr="00AD2C10">
        <w:rPr>
          <w:szCs w:val="26"/>
        </w:rPr>
        <w:t>м</w:t>
      </w:r>
      <w:r w:rsidRPr="00AD2C10">
        <w:rPr>
          <w:spacing w:val="7"/>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zCs w:val="26"/>
        </w:rPr>
        <w:t>ит</w:t>
      </w:r>
      <w:r w:rsidRPr="00AD2C10">
        <w:rPr>
          <w:spacing w:val="2"/>
          <w:szCs w:val="26"/>
        </w:rPr>
        <w:t>е</w:t>
      </w:r>
      <w:r w:rsidRPr="00AD2C10">
        <w:rPr>
          <w:szCs w:val="26"/>
        </w:rPr>
        <w:t>льной власти</w:t>
      </w:r>
      <w:r w:rsidRPr="00AD2C10">
        <w:rPr>
          <w:spacing w:val="13"/>
          <w:szCs w:val="26"/>
        </w:rPr>
        <w:t xml:space="preserve"> </w:t>
      </w:r>
      <w:r w:rsidRPr="00AD2C10">
        <w:rPr>
          <w:spacing w:val="5"/>
          <w:szCs w:val="26"/>
        </w:rPr>
        <w:t>с</w:t>
      </w:r>
      <w:r w:rsidRPr="00AD2C10">
        <w:rPr>
          <w:spacing w:val="-5"/>
          <w:szCs w:val="26"/>
        </w:rPr>
        <w:t>у</w:t>
      </w:r>
      <w:r w:rsidRPr="00AD2C10">
        <w:rPr>
          <w:szCs w:val="26"/>
        </w:rPr>
        <w:t>б</w:t>
      </w:r>
      <w:r w:rsidRPr="00AD2C10">
        <w:rPr>
          <w:spacing w:val="3"/>
          <w:szCs w:val="26"/>
        </w:rPr>
        <w:t>ъ</w:t>
      </w:r>
      <w:r w:rsidRPr="00AD2C10">
        <w:rPr>
          <w:szCs w:val="26"/>
        </w:rPr>
        <w:t>е</w:t>
      </w:r>
      <w:r w:rsidRPr="00AD2C10">
        <w:rPr>
          <w:spacing w:val="-1"/>
          <w:szCs w:val="26"/>
        </w:rPr>
        <w:t>к</w:t>
      </w:r>
      <w:r w:rsidRPr="00AD2C10">
        <w:rPr>
          <w:szCs w:val="26"/>
        </w:rPr>
        <w:t>та</w:t>
      </w:r>
      <w:r w:rsidRPr="00AD2C10">
        <w:rPr>
          <w:spacing w:val="7"/>
          <w:szCs w:val="26"/>
        </w:rPr>
        <w:t xml:space="preserve"> </w:t>
      </w:r>
      <w:r w:rsidRPr="00AD2C10">
        <w:rPr>
          <w:spacing w:val="2"/>
          <w:szCs w:val="26"/>
        </w:rPr>
        <w:t>Р</w:t>
      </w:r>
      <w:r w:rsidRPr="00AD2C10">
        <w:rPr>
          <w:szCs w:val="26"/>
        </w:rPr>
        <w:t>Ф</w:t>
      </w:r>
      <w:r w:rsidRPr="00AD2C10">
        <w:rPr>
          <w:spacing w:val="13"/>
          <w:szCs w:val="26"/>
        </w:rPr>
        <w:t xml:space="preserve"> </w:t>
      </w:r>
      <w:r w:rsidRPr="00AD2C10">
        <w:rPr>
          <w:szCs w:val="26"/>
        </w:rPr>
        <w:t>в</w:t>
      </w:r>
      <w:r w:rsidRPr="00AD2C10">
        <w:rPr>
          <w:spacing w:val="19"/>
          <w:szCs w:val="26"/>
        </w:rPr>
        <w:t xml:space="preserve"> </w:t>
      </w:r>
      <w:r w:rsidRPr="00AD2C10">
        <w:rPr>
          <w:szCs w:val="26"/>
        </w:rPr>
        <w:t>обла</w:t>
      </w:r>
      <w:r w:rsidRPr="00AD2C10">
        <w:rPr>
          <w:spacing w:val="3"/>
          <w:szCs w:val="26"/>
        </w:rPr>
        <w:t>с</w:t>
      </w:r>
      <w:r w:rsidRPr="00AD2C10">
        <w:rPr>
          <w:szCs w:val="26"/>
        </w:rPr>
        <w:t>ти</w:t>
      </w:r>
      <w:r w:rsidRPr="00AD2C10">
        <w:rPr>
          <w:spacing w:val="8"/>
          <w:szCs w:val="26"/>
        </w:rPr>
        <w:t xml:space="preserve"> </w:t>
      </w:r>
      <w:r w:rsidRPr="00AD2C10">
        <w:rPr>
          <w:szCs w:val="26"/>
        </w:rPr>
        <w:t>го</w:t>
      </w:r>
      <w:r w:rsidRPr="00AD2C10">
        <w:rPr>
          <w:spacing w:val="4"/>
          <w:szCs w:val="26"/>
        </w:rPr>
        <w:t>с</w:t>
      </w:r>
      <w:r w:rsidRPr="00AD2C10">
        <w:rPr>
          <w:spacing w:val="-5"/>
          <w:szCs w:val="26"/>
        </w:rPr>
        <w:t>у</w:t>
      </w:r>
      <w:r w:rsidRPr="00AD2C10">
        <w:rPr>
          <w:szCs w:val="26"/>
        </w:rPr>
        <w:t>д</w:t>
      </w:r>
      <w:r w:rsidRPr="00AD2C10">
        <w:rPr>
          <w:spacing w:val="2"/>
          <w:szCs w:val="26"/>
        </w:rPr>
        <w:t>а</w:t>
      </w:r>
      <w:r w:rsidRPr="00AD2C10">
        <w:rPr>
          <w:szCs w:val="26"/>
        </w:rPr>
        <w:t>рствен</w:t>
      </w:r>
      <w:r w:rsidRPr="00AD2C10">
        <w:rPr>
          <w:spacing w:val="1"/>
          <w:szCs w:val="26"/>
        </w:rPr>
        <w:t>н</w:t>
      </w:r>
      <w:r w:rsidRPr="00AD2C10">
        <w:rPr>
          <w:spacing w:val="2"/>
          <w:szCs w:val="26"/>
        </w:rPr>
        <w:t>ог</w:t>
      </w:r>
      <w:r w:rsidRPr="00AD2C10">
        <w:rPr>
          <w:szCs w:val="26"/>
        </w:rPr>
        <w:t>о ре</w:t>
      </w:r>
      <w:r w:rsidRPr="00AD2C10">
        <w:rPr>
          <w:spacing w:val="4"/>
          <w:szCs w:val="26"/>
        </w:rPr>
        <w:t>г</w:t>
      </w:r>
      <w:r w:rsidRPr="00AD2C10">
        <w:rPr>
          <w:spacing w:val="-5"/>
          <w:szCs w:val="26"/>
        </w:rPr>
        <w:t>у</w:t>
      </w:r>
      <w:r w:rsidRPr="00AD2C10">
        <w:rPr>
          <w:szCs w:val="26"/>
        </w:rPr>
        <w:t>л</w:t>
      </w:r>
      <w:r w:rsidRPr="00AD2C10">
        <w:rPr>
          <w:spacing w:val="1"/>
          <w:szCs w:val="26"/>
        </w:rPr>
        <w:t>и</w:t>
      </w:r>
      <w:r w:rsidRPr="00AD2C10">
        <w:rPr>
          <w:szCs w:val="26"/>
        </w:rPr>
        <w:t>рован</w:t>
      </w:r>
      <w:r w:rsidRPr="00AD2C10">
        <w:rPr>
          <w:spacing w:val="1"/>
          <w:szCs w:val="26"/>
        </w:rPr>
        <w:t>и</w:t>
      </w:r>
      <w:r w:rsidRPr="00AD2C10">
        <w:rPr>
          <w:szCs w:val="26"/>
        </w:rPr>
        <w:t>я</w:t>
      </w:r>
      <w:r w:rsidRPr="00AD2C10">
        <w:rPr>
          <w:spacing w:val="-16"/>
          <w:szCs w:val="26"/>
        </w:rPr>
        <w:t xml:space="preserve"> </w:t>
      </w:r>
      <w:r w:rsidRPr="00AD2C10">
        <w:rPr>
          <w:spacing w:val="1"/>
          <w:szCs w:val="26"/>
        </w:rPr>
        <w:t>ц</w:t>
      </w:r>
      <w:r w:rsidRPr="00AD2C10">
        <w:rPr>
          <w:szCs w:val="26"/>
        </w:rPr>
        <w:t>ен</w:t>
      </w:r>
      <w:r w:rsidRPr="00AD2C10">
        <w:rPr>
          <w:spacing w:val="-1"/>
          <w:szCs w:val="26"/>
        </w:rPr>
        <w:t xml:space="preserve"> </w:t>
      </w:r>
      <w:r w:rsidRPr="00AD2C10">
        <w:rPr>
          <w:szCs w:val="26"/>
        </w:rPr>
        <w:t>(</w:t>
      </w:r>
      <w:r w:rsidRPr="00AD2C10">
        <w:rPr>
          <w:spacing w:val="2"/>
          <w:szCs w:val="26"/>
        </w:rPr>
        <w:t>т</w:t>
      </w:r>
      <w:r w:rsidRPr="00AD2C10">
        <w:rPr>
          <w:szCs w:val="26"/>
        </w:rPr>
        <w:t>арифов)</w:t>
      </w:r>
      <w:r w:rsidRPr="00AD2C10">
        <w:rPr>
          <w:spacing w:val="-11"/>
          <w:szCs w:val="26"/>
        </w:rPr>
        <w:t xml:space="preserve"> </w:t>
      </w:r>
      <w:r w:rsidRPr="00AD2C10">
        <w:rPr>
          <w:szCs w:val="26"/>
        </w:rPr>
        <w:t>с</w:t>
      </w:r>
      <w:r w:rsidRPr="00AD2C10">
        <w:rPr>
          <w:spacing w:val="2"/>
          <w:szCs w:val="26"/>
        </w:rPr>
        <w:t>а</w:t>
      </w:r>
      <w:r w:rsidRPr="00AD2C10">
        <w:rPr>
          <w:spacing w:val="-1"/>
          <w:szCs w:val="26"/>
        </w:rPr>
        <w:t>м</w:t>
      </w:r>
      <w:r w:rsidRPr="00AD2C10">
        <w:rPr>
          <w:szCs w:val="26"/>
        </w:rPr>
        <w:t>осто</w:t>
      </w:r>
      <w:r w:rsidRPr="00AD2C10">
        <w:rPr>
          <w:spacing w:val="3"/>
          <w:szCs w:val="26"/>
        </w:rPr>
        <w:t>я</w:t>
      </w:r>
      <w:r w:rsidRPr="00AD2C10">
        <w:rPr>
          <w:spacing w:val="2"/>
          <w:szCs w:val="26"/>
        </w:rPr>
        <w:t>т</w:t>
      </w:r>
      <w:r w:rsidRPr="00AD2C10">
        <w:rPr>
          <w:szCs w:val="26"/>
        </w:rPr>
        <w:t>ел</w:t>
      </w:r>
      <w:r w:rsidRPr="00AD2C10">
        <w:rPr>
          <w:spacing w:val="2"/>
          <w:szCs w:val="26"/>
        </w:rPr>
        <w:t>ь</w:t>
      </w:r>
      <w:r w:rsidRPr="00AD2C10">
        <w:rPr>
          <w:szCs w:val="26"/>
        </w:rPr>
        <w:t>но,</w:t>
      </w:r>
      <w:r w:rsidRPr="00AD2C10">
        <w:rPr>
          <w:spacing w:val="-18"/>
          <w:szCs w:val="26"/>
        </w:rPr>
        <w:t xml:space="preserve"> </w:t>
      </w:r>
      <w:r w:rsidRPr="00AD2C10">
        <w:rPr>
          <w:szCs w:val="26"/>
        </w:rPr>
        <w:t>без</w:t>
      </w:r>
      <w:r w:rsidRPr="00AD2C10">
        <w:rPr>
          <w:spacing w:val="-3"/>
          <w:szCs w:val="26"/>
        </w:rPr>
        <w:t xml:space="preserve"> </w:t>
      </w:r>
      <w:r w:rsidRPr="00AD2C10">
        <w:rPr>
          <w:szCs w:val="26"/>
        </w:rPr>
        <w:t>согла</w:t>
      </w:r>
      <w:r w:rsidRPr="00AD2C10">
        <w:rPr>
          <w:spacing w:val="2"/>
          <w:szCs w:val="26"/>
        </w:rPr>
        <w:t>с</w:t>
      </w:r>
      <w:r w:rsidRPr="00AD2C10">
        <w:rPr>
          <w:szCs w:val="26"/>
        </w:rPr>
        <w:t>ован</w:t>
      </w:r>
      <w:r w:rsidRPr="00AD2C10">
        <w:rPr>
          <w:spacing w:val="1"/>
          <w:szCs w:val="26"/>
        </w:rPr>
        <w:t>и</w:t>
      </w:r>
      <w:r w:rsidRPr="00AD2C10">
        <w:rPr>
          <w:szCs w:val="26"/>
        </w:rPr>
        <w:t>я</w:t>
      </w:r>
      <w:r w:rsidRPr="00AD2C10">
        <w:rPr>
          <w:spacing w:val="-12"/>
          <w:szCs w:val="26"/>
        </w:rPr>
        <w:t xml:space="preserve"> </w:t>
      </w:r>
      <w:r w:rsidRPr="00AD2C10">
        <w:rPr>
          <w:szCs w:val="26"/>
        </w:rPr>
        <w:t>с</w:t>
      </w:r>
      <w:r w:rsidRPr="00AD2C10">
        <w:rPr>
          <w:spacing w:val="-1"/>
          <w:szCs w:val="26"/>
        </w:rPr>
        <w:t xml:space="preserve"> </w:t>
      </w:r>
      <w:r w:rsidRPr="00AD2C10">
        <w:rPr>
          <w:szCs w:val="26"/>
        </w:rPr>
        <w:t>ФАС.</w:t>
      </w:r>
    </w:p>
    <w:p w14:paraId="522A6685" w14:textId="77777777"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Необход</w:t>
      </w:r>
      <w:r w:rsidRPr="00AD2C10">
        <w:rPr>
          <w:spacing w:val="3"/>
          <w:szCs w:val="26"/>
        </w:rPr>
        <w:t>и</w:t>
      </w:r>
      <w:r w:rsidRPr="00AD2C10">
        <w:rPr>
          <w:spacing w:val="-1"/>
          <w:szCs w:val="26"/>
        </w:rPr>
        <w:t>м</w:t>
      </w:r>
      <w:r w:rsidRPr="00AD2C10">
        <w:rPr>
          <w:spacing w:val="1"/>
          <w:szCs w:val="26"/>
        </w:rPr>
        <w:t>ы</w:t>
      </w:r>
      <w:r w:rsidRPr="00AD2C10">
        <w:rPr>
          <w:szCs w:val="26"/>
        </w:rPr>
        <w:t xml:space="preserve">м </w:t>
      </w:r>
      <w:r w:rsidRPr="00AD2C10">
        <w:rPr>
          <w:spacing w:val="-5"/>
          <w:szCs w:val="26"/>
        </w:rPr>
        <w:t>у</w:t>
      </w:r>
      <w:r w:rsidRPr="00AD2C10">
        <w:rPr>
          <w:spacing w:val="2"/>
          <w:szCs w:val="26"/>
        </w:rPr>
        <w:t>с</w:t>
      </w:r>
      <w:r w:rsidRPr="00AD2C10">
        <w:rPr>
          <w:szCs w:val="26"/>
        </w:rPr>
        <w:t>ло</w:t>
      </w:r>
      <w:r w:rsidRPr="00AD2C10">
        <w:rPr>
          <w:spacing w:val="2"/>
          <w:szCs w:val="26"/>
        </w:rPr>
        <w:t>в</w:t>
      </w:r>
      <w:r w:rsidRPr="00AD2C10">
        <w:rPr>
          <w:szCs w:val="26"/>
        </w:rPr>
        <w:t>ием</w:t>
      </w:r>
      <w:r w:rsidRPr="00AD2C10">
        <w:rPr>
          <w:spacing w:val="2"/>
          <w:szCs w:val="26"/>
        </w:rPr>
        <w:t xml:space="preserve"> </w:t>
      </w:r>
      <w:r w:rsidRPr="00AD2C10">
        <w:rPr>
          <w:szCs w:val="26"/>
        </w:rPr>
        <w:t>пр</w:t>
      </w:r>
      <w:r w:rsidRPr="00AD2C10">
        <w:rPr>
          <w:spacing w:val="1"/>
          <w:szCs w:val="26"/>
        </w:rPr>
        <w:t>и</w:t>
      </w:r>
      <w:r w:rsidRPr="00AD2C10">
        <w:rPr>
          <w:szCs w:val="26"/>
        </w:rPr>
        <w:t>н</w:t>
      </w:r>
      <w:r w:rsidRPr="00AD2C10">
        <w:rPr>
          <w:spacing w:val="1"/>
          <w:szCs w:val="26"/>
        </w:rPr>
        <w:t>я</w:t>
      </w:r>
      <w:r w:rsidRPr="00AD2C10">
        <w:rPr>
          <w:szCs w:val="26"/>
        </w:rPr>
        <w:t>тия</w:t>
      </w:r>
      <w:r w:rsidRPr="00AD2C10">
        <w:rPr>
          <w:spacing w:val="5"/>
          <w:szCs w:val="26"/>
        </w:rPr>
        <w:t xml:space="preserve"> </w:t>
      </w:r>
      <w:r w:rsidRPr="00AD2C10">
        <w:rPr>
          <w:szCs w:val="26"/>
        </w:rPr>
        <w:t>т</w:t>
      </w:r>
      <w:r w:rsidRPr="00AD2C10">
        <w:rPr>
          <w:spacing w:val="2"/>
          <w:szCs w:val="26"/>
        </w:rPr>
        <w:t>а</w:t>
      </w:r>
      <w:r w:rsidRPr="00AD2C10">
        <w:rPr>
          <w:spacing w:val="-1"/>
          <w:szCs w:val="26"/>
        </w:rPr>
        <w:t>к</w:t>
      </w:r>
      <w:r w:rsidRPr="00AD2C10">
        <w:rPr>
          <w:szCs w:val="26"/>
        </w:rPr>
        <w:t>о</w:t>
      </w:r>
      <w:r w:rsidRPr="00AD2C10">
        <w:rPr>
          <w:spacing w:val="1"/>
          <w:szCs w:val="26"/>
        </w:rPr>
        <w:t>г</w:t>
      </w:r>
      <w:r w:rsidRPr="00AD2C10">
        <w:rPr>
          <w:szCs w:val="26"/>
        </w:rPr>
        <w:t>о</w:t>
      </w:r>
      <w:r w:rsidRPr="00AD2C10">
        <w:rPr>
          <w:spacing w:val="5"/>
          <w:szCs w:val="26"/>
        </w:rPr>
        <w:t xml:space="preserve"> </w:t>
      </w:r>
      <w:r w:rsidRPr="00AD2C10">
        <w:rPr>
          <w:szCs w:val="26"/>
        </w:rPr>
        <w:t>решения</w:t>
      </w:r>
      <w:r w:rsidRPr="00AD2C10">
        <w:rPr>
          <w:spacing w:val="6"/>
          <w:szCs w:val="26"/>
        </w:rPr>
        <w:t xml:space="preserve"> </w:t>
      </w:r>
      <w:r w:rsidRPr="00AD2C10">
        <w:rPr>
          <w:szCs w:val="26"/>
        </w:rPr>
        <w:t>яв</w:t>
      </w:r>
      <w:r w:rsidRPr="00AD2C10">
        <w:rPr>
          <w:spacing w:val="1"/>
          <w:szCs w:val="26"/>
        </w:rPr>
        <w:t>л</w:t>
      </w:r>
      <w:r w:rsidRPr="00AD2C10">
        <w:rPr>
          <w:szCs w:val="26"/>
        </w:rPr>
        <w:t>яется</w:t>
      </w:r>
      <w:r w:rsidRPr="00AD2C10">
        <w:rPr>
          <w:spacing w:val="10"/>
          <w:szCs w:val="26"/>
        </w:rPr>
        <w:t xml:space="preserve"> </w:t>
      </w:r>
      <w:r w:rsidRPr="00AD2C10">
        <w:rPr>
          <w:spacing w:val="-5"/>
          <w:szCs w:val="26"/>
        </w:rPr>
        <w:t>у</w:t>
      </w:r>
      <w:r w:rsidRPr="00AD2C10">
        <w:rPr>
          <w:szCs w:val="26"/>
        </w:rPr>
        <w:t>твержде</w:t>
      </w:r>
      <w:r w:rsidRPr="00AD2C10">
        <w:rPr>
          <w:spacing w:val="1"/>
          <w:szCs w:val="26"/>
        </w:rPr>
        <w:t>н</w:t>
      </w:r>
      <w:r w:rsidRPr="00AD2C10">
        <w:rPr>
          <w:szCs w:val="26"/>
        </w:rPr>
        <w:t>ие 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w:t>
      </w:r>
      <w:r w:rsidRPr="00AD2C10">
        <w:rPr>
          <w:spacing w:val="-12"/>
          <w:szCs w:val="26"/>
        </w:rPr>
        <w:t xml:space="preserve"> </w:t>
      </w:r>
      <w:r w:rsidRPr="00AD2C10">
        <w:rPr>
          <w:szCs w:val="26"/>
        </w:rPr>
        <w:t>про</w:t>
      </w:r>
      <w:r w:rsidRPr="00AD2C10">
        <w:rPr>
          <w:spacing w:val="2"/>
          <w:szCs w:val="26"/>
        </w:rPr>
        <w:t>г</w:t>
      </w:r>
      <w:r w:rsidRPr="00AD2C10">
        <w:rPr>
          <w:szCs w:val="26"/>
        </w:rPr>
        <w:t>рамм</w:t>
      </w:r>
      <w:r w:rsidRPr="00AD2C10">
        <w:rPr>
          <w:spacing w:val="-1"/>
          <w:szCs w:val="26"/>
        </w:rPr>
        <w:t xml:space="preserve"> </w:t>
      </w:r>
      <w:r w:rsidRPr="00AD2C10">
        <w:rPr>
          <w:szCs w:val="26"/>
        </w:rPr>
        <w:t>теплос</w:t>
      </w:r>
      <w:r w:rsidRPr="00AD2C10">
        <w:rPr>
          <w:spacing w:val="1"/>
          <w:szCs w:val="26"/>
        </w:rPr>
        <w:t>н</w:t>
      </w:r>
      <w:r w:rsidRPr="00AD2C10">
        <w:rPr>
          <w:szCs w:val="26"/>
        </w:rPr>
        <w:t>аб</w:t>
      </w:r>
      <w:r w:rsidRPr="00AD2C10">
        <w:rPr>
          <w:spacing w:val="1"/>
          <w:szCs w:val="26"/>
        </w:rPr>
        <w:t>ж</w:t>
      </w:r>
      <w:r w:rsidRPr="00AD2C10">
        <w:rPr>
          <w:szCs w:val="26"/>
        </w:rPr>
        <w:t>а</w:t>
      </w:r>
      <w:r w:rsidRPr="00AD2C10">
        <w:rPr>
          <w:spacing w:val="3"/>
          <w:szCs w:val="26"/>
        </w:rPr>
        <w:t>ю</w:t>
      </w:r>
      <w:r w:rsidRPr="00AD2C10">
        <w:rPr>
          <w:szCs w:val="26"/>
        </w:rPr>
        <w:t>щих</w:t>
      </w:r>
      <w:r w:rsidRPr="00AD2C10">
        <w:rPr>
          <w:spacing w:val="-14"/>
          <w:szCs w:val="26"/>
        </w:rPr>
        <w:t xml:space="preserve"> </w:t>
      </w:r>
      <w:r w:rsidRPr="00AD2C10">
        <w:rPr>
          <w:szCs w:val="26"/>
        </w:rPr>
        <w:t>органи</w:t>
      </w:r>
      <w:r w:rsidRPr="00AD2C10">
        <w:rPr>
          <w:spacing w:val="1"/>
          <w:szCs w:val="26"/>
        </w:rPr>
        <w:t>з</w:t>
      </w:r>
      <w:r w:rsidRPr="00AD2C10">
        <w:rPr>
          <w:szCs w:val="26"/>
        </w:rPr>
        <w:t>ац</w:t>
      </w:r>
      <w:r w:rsidRPr="00AD2C10">
        <w:rPr>
          <w:spacing w:val="1"/>
          <w:szCs w:val="26"/>
        </w:rPr>
        <w:t>и</w:t>
      </w:r>
      <w:r w:rsidRPr="00AD2C10">
        <w:rPr>
          <w:szCs w:val="26"/>
        </w:rPr>
        <w:t>й</w:t>
      </w:r>
      <w:r w:rsidRPr="00AD2C10">
        <w:rPr>
          <w:spacing w:val="-7"/>
          <w:szCs w:val="26"/>
        </w:rPr>
        <w:t xml:space="preserve"> </w:t>
      </w:r>
      <w:r w:rsidRPr="00AD2C10">
        <w:rPr>
          <w:szCs w:val="26"/>
        </w:rPr>
        <w:t>в</w:t>
      </w:r>
      <w:r w:rsidRPr="00AD2C10">
        <w:rPr>
          <w:spacing w:val="6"/>
          <w:szCs w:val="26"/>
        </w:rPr>
        <w:t xml:space="preserve"> </w:t>
      </w:r>
      <w:r w:rsidRPr="00AD2C10">
        <w:rPr>
          <w:spacing w:val="3"/>
          <w:szCs w:val="26"/>
        </w:rPr>
        <w:t>п</w:t>
      </w:r>
      <w:r w:rsidRPr="00AD2C10">
        <w:rPr>
          <w:szCs w:val="26"/>
        </w:rPr>
        <w:t>оря</w:t>
      </w:r>
      <w:r w:rsidRPr="00AD2C10">
        <w:rPr>
          <w:spacing w:val="1"/>
          <w:szCs w:val="26"/>
        </w:rPr>
        <w:t>д</w:t>
      </w:r>
      <w:r w:rsidRPr="00AD2C10">
        <w:rPr>
          <w:spacing w:val="-1"/>
          <w:szCs w:val="26"/>
        </w:rPr>
        <w:t>к</w:t>
      </w:r>
      <w:r w:rsidRPr="00AD2C10">
        <w:rPr>
          <w:szCs w:val="26"/>
        </w:rPr>
        <w:t>е,</w:t>
      </w:r>
      <w:r w:rsidRPr="00AD2C10">
        <w:rPr>
          <w:spacing w:val="2"/>
          <w:szCs w:val="26"/>
        </w:rPr>
        <w:t xml:space="preserve"> </w:t>
      </w:r>
      <w:r w:rsidRPr="00AD2C10">
        <w:rPr>
          <w:spacing w:val="-5"/>
          <w:szCs w:val="26"/>
        </w:rPr>
        <w:t>у</w:t>
      </w:r>
      <w:r w:rsidRPr="00AD2C10">
        <w:rPr>
          <w:spacing w:val="2"/>
          <w:szCs w:val="26"/>
        </w:rPr>
        <w:t>с</w:t>
      </w:r>
      <w:r w:rsidRPr="00AD2C10">
        <w:rPr>
          <w:szCs w:val="26"/>
        </w:rPr>
        <w:t>тановле</w:t>
      </w:r>
      <w:r w:rsidRPr="00AD2C10">
        <w:rPr>
          <w:spacing w:val="1"/>
          <w:szCs w:val="26"/>
        </w:rPr>
        <w:t>н</w:t>
      </w:r>
      <w:r w:rsidRPr="00AD2C10">
        <w:rPr>
          <w:szCs w:val="26"/>
        </w:rPr>
        <w:t>н</w:t>
      </w:r>
      <w:r w:rsidRPr="00AD2C10">
        <w:rPr>
          <w:spacing w:val="5"/>
          <w:szCs w:val="26"/>
        </w:rPr>
        <w:t>о</w:t>
      </w:r>
      <w:r w:rsidRPr="00AD2C10">
        <w:rPr>
          <w:szCs w:val="26"/>
        </w:rPr>
        <w:t>м Прави</w:t>
      </w:r>
      <w:r w:rsidRPr="00AD2C10">
        <w:rPr>
          <w:spacing w:val="1"/>
          <w:szCs w:val="26"/>
        </w:rPr>
        <w:t>л</w:t>
      </w:r>
      <w:r w:rsidRPr="00AD2C10">
        <w:rPr>
          <w:szCs w:val="26"/>
        </w:rPr>
        <w:t>ами</w:t>
      </w:r>
      <w:r w:rsidRPr="00AD2C10">
        <w:rPr>
          <w:spacing w:val="11"/>
          <w:szCs w:val="26"/>
        </w:rPr>
        <w:t xml:space="preserve"> </w:t>
      </w:r>
      <w:r w:rsidRPr="00AD2C10">
        <w:rPr>
          <w:spacing w:val="-5"/>
          <w:szCs w:val="26"/>
        </w:rPr>
        <w:t>у</w:t>
      </w:r>
      <w:r w:rsidRPr="00AD2C10">
        <w:rPr>
          <w:szCs w:val="26"/>
        </w:rPr>
        <w:t>тверж</w:t>
      </w:r>
      <w:r w:rsidRPr="00AD2C10">
        <w:rPr>
          <w:spacing w:val="3"/>
          <w:szCs w:val="26"/>
        </w:rPr>
        <w:t>д</w:t>
      </w:r>
      <w:r w:rsidRPr="00AD2C10">
        <w:rPr>
          <w:szCs w:val="26"/>
        </w:rPr>
        <w:t>ен</w:t>
      </w:r>
      <w:r w:rsidRPr="00AD2C10">
        <w:rPr>
          <w:spacing w:val="1"/>
          <w:szCs w:val="26"/>
        </w:rPr>
        <w:t>и</w:t>
      </w:r>
      <w:r w:rsidRPr="00AD2C10">
        <w:rPr>
          <w:szCs w:val="26"/>
        </w:rPr>
        <w:t>я</w:t>
      </w:r>
      <w:r w:rsidRPr="00AD2C10">
        <w:rPr>
          <w:spacing w:val="3"/>
          <w:szCs w:val="26"/>
        </w:rPr>
        <w:t xml:space="preserve"> </w:t>
      </w:r>
      <w:r w:rsidRPr="00AD2C10">
        <w:rPr>
          <w:szCs w:val="26"/>
        </w:rPr>
        <w:t>и</w:t>
      </w:r>
      <w:r w:rsidRPr="00AD2C10">
        <w:rPr>
          <w:spacing w:val="16"/>
          <w:szCs w:val="26"/>
        </w:rPr>
        <w:t xml:space="preserve"> </w:t>
      </w:r>
      <w:r w:rsidRPr="00AD2C10">
        <w:rPr>
          <w:szCs w:val="26"/>
        </w:rPr>
        <w:t>согласо</w:t>
      </w:r>
      <w:r w:rsidRPr="00AD2C10">
        <w:rPr>
          <w:spacing w:val="2"/>
          <w:szCs w:val="26"/>
        </w:rPr>
        <w:t>в</w:t>
      </w:r>
      <w:r w:rsidRPr="00AD2C10">
        <w:rPr>
          <w:szCs w:val="26"/>
        </w:rPr>
        <w:t>а</w:t>
      </w:r>
      <w:r w:rsidRPr="00AD2C10">
        <w:rPr>
          <w:spacing w:val="3"/>
          <w:szCs w:val="26"/>
        </w:rPr>
        <w:t>н</w:t>
      </w:r>
      <w:r w:rsidRPr="00AD2C10">
        <w:rPr>
          <w:szCs w:val="26"/>
        </w:rPr>
        <w:t>ия</w:t>
      </w:r>
      <w:r w:rsidRPr="00AD2C10">
        <w:rPr>
          <w:spacing w:val="3"/>
          <w:szCs w:val="26"/>
        </w:rPr>
        <w:t xml:space="preserve"> </w:t>
      </w:r>
      <w:r w:rsidRPr="00AD2C10">
        <w:rPr>
          <w:szCs w:val="26"/>
        </w:rPr>
        <w:t>и</w:t>
      </w:r>
      <w:r w:rsidRPr="00AD2C10">
        <w:rPr>
          <w:spacing w:val="1"/>
          <w:szCs w:val="26"/>
        </w:rPr>
        <w:t>н</w:t>
      </w:r>
      <w:r w:rsidRPr="00AD2C10">
        <w:rPr>
          <w:szCs w:val="26"/>
        </w:rPr>
        <w:t>вести</w:t>
      </w:r>
      <w:r w:rsidRPr="00AD2C10">
        <w:rPr>
          <w:spacing w:val="1"/>
          <w:szCs w:val="26"/>
        </w:rPr>
        <w:t>ц</w:t>
      </w:r>
      <w:r w:rsidRPr="00AD2C10">
        <w:rPr>
          <w:szCs w:val="26"/>
        </w:rPr>
        <w:t>ио</w:t>
      </w:r>
      <w:r w:rsidRPr="00AD2C10">
        <w:rPr>
          <w:spacing w:val="1"/>
          <w:szCs w:val="26"/>
        </w:rPr>
        <w:t>н</w:t>
      </w:r>
      <w:r w:rsidRPr="00AD2C10">
        <w:rPr>
          <w:szCs w:val="26"/>
        </w:rPr>
        <w:t>н</w:t>
      </w:r>
      <w:r w:rsidRPr="00AD2C10">
        <w:rPr>
          <w:spacing w:val="1"/>
          <w:szCs w:val="26"/>
        </w:rPr>
        <w:t>ы</w:t>
      </w:r>
      <w:r w:rsidRPr="00AD2C10">
        <w:rPr>
          <w:szCs w:val="26"/>
        </w:rPr>
        <w:t>х прогр</w:t>
      </w:r>
      <w:r w:rsidRPr="00AD2C10">
        <w:rPr>
          <w:spacing w:val="2"/>
          <w:szCs w:val="26"/>
        </w:rPr>
        <w:t>а</w:t>
      </w:r>
      <w:r w:rsidRPr="00AD2C10">
        <w:rPr>
          <w:spacing w:val="-1"/>
          <w:szCs w:val="26"/>
        </w:rPr>
        <w:t>м</w:t>
      </w:r>
      <w:r w:rsidRPr="00AD2C10">
        <w:rPr>
          <w:szCs w:val="26"/>
        </w:rPr>
        <w:t>м</w:t>
      </w:r>
      <w:r w:rsidRPr="00AD2C10">
        <w:rPr>
          <w:spacing w:val="7"/>
          <w:szCs w:val="26"/>
        </w:rPr>
        <w:t xml:space="preserve"> </w:t>
      </w:r>
      <w:r w:rsidRPr="00AD2C10">
        <w:rPr>
          <w:szCs w:val="26"/>
        </w:rPr>
        <w:t>в</w:t>
      </w:r>
      <w:r w:rsidRPr="00AD2C10">
        <w:rPr>
          <w:spacing w:val="16"/>
          <w:szCs w:val="26"/>
        </w:rPr>
        <w:t xml:space="preserve"> </w:t>
      </w:r>
      <w:r w:rsidRPr="00AD2C10">
        <w:rPr>
          <w:szCs w:val="26"/>
        </w:rPr>
        <w:t>сфе</w:t>
      </w:r>
      <w:r w:rsidRPr="00AD2C10">
        <w:rPr>
          <w:spacing w:val="2"/>
          <w:szCs w:val="26"/>
        </w:rPr>
        <w:t>р</w:t>
      </w:r>
      <w:r w:rsidRPr="00AD2C10">
        <w:rPr>
          <w:szCs w:val="26"/>
        </w:rPr>
        <w:t>е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p>
    <w:p w14:paraId="3FABD781" w14:textId="77777777"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Прави</w:t>
      </w:r>
      <w:r w:rsidRPr="00AD2C10">
        <w:rPr>
          <w:spacing w:val="1"/>
          <w:szCs w:val="26"/>
        </w:rPr>
        <w:t>л</w:t>
      </w:r>
      <w:r w:rsidRPr="00AD2C10">
        <w:rPr>
          <w:szCs w:val="26"/>
        </w:rPr>
        <w:t>а</w:t>
      </w:r>
      <w:r w:rsidRPr="00AD2C10">
        <w:rPr>
          <w:spacing w:val="11"/>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3"/>
          <w:szCs w:val="26"/>
        </w:rPr>
        <w:t>и</w:t>
      </w:r>
      <w:r w:rsidRPr="00AD2C10">
        <w:rPr>
          <w:szCs w:val="26"/>
        </w:rPr>
        <w:t>я</w:t>
      </w:r>
      <w:r w:rsidRPr="00AD2C10">
        <w:rPr>
          <w:spacing w:val="1"/>
          <w:szCs w:val="26"/>
        </w:rPr>
        <w:t xml:space="preserve"> </w:t>
      </w:r>
      <w:r w:rsidRPr="00AD2C10">
        <w:rPr>
          <w:szCs w:val="26"/>
        </w:rPr>
        <w:t>и</w:t>
      </w:r>
      <w:r w:rsidRPr="00AD2C10">
        <w:rPr>
          <w:spacing w:val="17"/>
          <w:szCs w:val="26"/>
        </w:rPr>
        <w:t xml:space="preserve"> </w:t>
      </w:r>
      <w:r w:rsidRPr="00AD2C10">
        <w:rPr>
          <w:szCs w:val="26"/>
        </w:rPr>
        <w:t>согласован</w:t>
      </w:r>
      <w:r w:rsidRPr="00AD2C10">
        <w:rPr>
          <w:spacing w:val="1"/>
          <w:szCs w:val="26"/>
        </w:rPr>
        <w:t>и</w:t>
      </w:r>
      <w:r w:rsidRPr="00AD2C10">
        <w:rPr>
          <w:szCs w:val="26"/>
        </w:rPr>
        <w:t>я</w:t>
      </w:r>
      <w:r w:rsidRPr="00AD2C10">
        <w:rPr>
          <w:spacing w:val="1"/>
          <w:szCs w:val="26"/>
        </w:rPr>
        <w:t xml:space="preserve"> </w:t>
      </w:r>
      <w:r w:rsidRPr="00AD2C10">
        <w:rPr>
          <w:spacing w:val="3"/>
          <w:szCs w:val="26"/>
        </w:rPr>
        <w:t>и</w:t>
      </w:r>
      <w:r w:rsidRPr="00AD2C10">
        <w:rPr>
          <w:szCs w:val="26"/>
        </w:rPr>
        <w:t>нве</w:t>
      </w:r>
      <w:r w:rsidRPr="00AD2C10">
        <w:rPr>
          <w:spacing w:val="1"/>
          <w:szCs w:val="26"/>
        </w:rPr>
        <w:t>с</w:t>
      </w:r>
      <w:r w:rsidRPr="00AD2C10">
        <w:rPr>
          <w:szCs w:val="26"/>
        </w:rPr>
        <w:t>тиц</w:t>
      </w:r>
      <w:r w:rsidRPr="00AD2C10">
        <w:rPr>
          <w:spacing w:val="1"/>
          <w:szCs w:val="26"/>
        </w:rPr>
        <w:t>и</w:t>
      </w:r>
      <w:r w:rsidRPr="00AD2C10">
        <w:rPr>
          <w:szCs w:val="26"/>
        </w:rPr>
        <w:t>он</w:t>
      </w:r>
      <w:r w:rsidRPr="00AD2C10">
        <w:rPr>
          <w:spacing w:val="1"/>
          <w:szCs w:val="26"/>
        </w:rPr>
        <w:t>ны</w:t>
      </w:r>
      <w:r w:rsidRPr="00AD2C10">
        <w:rPr>
          <w:szCs w:val="26"/>
        </w:rPr>
        <w:t>х пр</w:t>
      </w:r>
      <w:r w:rsidRPr="00AD2C10">
        <w:rPr>
          <w:spacing w:val="3"/>
          <w:szCs w:val="26"/>
        </w:rPr>
        <w:t>о</w:t>
      </w:r>
      <w:r w:rsidRPr="00AD2C10">
        <w:rPr>
          <w:spacing w:val="2"/>
          <w:szCs w:val="26"/>
        </w:rPr>
        <w:t>г</w:t>
      </w:r>
      <w:r w:rsidRPr="00AD2C10">
        <w:rPr>
          <w:szCs w:val="26"/>
        </w:rPr>
        <w:t>рамм</w:t>
      </w:r>
      <w:r w:rsidRPr="00AD2C10">
        <w:rPr>
          <w:spacing w:val="5"/>
          <w:szCs w:val="26"/>
        </w:rPr>
        <w:t xml:space="preserve"> </w:t>
      </w:r>
      <w:r w:rsidRPr="00AD2C10">
        <w:rPr>
          <w:szCs w:val="26"/>
        </w:rPr>
        <w:t>в</w:t>
      </w:r>
      <w:r w:rsidRPr="00AD2C10">
        <w:rPr>
          <w:spacing w:val="15"/>
          <w:szCs w:val="26"/>
        </w:rPr>
        <w:t xml:space="preserve"> </w:t>
      </w:r>
      <w:r w:rsidRPr="00AD2C10">
        <w:rPr>
          <w:szCs w:val="26"/>
        </w:rPr>
        <w:t>сфере теплос</w:t>
      </w:r>
      <w:r w:rsidRPr="00AD2C10">
        <w:rPr>
          <w:spacing w:val="1"/>
          <w:szCs w:val="26"/>
        </w:rPr>
        <w:t>н</w:t>
      </w:r>
      <w:r w:rsidRPr="00AD2C10">
        <w:rPr>
          <w:szCs w:val="26"/>
        </w:rPr>
        <w:t>аб</w:t>
      </w:r>
      <w:r w:rsidRPr="00AD2C10">
        <w:rPr>
          <w:spacing w:val="1"/>
          <w:szCs w:val="26"/>
        </w:rPr>
        <w:t>ж</w:t>
      </w:r>
      <w:r w:rsidRPr="00AD2C10">
        <w:rPr>
          <w:szCs w:val="26"/>
        </w:rPr>
        <w:t>ен</w:t>
      </w:r>
      <w:r w:rsidRPr="00AD2C10">
        <w:rPr>
          <w:spacing w:val="1"/>
          <w:szCs w:val="26"/>
        </w:rPr>
        <w:t>и</w:t>
      </w:r>
      <w:r w:rsidRPr="00AD2C10">
        <w:rPr>
          <w:szCs w:val="26"/>
        </w:rPr>
        <w:t>я</w:t>
      </w:r>
      <w:r w:rsidRPr="00AD2C10">
        <w:rPr>
          <w:spacing w:val="23"/>
          <w:szCs w:val="26"/>
        </w:rPr>
        <w:t xml:space="preserve"> </w:t>
      </w:r>
      <w:r w:rsidRPr="00AD2C10">
        <w:rPr>
          <w:szCs w:val="26"/>
        </w:rPr>
        <w:t>до</w:t>
      </w:r>
      <w:r w:rsidRPr="00AD2C10">
        <w:rPr>
          <w:spacing w:val="3"/>
          <w:szCs w:val="26"/>
        </w:rPr>
        <w:t>л</w:t>
      </w:r>
      <w:r w:rsidRPr="00AD2C10">
        <w:rPr>
          <w:spacing w:val="1"/>
          <w:szCs w:val="26"/>
        </w:rPr>
        <w:t>ж</w:t>
      </w:r>
      <w:r w:rsidRPr="00AD2C10">
        <w:rPr>
          <w:szCs w:val="26"/>
        </w:rPr>
        <w:t>ны</w:t>
      </w:r>
      <w:r w:rsidRPr="00AD2C10">
        <w:rPr>
          <w:spacing w:val="33"/>
          <w:szCs w:val="26"/>
        </w:rPr>
        <w:t xml:space="preserve"> </w:t>
      </w:r>
      <w:r w:rsidRPr="00AD2C10">
        <w:rPr>
          <w:szCs w:val="26"/>
        </w:rPr>
        <w:t>б</w:t>
      </w:r>
      <w:r w:rsidRPr="00AD2C10">
        <w:rPr>
          <w:spacing w:val="1"/>
          <w:szCs w:val="26"/>
        </w:rPr>
        <w:t>ы</w:t>
      </w:r>
      <w:r w:rsidRPr="00AD2C10">
        <w:rPr>
          <w:szCs w:val="26"/>
        </w:rPr>
        <w:t>ть</w:t>
      </w:r>
      <w:r w:rsidRPr="00AD2C10">
        <w:rPr>
          <w:spacing w:val="37"/>
          <w:szCs w:val="26"/>
        </w:rPr>
        <w:t xml:space="preserve"> </w:t>
      </w:r>
      <w:r w:rsidRPr="00AD2C10">
        <w:rPr>
          <w:spacing w:val="-5"/>
          <w:szCs w:val="26"/>
        </w:rPr>
        <w:t>у</w:t>
      </w:r>
      <w:r w:rsidRPr="00AD2C10">
        <w:rPr>
          <w:szCs w:val="26"/>
        </w:rPr>
        <w:t>твержде</w:t>
      </w:r>
      <w:r w:rsidRPr="00AD2C10">
        <w:rPr>
          <w:spacing w:val="3"/>
          <w:szCs w:val="26"/>
        </w:rPr>
        <w:t>н</w:t>
      </w:r>
      <w:r w:rsidRPr="00AD2C10">
        <w:rPr>
          <w:szCs w:val="26"/>
        </w:rPr>
        <w:t>ы</w:t>
      </w:r>
      <w:r w:rsidRPr="00AD2C10">
        <w:rPr>
          <w:spacing w:val="27"/>
          <w:szCs w:val="26"/>
        </w:rPr>
        <w:t xml:space="preserve"> </w:t>
      </w:r>
      <w:r w:rsidRPr="00AD2C10">
        <w:rPr>
          <w:szCs w:val="26"/>
        </w:rPr>
        <w:t>Правительс</w:t>
      </w:r>
      <w:r w:rsidRPr="00AD2C10">
        <w:rPr>
          <w:spacing w:val="2"/>
          <w:szCs w:val="26"/>
        </w:rPr>
        <w:t>т</w:t>
      </w:r>
      <w:r w:rsidRPr="00AD2C10">
        <w:rPr>
          <w:spacing w:val="5"/>
          <w:szCs w:val="26"/>
        </w:rPr>
        <w:t>в</w:t>
      </w:r>
      <w:r w:rsidRPr="00AD2C10">
        <w:rPr>
          <w:szCs w:val="26"/>
        </w:rPr>
        <w:t>ом</w:t>
      </w:r>
      <w:r w:rsidRPr="00AD2C10">
        <w:rPr>
          <w:spacing w:val="21"/>
          <w:szCs w:val="26"/>
        </w:rPr>
        <w:t xml:space="preserve"> </w:t>
      </w:r>
      <w:r w:rsidRPr="00AD2C10">
        <w:rPr>
          <w:spacing w:val="2"/>
          <w:szCs w:val="26"/>
        </w:rPr>
        <w:t>Р</w:t>
      </w:r>
      <w:r w:rsidRPr="00AD2C10">
        <w:rPr>
          <w:szCs w:val="26"/>
        </w:rPr>
        <w:t>осси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28"/>
          <w:szCs w:val="26"/>
        </w:rPr>
        <w:t xml:space="preserve"> </w:t>
      </w:r>
      <w:r w:rsidRPr="00AD2C10">
        <w:rPr>
          <w:szCs w:val="26"/>
        </w:rPr>
        <w:t>Ф</w:t>
      </w:r>
      <w:r w:rsidRPr="00AD2C10">
        <w:rPr>
          <w:spacing w:val="2"/>
          <w:szCs w:val="26"/>
        </w:rPr>
        <w:t>е</w:t>
      </w:r>
      <w:r w:rsidRPr="00AD2C10">
        <w:rPr>
          <w:szCs w:val="26"/>
        </w:rPr>
        <w:t>дера</w:t>
      </w:r>
      <w:r w:rsidRPr="00AD2C10">
        <w:rPr>
          <w:spacing w:val="1"/>
          <w:szCs w:val="26"/>
        </w:rPr>
        <w:t>ц</w:t>
      </w:r>
      <w:r w:rsidRPr="00AD2C10">
        <w:rPr>
          <w:spacing w:val="3"/>
          <w:szCs w:val="26"/>
        </w:rPr>
        <w:t>и</w:t>
      </w:r>
      <w:r w:rsidRPr="00AD2C10">
        <w:rPr>
          <w:szCs w:val="26"/>
        </w:rPr>
        <w:t>и, однако в на</w:t>
      </w:r>
      <w:r w:rsidRPr="00AD2C10">
        <w:rPr>
          <w:spacing w:val="3"/>
          <w:szCs w:val="26"/>
        </w:rPr>
        <w:t>с</w:t>
      </w:r>
      <w:r w:rsidRPr="00AD2C10">
        <w:rPr>
          <w:szCs w:val="26"/>
        </w:rPr>
        <w:t>то</w:t>
      </w:r>
      <w:r w:rsidRPr="00AD2C10">
        <w:rPr>
          <w:spacing w:val="2"/>
          <w:szCs w:val="26"/>
        </w:rPr>
        <w:t>я</w:t>
      </w:r>
      <w:r w:rsidRPr="00AD2C10">
        <w:rPr>
          <w:szCs w:val="26"/>
        </w:rPr>
        <w:t>щее вр</w:t>
      </w:r>
      <w:r w:rsidRPr="00AD2C10">
        <w:rPr>
          <w:spacing w:val="2"/>
          <w:szCs w:val="26"/>
        </w:rPr>
        <w:t>е</w:t>
      </w:r>
      <w:r w:rsidRPr="00AD2C10">
        <w:rPr>
          <w:spacing w:val="-1"/>
          <w:szCs w:val="26"/>
        </w:rPr>
        <w:t>м</w:t>
      </w:r>
      <w:r w:rsidRPr="00AD2C10">
        <w:rPr>
          <w:szCs w:val="26"/>
        </w:rPr>
        <w:t xml:space="preserve">я </w:t>
      </w:r>
      <w:r w:rsidRPr="00AD2C10">
        <w:rPr>
          <w:spacing w:val="5"/>
          <w:szCs w:val="26"/>
        </w:rPr>
        <w:t>с</w:t>
      </w:r>
      <w:r w:rsidRPr="00AD2C10">
        <w:rPr>
          <w:spacing w:val="-5"/>
          <w:szCs w:val="26"/>
        </w:rPr>
        <w:t>у</w:t>
      </w:r>
      <w:r w:rsidRPr="00AD2C10">
        <w:rPr>
          <w:szCs w:val="26"/>
        </w:rPr>
        <w:t>щ</w:t>
      </w:r>
      <w:r w:rsidRPr="00AD2C10">
        <w:rPr>
          <w:spacing w:val="2"/>
          <w:szCs w:val="26"/>
        </w:rPr>
        <w:t>е</w:t>
      </w:r>
      <w:r w:rsidRPr="00AD2C10">
        <w:rPr>
          <w:szCs w:val="26"/>
        </w:rPr>
        <w:t>ст</w:t>
      </w:r>
      <w:r w:rsidRPr="00AD2C10">
        <w:rPr>
          <w:spacing w:val="4"/>
          <w:szCs w:val="26"/>
        </w:rPr>
        <w:t>в</w:t>
      </w:r>
      <w:r w:rsidRPr="00AD2C10">
        <w:rPr>
          <w:spacing w:val="-5"/>
          <w:szCs w:val="26"/>
        </w:rPr>
        <w:t>у</w:t>
      </w:r>
      <w:r w:rsidRPr="00AD2C10">
        <w:rPr>
          <w:szCs w:val="26"/>
        </w:rPr>
        <w:t>ет</w:t>
      </w:r>
      <w:r w:rsidRPr="00AD2C10">
        <w:rPr>
          <w:spacing w:val="2"/>
          <w:szCs w:val="26"/>
        </w:rPr>
        <w:t xml:space="preserve"> </w:t>
      </w:r>
      <w:r w:rsidRPr="00AD2C10">
        <w:rPr>
          <w:szCs w:val="26"/>
        </w:rPr>
        <w:t>тол</w:t>
      </w:r>
      <w:r w:rsidRPr="00AD2C10">
        <w:rPr>
          <w:spacing w:val="1"/>
          <w:szCs w:val="26"/>
        </w:rPr>
        <w:t>ь</w:t>
      </w:r>
      <w:r w:rsidRPr="00AD2C10">
        <w:rPr>
          <w:spacing w:val="-1"/>
          <w:szCs w:val="26"/>
        </w:rPr>
        <w:t>к</w:t>
      </w:r>
      <w:r w:rsidRPr="00AD2C10">
        <w:rPr>
          <w:szCs w:val="26"/>
        </w:rPr>
        <w:t>о п</w:t>
      </w:r>
      <w:r w:rsidRPr="00AD2C10">
        <w:rPr>
          <w:spacing w:val="3"/>
          <w:szCs w:val="26"/>
        </w:rPr>
        <w:t>р</w:t>
      </w:r>
      <w:r w:rsidRPr="00AD2C10">
        <w:rPr>
          <w:szCs w:val="26"/>
        </w:rPr>
        <w:t>ое</w:t>
      </w:r>
      <w:r w:rsidRPr="00AD2C10">
        <w:rPr>
          <w:spacing w:val="-1"/>
          <w:szCs w:val="26"/>
        </w:rPr>
        <w:t>к</w:t>
      </w:r>
      <w:r w:rsidRPr="00AD2C10">
        <w:rPr>
          <w:szCs w:val="26"/>
        </w:rPr>
        <w:t>т</w:t>
      </w:r>
      <w:r w:rsidRPr="00AD2C10">
        <w:rPr>
          <w:spacing w:val="4"/>
          <w:szCs w:val="26"/>
        </w:rPr>
        <w:t xml:space="preserve"> </w:t>
      </w:r>
      <w:r w:rsidRPr="00AD2C10">
        <w:rPr>
          <w:szCs w:val="26"/>
        </w:rPr>
        <w:t>по</w:t>
      </w:r>
      <w:r w:rsidRPr="00AD2C10">
        <w:rPr>
          <w:spacing w:val="3"/>
          <w:szCs w:val="26"/>
        </w:rPr>
        <w:t>с</w:t>
      </w:r>
      <w:r w:rsidRPr="00AD2C10">
        <w:rPr>
          <w:szCs w:val="26"/>
        </w:rPr>
        <w:t>тановле</w:t>
      </w:r>
      <w:r w:rsidRPr="00AD2C10">
        <w:rPr>
          <w:spacing w:val="1"/>
          <w:szCs w:val="26"/>
        </w:rPr>
        <w:t>н</w:t>
      </w:r>
      <w:r w:rsidRPr="00AD2C10">
        <w:rPr>
          <w:spacing w:val="3"/>
          <w:szCs w:val="26"/>
        </w:rPr>
        <w:t>и</w:t>
      </w:r>
      <w:r w:rsidRPr="00AD2C10">
        <w:rPr>
          <w:szCs w:val="26"/>
        </w:rPr>
        <w:t>я Правите</w:t>
      </w:r>
      <w:r w:rsidRPr="00AD2C10">
        <w:rPr>
          <w:spacing w:val="3"/>
          <w:szCs w:val="26"/>
        </w:rPr>
        <w:t>л</w:t>
      </w:r>
      <w:r w:rsidRPr="00AD2C10">
        <w:rPr>
          <w:szCs w:val="26"/>
        </w:rPr>
        <w:t>ьс</w:t>
      </w:r>
      <w:r w:rsidRPr="00AD2C10">
        <w:rPr>
          <w:spacing w:val="-1"/>
          <w:szCs w:val="26"/>
        </w:rPr>
        <w:t>т</w:t>
      </w:r>
      <w:r w:rsidRPr="00AD2C10">
        <w:rPr>
          <w:szCs w:val="26"/>
        </w:rPr>
        <w:t xml:space="preserve">ва </w:t>
      </w:r>
      <w:r w:rsidRPr="00AD2C10">
        <w:rPr>
          <w:spacing w:val="2"/>
          <w:szCs w:val="26"/>
        </w:rPr>
        <w:t>Р</w:t>
      </w:r>
      <w:r w:rsidRPr="00AD2C10">
        <w:rPr>
          <w:szCs w:val="26"/>
        </w:rPr>
        <w:t>Ф.</w:t>
      </w:r>
    </w:p>
    <w:p w14:paraId="3E774BE0" w14:textId="77777777"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Проект Правил содержит следующие важные положения:</w:t>
      </w:r>
    </w:p>
    <w:p w14:paraId="01A6AC51" w14:textId="71999FC5" w:rsidR="00B54535" w:rsidRPr="00AD2C10" w:rsidRDefault="003544CA" w:rsidP="003544CA">
      <w:pPr>
        <w:widowControl w:val="0"/>
        <w:autoSpaceDE w:val="0"/>
        <w:autoSpaceDN w:val="0"/>
        <w:adjustRightInd w:val="0"/>
        <w:spacing w:line="312" w:lineRule="auto"/>
        <w:ind w:left="102" w:right="-144" w:firstLine="851"/>
        <w:rPr>
          <w:szCs w:val="26"/>
        </w:rPr>
      </w:pPr>
      <w:r>
        <w:rPr>
          <w:szCs w:val="26"/>
        </w:rPr>
        <w:t>а)</w:t>
      </w:r>
      <w:r w:rsidR="00B54535" w:rsidRPr="00AD2C10">
        <w:rPr>
          <w:spacing w:val="15"/>
          <w:szCs w:val="26"/>
        </w:rPr>
        <w:t xml:space="preserve"> </w:t>
      </w:r>
      <w:r w:rsidR="00B54535" w:rsidRPr="00AD2C10">
        <w:rPr>
          <w:szCs w:val="26"/>
        </w:rPr>
        <w:t>Под</w:t>
      </w:r>
      <w:r w:rsidR="00B54535" w:rsidRPr="00AD2C10">
        <w:rPr>
          <w:spacing w:val="16"/>
          <w:szCs w:val="26"/>
        </w:rPr>
        <w:t xml:space="preserve"> </w:t>
      </w:r>
      <w:r w:rsidR="00B54535" w:rsidRPr="00AD2C10">
        <w:rPr>
          <w:szCs w:val="26"/>
        </w:rPr>
        <w:t>и</w:t>
      </w:r>
      <w:r w:rsidR="00B54535" w:rsidRPr="00AD2C10">
        <w:rPr>
          <w:spacing w:val="1"/>
          <w:szCs w:val="26"/>
        </w:rPr>
        <w:t>н</w:t>
      </w:r>
      <w:r w:rsidR="00B54535" w:rsidRPr="00AD2C10">
        <w:rPr>
          <w:szCs w:val="26"/>
        </w:rPr>
        <w:t>вести</w:t>
      </w:r>
      <w:r w:rsidR="00B54535" w:rsidRPr="00AD2C10">
        <w:rPr>
          <w:spacing w:val="1"/>
          <w:szCs w:val="26"/>
        </w:rPr>
        <w:t>ц</w:t>
      </w:r>
      <w:r w:rsidR="00B54535" w:rsidRPr="00AD2C10">
        <w:rPr>
          <w:szCs w:val="26"/>
        </w:rPr>
        <w:t>ио</w:t>
      </w:r>
      <w:r w:rsidR="00B54535" w:rsidRPr="00AD2C10">
        <w:rPr>
          <w:spacing w:val="3"/>
          <w:szCs w:val="26"/>
        </w:rPr>
        <w:t>н</w:t>
      </w:r>
      <w:r w:rsidR="00B54535" w:rsidRPr="00AD2C10">
        <w:rPr>
          <w:szCs w:val="26"/>
        </w:rPr>
        <w:t>ной про</w:t>
      </w:r>
      <w:r w:rsidR="00B54535" w:rsidRPr="00AD2C10">
        <w:rPr>
          <w:spacing w:val="2"/>
          <w:szCs w:val="26"/>
        </w:rPr>
        <w:t>г</w:t>
      </w:r>
      <w:r w:rsidR="00B54535" w:rsidRPr="00AD2C10">
        <w:rPr>
          <w:szCs w:val="26"/>
        </w:rPr>
        <w:t>ра</w:t>
      </w:r>
      <w:r w:rsidR="00B54535" w:rsidRPr="00AD2C10">
        <w:rPr>
          <w:spacing w:val="1"/>
          <w:szCs w:val="26"/>
        </w:rPr>
        <w:t>м</w:t>
      </w:r>
      <w:r w:rsidR="00B54535" w:rsidRPr="00AD2C10">
        <w:rPr>
          <w:spacing w:val="-1"/>
          <w:szCs w:val="26"/>
        </w:rPr>
        <w:t>м</w:t>
      </w:r>
      <w:r w:rsidR="00B54535" w:rsidRPr="00AD2C10">
        <w:rPr>
          <w:szCs w:val="26"/>
        </w:rPr>
        <w:t>ой</w:t>
      </w:r>
      <w:r w:rsidR="00B54535" w:rsidRPr="00AD2C10">
        <w:rPr>
          <w:spacing w:val="5"/>
          <w:szCs w:val="26"/>
        </w:rPr>
        <w:t xml:space="preserve"> </w:t>
      </w:r>
      <w:r w:rsidR="00B54535" w:rsidRPr="00AD2C10">
        <w:rPr>
          <w:szCs w:val="26"/>
        </w:rPr>
        <w:t>по</w:t>
      </w:r>
      <w:r w:rsidR="00B54535" w:rsidRPr="00AD2C10">
        <w:rPr>
          <w:spacing w:val="3"/>
          <w:szCs w:val="26"/>
        </w:rPr>
        <w:t>н</w:t>
      </w:r>
      <w:r w:rsidR="00B54535" w:rsidRPr="00AD2C10">
        <w:rPr>
          <w:szCs w:val="26"/>
        </w:rPr>
        <w:t>имается</w:t>
      </w:r>
      <w:r w:rsidR="00B54535" w:rsidRPr="00AD2C10">
        <w:rPr>
          <w:spacing w:val="5"/>
          <w:szCs w:val="26"/>
        </w:rPr>
        <w:t xml:space="preserve"> </w:t>
      </w:r>
      <w:r w:rsidR="00B54535" w:rsidRPr="00AD2C10">
        <w:rPr>
          <w:spacing w:val="3"/>
          <w:szCs w:val="26"/>
        </w:rPr>
        <w:t>п</w:t>
      </w:r>
      <w:r w:rsidR="00B54535" w:rsidRPr="00AD2C10">
        <w:rPr>
          <w:szCs w:val="26"/>
        </w:rPr>
        <w:t>рог</w:t>
      </w:r>
      <w:r w:rsidR="00B54535" w:rsidRPr="00AD2C10">
        <w:rPr>
          <w:spacing w:val="4"/>
          <w:szCs w:val="26"/>
        </w:rPr>
        <w:t>р</w:t>
      </w:r>
      <w:r w:rsidR="00B54535" w:rsidRPr="00AD2C10">
        <w:rPr>
          <w:spacing w:val="2"/>
          <w:szCs w:val="26"/>
        </w:rPr>
        <w:t>а</w:t>
      </w:r>
      <w:r w:rsidR="00B54535" w:rsidRPr="00AD2C10">
        <w:rPr>
          <w:spacing w:val="1"/>
          <w:szCs w:val="26"/>
        </w:rPr>
        <w:t>м</w:t>
      </w:r>
      <w:r w:rsidR="00B54535" w:rsidRPr="00AD2C10">
        <w:rPr>
          <w:spacing w:val="-1"/>
          <w:szCs w:val="26"/>
        </w:rPr>
        <w:t>м</w:t>
      </w:r>
      <w:r w:rsidR="00B54535" w:rsidRPr="00AD2C10">
        <w:rPr>
          <w:szCs w:val="26"/>
        </w:rPr>
        <w:t>а</w:t>
      </w:r>
      <w:r w:rsidR="00B54535" w:rsidRPr="00AD2C10">
        <w:rPr>
          <w:spacing w:val="8"/>
          <w:szCs w:val="26"/>
        </w:rPr>
        <w:t xml:space="preserve"> </w:t>
      </w:r>
      <w:r w:rsidR="00B54535" w:rsidRPr="00AD2C10">
        <w:rPr>
          <w:szCs w:val="26"/>
        </w:rPr>
        <w:t>фи</w:t>
      </w:r>
      <w:r w:rsidR="00B54535" w:rsidRPr="00AD2C10">
        <w:rPr>
          <w:spacing w:val="1"/>
          <w:szCs w:val="26"/>
        </w:rPr>
        <w:t>н</w:t>
      </w:r>
      <w:r w:rsidR="00B54535" w:rsidRPr="00AD2C10">
        <w:rPr>
          <w:szCs w:val="26"/>
        </w:rPr>
        <w:t>анс</w:t>
      </w:r>
      <w:r w:rsidR="00B54535" w:rsidRPr="00AD2C10">
        <w:rPr>
          <w:spacing w:val="1"/>
          <w:szCs w:val="26"/>
        </w:rPr>
        <w:t>и</w:t>
      </w:r>
      <w:r w:rsidR="00B54535" w:rsidRPr="00AD2C10">
        <w:rPr>
          <w:szCs w:val="26"/>
        </w:rPr>
        <w:t>рован</w:t>
      </w:r>
      <w:r w:rsidR="00B54535" w:rsidRPr="00AD2C10">
        <w:rPr>
          <w:spacing w:val="3"/>
          <w:szCs w:val="26"/>
        </w:rPr>
        <w:t>и</w:t>
      </w:r>
      <w:r w:rsidR="00B54535" w:rsidRPr="00AD2C10">
        <w:rPr>
          <w:szCs w:val="26"/>
        </w:rPr>
        <w:t xml:space="preserve">я </w:t>
      </w:r>
      <w:r w:rsidR="00B54535" w:rsidRPr="00AD2C10">
        <w:rPr>
          <w:spacing w:val="-1"/>
          <w:szCs w:val="26"/>
        </w:rPr>
        <w:t>м</w:t>
      </w:r>
      <w:r w:rsidR="00B54535" w:rsidRPr="00AD2C10">
        <w:rPr>
          <w:szCs w:val="26"/>
        </w:rPr>
        <w:t>еропр</w:t>
      </w:r>
      <w:r w:rsidR="00B54535" w:rsidRPr="00AD2C10">
        <w:rPr>
          <w:spacing w:val="1"/>
          <w:szCs w:val="26"/>
        </w:rPr>
        <w:t>и</w:t>
      </w:r>
      <w:r w:rsidR="00B54535" w:rsidRPr="00AD2C10">
        <w:rPr>
          <w:szCs w:val="26"/>
        </w:rPr>
        <w:t>ят</w:t>
      </w:r>
      <w:r w:rsidR="00B54535" w:rsidRPr="00AD2C10">
        <w:rPr>
          <w:spacing w:val="1"/>
          <w:szCs w:val="26"/>
        </w:rPr>
        <w:t>и</w:t>
      </w:r>
      <w:r w:rsidR="00B54535" w:rsidRPr="00AD2C10">
        <w:rPr>
          <w:szCs w:val="26"/>
        </w:rPr>
        <w:t>й</w:t>
      </w:r>
      <w:r w:rsidR="00B54535" w:rsidRPr="00AD2C10">
        <w:rPr>
          <w:spacing w:val="26"/>
          <w:szCs w:val="26"/>
        </w:rPr>
        <w:t xml:space="preserve"> </w:t>
      </w:r>
      <w:r w:rsidR="00B54535" w:rsidRPr="00AD2C10">
        <w:rPr>
          <w:spacing w:val="2"/>
          <w:szCs w:val="26"/>
        </w:rPr>
        <w:t>о</w:t>
      </w:r>
      <w:r w:rsidR="00B54535" w:rsidRPr="00AD2C10">
        <w:rPr>
          <w:szCs w:val="26"/>
        </w:rPr>
        <w:t>рган</w:t>
      </w:r>
      <w:r w:rsidR="00B54535" w:rsidRPr="00AD2C10">
        <w:rPr>
          <w:spacing w:val="3"/>
          <w:szCs w:val="26"/>
        </w:rPr>
        <w:t>и</w:t>
      </w:r>
      <w:r w:rsidR="00B54535" w:rsidRPr="00AD2C10">
        <w:rPr>
          <w:spacing w:val="1"/>
          <w:szCs w:val="26"/>
        </w:rPr>
        <w:t>з</w:t>
      </w:r>
      <w:r w:rsidR="00B54535" w:rsidRPr="00AD2C10">
        <w:rPr>
          <w:szCs w:val="26"/>
        </w:rPr>
        <w:t>ац</w:t>
      </w:r>
      <w:r w:rsidR="00B54535" w:rsidRPr="00AD2C10">
        <w:rPr>
          <w:spacing w:val="1"/>
          <w:szCs w:val="26"/>
        </w:rPr>
        <w:t>и</w:t>
      </w:r>
      <w:r w:rsidR="00B54535" w:rsidRPr="00AD2C10">
        <w:rPr>
          <w:szCs w:val="26"/>
        </w:rPr>
        <w:t>и,</w:t>
      </w:r>
      <w:r w:rsidR="00B54535" w:rsidRPr="00AD2C10">
        <w:rPr>
          <w:spacing w:val="26"/>
          <w:szCs w:val="26"/>
        </w:rPr>
        <w:t xml:space="preserve"> </w:t>
      </w:r>
      <w:r w:rsidR="00B54535" w:rsidRPr="00AD2C10">
        <w:rPr>
          <w:szCs w:val="26"/>
        </w:rPr>
        <w:t>о</w:t>
      </w:r>
      <w:r w:rsidR="00B54535" w:rsidRPr="00AD2C10">
        <w:rPr>
          <w:spacing w:val="2"/>
          <w:szCs w:val="26"/>
        </w:rPr>
        <w:t>с</w:t>
      </w:r>
      <w:r w:rsidR="00B54535" w:rsidRPr="00AD2C10">
        <w:rPr>
          <w:spacing w:val="-3"/>
          <w:szCs w:val="26"/>
        </w:rPr>
        <w:t>у</w:t>
      </w:r>
      <w:r w:rsidR="00B54535" w:rsidRPr="00AD2C10">
        <w:rPr>
          <w:spacing w:val="2"/>
          <w:szCs w:val="26"/>
        </w:rPr>
        <w:t>щ</w:t>
      </w:r>
      <w:r w:rsidR="00B54535" w:rsidRPr="00AD2C10">
        <w:rPr>
          <w:szCs w:val="26"/>
        </w:rPr>
        <w:t>ествл</w:t>
      </w:r>
      <w:r w:rsidR="00B54535" w:rsidRPr="00AD2C10">
        <w:rPr>
          <w:spacing w:val="1"/>
          <w:szCs w:val="26"/>
        </w:rPr>
        <w:t>я</w:t>
      </w:r>
      <w:r w:rsidR="00B54535" w:rsidRPr="00AD2C10">
        <w:rPr>
          <w:spacing w:val="3"/>
          <w:szCs w:val="26"/>
        </w:rPr>
        <w:t>ю</w:t>
      </w:r>
      <w:r w:rsidR="00B54535" w:rsidRPr="00AD2C10">
        <w:rPr>
          <w:szCs w:val="26"/>
        </w:rPr>
        <w:t>щей ре</w:t>
      </w:r>
      <w:r w:rsidR="00B54535" w:rsidRPr="00AD2C10">
        <w:rPr>
          <w:spacing w:val="4"/>
          <w:szCs w:val="26"/>
        </w:rPr>
        <w:t>г</w:t>
      </w:r>
      <w:r w:rsidR="00B54535" w:rsidRPr="00AD2C10">
        <w:rPr>
          <w:spacing w:val="-5"/>
          <w:szCs w:val="26"/>
        </w:rPr>
        <w:t>у</w:t>
      </w:r>
      <w:r w:rsidR="00B54535" w:rsidRPr="00AD2C10">
        <w:rPr>
          <w:szCs w:val="26"/>
        </w:rPr>
        <w:t>л</w:t>
      </w:r>
      <w:r w:rsidR="00B54535" w:rsidRPr="00AD2C10">
        <w:rPr>
          <w:spacing w:val="3"/>
          <w:szCs w:val="26"/>
        </w:rPr>
        <w:t>и</w:t>
      </w:r>
      <w:r w:rsidR="00B54535" w:rsidRPr="00AD2C10">
        <w:rPr>
          <w:spacing w:val="5"/>
          <w:szCs w:val="26"/>
        </w:rPr>
        <w:t>р</w:t>
      </w:r>
      <w:r w:rsidR="00B54535" w:rsidRPr="00AD2C10">
        <w:rPr>
          <w:spacing w:val="-5"/>
          <w:szCs w:val="26"/>
        </w:rPr>
        <w:t>у</w:t>
      </w:r>
      <w:r w:rsidR="00B54535" w:rsidRPr="00AD2C10">
        <w:rPr>
          <w:szCs w:val="26"/>
        </w:rPr>
        <w:t xml:space="preserve">емые </w:t>
      </w:r>
      <w:r w:rsidR="00B54535" w:rsidRPr="00AD2C10">
        <w:rPr>
          <w:spacing w:val="27"/>
          <w:szCs w:val="26"/>
        </w:rPr>
        <w:t xml:space="preserve"> </w:t>
      </w:r>
      <w:r w:rsidR="00B54535" w:rsidRPr="00AD2C10">
        <w:rPr>
          <w:szCs w:val="26"/>
        </w:rPr>
        <w:t xml:space="preserve">виды </w:t>
      </w:r>
      <w:r w:rsidR="00B54535" w:rsidRPr="00AD2C10">
        <w:rPr>
          <w:spacing w:val="35"/>
          <w:szCs w:val="26"/>
        </w:rPr>
        <w:t xml:space="preserve"> </w:t>
      </w:r>
      <w:r w:rsidR="00B54535" w:rsidRPr="00AD2C10">
        <w:rPr>
          <w:szCs w:val="26"/>
        </w:rPr>
        <w:t>де</w:t>
      </w:r>
      <w:r w:rsidR="00B54535" w:rsidRPr="00AD2C10">
        <w:rPr>
          <w:spacing w:val="1"/>
          <w:szCs w:val="26"/>
        </w:rPr>
        <w:t>я</w:t>
      </w:r>
      <w:r w:rsidR="00B54535" w:rsidRPr="00AD2C10">
        <w:rPr>
          <w:szCs w:val="26"/>
        </w:rPr>
        <w:t>тельно</w:t>
      </w:r>
      <w:r w:rsidR="00B54535" w:rsidRPr="00AD2C10">
        <w:rPr>
          <w:spacing w:val="2"/>
          <w:szCs w:val="26"/>
        </w:rPr>
        <w:t>с</w:t>
      </w:r>
      <w:r w:rsidR="00B54535" w:rsidRPr="00AD2C10">
        <w:rPr>
          <w:szCs w:val="26"/>
        </w:rPr>
        <w:t>ти</w:t>
      </w:r>
      <w:r w:rsidR="00B54535" w:rsidRPr="00AD2C10">
        <w:rPr>
          <w:spacing w:val="25"/>
          <w:szCs w:val="26"/>
        </w:rPr>
        <w:t xml:space="preserve"> </w:t>
      </w:r>
      <w:r w:rsidR="00B54535" w:rsidRPr="00AD2C10">
        <w:rPr>
          <w:szCs w:val="26"/>
        </w:rPr>
        <w:t>в сфере</w:t>
      </w:r>
      <w:r w:rsidR="00B54535" w:rsidRPr="00AD2C10">
        <w:rPr>
          <w:spacing w:val="12"/>
          <w:szCs w:val="26"/>
        </w:rPr>
        <w:t xml:space="preserve"> </w:t>
      </w:r>
      <w:r w:rsidR="00B54535" w:rsidRPr="00AD2C10">
        <w:rPr>
          <w:szCs w:val="26"/>
        </w:rPr>
        <w:t>теплос</w:t>
      </w:r>
      <w:r w:rsidR="00B54535" w:rsidRPr="00AD2C10">
        <w:rPr>
          <w:spacing w:val="1"/>
          <w:szCs w:val="26"/>
        </w:rPr>
        <w:t>н</w:t>
      </w:r>
      <w:r w:rsidR="00B54535" w:rsidRPr="00AD2C10">
        <w:rPr>
          <w:spacing w:val="2"/>
          <w:szCs w:val="26"/>
        </w:rPr>
        <w:t>а</w:t>
      </w:r>
      <w:r w:rsidR="00B54535" w:rsidRPr="00AD2C10">
        <w:rPr>
          <w:szCs w:val="26"/>
        </w:rPr>
        <w:t>б</w:t>
      </w:r>
      <w:r w:rsidR="00B54535" w:rsidRPr="00AD2C10">
        <w:rPr>
          <w:spacing w:val="1"/>
          <w:szCs w:val="26"/>
        </w:rPr>
        <w:t>ж</w:t>
      </w:r>
      <w:r w:rsidR="00B54535" w:rsidRPr="00AD2C10">
        <w:rPr>
          <w:szCs w:val="26"/>
        </w:rPr>
        <w:t>ен</w:t>
      </w:r>
      <w:r w:rsidR="00B54535" w:rsidRPr="00AD2C10">
        <w:rPr>
          <w:spacing w:val="1"/>
          <w:szCs w:val="26"/>
        </w:rPr>
        <w:t>и</w:t>
      </w:r>
      <w:r w:rsidR="00B54535" w:rsidRPr="00AD2C10">
        <w:rPr>
          <w:szCs w:val="26"/>
        </w:rPr>
        <w:t>я, по</w:t>
      </w:r>
      <w:r w:rsidR="00B54535" w:rsidRPr="00AD2C10">
        <w:rPr>
          <w:spacing w:val="16"/>
          <w:szCs w:val="26"/>
        </w:rPr>
        <w:t xml:space="preserve"> </w:t>
      </w:r>
      <w:r w:rsidR="00B54535" w:rsidRPr="00AD2C10">
        <w:rPr>
          <w:szCs w:val="26"/>
        </w:rPr>
        <w:t>строите</w:t>
      </w:r>
      <w:r w:rsidR="00B54535" w:rsidRPr="00AD2C10">
        <w:rPr>
          <w:spacing w:val="2"/>
          <w:szCs w:val="26"/>
        </w:rPr>
        <w:t>л</w:t>
      </w:r>
      <w:r w:rsidR="00B54535" w:rsidRPr="00AD2C10">
        <w:rPr>
          <w:szCs w:val="26"/>
        </w:rPr>
        <w:t>ьс</w:t>
      </w:r>
      <w:r w:rsidR="00B54535" w:rsidRPr="00AD2C10">
        <w:rPr>
          <w:spacing w:val="-1"/>
          <w:szCs w:val="26"/>
        </w:rPr>
        <w:t>т</w:t>
      </w:r>
      <w:r w:rsidR="00B54535" w:rsidRPr="00AD2C10">
        <w:rPr>
          <w:spacing w:val="5"/>
          <w:szCs w:val="26"/>
        </w:rPr>
        <w:t>в</w:t>
      </w:r>
      <w:r w:rsidR="00B54535" w:rsidRPr="00AD2C10">
        <w:rPr>
          <w:spacing w:val="-2"/>
          <w:szCs w:val="26"/>
        </w:rPr>
        <w:t>у</w:t>
      </w:r>
      <w:r w:rsidR="00B54535" w:rsidRPr="00AD2C10">
        <w:rPr>
          <w:szCs w:val="26"/>
        </w:rPr>
        <w:t>,</w:t>
      </w:r>
      <w:r w:rsidR="00B54535" w:rsidRPr="00AD2C10">
        <w:rPr>
          <w:spacing w:val="1"/>
          <w:szCs w:val="26"/>
        </w:rPr>
        <w:t xml:space="preserve"> </w:t>
      </w:r>
      <w:r w:rsidR="00B54535" w:rsidRPr="00AD2C10">
        <w:rPr>
          <w:spacing w:val="-1"/>
          <w:szCs w:val="26"/>
        </w:rPr>
        <w:t>к</w:t>
      </w:r>
      <w:r w:rsidR="00B54535" w:rsidRPr="00AD2C10">
        <w:rPr>
          <w:szCs w:val="26"/>
        </w:rPr>
        <w:t>ап</w:t>
      </w:r>
      <w:r w:rsidR="00B54535" w:rsidRPr="00AD2C10">
        <w:rPr>
          <w:spacing w:val="1"/>
          <w:szCs w:val="26"/>
        </w:rPr>
        <w:t>и</w:t>
      </w:r>
      <w:r w:rsidR="00B54535" w:rsidRPr="00AD2C10">
        <w:rPr>
          <w:szCs w:val="26"/>
        </w:rPr>
        <w:t>та</w:t>
      </w:r>
      <w:r w:rsidR="00B54535" w:rsidRPr="00AD2C10">
        <w:rPr>
          <w:spacing w:val="2"/>
          <w:szCs w:val="26"/>
        </w:rPr>
        <w:t>л</w:t>
      </w:r>
      <w:r w:rsidR="00B54535" w:rsidRPr="00AD2C10">
        <w:rPr>
          <w:szCs w:val="26"/>
        </w:rPr>
        <w:t>ьно</w:t>
      </w:r>
      <w:r w:rsidR="00B54535" w:rsidRPr="00AD2C10">
        <w:rPr>
          <w:spacing w:val="4"/>
          <w:szCs w:val="26"/>
        </w:rPr>
        <w:t>м</w:t>
      </w:r>
      <w:r w:rsidR="00B54535" w:rsidRPr="00AD2C10">
        <w:rPr>
          <w:szCs w:val="26"/>
        </w:rPr>
        <w:t>у рем</w:t>
      </w:r>
      <w:r w:rsidR="00B54535" w:rsidRPr="00AD2C10">
        <w:rPr>
          <w:spacing w:val="1"/>
          <w:szCs w:val="26"/>
        </w:rPr>
        <w:t>о</w:t>
      </w:r>
      <w:r w:rsidR="00B54535" w:rsidRPr="00AD2C10">
        <w:rPr>
          <w:szCs w:val="26"/>
        </w:rPr>
        <w:t>н</w:t>
      </w:r>
      <w:r w:rsidR="00B54535" w:rsidRPr="00AD2C10">
        <w:rPr>
          <w:spacing w:val="2"/>
          <w:szCs w:val="26"/>
        </w:rPr>
        <w:t>т</w:t>
      </w:r>
      <w:r w:rsidR="00B54535" w:rsidRPr="00AD2C10">
        <w:rPr>
          <w:spacing w:val="-5"/>
          <w:szCs w:val="26"/>
        </w:rPr>
        <w:t>у</w:t>
      </w:r>
      <w:r w:rsidR="00B54535" w:rsidRPr="00AD2C10">
        <w:rPr>
          <w:szCs w:val="26"/>
        </w:rPr>
        <w:t>,</w:t>
      </w:r>
      <w:r w:rsidR="00B54535" w:rsidRPr="00AD2C10">
        <w:rPr>
          <w:spacing w:val="10"/>
          <w:szCs w:val="26"/>
        </w:rPr>
        <w:t xml:space="preserve"> </w:t>
      </w:r>
      <w:r w:rsidR="00B54535" w:rsidRPr="00AD2C10">
        <w:rPr>
          <w:szCs w:val="26"/>
        </w:rPr>
        <w:t>ре</w:t>
      </w:r>
      <w:r w:rsidR="00B54535" w:rsidRPr="00AD2C10">
        <w:rPr>
          <w:spacing w:val="1"/>
          <w:szCs w:val="26"/>
        </w:rPr>
        <w:t>к</w:t>
      </w:r>
      <w:r w:rsidR="00B54535" w:rsidRPr="00AD2C10">
        <w:rPr>
          <w:szCs w:val="26"/>
        </w:rPr>
        <w:t>онст</w:t>
      </w:r>
      <w:r w:rsidR="00B54535" w:rsidRPr="00AD2C10">
        <w:rPr>
          <w:spacing w:val="5"/>
          <w:szCs w:val="26"/>
        </w:rPr>
        <w:t>р</w:t>
      </w:r>
      <w:r w:rsidR="00B54535" w:rsidRPr="00AD2C10">
        <w:rPr>
          <w:spacing w:val="-5"/>
          <w:szCs w:val="26"/>
        </w:rPr>
        <w:t>у</w:t>
      </w:r>
      <w:r w:rsidR="00B54535" w:rsidRPr="00AD2C10">
        <w:rPr>
          <w:spacing w:val="1"/>
          <w:szCs w:val="26"/>
        </w:rPr>
        <w:t>к</w:t>
      </w:r>
      <w:r w:rsidR="00B54535" w:rsidRPr="00AD2C10">
        <w:rPr>
          <w:szCs w:val="26"/>
        </w:rPr>
        <w:t>ц</w:t>
      </w:r>
      <w:r w:rsidR="00B54535" w:rsidRPr="00AD2C10">
        <w:rPr>
          <w:spacing w:val="1"/>
          <w:szCs w:val="26"/>
        </w:rPr>
        <w:t>и</w:t>
      </w:r>
      <w:r w:rsidR="00B54535" w:rsidRPr="00AD2C10">
        <w:rPr>
          <w:szCs w:val="26"/>
        </w:rPr>
        <w:t>и</w:t>
      </w:r>
      <w:r w:rsidR="00B54535" w:rsidRPr="00AD2C10">
        <w:rPr>
          <w:spacing w:val="4"/>
          <w:szCs w:val="26"/>
        </w:rPr>
        <w:t xml:space="preserve"> </w:t>
      </w:r>
      <w:r w:rsidR="00B54535" w:rsidRPr="00AD2C10">
        <w:rPr>
          <w:szCs w:val="26"/>
        </w:rPr>
        <w:t>и (и</w:t>
      </w:r>
      <w:r w:rsidR="00B54535" w:rsidRPr="00AD2C10">
        <w:rPr>
          <w:spacing w:val="1"/>
          <w:szCs w:val="26"/>
        </w:rPr>
        <w:t>л</w:t>
      </w:r>
      <w:r w:rsidR="00B54535" w:rsidRPr="00AD2C10">
        <w:rPr>
          <w:szCs w:val="26"/>
        </w:rPr>
        <w:t>и)</w:t>
      </w:r>
      <w:r w:rsidR="00B54535" w:rsidRPr="00AD2C10">
        <w:rPr>
          <w:spacing w:val="8"/>
          <w:szCs w:val="26"/>
        </w:rPr>
        <w:t xml:space="preserve"> </w:t>
      </w:r>
      <w:r w:rsidR="00B54535" w:rsidRPr="00AD2C10">
        <w:rPr>
          <w:spacing w:val="-1"/>
          <w:szCs w:val="26"/>
        </w:rPr>
        <w:t>м</w:t>
      </w:r>
      <w:r w:rsidR="00B54535" w:rsidRPr="00AD2C10">
        <w:rPr>
          <w:szCs w:val="26"/>
        </w:rPr>
        <w:t>одерн</w:t>
      </w:r>
      <w:r w:rsidR="00B54535" w:rsidRPr="00AD2C10">
        <w:rPr>
          <w:spacing w:val="1"/>
          <w:szCs w:val="26"/>
        </w:rPr>
        <w:t>из</w:t>
      </w:r>
      <w:r w:rsidR="00B54535" w:rsidRPr="00AD2C10">
        <w:rPr>
          <w:szCs w:val="26"/>
        </w:rPr>
        <w:t>ац</w:t>
      </w:r>
      <w:r w:rsidR="00B54535" w:rsidRPr="00AD2C10">
        <w:rPr>
          <w:spacing w:val="1"/>
          <w:szCs w:val="26"/>
        </w:rPr>
        <w:t>и</w:t>
      </w:r>
      <w:r w:rsidR="00B54535" w:rsidRPr="00AD2C10">
        <w:rPr>
          <w:szCs w:val="26"/>
        </w:rPr>
        <w:t>и источн</w:t>
      </w:r>
      <w:r w:rsidR="00B54535" w:rsidRPr="00AD2C10">
        <w:rPr>
          <w:spacing w:val="3"/>
          <w:szCs w:val="26"/>
        </w:rPr>
        <w:t>и</w:t>
      </w:r>
      <w:r w:rsidR="00B54535" w:rsidRPr="00AD2C10">
        <w:rPr>
          <w:spacing w:val="-1"/>
          <w:szCs w:val="26"/>
        </w:rPr>
        <w:t>к</w:t>
      </w:r>
      <w:r w:rsidR="00B54535" w:rsidRPr="00AD2C10">
        <w:rPr>
          <w:szCs w:val="26"/>
        </w:rPr>
        <w:t>ов теп</w:t>
      </w:r>
      <w:r w:rsidR="00B54535" w:rsidRPr="00AD2C10">
        <w:rPr>
          <w:spacing w:val="3"/>
          <w:szCs w:val="26"/>
        </w:rPr>
        <w:t>л</w:t>
      </w:r>
      <w:r w:rsidR="00B54535" w:rsidRPr="00AD2C10">
        <w:rPr>
          <w:szCs w:val="26"/>
        </w:rPr>
        <w:t>овой</w:t>
      </w:r>
      <w:r w:rsidR="00B54535" w:rsidRPr="00AD2C10">
        <w:rPr>
          <w:spacing w:val="6"/>
          <w:szCs w:val="26"/>
        </w:rPr>
        <w:t xml:space="preserve"> </w:t>
      </w:r>
      <w:r w:rsidR="00B54535" w:rsidRPr="00AD2C10">
        <w:rPr>
          <w:spacing w:val="-1"/>
          <w:szCs w:val="26"/>
        </w:rPr>
        <w:t>э</w:t>
      </w:r>
      <w:r w:rsidR="00B54535" w:rsidRPr="00AD2C10">
        <w:rPr>
          <w:szCs w:val="26"/>
        </w:rPr>
        <w:t>нергии</w:t>
      </w:r>
      <w:r w:rsidR="00B54535" w:rsidRPr="00AD2C10">
        <w:rPr>
          <w:spacing w:val="5"/>
          <w:szCs w:val="26"/>
        </w:rPr>
        <w:t xml:space="preserve"> </w:t>
      </w:r>
      <w:r w:rsidR="00B54535" w:rsidRPr="00AD2C10">
        <w:rPr>
          <w:szCs w:val="26"/>
        </w:rPr>
        <w:t>и</w:t>
      </w:r>
      <w:r w:rsidR="00B54535" w:rsidRPr="00AD2C10">
        <w:rPr>
          <w:spacing w:val="11"/>
          <w:szCs w:val="26"/>
        </w:rPr>
        <w:t xml:space="preserve"> </w:t>
      </w:r>
      <w:r w:rsidR="00B54535" w:rsidRPr="00AD2C10">
        <w:rPr>
          <w:szCs w:val="26"/>
        </w:rPr>
        <w:t>(и</w:t>
      </w:r>
      <w:r w:rsidR="00B54535" w:rsidRPr="00AD2C10">
        <w:rPr>
          <w:spacing w:val="1"/>
          <w:szCs w:val="26"/>
        </w:rPr>
        <w:t>л</w:t>
      </w:r>
      <w:r w:rsidR="00B54535" w:rsidRPr="00AD2C10">
        <w:rPr>
          <w:szCs w:val="26"/>
        </w:rPr>
        <w:t>и)</w:t>
      </w:r>
      <w:r w:rsidR="00B54535" w:rsidRPr="00AD2C10">
        <w:rPr>
          <w:spacing w:val="10"/>
          <w:szCs w:val="26"/>
        </w:rPr>
        <w:t xml:space="preserve"> </w:t>
      </w:r>
      <w:r w:rsidR="00B54535" w:rsidRPr="00AD2C10">
        <w:rPr>
          <w:szCs w:val="26"/>
        </w:rPr>
        <w:t>те</w:t>
      </w:r>
      <w:r w:rsidR="00B54535" w:rsidRPr="00AD2C10">
        <w:rPr>
          <w:spacing w:val="2"/>
          <w:szCs w:val="26"/>
        </w:rPr>
        <w:t>п</w:t>
      </w:r>
      <w:r w:rsidR="00B54535" w:rsidRPr="00AD2C10">
        <w:rPr>
          <w:szCs w:val="26"/>
        </w:rPr>
        <w:t>лов</w:t>
      </w:r>
      <w:r w:rsidR="00B54535" w:rsidRPr="00AD2C10">
        <w:rPr>
          <w:spacing w:val="1"/>
          <w:szCs w:val="26"/>
        </w:rPr>
        <w:t>ы</w:t>
      </w:r>
      <w:r w:rsidR="00B54535" w:rsidRPr="00AD2C10">
        <w:rPr>
          <w:szCs w:val="26"/>
        </w:rPr>
        <w:t>х</w:t>
      </w:r>
      <w:r w:rsidR="00B54535" w:rsidRPr="00AD2C10">
        <w:rPr>
          <w:spacing w:val="2"/>
          <w:szCs w:val="26"/>
        </w:rPr>
        <w:t xml:space="preserve"> </w:t>
      </w:r>
      <w:r w:rsidR="00B54535" w:rsidRPr="00AD2C10">
        <w:rPr>
          <w:szCs w:val="26"/>
        </w:rPr>
        <w:t>сетей</w:t>
      </w:r>
      <w:r w:rsidR="00B54535" w:rsidRPr="00AD2C10">
        <w:rPr>
          <w:spacing w:val="7"/>
          <w:szCs w:val="26"/>
        </w:rPr>
        <w:t xml:space="preserve"> </w:t>
      </w:r>
      <w:r w:rsidR="00B54535" w:rsidRPr="00AD2C10">
        <w:rPr>
          <w:szCs w:val="26"/>
        </w:rPr>
        <w:t>в</w:t>
      </w:r>
      <w:r w:rsidR="00B54535" w:rsidRPr="00AD2C10">
        <w:rPr>
          <w:spacing w:val="12"/>
          <w:szCs w:val="26"/>
        </w:rPr>
        <w:t xml:space="preserve"> </w:t>
      </w:r>
      <w:r w:rsidR="00B54535" w:rsidRPr="00AD2C10">
        <w:rPr>
          <w:szCs w:val="26"/>
        </w:rPr>
        <w:t>це</w:t>
      </w:r>
      <w:r w:rsidR="00B54535" w:rsidRPr="00AD2C10">
        <w:rPr>
          <w:spacing w:val="1"/>
          <w:szCs w:val="26"/>
        </w:rPr>
        <w:t>л</w:t>
      </w:r>
      <w:r w:rsidR="00B54535" w:rsidRPr="00AD2C10">
        <w:rPr>
          <w:szCs w:val="26"/>
        </w:rPr>
        <w:t>ях ра</w:t>
      </w:r>
      <w:r w:rsidR="00B54535" w:rsidRPr="00AD2C10">
        <w:rPr>
          <w:spacing w:val="1"/>
          <w:szCs w:val="26"/>
        </w:rPr>
        <w:t>з</w:t>
      </w:r>
      <w:r w:rsidR="00B54535" w:rsidRPr="00AD2C10">
        <w:rPr>
          <w:szCs w:val="26"/>
        </w:rPr>
        <w:t>вити</w:t>
      </w:r>
      <w:r w:rsidR="00B54535" w:rsidRPr="00AD2C10">
        <w:rPr>
          <w:spacing w:val="1"/>
          <w:szCs w:val="26"/>
        </w:rPr>
        <w:t>я</w:t>
      </w:r>
      <w:r w:rsidR="00B54535" w:rsidRPr="00AD2C10">
        <w:rPr>
          <w:szCs w:val="26"/>
        </w:rPr>
        <w:t>,</w:t>
      </w:r>
      <w:r w:rsidR="00B54535" w:rsidRPr="00AD2C10">
        <w:rPr>
          <w:spacing w:val="7"/>
          <w:szCs w:val="26"/>
        </w:rPr>
        <w:t xml:space="preserve"> </w:t>
      </w:r>
      <w:r w:rsidR="00B54535" w:rsidRPr="00AD2C10">
        <w:rPr>
          <w:szCs w:val="26"/>
        </w:rPr>
        <w:t>пов</w:t>
      </w:r>
      <w:r w:rsidR="00B54535" w:rsidRPr="00AD2C10">
        <w:rPr>
          <w:spacing w:val="1"/>
          <w:szCs w:val="26"/>
        </w:rPr>
        <w:t>ы</w:t>
      </w:r>
      <w:r w:rsidR="00B54535" w:rsidRPr="00AD2C10">
        <w:rPr>
          <w:szCs w:val="26"/>
        </w:rPr>
        <w:t>шен</w:t>
      </w:r>
      <w:r w:rsidR="00B54535" w:rsidRPr="00AD2C10">
        <w:rPr>
          <w:spacing w:val="3"/>
          <w:szCs w:val="26"/>
        </w:rPr>
        <w:t>и</w:t>
      </w:r>
      <w:r w:rsidR="00B54535" w:rsidRPr="00AD2C10">
        <w:rPr>
          <w:szCs w:val="26"/>
        </w:rPr>
        <w:t>я</w:t>
      </w:r>
      <w:r w:rsidR="00B54535" w:rsidRPr="00AD2C10">
        <w:rPr>
          <w:spacing w:val="5"/>
          <w:szCs w:val="26"/>
        </w:rPr>
        <w:t xml:space="preserve"> </w:t>
      </w:r>
      <w:r w:rsidR="00B54535" w:rsidRPr="00AD2C10">
        <w:rPr>
          <w:szCs w:val="26"/>
        </w:rPr>
        <w:t>над</w:t>
      </w:r>
      <w:r w:rsidR="00B54535" w:rsidRPr="00AD2C10">
        <w:rPr>
          <w:spacing w:val="1"/>
          <w:szCs w:val="26"/>
        </w:rPr>
        <w:t>еж</w:t>
      </w:r>
      <w:r w:rsidR="00B54535" w:rsidRPr="00AD2C10">
        <w:rPr>
          <w:szCs w:val="26"/>
        </w:rPr>
        <w:t>ности</w:t>
      </w:r>
      <w:r w:rsidR="00B54535" w:rsidRPr="00AD2C10">
        <w:rPr>
          <w:spacing w:val="5"/>
          <w:szCs w:val="26"/>
        </w:rPr>
        <w:t xml:space="preserve"> </w:t>
      </w:r>
      <w:r w:rsidR="00B54535" w:rsidRPr="00AD2C10">
        <w:rPr>
          <w:szCs w:val="26"/>
        </w:rPr>
        <w:t>и</w:t>
      </w:r>
      <w:r w:rsidR="00B54535" w:rsidRPr="00AD2C10">
        <w:rPr>
          <w:spacing w:val="17"/>
          <w:szCs w:val="26"/>
        </w:rPr>
        <w:t xml:space="preserve"> </w:t>
      </w:r>
      <w:r w:rsidR="00B54535" w:rsidRPr="00AD2C10">
        <w:rPr>
          <w:spacing w:val="1"/>
          <w:szCs w:val="26"/>
        </w:rPr>
        <w:t>э</w:t>
      </w:r>
      <w:r w:rsidR="00B54535" w:rsidRPr="00AD2C10">
        <w:rPr>
          <w:szCs w:val="26"/>
        </w:rPr>
        <w:t>нергет</w:t>
      </w:r>
      <w:r w:rsidR="00B54535" w:rsidRPr="00AD2C10">
        <w:rPr>
          <w:spacing w:val="2"/>
          <w:szCs w:val="26"/>
        </w:rPr>
        <w:t>и</w:t>
      </w:r>
      <w:r w:rsidR="00B54535" w:rsidRPr="00AD2C10">
        <w:rPr>
          <w:spacing w:val="-1"/>
          <w:szCs w:val="26"/>
        </w:rPr>
        <w:t>ч</w:t>
      </w:r>
      <w:r w:rsidR="00B54535" w:rsidRPr="00AD2C10">
        <w:rPr>
          <w:szCs w:val="26"/>
        </w:rPr>
        <w:t>ес</w:t>
      </w:r>
      <w:r w:rsidR="00B54535" w:rsidRPr="00AD2C10">
        <w:rPr>
          <w:spacing w:val="1"/>
          <w:szCs w:val="26"/>
        </w:rPr>
        <w:t>к</w:t>
      </w:r>
      <w:r w:rsidR="00B54535" w:rsidRPr="00AD2C10">
        <w:rPr>
          <w:szCs w:val="26"/>
        </w:rPr>
        <w:t>ой</w:t>
      </w:r>
      <w:r w:rsidR="00B54535" w:rsidRPr="00AD2C10">
        <w:rPr>
          <w:spacing w:val="1"/>
          <w:szCs w:val="26"/>
        </w:rPr>
        <w:t xml:space="preserve"> </w:t>
      </w:r>
      <w:r w:rsidR="00B54535" w:rsidRPr="00AD2C10">
        <w:rPr>
          <w:spacing w:val="-1"/>
          <w:szCs w:val="26"/>
        </w:rPr>
        <w:t>э</w:t>
      </w:r>
      <w:r w:rsidR="00B54535" w:rsidRPr="00AD2C10">
        <w:rPr>
          <w:szCs w:val="26"/>
        </w:rPr>
        <w:t>ф</w:t>
      </w:r>
      <w:r w:rsidR="00B54535" w:rsidRPr="00AD2C10">
        <w:rPr>
          <w:spacing w:val="2"/>
          <w:szCs w:val="26"/>
        </w:rPr>
        <w:t>фе</w:t>
      </w:r>
      <w:r w:rsidR="00B54535" w:rsidRPr="00AD2C10">
        <w:rPr>
          <w:spacing w:val="-1"/>
          <w:szCs w:val="26"/>
        </w:rPr>
        <w:t>к</w:t>
      </w:r>
      <w:r w:rsidR="00B54535" w:rsidRPr="00AD2C10">
        <w:rPr>
          <w:szCs w:val="26"/>
        </w:rPr>
        <w:t>т</w:t>
      </w:r>
      <w:r w:rsidR="00B54535" w:rsidRPr="00AD2C10">
        <w:rPr>
          <w:spacing w:val="6"/>
          <w:szCs w:val="26"/>
        </w:rPr>
        <w:t>и</w:t>
      </w:r>
      <w:r w:rsidR="00B54535" w:rsidRPr="00AD2C10">
        <w:rPr>
          <w:szCs w:val="26"/>
        </w:rPr>
        <w:t>вно</w:t>
      </w:r>
      <w:r w:rsidR="00B54535" w:rsidRPr="00AD2C10">
        <w:rPr>
          <w:spacing w:val="3"/>
          <w:szCs w:val="26"/>
        </w:rPr>
        <w:t>с</w:t>
      </w:r>
      <w:r w:rsidR="00B54535" w:rsidRPr="00AD2C10">
        <w:rPr>
          <w:szCs w:val="26"/>
        </w:rPr>
        <w:t>ти сист</w:t>
      </w:r>
      <w:r w:rsidR="00B54535" w:rsidRPr="00AD2C10">
        <w:rPr>
          <w:spacing w:val="3"/>
          <w:szCs w:val="26"/>
        </w:rPr>
        <w:t>е</w:t>
      </w:r>
      <w:r w:rsidR="00B54535" w:rsidRPr="00AD2C10">
        <w:rPr>
          <w:spacing w:val="-1"/>
          <w:szCs w:val="26"/>
        </w:rPr>
        <w:t>м</w:t>
      </w:r>
      <w:r w:rsidR="00B54535" w:rsidRPr="00AD2C10">
        <w:rPr>
          <w:szCs w:val="26"/>
        </w:rPr>
        <w:t>ы теплос</w:t>
      </w:r>
      <w:r w:rsidR="00B54535" w:rsidRPr="00AD2C10">
        <w:rPr>
          <w:spacing w:val="1"/>
          <w:szCs w:val="26"/>
        </w:rPr>
        <w:t>н</w:t>
      </w:r>
      <w:r w:rsidR="00B54535" w:rsidRPr="00AD2C10">
        <w:rPr>
          <w:szCs w:val="26"/>
        </w:rPr>
        <w:t>аб</w:t>
      </w:r>
      <w:r w:rsidR="00B54535" w:rsidRPr="00AD2C10">
        <w:rPr>
          <w:spacing w:val="1"/>
          <w:szCs w:val="26"/>
        </w:rPr>
        <w:t>ж</w:t>
      </w:r>
      <w:r w:rsidR="00B54535" w:rsidRPr="00AD2C10">
        <w:rPr>
          <w:szCs w:val="26"/>
        </w:rPr>
        <w:t>ен</w:t>
      </w:r>
      <w:r w:rsidR="00B54535" w:rsidRPr="00AD2C10">
        <w:rPr>
          <w:spacing w:val="1"/>
          <w:szCs w:val="26"/>
        </w:rPr>
        <w:t>и</w:t>
      </w:r>
      <w:r w:rsidR="00B54535" w:rsidRPr="00AD2C10">
        <w:rPr>
          <w:szCs w:val="26"/>
        </w:rPr>
        <w:t xml:space="preserve">я, </w:t>
      </w:r>
      <w:r w:rsidR="00B54535" w:rsidRPr="00AD2C10">
        <w:rPr>
          <w:spacing w:val="3"/>
          <w:szCs w:val="26"/>
        </w:rPr>
        <w:t>п</w:t>
      </w:r>
      <w:r w:rsidR="00B54535" w:rsidRPr="00AD2C10">
        <w:rPr>
          <w:szCs w:val="26"/>
        </w:rPr>
        <w:t>од</w:t>
      </w:r>
      <w:r w:rsidR="00B54535" w:rsidRPr="00AD2C10">
        <w:rPr>
          <w:spacing w:val="-1"/>
          <w:szCs w:val="26"/>
        </w:rPr>
        <w:t>к</w:t>
      </w:r>
      <w:r w:rsidR="00B54535" w:rsidRPr="00AD2C10">
        <w:rPr>
          <w:szCs w:val="26"/>
        </w:rPr>
        <w:t>л</w:t>
      </w:r>
      <w:r w:rsidR="00B54535" w:rsidRPr="00AD2C10">
        <w:rPr>
          <w:spacing w:val="1"/>
          <w:szCs w:val="26"/>
        </w:rPr>
        <w:t>юч</w:t>
      </w:r>
      <w:r w:rsidR="00B54535" w:rsidRPr="00AD2C10">
        <w:rPr>
          <w:szCs w:val="26"/>
        </w:rPr>
        <w:t>ен</w:t>
      </w:r>
      <w:r w:rsidR="00B54535" w:rsidRPr="00AD2C10">
        <w:rPr>
          <w:spacing w:val="1"/>
          <w:szCs w:val="26"/>
        </w:rPr>
        <w:t>и</w:t>
      </w:r>
      <w:r w:rsidR="00B54535" w:rsidRPr="00AD2C10">
        <w:rPr>
          <w:szCs w:val="26"/>
        </w:rPr>
        <w:t>я тепло</w:t>
      </w:r>
      <w:r w:rsidR="00B54535" w:rsidRPr="00AD2C10">
        <w:rPr>
          <w:spacing w:val="3"/>
          <w:szCs w:val="26"/>
        </w:rPr>
        <w:t>п</w:t>
      </w:r>
      <w:r w:rsidR="00B54535" w:rsidRPr="00AD2C10">
        <w:rPr>
          <w:szCs w:val="26"/>
        </w:rPr>
        <w:t>отр</w:t>
      </w:r>
      <w:r w:rsidR="00B54535" w:rsidRPr="00AD2C10">
        <w:rPr>
          <w:spacing w:val="3"/>
          <w:szCs w:val="26"/>
        </w:rPr>
        <w:t>е</w:t>
      </w:r>
      <w:r w:rsidR="00B54535" w:rsidRPr="00AD2C10">
        <w:rPr>
          <w:szCs w:val="26"/>
        </w:rPr>
        <w:t>бл</w:t>
      </w:r>
      <w:r w:rsidR="00B54535" w:rsidRPr="00AD2C10">
        <w:rPr>
          <w:spacing w:val="1"/>
          <w:szCs w:val="26"/>
        </w:rPr>
        <w:t>я</w:t>
      </w:r>
      <w:r w:rsidR="00B54535" w:rsidRPr="00AD2C10">
        <w:rPr>
          <w:szCs w:val="26"/>
        </w:rPr>
        <w:t>ющ</w:t>
      </w:r>
      <w:r w:rsidR="00B54535" w:rsidRPr="00AD2C10">
        <w:rPr>
          <w:spacing w:val="1"/>
          <w:szCs w:val="26"/>
        </w:rPr>
        <w:t>и</w:t>
      </w:r>
      <w:r w:rsidR="00B54535" w:rsidRPr="00AD2C10">
        <w:rPr>
          <w:szCs w:val="26"/>
        </w:rPr>
        <w:t xml:space="preserve">х </w:t>
      </w:r>
      <w:r w:rsidR="00B54535" w:rsidRPr="00AD2C10">
        <w:rPr>
          <w:spacing w:val="2"/>
          <w:szCs w:val="26"/>
        </w:rPr>
        <w:t xml:space="preserve"> </w:t>
      </w:r>
      <w:r w:rsidR="00B54535" w:rsidRPr="00AD2C10">
        <w:rPr>
          <w:spacing w:val="-5"/>
          <w:szCs w:val="26"/>
        </w:rPr>
        <w:t>у</w:t>
      </w:r>
      <w:r w:rsidR="00B54535" w:rsidRPr="00AD2C10">
        <w:rPr>
          <w:szCs w:val="26"/>
        </w:rPr>
        <w:t>ст</w:t>
      </w:r>
      <w:r w:rsidR="00B54535" w:rsidRPr="00AD2C10">
        <w:rPr>
          <w:spacing w:val="2"/>
          <w:szCs w:val="26"/>
        </w:rPr>
        <w:t>а</w:t>
      </w:r>
      <w:r w:rsidR="00B54535" w:rsidRPr="00AD2C10">
        <w:rPr>
          <w:szCs w:val="26"/>
        </w:rPr>
        <w:t xml:space="preserve">новок </w:t>
      </w:r>
      <w:r w:rsidR="00B54535" w:rsidRPr="00AD2C10">
        <w:rPr>
          <w:spacing w:val="3"/>
          <w:szCs w:val="26"/>
        </w:rPr>
        <w:t>п</w:t>
      </w:r>
      <w:r w:rsidR="00B54535" w:rsidRPr="00AD2C10">
        <w:rPr>
          <w:szCs w:val="26"/>
        </w:rPr>
        <w:t>отреб</w:t>
      </w:r>
      <w:r w:rsidR="00B54535" w:rsidRPr="00AD2C10">
        <w:rPr>
          <w:spacing w:val="2"/>
          <w:szCs w:val="26"/>
        </w:rPr>
        <w:t>и</w:t>
      </w:r>
      <w:r w:rsidR="00B54535" w:rsidRPr="00AD2C10">
        <w:rPr>
          <w:szCs w:val="26"/>
        </w:rPr>
        <w:t>тел</w:t>
      </w:r>
      <w:r w:rsidR="00B54535" w:rsidRPr="00AD2C10">
        <w:rPr>
          <w:spacing w:val="2"/>
          <w:szCs w:val="26"/>
        </w:rPr>
        <w:t>е</w:t>
      </w:r>
      <w:r w:rsidR="00B54535" w:rsidRPr="00AD2C10">
        <w:rPr>
          <w:szCs w:val="26"/>
        </w:rPr>
        <w:t>й тепловой</w:t>
      </w:r>
      <w:r w:rsidR="00B54535" w:rsidRPr="00AD2C10">
        <w:rPr>
          <w:spacing w:val="-7"/>
          <w:szCs w:val="26"/>
        </w:rPr>
        <w:t xml:space="preserve"> </w:t>
      </w:r>
      <w:r w:rsidR="00B54535" w:rsidRPr="00AD2C10">
        <w:rPr>
          <w:spacing w:val="-1"/>
          <w:szCs w:val="26"/>
        </w:rPr>
        <w:t>э</w:t>
      </w:r>
      <w:r w:rsidR="00B54535" w:rsidRPr="00AD2C10">
        <w:rPr>
          <w:szCs w:val="26"/>
        </w:rPr>
        <w:t>нергии</w:t>
      </w:r>
      <w:r w:rsidR="00B54535" w:rsidRPr="00AD2C10">
        <w:rPr>
          <w:spacing w:val="-6"/>
          <w:szCs w:val="26"/>
        </w:rPr>
        <w:t xml:space="preserve"> </w:t>
      </w:r>
      <w:r w:rsidR="00B54535" w:rsidRPr="00AD2C10">
        <w:rPr>
          <w:szCs w:val="26"/>
        </w:rPr>
        <w:t>к</w:t>
      </w:r>
      <w:r w:rsidR="00B54535" w:rsidRPr="00AD2C10">
        <w:rPr>
          <w:spacing w:val="-2"/>
          <w:szCs w:val="26"/>
        </w:rPr>
        <w:t xml:space="preserve"> </w:t>
      </w:r>
      <w:r w:rsidR="00B54535" w:rsidRPr="00AD2C10">
        <w:rPr>
          <w:spacing w:val="2"/>
          <w:szCs w:val="26"/>
        </w:rPr>
        <w:t>с</w:t>
      </w:r>
      <w:r w:rsidR="00B54535" w:rsidRPr="00AD2C10">
        <w:rPr>
          <w:szCs w:val="26"/>
        </w:rPr>
        <w:t>истеме</w:t>
      </w:r>
      <w:r w:rsidR="00B54535" w:rsidRPr="00AD2C10">
        <w:rPr>
          <w:spacing w:val="-8"/>
          <w:szCs w:val="26"/>
        </w:rPr>
        <w:t xml:space="preserve"> </w:t>
      </w:r>
      <w:r w:rsidR="00B54535" w:rsidRPr="00AD2C10">
        <w:rPr>
          <w:szCs w:val="26"/>
        </w:rPr>
        <w:t>теплос</w:t>
      </w:r>
      <w:r w:rsidR="00B54535" w:rsidRPr="00AD2C10">
        <w:rPr>
          <w:spacing w:val="1"/>
          <w:szCs w:val="26"/>
        </w:rPr>
        <w:t>н</w:t>
      </w:r>
      <w:r w:rsidR="00B54535" w:rsidRPr="00AD2C10">
        <w:rPr>
          <w:szCs w:val="26"/>
        </w:rPr>
        <w:t>аб</w:t>
      </w:r>
      <w:r w:rsidR="00B54535" w:rsidRPr="00AD2C10">
        <w:rPr>
          <w:spacing w:val="1"/>
          <w:szCs w:val="26"/>
        </w:rPr>
        <w:t>ж</w:t>
      </w:r>
      <w:r w:rsidR="00B54535" w:rsidRPr="00AD2C10">
        <w:rPr>
          <w:szCs w:val="26"/>
        </w:rPr>
        <w:t>е</w:t>
      </w:r>
      <w:r w:rsidR="00B54535" w:rsidRPr="00AD2C10">
        <w:rPr>
          <w:spacing w:val="3"/>
          <w:szCs w:val="26"/>
        </w:rPr>
        <w:t>н</w:t>
      </w:r>
      <w:r w:rsidR="00B54535" w:rsidRPr="00AD2C10">
        <w:rPr>
          <w:szCs w:val="26"/>
        </w:rPr>
        <w:t>и</w:t>
      </w:r>
      <w:r w:rsidR="00B54535" w:rsidRPr="00AD2C10">
        <w:rPr>
          <w:spacing w:val="1"/>
          <w:szCs w:val="26"/>
        </w:rPr>
        <w:t>я</w:t>
      </w:r>
      <w:r w:rsidR="00B54535" w:rsidRPr="00AD2C10">
        <w:rPr>
          <w:szCs w:val="26"/>
        </w:rPr>
        <w:t>.</w:t>
      </w:r>
    </w:p>
    <w:p w14:paraId="722D4E07" w14:textId="4CF742F6" w:rsidR="00B54535" w:rsidRPr="00AD2C10" w:rsidRDefault="003544CA" w:rsidP="003544CA">
      <w:pPr>
        <w:widowControl w:val="0"/>
        <w:autoSpaceDE w:val="0"/>
        <w:autoSpaceDN w:val="0"/>
        <w:adjustRightInd w:val="0"/>
        <w:spacing w:line="312" w:lineRule="auto"/>
        <w:ind w:left="102" w:right="-144" w:firstLine="851"/>
        <w:rPr>
          <w:szCs w:val="26"/>
        </w:rPr>
      </w:pPr>
      <w:r>
        <w:rPr>
          <w:szCs w:val="26"/>
        </w:rPr>
        <w:t>б)</w:t>
      </w:r>
      <w:r w:rsidR="00B54535" w:rsidRPr="00AD2C10">
        <w:rPr>
          <w:spacing w:val="20"/>
          <w:szCs w:val="26"/>
        </w:rPr>
        <w:t xml:space="preserve"> </w:t>
      </w:r>
      <w:r w:rsidR="00B54535" w:rsidRPr="00AD2C10">
        <w:rPr>
          <w:spacing w:val="-1"/>
          <w:szCs w:val="26"/>
        </w:rPr>
        <w:t>У</w:t>
      </w:r>
      <w:r w:rsidR="00B54535" w:rsidRPr="00AD2C10">
        <w:rPr>
          <w:szCs w:val="26"/>
        </w:rPr>
        <w:t>твержде</w:t>
      </w:r>
      <w:r w:rsidR="00B54535" w:rsidRPr="00AD2C10">
        <w:rPr>
          <w:spacing w:val="1"/>
          <w:szCs w:val="26"/>
        </w:rPr>
        <w:t>н</w:t>
      </w:r>
      <w:r w:rsidR="00B54535" w:rsidRPr="00AD2C10">
        <w:rPr>
          <w:szCs w:val="26"/>
        </w:rPr>
        <w:t>ие</w:t>
      </w:r>
      <w:r w:rsidR="00B54535" w:rsidRPr="00AD2C10">
        <w:rPr>
          <w:spacing w:val="7"/>
          <w:szCs w:val="26"/>
        </w:rPr>
        <w:t xml:space="preserve"> </w:t>
      </w:r>
      <w:r w:rsidR="00B54535" w:rsidRPr="00AD2C10">
        <w:rPr>
          <w:spacing w:val="3"/>
          <w:szCs w:val="26"/>
        </w:rPr>
        <w:t>и</w:t>
      </w:r>
      <w:r w:rsidR="00B54535" w:rsidRPr="00AD2C10">
        <w:rPr>
          <w:szCs w:val="26"/>
        </w:rPr>
        <w:t>нве</w:t>
      </w:r>
      <w:r w:rsidR="00B54535" w:rsidRPr="00AD2C10">
        <w:rPr>
          <w:spacing w:val="1"/>
          <w:szCs w:val="26"/>
        </w:rPr>
        <w:t>с</w:t>
      </w:r>
      <w:r w:rsidR="00B54535" w:rsidRPr="00AD2C10">
        <w:rPr>
          <w:szCs w:val="26"/>
        </w:rPr>
        <w:t>тиц</w:t>
      </w:r>
      <w:r w:rsidR="00B54535" w:rsidRPr="00AD2C10">
        <w:rPr>
          <w:spacing w:val="1"/>
          <w:szCs w:val="26"/>
        </w:rPr>
        <w:t>и</w:t>
      </w:r>
      <w:r w:rsidR="00B54535" w:rsidRPr="00AD2C10">
        <w:rPr>
          <w:szCs w:val="26"/>
        </w:rPr>
        <w:t>он</w:t>
      </w:r>
      <w:r w:rsidR="00B54535" w:rsidRPr="00AD2C10">
        <w:rPr>
          <w:spacing w:val="1"/>
          <w:szCs w:val="26"/>
        </w:rPr>
        <w:t>ны</w:t>
      </w:r>
      <w:r w:rsidR="00B54535" w:rsidRPr="00AD2C10">
        <w:rPr>
          <w:szCs w:val="26"/>
        </w:rPr>
        <w:t>х п</w:t>
      </w:r>
      <w:r w:rsidR="00B54535" w:rsidRPr="00AD2C10">
        <w:rPr>
          <w:spacing w:val="3"/>
          <w:szCs w:val="26"/>
        </w:rPr>
        <w:t>р</w:t>
      </w:r>
      <w:r w:rsidR="00B54535" w:rsidRPr="00AD2C10">
        <w:rPr>
          <w:spacing w:val="2"/>
          <w:szCs w:val="26"/>
        </w:rPr>
        <w:t>о</w:t>
      </w:r>
      <w:r w:rsidR="00B54535" w:rsidRPr="00AD2C10">
        <w:rPr>
          <w:szCs w:val="26"/>
        </w:rPr>
        <w:t>гра</w:t>
      </w:r>
      <w:r w:rsidR="00B54535" w:rsidRPr="00AD2C10">
        <w:rPr>
          <w:spacing w:val="1"/>
          <w:szCs w:val="26"/>
        </w:rPr>
        <w:t>м</w:t>
      </w:r>
      <w:r w:rsidR="00B54535" w:rsidRPr="00AD2C10">
        <w:rPr>
          <w:szCs w:val="26"/>
        </w:rPr>
        <w:t>м</w:t>
      </w:r>
      <w:r w:rsidR="00B54535" w:rsidRPr="00AD2C10">
        <w:rPr>
          <w:spacing w:val="10"/>
          <w:szCs w:val="26"/>
        </w:rPr>
        <w:t xml:space="preserve"> </w:t>
      </w:r>
      <w:r w:rsidR="00B54535" w:rsidRPr="00AD2C10">
        <w:rPr>
          <w:szCs w:val="26"/>
        </w:rPr>
        <w:t>о</w:t>
      </w:r>
      <w:r w:rsidR="00B54535" w:rsidRPr="00AD2C10">
        <w:rPr>
          <w:spacing w:val="5"/>
          <w:szCs w:val="26"/>
        </w:rPr>
        <w:t>с</w:t>
      </w:r>
      <w:r w:rsidR="00B54535" w:rsidRPr="00AD2C10">
        <w:rPr>
          <w:spacing w:val="-5"/>
          <w:szCs w:val="26"/>
        </w:rPr>
        <w:t>у</w:t>
      </w:r>
      <w:r w:rsidR="00B54535" w:rsidRPr="00AD2C10">
        <w:rPr>
          <w:szCs w:val="26"/>
        </w:rPr>
        <w:t>ще</w:t>
      </w:r>
      <w:r w:rsidR="00B54535" w:rsidRPr="00AD2C10">
        <w:rPr>
          <w:spacing w:val="2"/>
          <w:szCs w:val="26"/>
        </w:rPr>
        <w:t>с</w:t>
      </w:r>
      <w:r w:rsidR="00B54535" w:rsidRPr="00AD2C10">
        <w:rPr>
          <w:szCs w:val="26"/>
        </w:rPr>
        <w:t>т</w:t>
      </w:r>
      <w:r w:rsidR="00B54535" w:rsidRPr="00AD2C10">
        <w:rPr>
          <w:spacing w:val="6"/>
          <w:szCs w:val="26"/>
        </w:rPr>
        <w:t>в</w:t>
      </w:r>
      <w:r w:rsidR="00B54535" w:rsidRPr="00AD2C10">
        <w:rPr>
          <w:szCs w:val="26"/>
        </w:rPr>
        <w:t>л</w:t>
      </w:r>
      <w:r w:rsidR="00B54535" w:rsidRPr="00AD2C10">
        <w:rPr>
          <w:spacing w:val="1"/>
          <w:szCs w:val="26"/>
        </w:rPr>
        <w:t>я</w:t>
      </w:r>
      <w:r w:rsidR="00B54535" w:rsidRPr="00AD2C10">
        <w:rPr>
          <w:spacing w:val="2"/>
          <w:szCs w:val="26"/>
        </w:rPr>
        <w:t>е</w:t>
      </w:r>
      <w:r w:rsidR="00B54535" w:rsidRPr="00AD2C10">
        <w:rPr>
          <w:szCs w:val="26"/>
        </w:rPr>
        <w:t>тся</w:t>
      </w:r>
      <w:r w:rsidR="00B54535" w:rsidRPr="00AD2C10">
        <w:rPr>
          <w:spacing w:val="2"/>
          <w:szCs w:val="26"/>
        </w:rPr>
        <w:t xml:space="preserve"> </w:t>
      </w:r>
      <w:r w:rsidR="00B54535" w:rsidRPr="00AD2C10">
        <w:rPr>
          <w:szCs w:val="26"/>
        </w:rPr>
        <w:t>о</w:t>
      </w:r>
      <w:r w:rsidR="00B54535" w:rsidRPr="00AD2C10">
        <w:rPr>
          <w:spacing w:val="2"/>
          <w:szCs w:val="26"/>
        </w:rPr>
        <w:t>р</w:t>
      </w:r>
      <w:r w:rsidR="00B54535" w:rsidRPr="00AD2C10">
        <w:rPr>
          <w:szCs w:val="26"/>
        </w:rPr>
        <w:t>гана</w:t>
      </w:r>
      <w:r w:rsidR="00B54535" w:rsidRPr="00AD2C10">
        <w:rPr>
          <w:spacing w:val="-1"/>
          <w:szCs w:val="26"/>
        </w:rPr>
        <w:t>м</w:t>
      </w:r>
      <w:r w:rsidR="00B54535" w:rsidRPr="00AD2C10">
        <w:rPr>
          <w:szCs w:val="26"/>
        </w:rPr>
        <w:t>и ис</w:t>
      </w:r>
      <w:r w:rsidR="00B54535" w:rsidRPr="00AD2C10">
        <w:rPr>
          <w:spacing w:val="1"/>
          <w:szCs w:val="26"/>
        </w:rPr>
        <w:t>п</w:t>
      </w:r>
      <w:r w:rsidR="00B54535" w:rsidRPr="00AD2C10">
        <w:rPr>
          <w:szCs w:val="26"/>
        </w:rPr>
        <w:t>ол</w:t>
      </w:r>
      <w:r w:rsidR="00B54535" w:rsidRPr="00AD2C10">
        <w:rPr>
          <w:spacing w:val="1"/>
          <w:szCs w:val="26"/>
        </w:rPr>
        <w:t>н</w:t>
      </w:r>
      <w:r w:rsidR="00B54535" w:rsidRPr="00AD2C10">
        <w:rPr>
          <w:szCs w:val="26"/>
        </w:rPr>
        <w:t>ительной вл</w:t>
      </w:r>
      <w:r w:rsidR="00B54535" w:rsidRPr="00AD2C10">
        <w:rPr>
          <w:spacing w:val="3"/>
          <w:szCs w:val="26"/>
        </w:rPr>
        <w:t>а</w:t>
      </w:r>
      <w:r w:rsidR="00B54535" w:rsidRPr="00AD2C10">
        <w:rPr>
          <w:szCs w:val="26"/>
        </w:rPr>
        <w:t xml:space="preserve">сти </w:t>
      </w:r>
      <w:r w:rsidR="00B54535" w:rsidRPr="00AD2C10">
        <w:rPr>
          <w:spacing w:val="5"/>
          <w:szCs w:val="26"/>
        </w:rPr>
        <w:t>с</w:t>
      </w:r>
      <w:r w:rsidR="00B54535" w:rsidRPr="00AD2C10">
        <w:rPr>
          <w:spacing w:val="-5"/>
          <w:szCs w:val="26"/>
        </w:rPr>
        <w:t>у</w:t>
      </w:r>
      <w:r w:rsidR="00B54535" w:rsidRPr="00AD2C10">
        <w:rPr>
          <w:szCs w:val="26"/>
        </w:rPr>
        <w:t>бъ</w:t>
      </w:r>
      <w:r w:rsidR="00B54535" w:rsidRPr="00AD2C10">
        <w:rPr>
          <w:spacing w:val="3"/>
          <w:szCs w:val="26"/>
        </w:rPr>
        <w:t>е</w:t>
      </w:r>
      <w:r w:rsidR="00B54535" w:rsidRPr="00AD2C10">
        <w:rPr>
          <w:spacing w:val="-1"/>
          <w:szCs w:val="26"/>
        </w:rPr>
        <w:t>к</w:t>
      </w:r>
      <w:r w:rsidR="00B54535" w:rsidRPr="00AD2C10">
        <w:rPr>
          <w:szCs w:val="26"/>
        </w:rPr>
        <w:t>т</w:t>
      </w:r>
      <w:r w:rsidR="00B54535" w:rsidRPr="00AD2C10">
        <w:rPr>
          <w:spacing w:val="2"/>
          <w:szCs w:val="26"/>
        </w:rPr>
        <w:t>о</w:t>
      </w:r>
      <w:r w:rsidR="00B54535" w:rsidRPr="00AD2C10">
        <w:rPr>
          <w:szCs w:val="26"/>
        </w:rPr>
        <w:t>в Рос</w:t>
      </w:r>
      <w:r w:rsidR="00B54535" w:rsidRPr="00AD2C10">
        <w:rPr>
          <w:spacing w:val="2"/>
          <w:szCs w:val="26"/>
        </w:rPr>
        <w:t>с</w:t>
      </w:r>
      <w:r w:rsidR="00B54535" w:rsidRPr="00AD2C10">
        <w:rPr>
          <w:szCs w:val="26"/>
        </w:rPr>
        <w:t>и</w:t>
      </w:r>
      <w:r w:rsidR="00B54535" w:rsidRPr="00AD2C10">
        <w:rPr>
          <w:spacing w:val="1"/>
          <w:szCs w:val="26"/>
        </w:rPr>
        <w:t>й</w:t>
      </w:r>
      <w:r w:rsidR="00B54535" w:rsidRPr="00AD2C10">
        <w:rPr>
          <w:szCs w:val="26"/>
        </w:rPr>
        <w:t>с</w:t>
      </w:r>
      <w:r w:rsidR="00B54535" w:rsidRPr="00AD2C10">
        <w:rPr>
          <w:spacing w:val="-1"/>
          <w:szCs w:val="26"/>
        </w:rPr>
        <w:t>к</w:t>
      </w:r>
      <w:r w:rsidR="00B54535" w:rsidRPr="00AD2C10">
        <w:rPr>
          <w:szCs w:val="26"/>
        </w:rPr>
        <w:t>ой Федерации</w:t>
      </w:r>
      <w:r w:rsidR="00B54535" w:rsidRPr="00AD2C10">
        <w:rPr>
          <w:spacing w:val="10"/>
          <w:szCs w:val="26"/>
        </w:rPr>
        <w:t xml:space="preserve"> </w:t>
      </w:r>
      <w:r w:rsidR="00B54535" w:rsidRPr="00AD2C10">
        <w:rPr>
          <w:szCs w:val="26"/>
        </w:rPr>
        <w:t>по согла</w:t>
      </w:r>
      <w:r w:rsidR="00B54535" w:rsidRPr="00AD2C10">
        <w:rPr>
          <w:spacing w:val="2"/>
          <w:szCs w:val="26"/>
        </w:rPr>
        <w:t>с</w:t>
      </w:r>
      <w:r w:rsidR="00B54535" w:rsidRPr="00AD2C10">
        <w:rPr>
          <w:szCs w:val="26"/>
        </w:rPr>
        <w:t>ов</w:t>
      </w:r>
      <w:r w:rsidR="00B54535" w:rsidRPr="00AD2C10">
        <w:rPr>
          <w:spacing w:val="1"/>
          <w:szCs w:val="26"/>
        </w:rPr>
        <w:t>а</w:t>
      </w:r>
      <w:r w:rsidR="00B54535" w:rsidRPr="00AD2C10">
        <w:rPr>
          <w:szCs w:val="26"/>
        </w:rPr>
        <w:t>н</w:t>
      </w:r>
      <w:r w:rsidR="00B54535" w:rsidRPr="00AD2C10">
        <w:rPr>
          <w:spacing w:val="1"/>
          <w:szCs w:val="26"/>
        </w:rPr>
        <w:t>и</w:t>
      </w:r>
      <w:r w:rsidR="00B54535" w:rsidRPr="00AD2C10">
        <w:rPr>
          <w:szCs w:val="26"/>
        </w:rPr>
        <w:t>ю</w:t>
      </w:r>
      <w:r w:rsidR="00B54535" w:rsidRPr="00AD2C10">
        <w:rPr>
          <w:spacing w:val="1"/>
          <w:szCs w:val="26"/>
        </w:rPr>
        <w:t xml:space="preserve"> </w:t>
      </w:r>
      <w:r w:rsidR="00B54535" w:rsidRPr="00AD2C10">
        <w:rPr>
          <w:szCs w:val="26"/>
        </w:rPr>
        <w:t>с органа</w:t>
      </w:r>
      <w:r w:rsidR="00B54535" w:rsidRPr="00AD2C10">
        <w:rPr>
          <w:spacing w:val="-1"/>
          <w:szCs w:val="26"/>
        </w:rPr>
        <w:t>м</w:t>
      </w:r>
      <w:r w:rsidR="00B54535" w:rsidRPr="00AD2C10">
        <w:rPr>
          <w:szCs w:val="26"/>
        </w:rPr>
        <w:t>и</w:t>
      </w:r>
      <w:r w:rsidR="00B54535" w:rsidRPr="00AD2C10">
        <w:rPr>
          <w:spacing w:val="-8"/>
          <w:szCs w:val="26"/>
        </w:rPr>
        <w:t xml:space="preserve"> </w:t>
      </w:r>
      <w:r w:rsidR="00B54535" w:rsidRPr="00AD2C10">
        <w:rPr>
          <w:spacing w:val="-1"/>
          <w:szCs w:val="26"/>
        </w:rPr>
        <w:t>м</w:t>
      </w:r>
      <w:r w:rsidR="00B54535" w:rsidRPr="00AD2C10">
        <w:rPr>
          <w:szCs w:val="26"/>
        </w:rPr>
        <w:t>е</w:t>
      </w:r>
      <w:r w:rsidR="00B54535" w:rsidRPr="00AD2C10">
        <w:rPr>
          <w:spacing w:val="2"/>
          <w:szCs w:val="26"/>
        </w:rPr>
        <w:t>с</w:t>
      </w:r>
      <w:r w:rsidR="00B54535" w:rsidRPr="00AD2C10">
        <w:rPr>
          <w:szCs w:val="26"/>
        </w:rPr>
        <w:t>тного</w:t>
      </w:r>
      <w:r w:rsidR="00B54535" w:rsidRPr="00AD2C10">
        <w:rPr>
          <w:spacing w:val="-9"/>
          <w:szCs w:val="26"/>
        </w:rPr>
        <w:t xml:space="preserve"> </w:t>
      </w:r>
      <w:r w:rsidR="00B54535" w:rsidRPr="00AD2C10">
        <w:rPr>
          <w:szCs w:val="26"/>
        </w:rPr>
        <w:t>с</w:t>
      </w:r>
      <w:r w:rsidR="00B54535" w:rsidRPr="00AD2C10">
        <w:rPr>
          <w:spacing w:val="2"/>
          <w:szCs w:val="26"/>
        </w:rPr>
        <w:t>а</w:t>
      </w:r>
      <w:r w:rsidR="00B54535" w:rsidRPr="00AD2C10">
        <w:rPr>
          <w:spacing w:val="-1"/>
          <w:szCs w:val="26"/>
        </w:rPr>
        <w:t>м</w:t>
      </w:r>
      <w:r w:rsidR="00B54535" w:rsidRPr="00AD2C10">
        <w:rPr>
          <w:spacing w:val="5"/>
          <w:szCs w:val="26"/>
        </w:rPr>
        <w:t>о</w:t>
      </w:r>
      <w:r w:rsidR="00B54535" w:rsidRPr="00AD2C10">
        <w:rPr>
          <w:spacing w:val="-5"/>
          <w:szCs w:val="26"/>
        </w:rPr>
        <w:t>у</w:t>
      </w:r>
      <w:r w:rsidR="00B54535" w:rsidRPr="00AD2C10">
        <w:rPr>
          <w:szCs w:val="26"/>
        </w:rPr>
        <w:t>прав</w:t>
      </w:r>
      <w:r w:rsidR="00B54535" w:rsidRPr="00AD2C10">
        <w:rPr>
          <w:spacing w:val="1"/>
          <w:szCs w:val="26"/>
        </w:rPr>
        <w:t>л</w:t>
      </w:r>
      <w:r w:rsidR="00B54535" w:rsidRPr="00AD2C10">
        <w:rPr>
          <w:szCs w:val="26"/>
        </w:rPr>
        <w:t>ен</w:t>
      </w:r>
      <w:r w:rsidR="00B54535" w:rsidRPr="00AD2C10">
        <w:rPr>
          <w:spacing w:val="1"/>
          <w:szCs w:val="26"/>
        </w:rPr>
        <w:t>и</w:t>
      </w:r>
      <w:r w:rsidR="00B54535" w:rsidRPr="00AD2C10">
        <w:rPr>
          <w:szCs w:val="26"/>
        </w:rPr>
        <w:t>я</w:t>
      </w:r>
      <w:r w:rsidR="00B54535" w:rsidRPr="00AD2C10">
        <w:rPr>
          <w:spacing w:val="-18"/>
          <w:szCs w:val="26"/>
        </w:rPr>
        <w:t xml:space="preserve"> </w:t>
      </w:r>
      <w:r w:rsidR="00B54535" w:rsidRPr="00AD2C10">
        <w:rPr>
          <w:spacing w:val="1"/>
          <w:szCs w:val="26"/>
        </w:rPr>
        <w:t>п</w:t>
      </w:r>
      <w:r w:rsidR="00B54535" w:rsidRPr="00AD2C10">
        <w:rPr>
          <w:spacing w:val="2"/>
          <w:szCs w:val="26"/>
        </w:rPr>
        <w:t>о</w:t>
      </w:r>
      <w:r w:rsidR="00B54535" w:rsidRPr="00AD2C10">
        <w:rPr>
          <w:szCs w:val="26"/>
        </w:rPr>
        <w:t>сел</w:t>
      </w:r>
      <w:r w:rsidR="00B54535" w:rsidRPr="00AD2C10">
        <w:rPr>
          <w:spacing w:val="3"/>
          <w:szCs w:val="26"/>
        </w:rPr>
        <w:t>е</w:t>
      </w:r>
      <w:r w:rsidR="00B54535" w:rsidRPr="00AD2C10">
        <w:rPr>
          <w:szCs w:val="26"/>
        </w:rPr>
        <w:t>н</w:t>
      </w:r>
      <w:r w:rsidR="00B54535" w:rsidRPr="00AD2C10">
        <w:rPr>
          <w:spacing w:val="1"/>
          <w:szCs w:val="26"/>
        </w:rPr>
        <w:t>и</w:t>
      </w:r>
      <w:r w:rsidR="00B54535" w:rsidRPr="00AD2C10">
        <w:rPr>
          <w:szCs w:val="26"/>
        </w:rPr>
        <w:t>й,</w:t>
      </w:r>
      <w:r w:rsidR="00B54535" w:rsidRPr="00AD2C10">
        <w:rPr>
          <w:spacing w:val="-12"/>
          <w:szCs w:val="26"/>
        </w:rPr>
        <w:t xml:space="preserve"> </w:t>
      </w:r>
      <w:r w:rsidR="00B54535" w:rsidRPr="00AD2C10">
        <w:rPr>
          <w:szCs w:val="26"/>
        </w:rPr>
        <w:t>город</w:t>
      </w:r>
      <w:r w:rsidR="00B54535" w:rsidRPr="00AD2C10">
        <w:rPr>
          <w:spacing w:val="2"/>
          <w:szCs w:val="26"/>
        </w:rPr>
        <w:t>с</w:t>
      </w:r>
      <w:r w:rsidR="00B54535" w:rsidRPr="00AD2C10">
        <w:rPr>
          <w:spacing w:val="-1"/>
          <w:szCs w:val="26"/>
        </w:rPr>
        <w:t>к</w:t>
      </w:r>
      <w:r w:rsidR="00B54535" w:rsidRPr="00AD2C10">
        <w:rPr>
          <w:szCs w:val="26"/>
        </w:rPr>
        <w:t>их</w:t>
      </w:r>
      <w:r w:rsidR="00B54535" w:rsidRPr="00AD2C10">
        <w:rPr>
          <w:spacing w:val="-11"/>
          <w:szCs w:val="26"/>
        </w:rPr>
        <w:t xml:space="preserve"> </w:t>
      </w:r>
      <w:r w:rsidR="00B54535" w:rsidRPr="00AD2C10">
        <w:rPr>
          <w:spacing w:val="3"/>
          <w:szCs w:val="26"/>
        </w:rPr>
        <w:t>о</w:t>
      </w:r>
      <w:r w:rsidR="00B54535" w:rsidRPr="00AD2C10">
        <w:rPr>
          <w:spacing w:val="-1"/>
          <w:szCs w:val="26"/>
        </w:rPr>
        <w:t>к</w:t>
      </w:r>
      <w:r w:rsidR="00B54535" w:rsidRPr="00AD2C10">
        <w:rPr>
          <w:spacing w:val="5"/>
          <w:szCs w:val="26"/>
        </w:rPr>
        <w:t>р</w:t>
      </w:r>
      <w:r w:rsidR="00B54535" w:rsidRPr="00AD2C10">
        <w:rPr>
          <w:spacing w:val="-5"/>
          <w:szCs w:val="26"/>
        </w:rPr>
        <w:t>у</w:t>
      </w:r>
      <w:r w:rsidR="00B54535" w:rsidRPr="00AD2C10">
        <w:rPr>
          <w:spacing w:val="4"/>
          <w:szCs w:val="26"/>
        </w:rPr>
        <w:t>г</w:t>
      </w:r>
      <w:r w:rsidR="00B54535" w:rsidRPr="00AD2C10">
        <w:rPr>
          <w:szCs w:val="26"/>
        </w:rPr>
        <w:t>ов.</w:t>
      </w:r>
    </w:p>
    <w:p w14:paraId="4F1761FF" w14:textId="373472C7" w:rsidR="00B54535" w:rsidRPr="00AD2C10" w:rsidRDefault="003544CA" w:rsidP="003544CA">
      <w:pPr>
        <w:widowControl w:val="0"/>
        <w:autoSpaceDE w:val="0"/>
        <w:autoSpaceDN w:val="0"/>
        <w:adjustRightInd w:val="0"/>
        <w:spacing w:line="312" w:lineRule="auto"/>
        <w:ind w:left="102" w:right="-144" w:firstLine="851"/>
        <w:rPr>
          <w:szCs w:val="26"/>
        </w:rPr>
      </w:pPr>
      <w:r>
        <w:rPr>
          <w:szCs w:val="26"/>
        </w:rPr>
        <w:t>в)</w:t>
      </w:r>
      <w:r w:rsidR="00B54535" w:rsidRPr="00AD2C10">
        <w:rPr>
          <w:spacing w:val="12"/>
          <w:szCs w:val="26"/>
        </w:rPr>
        <w:t xml:space="preserve"> </w:t>
      </w:r>
      <w:r w:rsidR="00B54535" w:rsidRPr="00AD2C10">
        <w:rPr>
          <w:szCs w:val="26"/>
        </w:rPr>
        <w:t>В</w:t>
      </w:r>
      <w:r w:rsidR="00B54535" w:rsidRPr="00AD2C10">
        <w:rPr>
          <w:spacing w:val="14"/>
          <w:szCs w:val="26"/>
        </w:rPr>
        <w:t xml:space="preserve"> </w:t>
      </w:r>
      <w:r w:rsidR="00B54535" w:rsidRPr="00AD2C10">
        <w:rPr>
          <w:szCs w:val="26"/>
        </w:rPr>
        <w:t>и</w:t>
      </w:r>
      <w:r w:rsidR="00B54535" w:rsidRPr="00AD2C10">
        <w:rPr>
          <w:spacing w:val="1"/>
          <w:szCs w:val="26"/>
        </w:rPr>
        <w:t>н</w:t>
      </w:r>
      <w:r w:rsidR="00B54535" w:rsidRPr="00AD2C10">
        <w:rPr>
          <w:szCs w:val="26"/>
        </w:rPr>
        <w:t>вести</w:t>
      </w:r>
      <w:r w:rsidR="00B54535" w:rsidRPr="00AD2C10">
        <w:rPr>
          <w:spacing w:val="1"/>
          <w:szCs w:val="26"/>
        </w:rPr>
        <w:t>ц</w:t>
      </w:r>
      <w:r w:rsidR="00B54535" w:rsidRPr="00AD2C10">
        <w:rPr>
          <w:szCs w:val="26"/>
        </w:rPr>
        <w:t>ио</w:t>
      </w:r>
      <w:r w:rsidR="00B54535" w:rsidRPr="00AD2C10">
        <w:rPr>
          <w:spacing w:val="1"/>
          <w:szCs w:val="26"/>
        </w:rPr>
        <w:t>н</w:t>
      </w:r>
      <w:r w:rsidR="00B54535" w:rsidRPr="00AD2C10">
        <w:rPr>
          <w:spacing w:val="3"/>
          <w:szCs w:val="26"/>
        </w:rPr>
        <w:t>н</w:t>
      </w:r>
      <w:r w:rsidR="00B54535" w:rsidRPr="00AD2C10">
        <w:rPr>
          <w:spacing w:val="-5"/>
          <w:szCs w:val="26"/>
        </w:rPr>
        <w:t>у</w:t>
      </w:r>
      <w:r w:rsidR="00B54535" w:rsidRPr="00AD2C10">
        <w:rPr>
          <w:szCs w:val="26"/>
        </w:rPr>
        <w:t>ю</w:t>
      </w:r>
      <w:r w:rsidR="00B54535" w:rsidRPr="00AD2C10">
        <w:rPr>
          <w:spacing w:val="1"/>
          <w:szCs w:val="26"/>
        </w:rPr>
        <w:t xml:space="preserve"> </w:t>
      </w:r>
      <w:r w:rsidR="00B54535" w:rsidRPr="00AD2C10">
        <w:rPr>
          <w:szCs w:val="26"/>
        </w:rPr>
        <w:t>про</w:t>
      </w:r>
      <w:r w:rsidR="00B54535" w:rsidRPr="00AD2C10">
        <w:rPr>
          <w:spacing w:val="2"/>
          <w:szCs w:val="26"/>
        </w:rPr>
        <w:t>г</w:t>
      </w:r>
      <w:r w:rsidR="00B54535" w:rsidRPr="00AD2C10">
        <w:rPr>
          <w:szCs w:val="26"/>
        </w:rPr>
        <w:t>ра</w:t>
      </w:r>
      <w:r w:rsidR="00B54535" w:rsidRPr="00AD2C10">
        <w:rPr>
          <w:spacing w:val="1"/>
          <w:szCs w:val="26"/>
        </w:rPr>
        <w:t>м</w:t>
      </w:r>
      <w:r w:rsidR="00B54535" w:rsidRPr="00AD2C10">
        <w:rPr>
          <w:spacing w:val="4"/>
          <w:szCs w:val="26"/>
        </w:rPr>
        <w:t>м</w:t>
      </w:r>
      <w:r w:rsidR="00B54535" w:rsidRPr="00AD2C10">
        <w:rPr>
          <w:szCs w:val="26"/>
        </w:rPr>
        <w:t>у по</w:t>
      </w:r>
      <w:r w:rsidR="00B54535" w:rsidRPr="00AD2C10">
        <w:rPr>
          <w:spacing w:val="3"/>
          <w:szCs w:val="26"/>
        </w:rPr>
        <w:t>д</w:t>
      </w:r>
      <w:r w:rsidR="00B54535" w:rsidRPr="00AD2C10">
        <w:rPr>
          <w:szCs w:val="26"/>
        </w:rPr>
        <w:t>ле</w:t>
      </w:r>
      <w:r w:rsidR="00B54535" w:rsidRPr="00AD2C10">
        <w:rPr>
          <w:spacing w:val="1"/>
          <w:szCs w:val="26"/>
        </w:rPr>
        <w:t>ж</w:t>
      </w:r>
      <w:r w:rsidR="00B54535" w:rsidRPr="00AD2C10">
        <w:rPr>
          <w:szCs w:val="26"/>
        </w:rPr>
        <w:t>ат</w:t>
      </w:r>
      <w:r w:rsidR="00B54535" w:rsidRPr="00AD2C10">
        <w:rPr>
          <w:spacing w:val="4"/>
          <w:szCs w:val="26"/>
        </w:rPr>
        <w:t xml:space="preserve"> </w:t>
      </w:r>
      <w:r w:rsidR="00B54535" w:rsidRPr="00AD2C10">
        <w:rPr>
          <w:spacing w:val="2"/>
          <w:szCs w:val="26"/>
        </w:rPr>
        <w:t>в</w:t>
      </w:r>
      <w:r w:rsidR="00B54535" w:rsidRPr="00AD2C10">
        <w:rPr>
          <w:spacing w:val="-1"/>
          <w:szCs w:val="26"/>
        </w:rPr>
        <w:t>к</w:t>
      </w:r>
      <w:r w:rsidR="00B54535" w:rsidRPr="00AD2C10">
        <w:rPr>
          <w:szCs w:val="26"/>
        </w:rPr>
        <w:t>л</w:t>
      </w:r>
      <w:r w:rsidR="00B54535" w:rsidRPr="00AD2C10">
        <w:rPr>
          <w:spacing w:val="1"/>
          <w:szCs w:val="26"/>
        </w:rPr>
        <w:t>ю</w:t>
      </w:r>
      <w:r w:rsidR="00B54535" w:rsidRPr="00AD2C10">
        <w:rPr>
          <w:spacing w:val="-1"/>
          <w:szCs w:val="26"/>
        </w:rPr>
        <w:t>ч</w:t>
      </w:r>
      <w:r w:rsidR="00B54535" w:rsidRPr="00AD2C10">
        <w:rPr>
          <w:szCs w:val="26"/>
        </w:rPr>
        <w:t>ен</w:t>
      </w:r>
      <w:r w:rsidR="00B54535" w:rsidRPr="00AD2C10">
        <w:rPr>
          <w:spacing w:val="1"/>
          <w:szCs w:val="26"/>
        </w:rPr>
        <w:t>и</w:t>
      </w:r>
      <w:r w:rsidR="00B54535" w:rsidRPr="00AD2C10">
        <w:rPr>
          <w:szCs w:val="26"/>
        </w:rPr>
        <w:t>ю</w:t>
      </w:r>
      <w:r w:rsidR="00B54535" w:rsidRPr="00AD2C10">
        <w:rPr>
          <w:spacing w:val="7"/>
          <w:szCs w:val="26"/>
        </w:rPr>
        <w:t xml:space="preserve"> </w:t>
      </w:r>
      <w:r w:rsidR="00B54535" w:rsidRPr="00AD2C10">
        <w:rPr>
          <w:szCs w:val="26"/>
        </w:rPr>
        <w:t>и</w:t>
      </w:r>
      <w:r w:rsidR="00B54535" w:rsidRPr="00AD2C10">
        <w:rPr>
          <w:spacing w:val="1"/>
          <w:szCs w:val="26"/>
        </w:rPr>
        <w:t>н</w:t>
      </w:r>
      <w:r w:rsidR="00B54535" w:rsidRPr="00AD2C10">
        <w:rPr>
          <w:szCs w:val="26"/>
        </w:rPr>
        <w:t>вести</w:t>
      </w:r>
      <w:r w:rsidR="00B54535" w:rsidRPr="00AD2C10">
        <w:rPr>
          <w:spacing w:val="1"/>
          <w:szCs w:val="26"/>
        </w:rPr>
        <w:t>ц</w:t>
      </w:r>
      <w:r w:rsidR="00B54535" w:rsidRPr="00AD2C10">
        <w:rPr>
          <w:spacing w:val="9"/>
          <w:szCs w:val="26"/>
        </w:rPr>
        <w:t>и</w:t>
      </w:r>
      <w:r w:rsidR="00B54535" w:rsidRPr="00AD2C10">
        <w:rPr>
          <w:szCs w:val="26"/>
        </w:rPr>
        <w:t>он</w:t>
      </w:r>
      <w:r w:rsidR="00B54535" w:rsidRPr="00AD2C10">
        <w:rPr>
          <w:spacing w:val="1"/>
          <w:szCs w:val="26"/>
        </w:rPr>
        <w:t>ны</w:t>
      </w:r>
      <w:r w:rsidR="00B54535" w:rsidRPr="00AD2C10">
        <w:rPr>
          <w:szCs w:val="26"/>
        </w:rPr>
        <w:t>е проек</w:t>
      </w:r>
      <w:r w:rsidR="00B54535" w:rsidRPr="00AD2C10">
        <w:rPr>
          <w:spacing w:val="-1"/>
          <w:szCs w:val="26"/>
        </w:rPr>
        <w:t>т</w:t>
      </w:r>
      <w:r w:rsidR="00B54535" w:rsidRPr="00AD2C10">
        <w:rPr>
          <w:spacing w:val="1"/>
          <w:szCs w:val="26"/>
        </w:rPr>
        <w:t>ы</w:t>
      </w:r>
      <w:r w:rsidR="00B54535" w:rsidRPr="00AD2C10">
        <w:rPr>
          <w:szCs w:val="26"/>
        </w:rPr>
        <w:t>,</w:t>
      </w:r>
      <w:r w:rsidR="00B54535" w:rsidRPr="00AD2C10">
        <w:rPr>
          <w:spacing w:val="-6"/>
          <w:szCs w:val="26"/>
        </w:rPr>
        <w:t xml:space="preserve"> </w:t>
      </w:r>
      <w:r w:rsidR="00B54535" w:rsidRPr="00AD2C10">
        <w:rPr>
          <w:szCs w:val="26"/>
        </w:rPr>
        <w:t>це</w:t>
      </w:r>
      <w:r w:rsidR="00B54535" w:rsidRPr="00AD2C10">
        <w:rPr>
          <w:spacing w:val="1"/>
          <w:szCs w:val="26"/>
        </w:rPr>
        <w:t>л</w:t>
      </w:r>
      <w:r w:rsidR="00B54535" w:rsidRPr="00AD2C10">
        <w:rPr>
          <w:szCs w:val="26"/>
        </w:rPr>
        <w:t>е</w:t>
      </w:r>
      <w:r w:rsidR="00B54535" w:rsidRPr="00AD2C10">
        <w:rPr>
          <w:spacing w:val="2"/>
          <w:szCs w:val="26"/>
        </w:rPr>
        <w:t>с</w:t>
      </w:r>
      <w:r w:rsidR="00B54535" w:rsidRPr="00AD2C10">
        <w:rPr>
          <w:szCs w:val="26"/>
        </w:rPr>
        <w:t>ообра</w:t>
      </w:r>
      <w:r w:rsidR="00B54535" w:rsidRPr="00AD2C10">
        <w:rPr>
          <w:spacing w:val="3"/>
          <w:szCs w:val="26"/>
        </w:rPr>
        <w:t>з</w:t>
      </w:r>
      <w:r w:rsidR="00B54535" w:rsidRPr="00AD2C10">
        <w:rPr>
          <w:szCs w:val="26"/>
        </w:rPr>
        <w:t>ность</w:t>
      </w:r>
      <w:r w:rsidR="00B54535" w:rsidRPr="00AD2C10">
        <w:rPr>
          <w:spacing w:val="-16"/>
          <w:szCs w:val="26"/>
        </w:rPr>
        <w:t xml:space="preserve"> </w:t>
      </w:r>
      <w:r w:rsidR="00B54535" w:rsidRPr="00AD2C10">
        <w:rPr>
          <w:szCs w:val="26"/>
        </w:rPr>
        <w:t>реал</w:t>
      </w:r>
      <w:r w:rsidR="00B54535" w:rsidRPr="00AD2C10">
        <w:rPr>
          <w:spacing w:val="1"/>
          <w:szCs w:val="26"/>
        </w:rPr>
        <w:t>из</w:t>
      </w:r>
      <w:r w:rsidR="00B54535" w:rsidRPr="00AD2C10">
        <w:rPr>
          <w:szCs w:val="26"/>
        </w:rPr>
        <w:t>ац</w:t>
      </w:r>
      <w:r w:rsidR="00B54535" w:rsidRPr="00AD2C10">
        <w:rPr>
          <w:spacing w:val="1"/>
          <w:szCs w:val="26"/>
        </w:rPr>
        <w:t>и</w:t>
      </w:r>
      <w:r w:rsidR="00B54535" w:rsidRPr="00AD2C10">
        <w:rPr>
          <w:szCs w:val="26"/>
        </w:rPr>
        <w:t>и</w:t>
      </w:r>
      <w:r w:rsidR="00B54535" w:rsidRPr="00AD2C10">
        <w:rPr>
          <w:spacing w:val="-6"/>
          <w:szCs w:val="26"/>
        </w:rPr>
        <w:t xml:space="preserve"> </w:t>
      </w:r>
      <w:r w:rsidR="00B54535" w:rsidRPr="00AD2C10">
        <w:rPr>
          <w:spacing w:val="-1"/>
          <w:szCs w:val="26"/>
        </w:rPr>
        <w:t>к</w:t>
      </w:r>
      <w:r w:rsidR="00B54535" w:rsidRPr="00AD2C10">
        <w:rPr>
          <w:szCs w:val="26"/>
        </w:rPr>
        <w:t>о</w:t>
      </w:r>
      <w:r w:rsidR="00B54535" w:rsidRPr="00AD2C10">
        <w:rPr>
          <w:spacing w:val="2"/>
          <w:szCs w:val="26"/>
        </w:rPr>
        <w:t>т</w:t>
      </w:r>
      <w:r w:rsidR="00B54535" w:rsidRPr="00AD2C10">
        <w:rPr>
          <w:szCs w:val="26"/>
        </w:rPr>
        <w:t>ор</w:t>
      </w:r>
      <w:r w:rsidR="00B54535" w:rsidRPr="00AD2C10">
        <w:rPr>
          <w:spacing w:val="1"/>
          <w:szCs w:val="26"/>
        </w:rPr>
        <w:t>ы</w:t>
      </w:r>
      <w:r w:rsidR="00B54535" w:rsidRPr="00AD2C10">
        <w:rPr>
          <w:szCs w:val="26"/>
        </w:rPr>
        <w:t>х обоснов</w:t>
      </w:r>
      <w:r w:rsidR="00B54535" w:rsidRPr="00AD2C10">
        <w:rPr>
          <w:spacing w:val="1"/>
          <w:szCs w:val="26"/>
        </w:rPr>
        <w:t>а</w:t>
      </w:r>
      <w:r w:rsidR="00B54535" w:rsidRPr="00AD2C10">
        <w:rPr>
          <w:szCs w:val="26"/>
        </w:rPr>
        <w:t>на</w:t>
      </w:r>
      <w:r w:rsidR="00B54535" w:rsidRPr="00AD2C10">
        <w:rPr>
          <w:spacing w:val="-8"/>
          <w:szCs w:val="26"/>
        </w:rPr>
        <w:t xml:space="preserve"> </w:t>
      </w:r>
      <w:r w:rsidR="00B54535" w:rsidRPr="00AD2C10">
        <w:rPr>
          <w:szCs w:val="26"/>
        </w:rPr>
        <w:t>в</w:t>
      </w:r>
      <w:r w:rsidR="00B54535" w:rsidRPr="00AD2C10">
        <w:rPr>
          <w:spacing w:val="3"/>
          <w:szCs w:val="26"/>
        </w:rPr>
        <w:t xml:space="preserve"> </w:t>
      </w:r>
      <w:r w:rsidR="00B54535" w:rsidRPr="00AD2C10">
        <w:rPr>
          <w:szCs w:val="26"/>
        </w:rPr>
        <w:t>с</w:t>
      </w:r>
      <w:r w:rsidR="00B54535" w:rsidRPr="00AD2C10">
        <w:rPr>
          <w:spacing w:val="2"/>
          <w:szCs w:val="26"/>
        </w:rPr>
        <w:t>х</w:t>
      </w:r>
      <w:r w:rsidR="00B54535" w:rsidRPr="00AD2C10">
        <w:rPr>
          <w:szCs w:val="26"/>
        </w:rPr>
        <w:t>емах</w:t>
      </w:r>
      <w:r w:rsidR="00B54535" w:rsidRPr="00AD2C10">
        <w:rPr>
          <w:spacing w:val="-4"/>
          <w:szCs w:val="26"/>
        </w:rPr>
        <w:t xml:space="preserve"> </w:t>
      </w:r>
      <w:r w:rsidR="00B54535" w:rsidRPr="00AD2C10">
        <w:rPr>
          <w:szCs w:val="26"/>
        </w:rPr>
        <w:t>тепл</w:t>
      </w:r>
      <w:r w:rsidR="00B54535" w:rsidRPr="00AD2C10">
        <w:rPr>
          <w:spacing w:val="3"/>
          <w:szCs w:val="26"/>
        </w:rPr>
        <w:t>о</w:t>
      </w:r>
      <w:r w:rsidR="00B54535" w:rsidRPr="00AD2C10">
        <w:rPr>
          <w:szCs w:val="26"/>
        </w:rPr>
        <w:t>сна</w:t>
      </w:r>
      <w:r w:rsidR="00B54535" w:rsidRPr="00AD2C10">
        <w:rPr>
          <w:spacing w:val="1"/>
          <w:szCs w:val="26"/>
        </w:rPr>
        <w:t>бж</w:t>
      </w:r>
      <w:r w:rsidR="00B54535" w:rsidRPr="00AD2C10">
        <w:rPr>
          <w:szCs w:val="26"/>
        </w:rPr>
        <w:t>ен</w:t>
      </w:r>
      <w:r w:rsidR="00B54535" w:rsidRPr="00AD2C10">
        <w:rPr>
          <w:spacing w:val="1"/>
          <w:szCs w:val="26"/>
        </w:rPr>
        <w:t>и</w:t>
      </w:r>
      <w:r w:rsidR="00B54535" w:rsidRPr="00AD2C10">
        <w:rPr>
          <w:szCs w:val="26"/>
        </w:rPr>
        <w:t>я соответ</w:t>
      </w:r>
      <w:r w:rsidR="00B54535" w:rsidRPr="00AD2C10">
        <w:rPr>
          <w:spacing w:val="2"/>
          <w:szCs w:val="26"/>
        </w:rPr>
        <w:t>с</w:t>
      </w:r>
      <w:r w:rsidR="00B54535" w:rsidRPr="00AD2C10">
        <w:rPr>
          <w:szCs w:val="26"/>
        </w:rPr>
        <w:t>т</w:t>
      </w:r>
      <w:r w:rsidR="00B54535" w:rsidRPr="00AD2C10">
        <w:rPr>
          <w:spacing w:val="4"/>
          <w:szCs w:val="26"/>
        </w:rPr>
        <w:t>в</w:t>
      </w:r>
      <w:r w:rsidR="00B54535" w:rsidRPr="00AD2C10">
        <w:rPr>
          <w:spacing w:val="-5"/>
          <w:szCs w:val="26"/>
        </w:rPr>
        <w:t>у</w:t>
      </w:r>
      <w:r w:rsidR="00B54535" w:rsidRPr="00AD2C10">
        <w:rPr>
          <w:szCs w:val="26"/>
        </w:rPr>
        <w:t>ющ</w:t>
      </w:r>
      <w:r w:rsidR="00B54535" w:rsidRPr="00AD2C10">
        <w:rPr>
          <w:spacing w:val="3"/>
          <w:szCs w:val="26"/>
        </w:rPr>
        <w:t>и</w:t>
      </w:r>
      <w:r w:rsidR="00B54535" w:rsidRPr="00AD2C10">
        <w:rPr>
          <w:szCs w:val="26"/>
        </w:rPr>
        <w:t>х</w:t>
      </w:r>
      <w:r w:rsidR="00B54535" w:rsidRPr="00AD2C10">
        <w:rPr>
          <w:spacing w:val="-20"/>
          <w:szCs w:val="26"/>
        </w:rPr>
        <w:t xml:space="preserve"> </w:t>
      </w:r>
      <w:r w:rsidR="00B54535" w:rsidRPr="00AD2C10">
        <w:rPr>
          <w:szCs w:val="26"/>
        </w:rPr>
        <w:t>по</w:t>
      </w:r>
      <w:r w:rsidR="00B54535" w:rsidRPr="00AD2C10">
        <w:rPr>
          <w:spacing w:val="3"/>
          <w:szCs w:val="26"/>
        </w:rPr>
        <w:t>с</w:t>
      </w:r>
      <w:r w:rsidR="00B54535" w:rsidRPr="00AD2C10">
        <w:rPr>
          <w:szCs w:val="26"/>
        </w:rPr>
        <w:t>еле</w:t>
      </w:r>
      <w:r w:rsidR="00B54535" w:rsidRPr="00AD2C10">
        <w:rPr>
          <w:spacing w:val="1"/>
          <w:szCs w:val="26"/>
        </w:rPr>
        <w:t>н</w:t>
      </w:r>
      <w:r w:rsidR="00B54535" w:rsidRPr="00AD2C10">
        <w:rPr>
          <w:szCs w:val="26"/>
        </w:rPr>
        <w:t>и</w:t>
      </w:r>
      <w:r w:rsidR="00B54535" w:rsidRPr="00AD2C10">
        <w:rPr>
          <w:spacing w:val="1"/>
          <w:szCs w:val="26"/>
        </w:rPr>
        <w:t>й</w:t>
      </w:r>
      <w:r w:rsidR="00B54535" w:rsidRPr="00AD2C10">
        <w:rPr>
          <w:szCs w:val="26"/>
        </w:rPr>
        <w:t>,</w:t>
      </w:r>
      <w:r w:rsidR="00B54535" w:rsidRPr="00AD2C10">
        <w:rPr>
          <w:spacing w:val="-12"/>
          <w:szCs w:val="26"/>
        </w:rPr>
        <w:t xml:space="preserve"> </w:t>
      </w:r>
      <w:r w:rsidR="00B54535" w:rsidRPr="00AD2C10">
        <w:rPr>
          <w:szCs w:val="26"/>
        </w:rPr>
        <w:t>горо</w:t>
      </w:r>
      <w:r w:rsidR="00B54535" w:rsidRPr="00AD2C10">
        <w:rPr>
          <w:spacing w:val="2"/>
          <w:szCs w:val="26"/>
        </w:rPr>
        <w:t>д</w:t>
      </w:r>
      <w:r w:rsidR="00B54535" w:rsidRPr="00AD2C10">
        <w:rPr>
          <w:szCs w:val="26"/>
        </w:rPr>
        <w:t>с</w:t>
      </w:r>
      <w:r w:rsidR="00B54535" w:rsidRPr="00AD2C10">
        <w:rPr>
          <w:spacing w:val="-1"/>
          <w:szCs w:val="26"/>
        </w:rPr>
        <w:t>к</w:t>
      </w:r>
      <w:r w:rsidR="00B54535" w:rsidRPr="00AD2C10">
        <w:rPr>
          <w:szCs w:val="26"/>
        </w:rPr>
        <w:t>их</w:t>
      </w:r>
      <w:r w:rsidR="00B54535" w:rsidRPr="00AD2C10">
        <w:rPr>
          <w:spacing w:val="-9"/>
          <w:szCs w:val="26"/>
        </w:rPr>
        <w:t xml:space="preserve"> </w:t>
      </w:r>
      <w:r w:rsidR="00B54535" w:rsidRPr="00AD2C10">
        <w:rPr>
          <w:szCs w:val="26"/>
        </w:rPr>
        <w:t>о</w:t>
      </w:r>
      <w:r w:rsidR="00B54535" w:rsidRPr="00AD2C10">
        <w:rPr>
          <w:spacing w:val="1"/>
          <w:szCs w:val="26"/>
        </w:rPr>
        <w:t>к</w:t>
      </w:r>
      <w:r w:rsidR="00B54535" w:rsidRPr="00AD2C10">
        <w:rPr>
          <w:spacing w:val="2"/>
          <w:szCs w:val="26"/>
        </w:rPr>
        <w:t>р</w:t>
      </w:r>
      <w:r w:rsidR="00B54535" w:rsidRPr="00AD2C10">
        <w:rPr>
          <w:spacing w:val="-5"/>
          <w:szCs w:val="26"/>
        </w:rPr>
        <w:t>у</w:t>
      </w:r>
      <w:r w:rsidR="00B54535" w:rsidRPr="00AD2C10">
        <w:rPr>
          <w:spacing w:val="5"/>
          <w:szCs w:val="26"/>
        </w:rPr>
        <w:t>г</w:t>
      </w:r>
      <w:r w:rsidR="00B54535" w:rsidRPr="00AD2C10">
        <w:rPr>
          <w:szCs w:val="26"/>
        </w:rPr>
        <w:t>ов.</w:t>
      </w:r>
    </w:p>
    <w:p w14:paraId="4F1757F7" w14:textId="5DD6C469" w:rsidR="00B54535" w:rsidRPr="00AD2C10" w:rsidRDefault="003544CA" w:rsidP="003544CA">
      <w:pPr>
        <w:widowControl w:val="0"/>
        <w:autoSpaceDE w:val="0"/>
        <w:autoSpaceDN w:val="0"/>
        <w:adjustRightInd w:val="0"/>
        <w:spacing w:line="312" w:lineRule="auto"/>
        <w:ind w:left="102" w:right="-144" w:firstLine="851"/>
        <w:rPr>
          <w:szCs w:val="26"/>
        </w:rPr>
      </w:pPr>
      <w:r>
        <w:rPr>
          <w:szCs w:val="26"/>
        </w:rPr>
        <w:t>г)</w:t>
      </w:r>
      <w:r w:rsidR="00B54535" w:rsidRPr="00AD2C10">
        <w:rPr>
          <w:spacing w:val="14"/>
          <w:szCs w:val="26"/>
        </w:rPr>
        <w:t xml:space="preserve"> </w:t>
      </w:r>
      <w:r w:rsidR="00B54535" w:rsidRPr="00AD2C10">
        <w:rPr>
          <w:szCs w:val="26"/>
        </w:rPr>
        <w:t>Инве</w:t>
      </w:r>
      <w:r w:rsidR="00B54535" w:rsidRPr="00AD2C10">
        <w:rPr>
          <w:spacing w:val="1"/>
          <w:szCs w:val="26"/>
        </w:rPr>
        <w:t>с</w:t>
      </w:r>
      <w:r w:rsidR="00B54535" w:rsidRPr="00AD2C10">
        <w:rPr>
          <w:szCs w:val="26"/>
        </w:rPr>
        <w:t>тиц</w:t>
      </w:r>
      <w:r w:rsidR="00B54535" w:rsidRPr="00AD2C10">
        <w:rPr>
          <w:spacing w:val="1"/>
          <w:szCs w:val="26"/>
        </w:rPr>
        <w:t>и</w:t>
      </w:r>
      <w:r w:rsidR="00B54535" w:rsidRPr="00AD2C10">
        <w:rPr>
          <w:szCs w:val="26"/>
        </w:rPr>
        <w:t>он</w:t>
      </w:r>
      <w:r w:rsidR="00B54535" w:rsidRPr="00AD2C10">
        <w:rPr>
          <w:spacing w:val="1"/>
          <w:szCs w:val="26"/>
        </w:rPr>
        <w:t>н</w:t>
      </w:r>
      <w:r w:rsidR="00B54535" w:rsidRPr="00AD2C10">
        <w:rPr>
          <w:szCs w:val="26"/>
        </w:rPr>
        <w:t>ая прогр</w:t>
      </w:r>
      <w:r w:rsidR="00B54535" w:rsidRPr="00AD2C10">
        <w:rPr>
          <w:spacing w:val="2"/>
          <w:szCs w:val="26"/>
        </w:rPr>
        <w:t>а</w:t>
      </w:r>
      <w:r w:rsidR="00B54535" w:rsidRPr="00AD2C10">
        <w:rPr>
          <w:spacing w:val="-1"/>
          <w:szCs w:val="26"/>
        </w:rPr>
        <w:t>мм</w:t>
      </w:r>
      <w:r w:rsidR="00B54535" w:rsidRPr="00AD2C10">
        <w:rPr>
          <w:szCs w:val="26"/>
        </w:rPr>
        <w:t>а</w:t>
      </w:r>
      <w:r w:rsidR="00B54535" w:rsidRPr="00AD2C10">
        <w:rPr>
          <w:spacing w:val="4"/>
          <w:szCs w:val="26"/>
        </w:rPr>
        <w:t xml:space="preserve"> </w:t>
      </w:r>
      <w:r w:rsidR="00B54535" w:rsidRPr="00AD2C10">
        <w:rPr>
          <w:szCs w:val="26"/>
        </w:rPr>
        <w:t>с</w:t>
      </w:r>
      <w:r w:rsidR="00B54535" w:rsidRPr="00AD2C10">
        <w:rPr>
          <w:spacing w:val="2"/>
          <w:szCs w:val="26"/>
        </w:rPr>
        <w:t>о</w:t>
      </w:r>
      <w:r w:rsidR="00B54535" w:rsidRPr="00AD2C10">
        <w:rPr>
          <w:szCs w:val="26"/>
        </w:rPr>
        <w:t>ста</w:t>
      </w:r>
      <w:r w:rsidR="00B54535" w:rsidRPr="00AD2C10">
        <w:rPr>
          <w:spacing w:val="2"/>
          <w:szCs w:val="26"/>
        </w:rPr>
        <w:t>в</w:t>
      </w:r>
      <w:r w:rsidR="00B54535" w:rsidRPr="00AD2C10">
        <w:rPr>
          <w:szCs w:val="26"/>
        </w:rPr>
        <w:t>л</w:t>
      </w:r>
      <w:r w:rsidR="00B54535" w:rsidRPr="00AD2C10">
        <w:rPr>
          <w:spacing w:val="1"/>
          <w:szCs w:val="26"/>
        </w:rPr>
        <w:t>я</w:t>
      </w:r>
      <w:r w:rsidR="00B54535" w:rsidRPr="00AD2C10">
        <w:rPr>
          <w:szCs w:val="26"/>
        </w:rPr>
        <w:t>ется</w:t>
      </w:r>
      <w:r w:rsidR="00B54535" w:rsidRPr="00AD2C10">
        <w:rPr>
          <w:spacing w:val="1"/>
          <w:szCs w:val="26"/>
        </w:rPr>
        <w:t xml:space="preserve"> </w:t>
      </w:r>
      <w:r w:rsidR="00B54535" w:rsidRPr="00AD2C10">
        <w:rPr>
          <w:szCs w:val="26"/>
        </w:rPr>
        <w:t>по</w:t>
      </w:r>
      <w:r w:rsidR="00B54535" w:rsidRPr="00AD2C10">
        <w:rPr>
          <w:spacing w:val="13"/>
          <w:szCs w:val="26"/>
        </w:rPr>
        <w:t xml:space="preserve"> </w:t>
      </w:r>
      <w:r w:rsidR="00B54535" w:rsidRPr="00AD2C10">
        <w:rPr>
          <w:szCs w:val="26"/>
        </w:rPr>
        <w:t>фор</w:t>
      </w:r>
      <w:r w:rsidR="00B54535" w:rsidRPr="00AD2C10">
        <w:rPr>
          <w:spacing w:val="1"/>
          <w:szCs w:val="26"/>
        </w:rPr>
        <w:t>м</w:t>
      </w:r>
      <w:r w:rsidR="00B54535" w:rsidRPr="00AD2C10">
        <w:rPr>
          <w:szCs w:val="26"/>
        </w:rPr>
        <w:t>е,</w:t>
      </w:r>
      <w:r w:rsidR="00B54535" w:rsidRPr="00AD2C10">
        <w:rPr>
          <w:spacing w:val="13"/>
          <w:szCs w:val="26"/>
        </w:rPr>
        <w:t xml:space="preserve"> </w:t>
      </w:r>
      <w:r w:rsidR="00B54535" w:rsidRPr="00AD2C10">
        <w:rPr>
          <w:spacing w:val="1"/>
          <w:szCs w:val="26"/>
        </w:rPr>
        <w:t>у</w:t>
      </w:r>
      <w:r w:rsidR="00B54535" w:rsidRPr="00AD2C10">
        <w:rPr>
          <w:spacing w:val="2"/>
          <w:szCs w:val="26"/>
        </w:rPr>
        <w:t>т</w:t>
      </w:r>
      <w:r w:rsidR="00B54535" w:rsidRPr="00AD2C10">
        <w:rPr>
          <w:szCs w:val="26"/>
        </w:rPr>
        <w:t>вер</w:t>
      </w:r>
      <w:r w:rsidR="00B54535" w:rsidRPr="00AD2C10">
        <w:rPr>
          <w:spacing w:val="1"/>
          <w:szCs w:val="26"/>
        </w:rPr>
        <w:t>ж</w:t>
      </w:r>
      <w:r w:rsidR="00B54535" w:rsidRPr="00AD2C10">
        <w:rPr>
          <w:szCs w:val="26"/>
        </w:rPr>
        <w:t>да</w:t>
      </w:r>
      <w:r w:rsidR="00B54535" w:rsidRPr="00AD2C10">
        <w:rPr>
          <w:spacing w:val="2"/>
          <w:szCs w:val="26"/>
        </w:rPr>
        <w:t>е</w:t>
      </w:r>
      <w:r w:rsidR="00B54535" w:rsidRPr="00AD2C10">
        <w:rPr>
          <w:spacing w:val="-1"/>
          <w:szCs w:val="26"/>
        </w:rPr>
        <w:t>м</w:t>
      </w:r>
      <w:r w:rsidR="00B54535" w:rsidRPr="00AD2C10">
        <w:rPr>
          <w:szCs w:val="26"/>
        </w:rPr>
        <w:t>ой федеральн</w:t>
      </w:r>
      <w:r w:rsidR="00B54535" w:rsidRPr="00AD2C10">
        <w:rPr>
          <w:spacing w:val="4"/>
          <w:szCs w:val="26"/>
        </w:rPr>
        <w:t>ы</w:t>
      </w:r>
      <w:r w:rsidR="00B54535" w:rsidRPr="00AD2C10">
        <w:rPr>
          <w:szCs w:val="26"/>
        </w:rPr>
        <w:t>м</w:t>
      </w:r>
      <w:r w:rsidR="00B54535" w:rsidRPr="00AD2C10">
        <w:rPr>
          <w:spacing w:val="5"/>
          <w:szCs w:val="26"/>
        </w:rPr>
        <w:t xml:space="preserve"> </w:t>
      </w:r>
      <w:r w:rsidR="00B54535" w:rsidRPr="00AD2C10">
        <w:rPr>
          <w:szCs w:val="26"/>
        </w:rPr>
        <w:t>орган</w:t>
      </w:r>
      <w:r w:rsidR="00B54535" w:rsidRPr="00AD2C10">
        <w:rPr>
          <w:spacing w:val="2"/>
          <w:szCs w:val="26"/>
        </w:rPr>
        <w:t>о</w:t>
      </w:r>
      <w:r w:rsidR="00B54535" w:rsidRPr="00AD2C10">
        <w:rPr>
          <w:szCs w:val="26"/>
        </w:rPr>
        <w:t>м</w:t>
      </w:r>
      <w:r w:rsidR="00B54535" w:rsidRPr="00AD2C10">
        <w:rPr>
          <w:spacing w:val="11"/>
          <w:szCs w:val="26"/>
        </w:rPr>
        <w:t xml:space="preserve"> </w:t>
      </w:r>
      <w:r w:rsidR="00B54535" w:rsidRPr="00AD2C10">
        <w:rPr>
          <w:spacing w:val="1"/>
          <w:szCs w:val="26"/>
        </w:rPr>
        <w:t>и</w:t>
      </w:r>
      <w:r w:rsidR="00B54535" w:rsidRPr="00AD2C10">
        <w:rPr>
          <w:szCs w:val="26"/>
        </w:rPr>
        <w:t>спо</w:t>
      </w:r>
      <w:r w:rsidR="00B54535" w:rsidRPr="00AD2C10">
        <w:rPr>
          <w:spacing w:val="1"/>
          <w:szCs w:val="26"/>
        </w:rPr>
        <w:t>л</w:t>
      </w:r>
      <w:r w:rsidR="00B54535" w:rsidRPr="00AD2C10">
        <w:rPr>
          <w:szCs w:val="26"/>
        </w:rPr>
        <w:t>н</w:t>
      </w:r>
      <w:r w:rsidR="00B54535" w:rsidRPr="00AD2C10">
        <w:rPr>
          <w:spacing w:val="1"/>
          <w:szCs w:val="26"/>
        </w:rPr>
        <w:t>и</w:t>
      </w:r>
      <w:r w:rsidR="00B54535" w:rsidRPr="00AD2C10">
        <w:rPr>
          <w:szCs w:val="26"/>
        </w:rPr>
        <w:t>тель</w:t>
      </w:r>
      <w:r w:rsidR="00B54535" w:rsidRPr="00AD2C10">
        <w:rPr>
          <w:spacing w:val="2"/>
          <w:szCs w:val="26"/>
        </w:rPr>
        <w:t>н</w:t>
      </w:r>
      <w:r w:rsidR="00B54535" w:rsidRPr="00AD2C10">
        <w:rPr>
          <w:szCs w:val="26"/>
        </w:rPr>
        <w:t>ой</w:t>
      </w:r>
      <w:r w:rsidR="00B54535" w:rsidRPr="00AD2C10">
        <w:rPr>
          <w:spacing w:val="3"/>
          <w:szCs w:val="26"/>
        </w:rPr>
        <w:t xml:space="preserve"> </w:t>
      </w:r>
      <w:r w:rsidR="00B54535" w:rsidRPr="00AD2C10">
        <w:rPr>
          <w:spacing w:val="2"/>
          <w:szCs w:val="26"/>
        </w:rPr>
        <w:t>в</w:t>
      </w:r>
      <w:r w:rsidR="00B54535" w:rsidRPr="00AD2C10">
        <w:rPr>
          <w:szCs w:val="26"/>
        </w:rPr>
        <w:t>ласти,</w:t>
      </w:r>
      <w:r w:rsidR="00B54535" w:rsidRPr="00AD2C10">
        <w:rPr>
          <w:spacing w:val="18"/>
          <w:szCs w:val="26"/>
        </w:rPr>
        <w:t xml:space="preserve"> </w:t>
      </w:r>
      <w:r w:rsidR="00B54535" w:rsidRPr="00AD2C10">
        <w:rPr>
          <w:spacing w:val="-5"/>
          <w:szCs w:val="26"/>
        </w:rPr>
        <w:t>у</w:t>
      </w:r>
      <w:r w:rsidR="00B54535" w:rsidRPr="00AD2C10">
        <w:rPr>
          <w:szCs w:val="26"/>
        </w:rPr>
        <w:t>по</w:t>
      </w:r>
      <w:r w:rsidR="00B54535" w:rsidRPr="00AD2C10">
        <w:rPr>
          <w:spacing w:val="1"/>
          <w:szCs w:val="26"/>
        </w:rPr>
        <w:t>л</w:t>
      </w:r>
      <w:r w:rsidR="00B54535" w:rsidRPr="00AD2C10">
        <w:rPr>
          <w:szCs w:val="26"/>
        </w:rPr>
        <w:t>н</w:t>
      </w:r>
      <w:r w:rsidR="00B54535" w:rsidRPr="00AD2C10">
        <w:rPr>
          <w:spacing w:val="3"/>
          <w:szCs w:val="26"/>
        </w:rPr>
        <w:t>о</w:t>
      </w:r>
      <w:r w:rsidR="00B54535" w:rsidRPr="00AD2C10">
        <w:rPr>
          <w:spacing w:val="-1"/>
          <w:szCs w:val="26"/>
        </w:rPr>
        <w:t>м</w:t>
      </w:r>
      <w:r w:rsidR="00B54535" w:rsidRPr="00AD2C10">
        <w:rPr>
          <w:szCs w:val="26"/>
        </w:rPr>
        <w:t>о</w:t>
      </w:r>
      <w:r w:rsidR="00B54535" w:rsidRPr="00AD2C10">
        <w:rPr>
          <w:spacing w:val="-1"/>
          <w:szCs w:val="26"/>
        </w:rPr>
        <w:t>ч</w:t>
      </w:r>
      <w:r w:rsidR="00B54535" w:rsidRPr="00AD2C10">
        <w:rPr>
          <w:szCs w:val="26"/>
        </w:rPr>
        <w:t>е</w:t>
      </w:r>
      <w:r w:rsidR="00B54535" w:rsidRPr="00AD2C10">
        <w:rPr>
          <w:spacing w:val="3"/>
          <w:szCs w:val="26"/>
        </w:rPr>
        <w:t>н</w:t>
      </w:r>
      <w:r w:rsidR="00B54535" w:rsidRPr="00AD2C10">
        <w:rPr>
          <w:szCs w:val="26"/>
        </w:rPr>
        <w:t>н</w:t>
      </w:r>
      <w:r w:rsidR="00B54535" w:rsidRPr="00AD2C10">
        <w:rPr>
          <w:spacing w:val="1"/>
          <w:szCs w:val="26"/>
        </w:rPr>
        <w:t>ы</w:t>
      </w:r>
      <w:r w:rsidR="00B54535" w:rsidRPr="00AD2C10">
        <w:rPr>
          <w:szCs w:val="26"/>
        </w:rPr>
        <w:t>м Правите</w:t>
      </w:r>
      <w:r w:rsidR="00B54535" w:rsidRPr="00AD2C10">
        <w:rPr>
          <w:spacing w:val="3"/>
          <w:szCs w:val="26"/>
        </w:rPr>
        <w:t>л</w:t>
      </w:r>
      <w:r w:rsidR="00B54535" w:rsidRPr="00AD2C10">
        <w:rPr>
          <w:szCs w:val="26"/>
        </w:rPr>
        <w:t>ьс</w:t>
      </w:r>
      <w:r w:rsidR="00B54535" w:rsidRPr="00AD2C10">
        <w:rPr>
          <w:spacing w:val="-1"/>
          <w:szCs w:val="26"/>
        </w:rPr>
        <w:t>т</w:t>
      </w:r>
      <w:r w:rsidR="00B54535" w:rsidRPr="00AD2C10">
        <w:rPr>
          <w:szCs w:val="26"/>
        </w:rPr>
        <w:t>в</w:t>
      </w:r>
      <w:r w:rsidR="00B54535" w:rsidRPr="00AD2C10">
        <w:rPr>
          <w:spacing w:val="2"/>
          <w:szCs w:val="26"/>
        </w:rPr>
        <w:t>о</w:t>
      </w:r>
      <w:r w:rsidR="00B54535" w:rsidRPr="00AD2C10">
        <w:rPr>
          <w:szCs w:val="26"/>
        </w:rPr>
        <w:t>м Росси</w:t>
      </w:r>
      <w:r w:rsidR="00B54535" w:rsidRPr="00AD2C10">
        <w:rPr>
          <w:spacing w:val="1"/>
          <w:szCs w:val="26"/>
        </w:rPr>
        <w:t>й</w:t>
      </w:r>
      <w:r w:rsidR="00B54535" w:rsidRPr="00AD2C10">
        <w:rPr>
          <w:szCs w:val="26"/>
        </w:rPr>
        <w:t>с</w:t>
      </w:r>
      <w:r w:rsidR="00B54535" w:rsidRPr="00AD2C10">
        <w:rPr>
          <w:spacing w:val="-1"/>
          <w:szCs w:val="26"/>
        </w:rPr>
        <w:t>к</w:t>
      </w:r>
      <w:r w:rsidR="00B54535" w:rsidRPr="00AD2C10">
        <w:rPr>
          <w:szCs w:val="26"/>
        </w:rPr>
        <w:t>ой</w:t>
      </w:r>
      <w:r w:rsidR="00B54535" w:rsidRPr="00AD2C10">
        <w:rPr>
          <w:spacing w:val="-11"/>
          <w:szCs w:val="26"/>
        </w:rPr>
        <w:t xml:space="preserve"> </w:t>
      </w:r>
      <w:r w:rsidR="00B54535" w:rsidRPr="00AD2C10">
        <w:rPr>
          <w:szCs w:val="26"/>
        </w:rPr>
        <w:t>Фед</w:t>
      </w:r>
      <w:r w:rsidR="00B54535" w:rsidRPr="00AD2C10">
        <w:rPr>
          <w:spacing w:val="2"/>
          <w:szCs w:val="26"/>
        </w:rPr>
        <w:t>е</w:t>
      </w:r>
      <w:r w:rsidR="00B54535" w:rsidRPr="00AD2C10">
        <w:rPr>
          <w:szCs w:val="26"/>
        </w:rPr>
        <w:t>рац</w:t>
      </w:r>
      <w:r w:rsidR="00B54535" w:rsidRPr="00AD2C10">
        <w:rPr>
          <w:spacing w:val="3"/>
          <w:szCs w:val="26"/>
        </w:rPr>
        <w:t>и</w:t>
      </w:r>
      <w:r w:rsidR="00B54535" w:rsidRPr="00AD2C10">
        <w:rPr>
          <w:szCs w:val="26"/>
        </w:rPr>
        <w:t>и.</w:t>
      </w:r>
    </w:p>
    <w:p w14:paraId="4D9680E3" w14:textId="77777777" w:rsidR="00B54535" w:rsidRPr="00AD2C10" w:rsidRDefault="00B54535" w:rsidP="003544CA">
      <w:pPr>
        <w:widowControl w:val="0"/>
        <w:autoSpaceDE w:val="0"/>
        <w:autoSpaceDN w:val="0"/>
        <w:adjustRightInd w:val="0"/>
        <w:spacing w:line="312" w:lineRule="auto"/>
        <w:ind w:left="102" w:right="-144" w:firstLine="851"/>
        <w:rPr>
          <w:szCs w:val="26"/>
        </w:rPr>
      </w:pPr>
      <w:r w:rsidRPr="00AD2C10">
        <w:rPr>
          <w:szCs w:val="26"/>
        </w:rPr>
        <w:t>Относите</w:t>
      </w:r>
      <w:r w:rsidRPr="00AD2C10">
        <w:rPr>
          <w:spacing w:val="3"/>
          <w:szCs w:val="26"/>
        </w:rPr>
        <w:t>л</w:t>
      </w:r>
      <w:r w:rsidRPr="00AD2C10">
        <w:rPr>
          <w:szCs w:val="26"/>
        </w:rPr>
        <w:t>ьно</w:t>
      </w:r>
      <w:r w:rsidRPr="00AD2C10">
        <w:rPr>
          <w:spacing w:val="24"/>
          <w:szCs w:val="26"/>
        </w:rPr>
        <w:t xml:space="preserve"> </w:t>
      </w:r>
      <w:r w:rsidRPr="00AD2C10">
        <w:rPr>
          <w:szCs w:val="26"/>
        </w:rPr>
        <w:t>пор</w:t>
      </w:r>
      <w:r w:rsidRPr="00AD2C10">
        <w:rPr>
          <w:spacing w:val="1"/>
          <w:szCs w:val="26"/>
        </w:rPr>
        <w:t>я</w:t>
      </w:r>
      <w:r w:rsidRPr="00AD2C10">
        <w:rPr>
          <w:spacing w:val="2"/>
          <w:szCs w:val="26"/>
        </w:rPr>
        <w:t>д</w:t>
      </w:r>
      <w:r w:rsidRPr="00AD2C10">
        <w:rPr>
          <w:spacing w:val="1"/>
          <w:szCs w:val="26"/>
        </w:rPr>
        <w:t>к</w:t>
      </w:r>
      <w:r w:rsidRPr="00AD2C10">
        <w:rPr>
          <w:szCs w:val="26"/>
        </w:rPr>
        <w:t>а</w:t>
      </w:r>
      <w:r w:rsidRPr="00AD2C10">
        <w:rPr>
          <w:spacing w:val="34"/>
          <w:szCs w:val="26"/>
        </w:rPr>
        <w:t xml:space="preserve"> </w:t>
      </w:r>
      <w:r w:rsidRPr="00AD2C10">
        <w:rPr>
          <w:spacing w:val="-5"/>
          <w:szCs w:val="26"/>
        </w:rPr>
        <w:t>у</w:t>
      </w:r>
      <w:r w:rsidRPr="00AD2C10">
        <w:rPr>
          <w:spacing w:val="2"/>
          <w:szCs w:val="26"/>
        </w:rPr>
        <w:t>т</w:t>
      </w:r>
      <w:r w:rsidRPr="00AD2C10">
        <w:rPr>
          <w:szCs w:val="26"/>
        </w:rPr>
        <w:t>вер</w:t>
      </w:r>
      <w:r w:rsidRPr="00AD2C10">
        <w:rPr>
          <w:spacing w:val="1"/>
          <w:szCs w:val="26"/>
        </w:rPr>
        <w:t>ж</w:t>
      </w:r>
      <w:r w:rsidRPr="00AD2C10">
        <w:rPr>
          <w:szCs w:val="26"/>
        </w:rPr>
        <w:t>ден</w:t>
      </w:r>
      <w:r w:rsidRPr="00AD2C10">
        <w:rPr>
          <w:spacing w:val="1"/>
          <w:szCs w:val="26"/>
        </w:rPr>
        <w:t>и</w:t>
      </w:r>
      <w:r w:rsidRPr="00AD2C10">
        <w:rPr>
          <w:szCs w:val="26"/>
        </w:rPr>
        <w:t>я</w:t>
      </w:r>
      <w:r w:rsidRPr="00AD2C10">
        <w:rPr>
          <w:spacing w:val="27"/>
          <w:szCs w:val="26"/>
        </w:rPr>
        <w:t xml:space="preserve"> </w:t>
      </w:r>
      <w:r w:rsidRPr="00AD2C10">
        <w:rPr>
          <w:szCs w:val="26"/>
        </w:rPr>
        <w:t>и</w:t>
      </w:r>
      <w:r w:rsidRPr="00AD2C10">
        <w:rPr>
          <w:spacing w:val="1"/>
          <w:szCs w:val="26"/>
        </w:rPr>
        <w:t>н</w:t>
      </w:r>
      <w:r w:rsidRPr="00AD2C10">
        <w:rPr>
          <w:szCs w:val="26"/>
        </w:rPr>
        <w:t>ве</w:t>
      </w:r>
      <w:r w:rsidRPr="00AD2C10">
        <w:rPr>
          <w:spacing w:val="2"/>
          <w:szCs w:val="26"/>
        </w:rPr>
        <w:t>с</w:t>
      </w:r>
      <w:r w:rsidRPr="00AD2C10">
        <w:rPr>
          <w:szCs w:val="26"/>
        </w:rPr>
        <w:t>тиц</w:t>
      </w:r>
      <w:r w:rsidRPr="00AD2C10">
        <w:rPr>
          <w:spacing w:val="1"/>
          <w:szCs w:val="26"/>
        </w:rPr>
        <w:t>и</w:t>
      </w:r>
      <w:r w:rsidRPr="00AD2C10">
        <w:rPr>
          <w:szCs w:val="26"/>
        </w:rPr>
        <w:t>он</w:t>
      </w:r>
      <w:r w:rsidRPr="00AD2C10">
        <w:rPr>
          <w:spacing w:val="1"/>
          <w:szCs w:val="26"/>
        </w:rPr>
        <w:t>н</w:t>
      </w:r>
      <w:r w:rsidRPr="00AD2C10">
        <w:rPr>
          <w:szCs w:val="26"/>
        </w:rPr>
        <w:t>ой</w:t>
      </w:r>
      <w:r w:rsidRPr="00AD2C10">
        <w:rPr>
          <w:spacing w:val="23"/>
          <w:szCs w:val="26"/>
        </w:rPr>
        <w:t xml:space="preserve"> </w:t>
      </w:r>
      <w:r w:rsidRPr="00AD2C10">
        <w:rPr>
          <w:szCs w:val="26"/>
        </w:rPr>
        <w:t>про</w:t>
      </w:r>
      <w:r w:rsidRPr="00AD2C10">
        <w:rPr>
          <w:spacing w:val="2"/>
          <w:szCs w:val="26"/>
        </w:rPr>
        <w:t>г</w:t>
      </w:r>
      <w:r w:rsidRPr="00AD2C10">
        <w:rPr>
          <w:szCs w:val="26"/>
        </w:rPr>
        <w:t>ра</w:t>
      </w:r>
      <w:r w:rsidRPr="00AD2C10">
        <w:rPr>
          <w:spacing w:val="1"/>
          <w:szCs w:val="26"/>
        </w:rPr>
        <w:t>мм</w:t>
      </w:r>
      <w:r w:rsidRPr="00AD2C10">
        <w:rPr>
          <w:szCs w:val="26"/>
        </w:rPr>
        <w:t>ы</w:t>
      </w:r>
      <w:r w:rsidRPr="00AD2C10">
        <w:rPr>
          <w:spacing w:val="31"/>
          <w:szCs w:val="26"/>
        </w:rPr>
        <w:t xml:space="preserve"> </w:t>
      </w:r>
      <w:r w:rsidRPr="00AD2C10">
        <w:rPr>
          <w:spacing w:val="-5"/>
          <w:szCs w:val="26"/>
        </w:rPr>
        <w:t>у</w:t>
      </w:r>
      <w:r w:rsidRPr="00AD2C10">
        <w:rPr>
          <w:spacing w:val="1"/>
          <w:szCs w:val="26"/>
        </w:rPr>
        <w:t>к</w:t>
      </w:r>
      <w:r w:rsidRPr="00AD2C10">
        <w:rPr>
          <w:szCs w:val="26"/>
        </w:rPr>
        <w:t>а</w:t>
      </w:r>
      <w:r w:rsidRPr="00AD2C10">
        <w:rPr>
          <w:spacing w:val="1"/>
          <w:szCs w:val="26"/>
        </w:rPr>
        <w:t>з</w:t>
      </w:r>
      <w:r w:rsidRPr="00AD2C10">
        <w:rPr>
          <w:szCs w:val="26"/>
        </w:rPr>
        <w:t>ано,</w:t>
      </w:r>
      <w:r w:rsidRPr="00AD2C10">
        <w:rPr>
          <w:spacing w:val="32"/>
          <w:szCs w:val="26"/>
        </w:rPr>
        <w:t xml:space="preserve"> </w:t>
      </w:r>
      <w:r w:rsidRPr="00AD2C10">
        <w:rPr>
          <w:spacing w:val="1"/>
          <w:szCs w:val="26"/>
        </w:rPr>
        <w:t>ч</w:t>
      </w:r>
      <w:r w:rsidRPr="00AD2C10">
        <w:rPr>
          <w:szCs w:val="26"/>
        </w:rPr>
        <w:t>то орган</w:t>
      </w:r>
      <w:r w:rsidRPr="00AD2C10">
        <w:rPr>
          <w:spacing w:val="-6"/>
          <w:szCs w:val="26"/>
        </w:rPr>
        <w:t xml:space="preserve"> </w:t>
      </w:r>
      <w:r w:rsidRPr="00AD2C10">
        <w:rPr>
          <w:szCs w:val="26"/>
        </w:rPr>
        <w:t>ис</w:t>
      </w:r>
      <w:r w:rsidRPr="00AD2C10">
        <w:rPr>
          <w:spacing w:val="1"/>
          <w:szCs w:val="26"/>
        </w:rPr>
        <w:t>п</w:t>
      </w:r>
      <w:r w:rsidRPr="00AD2C10">
        <w:rPr>
          <w:szCs w:val="26"/>
        </w:rPr>
        <w:t>ол</w:t>
      </w:r>
      <w:r w:rsidRPr="00AD2C10">
        <w:rPr>
          <w:spacing w:val="1"/>
          <w:szCs w:val="26"/>
        </w:rPr>
        <w:t>н</w:t>
      </w:r>
      <w:r w:rsidRPr="00AD2C10">
        <w:rPr>
          <w:spacing w:val="3"/>
          <w:szCs w:val="26"/>
        </w:rPr>
        <w:t>и</w:t>
      </w:r>
      <w:r w:rsidRPr="00AD2C10">
        <w:rPr>
          <w:szCs w:val="26"/>
        </w:rPr>
        <w:t>тельн</w:t>
      </w:r>
      <w:r w:rsidRPr="00AD2C10">
        <w:rPr>
          <w:spacing w:val="2"/>
          <w:szCs w:val="26"/>
        </w:rPr>
        <w:t>о</w:t>
      </w:r>
      <w:r w:rsidRPr="00AD2C10">
        <w:rPr>
          <w:szCs w:val="26"/>
        </w:rPr>
        <w:t>й</w:t>
      </w:r>
      <w:r w:rsidRPr="00AD2C10">
        <w:rPr>
          <w:spacing w:val="-16"/>
          <w:szCs w:val="26"/>
        </w:rPr>
        <w:t xml:space="preserve"> </w:t>
      </w:r>
      <w:r w:rsidRPr="00AD2C10">
        <w:rPr>
          <w:szCs w:val="26"/>
        </w:rPr>
        <w:t>власти</w:t>
      </w:r>
      <w:r w:rsidRPr="00AD2C10">
        <w:rPr>
          <w:spacing w:val="-7"/>
          <w:szCs w:val="26"/>
        </w:rPr>
        <w:t xml:space="preserve"> </w:t>
      </w:r>
      <w:r w:rsidRPr="00AD2C10">
        <w:rPr>
          <w:spacing w:val="5"/>
          <w:szCs w:val="26"/>
        </w:rPr>
        <w:t>с</w:t>
      </w:r>
      <w:r w:rsidRPr="00AD2C10">
        <w:rPr>
          <w:spacing w:val="-5"/>
          <w:szCs w:val="26"/>
        </w:rPr>
        <w:t>у</w:t>
      </w:r>
      <w:r w:rsidRPr="00AD2C10">
        <w:rPr>
          <w:szCs w:val="26"/>
        </w:rPr>
        <w:t>бъ</w:t>
      </w:r>
      <w:r w:rsidRPr="00AD2C10">
        <w:rPr>
          <w:spacing w:val="3"/>
          <w:szCs w:val="26"/>
        </w:rPr>
        <w:t>е</w:t>
      </w:r>
      <w:r w:rsidRPr="00AD2C10">
        <w:rPr>
          <w:spacing w:val="-1"/>
          <w:szCs w:val="26"/>
        </w:rPr>
        <w:t>к</w:t>
      </w:r>
      <w:r w:rsidRPr="00AD2C10">
        <w:rPr>
          <w:szCs w:val="26"/>
        </w:rPr>
        <w:t>та</w:t>
      </w:r>
      <w:r w:rsidRPr="00AD2C10">
        <w:rPr>
          <w:spacing w:val="-8"/>
          <w:szCs w:val="26"/>
        </w:rPr>
        <w:t xml:space="preserve"> </w:t>
      </w:r>
      <w:r w:rsidRPr="00AD2C10">
        <w:rPr>
          <w:szCs w:val="26"/>
        </w:rPr>
        <w:t>Ро</w:t>
      </w:r>
      <w:r w:rsidRPr="00AD2C10">
        <w:rPr>
          <w:spacing w:val="2"/>
          <w:szCs w:val="26"/>
        </w:rPr>
        <w:t>с</w:t>
      </w:r>
      <w:r w:rsidRPr="00AD2C10">
        <w:rPr>
          <w:szCs w:val="26"/>
        </w:rPr>
        <w:t>си</w:t>
      </w:r>
      <w:r w:rsidRPr="00AD2C10">
        <w:rPr>
          <w:spacing w:val="1"/>
          <w:szCs w:val="26"/>
        </w:rPr>
        <w:t>й</w:t>
      </w:r>
      <w:r w:rsidRPr="00AD2C10">
        <w:rPr>
          <w:szCs w:val="26"/>
        </w:rPr>
        <w:t>с</w:t>
      </w:r>
      <w:r w:rsidRPr="00AD2C10">
        <w:rPr>
          <w:spacing w:val="-1"/>
          <w:szCs w:val="26"/>
        </w:rPr>
        <w:t>к</w:t>
      </w:r>
      <w:r w:rsidRPr="00AD2C10">
        <w:rPr>
          <w:szCs w:val="26"/>
        </w:rPr>
        <w:t>ой</w:t>
      </w:r>
      <w:r w:rsidRPr="00AD2C10">
        <w:rPr>
          <w:spacing w:val="-11"/>
          <w:szCs w:val="26"/>
        </w:rPr>
        <w:t xml:space="preserve"> </w:t>
      </w:r>
      <w:r w:rsidRPr="00AD2C10">
        <w:rPr>
          <w:szCs w:val="26"/>
        </w:rPr>
        <w:t>Федераци</w:t>
      </w:r>
      <w:r w:rsidRPr="00AD2C10">
        <w:rPr>
          <w:spacing w:val="1"/>
          <w:szCs w:val="26"/>
        </w:rPr>
        <w:t>и</w:t>
      </w:r>
      <w:r w:rsidRPr="00AD2C10">
        <w:rPr>
          <w:szCs w:val="26"/>
        </w:rPr>
        <w:t>:</w:t>
      </w:r>
    </w:p>
    <w:p w14:paraId="21DB5C5C" w14:textId="77777777" w:rsidR="00B54535" w:rsidRPr="00AD2C10" w:rsidRDefault="00B54535" w:rsidP="008A0525">
      <w:pPr>
        <w:pStyle w:val="aff9"/>
        <w:widowControl w:val="0"/>
        <w:numPr>
          <w:ilvl w:val="0"/>
          <w:numId w:val="33"/>
        </w:numPr>
        <w:autoSpaceDE w:val="0"/>
        <w:autoSpaceDN w:val="0"/>
        <w:adjustRightInd w:val="0"/>
        <w:spacing w:line="312" w:lineRule="auto"/>
        <w:ind w:left="0" w:right="-144" w:firstLine="851"/>
        <w:jc w:val="both"/>
        <w:rPr>
          <w:sz w:val="26"/>
          <w:szCs w:val="26"/>
        </w:rPr>
      </w:pPr>
      <w:r w:rsidRPr="00AD2C10">
        <w:rPr>
          <w:sz w:val="26"/>
          <w:szCs w:val="26"/>
        </w:rPr>
        <w:t>об</w:t>
      </w:r>
      <w:r w:rsidRPr="00AD2C10">
        <w:rPr>
          <w:spacing w:val="1"/>
          <w:sz w:val="26"/>
          <w:szCs w:val="26"/>
        </w:rPr>
        <w:t>яз</w:t>
      </w:r>
      <w:r w:rsidRPr="00AD2C10">
        <w:rPr>
          <w:sz w:val="26"/>
          <w:szCs w:val="26"/>
        </w:rPr>
        <w:t>ан</w:t>
      </w:r>
      <w:r w:rsidRPr="00AD2C10">
        <w:rPr>
          <w:spacing w:val="12"/>
          <w:sz w:val="26"/>
          <w:szCs w:val="26"/>
        </w:rPr>
        <w:t xml:space="preserve"> </w:t>
      </w:r>
      <w:r w:rsidRPr="00AD2C10">
        <w:rPr>
          <w:spacing w:val="-5"/>
          <w:sz w:val="26"/>
          <w:szCs w:val="26"/>
        </w:rPr>
        <w:t>у</w:t>
      </w:r>
      <w:r w:rsidRPr="00AD2C10">
        <w:rPr>
          <w:sz w:val="26"/>
          <w:szCs w:val="26"/>
        </w:rPr>
        <w:t>тве</w:t>
      </w:r>
      <w:r w:rsidRPr="00AD2C10">
        <w:rPr>
          <w:spacing w:val="2"/>
          <w:sz w:val="26"/>
          <w:szCs w:val="26"/>
        </w:rPr>
        <w:t>р</w:t>
      </w:r>
      <w:r w:rsidRPr="00AD2C10">
        <w:rPr>
          <w:sz w:val="26"/>
          <w:szCs w:val="26"/>
        </w:rPr>
        <w:t>дить</w:t>
      </w:r>
      <w:r w:rsidRPr="00AD2C10">
        <w:rPr>
          <w:spacing w:val="5"/>
          <w:sz w:val="26"/>
          <w:szCs w:val="26"/>
        </w:rPr>
        <w:t xml:space="preserve"> </w:t>
      </w:r>
      <w:r w:rsidRPr="00AD2C10">
        <w:rPr>
          <w:sz w:val="26"/>
          <w:szCs w:val="26"/>
        </w:rPr>
        <w:t>и</w:t>
      </w:r>
      <w:r w:rsidRPr="00AD2C10">
        <w:rPr>
          <w:spacing w:val="1"/>
          <w:sz w:val="26"/>
          <w:szCs w:val="26"/>
        </w:rPr>
        <w:t>н</w:t>
      </w:r>
      <w:r w:rsidRPr="00AD2C10">
        <w:rPr>
          <w:spacing w:val="2"/>
          <w:sz w:val="26"/>
          <w:szCs w:val="26"/>
        </w:rPr>
        <w:t>в</w:t>
      </w:r>
      <w:r w:rsidRPr="00AD2C10">
        <w:rPr>
          <w:sz w:val="26"/>
          <w:szCs w:val="26"/>
        </w:rPr>
        <w:t>ести</w:t>
      </w:r>
      <w:r w:rsidRPr="00AD2C10">
        <w:rPr>
          <w:spacing w:val="1"/>
          <w:sz w:val="26"/>
          <w:szCs w:val="26"/>
        </w:rPr>
        <w:t>ц</w:t>
      </w:r>
      <w:r w:rsidRPr="00AD2C10">
        <w:rPr>
          <w:sz w:val="26"/>
          <w:szCs w:val="26"/>
        </w:rPr>
        <w:t>ио</w:t>
      </w:r>
      <w:r w:rsidRPr="00AD2C10">
        <w:rPr>
          <w:spacing w:val="1"/>
          <w:sz w:val="26"/>
          <w:szCs w:val="26"/>
        </w:rPr>
        <w:t>н</w:t>
      </w:r>
      <w:r w:rsidRPr="00AD2C10">
        <w:rPr>
          <w:spacing w:val="5"/>
          <w:sz w:val="26"/>
          <w:szCs w:val="26"/>
        </w:rPr>
        <w:t>н</w:t>
      </w:r>
      <w:r w:rsidRPr="00AD2C10">
        <w:rPr>
          <w:spacing w:val="-5"/>
          <w:sz w:val="26"/>
          <w:szCs w:val="26"/>
        </w:rPr>
        <w:t>у</w:t>
      </w:r>
      <w:r w:rsidRPr="00AD2C10">
        <w:rPr>
          <w:sz w:val="26"/>
          <w:szCs w:val="26"/>
        </w:rPr>
        <w:t>ю</w:t>
      </w:r>
      <w:r w:rsidRPr="00AD2C10">
        <w:rPr>
          <w:spacing w:val="-4"/>
          <w:sz w:val="26"/>
          <w:szCs w:val="26"/>
        </w:rPr>
        <w:t xml:space="preserve"> </w:t>
      </w:r>
      <w:r w:rsidRPr="00AD2C10">
        <w:rPr>
          <w:sz w:val="26"/>
          <w:szCs w:val="26"/>
        </w:rPr>
        <w:t>п</w:t>
      </w:r>
      <w:r w:rsidRPr="00AD2C10">
        <w:rPr>
          <w:spacing w:val="3"/>
          <w:sz w:val="26"/>
          <w:szCs w:val="26"/>
        </w:rPr>
        <w:t>р</w:t>
      </w:r>
      <w:r w:rsidRPr="00AD2C10">
        <w:rPr>
          <w:sz w:val="26"/>
          <w:szCs w:val="26"/>
        </w:rPr>
        <w:t>огр</w:t>
      </w:r>
      <w:r w:rsidRPr="00AD2C10">
        <w:rPr>
          <w:spacing w:val="2"/>
          <w:sz w:val="26"/>
          <w:szCs w:val="26"/>
        </w:rPr>
        <w:t>а</w:t>
      </w:r>
      <w:r w:rsidRPr="00AD2C10">
        <w:rPr>
          <w:spacing w:val="-1"/>
          <w:sz w:val="26"/>
          <w:szCs w:val="26"/>
        </w:rPr>
        <w:t>м</w:t>
      </w:r>
      <w:r w:rsidRPr="00AD2C10">
        <w:rPr>
          <w:spacing w:val="4"/>
          <w:sz w:val="26"/>
          <w:szCs w:val="26"/>
        </w:rPr>
        <w:t>м</w:t>
      </w:r>
      <w:r w:rsidRPr="00AD2C10">
        <w:rPr>
          <w:sz w:val="26"/>
          <w:szCs w:val="26"/>
        </w:rPr>
        <w:t>у</w:t>
      </w:r>
      <w:r w:rsidRPr="00AD2C10">
        <w:rPr>
          <w:spacing w:val="-1"/>
          <w:sz w:val="26"/>
          <w:szCs w:val="26"/>
        </w:rPr>
        <w:t xml:space="preserve"> </w:t>
      </w:r>
      <w:r w:rsidRPr="00AD2C10">
        <w:rPr>
          <w:sz w:val="26"/>
          <w:szCs w:val="26"/>
        </w:rPr>
        <w:t>в</w:t>
      </w:r>
      <w:r w:rsidRPr="00AD2C10">
        <w:rPr>
          <w:spacing w:val="15"/>
          <w:sz w:val="26"/>
          <w:szCs w:val="26"/>
        </w:rPr>
        <w:t xml:space="preserve"> </w:t>
      </w:r>
      <w:r w:rsidRPr="00AD2C10">
        <w:rPr>
          <w:sz w:val="26"/>
          <w:szCs w:val="26"/>
        </w:rPr>
        <w:t>с</w:t>
      </w:r>
      <w:r w:rsidRPr="00AD2C10">
        <w:rPr>
          <w:spacing w:val="5"/>
          <w:sz w:val="26"/>
          <w:szCs w:val="26"/>
        </w:rPr>
        <w:t>л</w:t>
      </w:r>
      <w:r w:rsidRPr="00AD2C10">
        <w:rPr>
          <w:spacing w:val="-5"/>
          <w:sz w:val="26"/>
          <w:szCs w:val="26"/>
        </w:rPr>
        <w:t>у</w:t>
      </w:r>
      <w:r w:rsidRPr="00AD2C10">
        <w:rPr>
          <w:spacing w:val="-1"/>
          <w:sz w:val="26"/>
          <w:szCs w:val="26"/>
        </w:rPr>
        <w:t>ч</w:t>
      </w:r>
      <w:r w:rsidRPr="00AD2C10">
        <w:rPr>
          <w:sz w:val="26"/>
          <w:szCs w:val="26"/>
        </w:rPr>
        <w:t>а</w:t>
      </w:r>
      <w:r w:rsidRPr="00AD2C10">
        <w:rPr>
          <w:spacing w:val="2"/>
          <w:sz w:val="26"/>
          <w:szCs w:val="26"/>
        </w:rPr>
        <w:t>е</w:t>
      </w:r>
      <w:r w:rsidRPr="00AD2C10">
        <w:rPr>
          <w:sz w:val="26"/>
          <w:szCs w:val="26"/>
        </w:rPr>
        <w:t>,</w:t>
      </w:r>
      <w:r w:rsidRPr="00AD2C10">
        <w:rPr>
          <w:spacing w:val="6"/>
          <w:sz w:val="26"/>
          <w:szCs w:val="26"/>
        </w:rPr>
        <w:t xml:space="preserve"> </w:t>
      </w:r>
      <w:r w:rsidRPr="00AD2C10">
        <w:rPr>
          <w:sz w:val="26"/>
          <w:szCs w:val="26"/>
        </w:rPr>
        <w:t>если</w:t>
      </w:r>
      <w:r w:rsidRPr="00AD2C10">
        <w:rPr>
          <w:spacing w:val="12"/>
          <w:sz w:val="26"/>
          <w:szCs w:val="26"/>
        </w:rPr>
        <w:t xml:space="preserve"> </w:t>
      </w:r>
      <w:r w:rsidRPr="00AD2C10">
        <w:rPr>
          <w:sz w:val="26"/>
          <w:szCs w:val="26"/>
        </w:rPr>
        <w:t>ее</w:t>
      </w:r>
      <w:r w:rsidRPr="00AD2C10">
        <w:rPr>
          <w:spacing w:val="14"/>
          <w:sz w:val="26"/>
          <w:szCs w:val="26"/>
        </w:rPr>
        <w:t xml:space="preserve"> </w:t>
      </w:r>
      <w:r w:rsidRPr="00AD2C10">
        <w:rPr>
          <w:sz w:val="26"/>
          <w:szCs w:val="26"/>
        </w:rPr>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 не</w:t>
      </w:r>
      <w:r w:rsidRPr="00AD2C10">
        <w:rPr>
          <w:spacing w:val="15"/>
          <w:sz w:val="26"/>
          <w:szCs w:val="26"/>
        </w:rPr>
        <w:t xml:space="preserve"> </w:t>
      </w:r>
      <w:r w:rsidRPr="00AD2C10">
        <w:rPr>
          <w:sz w:val="26"/>
          <w:szCs w:val="26"/>
        </w:rPr>
        <w:t>пр</w:t>
      </w:r>
      <w:r w:rsidRPr="00AD2C10">
        <w:rPr>
          <w:spacing w:val="1"/>
          <w:sz w:val="26"/>
          <w:szCs w:val="26"/>
        </w:rPr>
        <w:t>и</w:t>
      </w:r>
      <w:r w:rsidRPr="00AD2C10">
        <w:rPr>
          <w:sz w:val="26"/>
          <w:szCs w:val="26"/>
        </w:rPr>
        <w:t>водит</w:t>
      </w:r>
      <w:r w:rsidRPr="00AD2C10">
        <w:rPr>
          <w:spacing w:val="9"/>
          <w:sz w:val="26"/>
          <w:szCs w:val="26"/>
        </w:rPr>
        <w:t xml:space="preserve"> </w:t>
      </w:r>
      <w:r w:rsidRPr="00AD2C10">
        <w:rPr>
          <w:sz w:val="26"/>
          <w:szCs w:val="26"/>
        </w:rPr>
        <w:t>к</w:t>
      </w:r>
      <w:r w:rsidRPr="00AD2C10">
        <w:rPr>
          <w:spacing w:val="15"/>
          <w:sz w:val="26"/>
          <w:szCs w:val="26"/>
        </w:rPr>
        <w:t xml:space="preserve"> </w:t>
      </w:r>
      <w:r w:rsidRPr="00AD2C10">
        <w:rPr>
          <w:sz w:val="26"/>
          <w:szCs w:val="26"/>
        </w:rPr>
        <w:t>пре</w:t>
      </w:r>
      <w:r w:rsidRPr="00AD2C10">
        <w:rPr>
          <w:spacing w:val="3"/>
          <w:sz w:val="26"/>
          <w:szCs w:val="26"/>
        </w:rPr>
        <w:t>в</w:t>
      </w:r>
      <w:r w:rsidRPr="00AD2C10">
        <w:rPr>
          <w:spacing w:val="1"/>
          <w:sz w:val="26"/>
          <w:szCs w:val="26"/>
        </w:rPr>
        <w:t>ы</w:t>
      </w:r>
      <w:r w:rsidRPr="00AD2C10">
        <w:rPr>
          <w:sz w:val="26"/>
          <w:szCs w:val="26"/>
        </w:rPr>
        <w:t>шен</w:t>
      </w:r>
      <w:r w:rsidRPr="00AD2C10">
        <w:rPr>
          <w:spacing w:val="1"/>
          <w:sz w:val="26"/>
          <w:szCs w:val="26"/>
        </w:rPr>
        <w:t>и</w:t>
      </w:r>
      <w:r w:rsidRPr="00AD2C10">
        <w:rPr>
          <w:sz w:val="26"/>
          <w:szCs w:val="26"/>
        </w:rPr>
        <w:t>ю</w:t>
      </w:r>
      <w:r w:rsidRPr="00AD2C10">
        <w:rPr>
          <w:spacing w:val="3"/>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6"/>
          <w:sz w:val="26"/>
          <w:szCs w:val="26"/>
        </w:rPr>
        <w:t xml:space="preserve"> </w:t>
      </w:r>
      <w:r w:rsidRPr="00AD2C10">
        <w:rPr>
          <w:sz w:val="26"/>
          <w:szCs w:val="26"/>
        </w:rPr>
        <w:t>(</w:t>
      </w:r>
      <w:r w:rsidRPr="00AD2C10">
        <w:rPr>
          <w:spacing w:val="-1"/>
          <w:sz w:val="26"/>
          <w:szCs w:val="26"/>
        </w:rPr>
        <w:t>м</w:t>
      </w:r>
      <w:r w:rsidRPr="00AD2C10">
        <w:rPr>
          <w:sz w:val="26"/>
          <w:szCs w:val="26"/>
        </w:rPr>
        <w:t>и</w:t>
      </w:r>
      <w:r w:rsidRPr="00AD2C10">
        <w:rPr>
          <w:spacing w:val="1"/>
          <w:sz w:val="26"/>
          <w:szCs w:val="26"/>
        </w:rPr>
        <w:t>н</w:t>
      </w:r>
      <w:r w:rsidRPr="00AD2C10">
        <w:rPr>
          <w:sz w:val="26"/>
          <w:szCs w:val="26"/>
        </w:rPr>
        <w:t>има</w:t>
      </w:r>
      <w:r w:rsidRPr="00AD2C10">
        <w:rPr>
          <w:spacing w:val="2"/>
          <w:sz w:val="26"/>
          <w:szCs w:val="26"/>
        </w:rPr>
        <w:t>л</w:t>
      </w:r>
      <w:r w:rsidRPr="00AD2C10">
        <w:rPr>
          <w:sz w:val="26"/>
          <w:szCs w:val="26"/>
        </w:rPr>
        <w:t>ьно</w:t>
      </w:r>
      <w:r w:rsidRPr="00AD2C10">
        <w:rPr>
          <w:spacing w:val="1"/>
          <w:sz w:val="26"/>
          <w:szCs w:val="26"/>
        </w:rPr>
        <w:t>г</w:t>
      </w:r>
      <w:r w:rsidRPr="00AD2C10">
        <w:rPr>
          <w:sz w:val="26"/>
          <w:szCs w:val="26"/>
        </w:rPr>
        <w:t>о и</w:t>
      </w:r>
      <w:r w:rsidRPr="00AD2C10">
        <w:rPr>
          <w:spacing w:val="16"/>
          <w:sz w:val="26"/>
          <w:szCs w:val="26"/>
        </w:rPr>
        <w:t xml:space="preserve"> </w:t>
      </w:r>
      <w:r w:rsidRPr="00AD2C10">
        <w:rPr>
          <w:spacing w:val="2"/>
          <w:sz w:val="26"/>
          <w:szCs w:val="26"/>
        </w:rPr>
        <w:t>(</w:t>
      </w:r>
      <w:r w:rsidRPr="00AD2C10">
        <w:rPr>
          <w:sz w:val="26"/>
          <w:szCs w:val="26"/>
        </w:rPr>
        <w:t>и</w:t>
      </w:r>
      <w:r w:rsidRPr="00AD2C10">
        <w:rPr>
          <w:spacing w:val="1"/>
          <w:sz w:val="26"/>
          <w:szCs w:val="26"/>
        </w:rPr>
        <w:t>л</w:t>
      </w:r>
      <w:r w:rsidRPr="00AD2C10">
        <w:rPr>
          <w:sz w:val="26"/>
          <w:szCs w:val="26"/>
        </w:rPr>
        <w:t>и)</w:t>
      </w:r>
      <w:r w:rsidRPr="00AD2C10">
        <w:rPr>
          <w:spacing w:val="12"/>
          <w:sz w:val="26"/>
          <w:szCs w:val="26"/>
        </w:rPr>
        <w:t xml:space="preserve"> </w:t>
      </w:r>
      <w:r w:rsidRPr="00AD2C10">
        <w:rPr>
          <w:spacing w:val="-1"/>
          <w:sz w:val="26"/>
          <w:szCs w:val="26"/>
        </w:rPr>
        <w:t>м</w:t>
      </w:r>
      <w:r w:rsidRPr="00AD2C10">
        <w:rPr>
          <w:spacing w:val="2"/>
          <w:sz w:val="26"/>
          <w:szCs w:val="26"/>
        </w:rPr>
        <w:t>а</w:t>
      </w:r>
      <w:r w:rsidRPr="00AD2C10">
        <w:rPr>
          <w:spacing w:val="-1"/>
          <w:sz w:val="26"/>
          <w:szCs w:val="26"/>
        </w:rPr>
        <w:t>к</w:t>
      </w:r>
      <w:r w:rsidRPr="00AD2C10">
        <w:rPr>
          <w:sz w:val="26"/>
          <w:szCs w:val="26"/>
        </w:rPr>
        <w:t>сима</w:t>
      </w:r>
      <w:r w:rsidRPr="00AD2C10">
        <w:rPr>
          <w:spacing w:val="2"/>
          <w:sz w:val="26"/>
          <w:szCs w:val="26"/>
        </w:rPr>
        <w:t>л</w:t>
      </w:r>
      <w:r w:rsidRPr="00AD2C10">
        <w:rPr>
          <w:sz w:val="26"/>
          <w:szCs w:val="26"/>
        </w:rPr>
        <w:t>ьног</w:t>
      </w:r>
      <w:r w:rsidRPr="00AD2C10">
        <w:rPr>
          <w:spacing w:val="1"/>
          <w:sz w:val="26"/>
          <w:szCs w:val="26"/>
        </w:rPr>
        <w:t>о</w:t>
      </w:r>
      <w:r w:rsidRPr="00AD2C10">
        <w:rPr>
          <w:sz w:val="26"/>
          <w:szCs w:val="26"/>
        </w:rPr>
        <w:t xml:space="preserve">) </w:t>
      </w:r>
      <w:r w:rsidRPr="00AD2C10">
        <w:rPr>
          <w:spacing w:val="-5"/>
          <w:sz w:val="26"/>
          <w:szCs w:val="26"/>
        </w:rPr>
        <w:t>у</w:t>
      </w:r>
      <w:r w:rsidRPr="00AD2C10">
        <w:rPr>
          <w:spacing w:val="2"/>
          <w:sz w:val="26"/>
          <w:szCs w:val="26"/>
        </w:rPr>
        <w:t>ро</w:t>
      </w:r>
      <w:r w:rsidRPr="00AD2C10">
        <w:rPr>
          <w:sz w:val="26"/>
          <w:szCs w:val="26"/>
        </w:rPr>
        <w:t>вней</w:t>
      </w:r>
      <w:r w:rsidRPr="00AD2C10">
        <w:rPr>
          <w:spacing w:val="5"/>
          <w:sz w:val="26"/>
          <w:szCs w:val="26"/>
        </w:rPr>
        <w:t xml:space="preserve"> </w:t>
      </w:r>
      <w:r w:rsidRPr="00AD2C10">
        <w:rPr>
          <w:sz w:val="26"/>
          <w:szCs w:val="26"/>
        </w:rPr>
        <w:t>тар</w:t>
      </w:r>
      <w:r w:rsidRPr="00AD2C10">
        <w:rPr>
          <w:spacing w:val="2"/>
          <w:sz w:val="26"/>
          <w:szCs w:val="26"/>
        </w:rPr>
        <w:t>и</w:t>
      </w:r>
      <w:r w:rsidRPr="00AD2C10">
        <w:rPr>
          <w:sz w:val="26"/>
          <w:szCs w:val="26"/>
        </w:rPr>
        <w:t>фов</w:t>
      </w:r>
      <w:r w:rsidRPr="00AD2C10">
        <w:rPr>
          <w:spacing w:val="6"/>
          <w:sz w:val="26"/>
          <w:szCs w:val="26"/>
        </w:rPr>
        <w:t xml:space="preserve"> </w:t>
      </w:r>
      <w:r w:rsidRPr="00AD2C10">
        <w:rPr>
          <w:sz w:val="26"/>
          <w:szCs w:val="26"/>
        </w:rPr>
        <w:t>на</w:t>
      </w:r>
      <w:r w:rsidRPr="00AD2C10">
        <w:rPr>
          <w:spacing w:val="12"/>
          <w:sz w:val="26"/>
          <w:szCs w:val="26"/>
        </w:rPr>
        <w:t xml:space="preserve"> </w:t>
      </w:r>
      <w:r w:rsidRPr="00AD2C10">
        <w:rPr>
          <w:sz w:val="26"/>
          <w:szCs w:val="26"/>
        </w:rPr>
        <w:t>тепло</w:t>
      </w:r>
      <w:r w:rsidRPr="00AD2C10">
        <w:rPr>
          <w:spacing w:val="5"/>
          <w:sz w:val="26"/>
          <w:szCs w:val="26"/>
        </w:rPr>
        <w:t>в</w:t>
      </w:r>
      <w:r w:rsidRPr="00AD2C10">
        <w:rPr>
          <w:spacing w:val="-5"/>
          <w:sz w:val="26"/>
          <w:szCs w:val="26"/>
        </w:rPr>
        <w:t>у</w:t>
      </w:r>
      <w:r w:rsidRPr="00AD2C10">
        <w:rPr>
          <w:sz w:val="26"/>
          <w:szCs w:val="26"/>
        </w:rPr>
        <w:t>ю</w:t>
      </w:r>
      <w:r w:rsidRPr="00AD2C10">
        <w:rPr>
          <w:spacing w:val="6"/>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w:t>
      </w:r>
      <w:r w:rsidRPr="00AD2C10">
        <w:rPr>
          <w:spacing w:val="2"/>
          <w:sz w:val="26"/>
          <w:szCs w:val="26"/>
        </w:rPr>
        <w:t>щ</w:t>
      </w:r>
      <w:r w:rsidRPr="00AD2C10">
        <w:rPr>
          <w:sz w:val="26"/>
          <w:szCs w:val="26"/>
        </w:rPr>
        <w:t>ность), по</w:t>
      </w:r>
      <w:r w:rsidRPr="00AD2C10">
        <w:rPr>
          <w:spacing w:val="3"/>
          <w:sz w:val="26"/>
          <w:szCs w:val="26"/>
        </w:rPr>
        <w:t>с</w:t>
      </w:r>
      <w:r w:rsidRPr="00AD2C10">
        <w:rPr>
          <w:sz w:val="26"/>
          <w:szCs w:val="26"/>
        </w:rPr>
        <w:t>тавля</w:t>
      </w:r>
      <w:r w:rsidRPr="00AD2C10">
        <w:rPr>
          <w:spacing w:val="3"/>
          <w:sz w:val="26"/>
          <w:szCs w:val="26"/>
        </w:rPr>
        <w:t>е</w:t>
      </w:r>
      <w:r w:rsidRPr="00AD2C10">
        <w:rPr>
          <w:spacing w:val="4"/>
          <w:sz w:val="26"/>
          <w:szCs w:val="26"/>
        </w:rPr>
        <w:t>м</w:t>
      </w:r>
      <w:r w:rsidRPr="00AD2C10">
        <w:rPr>
          <w:spacing w:val="-5"/>
          <w:sz w:val="26"/>
          <w:szCs w:val="26"/>
        </w:rPr>
        <w:t>у</w:t>
      </w:r>
      <w:r w:rsidRPr="00AD2C10">
        <w:rPr>
          <w:sz w:val="26"/>
          <w:szCs w:val="26"/>
        </w:rPr>
        <w:t>ю теплос</w:t>
      </w:r>
      <w:r w:rsidRPr="00AD2C10">
        <w:rPr>
          <w:spacing w:val="1"/>
          <w:sz w:val="26"/>
          <w:szCs w:val="26"/>
        </w:rPr>
        <w:t>н</w:t>
      </w:r>
      <w:r w:rsidRPr="00AD2C10">
        <w:rPr>
          <w:sz w:val="26"/>
          <w:szCs w:val="26"/>
        </w:rPr>
        <w:t>аб</w:t>
      </w:r>
      <w:r w:rsidRPr="00AD2C10">
        <w:rPr>
          <w:spacing w:val="1"/>
          <w:sz w:val="26"/>
          <w:szCs w:val="26"/>
        </w:rPr>
        <w:t>жа</w:t>
      </w:r>
      <w:r w:rsidRPr="00AD2C10">
        <w:rPr>
          <w:sz w:val="26"/>
          <w:szCs w:val="26"/>
        </w:rPr>
        <w:t>ющ</w:t>
      </w:r>
      <w:r w:rsidRPr="00AD2C10">
        <w:rPr>
          <w:spacing w:val="3"/>
          <w:sz w:val="26"/>
          <w:szCs w:val="26"/>
        </w:rPr>
        <w:t>и</w:t>
      </w:r>
      <w:r w:rsidRPr="00AD2C10">
        <w:rPr>
          <w:spacing w:val="-1"/>
          <w:sz w:val="26"/>
          <w:szCs w:val="26"/>
        </w:rPr>
        <w:t>м</w:t>
      </w:r>
      <w:r w:rsidRPr="00AD2C10">
        <w:rPr>
          <w:sz w:val="26"/>
          <w:szCs w:val="26"/>
        </w:rPr>
        <w:t>и</w:t>
      </w:r>
      <w:r w:rsidRPr="00AD2C10">
        <w:rPr>
          <w:spacing w:val="-21"/>
          <w:sz w:val="26"/>
          <w:szCs w:val="26"/>
        </w:rPr>
        <w:t xml:space="preserve"> </w:t>
      </w:r>
      <w:r w:rsidRPr="00AD2C10">
        <w:rPr>
          <w:sz w:val="26"/>
          <w:szCs w:val="26"/>
        </w:rPr>
        <w:t>органи</w:t>
      </w:r>
      <w:r w:rsidRPr="00AD2C10">
        <w:rPr>
          <w:spacing w:val="1"/>
          <w:sz w:val="26"/>
          <w:szCs w:val="26"/>
        </w:rPr>
        <w:t>з</w:t>
      </w:r>
      <w:r w:rsidRPr="00AD2C10">
        <w:rPr>
          <w:sz w:val="26"/>
          <w:szCs w:val="26"/>
        </w:rPr>
        <w:t>ац</w:t>
      </w:r>
      <w:r w:rsidRPr="00AD2C10">
        <w:rPr>
          <w:spacing w:val="1"/>
          <w:sz w:val="26"/>
          <w:szCs w:val="26"/>
        </w:rPr>
        <w:t>и</w:t>
      </w:r>
      <w:r w:rsidRPr="00AD2C10">
        <w:rPr>
          <w:sz w:val="26"/>
          <w:szCs w:val="26"/>
        </w:rPr>
        <w:t>ями</w:t>
      </w:r>
      <w:r w:rsidRPr="00AD2C10">
        <w:rPr>
          <w:spacing w:val="-17"/>
          <w:sz w:val="26"/>
          <w:szCs w:val="26"/>
        </w:rPr>
        <w:t xml:space="preserve"> </w:t>
      </w:r>
      <w:r w:rsidRPr="00AD2C10">
        <w:rPr>
          <w:spacing w:val="1"/>
          <w:sz w:val="26"/>
          <w:szCs w:val="26"/>
        </w:rPr>
        <w:t>п</w:t>
      </w:r>
      <w:r w:rsidRPr="00AD2C10">
        <w:rPr>
          <w:spacing w:val="2"/>
          <w:sz w:val="26"/>
          <w:szCs w:val="26"/>
        </w:rPr>
        <w:t>о</w:t>
      </w:r>
      <w:r w:rsidRPr="00AD2C10">
        <w:rPr>
          <w:sz w:val="26"/>
          <w:szCs w:val="26"/>
        </w:rPr>
        <w:t>тр</w:t>
      </w:r>
      <w:r w:rsidRPr="00AD2C10">
        <w:rPr>
          <w:spacing w:val="2"/>
          <w:sz w:val="26"/>
          <w:szCs w:val="26"/>
        </w:rPr>
        <w:t>е</w:t>
      </w:r>
      <w:r w:rsidRPr="00AD2C10">
        <w:rPr>
          <w:sz w:val="26"/>
          <w:szCs w:val="26"/>
        </w:rPr>
        <w:t>бител</w:t>
      </w:r>
      <w:r w:rsidRPr="00AD2C10">
        <w:rPr>
          <w:spacing w:val="1"/>
          <w:sz w:val="26"/>
          <w:szCs w:val="26"/>
        </w:rPr>
        <w:t>я</w:t>
      </w:r>
      <w:r w:rsidRPr="00AD2C10">
        <w:rPr>
          <w:sz w:val="26"/>
          <w:szCs w:val="26"/>
        </w:rPr>
        <w:t>м</w:t>
      </w:r>
      <w:r w:rsidRPr="00AD2C10">
        <w:rPr>
          <w:spacing w:val="-16"/>
          <w:sz w:val="26"/>
          <w:szCs w:val="26"/>
        </w:rPr>
        <w:t xml:space="preserve"> </w:t>
      </w:r>
      <w:r w:rsidRPr="00AD2C10">
        <w:rPr>
          <w:sz w:val="26"/>
          <w:szCs w:val="26"/>
        </w:rPr>
        <w:t>на терри</w:t>
      </w:r>
      <w:r w:rsidRPr="00AD2C10">
        <w:rPr>
          <w:spacing w:val="2"/>
          <w:sz w:val="26"/>
          <w:szCs w:val="26"/>
        </w:rPr>
        <w:t>т</w:t>
      </w:r>
      <w:r w:rsidRPr="00AD2C10">
        <w:rPr>
          <w:sz w:val="26"/>
          <w:szCs w:val="26"/>
        </w:rPr>
        <w:t>ор</w:t>
      </w:r>
      <w:r w:rsidRPr="00AD2C10">
        <w:rPr>
          <w:spacing w:val="3"/>
          <w:sz w:val="26"/>
          <w:szCs w:val="26"/>
        </w:rPr>
        <w:t>и</w:t>
      </w:r>
      <w:r w:rsidRPr="00AD2C10">
        <w:rPr>
          <w:sz w:val="26"/>
          <w:szCs w:val="26"/>
        </w:rPr>
        <w:t>и</w:t>
      </w:r>
      <w:r w:rsidRPr="00AD2C10">
        <w:rPr>
          <w:spacing w:val="-13"/>
          <w:sz w:val="26"/>
          <w:szCs w:val="26"/>
        </w:rPr>
        <w:t xml:space="preserve"> </w:t>
      </w:r>
      <w:r w:rsidRPr="00AD2C10">
        <w:rPr>
          <w:spacing w:val="3"/>
          <w:sz w:val="26"/>
          <w:szCs w:val="26"/>
        </w:rPr>
        <w:t>с</w:t>
      </w:r>
      <w:r w:rsidRPr="00AD2C10">
        <w:rPr>
          <w:spacing w:val="-5"/>
          <w:sz w:val="26"/>
          <w:szCs w:val="26"/>
        </w:rPr>
        <w:t>у</w:t>
      </w:r>
      <w:r w:rsidRPr="00AD2C10">
        <w:rPr>
          <w:sz w:val="26"/>
          <w:szCs w:val="26"/>
        </w:rPr>
        <w:t>б</w:t>
      </w:r>
      <w:r w:rsidRPr="00AD2C10">
        <w:rPr>
          <w:spacing w:val="3"/>
          <w:sz w:val="26"/>
          <w:szCs w:val="26"/>
        </w:rPr>
        <w:t>ъ</w:t>
      </w:r>
      <w:r w:rsidRPr="00AD2C10">
        <w:rPr>
          <w:sz w:val="26"/>
          <w:szCs w:val="26"/>
        </w:rPr>
        <w:t>е</w:t>
      </w:r>
      <w:r w:rsidRPr="00AD2C10">
        <w:rPr>
          <w:spacing w:val="1"/>
          <w:sz w:val="26"/>
          <w:szCs w:val="26"/>
        </w:rPr>
        <w:t>к</w:t>
      </w:r>
      <w:r w:rsidRPr="00AD2C10">
        <w:rPr>
          <w:sz w:val="26"/>
          <w:szCs w:val="26"/>
        </w:rPr>
        <w:t>та</w:t>
      </w:r>
      <w:r w:rsidRPr="00AD2C10">
        <w:rPr>
          <w:spacing w:val="-10"/>
          <w:sz w:val="26"/>
          <w:szCs w:val="26"/>
        </w:rPr>
        <w:t xml:space="preserve"> </w:t>
      </w:r>
      <w:r w:rsidRPr="00AD2C10">
        <w:rPr>
          <w:spacing w:val="2"/>
          <w:sz w:val="26"/>
          <w:szCs w:val="26"/>
        </w:rPr>
        <w:t>Р</w:t>
      </w:r>
      <w:r w:rsidRPr="00AD2C10">
        <w:rPr>
          <w:sz w:val="26"/>
          <w:szCs w:val="26"/>
        </w:rPr>
        <w:t>Ф;</w:t>
      </w:r>
    </w:p>
    <w:p w14:paraId="7772EB5E" w14:textId="77777777" w:rsidR="00B54535" w:rsidRPr="00AD2C10" w:rsidRDefault="00B54535" w:rsidP="008A0525">
      <w:pPr>
        <w:pStyle w:val="aff9"/>
        <w:widowControl w:val="0"/>
        <w:numPr>
          <w:ilvl w:val="0"/>
          <w:numId w:val="33"/>
        </w:numPr>
        <w:autoSpaceDE w:val="0"/>
        <w:autoSpaceDN w:val="0"/>
        <w:adjustRightInd w:val="0"/>
        <w:spacing w:line="312" w:lineRule="auto"/>
        <w:ind w:left="0" w:right="-144" w:firstLine="851"/>
        <w:jc w:val="both"/>
        <w:rPr>
          <w:sz w:val="26"/>
          <w:szCs w:val="26"/>
        </w:rPr>
      </w:pPr>
      <w:r w:rsidRPr="00AD2C10">
        <w:rPr>
          <w:sz w:val="26"/>
          <w:szCs w:val="26"/>
        </w:rPr>
        <w:t>об</w:t>
      </w:r>
      <w:r w:rsidRPr="00AD2C10">
        <w:rPr>
          <w:spacing w:val="1"/>
          <w:sz w:val="26"/>
          <w:szCs w:val="26"/>
        </w:rPr>
        <w:t>яз</w:t>
      </w:r>
      <w:r w:rsidRPr="00AD2C10">
        <w:rPr>
          <w:sz w:val="26"/>
          <w:szCs w:val="26"/>
        </w:rPr>
        <w:t>ан</w:t>
      </w:r>
      <w:r w:rsidRPr="00AD2C10">
        <w:rPr>
          <w:spacing w:val="12"/>
          <w:sz w:val="26"/>
          <w:szCs w:val="26"/>
        </w:rPr>
        <w:t xml:space="preserve"> </w:t>
      </w:r>
      <w:r w:rsidRPr="00AD2C10">
        <w:rPr>
          <w:spacing w:val="-5"/>
          <w:sz w:val="26"/>
          <w:szCs w:val="26"/>
        </w:rPr>
        <w:t>у</w:t>
      </w:r>
      <w:r w:rsidRPr="00AD2C10">
        <w:rPr>
          <w:sz w:val="26"/>
          <w:szCs w:val="26"/>
        </w:rPr>
        <w:t>тве</w:t>
      </w:r>
      <w:r w:rsidRPr="00AD2C10">
        <w:rPr>
          <w:spacing w:val="2"/>
          <w:sz w:val="26"/>
          <w:szCs w:val="26"/>
        </w:rPr>
        <w:t>р</w:t>
      </w:r>
      <w:r w:rsidRPr="00AD2C10">
        <w:rPr>
          <w:sz w:val="26"/>
          <w:szCs w:val="26"/>
        </w:rPr>
        <w:t>дить</w:t>
      </w:r>
      <w:r w:rsidRPr="00AD2C10">
        <w:rPr>
          <w:spacing w:val="5"/>
          <w:sz w:val="26"/>
          <w:szCs w:val="26"/>
        </w:rPr>
        <w:t xml:space="preserve"> </w:t>
      </w:r>
      <w:r w:rsidRPr="00AD2C10">
        <w:rPr>
          <w:sz w:val="26"/>
          <w:szCs w:val="26"/>
        </w:rPr>
        <w:t>и</w:t>
      </w:r>
      <w:r w:rsidRPr="00AD2C10">
        <w:rPr>
          <w:spacing w:val="1"/>
          <w:sz w:val="26"/>
          <w:szCs w:val="26"/>
        </w:rPr>
        <w:t>н</w:t>
      </w:r>
      <w:r w:rsidRPr="00AD2C10">
        <w:rPr>
          <w:spacing w:val="2"/>
          <w:sz w:val="26"/>
          <w:szCs w:val="26"/>
        </w:rPr>
        <w:t>в</w:t>
      </w:r>
      <w:r w:rsidRPr="00AD2C10">
        <w:rPr>
          <w:sz w:val="26"/>
          <w:szCs w:val="26"/>
        </w:rPr>
        <w:t>ести</w:t>
      </w:r>
      <w:r w:rsidRPr="00AD2C10">
        <w:rPr>
          <w:spacing w:val="1"/>
          <w:sz w:val="26"/>
          <w:szCs w:val="26"/>
        </w:rPr>
        <w:t>ц</w:t>
      </w:r>
      <w:r w:rsidRPr="00AD2C10">
        <w:rPr>
          <w:sz w:val="26"/>
          <w:szCs w:val="26"/>
        </w:rPr>
        <w:t>ио</w:t>
      </w:r>
      <w:r w:rsidRPr="00AD2C10">
        <w:rPr>
          <w:spacing w:val="1"/>
          <w:sz w:val="26"/>
          <w:szCs w:val="26"/>
        </w:rPr>
        <w:t>н</w:t>
      </w:r>
      <w:r w:rsidRPr="00AD2C10">
        <w:rPr>
          <w:spacing w:val="5"/>
          <w:sz w:val="26"/>
          <w:szCs w:val="26"/>
        </w:rPr>
        <w:t>н</w:t>
      </w:r>
      <w:r w:rsidRPr="00AD2C10">
        <w:rPr>
          <w:spacing w:val="-5"/>
          <w:sz w:val="26"/>
          <w:szCs w:val="26"/>
        </w:rPr>
        <w:t>у</w:t>
      </w:r>
      <w:r w:rsidRPr="00AD2C10">
        <w:rPr>
          <w:sz w:val="26"/>
          <w:szCs w:val="26"/>
        </w:rPr>
        <w:t>ю</w:t>
      </w:r>
      <w:r w:rsidRPr="00AD2C10">
        <w:rPr>
          <w:spacing w:val="-4"/>
          <w:sz w:val="26"/>
          <w:szCs w:val="26"/>
        </w:rPr>
        <w:t xml:space="preserve"> </w:t>
      </w:r>
      <w:r w:rsidRPr="00AD2C10">
        <w:rPr>
          <w:sz w:val="26"/>
          <w:szCs w:val="26"/>
        </w:rPr>
        <w:t>п</w:t>
      </w:r>
      <w:r w:rsidRPr="00AD2C10">
        <w:rPr>
          <w:spacing w:val="3"/>
          <w:sz w:val="26"/>
          <w:szCs w:val="26"/>
        </w:rPr>
        <w:t>р</w:t>
      </w:r>
      <w:r w:rsidRPr="00AD2C10">
        <w:rPr>
          <w:sz w:val="26"/>
          <w:szCs w:val="26"/>
        </w:rPr>
        <w:t>огр</w:t>
      </w:r>
      <w:r w:rsidRPr="00AD2C10">
        <w:rPr>
          <w:spacing w:val="2"/>
          <w:sz w:val="26"/>
          <w:szCs w:val="26"/>
        </w:rPr>
        <w:t>а</w:t>
      </w:r>
      <w:r w:rsidRPr="00AD2C10">
        <w:rPr>
          <w:spacing w:val="-1"/>
          <w:sz w:val="26"/>
          <w:szCs w:val="26"/>
        </w:rPr>
        <w:t>м</w:t>
      </w:r>
      <w:r w:rsidRPr="00AD2C10">
        <w:rPr>
          <w:spacing w:val="4"/>
          <w:sz w:val="26"/>
          <w:szCs w:val="26"/>
        </w:rPr>
        <w:t>м</w:t>
      </w:r>
      <w:r w:rsidRPr="00AD2C10">
        <w:rPr>
          <w:sz w:val="26"/>
          <w:szCs w:val="26"/>
        </w:rPr>
        <w:t>у</w:t>
      </w:r>
      <w:r w:rsidRPr="00AD2C10">
        <w:rPr>
          <w:spacing w:val="-1"/>
          <w:sz w:val="26"/>
          <w:szCs w:val="26"/>
        </w:rPr>
        <w:t xml:space="preserve"> </w:t>
      </w:r>
      <w:r w:rsidRPr="00AD2C10">
        <w:rPr>
          <w:sz w:val="26"/>
          <w:szCs w:val="26"/>
        </w:rPr>
        <w:t>в</w:t>
      </w:r>
      <w:r w:rsidRPr="00AD2C10">
        <w:rPr>
          <w:spacing w:val="15"/>
          <w:sz w:val="26"/>
          <w:szCs w:val="26"/>
        </w:rPr>
        <w:t xml:space="preserve"> </w:t>
      </w:r>
      <w:r w:rsidRPr="00AD2C10">
        <w:rPr>
          <w:sz w:val="26"/>
          <w:szCs w:val="26"/>
        </w:rPr>
        <w:t>с</w:t>
      </w:r>
      <w:r w:rsidRPr="00AD2C10">
        <w:rPr>
          <w:spacing w:val="5"/>
          <w:sz w:val="26"/>
          <w:szCs w:val="26"/>
        </w:rPr>
        <w:t>л</w:t>
      </w:r>
      <w:r w:rsidRPr="00AD2C10">
        <w:rPr>
          <w:spacing w:val="-5"/>
          <w:sz w:val="26"/>
          <w:szCs w:val="26"/>
        </w:rPr>
        <w:t>у</w:t>
      </w:r>
      <w:r w:rsidRPr="00AD2C10">
        <w:rPr>
          <w:spacing w:val="-1"/>
          <w:sz w:val="26"/>
          <w:szCs w:val="26"/>
        </w:rPr>
        <w:t>ч</w:t>
      </w:r>
      <w:r w:rsidRPr="00AD2C10">
        <w:rPr>
          <w:sz w:val="26"/>
          <w:szCs w:val="26"/>
        </w:rPr>
        <w:t>а</w:t>
      </w:r>
      <w:r w:rsidRPr="00AD2C10">
        <w:rPr>
          <w:spacing w:val="2"/>
          <w:sz w:val="26"/>
          <w:szCs w:val="26"/>
        </w:rPr>
        <w:t>е</w:t>
      </w:r>
      <w:r w:rsidRPr="00AD2C10">
        <w:rPr>
          <w:sz w:val="26"/>
          <w:szCs w:val="26"/>
        </w:rPr>
        <w:t>,</w:t>
      </w:r>
      <w:r w:rsidRPr="00AD2C10">
        <w:rPr>
          <w:spacing w:val="6"/>
          <w:sz w:val="26"/>
          <w:szCs w:val="26"/>
        </w:rPr>
        <w:t xml:space="preserve"> </w:t>
      </w:r>
      <w:r w:rsidRPr="00AD2C10">
        <w:rPr>
          <w:sz w:val="26"/>
          <w:szCs w:val="26"/>
        </w:rPr>
        <w:t>если</w:t>
      </w:r>
      <w:r w:rsidRPr="00AD2C10">
        <w:rPr>
          <w:spacing w:val="12"/>
          <w:sz w:val="26"/>
          <w:szCs w:val="26"/>
        </w:rPr>
        <w:t xml:space="preserve"> </w:t>
      </w:r>
      <w:r w:rsidRPr="00AD2C10">
        <w:rPr>
          <w:sz w:val="26"/>
          <w:szCs w:val="26"/>
        </w:rPr>
        <w:t>ее</w:t>
      </w:r>
      <w:r w:rsidRPr="00AD2C10">
        <w:rPr>
          <w:spacing w:val="14"/>
          <w:sz w:val="26"/>
          <w:szCs w:val="26"/>
        </w:rPr>
        <w:t xml:space="preserve"> </w:t>
      </w:r>
      <w:r w:rsidRPr="00AD2C10">
        <w:rPr>
          <w:sz w:val="26"/>
          <w:szCs w:val="26"/>
        </w:rPr>
        <w:lastRenderedPageBreak/>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 пр</w:t>
      </w:r>
      <w:r w:rsidRPr="00AD2C10">
        <w:rPr>
          <w:spacing w:val="1"/>
          <w:sz w:val="26"/>
          <w:szCs w:val="26"/>
        </w:rPr>
        <w:t>и</w:t>
      </w:r>
      <w:r w:rsidRPr="00AD2C10">
        <w:rPr>
          <w:sz w:val="26"/>
          <w:szCs w:val="26"/>
        </w:rPr>
        <w:t>водит</w:t>
      </w:r>
      <w:r w:rsidRPr="00AD2C10">
        <w:rPr>
          <w:spacing w:val="-3"/>
          <w:sz w:val="26"/>
          <w:szCs w:val="26"/>
        </w:rPr>
        <w:t xml:space="preserve"> </w:t>
      </w:r>
      <w:r w:rsidRPr="00AD2C10">
        <w:rPr>
          <w:sz w:val="26"/>
          <w:szCs w:val="26"/>
        </w:rPr>
        <w:t>к</w:t>
      </w:r>
      <w:r w:rsidRPr="00AD2C10">
        <w:rPr>
          <w:spacing w:val="2"/>
          <w:sz w:val="26"/>
          <w:szCs w:val="26"/>
        </w:rPr>
        <w:t xml:space="preserve"> </w:t>
      </w:r>
      <w:r w:rsidRPr="00AD2C10">
        <w:rPr>
          <w:sz w:val="26"/>
          <w:szCs w:val="26"/>
        </w:rPr>
        <w:t>прев</w:t>
      </w:r>
      <w:r w:rsidRPr="00AD2C10">
        <w:rPr>
          <w:spacing w:val="4"/>
          <w:sz w:val="26"/>
          <w:szCs w:val="26"/>
        </w:rPr>
        <w:t>ы</w:t>
      </w:r>
      <w:r w:rsidRPr="00AD2C10">
        <w:rPr>
          <w:sz w:val="26"/>
          <w:szCs w:val="26"/>
        </w:rPr>
        <w:t>ше</w:t>
      </w:r>
      <w:r w:rsidRPr="00AD2C10">
        <w:rPr>
          <w:spacing w:val="2"/>
          <w:sz w:val="26"/>
          <w:szCs w:val="26"/>
        </w:rPr>
        <w:t>н</w:t>
      </w:r>
      <w:r w:rsidRPr="00AD2C10">
        <w:rPr>
          <w:sz w:val="26"/>
          <w:szCs w:val="26"/>
        </w:rPr>
        <w:t>ию</w:t>
      </w:r>
      <w:r w:rsidRPr="00AD2C10">
        <w:rPr>
          <w:spacing w:val="-9"/>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9"/>
          <w:sz w:val="26"/>
          <w:szCs w:val="26"/>
        </w:rPr>
        <w:t xml:space="preserve"> </w:t>
      </w:r>
      <w:r w:rsidRPr="00AD2C10">
        <w:rPr>
          <w:spacing w:val="2"/>
          <w:sz w:val="26"/>
          <w:szCs w:val="26"/>
        </w:rPr>
        <w:t>(</w:t>
      </w:r>
      <w:r w:rsidRPr="00AD2C10">
        <w:rPr>
          <w:spacing w:val="-1"/>
          <w:sz w:val="26"/>
          <w:szCs w:val="26"/>
        </w:rPr>
        <w:t>м</w:t>
      </w:r>
      <w:r w:rsidRPr="00AD2C10">
        <w:rPr>
          <w:sz w:val="26"/>
          <w:szCs w:val="26"/>
        </w:rPr>
        <w:t>и</w:t>
      </w:r>
      <w:r w:rsidRPr="00AD2C10">
        <w:rPr>
          <w:spacing w:val="3"/>
          <w:sz w:val="26"/>
          <w:szCs w:val="26"/>
        </w:rPr>
        <w:t>н</w:t>
      </w:r>
      <w:r w:rsidRPr="00AD2C10">
        <w:rPr>
          <w:sz w:val="26"/>
          <w:szCs w:val="26"/>
        </w:rPr>
        <w:t>имальн</w:t>
      </w:r>
      <w:r w:rsidRPr="00AD2C10">
        <w:rPr>
          <w:spacing w:val="2"/>
          <w:sz w:val="26"/>
          <w:szCs w:val="26"/>
        </w:rPr>
        <w:t>о</w:t>
      </w:r>
      <w:r w:rsidRPr="00AD2C10">
        <w:rPr>
          <w:sz w:val="26"/>
          <w:szCs w:val="26"/>
        </w:rPr>
        <w:t>го</w:t>
      </w:r>
      <w:r w:rsidRPr="00AD2C10">
        <w:rPr>
          <w:spacing w:val="-13"/>
          <w:sz w:val="26"/>
          <w:szCs w:val="26"/>
        </w:rPr>
        <w:t xml:space="preserve"> </w:t>
      </w:r>
      <w:r w:rsidRPr="00AD2C10">
        <w:rPr>
          <w:sz w:val="26"/>
          <w:szCs w:val="26"/>
        </w:rPr>
        <w:t>и</w:t>
      </w:r>
      <w:r w:rsidRPr="00AD2C10">
        <w:rPr>
          <w:spacing w:val="4"/>
          <w:sz w:val="26"/>
          <w:szCs w:val="26"/>
        </w:rPr>
        <w:t xml:space="preserve"> </w:t>
      </w:r>
      <w:r w:rsidRPr="00AD2C10">
        <w:rPr>
          <w:sz w:val="26"/>
          <w:szCs w:val="26"/>
        </w:rPr>
        <w:t>(и</w:t>
      </w:r>
      <w:r w:rsidRPr="00AD2C10">
        <w:rPr>
          <w:spacing w:val="1"/>
          <w:sz w:val="26"/>
          <w:szCs w:val="26"/>
        </w:rPr>
        <w:t>л</w:t>
      </w:r>
      <w:r w:rsidRPr="00AD2C10">
        <w:rPr>
          <w:sz w:val="26"/>
          <w:szCs w:val="26"/>
        </w:rPr>
        <w:t>и)</w:t>
      </w:r>
      <w:r w:rsidRPr="00AD2C10">
        <w:rPr>
          <w:spacing w:val="1"/>
          <w:sz w:val="26"/>
          <w:szCs w:val="26"/>
        </w:rPr>
        <w:t xml:space="preserve"> </w:t>
      </w:r>
      <w:r w:rsidRPr="00AD2C10">
        <w:rPr>
          <w:spacing w:val="-1"/>
          <w:sz w:val="26"/>
          <w:szCs w:val="26"/>
        </w:rPr>
        <w:t>м</w:t>
      </w:r>
      <w:r w:rsidRPr="00AD2C10">
        <w:rPr>
          <w:spacing w:val="2"/>
          <w:sz w:val="26"/>
          <w:szCs w:val="26"/>
        </w:rPr>
        <w:t>а</w:t>
      </w:r>
      <w:r w:rsidRPr="00AD2C10">
        <w:rPr>
          <w:spacing w:val="-1"/>
          <w:sz w:val="26"/>
          <w:szCs w:val="26"/>
        </w:rPr>
        <w:t>к</w:t>
      </w:r>
      <w:r w:rsidRPr="00AD2C10">
        <w:rPr>
          <w:sz w:val="26"/>
          <w:szCs w:val="26"/>
        </w:rPr>
        <w:t>сима</w:t>
      </w:r>
      <w:r w:rsidRPr="00AD2C10">
        <w:rPr>
          <w:spacing w:val="2"/>
          <w:sz w:val="26"/>
          <w:szCs w:val="26"/>
        </w:rPr>
        <w:t>л</w:t>
      </w:r>
      <w:r w:rsidRPr="00AD2C10">
        <w:rPr>
          <w:sz w:val="26"/>
          <w:szCs w:val="26"/>
        </w:rPr>
        <w:t>ьно</w:t>
      </w:r>
      <w:r w:rsidRPr="00AD2C10">
        <w:rPr>
          <w:spacing w:val="1"/>
          <w:sz w:val="26"/>
          <w:szCs w:val="26"/>
        </w:rPr>
        <w:t>г</w:t>
      </w:r>
      <w:r w:rsidRPr="00AD2C10">
        <w:rPr>
          <w:sz w:val="26"/>
          <w:szCs w:val="26"/>
        </w:rPr>
        <w:t>о)</w:t>
      </w:r>
      <w:r w:rsidRPr="00AD2C10">
        <w:rPr>
          <w:spacing w:val="-9"/>
          <w:sz w:val="26"/>
          <w:szCs w:val="26"/>
        </w:rPr>
        <w:t xml:space="preserve"> </w:t>
      </w:r>
      <w:r w:rsidRPr="00AD2C10">
        <w:rPr>
          <w:spacing w:val="-5"/>
          <w:sz w:val="26"/>
          <w:szCs w:val="26"/>
        </w:rPr>
        <w:t>у</w:t>
      </w:r>
      <w:r w:rsidRPr="00AD2C10">
        <w:rPr>
          <w:sz w:val="26"/>
          <w:szCs w:val="26"/>
        </w:rPr>
        <w:t>р</w:t>
      </w:r>
      <w:r w:rsidRPr="00AD2C10">
        <w:rPr>
          <w:spacing w:val="2"/>
          <w:sz w:val="26"/>
          <w:szCs w:val="26"/>
        </w:rPr>
        <w:t>о</w:t>
      </w:r>
      <w:r w:rsidRPr="00AD2C10">
        <w:rPr>
          <w:sz w:val="26"/>
          <w:szCs w:val="26"/>
        </w:rPr>
        <w:t>вн</w:t>
      </w:r>
      <w:r w:rsidRPr="00AD2C10">
        <w:rPr>
          <w:spacing w:val="3"/>
          <w:sz w:val="26"/>
          <w:szCs w:val="26"/>
        </w:rPr>
        <w:t>е</w:t>
      </w:r>
      <w:r w:rsidRPr="00AD2C10">
        <w:rPr>
          <w:sz w:val="26"/>
          <w:szCs w:val="26"/>
        </w:rPr>
        <w:t>й тарифов</w:t>
      </w:r>
      <w:r w:rsidRPr="00AD2C10">
        <w:rPr>
          <w:spacing w:val="5"/>
          <w:sz w:val="26"/>
          <w:szCs w:val="26"/>
        </w:rPr>
        <w:t xml:space="preserve"> </w:t>
      </w:r>
      <w:r w:rsidRPr="00AD2C10">
        <w:rPr>
          <w:sz w:val="26"/>
          <w:szCs w:val="26"/>
        </w:rPr>
        <w:t>на</w:t>
      </w:r>
      <w:r w:rsidRPr="00AD2C10">
        <w:rPr>
          <w:spacing w:val="14"/>
          <w:sz w:val="26"/>
          <w:szCs w:val="26"/>
        </w:rPr>
        <w:t xml:space="preserve"> </w:t>
      </w:r>
      <w:r w:rsidRPr="00AD2C10">
        <w:rPr>
          <w:sz w:val="26"/>
          <w:szCs w:val="26"/>
        </w:rPr>
        <w:t>тепло</w:t>
      </w:r>
      <w:r w:rsidRPr="00AD2C10">
        <w:rPr>
          <w:spacing w:val="5"/>
          <w:sz w:val="26"/>
          <w:szCs w:val="26"/>
        </w:rPr>
        <w:t>в</w:t>
      </w:r>
      <w:r w:rsidRPr="00AD2C10">
        <w:rPr>
          <w:spacing w:val="-5"/>
          <w:sz w:val="26"/>
          <w:szCs w:val="26"/>
        </w:rPr>
        <w:t>у</w:t>
      </w:r>
      <w:r w:rsidRPr="00AD2C10">
        <w:rPr>
          <w:sz w:val="26"/>
          <w:szCs w:val="26"/>
        </w:rPr>
        <w:t>ю</w:t>
      </w:r>
      <w:r w:rsidRPr="00AD2C10">
        <w:rPr>
          <w:spacing w:val="8"/>
          <w:sz w:val="26"/>
          <w:szCs w:val="26"/>
        </w:rPr>
        <w:t xml:space="preserve"> </w:t>
      </w:r>
      <w:r w:rsidRPr="00AD2C10">
        <w:rPr>
          <w:spacing w:val="-1"/>
          <w:sz w:val="26"/>
          <w:szCs w:val="26"/>
        </w:rPr>
        <w:t>э</w:t>
      </w:r>
      <w:r w:rsidRPr="00AD2C10">
        <w:rPr>
          <w:sz w:val="26"/>
          <w:szCs w:val="26"/>
        </w:rPr>
        <w:t>нергию</w:t>
      </w:r>
      <w:r w:rsidRPr="00AD2C10">
        <w:rPr>
          <w:spacing w:val="8"/>
          <w:sz w:val="26"/>
          <w:szCs w:val="26"/>
        </w:rPr>
        <w:t xml:space="preserve"> </w:t>
      </w:r>
      <w:r w:rsidRPr="00AD2C10">
        <w:rPr>
          <w:sz w:val="26"/>
          <w:szCs w:val="26"/>
        </w:rPr>
        <w:t>(</w:t>
      </w:r>
      <w:r w:rsidRPr="00AD2C10">
        <w:rPr>
          <w:spacing w:val="-1"/>
          <w:sz w:val="26"/>
          <w:szCs w:val="26"/>
        </w:rPr>
        <w:t>м</w:t>
      </w:r>
      <w:r w:rsidRPr="00AD2C10">
        <w:rPr>
          <w:spacing w:val="2"/>
          <w:sz w:val="26"/>
          <w:szCs w:val="26"/>
        </w:rPr>
        <w:t>о</w:t>
      </w:r>
      <w:r w:rsidRPr="00AD2C10">
        <w:rPr>
          <w:sz w:val="26"/>
          <w:szCs w:val="26"/>
        </w:rPr>
        <w:t>щнос</w:t>
      </w:r>
      <w:r w:rsidRPr="00AD2C10">
        <w:rPr>
          <w:spacing w:val="2"/>
          <w:sz w:val="26"/>
          <w:szCs w:val="26"/>
        </w:rPr>
        <w:t>т</w:t>
      </w:r>
      <w:r w:rsidRPr="00AD2C10">
        <w:rPr>
          <w:sz w:val="26"/>
          <w:szCs w:val="26"/>
        </w:rPr>
        <w:t>ь),</w:t>
      </w:r>
      <w:r w:rsidRPr="00AD2C10">
        <w:rPr>
          <w:spacing w:val="2"/>
          <w:sz w:val="26"/>
          <w:szCs w:val="26"/>
        </w:rPr>
        <w:t xml:space="preserve"> </w:t>
      </w:r>
      <w:r w:rsidRPr="00AD2C10">
        <w:rPr>
          <w:sz w:val="26"/>
          <w:szCs w:val="26"/>
        </w:rPr>
        <w:t>но</w:t>
      </w:r>
      <w:r w:rsidRPr="00AD2C10">
        <w:rPr>
          <w:spacing w:val="12"/>
          <w:sz w:val="26"/>
          <w:szCs w:val="26"/>
        </w:rPr>
        <w:t xml:space="preserve"> </w:t>
      </w:r>
      <w:r w:rsidRPr="00AD2C10">
        <w:rPr>
          <w:sz w:val="26"/>
          <w:szCs w:val="26"/>
        </w:rPr>
        <w:t>п</w:t>
      </w:r>
      <w:r w:rsidRPr="00AD2C10">
        <w:rPr>
          <w:spacing w:val="5"/>
          <w:sz w:val="26"/>
          <w:szCs w:val="26"/>
        </w:rPr>
        <w:t>р</w:t>
      </w:r>
      <w:r w:rsidRPr="00AD2C10">
        <w:rPr>
          <w:sz w:val="26"/>
          <w:szCs w:val="26"/>
        </w:rPr>
        <w:t>и</w:t>
      </w:r>
      <w:r w:rsidRPr="00AD2C10">
        <w:rPr>
          <w:spacing w:val="10"/>
          <w:sz w:val="26"/>
          <w:szCs w:val="26"/>
        </w:rPr>
        <w:t xml:space="preserve"> </w:t>
      </w:r>
      <w:r w:rsidRPr="00AD2C10">
        <w:rPr>
          <w:spacing w:val="1"/>
          <w:sz w:val="26"/>
          <w:szCs w:val="26"/>
        </w:rPr>
        <w:t>э</w:t>
      </w:r>
      <w:r w:rsidRPr="00AD2C10">
        <w:rPr>
          <w:sz w:val="26"/>
          <w:szCs w:val="26"/>
        </w:rPr>
        <w:t>т</w:t>
      </w:r>
      <w:r w:rsidRPr="00AD2C10">
        <w:rPr>
          <w:spacing w:val="2"/>
          <w:sz w:val="26"/>
          <w:szCs w:val="26"/>
        </w:rPr>
        <w:t>о</w:t>
      </w:r>
      <w:r w:rsidRPr="00AD2C10">
        <w:rPr>
          <w:sz w:val="26"/>
          <w:szCs w:val="26"/>
        </w:rPr>
        <w:t>м</w:t>
      </w:r>
      <w:r w:rsidRPr="00AD2C10">
        <w:rPr>
          <w:spacing w:val="8"/>
          <w:sz w:val="26"/>
          <w:szCs w:val="26"/>
        </w:rPr>
        <w:t xml:space="preserve"> </w:t>
      </w:r>
      <w:r w:rsidRPr="00AD2C10">
        <w:rPr>
          <w:sz w:val="26"/>
          <w:szCs w:val="26"/>
        </w:rPr>
        <w:t>с</w:t>
      </w:r>
      <w:r w:rsidRPr="00AD2C10">
        <w:rPr>
          <w:spacing w:val="2"/>
          <w:sz w:val="26"/>
          <w:szCs w:val="26"/>
        </w:rPr>
        <w:t>о</w:t>
      </w:r>
      <w:r w:rsidRPr="00AD2C10">
        <w:rPr>
          <w:spacing w:val="-1"/>
          <w:sz w:val="26"/>
          <w:szCs w:val="26"/>
        </w:rPr>
        <w:t>к</w:t>
      </w:r>
      <w:r w:rsidRPr="00AD2C10">
        <w:rPr>
          <w:sz w:val="26"/>
          <w:szCs w:val="26"/>
        </w:rPr>
        <w:t>ра</w:t>
      </w:r>
      <w:r w:rsidRPr="00AD2C10">
        <w:rPr>
          <w:spacing w:val="2"/>
          <w:sz w:val="26"/>
          <w:szCs w:val="26"/>
        </w:rPr>
        <w:t>щ</w:t>
      </w:r>
      <w:r w:rsidRPr="00AD2C10">
        <w:rPr>
          <w:sz w:val="26"/>
          <w:szCs w:val="26"/>
        </w:rPr>
        <w:t>ен</w:t>
      </w:r>
      <w:r w:rsidRPr="00AD2C10">
        <w:rPr>
          <w:spacing w:val="1"/>
          <w:sz w:val="26"/>
          <w:szCs w:val="26"/>
        </w:rPr>
        <w:t>и</w:t>
      </w:r>
      <w:r w:rsidRPr="00AD2C10">
        <w:rPr>
          <w:sz w:val="26"/>
          <w:szCs w:val="26"/>
        </w:rPr>
        <w:t>е и</w:t>
      </w:r>
      <w:r w:rsidRPr="00AD2C10">
        <w:rPr>
          <w:spacing w:val="1"/>
          <w:sz w:val="26"/>
          <w:szCs w:val="26"/>
        </w:rPr>
        <w:t>н</w:t>
      </w:r>
      <w:r w:rsidRPr="00AD2C10">
        <w:rPr>
          <w:sz w:val="26"/>
          <w:szCs w:val="26"/>
        </w:rPr>
        <w:t>вести</w:t>
      </w:r>
      <w:r w:rsidRPr="00AD2C10">
        <w:rPr>
          <w:spacing w:val="1"/>
          <w:sz w:val="26"/>
          <w:szCs w:val="26"/>
        </w:rPr>
        <w:t>ц</w:t>
      </w:r>
      <w:r w:rsidRPr="00AD2C10">
        <w:rPr>
          <w:sz w:val="26"/>
          <w:szCs w:val="26"/>
        </w:rPr>
        <w:t>ио</w:t>
      </w:r>
      <w:r w:rsidRPr="00AD2C10">
        <w:rPr>
          <w:spacing w:val="1"/>
          <w:sz w:val="26"/>
          <w:szCs w:val="26"/>
        </w:rPr>
        <w:t>н</w:t>
      </w:r>
      <w:r w:rsidRPr="00AD2C10">
        <w:rPr>
          <w:sz w:val="26"/>
          <w:szCs w:val="26"/>
        </w:rPr>
        <w:t>ной прогр</w:t>
      </w:r>
      <w:r w:rsidRPr="00AD2C10">
        <w:rPr>
          <w:spacing w:val="2"/>
          <w:sz w:val="26"/>
          <w:szCs w:val="26"/>
        </w:rPr>
        <w:t>а</w:t>
      </w:r>
      <w:r w:rsidRPr="00AD2C10">
        <w:rPr>
          <w:spacing w:val="-1"/>
          <w:sz w:val="26"/>
          <w:szCs w:val="26"/>
        </w:rPr>
        <w:t>мм</w:t>
      </w:r>
      <w:r w:rsidRPr="00AD2C10">
        <w:rPr>
          <w:sz w:val="26"/>
          <w:szCs w:val="26"/>
        </w:rPr>
        <w:t>ы</w:t>
      </w:r>
      <w:r w:rsidRPr="00AD2C10">
        <w:rPr>
          <w:spacing w:val="15"/>
          <w:sz w:val="26"/>
          <w:szCs w:val="26"/>
        </w:rPr>
        <w:t xml:space="preserve"> </w:t>
      </w:r>
      <w:r w:rsidRPr="00AD2C10">
        <w:rPr>
          <w:sz w:val="26"/>
          <w:szCs w:val="26"/>
        </w:rPr>
        <w:t>пр</w:t>
      </w:r>
      <w:r w:rsidRPr="00AD2C10">
        <w:rPr>
          <w:spacing w:val="1"/>
          <w:sz w:val="26"/>
          <w:szCs w:val="26"/>
        </w:rPr>
        <w:t>и</w:t>
      </w:r>
      <w:r w:rsidRPr="00AD2C10">
        <w:rPr>
          <w:sz w:val="26"/>
          <w:szCs w:val="26"/>
        </w:rPr>
        <w:t>водит</w:t>
      </w:r>
      <w:r w:rsidRPr="00AD2C10">
        <w:rPr>
          <w:spacing w:val="19"/>
          <w:sz w:val="26"/>
          <w:szCs w:val="26"/>
        </w:rPr>
        <w:t xml:space="preserve"> </w:t>
      </w:r>
      <w:r w:rsidRPr="00AD2C10">
        <w:rPr>
          <w:sz w:val="26"/>
          <w:szCs w:val="26"/>
        </w:rPr>
        <w:t>к</w:t>
      </w:r>
      <w:r w:rsidRPr="00AD2C10">
        <w:rPr>
          <w:spacing w:val="24"/>
          <w:sz w:val="26"/>
          <w:szCs w:val="26"/>
        </w:rPr>
        <w:t xml:space="preserve"> </w:t>
      </w:r>
      <w:r w:rsidRPr="00AD2C10">
        <w:rPr>
          <w:sz w:val="26"/>
          <w:szCs w:val="26"/>
        </w:rPr>
        <w:t>сохран</w:t>
      </w:r>
      <w:r w:rsidRPr="00AD2C10">
        <w:rPr>
          <w:spacing w:val="1"/>
          <w:sz w:val="26"/>
          <w:szCs w:val="26"/>
        </w:rPr>
        <w:t>е</w:t>
      </w:r>
      <w:r w:rsidRPr="00AD2C10">
        <w:rPr>
          <w:sz w:val="26"/>
          <w:szCs w:val="26"/>
        </w:rPr>
        <w:t>н</w:t>
      </w:r>
      <w:r w:rsidRPr="00AD2C10">
        <w:rPr>
          <w:spacing w:val="1"/>
          <w:sz w:val="26"/>
          <w:szCs w:val="26"/>
        </w:rPr>
        <w:t>и</w:t>
      </w:r>
      <w:r w:rsidRPr="00AD2C10">
        <w:rPr>
          <w:sz w:val="26"/>
          <w:szCs w:val="26"/>
        </w:rPr>
        <w:t>ю</w:t>
      </w:r>
      <w:r w:rsidRPr="00AD2C10">
        <w:rPr>
          <w:spacing w:val="14"/>
          <w:sz w:val="26"/>
          <w:szCs w:val="26"/>
        </w:rPr>
        <w:t xml:space="preserve"> </w:t>
      </w:r>
      <w:r w:rsidRPr="00AD2C10">
        <w:rPr>
          <w:sz w:val="26"/>
          <w:szCs w:val="26"/>
        </w:rPr>
        <w:t>н</w:t>
      </w:r>
      <w:r w:rsidRPr="00AD2C10">
        <w:rPr>
          <w:spacing w:val="3"/>
          <w:sz w:val="26"/>
          <w:szCs w:val="26"/>
        </w:rPr>
        <w:t>е</w:t>
      </w:r>
      <w:r w:rsidRPr="00AD2C10">
        <w:rPr>
          <w:spacing w:val="-5"/>
          <w:sz w:val="26"/>
          <w:szCs w:val="26"/>
        </w:rPr>
        <w:t>у</w:t>
      </w:r>
      <w:r w:rsidRPr="00AD2C10">
        <w:rPr>
          <w:spacing w:val="2"/>
          <w:sz w:val="26"/>
          <w:szCs w:val="26"/>
        </w:rPr>
        <w:t>до</w:t>
      </w:r>
      <w:r w:rsidRPr="00AD2C10">
        <w:rPr>
          <w:sz w:val="26"/>
          <w:szCs w:val="26"/>
        </w:rPr>
        <w:t>влетвори</w:t>
      </w:r>
      <w:r w:rsidRPr="00AD2C10">
        <w:rPr>
          <w:spacing w:val="2"/>
          <w:sz w:val="26"/>
          <w:szCs w:val="26"/>
        </w:rPr>
        <w:t>т</w:t>
      </w:r>
      <w:r w:rsidRPr="00AD2C10">
        <w:rPr>
          <w:sz w:val="26"/>
          <w:szCs w:val="26"/>
        </w:rPr>
        <w:t>ельн</w:t>
      </w:r>
      <w:r w:rsidRPr="00AD2C10">
        <w:rPr>
          <w:spacing w:val="2"/>
          <w:sz w:val="26"/>
          <w:szCs w:val="26"/>
        </w:rPr>
        <w:t>о</w:t>
      </w:r>
      <w:r w:rsidRPr="00AD2C10">
        <w:rPr>
          <w:sz w:val="26"/>
          <w:szCs w:val="26"/>
        </w:rPr>
        <w:t>го со</w:t>
      </w:r>
      <w:r w:rsidRPr="00AD2C10">
        <w:rPr>
          <w:spacing w:val="2"/>
          <w:sz w:val="26"/>
          <w:szCs w:val="26"/>
        </w:rPr>
        <w:t>с</w:t>
      </w:r>
      <w:r w:rsidRPr="00AD2C10">
        <w:rPr>
          <w:sz w:val="26"/>
          <w:szCs w:val="26"/>
        </w:rPr>
        <w:t>тоя</w:t>
      </w:r>
      <w:r w:rsidRPr="00AD2C10">
        <w:rPr>
          <w:spacing w:val="1"/>
          <w:sz w:val="26"/>
          <w:szCs w:val="26"/>
        </w:rPr>
        <w:t>н</w:t>
      </w:r>
      <w:r w:rsidRPr="00AD2C10">
        <w:rPr>
          <w:sz w:val="26"/>
          <w:szCs w:val="26"/>
        </w:rPr>
        <w:t>ия</w:t>
      </w:r>
      <w:r w:rsidRPr="00AD2C10">
        <w:rPr>
          <w:spacing w:val="16"/>
          <w:sz w:val="26"/>
          <w:szCs w:val="26"/>
        </w:rPr>
        <w:t xml:space="preserve"> </w:t>
      </w:r>
      <w:r w:rsidRPr="00AD2C10">
        <w:rPr>
          <w:sz w:val="26"/>
          <w:szCs w:val="26"/>
        </w:rPr>
        <w:t>над</w:t>
      </w:r>
      <w:r w:rsidRPr="00AD2C10">
        <w:rPr>
          <w:spacing w:val="1"/>
          <w:sz w:val="26"/>
          <w:szCs w:val="26"/>
        </w:rPr>
        <w:t>еж</w:t>
      </w:r>
      <w:r w:rsidRPr="00AD2C10">
        <w:rPr>
          <w:sz w:val="26"/>
          <w:szCs w:val="26"/>
        </w:rPr>
        <w:t>ности</w:t>
      </w:r>
      <w:r w:rsidRPr="00AD2C10">
        <w:rPr>
          <w:spacing w:val="14"/>
          <w:sz w:val="26"/>
          <w:szCs w:val="26"/>
        </w:rPr>
        <w:t xml:space="preserve"> </w:t>
      </w:r>
      <w:r w:rsidRPr="00AD2C10">
        <w:rPr>
          <w:sz w:val="26"/>
          <w:szCs w:val="26"/>
        </w:rPr>
        <w:t xml:space="preserve">и </w:t>
      </w:r>
      <w:r w:rsidRPr="00AD2C10">
        <w:rPr>
          <w:spacing w:val="-1"/>
          <w:sz w:val="26"/>
          <w:szCs w:val="26"/>
        </w:rPr>
        <w:t>к</w:t>
      </w:r>
      <w:r w:rsidRPr="00AD2C10">
        <w:rPr>
          <w:sz w:val="26"/>
          <w:szCs w:val="26"/>
        </w:rPr>
        <w:t>аче</w:t>
      </w:r>
      <w:r w:rsidRPr="00AD2C10">
        <w:rPr>
          <w:spacing w:val="2"/>
          <w:sz w:val="26"/>
          <w:szCs w:val="26"/>
        </w:rPr>
        <w:t>с</w:t>
      </w:r>
      <w:r w:rsidRPr="00AD2C10">
        <w:rPr>
          <w:sz w:val="26"/>
          <w:szCs w:val="26"/>
        </w:rPr>
        <w:t>тва</w:t>
      </w:r>
      <w:r w:rsidRPr="00AD2C10">
        <w:rPr>
          <w:spacing w:val="-10"/>
          <w:sz w:val="26"/>
          <w:szCs w:val="26"/>
        </w:rPr>
        <w:t xml:space="preserve"> </w:t>
      </w:r>
      <w:r w:rsidRPr="00AD2C10">
        <w:rPr>
          <w:sz w:val="26"/>
          <w:szCs w:val="26"/>
        </w:rPr>
        <w:t>те</w:t>
      </w:r>
      <w:r w:rsidRPr="00AD2C10">
        <w:rPr>
          <w:spacing w:val="2"/>
          <w:sz w:val="26"/>
          <w:szCs w:val="26"/>
        </w:rPr>
        <w:t>п</w:t>
      </w:r>
      <w:r w:rsidRPr="00AD2C10">
        <w:rPr>
          <w:sz w:val="26"/>
          <w:szCs w:val="26"/>
        </w:rPr>
        <w:t>лос</w:t>
      </w:r>
      <w:r w:rsidRPr="00AD2C10">
        <w:rPr>
          <w:spacing w:val="1"/>
          <w:sz w:val="26"/>
          <w:szCs w:val="26"/>
        </w:rPr>
        <w:t>н</w:t>
      </w:r>
      <w:r w:rsidRPr="00AD2C10">
        <w:rPr>
          <w:sz w:val="26"/>
          <w:szCs w:val="26"/>
        </w:rPr>
        <w:t>аб</w:t>
      </w:r>
      <w:r w:rsidRPr="00AD2C10">
        <w:rPr>
          <w:spacing w:val="1"/>
          <w:sz w:val="26"/>
          <w:szCs w:val="26"/>
        </w:rPr>
        <w:t>ж</w:t>
      </w:r>
      <w:r w:rsidRPr="00AD2C10">
        <w:rPr>
          <w:spacing w:val="2"/>
          <w:sz w:val="26"/>
          <w:szCs w:val="26"/>
        </w:rPr>
        <w:t>е</w:t>
      </w:r>
      <w:r w:rsidRPr="00AD2C10">
        <w:rPr>
          <w:sz w:val="26"/>
          <w:szCs w:val="26"/>
        </w:rPr>
        <w:t>н</w:t>
      </w:r>
      <w:r w:rsidRPr="00AD2C10">
        <w:rPr>
          <w:spacing w:val="1"/>
          <w:sz w:val="26"/>
          <w:szCs w:val="26"/>
        </w:rPr>
        <w:t>и</w:t>
      </w:r>
      <w:r w:rsidRPr="00AD2C10">
        <w:rPr>
          <w:sz w:val="26"/>
          <w:szCs w:val="26"/>
        </w:rPr>
        <w:t>я,</w:t>
      </w:r>
      <w:r w:rsidRPr="00AD2C10">
        <w:rPr>
          <w:spacing w:val="-19"/>
          <w:sz w:val="26"/>
          <w:szCs w:val="26"/>
        </w:rPr>
        <w:t xml:space="preserve"> </w:t>
      </w:r>
      <w:r w:rsidRPr="00AD2C10">
        <w:rPr>
          <w:spacing w:val="1"/>
          <w:sz w:val="26"/>
          <w:szCs w:val="26"/>
        </w:rPr>
        <w:t>и</w:t>
      </w:r>
      <w:r w:rsidRPr="00AD2C10">
        <w:rPr>
          <w:sz w:val="26"/>
          <w:szCs w:val="26"/>
        </w:rPr>
        <w:t>ли</w:t>
      </w:r>
      <w:r w:rsidRPr="00AD2C10">
        <w:rPr>
          <w:spacing w:val="-2"/>
          <w:sz w:val="26"/>
          <w:szCs w:val="26"/>
        </w:rPr>
        <w:t xml:space="preserve"> </w:t>
      </w:r>
      <w:r w:rsidRPr="00AD2C10">
        <w:rPr>
          <w:spacing w:val="-5"/>
          <w:sz w:val="26"/>
          <w:szCs w:val="26"/>
        </w:rPr>
        <w:t>у</w:t>
      </w:r>
      <w:r w:rsidRPr="00AD2C10">
        <w:rPr>
          <w:spacing w:val="5"/>
          <w:sz w:val="26"/>
          <w:szCs w:val="26"/>
        </w:rPr>
        <w:t>х</w:t>
      </w:r>
      <w:r w:rsidRPr="00AD2C10">
        <w:rPr>
          <w:spacing w:val="-5"/>
          <w:sz w:val="26"/>
          <w:szCs w:val="26"/>
        </w:rPr>
        <w:t>у</w:t>
      </w:r>
      <w:r w:rsidRPr="00AD2C10">
        <w:rPr>
          <w:spacing w:val="2"/>
          <w:sz w:val="26"/>
          <w:szCs w:val="26"/>
        </w:rPr>
        <w:t>д</w:t>
      </w:r>
      <w:r w:rsidRPr="00AD2C10">
        <w:rPr>
          <w:sz w:val="26"/>
          <w:szCs w:val="26"/>
        </w:rPr>
        <w:t>шен</w:t>
      </w:r>
      <w:r w:rsidRPr="00AD2C10">
        <w:rPr>
          <w:spacing w:val="1"/>
          <w:sz w:val="26"/>
          <w:szCs w:val="26"/>
        </w:rPr>
        <w:t>и</w:t>
      </w:r>
      <w:r w:rsidRPr="00AD2C10">
        <w:rPr>
          <w:sz w:val="26"/>
          <w:szCs w:val="26"/>
        </w:rPr>
        <w:t>ю</w:t>
      </w:r>
      <w:r w:rsidRPr="00AD2C10">
        <w:rPr>
          <w:spacing w:val="-10"/>
          <w:sz w:val="26"/>
          <w:szCs w:val="26"/>
        </w:rPr>
        <w:t xml:space="preserve"> </w:t>
      </w:r>
      <w:r w:rsidRPr="00AD2C10">
        <w:rPr>
          <w:sz w:val="26"/>
          <w:szCs w:val="26"/>
        </w:rPr>
        <w:t>дан</w:t>
      </w:r>
      <w:r w:rsidRPr="00AD2C10">
        <w:rPr>
          <w:spacing w:val="1"/>
          <w:sz w:val="26"/>
          <w:szCs w:val="26"/>
        </w:rPr>
        <w:t>н</w:t>
      </w:r>
      <w:r w:rsidRPr="00AD2C10">
        <w:rPr>
          <w:sz w:val="26"/>
          <w:szCs w:val="26"/>
        </w:rPr>
        <w:t>ого</w:t>
      </w:r>
      <w:r w:rsidRPr="00AD2C10">
        <w:rPr>
          <w:spacing w:val="-9"/>
          <w:sz w:val="26"/>
          <w:szCs w:val="26"/>
        </w:rPr>
        <w:t xml:space="preserve"> </w:t>
      </w:r>
      <w:r w:rsidRPr="00AD2C10">
        <w:rPr>
          <w:sz w:val="26"/>
          <w:szCs w:val="26"/>
        </w:rPr>
        <w:t>со</w:t>
      </w:r>
      <w:r w:rsidRPr="00AD2C10">
        <w:rPr>
          <w:spacing w:val="2"/>
          <w:sz w:val="26"/>
          <w:szCs w:val="26"/>
        </w:rPr>
        <w:t>с</w:t>
      </w:r>
      <w:r w:rsidRPr="00AD2C10">
        <w:rPr>
          <w:sz w:val="26"/>
          <w:szCs w:val="26"/>
        </w:rPr>
        <w:t>тоя</w:t>
      </w:r>
      <w:r w:rsidRPr="00AD2C10">
        <w:rPr>
          <w:spacing w:val="1"/>
          <w:sz w:val="26"/>
          <w:szCs w:val="26"/>
        </w:rPr>
        <w:t>н</w:t>
      </w:r>
      <w:r w:rsidRPr="00AD2C10">
        <w:rPr>
          <w:sz w:val="26"/>
          <w:szCs w:val="26"/>
        </w:rPr>
        <w:t>и</w:t>
      </w:r>
      <w:r w:rsidRPr="00AD2C10">
        <w:rPr>
          <w:spacing w:val="1"/>
          <w:sz w:val="26"/>
          <w:szCs w:val="26"/>
        </w:rPr>
        <w:t>я</w:t>
      </w:r>
      <w:r w:rsidRPr="00AD2C10">
        <w:rPr>
          <w:sz w:val="26"/>
          <w:szCs w:val="26"/>
        </w:rPr>
        <w:t>;</w:t>
      </w:r>
    </w:p>
    <w:p w14:paraId="0EBC6CF6" w14:textId="77777777" w:rsidR="00B54535" w:rsidRPr="00AD2C10" w:rsidRDefault="00B54535" w:rsidP="008A0525">
      <w:pPr>
        <w:pStyle w:val="aff9"/>
        <w:widowControl w:val="0"/>
        <w:numPr>
          <w:ilvl w:val="0"/>
          <w:numId w:val="33"/>
        </w:numPr>
        <w:autoSpaceDE w:val="0"/>
        <w:autoSpaceDN w:val="0"/>
        <w:adjustRightInd w:val="0"/>
        <w:spacing w:line="312" w:lineRule="auto"/>
        <w:ind w:left="0" w:right="-144" w:firstLine="851"/>
        <w:jc w:val="both"/>
        <w:rPr>
          <w:sz w:val="26"/>
          <w:szCs w:val="26"/>
        </w:rPr>
      </w:pPr>
      <w:r w:rsidRPr="00AD2C10">
        <w:rPr>
          <w:sz w:val="26"/>
          <w:szCs w:val="26"/>
        </w:rPr>
        <w:t>вправе</w:t>
      </w:r>
      <w:r w:rsidRPr="00AD2C10">
        <w:rPr>
          <w:spacing w:val="11"/>
          <w:sz w:val="26"/>
          <w:szCs w:val="26"/>
        </w:rPr>
        <w:t xml:space="preserve"> </w:t>
      </w:r>
      <w:r w:rsidRPr="00AD2C10">
        <w:rPr>
          <w:spacing w:val="2"/>
          <w:sz w:val="26"/>
          <w:szCs w:val="26"/>
        </w:rPr>
        <w:t>о</w:t>
      </w:r>
      <w:r w:rsidRPr="00AD2C10">
        <w:rPr>
          <w:sz w:val="26"/>
          <w:szCs w:val="26"/>
        </w:rPr>
        <w:t>т</w:t>
      </w:r>
      <w:r w:rsidRPr="00AD2C10">
        <w:rPr>
          <w:spacing w:val="-2"/>
          <w:sz w:val="26"/>
          <w:szCs w:val="26"/>
        </w:rPr>
        <w:t>к</w:t>
      </w:r>
      <w:r w:rsidRPr="00AD2C10">
        <w:rPr>
          <w:sz w:val="26"/>
          <w:szCs w:val="26"/>
        </w:rPr>
        <w:t>а</w:t>
      </w:r>
      <w:r w:rsidRPr="00AD2C10">
        <w:rPr>
          <w:spacing w:val="1"/>
          <w:sz w:val="26"/>
          <w:szCs w:val="26"/>
        </w:rPr>
        <w:t>з</w:t>
      </w:r>
      <w:r w:rsidRPr="00AD2C10">
        <w:rPr>
          <w:spacing w:val="2"/>
          <w:sz w:val="26"/>
          <w:szCs w:val="26"/>
        </w:rPr>
        <w:t>а</w:t>
      </w:r>
      <w:r w:rsidRPr="00AD2C10">
        <w:rPr>
          <w:sz w:val="26"/>
          <w:szCs w:val="26"/>
        </w:rPr>
        <w:t>ть</w:t>
      </w:r>
      <w:r w:rsidRPr="00AD2C10">
        <w:rPr>
          <w:spacing w:val="10"/>
          <w:sz w:val="26"/>
          <w:szCs w:val="26"/>
        </w:rPr>
        <w:t xml:space="preserve"> </w:t>
      </w:r>
      <w:r w:rsidRPr="00AD2C10">
        <w:rPr>
          <w:sz w:val="26"/>
          <w:szCs w:val="26"/>
        </w:rPr>
        <w:t>в</w:t>
      </w:r>
      <w:r w:rsidRPr="00AD2C10">
        <w:rPr>
          <w:spacing w:val="17"/>
          <w:sz w:val="26"/>
          <w:szCs w:val="26"/>
        </w:rPr>
        <w:t xml:space="preserve"> </w:t>
      </w:r>
      <w:r w:rsidRPr="00AD2C10">
        <w:rPr>
          <w:spacing w:val="2"/>
          <w:sz w:val="26"/>
          <w:szCs w:val="26"/>
        </w:rPr>
        <w:t>с</w:t>
      </w:r>
      <w:r w:rsidRPr="00AD2C10">
        <w:rPr>
          <w:sz w:val="26"/>
          <w:szCs w:val="26"/>
        </w:rPr>
        <w:t>о</w:t>
      </w:r>
      <w:r w:rsidRPr="00AD2C10">
        <w:rPr>
          <w:spacing w:val="2"/>
          <w:sz w:val="26"/>
          <w:szCs w:val="26"/>
        </w:rPr>
        <w:t>г</w:t>
      </w:r>
      <w:r w:rsidRPr="00AD2C10">
        <w:rPr>
          <w:sz w:val="26"/>
          <w:szCs w:val="26"/>
        </w:rPr>
        <w:t>ласова</w:t>
      </w:r>
      <w:r w:rsidRPr="00AD2C10">
        <w:rPr>
          <w:spacing w:val="1"/>
          <w:sz w:val="26"/>
          <w:szCs w:val="26"/>
        </w:rPr>
        <w:t>н</w:t>
      </w:r>
      <w:r w:rsidRPr="00AD2C10">
        <w:rPr>
          <w:sz w:val="26"/>
          <w:szCs w:val="26"/>
        </w:rPr>
        <w:t>ии</w:t>
      </w:r>
      <w:r w:rsidRPr="00AD2C10">
        <w:rPr>
          <w:spacing w:val="3"/>
          <w:sz w:val="26"/>
          <w:szCs w:val="26"/>
        </w:rPr>
        <w:t xml:space="preserve"> </w:t>
      </w:r>
      <w:r w:rsidRPr="00AD2C10">
        <w:rPr>
          <w:sz w:val="26"/>
          <w:szCs w:val="26"/>
        </w:rPr>
        <w:t>и</w:t>
      </w:r>
      <w:r w:rsidRPr="00AD2C10">
        <w:rPr>
          <w:spacing w:val="1"/>
          <w:sz w:val="26"/>
          <w:szCs w:val="26"/>
        </w:rPr>
        <w:t>н</w:t>
      </w:r>
      <w:r w:rsidRPr="00AD2C10">
        <w:rPr>
          <w:sz w:val="26"/>
          <w:szCs w:val="26"/>
        </w:rPr>
        <w:t>ве</w:t>
      </w:r>
      <w:r w:rsidRPr="00AD2C10">
        <w:rPr>
          <w:spacing w:val="2"/>
          <w:sz w:val="26"/>
          <w:szCs w:val="26"/>
        </w:rPr>
        <w:t>с</w:t>
      </w:r>
      <w:r w:rsidRPr="00AD2C10">
        <w:rPr>
          <w:sz w:val="26"/>
          <w:szCs w:val="26"/>
        </w:rPr>
        <w:t>тиц</w:t>
      </w:r>
      <w:r w:rsidRPr="00AD2C10">
        <w:rPr>
          <w:spacing w:val="3"/>
          <w:sz w:val="26"/>
          <w:szCs w:val="26"/>
        </w:rPr>
        <w:t>и</w:t>
      </w:r>
      <w:r w:rsidRPr="00AD2C10">
        <w:rPr>
          <w:sz w:val="26"/>
          <w:szCs w:val="26"/>
        </w:rPr>
        <w:t>он</w:t>
      </w:r>
      <w:r w:rsidRPr="00AD2C10">
        <w:rPr>
          <w:spacing w:val="1"/>
          <w:sz w:val="26"/>
          <w:szCs w:val="26"/>
        </w:rPr>
        <w:t>н</w:t>
      </w:r>
      <w:r w:rsidRPr="00AD2C10">
        <w:rPr>
          <w:sz w:val="26"/>
          <w:szCs w:val="26"/>
        </w:rPr>
        <w:t>ой пр</w:t>
      </w:r>
      <w:r w:rsidRPr="00AD2C10">
        <w:rPr>
          <w:spacing w:val="3"/>
          <w:sz w:val="26"/>
          <w:szCs w:val="26"/>
        </w:rPr>
        <w:t>о</w:t>
      </w:r>
      <w:r w:rsidRPr="00AD2C10">
        <w:rPr>
          <w:sz w:val="26"/>
          <w:szCs w:val="26"/>
        </w:rPr>
        <w:t>гра</w:t>
      </w:r>
      <w:r w:rsidRPr="00AD2C10">
        <w:rPr>
          <w:spacing w:val="1"/>
          <w:sz w:val="26"/>
          <w:szCs w:val="26"/>
        </w:rPr>
        <w:t>м</w:t>
      </w:r>
      <w:r w:rsidRPr="00AD2C10">
        <w:rPr>
          <w:spacing w:val="-1"/>
          <w:sz w:val="26"/>
          <w:szCs w:val="26"/>
        </w:rPr>
        <w:t>м</w:t>
      </w:r>
      <w:r w:rsidRPr="00AD2C10">
        <w:rPr>
          <w:sz w:val="26"/>
          <w:szCs w:val="26"/>
        </w:rPr>
        <w:t>ы</w:t>
      </w:r>
      <w:r w:rsidRPr="00AD2C10">
        <w:rPr>
          <w:spacing w:val="6"/>
          <w:sz w:val="26"/>
          <w:szCs w:val="26"/>
        </w:rPr>
        <w:t xml:space="preserve"> </w:t>
      </w:r>
      <w:r w:rsidRPr="00AD2C10">
        <w:rPr>
          <w:sz w:val="26"/>
          <w:szCs w:val="26"/>
        </w:rPr>
        <w:t>в</w:t>
      </w:r>
      <w:r w:rsidRPr="00AD2C10">
        <w:rPr>
          <w:spacing w:val="19"/>
          <w:sz w:val="26"/>
          <w:szCs w:val="26"/>
        </w:rPr>
        <w:t xml:space="preserve"> </w:t>
      </w:r>
      <w:r w:rsidRPr="00AD2C10">
        <w:rPr>
          <w:spacing w:val="2"/>
          <w:sz w:val="26"/>
          <w:szCs w:val="26"/>
        </w:rPr>
        <w:t>сл</w:t>
      </w:r>
      <w:r w:rsidRPr="00AD2C10">
        <w:rPr>
          <w:spacing w:val="-5"/>
          <w:sz w:val="26"/>
          <w:szCs w:val="26"/>
        </w:rPr>
        <w:t>у</w:t>
      </w:r>
      <w:r w:rsidRPr="00AD2C10">
        <w:rPr>
          <w:spacing w:val="1"/>
          <w:sz w:val="26"/>
          <w:szCs w:val="26"/>
        </w:rPr>
        <w:t>ч</w:t>
      </w:r>
      <w:r w:rsidRPr="00AD2C10">
        <w:rPr>
          <w:sz w:val="26"/>
          <w:szCs w:val="26"/>
        </w:rPr>
        <w:t>ае,</w:t>
      </w:r>
      <w:r w:rsidRPr="00AD2C10">
        <w:rPr>
          <w:spacing w:val="12"/>
          <w:sz w:val="26"/>
          <w:szCs w:val="26"/>
        </w:rPr>
        <w:t xml:space="preserve"> </w:t>
      </w:r>
      <w:r w:rsidRPr="00AD2C10">
        <w:rPr>
          <w:sz w:val="26"/>
          <w:szCs w:val="26"/>
        </w:rPr>
        <w:t>если ее</w:t>
      </w:r>
      <w:r w:rsidRPr="00AD2C10">
        <w:rPr>
          <w:spacing w:val="16"/>
          <w:sz w:val="26"/>
          <w:szCs w:val="26"/>
        </w:rPr>
        <w:t xml:space="preserve"> </w:t>
      </w:r>
      <w:r w:rsidRPr="00AD2C10">
        <w:rPr>
          <w:sz w:val="26"/>
          <w:szCs w:val="26"/>
        </w:rPr>
        <w:t>реал</w:t>
      </w:r>
      <w:r w:rsidRPr="00AD2C10">
        <w:rPr>
          <w:spacing w:val="1"/>
          <w:sz w:val="26"/>
          <w:szCs w:val="26"/>
        </w:rPr>
        <w:t>из</w:t>
      </w:r>
      <w:r w:rsidRPr="00AD2C10">
        <w:rPr>
          <w:sz w:val="26"/>
          <w:szCs w:val="26"/>
        </w:rPr>
        <w:t>ац</w:t>
      </w:r>
      <w:r w:rsidRPr="00AD2C10">
        <w:rPr>
          <w:spacing w:val="1"/>
          <w:sz w:val="26"/>
          <w:szCs w:val="26"/>
        </w:rPr>
        <w:t>и</w:t>
      </w:r>
      <w:r w:rsidRPr="00AD2C10">
        <w:rPr>
          <w:sz w:val="26"/>
          <w:szCs w:val="26"/>
        </w:rPr>
        <w:t>я</w:t>
      </w:r>
      <w:r w:rsidRPr="00AD2C10">
        <w:rPr>
          <w:spacing w:val="6"/>
          <w:sz w:val="26"/>
          <w:szCs w:val="26"/>
        </w:rPr>
        <w:t xml:space="preserve"> </w:t>
      </w:r>
      <w:r w:rsidRPr="00AD2C10">
        <w:rPr>
          <w:spacing w:val="2"/>
          <w:sz w:val="26"/>
          <w:szCs w:val="26"/>
        </w:rPr>
        <w:t>п</w:t>
      </w:r>
      <w:r w:rsidRPr="00AD2C10">
        <w:rPr>
          <w:spacing w:val="1"/>
          <w:sz w:val="26"/>
          <w:szCs w:val="26"/>
        </w:rPr>
        <w:t>р</w:t>
      </w:r>
      <w:r w:rsidRPr="00AD2C10">
        <w:rPr>
          <w:sz w:val="26"/>
          <w:szCs w:val="26"/>
        </w:rPr>
        <w:t>и</w:t>
      </w:r>
      <w:r w:rsidRPr="00AD2C10">
        <w:rPr>
          <w:spacing w:val="3"/>
          <w:sz w:val="26"/>
          <w:szCs w:val="26"/>
        </w:rPr>
        <w:t>в</w:t>
      </w:r>
      <w:r w:rsidRPr="00AD2C10">
        <w:rPr>
          <w:sz w:val="26"/>
          <w:szCs w:val="26"/>
        </w:rPr>
        <w:t>одит</w:t>
      </w:r>
      <w:r w:rsidRPr="00AD2C10">
        <w:rPr>
          <w:spacing w:val="10"/>
          <w:sz w:val="26"/>
          <w:szCs w:val="26"/>
        </w:rPr>
        <w:t xml:space="preserve"> </w:t>
      </w:r>
      <w:r w:rsidRPr="00AD2C10">
        <w:rPr>
          <w:sz w:val="26"/>
          <w:szCs w:val="26"/>
        </w:rPr>
        <w:t>к</w:t>
      </w:r>
      <w:r w:rsidRPr="00AD2C10">
        <w:rPr>
          <w:spacing w:val="15"/>
          <w:sz w:val="26"/>
          <w:szCs w:val="26"/>
        </w:rPr>
        <w:t xml:space="preserve"> </w:t>
      </w:r>
      <w:r w:rsidRPr="00AD2C10">
        <w:rPr>
          <w:sz w:val="26"/>
          <w:szCs w:val="26"/>
        </w:rPr>
        <w:t>прев</w:t>
      </w:r>
      <w:r w:rsidRPr="00AD2C10">
        <w:rPr>
          <w:spacing w:val="2"/>
          <w:sz w:val="26"/>
          <w:szCs w:val="26"/>
        </w:rPr>
        <w:t>ыш</w:t>
      </w:r>
      <w:r w:rsidRPr="00AD2C10">
        <w:rPr>
          <w:sz w:val="26"/>
          <w:szCs w:val="26"/>
        </w:rPr>
        <w:t>ен</w:t>
      </w:r>
      <w:r w:rsidRPr="00AD2C10">
        <w:rPr>
          <w:spacing w:val="1"/>
          <w:sz w:val="26"/>
          <w:szCs w:val="26"/>
        </w:rPr>
        <w:t>и</w:t>
      </w:r>
      <w:r w:rsidRPr="00AD2C10">
        <w:rPr>
          <w:sz w:val="26"/>
          <w:szCs w:val="26"/>
        </w:rPr>
        <w:t>ю</w:t>
      </w:r>
      <w:r w:rsidRPr="00AD2C10">
        <w:rPr>
          <w:spacing w:val="3"/>
          <w:sz w:val="26"/>
          <w:szCs w:val="26"/>
        </w:rPr>
        <w:t xml:space="preserve"> </w:t>
      </w:r>
      <w:r w:rsidRPr="00AD2C10">
        <w:rPr>
          <w:sz w:val="26"/>
          <w:szCs w:val="26"/>
        </w:rPr>
        <w:t>пред</w:t>
      </w:r>
      <w:r w:rsidRPr="00AD2C10">
        <w:rPr>
          <w:spacing w:val="1"/>
          <w:sz w:val="26"/>
          <w:szCs w:val="26"/>
        </w:rPr>
        <w:t>е</w:t>
      </w:r>
      <w:r w:rsidRPr="00AD2C10">
        <w:rPr>
          <w:sz w:val="26"/>
          <w:szCs w:val="26"/>
        </w:rPr>
        <w:t>льн</w:t>
      </w:r>
      <w:r w:rsidRPr="00AD2C10">
        <w:rPr>
          <w:spacing w:val="1"/>
          <w:sz w:val="26"/>
          <w:szCs w:val="26"/>
        </w:rPr>
        <w:t>ы</w:t>
      </w:r>
      <w:r w:rsidRPr="00AD2C10">
        <w:rPr>
          <w:sz w:val="26"/>
          <w:szCs w:val="26"/>
        </w:rPr>
        <w:t>х</w:t>
      </w:r>
      <w:r w:rsidRPr="00AD2C10">
        <w:rPr>
          <w:spacing w:val="7"/>
          <w:sz w:val="26"/>
          <w:szCs w:val="26"/>
        </w:rPr>
        <w:t xml:space="preserve"> </w:t>
      </w:r>
      <w:r w:rsidRPr="00AD2C10">
        <w:rPr>
          <w:spacing w:val="2"/>
          <w:sz w:val="26"/>
          <w:szCs w:val="26"/>
        </w:rPr>
        <w:t>(</w:t>
      </w:r>
      <w:r w:rsidRPr="00AD2C10">
        <w:rPr>
          <w:spacing w:val="-1"/>
          <w:sz w:val="26"/>
          <w:szCs w:val="26"/>
        </w:rPr>
        <w:t>м</w:t>
      </w:r>
      <w:r w:rsidRPr="00AD2C10">
        <w:rPr>
          <w:spacing w:val="3"/>
          <w:sz w:val="26"/>
          <w:szCs w:val="26"/>
        </w:rPr>
        <w:t>и</w:t>
      </w:r>
      <w:r w:rsidRPr="00AD2C10">
        <w:rPr>
          <w:sz w:val="26"/>
          <w:szCs w:val="26"/>
        </w:rPr>
        <w:t>н</w:t>
      </w:r>
      <w:r w:rsidRPr="00AD2C10">
        <w:rPr>
          <w:spacing w:val="1"/>
          <w:sz w:val="26"/>
          <w:szCs w:val="26"/>
        </w:rPr>
        <w:t>и</w:t>
      </w:r>
      <w:r w:rsidRPr="00AD2C10">
        <w:rPr>
          <w:spacing w:val="-1"/>
          <w:sz w:val="26"/>
          <w:szCs w:val="26"/>
        </w:rPr>
        <w:t>м</w:t>
      </w:r>
      <w:r w:rsidRPr="00AD2C10">
        <w:rPr>
          <w:sz w:val="26"/>
          <w:szCs w:val="26"/>
        </w:rPr>
        <w:t>альн</w:t>
      </w:r>
      <w:r w:rsidRPr="00AD2C10">
        <w:rPr>
          <w:spacing w:val="2"/>
          <w:sz w:val="26"/>
          <w:szCs w:val="26"/>
        </w:rPr>
        <w:t>о</w:t>
      </w:r>
      <w:r w:rsidRPr="00AD2C10">
        <w:rPr>
          <w:sz w:val="26"/>
          <w:szCs w:val="26"/>
        </w:rPr>
        <w:t>го и</w:t>
      </w:r>
      <w:r w:rsidRPr="00AD2C10">
        <w:rPr>
          <w:spacing w:val="17"/>
          <w:sz w:val="26"/>
          <w:szCs w:val="26"/>
        </w:rPr>
        <w:t xml:space="preserve"> </w:t>
      </w:r>
      <w:r w:rsidRPr="00AD2C10">
        <w:rPr>
          <w:sz w:val="26"/>
          <w:szCs w:val="26"/>
        </w:rPr>
        <w:t>(</w:t>
      </w:r>
      <w:r w:rsidRPr="00AD2C10">
        <w:rPr>
          <w:spacing w:val="3"/>
          <w:sz w:val="26"/>
          <w:szCs w:val="26"/>
        </w:rPr>
        <w:t>и</w:t>
      </w:r>
      <w:r w:rsidRPr="00AD2C10">
        <w:rPr>
          <w:sz w:val="26"/>
          <w:szCs w:val="26"/>
        </w:rPr>
        <w:t>л</w:t>
      </w:r>
      <w:r w:rsidRPr="00AD2C10">
        <w:rPr>
          <w:spacing w:val="1"/>
          <w:sz w:val="26"/>
          <w:szCs w:val="26"/>
        </w:rPr>
        <w:t>и</w:t>
      </w:r>
      <w:r w:rsidRPr="00AD2C10">
        <w:rPr>
          <w:sz w:val="26"/>
          <w:szCs w:val="26"/>
        </w:rPr>
        <w:t xml:space="preserve">) </w:t>
      </w:r>
      <w:r w:rsidRPr="00AD2C10">
        <w:rPr>
          <w:spacing w:val="-1"/>
          <w:sz w:val="26"/>
          <w:szCs w:val="26"/>
        </w:rPr>
        <w:t>м</w:t>
      </w:r>
      <w:r w:rsidRPr="00AD2C10">
        <w:rPr>
          <w:sz w:val="26"/>
          <w:szCs w:val="26"/>
        </w:rPr>
        <w:t>а</w:t>
      </w:r>
      <w:r w:rsidRPr="00AD2C10">
        <w:rPr>
          <w:spacing w:val="-1"/>
          <w:sz w:val="26"/>
          <w:szCs w:val="26"/>
        </w:rPr>
        <w:t>к</w:t>
      </w:r>
      <w:r w:rsidRPr="00AD2C10">
        <w:rPr>
          <w:sz w:val="26"/>
          <w:szCs w:val="26"/>
        </w:rPr>
        <w:t>с</w:t>
      </w:r>
      <w:r w:rsidRPr="00AD2C10">
        <w:rPr>
          <w:spacing w:val="3"/>
          <w:sz w:val="26"/>
          <w:szCs w:val="26"/>
        </w:rPr>
        <w:t>и</w:t>
      </w:r>
      <w:r w:rsidRPr="00AD2C10">
        <w:rPr>
          <w:spacing w:val="-1"/>
          <w:sz w:val="26"/>
          <w:szCs w:val="26"/>
        </w:rPr>
        <w:t>м</w:t>
      </w:r>
      <w:r w:rsidRPr="00AD2C10">
        <w:rPr>
          <w:sz w:val="26"/>
          <w:szCs w:val="26"/>
        </w:rPr>
        <w:t>аль</w:t>
      </w:r>
      <w:r w:rsidRPr="00AD2C10">
        <w:rPr>
          <w:spacing w:val="2"/>
          <w:sz w:val="26"/>
          <w:szCs w:val="26"/>
        </w:rPr>
        <w:t>н</w:t>
      </w:r>
      <w:r w:rsidRPr="00AD2C10">
        <w:rPr>
          <w:sz w:val="26"/>
          <w:szCs w:val="26"/>
        </w:rPr>
        <w:t xml:space="preserve">ого) </w:t>
      </w:r>
      <w:r w:rsidRPr="00AD2C10">
        <w:rPr>
          <w:spacing w:val="-5"/>
          <w:sz w:val="26"/>
          <w:szCs w:val="26"/>
        </w:rPr>
        <w:t>у</w:t>
      </w:r>
      <w:r w:rsidRPr="00AD2C10">
        <w:rPr>
          <w:sz w:val="26"/>
          <w:szCs w:val="26"/>
        </w:rPr>
        <w:t>р</w:t>
      </w:r>
      <w:r w:rsidRPr="00AD2C10">
        <w:rPr>
          <w:spacing w:val="2"/>
          <w:sz w:val="26"/>
          <w:szCs w:val="26"/>
        </w:rPr>
        <w:t>о</w:t>
      </w:r>
      <w:r w:rsidRPr="00AD2C10">
        <w:rPr>
          <w:sz w:val="26"/>
          <w:szCs w:val="26"/>
        </w:rPr>
        <w:t>вней</w:t>
      </w:r>
      <w:r w:rsidRPr="00AD2C10">
        <w:rPr>
          <w:spacing w:val="4"/>
          <w:sz w:val="26"/>
          <w:szCs w:val="26"/>
        </w:rPr>
        <w:t xml:space="preserve"> </w:t>
      </w:r>
      <w:r w:rsidRPr="00AD2C10">
        <w:rPr>
          <w:sz w:val="26"/>
          <w:szCs w:val="26"/>
        </w:rPr>
        <w:t>тари</w:t>
      </w:r>
      <w:r w:rsidRPr="00AD2C10">
        <w:rPr>
          <w:spacing w:val="2"/>
          <w:sz w:val="26"/>
          <w:szCs w:val="26"/>
        </w:rPr>
        <w:t>ф</w:t>
      </w:r>
      <w:r w:rsidRPr="00AD2C10">
        <w:rPr>
          <w:sz w:val="26"/>
          <w:szCs w:val="26"/>
        </w:rPr>
        <w:t>ов</w:t>
      </w:r>
      <w:r w:rsidRPr="00AD2C10">
        <w:rPr>
          <w:spacing w:val="3"/>
          <w:sz w:val="26"/>
          <w:szCs w:val="26"/>
        </w:rPr>
        <w:t xml:space="preserve"> </w:t>
      </w:r>
      <w:r w:rsidRPr="00AD2C10">
        <w:rPr>
          <w:sz w:val="26"/>
          <w:szCs w:val="26"/>
        </w:rPr>
        <w:t>на</w:t>
      </w:r>
      <w:r w:rsidRPr="00AD2C10">
        <w:rPr>
          <w:spacing w:val="11"/>
          <w:sz w:val="26"/>
          <w:szCs w:val="26"/>
        </w:rPr>
        <w:t xml:space="preserve"> </w:t>
      </w:r>
      <w:r w:rsidRPr="00AD2C10">
        <w:rPr>
          <w:spacing w:val="2"/>
          <w:sz w:val="26"/>
          <w:szCs w:val="26"/>
        </w:rPr>
        <w:t>т</w:t>
      </w:r>
      <w:r w:rsidRPr="00AD2C10">
        <w:rPr>
          <w:sz w:val="26"/>
          <w:szCs w:val="26"/>
        </w:rPr>
        <w:t>еп</w:t>
      </w:r>
      <w:r w:rsidRPr="00AD2C10">
        <w:rPr>
          <w:spacing w:val="1"/>
          <w:sz w:val="26"/>
          <w:szCs w:val="26"/>
        </w:rPr>
        <w:t>л</w:t>
      </w:r>
      <w:r w:rsidRPr="00AD2C10">
        <w:rPr>
          <w:sz w:val="26"/>
          <w:szCs w:val="26"/>
        </w:rPr>
        <w:t>о</w:t>
      </w:r>
      <w:r w:rsidRPr="00AD2C10">
        <w:rPr>
          <w:spacing w:val="5"/>
          <w:sz w:val="26"/>
          <w:szCs w:val="26"/>
        </w:rPr>
        <w:t>в</w:t>
      </w:r>
      <w:r w:rsidRPr="00AD2C10">
        <w:rPr>
          <w:spacing w:val="-5"/>
          <w:sz w:val="26"/>
          <w:szCs w:val="26"/>
        </w:rPr>
        <w:t>у</w:t>
      </w:r>
      <w:r w:rsidRPr="00AD2C10">
        <w:rPr>
          <w:sz w:val="26"/>
          <w:szCs w:val="26"/>
        </w:rPr>
        <w:t>ю</w:t>
      </w:r>
      <w:r w:rsidRPr="00AD2C10">
        <w:rPr>
          <w:spacing w:val="4"/>
          <w:sz w:val="26"/>
          <w:szCs w:val="26"/>
        </w:rPr>
        <w:t xml:space="preserve"> </w:t>
      </w:r>
      <w:r w:rsidRPr="00AD2C10">
        <w:rPr>
          <w:spacing w:val="-1"/>
          <w:sz w:val="26"/>
          <w:szCs w:val="26"/>
        </w:rPr>
        <w:t>э</w:t>
      </w:r>
      <w:r w:rsidRPr="00AD2C10">
        <w:rPr>
          <w:sz w:val="26"/>
          <w:szCs w:val="26"/>
        </w:rPr>
        <w:t>нергию</w:t>
      </w:r>
      <w:r w:rsidRPr="00AD2C10">
        <w:rPr>
          <w:spacing w:val="5"/>
          <w:sz w:val="26"/>
          <w:szCs w:val="26"/>
        </w:rPr>
        <w:t xml:space="preserve"> </w:t>
      </w:r>
      <w:r w:rsidRPr="00AD2C10">
        <w:rPr>
          <w:spacing w:val="2"/>
          <w:sz w:val="26"/>
          <w:szCs w:val="26"/>
        </w:rPr>
        <w:t>(</w:t>
      </w:r>
      <w:r w:rsidRPr="00AD2C10">
        <w:rPr>
          <w:spacing w:val="-1"/>
          <w:sz w:val="26"/>
          <w:szCs w:val="26"/>
        </w:rPr>
        <w:t>м</w:t>
      </w:r>
      <w:r w:rsidRPr="00AD2C10">
        <w:rPr>
          <w:sz w:val="26"/>
          <w:szCs w:val="26"/>
        </w:rPr>
        <w:t>ощно</w:t>
      </w:r>
      <w:r w:rsidRPr="00AD2C10">
        <w:rPr>
          <w:spacing w:val="2"/>
          <w:sz w:val="26"/>
          <w:szCs w:val="26"/>
        </w:rPr>
        <w:t>с</w:t>
      </w:r>
      <w:r w:rsidRPr="00AD2C10">
        <w:rPr>
          <w:sz w:val="26"/>
          <w:szCs w:val="26"/>
        </w:rPr>
        <w:t>т</w:t>
      </w:r>
      <w:r w:rsidRPr="00AD2C10">
        <w:rPr>
          <w:spacing w:val="-1"/>
          <w:sz w:val="26"/>
          <w:szCs w:val="26"/>
        </w:rPr>
        <w:t>ь</w:t>
      </w:r>
      <w:r w:rsidRPr="00AD2C10">
        <w:rPr>
          <w:sz w:val="26"/>
          <w:szCs w:val="26"/>
        </w:rPr>
        <w:t>), при</w:t>
      </w:r>
      <w:r w:rsidRPr="00AD2C10">
        <w:rPr>
          <w:spacing w:val="11"/>
          <w:sz w:val="26"/>
          <w:szCs w:val="26"/>
        </w:rPr>
        <w:t xml:space="preserve"> </w:t>
      </w:r>
      <w:r w:rsidRPr="00AD2C10">
        <w:rPr>
          <w:spacing w:val="-1"/>
          <w:sz w:val="26"/>
          <w:szCs w:val="26"/>
        </w:rPr>
        <w:t>э</w:t>
      </w:r>
      <w:r w:rsidRPr="00AD2C10">
        <w:rPr>
          <w:sz w:val="26"/>
          <w:szCs w:val="26"/>
        </w:rPr>
        <w:t>т</w:t>
      </w:r>
      <w:r w:rsidRPr="00AD2C10">
        <w:rPr>
          <w:spacing w:val="2"/>
          <w:sz w:val="26"/>
          <w:szCs w:val="26"/>
        </w:rPr>
        <w:t>о</w:t>
      </w:r>
      <w:r w:rsidRPr="00AD2C10">
        <w:rPr>
          <w:sz w:val="26"/>
          <w:szCs w:val="26"/>
        </w:rPr>
        <w:t>м от</w:t>
      </w:r>
      <w:r w:rsidRPr="00AD2C10">
        <w:rPr>
          <w:spacing w:val="4"/>
          <w:sz w:val="26"/>
          <w:szCs w:val="26"/>
        </w:rPr>
        <w:t>с</w:t>
      </w:r>
      <w:r w:rsidRPr="00AD2C10">
        <w:rPr>
          <w:spacing w:val="-5"/>
          <w:sz w:val="26"/>
          <w:szCs w:val="26"/>
        </w:rPr>
        <w:t>у</w:t>
      </w:r>
      <w:r w:rsidRPr="00AD2C10">
        <w:rPr>
          <w:sz w:val="26"/>
          <w:szCs w:val="26"/>
        </w:rPr>
        <w:t>т</w:t>
      </w:r>
      <w:r w:rsidRPr="00AD2C10">
        <w:rPr>
          <w:spacing w:val="2"/>
          <w:sz w:val="26"/>
          <w:szCs w:val="26"/>
        </w:rPr>
        <w:t>с</w:t>
      </w:r>
      <w:r w:rsidRPr="00AD2C10">
        <w:rPr>
          <w:sz w:val="26"/>
          <w:szCs w:val="26"/>
        </w:rPr>
        <w:t>т</w:t>
      </w:r>
      <w:r w:rsidRPr="00AD2C10">
        <w:rPr>
          <w:spacing w:val="4"/>
          <w:sz w:val="26"/>
          <w:szCs w:val="26"/>
        </w:rPr>
        <w:t>в</w:t>
      </w:r>
      <w:r w:rsidRPr="00AD2C10">
        <w:rPr>
          <w:spacing w:val="-5"/>
          <w:sz w:val="26"/>
          <w:szCs w:val="26"/>
        </w:rPr>
        <w:t>у</w:t>
      </w:r>
      <w:r w:rsidRPr="00AD2C10">
        <w:rPr>
          <w:sz w:val="26"/>
          <w:szCs w:val="26"/>
        </w:rPr>
        <w:t>ют</w:t>
      </w:r>
      <w:r w:rsidRPr="00AD2C10">
        <w:rPr>
          <w:spacing w:val="-14"/>
          <w:sz w:val="26"/>
          <w:szCs w:val="26"/>
        </w:rPr>
        <w:t xml:space="preserve"> </w:t>
      </w:r>
      <w:r w:rsidRPr="00AD2C10">
        <w:rPr>
          <w:spacing w:val="2"/>
          <w:sz w:val="26"/>
          <w:szCs w:val="26"/>
        </w:rPr>
        <w:t>о</w:t>
      </w:r>
      <w:r w:rsidRPr="00AD2C10">
        <w:rPr>
          <w:sz w:val="26"/>
          <w:szCs w:val="26"/>
        </w:rPr>
        <w:t>бстоят</w:t>
      </w:r>
      <w:r w:rsidRPr="00AD2C10">
        <w:rPr>
          <w:spacing w:val="2"/>
          <w:sz w:val="26"/>
          <w:szCs w:val="26"/>
        </w:rPr>
        <w:t>е</w:t>
      </w:r>
      <w:r w:rsidRPr="00AD2C10">
        <w:rPr>
          <w:sz w:val="26"/>
          <w:szCs w:val="26"/>
        </w:rPr>
        <w:t>льства,</w:t>
      </w:r>
      <w:r w:rsidRPr="00AD2C10">
        <w:rPr>
          <w:spacing w:val="-14"/>
          <w:sz w:val="26"/>
          <w:szCs w:val="26"/>
        </w:rPr>
        <w:t xml:space="preserve"> </w:t>
      </w:r>
      <w:r w:rsidRPr="00AD2C10">
        <w:rPr>
          <w:spacing w:val="-5"/>
          <w:sz w:val="26"/>
          <w:szCs w:val="26"/>
        </w:rPr>
        <w:t>у</w:t>
      </w:r>
      <w:r w:rsidRPr="00AD2C10">
        <w:rPr>
          <w:spacing w:val="1"/>
          <w:sz w:val="26"/>
          <w:szCs w:val="26"/>
        </w:rPr>
        <w:t>к</w:t>
      </w:r>
      <w:r w:rsidRPr="00AD2C10">
        <w:rPr>
          <w:sz w:val="26"/>
          <w:szCs w:val="26"/>
        </w:rPr>
        <w:t>а</w:t>
      </w:r>
      <w:r w:rsidRPr="00AD2C10">
        <w:rPr>
          <w:spacing w:val="1"/>
          <w:sz w:val="26"/>
          <w:szCs w:val="26"/>
        </w:rPr>
        <w:t>з</w:t>
      </w:r>
      <w:r w:rsidRPr="00AD2C10">
        <w:rPr>
          <w:sz w:val="26"/>
          <w:szCs w:val="26"/>
        </w:rPr>
        <w:t>ан</w:t>
      </w:r>
      <w:r w:rsidRPr="00AD2C10">
        <w:rPr>
          <w:spacing w:val="1"/>
          <w:sz w:val="26"/>
          <w:szCs w:val="26"/>
        </w:rPr>
        <w:t>ны</w:t>
      </w:r>
      <w:r w:rsidRPr="00AD2C10">
        <w:rPr>
          <w:sz w:val="26"/>
          <w:szCs w:val="26"/>
        </w:rPr>
        <w:t>е</w:t>
      </w:r>
      <w:r w:rsidRPr="00AD2C10">
        <w:rPr>
          <w:spacing w:val="-12"/>
          <w:sz w:val="26"/>
          <w:szCs w:val="26"/>
        </w:rPr>
        <w:t xml:space="preserve"> </w:t>
      </w:r>
      <w:r w:rsidRPr="00AD2C10">
        <w:rPr>
          <w:sz w:val="26"/>
          <w:szCs w:val="26"/>
        </w:rPr>
        <w:t>в</w:t>
      </w:r>
      <w:r w:rsidRPr="00AD2C10">
        <w:rPr>
          <w:spacing w:val="-1"/>
          <w:sz w:val="26"/>
          <w:szCs w:val="26"/>
        </w:rPr>
        <w:t xml:space="preserve"> </w:t>
      </w:r>
      <w:r w:rsidRPr="00AD2C10">
        <w:rPr>
          <w:spacing w:val="3"/>
          <w:sz w:val="26"/>
          <w:szCs w:val="26"/>
        </w:rPr>
        <w:t>п</w:t>
      </w:r>
      <w:r w:rsidRPr="00AD2C10">
        <w:rPr>
          <w:sz w:val="26"/>
          <w:szCs w:val="26"/>
        </w:rPr>
        <w:t>ред</w:t>
      </w:r>
      <w:r w:rsidRPr="00AD2C10">
        <w:rPr>
          <w:spacing w:val="1"/>
          <w:sz w:val="26"/>
          <w:szCs w:val="26"/>
        </w:rPr>
        <w:t>ы</w:t>
      </w:r>
      <w:r w:rsidRPr="00AD2C10">
        <w:rPr>
          <w:spacing w:val="2"/>
          <w:sz w:val="26"/>
          <w:szCs w:val="26"/>
        </w:rPr>
        <w:t>д</w:t>
      </w:r>
      <w:r w:rsidRPr="00AD2C10">
        <w:rPr>
          <w:spacing w:val="-5"/>
          <w:sz w:val="26"/>
          <w:szCs w:val="26"/>
        </w:rPr>
        <w:t>у</w:t>
      </w:r>
      <w:r w:rsidRPr="00AD2C10">
        <w:rPr>
          <w:spacing w:val="2"/>
          <w:sz w:val="26"/>
          <w:szCs w:val="26"/>
        </w:rPr>
        <w:t>ще</w:t>
      </w:r>
      <w:r w:rsidRPr="00AD2C10">
        <w:rPr>
          <w:sz w:val="26"/>
          <w:szCs w:val="26"/>
        </w:rPr>
        <w:t>м</w:t>
      </w:r>
      <w:r w:rsidRPr="00AD2C10">
        <w:rPr>
          <w:spacing w:val="-15"/>
          <w:sz w:val="26"/>
          <w:szCs w:val="26"/>
        </w:rPr>
        <w:t xml:space="preserve"> </w:t>
      </w:r>
      <w:r w:rsidRPr="00AD2C10">
        <w:rPr>
          <w:spacing w:val="5"/>
          <w:sz w:val="26"/>
          <w:szCs w:val="26"/>
        </w:rPr>
        <w:t>п</w:t>
      </w:r>
      <w:r w:rsidRPr="00AD2C10">
        <w:rPr>
          <w:spacing w:val="-5"/>
          <w:sz w:val="26"/>
          <w:szCs w:val="26"/>
        </w:rPr>
        <w:t>у</w:t>
      </w:r>
      <w:r w:rsidRPr="00AD2C10">
        <w:rPr>
          <w:sz w:val="26"/>
          <w:szCs w:val="26"/>
        </w:rPr>
        <w:t>н</w:t>
      </w:r>
      <w:r w:rsidRPr="00AD2C10">
        <w:rPr>
          <w:spacing w:val="2"/>
          <w:sz w:val="26"/>
          <w:szCs w:val="26"/>
        </w:rPr>
        <w:t>к</w:t>
      </w:r>
      <w:r w:rsidRPr="00AD2C10">
        <w:rPr>
          <w:sz w:val="26"/>
          <w:szCs w:val="26"/>
        </w:rPr>
        <w:t>те.</w:t>
      </w:r>
    </w:p>
    <w:p w14:paraId="048D79D8" w14:textId="77777777" w:rsidR="00B54535" w:rsidRPr="00AD2C10" w:rsidRDefault="00B54535" w:rsidP="003544CA">
      <w:pPr>
        <w:widowControl w:val="0"/>
        <w:tabs>
          <w:tab w:val="left" w:pos="1800"/>
        </w:tabs>
        <w:autoSpaceDE w:val="0"/>
        <w:autoSpaceDN w:val="0"/>
        <w:adjustRightInd w:val="0"/>
        <w:spacing w:line="312" w:lineRule="auto"/>
        <w:ind w:right="-144" w:firstLine="851"/>
        <w:rPr>
          <w:szCs w:val="26"/>
        </w:rPr>
      </w:pPr>
      <w:r w:rsidRPr="00AD2C10">
        <w:rPr>
          <w:b/>
          <w:bCs/>
          <w:spacing w:val="-1"/>
          <w:szCs w:val="26"/>
        </w:rPr>
        <w:t>Б</w:t>
      </w:r>
      <w:r w:rsidRPr="00AD2C10">
        <w:rPr>
          <w:b/>
          <w:bCs/>
          <w:spacing w:val="1"/>
          <w:szCs w:val="26"/>
        </w:rPr>
        <w:t>ю</w:t>
      </w:r>
      <w:r w:rsidRPr="00AD2C10">
        <w:rPr>
          <w:b/>
          <w:bCs/>
          <w:spacing w:val="3"/>
          <w:szCs w:val="26"/>
        </w:rPr>
        <w:t>д</w:t>
      </w:r>
      <w:r w:rsidRPr="00AD2C10">
        <w:rPr>
          <w:b/>
          <w:bCs/>
          <w:spacing w:val="-3"/>
          <w:szCs w:val="26"/>
        </w:rPr>
        <w:t>ж</w:t>
      </w:r>
      <w:r w:rsidRPr="00AD2C10">
        <w:rPr>
          <w:b/>
          <w:bCs/>
          <w:szCs w:val="26"/>
        </w:rPr>
        <w:t>е</w:t>
      </w:r>
      <w:r w:rsidRPr="00AD2C10">
        <w:rPr>
          <w:b/>
          <w:bCs/>
          <w:spacing w:val="2"/>
          <w:szCs w:val="26"/>
        </w:rPr>
        <w:t>т</w:t>
      </w:r>
      <w:r w:rsidRPr="00AD2C10">
        <w:rPr>
          <w:b/>
          <w:bCs/>
          <w:szCs w:val="26"/>
        </w:rPr>
        <w:t>ное</w:t>
      </w:r>
      <w:r w:rsidRPr="00AD2C10">
        <w:rPr>
          <w:b/>
          <w:bCs/>
          <w:spacing w:val="-11"/>
          <w:szCs w:val="26"/>
        </w:rPr>
        <w:t xml:space="preserve"> </w:t>
      </w:r>
      <w:r w:rsidRPr="00AD2C10">
        <w:rPr>
          <w:b/>
          <w:bCs/>
          <w:spacing w:val="-2"/>
          <w:szCs w:val="26"/>
        </w:rPr>
        <w:t>ф</w:t>
      </w:r>
      <w:r w:rsidRPr="00AD2C10">
        <w:rPr>
          <w:b/>
          <w:bCs/>
          <w:spacing w:val="2"/>
          <w:szCs w:val="26"/>
        </w:rPr>
        <w:t>и</w:t>
      </w:r>
      <w:r w:rsidRPr="00AD2C10">
        <w:rPr>
          <w:b/>
          <w:bCs/>
          <w:szCs w:val="26"/>
        </w:rPr>
        <w:t>на</w:t>
      </w:r>
      <w:r w:rsidRPr="00AD2C10">
        <w:rPr>
          <w:b/>
          <w:bCs/>
          <w:spacing w:val="-1"/>
          <w:szCs w:val="26"/>
        </w:rPr>
        <w:t>н</w:t>
      </w:r>
      <w:r w:rsidRPr="00AD2C10">
        <w:rPr>
          <w:b/>
          <w:bCs/>
          <w:spacing w:val="2"/>
          <w:szCs w:val="26"/>
        </w:rPr>
        <w:t>си</w:t>
      </w:r>
      <w:r w:rsidRPr="00AD2C10">
        <w:rPr>
          <w:b/>
          <w:bCs/>
          <w:szCs w:val="26"/>
        </w:rPr>
        <w:t>ро</w:t>
      </w:r>
      <w:r w:rsidRPr="00AD2C10">
        <w:rPr>
          <w:b/>
          <w:bCs/>
          <w:spacing w:val="-1"/>
          <w:szCs w:val="26"/>
        </w:rPr>
        <w:t>в</w:t>
      </w:r>
      <w:r w:rsidRPr="00AD2C10">
        <w:rPr>
          <w:b/>
          <w:bCs/>
          <w:spacing w:val="2"/>
          <w:szCs w:val="26"/>
        </w:rPr>
        <w:t>а</w:t>
      </w:r>
      <w:r w:rsidRPr="00AD2C10">
        <w:rPr>
          <w:b/>
          <w:bCs/>
          <w:szCs w:val="26"/>
        </w:rPr>
        <w:t>н</w:t>
      </w:r>
      <w:r w:rsidRPr="00AD2C10">
        <w:rPr>
          <w:b/>
          <w:bCs/>
          <w:spacing w:val="-1"/>
          <w:szCs w:val="26"/>
        </w:rPr>
        <w:t>и</w:t>
      </w:r>
      <w:r w:rsidRPr="00AD2C10">
        <w:rPr>
          <w:b/>
          <w:bCs/>
          <w:szCs w:val="26"/>
        </w:rPr>
        <w:t>е</w:t>
      </w:r>
    </w:p>
    <w:p w14:paraId="77F23E69" w14:textId="75A90F0F" w:rsidR="00B54535" w:rsidRPr="00AD2C10" w:rsidRDefault="00B54535" w:rsidP="003544CA">
      <w:pPr>
        <w:pStyle w:val="afffffff6"/>
        <w:spacing w:line="312" w:lineRule="auto"/>
        <w:ind w:right="-144" w:firstLine="851"/>
        <w:rPr>
          <w:rFonts w:ascii="Times New Roman" w:hAnsi="Times New Roman" w:cs="Times New Roman"/>
          <w:sz w:val="26"/>
          <w:szCs w:val="26"/>
        </w:rPr>
      </w:pPr>
      <w:r w:rsidRPr="00AD2C10">
        <w:rPr>
          <w:rFonts w:ascii="Times New Roman" w:hAnsi="Times New Roman" w:cs="Times New Roman"/>
          <w:sz w:val="26"/>
          <w:szCs w:val="26"/>
        </w:rPr>
        <w:t>Единственным источником финансирования</w:t>
      </w:r>
      <w:r w:rsidRPr="00AD2C10">
        <w:rPr>
          <w:rFonts w:ascii="Times New Roman" w:hAnsi="Times New Roman" w:cs="Times New Roman"/>
          <w:b/>
          <w:sz w:val="26"/>
          <w:szCs w:val="26"/>
        </w:rPr>
        <w:t xml:space="preserve"> </w:t>
      </w:r>
      <w:r w:rsidRPr="00AD2C10">
        <w:rPr>
          <w:rFonts w:ascii="Times New Roman" w:hAnsi="Times New Roman" w:cs="Times New Roman"/>
          <w:sz w:val="26"/>
          <w:szCs w:val="26"/>
        </w:rPr>
        <w:t>мероприятий по реконструкции (модернизации) котельных и тепловых сетей предполагаются</w:t>
      </w:r>
      <w:r w:rsidR="003544CA">
        <w:rPr>
          <w:rFonts w:ascii="Times New Roman" w:hAnsi="Times New Roman" w:cs="Times New Roman"/>
          <w:sz w:val="26"/>
          <w:szCs w:val="26"/>
        </w:rPr>
        <w:t xml:space="preserve"> </w:t>
      </w:r>
      <w:r w:rsidRPr="00AD2C10">
        <w:rPr>
          <w:rFonts w:ascii="Times New Roman" w:hAnsi="Times New Roman" w:cs="Times New Roman"/>
          <w:sz w:val="26"/>
          <w:szCs w:val="26"/>
        </w:rPr>
        <w:t>средства, поступившие за счет платы Концедента.</w:t>
      </w:r>
    </w:p>
    <w:p w14:paraId="23513683" w14:textId="76D4757C" w:rsidR="00B54535" w:rsidRPr="00AD2C10" w:rsidRDefault="00B54535" w:rsidP="003544CA">
      <w:pPr>
        <w:pStyle w:val="afffffff6"/>
        <w:spacing w:line="312" w:lineRule="auto"/>
        <w:ind w:right="-144" w:firstLine="851"/>
        <w:rPr>
          <w:rFonts w:ascii="Times New Roman" w:hAnsi="Times New Roman" w:cs="Times New Roman"/>
          <w:sz w:val="26"/>
          <w:szCs w:val="26"/>
        </w:rPr>
      </w:pPr>
      <w:r w:rsidRPr="00AD2C10">
        <w:rPr>
          <w:rFonts w:ascii="Times New Roman" w:hAnsi="Times New Roman" w:cs="Times New Roman"/>
          <w:sz w:val="26"/>
          <w:szCs w:val="26"/>
        </w:rPr>
        <w:t>Концессионная плата расходуется на софинансирование мероприятий по реконструкции (модернизации) котельных и тепловых сетей в согласованном с региональным тарифным органом объеме.</w:t>
      </w:r>
    </w:p>
    <w:p w14:paraId="7DA4F682" w14:textId="1B19E6C7" w:rsidR="00B54535" w:rsidRPr="00AD2C10" w:rsidRDefault="00B54535" w:rsidP="003544CA">
      <w:pPr>
        <w:pStyle w:val="afffffff6"/>
        <w:spacing w:line="312" w:lineRule="auto"/>
        <w:ind w:right="-144" w:firstLine="851"/>
        <w:rPr>
          <w:rFonts w:ascii="Times New Roman" w:hAnsi="Times New Roman" w:cs="Times New Roman"/>
          <w:sz w:val="26"/>
          <w:szCs w:val="26"/>
        </w:rPr>
      </w:pPr>
      <w:r w:rsidRPr="00AD2C10">
        <w:rPr>
          <w:rFonts w:ascii="Times New Roman" w:hAnsi="Times New Roman" w:cs="Times New Roman"/>
          <w:sz w:val="26"/>
          <w:szCs w:val="26"/>
        </w:rPr>
        <w:t>Кроме того, в рамках Государственной программы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принятой постановлением Правительства Ленинградской области от 14.11.2013 N 400, в рамках подпрограммы Энергетика Ленинградской области на 2014</w:t>
      </w:r>
      <w:r w:rsidR="00B54088">
        <w:rPr>
          <w:rFonts w:ascii="Times New Roman" w:hAnsi="Times New Roman" w:cs="Times New Roman"/>
          <w:sz w:val="26"/>
          <w:szCs w:val="26"/>
        </w:rPr>
        <w:t xml:space="preserve"> – </w:t>
      </w:r>
      <w:r w:rsidRPr="00AD2C10">
        <w:rPr>
          <w:rFonts w:ascii="Times New Roman" w:hAnsi="Times New Roman" w:cs="Times New Roman"/>
          <w:sz w:val="26"/>
          <w:szCs w:val="26"/>
        </w:rPr>
        <w:t xml:space="preserve">2029 годы предусматривается выплата субсидии бюджетам муниципальных образований Ленинградской области на финансирование инвестиционных программ частных инвесторов (Концессионеров), которые на основе договора (соглашения) с органами местного самоуправления муниципальных образований Ленинградской области вкладывают средства в реконструкцию и техническое перевооружение объектов теплоснабжения. </w:t>
      </w:r>
    </w:p>
    <w:p w14:paraId="3C91DEE6" w14:textId="77777777" w:rsidR="00B54535" w:rsidRPr="00AD2C10" w:rsidRDefault="00B54535" w:rsidP="003544CA">
      <w:pPr>
        <w:pStyle w:val="afffffff6"/>
        <w:spacing w:line="312" w:lineRule="auto"/>
        <w:ind w:right="-144" w:firstLine="851"/>
        <w:rPr>
          <w:rFonts w:ascii="Times New Roman" w:hAnsi="Times New Roman" w:cs="Times New Roman"/>
          <w:sz w:val="26"/>
          <w:szCs w:val="26"/>
        </w:rPr>
      </w:pPr>
      <w:r w:rsidRPr="00AD2C10">
        <w:rPr>
          <w:rFonts w:ascii="Times New Roman" w:hAnsi="Times New Roman" w:cs="Times New Roman"/>
          <w:sz w:val="26"/>
          <w:szCs w:val="26"/>
        </w:rPr>
        <w:t>Указанное субсидирование осуществляется в рамках Платы Концедента.</w:t>
      </w:r>
    </w:p>
    <w:p w14:paraId="4551498D" w14:textId="6AB4F076" w:rsidR="00B54535" w:rsidRDefault="00B54535" w:rsidP="003544CA">
      <w:pPr>
        <w:pStyle w:val="afffffff6"/>
        <w:spacing w:line="312" w:lineRule="auto"/>
        <w:ind w:right="-144" w:firstLine="851"/>
        <w:rPr>
          <w:rFonts w:ascii="Times New Roman" w:hAnsi="Times New Roman" w:cs="Times New Roman"/>
          <w:sz w:val="26"/>
          <w:szCs w:val="26"/>
        </w:rPr>
      </w:pPr>
      <w:r w:rsidRPr="00AD2C10">
        <w:rPr>
          <w:rFonts w:ascii="Times New Roman" w:hAnsi="Times New Roman" w:cs="Times New Roman"/>
          <w:sz w:val="26"/>
          <w:szCs w:val="26"/>
        </w:rPr>
        <w:t>Плата Концедента вводится и осуществляется за счет средств дополнительного субсидирования на соответствующий период вследствие административных рекомендаций</w:t>
      </w:r>
      <w:r w:rsidR="003544CA">
        <w:rPr>
          <w:rFonts w:ascii="Times New Roman" w:hAnsi="Times New Roman" w:cs="Times New Roman"/>
          <w:sz w:val="26"/>
          <w:szCs w:val="26"/>
        </w:rPr>
        <w:t xml:space="preserve"> </w:t>
      </w:r>
      <w:r w:rsidRPr="00AD2C10">
        <w:rPr>
          <w:rFonts w:ascii="Times New Roman" w:hAnsi="Times New Roman" w:cs="Times New Roman"/>
          <w:sz w:val="26"/>
          <w:szCs w:val="26"/>
        </w:rPr>
        <w:t>вести операционную и инвестиционную деятельность в пределах существующего утвержденного экономически обоснованного тарифа</w:t>
      </w:r>
      <w:r w:rsidR="003544CA">
        <w:rPr>
          <w:rFonts w:ascii="Times New Roman" w:hAnsi="Times New Roman" w:cs="Times New Roman"/>
          <w:sz w:val="26"/>
          <w:szCs w:val="26"/>
        </w:rPr>
        <w:t xml:space="preserve"> и </w:t>
      </w:r>
      <w:r w:rsidRPr="00AD2C10">
        <w:rPr>
          <w:rFonts w:ascii="Times New Roman" w:hAnsi="Times New Roman" w:cs="Times New Roman"/>
          <w:sz w:val="26"/>
          <w:szCs w:val="26"/>
        </w:rPr>
        <w:t>не увеличивать экономически обоснованный тариф с темпом, превышающим принятые ежегодные отраслевые предельные индексы роста.</w:t>
      </w:r>
    </w:p>
    <w:p w14:paraId="107844D2" w14:textId="1522FF92" w:rsidR="00B54535" w:rsidRPr="00B54088" w:rsidRDefault="00B54535" w:rsidP="003544CA">
      <w:pPr>
        <w:spacing w:line="312" w:lineRule="auto"/>
        <w:ind w:right="-144" w:firstLine="851"/>
        <w:contextualSpacing/>
        <w:rPr>
          <w:szCs w:val="26"/>
          <w:lang w:eastAsia="en-US"/>
        </w:rPr>
      </w:pPr>
      <w:r w:rsidRPr="00AD2C10">
        <w:rPr>
          <w:szCs w:val="26"/>
          <w:lang w:eastAsia="en-US"/>
        </w:rPr>
        <w:t xml:space="preserve">Предложения по источникам инвестиций финансовых потребностей для осуществления мероприятий по строительству и реконструкции тепловых сетей и сооружений на них сформированы с учетом требований действующего </w:t>
      </w:r>
      <w:r w:rsidRPr="00AD2C10">
        <w:rPr>
          <w:szCs w:val="26"/>
          <w:lang w:eastAsia="en-US"/>
        </w:rPr>
        <w:lastRenderedPageBreak/>
        <w:t>законодательства</w:t>
      </w:r>
      <w:r w:rsidR="00B54088">
        <w:rPr>
          <w:szCs w:val="26"/>
          <w:lang w:eastAsia="en-US"/>
        </w:rPr>
        <w:t xml:space="preserve"> (</w:t>
      </w:r>
      <w:r w:rsidR="00B54088" w:rsidRPr="00AD2C10">
        <w:rPr>
          <w:szCs w:val="26"/>
        </w:rPr>
        <w:t>N 190</w:t>
      </w:r>
      <w:r w:rsidR="00B54088" w:rsidRPr="00AD2C10">
        <w:rPr>
          <w:spacing w:val="2"/>
          <w:szCs w:val="26"/>
        </w:rPr>
        <w:t>-</w:t>
      </w:r>
      <w:r w:rsidR="00B54088" w:rsidRPr="00AD2C10">
        <w:rPr>
          <w:szCs w:val="26"/>
        </w:rPr>
        <w:t>ФЗ</w:t>
      </w:r>
      <w:r w:rsidR="00B54088" w:rsidRPr="00AD2C10">
        <w:rPr>
          <w:spacing w:val="-5"/>
          <w:szCs w:val="26"/>
        </w:rPr>
        <w:t xml:space="preserve"> </w:t>
      </w:r>
      <w:r w:rsidR="00B54088" w:rsidRPr="00AD2C10">
        <w:rPr>
          <w:spacing w:val="-2"/>
          <w:szCs w:val="26"/>
        </w:rPr>
        <w:t>«</w:t>
      </w:r>
      <w:r w:rsidR="00B54088" w:rsidRPr="00AD2C10">
        <w:rPr>
          <w:szCs w:val="26"/>
        </w:rPr>
        <w:t>О</w:t>
      </w:r>
      <w:r w:rsidR="00B54088" w:rsidRPr="00AD2C10">
        <w:rPr>
          <w:spacing w:val="-1"/>
          <w:szCs w:val="26"/>
        </w:rPr>
        <w:t xml:space="preserve"> </w:t>
      </w:r>
      <w:r w:rsidR="00B54088" w:rsidRPr="00AD2C10">
        <w:rPr>
          <w:szCs w:val="26"/>
        </w:rPr>
        <w:t>теп</w:t>
      </w:r>
      <w:r w:rsidR="00B54088" w:rsidRPr="00AD2C10">
        <w:rPr>
          <w:spacing w:val="3"/>
          <w:szCs w:val="26"/>
        </w:rPr>
        <w:t>л</w:t>
      </w:r>
      <w:r w:rsidR="00B54088" w:rsidRPr="00AD2C10">
        <w:rPr>
          <w:szCs w:val="26"/>
        </w:rPr>
        <w:t>осна</w:t>
      </w:r>
      <w:r w:rsidR="00B54088" w:rsidRPr="00AD2C10">
        <w:rPr>
          <w:spacing w:val="1"/>
          <w:szCs w:val="26"/>
        </w:rPr>
        <w:t>бж</w:t>
      </w:r>
      <w:r w:rsidR="00B54088" w:rsidRPr="00AD2C10">
        <w:rPr>
          <w:szCs w:val="26"/>
        </w:rPr>
        <w:t>ен</w:t>
      </w:r>
      <w:r w:rsidR="00B54088" w:rsidRPr="00AD2C10">
        <w:rPr>
          <w:spacing w:val="1"/>
          <w:szCs w:val="26"/>
        </w:rPr>
        <w:t>и</w:t>
      </w:r>
      <w:r w:rsidR="00B54088" w:rsidRPr="00AD2C10">
        <w:rPr>
          <w:spacing w:val="3"/>
          <w:szCs w:val="26"/>
        </w:rPr>
        <w:t>и</w:t>
      </w:r>
      <w:r w:rsidR="00B54088" w:rsidRPr="00AD2C10">
        <w:rPr>
          <w:spacing w:val="-2"/>
          <w:szCs w:val="26"/>
        </w:rPr>
        <w:t>»</w:t>
      </w:r>
      <w:r w:rsidR="00B54088">
        <w:rPr>
          <w:spacing w:val="-2"/>
          <w:szCs w:val="26"/>
        </w:rPr>
        <w:t xml:space="preserve"> </w:t>
      </w:r>
      <w:r w:rsidRPr="00AD2C10">
        <w:rPr>
          <w:rFonts w:eastAsia="Calibri"/>
          <w:lang w:eastAsia="en-US"/>
        </w:rPr>
        <w:t>от 27.07.2010 г.;</w:t>
      </w:r>
      <w:r w:rsidR="00B54088">
        <w:rPr>
          <w:szCs w:val="26"/>
          <w:lang w:eastAsia="en-US"/>
        </w:rPr>
        <w:t xml:space="preserve"> </w:t>
      </w:r>
      <w:r w:rsidR="00B54088">
        <w:rPr>
          <w:rFonts w:eastAsia="Calibri"/>
          <w:lang w:eastAsia="en-US"/>
        </w:rPr>
        <w:t>п</w:t>
      </w:r>
      <w:r w:rsidRPr="00AD2C10">
        <w:rPr>
          <w:rFonts w:eastAsia="Calibri"/>
          <w:lang w:eastAsia="en-US"/>
        </w:rPr>
        <w:t>остановлени</w:t>
      </w:r>
      <w:r w:rsidR="00B54088">
        <w:rPr>
          <w:rFonts w:eastAsia="Calibri"/>
          <w:lang w:eastAsia="en-US"/>
        </w:rPr>
        <w:t>я</w:t>
      </w:r>
      <w:r w:rsidRPr="00AD2C10">
        <w:rPr>
          <w:rFonts w:eastAsia="Calibri"/>
          <w:lang w:eastAsia="en-US"/>
        </w:rPr>
        <w:t xml:space="preserve"> </w:t>
      </w:r>
      <w:r w:rsidR="00B54088">
        <w:rPr>
          <w:rFonts w:eastAsia="Calibri"/>
          <w:lang w:eastAsia="en-US"/>
        </w:rPr>
        <w:t>П</w:t>
      </w:r>
      <w:r w:rsidRPr="00AD2C10">
        <w:rPr>
          <w:rFonts w:eastAsia="Calibri"/>
          <w:lang w:eastAsia="en-US"/>
        </w:rPr>
        <w:t>равительства РФ от 22.10.2012 г. № 1075 «О</w:t>
      </w:r>
      <w:r w:rsidR="00B54088">
        <w:rPr>
          <w:rFonts w:eastAsia="Calibri"/>
          <w:lang w:eastAsia="en-US"/>
        </w:rPr>
        <w:t xml:space="preserve"> </w:t>
      </w:r>
      <w:r w:rsidRPr="00AD2C10">
        <w:rPr>
          <w:rFonts w:eastAsia="Calibri"/>
          <w:lang w:eastAsia="en-US"/>
        </w:rPr>
        <w:t>ценообразовании в сфере теплоснабжения»;</w:t>
      </w:r>
      <w:r w:rsidR="00B54088">
        <w:rPr>
          <w:szCs w:val="26"/>
          <w:lang w:eastAsia="en-US"/>
        </w:rPr>
        <w:t xml:space="preserve"> </w:t>
      </w:r>
      <w:r w:rsidR="00B54088">
        <w:rPr>
          <w:rFonts w:eastAsia="Calibri"/>
          <w:lang w:eastAsia="en-US"/>
        </w:rPr>
        <w:t>п</w:t>
      </w:r>
      <w:r w:rsidRPr="00AD2C10">
        <w:rPr>
          <w:rFonts w:eastAsia="Calibri"/>
          <w:lang w:eastAsia="en-US"/>
        </w:rPr>
        <w:t>риказ</w:t>
      </w:r>
      <w:r w:rsidR="00B54088">
        <w:rPr>
          <w:rFonts w:eastAsia="Calibri"/>
          <w:lang w:eastAsia="en-US"/>
        </w:rPr>
        <w:t>а</w:t>
      </w:r>
      <w:r w:rsidRPr="00AD2C10">
        <w:rPr>
          <w:rFonts w:eastAsia="Calibri"/>
          <w:lang w:eastAsia="en-US"/>
        </w:rPr>
        <w:t xml:space="preserve"> ФСТ России от 13.06.2013 г. № 760-э «Об утверждении Методических указаний по расчету регулируемых цен (тарифов) в сфере </w:t>
      </w:r>
      <w:r w:rsidRPr="00B54088">
        <w:rPr>
          <w:rFonts w:eastAsia="Calibri"/>
          <w:lang w:eastAsia="en-US"/>
        </w:rPr>
        <w:t>теплоснабжения»</w:t>
      </w:r>
      <w:r w:rsidR="00B54088" w:rsidRPr="00B54088">
        <w:rPr>
          <w:rFonts w:eastAsia="Calibri"/>
          <w:lang w:eastAsia="en-US"/>
        </w:rPr>
        <w:t>).</w:t>
      </w:r>
    </w:p>
    <w:p w14:paraId="629ACC77" w14:textId="5E147E57" w:rsidR="00EC705F" w:rsidRPr="00B54088" w:rsidRDefault="00EC705F" w:rsidP="00320CDB">
      <w:pPr>
        <w:widowControl w:val="0"/>
        <w:tabs>
          <w:tab w:val="left" w:leader="dot" w:pos="540"/>
        </w:tabs>
        <w:spacing w:line="312" w:lineRule="auto"/>
        <w:ind w:right="-144" w:firstLine="851"/>
        <w:contextualSpacing/>
        <w:rPr>
          <w:szCs w:val="26"/>
        </w:rPr>
      </w:pPr>
      <w:r w:rsidRPr="00B54088">
        <w:rPr>
          <w:szCs w:val="26"/>
        </w:rPr>
        <w:t>В мероприятиях на период до 2031 года предполагаются следующие виды финансирования:</w:t>
      </w:r>
    </w:p>
    <w:p w14:paraId="67A2E0F2" w14:textId="3A79C2D2" w:rsidR="00EC705F" w:rsidRDefault="00EC705F" w:rsidP="00320CDB">
      <w:pPr>
        <w:widowControl w:val="0"/>
        <w:tabs>
          <w:tab w:val="left" w:leader="dot" w:pos="540"/>
        </w:tabs>
        <w:spacing w:line="312" w:lineRule="auto"/>
        <w:ind w:right="-144" w:firstLine="851"/>
        <w:contextualSpacing/>
        <w:rPr>
          <w:szCs w:val="26"/>
        </w:rPr>
      </w:pPr>
      <w:r w:rsidRPr="00B54088">
        <w:rPr>
          <w:szCs w:val="26"/>
        </w:rPr>
        <w:t xml:space="preserve"> – государственные средства в рамках заключения концессионного соглашения (плата Концедента);</w:t>
      </w:r>
    </w:p>
    <w:p w14:paraId="6C33D7F7" w14:textId="353F29B1" w:rsidR="003544CA" w:rsidRDefault="00320CDB" w:rsidP="00320CDB">
      <w:pPr>
        <w:widowControl w:val="0"/>
        <w:tabs>
          <w:tab w:val="left" w:leader="dot" w:pos="540"/>
        </w:tabs>
        <w:spacing w:line="312" w:lineRule="auto"/>
        <w:ind w:right="-144" w:firstLine="851"/>
        <w:contextualSpacing/>
        <w:rPr>
          <w:szCs w:val="26"/>
        </w:rPr>
      </w:pPr>
      <w:r w:rsidRPr="00B54088">
        <w:rPr>
          <w:szCs w:val="26"/>
        </w:rPr>
        <w:t>–</w:t>
      </w:r>
      <w:r>
        <w:rPr>
          <w:szCs w:val="26"/>
        </w:rPr>
        <w:t xml:space="preserve"> нормативная прибыль;</w:t>
      </w:r>
    </w:p>
    <w:p w14:paraId="4FAD17A3" w14:textId="02D3B6AA" w:rsidR="00320CDB" w:rsidRPr="00320CDB" w:rsidRDefault="00320CDB" w:rsidP="00320CDB">
      <w:pPr>
        <w:widowControl w:val="0"/>
        <w:tabs>
          <w:tab w:val="left" w:leader="dot" w:pos="540"/>
        </w:tabs>
        <w:spacing w:line="312" w:lineRule="auto"/>
        <w:ind w:right="-144" w:firstLine="851"/>
        <w:contextualSpacing/>
        <w:rPr>
          <w:szCs w:val="26"/>
        </w:rPr>
      </w:pPr>
      <w:r w:rsidRPr="00320CDB">
        <w:rPr>
          <w:szCs w:val="26"/>
        </w:rPr>
        <w:t>– за счет тарифа на техническое присоединение (подключение к системе теп</w:t>
      </w:r>
      <w:r w:rsidR="00DB2B70">
        <w:rPr>
          <w:szCs w:val="26"/>
        </w:rPr>
        <w:t>-</w:t>
      </w:r>
      <w:r w:rsidRPr="00320CDB">
        <w:rPr>
          <w:szCs w:val="26"/>
        </w:rPr>
        <w:t>лоснабжения).</w:t>
      </w:r>
    </w:p>
    <w:p w14:paraId="7759E73D" w14:textId="088068DF" w:rsidR="00EC705F" w:rsidRDefault="00EC705F" w:rsidP="00320CDB">
      <w:pPr>
        <w:spacing w:line="312" w:lineRule="auto"/>
        <w:ind w:right="-144" w:firstLine="851"/>
        <w:rPr>
          <w:color w:val="000000" w:themeColor="text1"/>
          <w:szCs w:val="26"/>
        </w:rPr>
      </w:pPr>
      <w:r w:rsidRPr="00320CDB">
        <w:rPr>
          <w:color w:val="000000" w:themeColor="text1"/>
          <w:szCs w:val="26"/>
        </w:rPr>
        <w:t>В таблице 12.</w:t>
      </w:r>
      <w:r w:rsidR="00320CDB" w:rsidRPr="00320CDB">
        <w:rPr>
          <w:color w:val="000000" w:themeColor="text1"/>
          <w:szCs w:val="26"/>
        </w:rPr>
        <w:t>4</w:t>
      </w:r>
      <w:r w:rsidRPr="00320CDB">
        <w:rPr>
          <w:color w:val="000000" w:themeColor="text1"/>
          <w:szCs w:val="26"/>
        </w:rPr>
        <w:t xml:space="preserve"> указаны затраты по каждо</w:t>
      </w:r>
      <w:r w:rsidR="00320CDB" w:rsidRPr="00320CDB">
        <w:rPr>
          <w:color w:val="000000" w:themeColor="text1"/>
          <w:szCs w:val="26"/>
        </w:rPr>
        <w:t>му из</w:t>
      </w:r>
      <w:r w:rsidRPr="00320CDB">
        <w:rPr>
          <w:color w:val="000000" w:themeColor="text1"/>
          <w:szCs w:val="26"/>
        </w:rPr>
        <w:t xml:space="preserve"> мероприятий с </w:t>
      </w:r>
      <w:r w:rsidR="00320CDB" w:rsidRPr="00320CDB">
        <w:rPr>
          <w:color w:val="000000" w:themeColor="text1"/>
          <w:szCs w:val="26"/>
        </w:rPr>
        <w:t>указанием источника</w:t>
      </w:r>
      <w:r w:rsidRPr="00320CDB">
        <w:rPr>
          <w:color w:val="000000" w:themeColor="text1"/>
          <w:szCs w:val="26"/>
        </w:rPr>
        <w:t xml:space="preserve"> финансирования.</w:t>
      </w:r>
    </w:p>
    <w:p w14:paraId="4143E417" w14:textId="0EC7FC01" w:rsidR="002C7D12" w:rsidRDefault="002C7D12">
      <w:pPr>
        <w:spacing w:after="200" w:line="276" w:lineRule="auto"/>
        <w:ind w:firstLine="0"/>
        <w:jc w:val="left"/>
        <w:rPr>
          <w:color w:val="000000" w:themeColor="text1"/>
          <w:szCs w:val="26"/>
        </w:rPr>
      </w:pPr>
    </w:p>
    <w:p w14:paraId="1C4CAA98" w14:textId="77777777" w:rsidR="002C7D12" w:rsidRDefault="002C7D12" w:rsidP="00320CDB">
      <w:pPr>
        <w:spacing w:line="312" w:lineRule="auto"/>
        <w:ind w:right="-144" w:firstLine="851"/>
        <w:rPr>
          <w:color w:val="000000" w:themeColor="text1"/>
          <w:szCs w:val="26"/>
        </w:rPr>
        <w:sectPr w:rsidR="002C7D12" w:rsidSect="003837B5">
          <w:type w:val="continuous"/>
          <w:pgSz w:w="11906" w:h="16838"/>
          <w:pgMar w:top="1134" w:right="851" w:bottom="851" w:left="1701" w:header="284" w:footer="251" w:gutter="0"/>
          <w:cols w:space="708"/>
          <w:docGrid w:linePitch="360"/>
        </w:sectPr>
      </w:pPr>
    </w:p>
    <w:p w14:paraId="23C1978E" w14:textId="26B660F7" w:rsidR="002C7D12" w:rsidRDefault="002C7D12" w:rsidP="002C7D12">
      <w:pPr>
        <w:autoSpaceDE w:val="0"/>
        <w:autoSpaceDN w:val="0"/>
        <w:adjustRightInd w:val="0"/>
        <w:spacing w:line="240" w:lineRule="auto"/>
        <w:ind w:right="-456" w:firstLine="0"/>
        <w:rPr>
          <w:b/>
          <w:bCs/>
          <w:sz w:val="24"/>
        </w:rPr>
      </w:pPr>
      <w:r w:rsidRPr="00516690">
        <w:rPr>
          <w:b/>
          <w:bCs/>
          <w:sz w:val="24"/>
        </w:rPr>
        <w:lastRenderedPageBreak/>
        <w:t xml:space="preserve">Таблица </w:t>
      </w:r>
      <w:r>
        <w:rPr>
          <w:b/>
          <w:bCs/>
          <w:sz w:val="24"/>
        </w:rPr>
        <w:t>12.4</w:t>
      </w:r>
      <w:r w:rsidRPr="00516690">
        <w:rPr>
          <w:b/>
          <w:bCs/>
          <w:sz w:val="24"/>
        </w:rPr>
        <w:t xml:space="preserve"> Перечень мероприятий, реализуемых на объектах теплоснабжения (источниках тепловой энергии и тепловых сетях, эксплуатируемых ООО «Энерго-Ресурс»)</w:t>
      </w:r>
      <w:r>
        <w:rPr>
          <w:b/>
          <w:bCs/>
          <w:sz w:val="24"/>
        </w:rPr>
        <w:t xml:space="preserve"> с указанием источника финансирования </w:t>
      </w:r>
    </w:p>
    <w:tbl>
      <w:tblPr>
        <w:tblW w:w="219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8513"/>
        <w:gridCol w:w="3261"/>
        <w:gridCol w:w="3261"/>
        <w:gridCol w:w="2551"/>
        <w:gridCol w:w="1985"/>
        <w:gridCol w:w="1701"/>
      </w:tblGrid>
      <w:tr w:rsidR="002C7D12" w:rsidRPr="0061375F" w14:paraId="4CC33235" w14:textId="77777777" w:rsidTr="002C7D12">
        <w:trPr>
          <w:trHeight w:val="1100"/>
          <w:tblHeader/>
        </w:trPr>
        <w:tc>
          <w:tcPr>
            <w:tcW w:w="701" w:type="dxa"/>
            <w:tcBorders>
              <w:bottom w:val="single" w:sz="4" w:space="0" w:color="auto"/>
            </w:tcBorders>
            <w:shd w:val="clear" w:color="auto" w:fill="auto"/>
            <w:vAlign w:val="center"/>
            <w:hideMark/>
          </w:tcPr>
          <w:p w14:paraId="54DFEAF7" w14:textId="77777777" w:rsidR="002C7D12" w:rsidRPr="0061375F" w:rsidRDefault="002C7D12" w:rsidP="002C7D12">
            <w:pPr>
              <w:spacing w:line="240" w:lineRule="auto"/>
              <w:ind w:firstLine="0"/>
              <w:jc w:val="center"/>
              <w:rPr>
                <w:sz w:val="19"/>
                <w:szCs w:val="19"/>
              </w:rPr>
            </w:pPr>
            <w:r w:rsidRPr="0061375F">
              <w:rPr>
                <w:sz w:val="19"/>
                <w:szCs w:val="19"/>
              </w:rPr>
              <w:t>№ п/п</w:t>
            </w:r>
          </w:p>
        </w:tc>
        <w:tc>
          <w:tcPr>
            <w:tcW w:w="8513" w:type="dxa"/>
            <w:tcBorders>
              <w:bottom w:val="single" w:sz="4" w:space="0" w:color="auto"/>
            </w:tcBorders>
            <w:shd w:val="clear" w:color="auto" w:fill="auto"/>
            <w:vAlign w:val="center"/>
            <w:hideMark/>
          </w:tcPr>
          <w:p w14:paraId="2D45F167" w14:textId="77777777" w:rsidR="002C7D12" w:rsidRPr="0061375F" w:rsidRDefault="002C7D12" w:rsidP="002C7D12">
            <w:pPr>
              <w:spacing w:line="240" w:lineRule="auto"/>
              <w:ind w:firstLine="0"/>
              <w:jc w:val="center"/>
              <w:rPr>
                <w:sz w:val="19"/>
                <w:szCs w:val="19"/>
              </w:rPr>
            </w:pPr>
            <w:r w:rsidRPr="0061375F">
              <w:rPr>
                <w:sz w:val="19"/>
                <w:szCs w:val="19"/>
              </w:rPr>
              <w:t>Наименование мероприятия</w:t>
            </w:r>
          </w:p>
        </w:tc>
        <w:tc>
          <w:tcPr>
            <w:tcW w:w="3261" w:type="dxa"/>
            <w:tcBorders>
              <w:bottom w:val="single" w:sz="4" w:space="0" w:color="auto"/>
            </w:tcBorders>
            <w:vAlign w:val="center"/>
          </w:tcPr>
          <w:p w14:paraId="0E39DE59" w14:textId="3E4AB3F2" w:rsidR="002C7D12" w:rsidRPr="0061375F" w:rsidRDefault="002C7D12" w:rsidP="002C7D12">
            <w:pPr>
              <w:spacing w:line="240" w:lineRule="auto"/>
              <w:ind w:firstLine="0"/>
              <w:jc w:val="center"/>
              <w:rPr>
                <w:sz w:val="19"/>
                <w:szCs w:val="19"/>
              </w:rPr>
            </w:pPr>
            <w:r>
              <w:rPr>
                <w:sz w:val="19"/>
                <w:szCs w:val="19"/>
              </w:rPr>
              <w:t>Источник финансирования</w:t>
            </w:r>
          </w:p>
        </w:tc>
        <w:tc>
          <w:tcPr>
            <w:tcW w:w="3261" w:type="dxa"/>
            <w:tcBorders>
              <w:bottom w:val="single" w:sz="4" w:space="0" w:color="auto"/>
            </w:tcBorders>
            <w:shd w:val="clear" w:color="auto" w:fill="auto"/>
            <w:vAlign w:val="center"/>
            <w:hideMark/>
          </w:tcPr>
          <w:p w14:paraId="6F4AD6EE" w14:textId="011142BC" w:rsidR="002C7D12" w:rsidRDefault="002C7D12" w:rsidP="002C7D12">
            <w:pPr>
              <w:spacing w:line="240" w:lineRule="auto"/>
              <w:ind w:firstLine="0"/>
              <w:jc w:val="center"/>
              <w:rPr>
                <w:sz w:val="19"/>
                <w:szCs w:val="19"/>
              </w:rPr>
            </w:pPr>
            <w:r w:rsidRPr="0061375F">
              <w:rPr>
                <w:sz w:val="19"/>
                <w:szCs w:val="19"/>
              </w:rPr>
              <w:t>Объем капитальных вложений в текущих ценах (по состоянию на 202</w:t>
            </w:r>
            <w:r>
              <w:rPr>
                <w:sz w:val="19"/>
                <w:szCs w:val="19"/>
              </w:rPr>
              <w:t>4</w:t>
            </w:r>
            <w:r w:rsidRPr="0061375F">
              <w:rPr>
                <w:sz w:val="19"/>
                <w:szCs w:val="19"/>
              </w:rPr>
              <w:t xml:space="preserve"> год) (без НДС), </w:t>
            </w:r>
          </w:p>
          <w:p w14:paraId="2524527D" w14:textId="77777777" w:rsidR="002C7D12" w:rsidRPr="0061375F" w:rsidRDefault="002C7D12" w:rsidP="002C7D12">
            <w:pPr>
              <w:spacing w:line="240" w:lineRule="auto"/>
              <w:ind w:firstLine="0"/>
              <w:jc w:val="center"/>
              <w:rPr>
                <w:sz w:val="19"/>
                <w:szCs w:val="19"/>
              </w:rPr>
            </w:pPr>
            <w:r w:rsidRPr="0061375F">
              <w:rPr>
                <w:sz w:val="19"/>
                <w:szCs w:val="19"/>
              </w:rPr>
              <w:t>тыс. рублей</w:t>
            </w:r>
          </w:p>
        </w:tc>
        <w:tc>
          <w:tcPr>
            <w:tcW w:w="2551" w:type="dxa"/>
            <w:tcBorders>
              <w:bottom w:val="single" w:sz="4" w:space="0" w:color="auto"/>
            </w:tcBorders>
            <w:shd w:val="clear" w:color="auto" w:fill="auto"/>
            <w:vAlign w:val="center"/>
            <w:hideMark/>
          </w:tcPr>
          <w:p w14:paraId="7D7D39C8" w14:textId="77777777" w:rsidR="002C7D12" w:rsidRPr="0061375F" w:rsidRDefault="002C7D12" w:rsidP="002C7D12">
            <w:pPr>
              <w:spacing w:line="240" w:lineRule="auto"/>
              <w:ind w:firstLine="0"/>
              <w:jc w:val="center"/>
              <w:rPr>
                <w:sz w:val="19"/>
                <w:szCs w:val="19"/>
              </w:rPr>
            </w:pPr>
            <w:r w:rsidRPr="0061375F">
              <w:rPr>
                <w:sz w:val="19"/>
                <w:szCs w:val="19"/>
              </w:rPr>
              <w:t>Объем капитальных вложений (без НДС), тыс. рублей (на год внедрения мероприятия)</w:t>
            </w:r>
          </w:p>
        </w:tc>
        <w:tc>
          <w:tcPr>
            <w:tcW w:w="1985" w:type="dxa"/>
            <w:tcBorders>
              <w:bottom w:val="single" w:sz="4" w:space="0" w:color="auto"/>
            </w:tcBorders>
            <w:shd w:val="clear" w:color="auto" w:fill="auto"/>
            <w:vAlign w:val="center"/>
            <w:hideMark/>
          </w:tcPr>
          <w:p w14:paraId="481EAC96" w14:textId="77777777" w:rsidR="002C7D12" w:rsidRPr="0061375F" w:rsidRDefault="002C7D12" w:rsidP="002C7D12">
            <w:pPr>
              <w:spacing w:line="240" w:lineRule="auto"/>
              <w:ind w:firstLine="0"/>
              <w:jc w:val="center"/>
              <w:rPr>
                <w:sz w:val="19"/>
                <w:szCs w:val="19"/>
              </w:rPr>
            </w:pPr>
            <w:r w:rsidRPr="0061375F">
              <w:rPr>
                <w:sz w:val="19"/>
                <w:szCs w:val="19"/>
              </w:rPr>
              <w:t>Объем капитальных вложений (с НДС), тыс. рублей (на год внедрения мероприятия)</w:t>
            </w:r>
          </w:p>
        </w:tc>
        <w:tc>
          <w:tcPr>
            <w:tcW w:w="1701" w:type="dxa"/>
            <w:tcBorders>
              <w:bottom w:val="single" w:sz="4" w:space="0" w:color="auto"/>
            </w:tcBorders>
            <w:shd w:val="clear" w:color="auto" w:fill="auto"/>
            <w:noWrap/>
            <w:vAlign w:val="center"/>
            <w:hideMark/>
          </w:tcPr>
          <w:p w14:paraId="5BCFC4F1" w14:textId="77777777" w:rsidR="002C7D12" w:rsidRPr="0061375F" w:rsidRDefault="002C7D12" w:rsidP="002C7D12">
            <w:pPr>
              <w:spacing w:line="240" w:lineRule="auto"/>
              <w:ind w:firstLine="0"/>
              <w:jc w:val="center"/>
              <w:rPr>
                <w:sz w:val="19"/>
                <w:szCs w:val="19"/>
              </w:rPr>
            </w:pPr>
            <w:r w:rsidRPr="0061375F">
              <w:rPr>
                <w:sz w:val="19"/>
                <w:szCs w:val="19"/>
              </w:rPr>
              <w:t>Год реализации</w:t>
            </w:r>
          </w:p>
        </w:tc>
      </w:tr>
      <w:tr w:rsidR="002C7D12" w:rsidRPr="0061375F" w14:paraId="2175E465" w14:textId="77777777" w:rsidTr="002C7D12">
        <w:trPr>
          <w:trHeight w:val="321"/>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6A013A" w14:textId="77777777" w:rsidR="002C7D12" w:rsidRPr="0061375F" w:rsidRDefault="002C7D12" w:rsidP="002C7D12">
            <w:pPr>
              <w:spacing w:line="240" w:lineRule="auto"/>
              <w:ind w:firstLine="0"/>
              <w:jc w:val="center"/>
              <w:rPr>
                <w:sz w:val="19"/>
                <w:szCs w:val="19"/>
              </w:rPr>
            </w:pP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8BE1671" w14:textId="77777777" w:rsidR="002C7D12" w:rsidRPr="0061375F" w:rsidRDefault="002C7D12" w:rsidP="002C7D12">
            <w:pPr>
              <w:spacing w:line="240" w:lineRule="auto"/>
              <w:ind w:firstLine="0"/>
              <w:jc w:val="left"/>
              <w:rPr>
                <w:b/>
                <w:bCs/>
                <w:sz w:val="19"/>
                <w:szCs w:val="19"/>
              </w:rPr>
            </w:pPr>
            <w:r w:rsidRPr="0061375F">
              <w:rPr>
                <w:b/>
                <w:bCs/>
                <w:sz w:val="19"/>
                <w:szCs w:val="19"/>
              </w:rPr>
              <w:t>Мероприятия, всего</w:t>
            </w:r>
          </w:p>
        </w:tc>
        <w:tc>
          <w:tcPr>
            <w:tcW w:w="3261" w:type="dxa"/>
            <w:tcBorders>
              <w:top w:val="single" w:sz="4" w:space="0" w:color="auto"/>
              <w:left w:val="single" w:sz="4" w:space="0" w:color="auto"/>
              <w:bottom w:val="single" w:sz="4" w:space="0" w:color="auto"/>
              <w:right w:val="single" w:sz="4" w:space="0" w:color="auto"/>
            </w:tcBorders>
            <w:vAlign w:val="center"/>
          </w:tcPr>
          <w:p w14:paraId="5688FE2A" w14:textId="77777777" w:rsidR="002C7D12" w:rsidRDefault="002C7D12" w:rsidP="002C7D12">
            <w:pPr>
              <w:spacing w:line="240" w:lineRule="auto"/>
              <w:ind w:firstLine="0"/>
              <w:jc w:val="center"/>
              <w:rPr>
                <w:b/>
                <w:bCs/>
                <w:sz w:val="19"/>
                <w:szCs w:val="19"/>
              </w:rPr>
            </w:pPr>
          </w:p>
        </w:tc>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6FB701" w14:textId="5D13AAB6" w:rsidR="002C7D12" w:rsidRPr="0061375F" w:rsidRDefault="002C7D12" w:rsidP="002C7D12">
            <w:pPr>
              <w:spacing w:line="240" w:lineRule="auto"/>
              <w:ind w:firstLine="0"/>
              <w:jc w:val="center"/>
              <w:rPr>
                <w:b/>
                <w:bCs/>
                <w:sz w:val="19"/>
                <w:szCs w:val="19"/>
              </w:rPr>
            </w:pPr>
            <w:r>
              <w:rPr>
                <w:b/>
                <w:bCs/>
                <w:sz w:val="19"/>
                <w:szCs w:val="19"/>
              </w:rPr>
              <w:t>480270,370</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CC85EB" w14:textId="77777777" w:rsidR="002C7D12" w:rsidRPr="0061375F" w:rsidRDefault="002C7D12" w:rsidP="002C7D12">
            <w:pPr>
              <w:spacing w:line="240" w:lineRule="auto"/>
              <w:ind w:firstLine="0"/>
              <w:jc w:val="center"/>
              <w:rPr>
                <w:b/>
                <w:bCs/>
                <w:sz w:val="19"/>
                <w:szCs w:val="19"/>
              </w:rPr>
            </w:pPr>
            <w:r>
              <w:rPr>
                <w:b/>
                <w:bCs/>
                <w:sz w:val="19"/>
                <w:szCs w:val="19"/>
              </w:rPr>
              <w:t>532416,60</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3A5938" w14:textId="77777777" w:rsidR="002C7D12" w:rsidRPr="0061375F" w:rsidRDefault="002C7D12" w:rsidP="002C7D12">
            <w:pPr>
              <w:spacing w:line="240" w:lineRule="auto"/>
              <w:ind w:firstLine="0"/>
              <w:jc w:val="center"/>
              <w:rPr>
                <w:b/>
                <w:bCs/>
                <w:sz w:val="19"/>
                <w:szCs w:val="19"/>
              </w:rPr>
            </w:pPr>
            <w:r>
              <w:rPr>
                <w:b/>
                <w:bCs/>
                <w:sz w:val="19"/>
                <w:szCs w:val="19"/>
              </w:rPr>
              <w:t>638899,90</w:t>
            </w:r>
          </w:p>
        </w:tc>
        <w:tc>
          <w:tcPr>
            <w:tcW w:w="1701" w:type="dxa"/>
            <w:tcBorders>
              <w:top w:val="single" w:sz="4" w:space="0" w:color="auto"/>
              <w:left w:val="single" w:sz="4" w:space="0" w:color="auto"/>
              <w:bottom w:val="single" w:sz="4" w:space="0" w:color="auto"/>
            </w:tcBorders>
            <w:shd w:val="clear" w:color="auto" w:fill="FFFFFF" w:themeFill="background1"/>
            <w:vAlign w:val="center"/>
            <w:hideMark/>
          </w:tcPr>
          <w:p w14:paraId="397D92CF" w14:textId="77777777" w:rsidR="002C7D12" w:rsidRPr="00480196" w:rsidRDefault="002C7D12" w:rsidP="002C7D12">
            <w:pPr>
              <w:spacing w:line="240" w:lineRule="auto"/>
              <w:ind w:firstLine="0"/>
              <w:jc w:val="center"/>
              <w:rPr>
                <w:b/>
                <w:bCs/>
                <w:sz w:val="19"/>
                <w:szCs w:val="19"/>
              </w:rPr>
            </w:pPr>
            <w:r w:rsidRPr="00480196">
              <w:rPr>
                <w:b/>
                <w:bCs/>
                <w:sz w:val="19"/>
                <w:szCs w:val="19"/>
              </w:rPr>
              <w:t>2025 – 2028</w:t>
            </w:r>
          </w:p>
        </w:tc>
      </w:tr>
      <w:tr w:rsidR="002C7D12" w:rsidRPr="0061375F" w14:paraId="6CBA7FFE" w14:textId="77777777" w:rsidTr="002C7D12">
        <w:trPr>
          <w:trHeight w:val="391"/>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42C7BE53" w14:textId="77777777" w:rsidR="002C7D12" w:rsidRPr="0061375F" w:rsidRDefault="002C7D12" w:rsidP="002C7D12">
            <w:pPr>
              <w:spacing w:line="240" w:lineRule="auto"/>
              <w:ind w:firstLine="0"/>
              <w:jc w:val="center"/>
              <w:rPr>
                <w:b/>
                <w:bCs/>
                <w:sz w:val="19"/>
                <w:szCs w:val="19"/>
              </w:rPr>
            </w:pPr>
            <w:r w:rsidRPr="0061375F">
              <w:rPr>
                <w:b/>
                <w:bCs/>
                <w:sz w:val="19"/>
                <w:szCs w:val="19"/>
              </w:rPr>
              <w:t>I.</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DD4282" w14:textId="77777777" w:rsidR="002C7D12" w:rsidRPr="0061375F" w:rsidRDefault="002C7D12" w:rsidP="002C7D12">
            <w:pPr>
              <w:spacing w:line="240" w:lineRule="auto"/>
              <w:ind w:firstLine="0"/>
              <w:jc w:val="left"/>
              <w:rPr>
                <w:b/>
                <w:bCs/>
                <w:sz w:val="19"/>
                <w:szCs w:val="19"/>
              </w:rPr>
            </w:pPr>
            <w:r w:rsidRPr="0061375F">
              <w:rPr>
                <w:b/>
                <w:bCs/>
                <w:sz w:val="19"/>
                <w:szCs w:val="19"/>
              </w:rPr>
              <w:t>СТРОИТЕЛЬСТВО</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63782322" w14:textId="77777777" w:rsidR="002C7D12" w:rsidRPr="0061375F" w:rsidRDefault="002C7D12" w:rsidP="002C7D12">
            <w:pPr>
              <w:spacing w:line="240" w:lineRule="auto"/>
              <w:ind w:firstLine="0"/>
              <w:jc w:val="center"/>
              <w:rPr>
                <w:b/>
                <w:bCs/>
                <w:sz w:val="19"/>
                <w:szCs w:val="19"/>
              </w:rPr>
            </w:pP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5A4D2C39" w14:textId="608B84F2" w:rsidR="002C7D12" w:rsidRPr="0061375F" w:rsidRDefault="002C7D12" w:rsidP="002C7D12">
            <w:pPr>
              <w:spacing w:line="240" w:lineRule="auto"/>
              <w:ind w:firstLine="0"/>
              <w:jc w:val="center"/>
              <w:rPr>
                <w:b/>
                <w:bCs/>
                <w:sz w:val="19"/>
                <w:szCs w:val="19"/>
              </w:rPr>
            </w:pPr>
            <w:r w:rsidRPr="0061375F">
              <w:rPr>
                <w:b/>
                <w:bCs/>
                <w:sz w:val="19"/>
                <w:szCs w:val="19"/>
              </w:rPr>
              <w:t>242 549,26</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5DA66CFC" w14:textId="77777777" w:rsidR="002C7D12" w:rsidRPr="0061375F" w:rsidRDefault="002C7D12" w:rsidP="002C7D12">
            <w:pPr>
              <w:spacing w:line="240" w:lineRule="auto"/>
              <w:ind w:firstLine="0"/>
              <w:jc w:val="center"/>
              <w:rPr>
                <w:b/>
                <w:bCs/>
                <w:sz w:val="19"/>
                <w:szCs w:val="19"/>
              </w:rPr>
            </w:pPr>
            <w:r w:rsidRPr="0061375F">
              <w:rPr>
                <w:b/>
                <w:bCs/>
                <w:sz w:val="19"/>
                <w:szCs w:val="19"/>
              </w:rPr>
              <w:t>265 615,920</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54AFD710" w14:textId="77777777" w:rsidR="002C7D12" w:rsidRPr="0061375F" w:rsidRDefault="002C7D12" w:rsidP="002C7D12">
            <w:pPr>
              <w:spacing w:line="240" w:lineRule="auto"/>
              <w:ind w:firstLine="0"/>
              <w:jc w:val="center"/>
              <w:rPr>
                <w:b/>
                <w:bCs/>
                <w:sz w:val="19"/>
                <w:szCs w:val="19"/>
              </w:rPr>
            </w:pPr>
            <w:r w:rsidRPr="0061375F">
              <w:rPr>
                <w:b/>
                <w:bCs/>
                <w:sz w:val="19"/>
                <w:szCs w:val="19"/>
              </w:rPr>
              <w:t>318 739,110</w:t>
            </w:r>
          </w:p>
        </w:tc>
        <w:tc>
          <w:tcPr>
            <w:tcW w:w="1701" w:type="dxa"/>
            <w:tcBorders>
              <w:top w:val="single" w:sz="4" w:space="0" w:color="auto"/>
              <w:left w:val="single" w:sz="4" w:space="0" w:color="auto"/>
            </w:tcBorders>
            <w:shd w:val="clear" w:color="auto" w:fill="D9D9D9" w:themeFill="background1" w:themeFillShade="D9"/>
            <w:vAlign w:val="center"/>
            <w:hideMark/>
          </w:tcPr>
          <w:p w14:paraId="78DA60A5" w14:textId="77777777" w:rsidR="002C7D12" w:rsidRPr="0061375F" w:rsidRDefault="002C7D12" w:rsidP="002C7D12">
            <w:pPr>
              <w:spacing w:line="240" w:lineRule="auto"/>
              <w:ind w:firstLine="0"/>
              <w:jc w:val="center"/>
              <w:rPr>
                <w:b/>
                <w:bCs/>
                <w:sz w:val="19"/>
                <w:szCs w:val="19"/>
              </w:rPr>
            </w:pPr>
            <w:r w:rsidRPr="0061375F">
              <w:rPr>
                <w:b/>
                <w:bCs/>
                <w:sz w:val="19"/>
                <w:szCs w:val="19"/>
              </w:rPr>
              <w:t>2025-2028</w:t>
            </w:r>
          </w:p>
        </w:tc>
      </w:tr>
      <w:tr w:rsidR="002C7D12" w:rsidRPr="0061375F" w14:paraId="4481427E" w14:textId="77777777" w:rsidTr="002C7D12">
        <w:trPr>
          <w:trHeight w:val="284"/>
        </w:trPr>
        <w:tc>
          <w:tcPr>
            <w:tcW w:w="701" w:type="dxa"/>
            <w:tcBorders>
              <w:top w:val="nil"/>
              <w:left w:val="single" w:sz="4" w:space="0" w:color="auto"/>
              <w:bottom w:val="single" w:sz="4" w:space="0" w:color="000000"/>
              <w:right w:val="nil"/>
            </w:tcBorders>
            <w:shd w:val="clear" w:color="auto" w:fill="auto"/>
            <w:noWrap/>
            <w:vAlign w:val="center"/>
          </w:tcPr>
          <w:p w14:paraId="49CD1C66" w14:textId="77777777" w:rsidR="002C7D12" w:rsidRPr="0061375F" w:rsidRDefault="002C7D12" w:rsidP="002C7D12">
            <w:pPr>
              <w:spacing w:line="240" w:lineRule="auto"/>
              <w:ind w:firstLine="0"/>
              <w:jc w:val="center"/>
              <w:rPr>
                <w:b/>
                <w:bCs/>
                <w:sz w:val="19"/>
                <w:szCs w:val="19"/>
              </w:rPr>
            </w:pPr>
            <w:r w:rsidRPr="0061375F">
              <w:rPr>
                <w:b/>
                <w:bCs/>
                <w:sz w:val="19"/>
                <w:szCs w:val="19"/>
              </w:rPr>
              <w:t>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CC748E6" w14:textId="77777777" w:rsidR="002C7D12" w:rsidRPr="0061375F" w:rsidRDefault="002C7D12" w:rsidP="002C7D12">
            <w:pPr>
              <w:spacing w:line="240" w:lineRule="auto"/>
              <w:ind w:firstLine="0"/>
              <w:jc w:val="left"/>
              <w:rPr>
                <w:b/>
                <w:bCs/>
                <w:sz w:val="19"/>
                <w:szCs w:val="19"/>
              </w:rPr>
            </w:pPr>
            <w:r w:rsidRPr="0061375F">
              <w:rPr>
                <w:b/>
                <w:bCs/>
                <w:sz w:val="19"/>
                <w:szCs w:val="19"/>
              </w:rPr>
              <w:t>Строительство новых источников тепловой энергии</w:t>
            </w:r>
          </w:p>
        </w:tc>
        <w:tc>
          <w:tcPr>
            <w:tcW w:w="3261" w:type="dxa"/>
            <w:tcBorders>
              <w:top w:val="single" w:sz="4" w:space="0" w:color="auto"/>
              <w:left w:val="single" w:sz="4" w:space="0" w:color="auto"/>
              <w:right w:val="single" w:sz="4" w:space="0" w:color="auto"/>
            </w:tcBorders>
            <w:vAlign w:val="center"/>
          </w:tcPr>
          <w:p w14:paraId="0804F10C" w14:textId="77777777" w:rsidR="002C7D12" w:rsidRPr="0061375F" w:rsidRDefault="002C7D12" w:rsidP="002C7D12">
            <w:pPr>
              <w:spacing w:line="240" w:lineRule="auto"/>
              <w:ind w:firstLine="0"/>
              <w:jc w:val="center"/>
              <w:rPr>
                <w:b/>
                <w:bCs/>
                <w:sz w:val="19"/>
                <w:szCs w:val="19"/>
              </w:rPr>
            </w:pPr>
          </w:p>
        </w:tc>
        <w:tc>
          <w:tcPr>
            <w:tcW w:w="3261" w:type="dxa"/>
            <w:tcBorders>
              <w:top w:val="single" w:sz="4" w:space="0" w:color="auto"/>
              <w:left w:val="single" w:sz="4" w:space="0" w:color="auto"/>
              <w:right w:val="single" w:sz="4" w:space="0" w:color="auto"/>
            </w:tcBorders>
            <w:shd w:val="clear" w:color="auto" w:fill="auto"/>
            <w:vAlign w:val="center"/>
          </w:tcPr>
          <w:p w14:paraId="64448335" w14:textId="12E8CCC9" w:rsidR="002C7D12" w:rsidRPr="0061375F" w:rsidRDefault="002C7D12" w:rsidP="002C7D12">
            <w:pPr>
              <w:spacing w:line="240" w:lineRule="auto"/>
              <w:ind w:firstLine="0"/>
              <w:jc w:val="center"/>
              <w:rPr>
                <w:b/>
                <w:bCs/>
                <w:sz w:val="19"/>
                <w:szCs w:val="19"/>
              </w:rPr>
            </w:pPr>
            <w:r w:rsidRPr="0061375F">
              <w:rPr>
                <w:b/>
                <w:bCs/>
                <w:sz w:val="19"/>
                <w:szCs w:val="19"/>
              </w:rPr>
              <w:t>184 920,97</w:t>
            </w:r>
          </w:p>
        </w:tc>
        <w:tc>
          <w:tcPr>
            <w:tcW w:w="2551" w:type="dxa"/>
            <w:tcBorders>
              <w:top w:val="single" w:sz="4" w:space="0" w:color="auto"/>
              <w:left w:val="single" w:sz="4" w:space="0" w:color="auto"/>
              <w:right w:val="single" w:sz="4" w:space="0" w:color="auto"/>
            </w:tcBorders>
            <w:shd w:val="clear" w:color="auto" w:fill="auto"/>
            <w:vAlign w:val="center"/>
          </w:tcPr>
          <w:p w14:paraId="336A786C" w14:textId="77777777" w:rsidR="002C7D12" w:rsidRPr="0061375F" w:rsidRDefault="002C7D12" w:rsidP="002C7D12">
            <w:pPr>
              <w:spacing w:line="240" w:lineRule="auto"/>
              <w:ind w:firstLine="0"/>
              <w:jc w:val="center"/>
              <w:rPr>
                <w:b/>
                <w:bCs/>
                <w:sz w:val="19"/>
                <w:szCs w:val="19"/>
              </w:rPr>
            </w:pPr>
            <w:r w:rsidRPr="0061375F">
              <w:rPr>
                <w:b/>
                <w:bCs/>
                <w:sz w:val="19"/>
                <w:szCs w:val="19"/>
              </w:rPr>
              <w:t>203 622,61</w:t>
            </w:r>
          </w:p>
        </w:tc>
        <w:tc>
          <w:tcPr>
            <w:tcW w:w="1985" w:type="dxa"/>
            <w:tcBorders>
              <w:top w:val="single" w:sz="4" w:space="0" w:color="auto"/>
              <w:left w:val="single" w:sz="4" w:space="0" w:color="auto"/>
              <w:right w:val="single" w:sz="4" w:space="0" w:color="auto"/>
            </w:tcBorders>
            <w:shd w:val="clear" w:color="auto" w:fill="auto"/>
            <w:vAlign w:val="center"/>
          </w:tcPr>
          <w:p w14:paraId="169A9DDB" w14:textId="77777777" w:rsidR="002C7D12" w:rsidRPr="0061375F" w:rsidRDefault="002C7D12" w:rsidP="002C7D12">
            <w:pPr>
              <w:spacing w:line="240" w:lineRule="auto"/>
              <w:ind w:firstLine="0"/>
              <w:jc w:val="center"/>
              <w:rPr>
                <w:b/>
                <w:bCs/>
                <w:sz w:val="19"/>
                <w:szCs w:val="19"/>
              </w:rPr>
            </w:pPr>
            <w:r w:rsidRPr="0061375F">
              <w:rPr>
                <w:b/>
                <w:bCs/>
                <w:sz w:val="19"/>
                <w:szCs w:val="19"/>
              </w:rPr>
              <w:t>244 347,13</w:t>
            </w:r>
          </w:p>
        </w:tc>
        <w:tc>
          <w:tcPr>
            <w:tcW w:w="1701" w:type="dxa"/>
            <w:tcBorders>
              <w:top w:val="single" w:sz="4" w:space="0" w:color="auto"/>
              <w:left w:val="single" w:sz="4" w:space="0" w:color="auto"/>
            </w:tcBorders>
            <w:shd w:val="clear" w:color="auto" w:fill="auto"/>
            <w:vAlign w:val="center"/>
            <w:hideMark/>
          </w:tcPr>
          <w:p w14:paraId="44A68D23" w14:textId="77777777" w:rsidR="002C7D12" w:rsidRPr="0061375F" w:rsidRDefault="002C7D12" w:rsidP="002C7D12">
            <w:pPr>
              <w:spacing w:line="240" w:lineRule="auto"/>
              <w:ind w:firstLine="0"/>
              <w:jc w:val="center"/>
              <w:rPr>
                <w:b/>
                <w:bCs/>
                <w:sz w:val="19"/>
                <w:szCs w:val="19"/>
              </w:rPr>
            </w:pPr>
            <w:r w:rsidRPr="0061375F">
              <w:rPr>
                <w:b/>
                <w:bCs/>
                <w:sz w:val="19"/>
                <w:szCs w:val="19"/>
              </w:rPr>
              <w:t>2025-2028</w:t>
            </w:r>
          </w:p>
        </w:tc>
      </w:tr>
      <w:tr w:rsidR="002C7D12" w:rsidRPr="0061375F" w14:paraId="52F4BE4A"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DE0C041" w14:textId="77777777" w:rsidR="002C7D12" w:rsidRPr="0061375F" w:rsidRDefault="002C7D12" w:rsidP="002C7D12">
            <w:pPr>
              <w:spacing w:line="240" w:lineRule="auto"/>
              <w:ind w:firstLine="0"/>
              <w:jc w:val="center"/>
              <w:rPr>
                <w:sz w:val="19"/>
                <w:szCs w:val="19"/>
              </w:rPr>
            </w:pPr>
            <w:r w:rsidRPr="0061375F">
              <w:rPr>
                <w:sz w:val="19"/>
                <w:szCs w:val="19"/>
              </w:rPr>
              <w:t>1.1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DFCBAB3" w14:textId="77777777" w:rsidR="002C7D12" w:rsidRDefault="002C7D12" w:rsidP="002C7D12">
            <w:pPr>
              <w:spacing w:line="240" w:lineRule="auto"/>
              <w:ind w:firstLine="0"/>
              <w:jc w:val="left"/>
              <w:rPr>
                <w:sz w:val="19"/>
                <w:szCs w:val="19"/>
              </w:rPr>
            </w:pPr>
            <w:r w:rsidRPr="0061375F">
              <w:rPr>
                <w:sz w:val="19"/>
                <w:szCs w:val="19"/>
              </w:rPr>
              <w:t xml:space="preserve">Строительство газовой блочно-модульной установленной мощностью 3,56 МВт котельной </w:t>
            </w:r>
          </w:p>
          <w:p w14:paraId="223C4758" w14:textId="2AAF3122" w:rsidR="002C7D12" w:rsidRPr="0061375F" w:rsidRDefault="002C7D12" w:rsidP="002C7D12">
            <w:pPr>
              <w:spacing w:line="240" w:lineRule="auto"/>
              <w:ind w:firstLine="0"/>
              <w:jc w:val="left"/>
              <w:rPr>
                <w:sz w:val="19"/>
                <w:szCs w:val="19"/>
              </w:rPr>
            </w:pPr>
            <w:r w:rsidRPr="0061375F">
              <w:rPr>
                <w:sz w:val="19"/>
                <w:szCs w:val="19"/>
              </w:rPr>
              <w:t>пос.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56E2A1DF" w14:textId="0BE6F427"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9CA9D" w14:textId="40A00B69" w:rsidR="002C7D12" w:rsidRPr="0061375F" w:rsidRDefault="002C7D12" w:rsidP="002C7D12">
            <w:pPr>
              <w:spacing w:line="240" w:lineRule="auto"/>
              <w:ind w:firstLine="0"/>
              <w:jc w:val="center"/>
              <w:rPr>
                <w:sz w:val="19"/>
                <w:szCs w:val="19"/>
              </w:rPr>
            </w:pPr>
            <w:r w:rsidRPr="0061375F">
              <w:rPr>
                <w:sz w:val="19"/>
                <w:szCs w:val="19"/>
              </w:rPr>
              <w:t>77 562,50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EEC76" w14:textId="77777777" w:rsidR="002C7D12" w:rsidRPr="0061375F" w:rsidRDefault="002C7D12" w:rsidP="002C7D12">
            <w:pPr>
              <w:spacing w:line="240" w:lineRule="auto"/>
              <w:ind w:firstLine="0"/>
              <w:jc w:val="center"/>
              <w:rPr>
                <w:sz w:val="19"/>
                <w:szCs w:val="19"/>
              </w:rPr>
            </w:pPr>
            <w:r w:rsidRPr="0061375F">
              <w:rPr>
                <w:sz w:val="19"/>
                <w:szCs w:val="19"/>
              </w:rPr>
              <w:t>84 303,05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2356B" w14:textId="77777777" w:rsidR="002C7D12" w:rsidRPr="0061375F" w:rsidRDefault="002C7D12" w:rsidP="002C7D12">
            <w:pPr>
              <w:spacing w:line="240" w:lineRule="auto"/>
              <w:ind w:firstLine="0"/>
              <w:jc w:val="center"/>
              <w:rPr>
                <w:sz w:val="19"/>
                <w:szCs w:val="19"/>
              </w:rPr>
            </w:pPr>
            <w:r w:rsidRPr="0061375F">
              <w:rPr>
                <w:sz w:val="19"/>
                <w:szCs w:val="19"/>
              </w:rPr>
              <w:t>101 163,66</w:t>
            </w:r>
          </w:p>
        </w:tc>
        <w:tc>
          <w:tcPr>
            <w:tcW w:w="1701" w:type="dxa"/>
            <w:tcBorders>
              <w:top w:val="single" w:sz="4" w:space="0" w:color="auto"/>
              <w:left w:val="single" w:sz="4" w:space="0" w:color="auto"/>
            </w:tcBorders>
            <w:shd w:val="clear" w:color="auto" w:fill="auto"/>
            <w:vAlign w:val="center"/>
            <w:hideMark/>
          </w:tcPr>
          <w:p w14:paraId="52383FCF"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141BD1F7"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23511C6" w14:textId="77777777" w:rsidR="002C7D12" w:rsidRPr="0061375F" w:rsidRDefault="002C7D12" w:rsidP="002C7D12">
            <w:pPr>
              <w:spacing w:line="240" w:lineRule="auto"/>
              <w:ind w:firstLine="0"/>
              <w:jc w:val="center"/>
              <w:rPr>
                <w:sz w:val="19"/>
                <w:szCs w:val="19"/>
              </w:rPr>
            </w:pPr>
            <w:r w:rsidRPr="0061375F">
              <w:rPr>
                <w:sz w:val="19"/>
                <w:szCs w:val="19"/>
              </w:rPr>
              <w:t>1.2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C7C05E8" w14:textId="77777777" w:rsidR="002C7D12" w:rsidRDefault="002C7D12" w:rsidP="002C7D12">
            <w:pPr>
              <w:spacing w:line="240" w:lineRule="auto"/>
              <w:ind w:firstLine="0"/>
              <w:jc w:val="left"/>
              <w:rPr>
                <w:sz w:val="19"/>
                <w:szCs w:val="19"/>
              </w:rPr>
            </w:pPr>
            <w:r w:rsidRPr="0061375F">
              <w:rPr>
                <w:sz w:val="19"/>
                <w:szCs w:val="19"/>
              </w:rPr>
              <w:t xml:space="preserve">Строительство газовой блочно-модульной установленной мощностью 3,56 МВт котельной </w:t>
            </w:r>
          </w:p>
          <w:p w14:paraId="18F79A32" w14:textId="0393143C" w:rsidR="002C7D12" w:rsidRPr="0061375F" w:rsidRDefault="002C7D12" w:rsidP="002C7D12">
            <w:pPr>
              <w:spacing w:line="240" w:lineRule="auto"/>
              <w:ind w:firstLine="0"/>
              <w:jc w:val="left"/>
              <w:rPr>
                <w:sz w:val="19"/>
                <w:szCs w:val="19"/>
              </w:rPr>
            </w:pPr>
            <w:r w:rsidRPr="0061375F">
              <w:rPr>
                <w:sz w:val="19"/>
                <w:szCs w:val="19"/>
              </w:rPr>
              <w:t>ст.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010CB7EE" w14:textId="196D8E10"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32BA8" w14:textId="4F68C2F9" w:rsidR="002C7D12" w:rsidRPr="0061375F" w:rsidRDefault="002C7D12" w:rsidP="002C7D12">
            <w:pPr>
              <w:spacing w:line="240" w:lineRule="auto"/>
              <w:ind w:firstLine="0"/>
              <w:jc w:val="center"/>
              <w:rPr>
                <w:sz w:val="19"/>
                <w:szCs w:val="19"/>
              </w:rPr>
            </w:pPr>
            <w:r w:rsidRPr="0061375F">
              <w:rPr>
                <w:sz w:val="19"/>
                <w:szCs w:val="19"/>
              </w:rPr>
              <w:t>77 562,50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0EAE6A" w14:textId="77777777" w:rsidR="002C7D12" w:rsidRPr="0061375F" w:rsidRDefault="002C7D12" w:rsidP="002C7D12">
            <w:pPr>
              <w:spacing w:line="240" w:lineRule="auto"/>
              <w:ind w:firstLine="0"/>
              <w:jc w:val="center"/>
              <w:rPr>
                <w:sz w:val="19"/>
                <w:szCs w:val="19"/>
              </w:rPr>
            </w:pPr>
            <w:r w:rsidRPr="0061375F">
              <w:rPr>
                <w:sz w:val="19"/>
                <w:szCs w:val="19"/>
              </w:rPr>
              <w:t>84 303,05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5DF04" w14:textId="77777777" w:rsidR="002C7D12" w:rsidRPr="0061375F" w:rsidRDefault="002C7D12" w:rsidP="002C7D12">
            <w:pPr>
              <w:spacing w:line="240" w:lineRule="auto"/>
              <w:ind w:firstLine="0"/>
              <w:jc w:val="center"/>
              <w:rPr>
                <w:sz w:val="19"/>
                <w:szCs w:val="19"/>
              </w:rPr>
            </w:pPr>
            <w:r w:rsidRPr="0061375F">
              <w:rPr>
                <w:sz w:val="19"/>
                <w:szCs w:val="19"/>
              </w:rPr>
              <w:t>101 163,66</w:t>
            </w:r>
          </w:p>
        </w:tc>
        <w:tc>
          <w:tcPr>
            <w:tcW w:w="1701" w:type="dxa"/>
            <w:tcBorders>
              <w:top w:val="single" w:sz="4" w:space="0" w:color="auto"/>
              <w:left w:val="single" w:sz="4" w:space="0" w:color="auto"/>
            </w:tcBorders>
            <w:shd w:val="clear" w:color="auto" w:fill="auto"/>
            <w:vAlign w:val="center"/>
            <w:hideMark/>
          </w:tcPr>
          <w:p w14:paraId="6089735E"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1F396F7B" w14:textId="77777777" w:rsidTr="002C7D12">
        <w:trPr>
          <w:trHeight w:val="70"/>
        </w:trPr>
        <w:tc>
          <w:tcPr>
            <w:tcW w:w="701" w:type="dxa"/>
            <w:tcBorders>
              <w:top w:val="nil"/>
              <w:left w:val="single" w:sz="4" w:space="0" w:color="auto"/>
              <w:bottom w:val="single" w:sz="4" w:space="0" w:color="auto"/>
              <w:right w:val="nil"/>
            </w:tcBorders>
            <w:shd w:val="clear" w:color="auto" w:fill="auto"/>
            <w:noWrap/>
            <w:vAlign w:val="center"/>
          </w:tcPr>
          <w:p w14:paraId="0A52AB07" w14:textId="77777777" w:rsidR="002C7D12" w:rsidRPr="0061375F" w:rsidRDefault="002C7D12" w:rsidP="002C7D12">
            <w:pPr>
              <w:spacing w:line="240" w:lineRule="auto"/>
              <w:ind w:firstLine="0"/>
              <w:jc w:val="center"/>
              <w:rPr>
                <w:sz w:val="19"/>
                <w:szCs w:val="19"/>
              </w:rPr>
            </w:pPr>
            <w:r w:rsidRPr="0061375F">
              <w:rPr>
                <w:sz w:val="19"/>
                <w:szCs w:val="19"/>
              </w:rPr>
              <w:t>1.3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586A290" w14:textId="77777777" w:rsidR="002C7D12" w:rsidRDefault="002C7D12" w:rsidP="002C7D12">
            <w:pPr>
              <w:spacing w:line="240" w:lineRule="auto"/>
              <w:ind w:firstLine="0"/>
              <w:jc w:val="left"/>
              <w:rPr>
                <w:sz w:val="19"/>
                <w:szCs w:val="19"/>
              </w:rPr>
            </w:pPr>
            <w:r w:rsidRPr="0061375F">
              <w:rPr>
                <w:sz w:val="19"/>
                <w:szCs w:val="19"/>
              </w:rPr>
              <w:t xml:space="preserve">Установка электрокотлов 4 х 0,10 МВт в здании существующей угольной котельной </w:t>
            </w:r>
          </w:p>
          <w:p w14:paraId="2077EB29" w14:textId="2917430F" w:rsidR="002C7D12" w:rsidRPr="0061375F" w:rsidRDefault="002C7D12" w:rsidP="002C7D12">
            <w:pPr>
              <w:spacing w:line="240" w:lineRule="auto"/>
              <w:ind w:firstLine="0"/>
              <w:jc w:val="left"/>
              <w:rPr>
                <w:sz w:val="19"/>
                <w:szCs w:val="19"/>
              </w:rPr>
            </w:pPr>
            <w:r w:rsidRPr="0061375F">
              <w:rPr>
                <w:sz w:val="19"/>
                <w:szCs w:val="19"/>
              </w:rPr>
              <w:t>пос. Владимировка</w:t>
            </w:r>
          </w:p>
        </w:tc>
        <w:tc>
          <w:tcPr>
            <w:tcW w:w="3261" w:type="dxa"/>
            <w:tcBorders>
              <w:top w:val="single" w:sz="4" w:space="0" w:color="auto"/>
              <w:left w:val="single" w:sz="4" w:space="0" w:color="auto"/>
              <w:bottom w:val="single" w:sz="4" w:space="0" w:color="auto"/>
              <w:right w:val="single" w:sz="4" w:space="0" w:color="auto"/>
            </w:tcBorders>
            <w:vAlign w:val="center"/>
          </w:tcPr>
          <w:p w14:paraId="6AD207E6" w14:textId="79832BC6"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53F8A" w14:textId="5FF8E765" w:rsidR="002C7D12" w:rsidRPr="0061375F" w:rsidRDefault="002C7D12" w:rsidP="002C7D12">
            <w:pPr>
              <w:spacing w:line="240" w:lineRule="auto"/>
              <w:ind w:firstLine="0"/>
              <w:jc w:val="center"/>
              <w:rPr>
                <w:sz w:val="19"/>
                <w:szCs w:val="19"/>
              </w:rPr>
            </w:pPr>
            <w:r w:rsidRPr="0061375F">
              <w:rPr>
                <w:sz w:val="19"/>
                <w:szCs w:val="19"/>
              </w:rPr>
              <w:t>24 250,00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35B17" w14:textId="77777777" w:rsidR="002C7D12" w:rsidRPr="0061375F" w:rsidRDefault="002C7D12" w:rsidP="002C7D12">
            <w:pPr>
              <w:spacing w:line="240" w:lineRule="auto"/>
              <w:ind w:firstLine="0"/>
              <w:jc w:val="center"/>
              <w:rPr>
                <w:sz w:val="19"/>
                <w:szCs w:val="19"/>
              </w:rPr>
            </w:pPr>
            <w:r w:rsidRPr="0061375F">
              <w:rPr>
                <w:sz w:val="19"/>
                <w:szCs w:val="19"/>
              </w:rPr>
              <w:t>28 484,78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A3F8C" w14:textId="77777777" w:rsidR="002C7D12" w:rsidRPr="0061375F" w:rsidRDefault="002C7D12" w:rsidP="002C7D12">
            <w:pPr>
              <w:spacing w:line="240" w:lineRule="auto"/>
              <w:ind w:firstLine="0"/>
              <w:jc w:val="center"/>
              <w:rPr>
                <w:sz w:val="19"/>
                <w:szCs w:val="19"/>
              </w:rPr>
            </w:pPr>
            <w:r w:rsidRPr="0061375F">
              <w:rPr>
                <w:sz w:val="19"/>
                <w:szCs w:val="19"/>
              </w:rPr>
              <w:t>34 181,74</w:t>
            </w:r>
          </w:p>
        </w:tc>
        <w:tc>
          <w:tcPr>
            <w:tcW w:w="1701" w:type="dxa"/>
            <w:tcBorders>
              <w:top w:val="single" w:sz="4" w:space="0" w:color="auto"/>
              <w:left w:val="single" w:sz="4" w:space="0" w:color="auto"/>
            </w:tcBorders>
            <w:shd w:val="clear" w:color="auto" w:fill="auto"/>
            <w:vAlign w:val="center"/>
            <w:hideMark/>
          </w:tcPr>
          <w:p w14:paraId="69D4AE8E" w14:textId="77777777" w:rsidR="002C7D12" w:rsidRPr="0061375F" w:rsidRDefault="002C7D12" w:rsidP="002C7D12">
            <w:pPr>
              <w:spacing w:line="240" w:lineRule="auto"/>
              <w:ind w:firstLine="0"/>
              <w:jc w:val="center"/>
              <w:rPr>
                <w:sz w:val="19"/>
                <w:szCs w:val="19"/>
              </w:rPr>
            </w:pPr>
            <w:r w:rsidRPr="0061375F">
              <w:rPr>
                <w:sz w:val="19"/>
                <w:szCs w:val="19"/>
              </w:rPr>
              <w:t>2027-2028</w:t>
            </w:r>
          </w:p>
        </w:tc>
      </w:tr>
      <w:tr w:rsidR="002C7D12" w:rsidRPr="0061375F" w14:paraId="73087F66" w14:textId="77777777" w:rsidTr="002C7D12">
        <w:trPr>
          <w:trHeight w:val="208"/>
        </w:trPr>
        <w:tc>
          <w:tcPr>
            <w:tcW w:w="701" w:type="dxa"/>
            <w:tcBorders>
              <w:top w:val="nil"/>
              <w:left w:val="single" w:sz="4" w:space="0" w:color="auto"/>
              <w:bottom w:val="single" w:sz="4" w:space="0" w:color="auto"/>
              <w:right w:val="nil"/>
            </w:tcBorders>
            <w:shd w:val="clear" w:color="auto" w:fill="auto"/>
            <w:noWrap/>
            <w:vAlign w:val="center"/>
          </w:tcPr>
          <w:p w14:paraId="797678C1" w14:textId="77777777" w:rsidR="002C7D12" w:rsidRPr="0061375F" w:rsidRDefault="002C7D12" w:rsidP="002C7D12">
            <w:pPr>
              <w:spacing w:line="240" w:lineRule="auto"/>
              <w:ind w:firstLine="0"/>
              <w:jc w:val="center"/>
              <w:rPr>
                <w:sz w:val="19"/>
                <w:szCs w:val="19"/>
              </w:rPr>
            </w:pPr>
            <w:r w:rsidRPr="0061375F">
              <w:rPr>
                <w:sz w:val="19"/>
                <w:szCs w:val="19"/>
              </w:rPr>
              <w:t>1.4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6C5DDEF" w14:textId="77777777" w:rsidR="002C7D12" w:rsidRDefault="002C7D12" w:rsidP="002C7D12">
            <w:pPr>
              <w:spacing w:line="240" w:lineRule="auto"/>
              <w:ind w:firstLine="0"/>
              <w:jc w:val="left"/>
              <w:rPr>
                <w:sz w:val="19"/>
                <w:szCs w:val="19"/>
              </w:rPr>
            </w:pPr>
            <w:r w:rsidRPr="0061375F">
              <w:rPr>
                <w:sz w:val="19"/>
                <w:szCs w:val="19"/>
              </w:rPr>
              <w:t xml:space="preserve">Установка контейнерной дизель-генераторной станции (в качестве аналога принята станция </w:t>
            </w:r>
          </w:p>
          <w:p w14:paraId="5103715C" w14:textId="7C745AA1" w:rsidR="002C7D12" w:rsidRPr="0061375F" w:rsidRDefault="002C7D12" w:rsidP="002C7D12">
            <w:pPr>
              <w:spacing w:line="240" w:lineRule="auto"/>
              <w:ind w:firstLine="0"/>
              <w:jc w:val="left"/>
              <w:rPr>
                <w:sz w:val="19"/>
                <w:szCs w:val="19"/>
              </w:rPr>
            </w:pPr>
            <w:r w:rsidRPr="0061375F">
              <w:rPr>
                <w:sz w:val="19"/>
                <w:szCs w:val="19"/>
              </w:rPr>
              <w:t>Doosan GMP 630 DM) установленной номинальной мощностью 460 кВт</w:t>
            </w:r>
          </w:p>
        </w:tc>
        <w:tc>
          <w:tcPr>
            <w:tcW w:w="3261" w:type="dxa"/>
            <w:tcBorders>
              <w:top w:val="single" w:sz="4" w:space="0" w:color="auto"/>
              <w:left w:val="single" w:sz="4" w:space="0" w:color="auto"/>
              <w:bottom w:val="single" w:sz="4" w:space="0" w:color="auto"/>
              <w:right w:val="single" w:sz="4" w:space="0" w:color="auto"/>
            </w:tcBorders>
            <w:vAlign w:val="center"/>
          </w:tcPr>
          <w:p w14:paraId="2B953BB6" w14:textId="2229B0DC"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0A9F8" w14:textId="1685F1AD" w:rsidR="002C7D12" w:rsidRPr="0061375F" w:rsidRDefault="002C7D12" w:rsidP="002C7D12">
            <w:pPr>
              <w:spacing w:line="240" w:lineRule="auto"/>
              <w:ind w:firstLine="0"/>
              <w:jc w:val="center"/>
              <w:rPr>
                <w:sz w:val="19"/>
                <w:szCs w:val="19"/>
              </w:rPr>
            </w:pPr>
            <w:r w:rsidRPr="0061375F">
              <w:rPr>
                <w:sz w:val="19"/>
                <w:szCs w:val="19"/>
              </w:rPr>
              <w:t>5 545,97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556E0" w14:textId="77777777" w:rsidR="002C7D12" w:rsidRPr="0061375F" w:rsidRDefault="002C7D12" w:rsidP="002C7D12">
            <w:pPr>
              <w:spacing w:line="240" w:lineRule="auto"/>
              <w:ind w:firstLine="0"/>
              <w:jc w:val="center"/>
              <w:rPr>
                <w:sz w:val="19"/>
                <w:szCs w:val="19"/>
              </w:rPr>
            </w:pPr>
            <w:r w:rsidRPr="0061375F">
              <w:rPr>
                <w:sz w:val="19"/>
                <w:szCs w:val="19"/>
              </w:rPr>
              <w:t>6 531,73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82A9AA" w14:textId="77777777" w:rsidR="002C7D12" w:rsidRPr="0061375F" w:rsidRDefault="002C7D12" w:rsidP="002C7D12">
            <w:pPr>
              <w:spacing w:line="240" w:lineRule="auto"/>
              <w:ind w:firstLine="0"/>
              <w:jc w:val="center"/>
              <w:rPr>
                <w:sz w:val="19"/>
                <w:szCs w:val="19"/>
              </w:rPr>
            </w:pPr>
            <w:r w:rsidRPr="0061375F">
              <w:rPr>
                <w:sz w:val="19"/>
                <w:szCs w:val="19"/>
              </w:rPr>
              <w:t>7 838,08</w:t>
            </w:r>
          </w:p>
        </w:tc>
        <w:tc>
          <w:tcPr>
            <w:tcW w:w="1701" w:type="dxa"/>
            <w:tcBorders>
              <w:top w:val="single" w:sz="4" w:space="0" w:color="auto"/>
              <w:left w:val="single" w:sz="4" w:space="0" w:color="auto"/>
              <w:bottom w:val="single" w:sz="4" w:space="0" w:color="auto"/>
            </w:tcBorders>
            <w:shd w:val="clear" w:color="auto" w:fill="auto"/>
            <w:vAlign w:val="center"/>
            <w:hideMark/>
          </w:tcPr>
          <w:p w14:paraId="72B3B3E0" w14:textId="77777777" w:rsidR="002C7D12" w:rsidRPr="0061375F" w:rsidRDefault="002C7D12" w:rsidP="002C7D12">
            <w:pPr>
              <w:spacing w:line="240" w:lineRule="auto"/>
              <w:ind w:firstLine="0"/>
              <w:jc w:val="center"/>
              <w:rPr>
                <w:sz w:val="19"/>
                <w:szCs w:val="19"/>
              </w:rPr>
            </w:pPr>
            <w:r w:rsidRPr="0061375F">
              <w:rPr>
                <w:sz w:val="19"/>
                <w:szCs w:val="19"/>
              </w:rPr>
              <w:t>2028</w:t>
            </w:r>
          </w:p>
        </w:tc>
      </w:tr>
      <w:tr w:rsidR="002C7D12" w:rsidRPr="0061375F" w14:paraId="3440CAAB" w14:textId="77777777" w:rsidTr="002C7D12">
        <w:trPr>
          <w:trHeight w:val="557"/>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280C62F8" w14:textId="77777777" w:rsidR="002C7D12" w:rsidRPr="0061375F" w:rsidRDefault="002C7D12" w:rsidP="002C7D12">
            <w:pPr>
              <w:spacing w:line="240" w:lineRule="auto"/>
              <w:ind w:firstLine="0"/>
              <w:jc w:val="center"/>
              <w:rPr>
                <w:b/>
                <w:bCs/>
                <w:sz w:val="19"/>
                <w:szCs w:val="19"/>
              </w:rPr>
            </w:pPr>
            <w:r w:rsidRPr="0061375F">
              <w:rPr>
                <w:b/>
                <w:bCs/>
                <w:sz w:val="19"/>
                <w:szCs w:val="19"/>
              </w:rPr>
              <w:t>2.</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3D81C2" w14:textId="77777777" w:rsidR="002C7D12" w:rsidRPr="0061375F" w:rsidRDefault="002C7D12" w:rsidP="002C7D12">
            <w:pPr>
              <w:spacing w:line="240" w:lineRule="auto"/>
              <w:ind w:firstLine="0"/>
              <w:jc w:val="left"/>
              <w:rPr>
                <w:b/>
                <w:bCs/>
                <w:sz w:val="19"/>
                <w:szCs w:val="19"/>
              </w:rPr>
            </w:pPr>
            <w:r w:rsidRPr="0061375F">
              <w:rPr>
                <w:b/>
                <w:bCs/>
                <w:sz w:val="19"/>
                <w:szCs w:val="19"/>
              </w:rPr>
              <w:t>Строительство участков тепловых сетей для подключения вновь построенных источников тепловой энергии</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5527D50C" w14:textId="77777777" w:rsidR="002C7D12" w:rsidRPr="0061375F" w:rsidRDefault="002C7D12" w:rsidP="002C7D12">
            <w:pPr>
              <w:spacing w:line="240" w:lineRule="auto"/>
              <w:ind w:firstLine="0"/>
              <w:jc w:val="center"/>
              <w:rPr>
                <w:b/>
                <w:bCs/>
                <w:sz w:val="19"/>
                <w:szCs w:val="19"/>
              </w:rPr>
            </w:pP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18A7DC20" w14:textId="172081FF" w:rsidR="002C7D12" w:rsidRPr="0061375F" w:rsidRDefault="002C7D12" w:rsidP="002C7D12">
            <w:pPr>
              <w:spacing w:line="240" w:lineRule="auto"/>
              <w:ind w:firstLine="0"/>
              <w:jc w:val="center"/>
              <w:rPr>
                <w:b/>
                <w:bCs/>
                <w:sz w:val="19"/>
                <w:szCs w:val="19"/>
              </w:rPr>
            </w:pPr>
            <w:r w:rsidRPr="0061375F">
              <w:rPr>
                <w:b/>
                <w:bCs/>
                <w:sz w:val="19"/>
                <w:szCs w:val="19"/>
              </w:rPr>
              <w:t>57 628,38</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7AB479C9" w14:textId="77777777" w:rsidR="002C7D12" w:rsidRPr="0061375F" w:rsidRDefault="002C7D12" w:rsidP="002C7D12">
            <w:pPr>
              <w:spacing w:line="240" w:lineRule="auto"/>
              <w:ind w:firstLine="0"/>
              <w:jc w:val="center"/>
              <w:rPr>
                <w:b/>
                <w:bCs/>
                <w:sz w:val="19"/>
                <w:szCs w:val="19"/>
              </w:rPr>
            </w:pPr>
            <w:r w:rsidRPr="0061375F">
              <w:rPr>
                <w:b/>
                <w:bCs/>
                <w:sz w:val="19"/>
                <w:szCs w:val="19"/>
              </w:rPr>
              <w:t>61 993,32</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78B0FCC4" w14:textId="77777777" w:rsidR="002C7D12" w:rsidRPr="0061375F" w:rsidRDefault="002C7D12" w:rsidP="002C7D12">
            <w:pPr>
              <w:spacing w:line="240" w:lineRule="auto"/>
              <w:ind w:firstLine="0"/>
              <w:jc w:val="center"/>
              <w:rPr>
                <w:b/>
                <w:bCs/>
                <w:sz w:val="19"/>
                <w:szCs w:val="19"/>
              </w:rPr>
            </w:pPr>
            <w:r w:rsidRPr="0061375F">
              <w:rPr>
                <w:b/>
                <w:bCs/>
                <w:sz w:val="19"/>
                <w:szCs w:val="19"/>
              </w:rPr>
              <w:t>74 391,98</w:t>
            </w:r>
          </w:p>
        </w:tc>
        <w:tc>
          <w:tcPr>
            <w:tcW w:w="1701" w:type="dxa"/>
            <w:tcBorders>
              <w:top w:val="single" w:sz="4" w:space="0" w:color="auto"/>
              <w:left w:val="single" w:sz="4" w:space="0" w:color="auto"/>
            </w:tcBorders>
            <w:shd w:val="clear" w:color="auto" w:fill="D9D9D9" w:themeFill="background1" w:themeFillShade="D9"/>
            <w:vAlign w:val="center"/>
            <w:hideMark/>
          </w:tcPr>
          <w:p w14:paraId="38DDE902" w14:textId="77777777" w:rsidR="002C7D12" w:rsidRPr="0061375F" w:rsidRDefault="002C7D12" w:rsidP="002C7D12">
            <w:pPr>
              <w:spacing w:line="240" w:lineRule="auto"/>
              <w:ind w:firstLine="0"/>
              <w:jc w:val="center"/>
              <w:rPr>
                <w:b/>
                <w:bCs/>
                <w:sz w:val="19"/>
                <w:szCs w:val="19"/>
              </w:rPr>
            </w:pPr>
            <w:r w:rsidRPr="0061375F">
              <w:rPr>
                <w:b/>
                <w:bCs/>
                <w:sz w:val="19"/>
                <w:szCs w:val="19"/>
              </w:rPr>
              <w:t>2025-2026</w:t>
            </w:r>
          </w:p>
        </w:tc>
      </w:tr>
      <w:tr w:rsidR="002C7D12" w:rsidRPr="0061375F" w14:paraId="1ED6843A" w14:textId="77777777" w:rsidTr="002C7D12">
        <w:trPr>
          <w:trHeight w:val="555"/>
        </w:trPr>
        <w:tc>
          <w:tcPr>
            <w:tcW w:w="701" w:type="dxa"/>
            <w:tcBorders>
              <w:top w:val="nil"/>
              <w:left w:val="single" w:sz="4" w:space="0" w:color="auto"/>
              <w:bottom w:val="single" w:sz="4" w:space="0" w:color="auto"/>
              <w:right w:val="nil"/>
            </w:tcBorders>
            <w:shd w:val="clear" w:color="auto" w:fill="auto"/>
            <w:noWrap/>
            <w:vAlign w:val="center"/>
          </w:tcPr>
          <w:p w14:paraId="34ABCCE7" w14:textId="77777777" w:rsidR="002C7D12" w:rsidRPr="0061375F" w:rsidRDefault="002C7D12" w:rsidP="002C7D12">
            <w:pPr>
              <w:spacing w:line="240" w:lineRule="auto"/>
              <w:ind w:firstLine="0"/>
              <w:jc w:val="center"/>
              <w:rPr>
                <w:sz w:val="19"/>
                <w:szCs w:val="19"/>
              </w:rPr>
            </w:pPr>
            <w:r w:rsidRPr="0061375F">
              <w:rPr>
                <w:sz w:val="19"/>
                <w:szCs w:val="19"/>
              </w:rPr>
              <w:t>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DE07809" w14:textId="67A0860E" w:rsidR="002C7D12" w:rsidRPr="0061375F" w:rsidRDefault="002C7D12" w:rsidP="002C7D12">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пос. Громово (проект) </w:t>
            </w:r>
            <w:r>
              <w:rPr>
                <w:sz w:val="19"/>
                <w:szCs w:val="19"/>
              </w:rPr>
              <w:t>–</w:t>
            </w:r>
            <w:r w:rsidRPr="0061375F">
              <w:rPr>
                <w:sz w:val="19"/>
                <w:szCs w:val="19"/>
              </w:rPr>
              <w:t xml:space="preserve"> существую</w:t>
            </w:r>
            <w:r>
              <w:rPr>
                <w:sz w:val="19"/>
                <w:szCs w:val="19"/>
              </w:rPr>
              <w:t>-</w:t>
            </w:r>
            <w:r w:rsidRPr="0061375F">
              <w:rPr>
                <w:sz w:val="19"/>
                <w:szCs w:val="19"/>
              </w:rPr>
              <w:t xml:space="preserve">щая ТК-1" с прокладкой ППУ-трубопровода Dн 219 мм L = 25 м (в двухтр. исчислении), демонтаж существующего участка "Сущ. угольная котельная пос. Громово - сущ. ТК-1" Dн 219 мм L = 25 м </w:t>
            </w:r>
            <w:r>
              <w:rPr>
                <w:sz w:val="19"/>
                <w:szCs w:val="19"/>
              </w:rPr>
              <w:br/>
            </w:r>
            <w:r w:rsidRPr="0061375F">
              <w:rPr>
                <w:sz w:val="19"/>
                <w:szCs w:val="19"/>
              </w:rPr>
              <w:t>(в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EDC3B4E" w14:textId="2F49E0FD"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9BAFF" w14:textId="74251D26" w:rsidR="002C7D12" w:rsidRPr="0061375F" w:rsidRDefault="002C7D12" w:rsidP="002C7D12">
            <w:pPr>
              <w:spacing w:line="240" w:lineRule="auto"/>
              <w:ind w:firstLine="0"/>
              <w:jc w:val="center"/>
              <w:rPr>
                <w:sz w:val="19"/>
                <w:szCs w:val="19"/>
              </w:rPr>
            </w:pPr>
            <w:r w:rsidRPr="0061375F">
              <w:rPr>
                <w:sz w:val="19"/>
                <w:szCs w:val="19"/>
              </w:rPr>
              <w:t>10 416,67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7BEA6" w14:textId="77777777" w:rsidR="002C7D12" w:rsidRPr="0061375F" w:rsidRDefault="002C7D12" w:rsidP="002C7D12">
            <w:pPr>
              <w:spacing w:line="240" w:lineRule="auto"/>
              <w:ind w:firstLine="0"/>
              <w:jc w:val="center"/>
              <w:rPr>
                <w:sz w:val="19"/>
                <w:szCs w:val="19"/>
              </w:rPr>
            </w:pPr>
            <w:r w:rsidRPr="0061375F">
              <w:rPr>
                <w:sz w:val="19"/>
                <w:szCs w:val="19"/>
              </w:rPr>
              <w:t>11 205,45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9C35E" w14:textId="77777777" w:rsidR="002C7D12" w:rsidRPr="0061375F" w:rsidRDefault="002C7D12" w:rsidP="002C7D12">
            <w:pPr>
              <w:spacing w:line="240" w:lineRule="auto"/>
              <w:ind w:firstLine="0"/>
              <w:jc w:val="center"/>
              <w:rPr>
                <w:sz w:val="19"/>
                <w:szCs w:val="19"/>
              </w:rPr>
            </w:pPr>
            <w:r w:rsidRPr="0061375F">
              <w:rPr>
                <w:sz w:val="19"/>
                <w:szCs w:val="19"/>
              </w:rPr>
              <w:t>13 446,54</w:t>
            </w:r>
          </w:p>
        </w:tc>
        <w:tc>
          <w:tcPr>
            <w:tcW w:w="1701" w:type="dxa"/>
            <w:tcBorders>
              <w:top w:val="single" w:sz="4" w:space="0" w:color="auto"/>
              <w:left w:val="single" w:sz="4" w:space="0" w:color="auto"/>
            </w:tcBorders>
            <w:shd w:val="clear" w:color="auto" w:fill="auto"/>
            <w:vAlign w:val="center"/>
            <w:hideMark/>
          </w:tcPr>
          <w:p w14:paraId="74E8B78D"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3EAE2C47"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69B5D0B" w14:textId="77777777" w:rsidR="002C7D12" w:rsidRPr="0061375F" w:rsidRDefault="002C7D12" w:rsidP="002C7D12">
            <w:pPr>
              <w:spacing w:line="240" w:lineRule="auto"/>
              <w:ind w:firstLine="0"/>
              <w:jc w:val="center"/>
              <w:rPr>
                <w:sz w:val="19"/>
                <w:szCs w:val="19"/>
              </w:rPr>
            </w:pPr>
            <w:r w:rsidRPr="0061375F">
              <w:rPr>
                <w:sz w:val="19"/>
                <w:szCs w:val="19"/>
              </w:rPr>
              <w:t>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1D98EBD" w14:textId="77777777" w:rsidR="002C7D12" w:rsidRDefault="002C7D12" w:rsidP="002C7D12">
            <w:pPr>
              <w:spacing w:line="240" w:lineRule="auto"/>
              <w:ind w:firstLine="0"/>
              <w:jc w:val="left"/>
              <w:rPr>
                <w:sz w:val="19"/>
                <w:szCs w:val="19"/>
              </w:rPr>
            </w:pPr>
            <w:r w:rsidRPr="0061375F">
              <w:rPr>
                <w:sz w:val="19"/>
                <w:szCs w:val="19"/>
              </w:rPr>
              <w:t xml:space="preserve">Строительство нового участка тепловой сети (СГВС) "Котельная пос. Громово (проект) </w:t>
            </w:r>
            <w:r>
              <w:rPr>
                <w:sz w:val="19"/>
                <w:szCs w:val="19"/>
              </w:rPr>
              <w:t>–с</w:t>
            </w:r>
            <w:r w:rsidRPr="0061375F">
              <w:rPr>
                <w:sz w:val="19"/>
                <w:szCs w:val="19"/>
              </w:rPr>
              <w:t>уществую</w:t>
            </w:r>
            <w:r>
              <w:rPr>
                <w:sz w:val="19"/>
                <w:szCs w:val="19"/>
              </w:rPr>
              <w:t xml:space="preserve">- </w:t>
            </w:r>
            <w:r w:rsidRPr="0061375F">
              <w:rPr>
                <w:sz w:val="19"/>
                <w:szCs w:val="19"/>
              </w:rPr>
              <w:t>щая ТК-1 ГВС" с прокладкой ГПИ-трубопровода (110*10; 90*8,2) L = 25 м (в двухтр. исчислении), демонтаж существующего участка "Сущ. угольная котельная</w:t>
            </w:r>
            <w:r>
              <w:rPr>
                <w:sz w:val="19"/>
                <w:szCs w:val="19"/>
              </w:rPr>
              <w:t xml:space="preserve"> </w:t>
            </w:r>
            <w:r w:rsidRPr="0061375F">
              <w:rPr>
                <w:sz w:val="19"/>
                <w:szCs w:val="19"/>
              </w:rPr>
              <w:t xml:space="preserve">пос. Громово </w:t>
            </w:r>
            <w:r>
              <w:rPr>
                <w:sz w:val="19"/>
                <w:szCs w:val="19"/>
              </w:rPr>
              <w:t>–</w:t>
            </w:r>
            <w:r w:rsidRPr="0061375F">
              <w:rPr>
                <w:sz w:val="19"/>
                <w:szCs w:val="19"/>
              </w:rPr>
              <w:t xml:space="preserve"> сущ. ТК-1 ГВС" </w:t>
            </w:r>
          </w:p>
          <w:p w14:paraId="314D3CC6" w14:textId="55FACEBA" w:rsidR="002C7D12" w:rsidRPr="0061375F" w:rsidRDefault="002C7D12" w:rsidP="002C7D12">
            <w:pPr>
              <w:spacing w:line="240" w:lineRule="auto"/>
              <w:ind w:firstLine="0"/>
              <w:jc w:val="left"/>
              <w:rPr>
                <w:sz w:val="19"/>
                <w:szCs w:val="19"/>
              </w:rPr>
            </w:pPr>
            <w:r w:rsidRPr="0061375F">
              <w:rPr>
                <w:sz w:val="19"/>
                <w:szCs w:val="19"/>
              </w:rPr>
              <w:t>Dн 159/108 мм L = 25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1E9E2E1" w14:textId="51CAA477"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1403B" w14:textId="71DC0CF4" w:rsidR="002C7D12" w:rsidRPr="0061375F" w:rsidRDefault="002C7D12" w:rsidP="002C7D12">
            <w:pPr>
              <w:spacing w:line="240" w:lineRule="auto"/>
              <w:ind w:firstLine="0"/>
              <w:jc w:val="center"/>
              <w:rPr>
                <w:sz w:val="19"/>
                <w:szCs w:val="19"/>
              </w:rPr>
            </w:pPr>
            <w:r w:rsidRPr="0061375F">
              <w:rPr>
                <w:sz w:val="19"/>
                <w:szCs w:val="19"/>
              </w:rPr>
              <w:t>4 166,67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A2280" w14:textId="77777777" w:rsidR="002C7D12" w:rsidRPr="0061375F" w:rsidRDefault="002C7D12" w:rsidP="002C7D12">
            <w:pPr>
              <w:spacing w:line="240" w:lineRule="auto"/>
              <w:ind w:firstLine="0"/>
              <w:jc w:val="center"/>
              <w:rPr>
                <w:sz w:val="19"/>
                <w:szCs w:val="19"/>
              </w:rPr>
            </w:pPr>
            <w:r w:rsidRPr="0061375F">
              <w:rPr>
                <w:sz w:val="19"/>
                <w:szCs w:val="19"/>
              </w:rPr>
              <w:t>4 482,18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A6723" w14:textId="77777777" w:rsidR="002C7D12" w:rsidRPr="0061375F" w:rsidRDefault="002C7D12" w:rsidP="002C7D12">
            <w:pPr>
              <w:spacing w:line="240" w:lineRule="auto"/>
              <w:ind w:firstLine="0"/>
              <w:jc w:val="center"/>
              <w:rPr>
                <w:sz w:val="19"/>
                <w:szCs w:val="19"/>
              </w:rPr>
            </w:pPr>
            <w:r w:rsidRPr="0061375F">
              <w:rPr>
                <w:sz w:val="19"/>
                <w:szCs w:val="19"/>
              </w:rPr>
              <w:t>5 378,62</w:t>
            </w:r>
          </w:p>
        </w:tc>
        <w:tc>
          <w:tcPr>
            <w:tcW w:w="1701" w:type="dxa"/>
            <w:tcBorders>
              <w:top w:val="single" w:sz="4" w:space="0" w:color="auto"/>
              <w:left w:val="single" w:sz="4" w:space="0" w:color="auto"/>
            </w:tcBorders>
            <w:shd w:val="clear" w:color="auto" w:fill="auto"/>
            <w:vAlign w:val="center"/>
            <w:hideMark/>
          </w:tcPr>
          <w:p w14:paraId="12897730"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0A2C8CE9" w14:textId="77777777" w:rsidTr="002C7D12">
        <w:trPr>
          <w:trHeight w:val="85"/>
        </w:trPr>
        <w:tc>
          <w:tcPr>
            <w:tcW w:w="701" w:type="dxa"/>
            <w:tcBorders>
              <w:top w:val="nil"/>
              <w:left w:val="single" w:sz="4" w:space="0" w:color="auto"/>
              <w:bottom w:val="single" w:sz="4" w:space="0" w:color="auto"/>
              <w:right w:val="nil"/>
            </w:tcBorders>
            <w:shd w:val="clear" w:color="auto" w:fill="auto"/>
            <w:noWrap/>
            <w:vAlign w:val="center"/>
          </w:tcPr>
          <w:p w14:paraId="3AE57057" w14:textId="77777777" w:rsidR="002C7D12" w:rsidRPr="0061375F" w:rsidRDefault="002C7D12" w:rsidP="002C7D12">
            <w:pPr>
              <w:spacing w:line="240" w:lineRule="auto"/>
              <w:ind w:firstLine="0"/>
              <w:jc w:val="center"/>
              <w:rPr>
                <w:sz w:val="19"/>
                <w:szCs w:val="19"/>
              </w:rPr>
            </w:pPr>
            <w:r w:rsidRPr="0061375F">
              <w:rPr>
                <w:sz w:val="19"/>
                <w:szCs w:val="19"/>
              </w:rPr>
              <w:t>2.3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1C55C06" w14:textId="77777777" w:rsidR="002C7D12" w:rsidRDefault="002C7D12" w:rsidP="002C7D12">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ст. Громово (проект) – существующая ТК-1.1" с прокладкой ППУ-трубопровода Dн 159 мм L = 15 м (в двухтр. исчислении), строительство нового участка "Сущ.ТК-1.1 - ВР-1" с прокладкой ППУ-трубопровода Dн 159 мм L = 25 м (в двухтр. исчислении), строительство новой тепловой камеры ТК-1.1 с запорной и дренажной арматурой, демонтаж части участка тепловой сети "ЗА ТК-1-ТК-2" Dн 159 мм L = 16 м (в двухтр. исчислении), демонтаж участка тепловой сети "Котельная ст. Громово - ТК-1" Dн 159 мм L = 10 м (в двухтр. исчислении), демонтаж части участка тепловой сети "Котель-ная ст. Громово - ТК-5" Dн 159 мм </w:t>
            </w:r>
          </w:p>
          <w:p w14:paraId="0F139D90" w14:textId="6F75B59E" w:rsidR="002C7D12" w:rsidRPr="0061375F" w:rsidRDefault="002C7D12" w:rsidP="002C7D12">
            <w:pPr>
              <w:spacing w:line="240" w:lineRule="auto"/>
              <w:ind w:firstLine="0"/>
              <w:jc w:val="left"/>
              <w:rPr>
                <w:sz w:val="19"/>
                <w:szCs w:val="19"/>
              </w:rPr>
            </w:pPr>
            <w:r w:rsidRPr="0061375F">
              <w:rPr>
                <w:sz w:val="19"/>
                <w:szCs w:val="19"/>
              </w:rPr>
              <w:t>L = 37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CF3B6C0" w14:textId="30BD0DF7"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05CA0" w14:textId="24B19D7E" w:rsidR="002C7D12" w:rsidRPr="0061375F" w:rsidRDefault="002C7D12" w:rsidP="002C7D12">
            <w:pPr>
              <w:spacing w:line="240" w:lineRule="auto"/>
              <w:ind w:firstLine="0"/>
              <w:jc w:val="center"/>
              <w:rPr>
                <w:sz w:val="19"/>
                <w:szCs w:val="19"/>
              </w:rPr>
            </w:pPr>
            <w:r w:rsidRPr="0061375F">
              <w:rPr>
                <w:sz w:val="19"/>
                <w:szCs w:val="19"/>
              </w:rPr>
              <w:t>18 333,33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E52A0" w14:textId="77777777" w:rsidR="002C7D12" w:rsidRPr="0061375F" w:rsidRDefault="002C7D12" w:rsidP="002C7D12">
            <w:pPr>
              <w:spacing w:line="240" w:lineRule="auto"/>
              <w:ind w:firstLine="0"/>
              <w:jc w:val="center"/>
              <w:rPr>
                <w:sz w:val="19"/>
                <w:szCs w:val="19"/>
              </w:rPr>
            </w:pPr>
            <w:r w:rsidRPr="0061375F">
              <w:rPr>
                <w:sz w:val="19"/>
                <w:szCs w:val="19"/>
              </w:rPr>
              <w:t>19 721,59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47834" w14:textId="77777777" w:rsidR="002C7D12" w:rsidRPr="0061375F" w:rsidRDefault="002C7D12" w:rsidP="002C7D12">
            <w:pPr>
              <w:spacing w:line="240" w:lineRule="auto"/>
              <w:ind w:firstLine="0"/>
              <w:jc w:val="center"/>
              <w:rPr>
                <w:sz w:val="19"/>
                <w:szCs w:val="19"/>
              </w:rPr>
            </w:pPr>
            <w:r w:rsidRPr="0061375F">
              <w:rPr>
                <w:sz w:val="19"/>
                <w:szCs w:val="19"/>
              </w:rPr>
              <w:t>23 665,91</w:t>
            </w:r>
          </w:p>
        </w:tc>
        <w:tc>
          <w:tcPr>
            <w:tcW w:w="1701" w:type="dxa"/>
            <w:shd w:val="clear" w:color="auto" w:fill="auto"/>
            <w:vAlign w:val="center"/>
            <w:hideMark/>
          </w:tcPr>
          <w:p w14:paraId="25B41F96"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5199FC28" w14:textId="77777777" w:rsidTr="002C7D12">
        <w:trPr>
          <w:trHeight w:val="428"/>
        </w:trPr>
        <w:tc>
          <w:tcPr>
            <w:tcW w:w="701" w:type="dxa"/>
            <w:tcBorders>
              <w:top w:val="nil"/>
              <w:left w:val="single" w:sz="4" w:space="0" w:color="auto"/>
              <w:bottom w:val="single" w:sz="4" w:space="0" w:color="auto"/>
              <w:right w:val="nil"/>
            </w:tcBorders>
            <w:shd w:val="clear" w:color="auto" w:fill="auto"/>
            <w:noWrap/>
            <w:vAlign w:val="center"/>
          </w:tcPr>
          <w:p w14:paraId="6A267F8D" w14:textId="77777777" w:rsidR="002C7D12" w:rsidRPr="0061375F" w:rsidRDefault="002C7D12" w:rsidP="002C7D12">
            <w:pPr>
              <w:spacing w:line="240" w:lineRule="auto"/>
              <w:ind w:firstLine="0"/>
              <w:jc w:val="center"/>
              <w:rPr>
                <w:sz w:val="19"/>
                <w:szCs w:val="19"/>
              </w:rPr>
            </w:pPr>
            <w:r w:rsidRPr="0061375F">
              <w:rPr>
                <w:sz w:val="19"/>
                <w:szCs w:val="19"/>
              </w:rPr>
              <w:t>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AB76C37" w14:textId="77777777" w:rsidR="002C7D12" w:rsidRDefault="002C7D12" w:rsidP="002C7D12">
            <w:pPr>
              <w:spacing w:line="240" w:lineRule="auto"/>
              <w:ind w:firstLine="0"/>
              <w:jc w:val="left"/>
              <w:rPr>
                <w:sz w:val="19"/>
                <w:szCs w:val="19"/>
              </w:rPr>
            </w:pPr>
            <w:r w:rsidRPr="0061375F">
              <w:rPr>
                <w:sz w:val="19"/>
                <w:szCs w:val="19"/>
              </w:rPr>
              <w:t xml:space="preserve">Строительство нового участка сети ГВС  "Котельная ст. Громово ГВС (проект) - ТК-2" с прокладкой ГПИ-трубопровода (63*5,8; 50*4,6) L = 56 м (в двухтр. </w:t>
            </w:r>
            <w:r>
              <w:rPr>
                <w:sz w:val="19"/>
                <w:szCs w:val="19"/>
              </w:rPr>
              <w:t>и</w:t>
            </w:r>
            <w:r w:rsidRPr="0061375F">
              <w:rPr>
                <w:sz w:val="19"/>
                <w:szCs w:val="19"/>
              </w:rPr>
              <w:t>счис</w:t>
            </w:r>
            <w:r>
              <w:rPr>
                <w:sz w:val="19"/>
                <w:szCs w:val="19"/>
              </w:rPr>
              <w:t>-</w:t>
            </w:r>
            <w:r w:rsidRPr="0061375F">
              <w:rPr>
                <w:sz w:val="19"/>
                <w:szCs w:val="19"/>
              </w:rPr>
              <w:t xml:space="preserve">лении), демонтаж участка сети ГВС "ЗА ТК-1 ГВС-ТК-2 ГВС" Dн 89/57 мм L = 72 м (в двухтр. исчислении), демонтаж участка </w:t>
            </w:r>
          </w:p>
          <w:p w14:paraId="61F82F8E" w14:textId="3F3260C6" w:rsidR="002C7D12" w:rsidRPr="0061375F" w:rsidRDefault="002C7D12" w:rsidP="002C7D12">
            <w:pPr>
              <w:spacing w:line="240" w:lineRule="auto"/>
              <w:ind w:firstLine="0"/>
              <w:jc w:val="left"/>
              <w:rPr>
                <w:sz w:val="19"/>
                <w:szCs w:val="19"/>
              </w:rPr>
            </w:pPr>
            <w:r w:rsidRPr="0061375F">
              <w:rPr>
                <w:sz w:val="19"/>
                <w:szCs w:val="19"/>
              </w:rPr>
              <w:t>сети ГВС "Котельная ст. Гро</w:t>
            </w:r>
            <w:r>
              <w:rPr>
                <w:sz w:val="19"/>
                <w:szCs w:val="19"/>
              </w:rPr>
              <w:t>-</w:t>
            </w:r>
            <w:r w:rsidRPr="0061375F">
              <w:rPr>
                <w:sz w:val="19"/>
                <w:szCs w:val="19"/>
              </w:rPr>
              <w:t>мово ГВС - ТК-1" Dн 57 мм L = 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AA24F5F" w14:textId="6A952D8C"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54F54" w14:textId="3CB6C4A2" w:rsidR="002C7D12" w:rsidRPr="0061375F" w:rsidRDefault="002C7D12" w:rsidP="002C7D12">
            <w:pPr>
              <w:spacing w:line="240" w:lineRule="auto"/>
              <w:ind w:firstLine="0"/>
              <w:jc w:val="center"/>
              <w:rPr>
                <w:sz w:val="19"/>
                <w:szCs w:val="19"/>
              </w:rPr>
            </w:pPr>
            <w:r w:rsidRPr="0061375F">
              <w:rPr>
                <w:sz w:val="19"/>
                <w:szCs w:val="19"/>
              </w:rPr>
              <w:t>7 000,00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0FCD7" w14:textId="77777777" w:rsidR="002C7D12" w:rsidRPr="0061375F" w:rsidRDefault="002C7D12" w:rsidP="002C7D12">
            <w:pPr>
              <w:spacing w:line="240" w:lineRule="auto"/>
              <w:ind w:firstLine="0"/>
              <w:jc w:val="center"/>
              <w:rPr>
                <w:sz w:val="19"/>
                <w:szCs w:val="19"/>
              </w:rPr>
            </w:pPr>
            <w:r w:rsidRPr="0061375F">
              <w:rPr>
                <w:sz w:val="19"/>
                <w:szCs w:val="19"/>
              </w:rPr>
              <w:t>7 530,06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0AE35" w14:textId="77777777" w:rsidR="002C7D12" w:rsidRPr="0061375F" w:rsidRDefault="002C7D12" w:rsidP="002C7D12">
            <w:pPr>
              <w:spacing w:line="240" w:lineRule="auto"/>
              <w:ind w:firstLine="0"/>
              <w:jc w:val="center"/>
              <w:rPr>
                <w:sz w:val="19"/>
                <w:szCs w:val="19"/>
              </w:rPr>
            </w:pPr>
            <w:r w:rsidRPr="0061375F">
              <w:rPr>
                <w:sz w:val="19"/>
                <w:szCs w:val="19"/>
              </w:rPr>
              <w:t>9 036,07</w:t>
            </w:r>
          </w:p>
        </w:tc>
        <w:tc>
          <w:tcPr>
            <w:tcW w:w="1701" w:type="dxa"/>
            <w:shd w:val="clear" w:color="auto" w:fill="auto"/>
            <w:vAlign w:val="center"/>
            <w:hideMark/>
          </w:tcPr>
          <w:p w14:paraId="0757E287"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2AAEC05A" w14:textId="77777777" w:rsidTr="002C7D12">
        <w:trPr>
          <w:trHeight w:val="2016"/>
        </w:trPr>
        <w:tc>
          <w:tcPr>
            <w:tcW w:w="701" w:type="dxa"/>
            <w:tcBorders>
              <w:top w:val="nil"/>
              <w:left w:val="single" w:sz="4" w:space="0" w:color="auto"/>
              <w:bottom w:val="single" w:sz="4" w:space="0" w:color="auto"/>
              <w:right w:val="nil"/>
            </w:tcBorders>
            <w:shd w:val="clear" w:color="auto" w:fill="auto"/>
            <w:noWrap/>
            <w:vAlign w:val="center"/>
          </w:tcPr>
          <w:p w14:paraId="1B6B5D54" w14:textId="77777777" w:rsidR="002C7D12" w:rsidRPr="0061375F" w:rsidRDefault="002C7D12" w:rsidP="002C7D12">
            <w:pPr>
              <w:spacing w:line="240" w:lineRule="auto"/>
              <w:ind w:firstLine="0"/>
              <w:jc w:val="center"/>
              <w:rPr>
                <w:sz w:val="19"/>
                <w:szCs w:val="19"/>
              </w:rPr>
            </w:pPr>
            <w:r w:rsidRPr="0061375F">
              <w:rPr>
                <w:sz w:val="19"/>
                <w:szCs w:val="19"/>
              </w:rPr>
              <w:t>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0E82E58" w14:textId="1AB6A4DE" w:rsidR="002C7D12" w:rsidRPr="0061375F" w:rsidRDefault="002C7D12" w:rsidP="002C7D12">
            <w:pPr>
              <w:spacing w:line="240" w:lineRule="auto"/>
              <w:ind w:firstLine="0"/>
              <w:jc w:val="left"/>
              <w:rPr>
                <w:sz w:val="19"/>
                <w:szCs w:val="19"/>
              </w:rPr>
            </w:pPr>
            <w:r w:rsidRPr="0061375F">
              <w:rPr>
                <w:sz w:val="19"/>
                <w:szCs w:val="19"/>
              </w:rPr>
              <w:t>Строительство нового участка сети ГВС  "Котельная ст. Громово ГВС (проект) - ТК-1 ГВС" с прокладкой ГПИ-трубопровода (50*4,6) L = 15 м (в двухтр. исчислении), строительство нового участка сети ГВС "Котельная ст. Громово ГВС (проект) - ТК-1.1 ГВС" с прокладкой ГПИ-трубопро</w:t>
            </w:r>
            <w:r>
              <w:rPr>
                <w:sz w:val="19"/>
                <w:szCs w:val="19"/>
              </w:rPr>
              <w:t>-</w:t>
            </w:r>
            <w:r w:rsidRPr="0061375F">
              <w:rPr>
                <w:sz w:val="19"/>
                <w:szCs w:val="19"/>
              </w:rPr>
              <w:t xml:space="preserve">вода (90*8,2; 75*6,8) L = 15 м (в двухтр. исчислении), строительство нового участка сети ГВС </w:t>
            </w:r>
            <w:r>
              <w:rPr>
                <w:sz w:val="19"/>
                <w:szCs w:val="19"/>
              </w:rPr>
              <w:br/>
            </w:r>
            <w:r w:rsidRPr="0061375F">
              <w:rPr>
                <w:sz w:val="19"/>
                <w:szCs w:val="19"/>
              </w:rPr>
              <w:t>"ТК-1.1 ГВС-ТК-5" с прок</w:t>
            </w:r>
            <w:r>
              <w:rPr>
                <w:sz w:val="19"/>
                <w:szCs w:val="19"/>
              </w:rPr>
              <w:t>-</w:t>
            </w:r>
            <w:r w:rsidRPr="0061375F">
              <w:rPr>
                <w:sz w:val="19"/>
                <w:szCs w:val="19"/>
              </w:rPr>
              <w:t>ладкой ГПИ-трубопровода (90*8,2; 75*6,8) L = 111 м (в двухтр. исчисле</w:t>
            </w:r>
            <w:r>
              <w:rPr>
                <w:sz w:val="19"/>
                <w:szCs w:val="19"/>
              </w:rPr>
              <w:t>-</w:t>
            </w:r>
            <w:r w:rsidRPr="0061375F">
              <w:rPr>
                <w:sz w:val="19"/>
                <w:szCs w:val="19"/>
              </w:rPr>
              <w:t xml:space="preserve">нии), демонтаж сущ. участка сети ГВС "Котельная ст. Громово ГВС - ТК-1" Dн 57 мм L = 10 м (в двухтр. исчислении), демонтаж сущ. участка сети ГВС "Котельная ст. Громово ГВС - ТК-5" </w:t>
            </w:r>
            <w:r>
              <w:rPr>
                <w:sz w:val="19"/>
                <w:szCs w:val="19"/>
              </w:rPr>
              <w:br/>
            </w:r>
            <w:r w:rsidRPr="0061375F">
              <w:rPr>
                <w:sz w:val="19"/>
                <w:szCs w:val="19"/>
              </w:rPr>
              <w:t xml:space="preserve">Dн 89/57 мм L = 123 м (в двухтр. исчислении); установка балансировочного клапана Ballorex Dу 32 </w:t>
            </w:r>
            <w:r>
              <w:rPr>
                <w:sz w:val="19"/>
                <w:szCs w:val="19"/>
              </w:rPr>
              <w:br/>
            </w:r>
            <w:r w:rsidRPr="0061375F">
              <w:rPr>
                <w:sz w:val="19"/>
                <w:szCs w:val="19"/>
              </w:rPr>
              <w:t xml:space="preserve">и запорно-регулирующей арматуры Dу 40 (1 ед.) в ТК-1 (объект регулирования - система ГВС Громовский бетонный завод) </w:t>
            </w:r>
          </w:p>
        </w:tc>
        <w:tc>
          <w:tcPr>
            <w:tcW w:w="3261" w:type="dxa"/>
            <w:tcBorders>
              <w:top w:val="single" w:sz="4" w:space="0" w:color="auto"/>
              <w:left w:val="single" w:sz="4" w:space="0" w:color="auto"/>
              <w:bottom w:val="single" w:sz="4" w:space="0" w:color="auto"/>
              <w:right w:val="single" w:sz="4" w:space="0" w:color="auto"/>
            </w:tcBorders>
            <w:vAlign w:val="center"/>
          </w:tcPr>
          <w:p w14:paraId="57575A9C" w14:textId="65AF5F3C"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69CBD" w14:textId="4FCBC527" w:rsidR="002C7D12" w:rsidRPr="0061375F" w:rsidRDefault="002C7D12" w:rsidP="002C7D12">
            <w:pPr>
              <w:spacing w:line="240" w:lineRule="auto"/>
              <w:ind w:firstLine="0"/>
              <w:jc w:val="center"/>
              <w:rPr>
                <w:sz w:val="19"/>
                <w:szCs w:val="19"/>
              </w:rPr>
            </w:pPr>
            <w:r w:rsidRPr="0061375F">
              <w:rPr>
                <w:sz w:val="19"/>
                <w:szCs w:val="19"/>
              </w:rPr>
              <w:t>17 711,72</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7F666" w14:textId="77777777" w:rsidR="002C7D12" w:rsidRPr="0061375F" w:rsidRDefault="002C7D12" w:rsidP="002C7D12">
            <w:pPr>
              <w:spacing w:line="240" w:lineRule="auto"/>
              <w:ind w:firstLine="0"/>
              <w:jc w:val="center"/>
              <w:rPr>
                <w:sz w:val="19"/>
                <w:szCs w:val="19"/>
              </w:rPr>
            </w:pPr>
            <w:r w:rsidRPr="0061375F">
              <w:rPr>
                <w:sz w:val="19"/>
                <w:szCs w:val="19"/>
              </w:rPr>
              <w:t>19 054,04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47008" w14:textId="77777777" w:rsidR="002C7D12" w:rsidRPr="0061375F" w:rsidRDefault="002C7D12" w:rsidP="002C7D12">
            <w:pPr>
              <w:spacing w:line="240" w:lineRule="auto"/>
              <w:ind w:firstLine="0"/>
              <w:jc w:val="center"/>
              <w:rPr>
                <w:sz w:val="19"/>
                <w:szCs w:val="19"/>
              </w:rPr>
            </w:pPr>
            <w:r w:rsidRPr="0061375F">
              <w:rPr>
                <w:sz w:val="19"/>
                <w:szCs w:val="19"/>
              </w:rPr>
              <w:t>22 864,85</w:t>
            </w:r>
          </w:p>
        </w:tc>
        <w:tc>
          <w:tcPr>
            <w:tcW w:w="1701" w:type="dxa"/>
            <w:shd w:val="clear" w:color="auto" w:fill="auto"/>
            <w:vAlign w:val="center"/>
            <w:hideMark/>
          </w:tcPr>
          <w:p w14:paraId="613ADFF6"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68413272" w14:textId="77777777" w:rsidTr="002C7D12">
        <w:trPr>
          <w:trHeight w:val="446"/>
        </w:trPr>
        <w:tc>
          <w:tcPr>
            <w:tcW w:w="701" w:type="dxa"/>
            <w:tcBorders>
              <w:top w:val="nil"/>
              <w:left w:val="single" w:sz="4" w:space="0" w:color="auto"/>
              <w:bottom w:val="single" w:sz="4" w:space="0" w:color="000000"/>
              <w:right w:val="nil"/>
            </w:tcBorders>
            <w:shd w:val="clear" w:color="auto" w:fill="auto"/>
            <w:noWrap/>
            <w:vAlign w:val="center"/>
          </w:tcPr>
          <w:p w14:paraId="0D160A53" w14:textId="77777777" w:rsidR="002C7D12" w:rsidRPr="0061375F" w:rsidRDefault="002C7D12" w:rsidP="002C7D12">
            <w:pPr>
              <w:spacing w:line="240" w:lineRule="auto"/>
              <w:ind w:firstLine="0"/>
              <w:jc w:val="center"/>
              <w:rPr>
                <w:b/>
                <w:bCs/>
                <w:sz w:val="19"/>
                <w:szCs w:val="19"/>
              </w:rPr>
            </w:pPr>
            <w:r w:rsidRPr="0061375F">
              <w:rPr>
                <w:b/>
                <w:bCs/>
                <w:sz w:val="19"/>
                <w:szCs w:val="19"/>
              </w:rPr>
              <w:t>II.</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196CC86" w14:textId="77777777" w:rsidR="002C7D12" w:rsidRPr="0061375F" w:rsidRDefault="002C7D12" w:rsidP="002C7D12">
            <w:pPr>
              <w:spacing w:line="240" w:lineRule="auto"/>
              <w:ind w:firstLine="0"/>
              <w:jc w:val="left"/>
              <w:rPr>
                <w:b/>
                <w:bCs/>
                <w:sz w:val="19"/>
                <w:szCs w:val="19"/>
              </w:rPr>
            </w:pPr>
            <w:r w:rsidRPr="0061375F">
              <w:rPr>
                <w:b/>
                <w:bCs/>
                <w:sz w:val="19"/>
                <w:szCs w:val="19"/>
              </w:rPr>
              <w:t>РЕКОНСТРУКЦИЯ</w:t>
            </w:r>
          </w:p>
        </w:tc>
        <w:tc>
          <w:tcPr>
            <w:tcW w:w="3261" w:type="dxa"/>
            <w:tcBorders>
              <w:top w:val="single" w:sz="4" w:space="0" w:color="auto"/>
              <w:left w:val="single" w:sz="4" w:space="0" w:color="auto"/>
              <w:right w:val="single" w:sz="4" w:space="0" w:color="auto"/>
            </w:tcBorders>
            <w:vAlign w:val="center"/>
          </w:tcPr>
          <w:p w14:paraId="0A2005FF" w14:textId="616E29E7" w:rsidR="002C7D12" w:rsidRDefault="002C7D12" w:rsidP="002C7D12">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0EF2EF02" w14:textId="24E2FD66" w:rsidR="002C7D12" w:rsidRDefault="002C7D12" w:rsidP="002C7D12">
            <w:pPr>
              <w:spacing w:line="240" w:lineRule="auto"/>
              <w:ind w:firstLine="0"/>
              <w:jc w:val="center"/>
              <w:rPr>
                <w:b/>
                <w:bCs/>
                <w:sz w:val="19"/>
                <w:szCs w:val="19"/>
              </w:rPr>
            </w:pPr>
            <w:r>
              <w:rPr>
                <w:b/>
                <w:bCs/>
                <w:sz w:val="19"/>
                <w:szCs w:val="19"/>
              </w:rPr>
              <w:t>нормативная прибыль ТСО</w:t>
            </w:r>
            <w:r w:rsidR="00BD32D8">
              <w:rPr>
                <w:b/>
                <w:bCs/>
                <w:sz w:val="19"/>
                <w:szCs w:val="19"/>
              </w:rPr>
              <w:t>, тариф на техприсоединение</w:t>
            </w:r>
          </w:p>
        </w:tc>
        <w:tc>
          <w:tcPr>
            <w:tcW w:w="3261" w:type="dxa"/>
            <w:tcBorders>
              <w:top w:val="single" w:sz="4" w:space="0" w:color="auto"/>
              <w:left w:val="single" w:sz="4" w:space="0" w:color="auto"/>
              <w:right w:val="single" w:sz="4" w:space="0" w:color="auto"/>
            </w:tcBorders>
            <w:shd w:val="clear" w:color="auto" w:fill="auto"/>
            <w:vAlign w:val="center"/>
          </w:tcPr>
          <w:p w14:paraId="3130F743" w14:textId="4D3BECA9" w:rsidR="002C7D12" w:rsidRPr="0061375F" w:rsidRDefault="002C7D12" w:rsidP="002C7D12">
            <w:pPr>
              <w:spacing w:line="240" w:lineRule="auto"/>
              <w:ind w:firstLine="0"/>
              <w:jc w:val="center"/>
              <w:rPr>
                <w:b/>
                <w:bCs/>
                <w:sz w:val="19"/>
                <w:szCs w:val="19"/>
              </w:rPr>
            </w:pPr>
            <w:r>
              <w:rPr>
                <w:b/>
                <w:bCs/>
                <w:sz w:val="19"/>
                <w:szCs w:val="19"/>
              </w:rPr>
              <w:t>232011,870</w:t>
            </w:r>
          </w:p>
        </w:tc>
        <w:tc>
          <w:tcPr>
            <w:tcW w:w="2551" w:type="dxa"/>
            <w:tcBorders>
              <w:top w:val="single" w:sz="4" w:space="0" w:color="auto"/>
              <w:left w:val="single" w:sz="4" w:space="0" w:color="auto"/>
              <w:right w:val="single" w:sz="4" w:space="0" w:color="auto"/>
            </w:tcBorders>
            <w:shd w:val="clear" w:color="auto" w:fill="auto"/>
            <w:vAlign w:val="center"/>
          </w:tcPr>
          <w:p w14:paraId="3E8AA33A" w14:textId="77777777" w:rsidR="002C7D12" w:rsidRPr="0061375F" w:rsidRDefault="002C7D12" w:rsidP="002C7D12">
            <w:pPr>
              <w:spacing w:line="240" w:lineRule="auto"/>
              <w:ind w:firstLine="0"/>
              <w:jc w:val="center"/>
              <w:rPr>
                <w:b/>
                <w:bCs/>
                <w:sz w:val="19"/>
                <w:szCs w:val="19"/>
              </w:rPr>
            </w:pPr>
            <w:r>
              <w:rPr>
                <w:b/>
                <w:bCs/>
                <w:sz w:val="19"/>
                <w:szCs w:val="19"/>
              </w:rPr>
              <w:t>260558,430</w:t>
            </w:r>
          </w:p>
        </w:tc>
        <w:tc>
          <w:tcPr>
            <w:tcW w:w="1985" w:type="dxa"/>
            <w:tcBorders>
              <w:top w:val="single" w:sz="4" w:space="0" w:color="auto"/>
              <w:left w:val="single" w:sz="4" w:space="0" w:color="auto"/>
              <w:right w:val="single" w:sz="4" w:space="0" w:color="auto"/>
            </w:tcBorders>
            <w:shd w:val="clear" w:color="auto" w:fill="auto"/>
            <w:vAlign w:val="center"/>
          </w:tcPr>
          <w:p w14:paraId="67A4B266" w14:textId="77777777" w:rsidR="002C7D12" w:rsidRPr="0061375F" w:rsidRDefault="002C7D12" w:rsidP="002C7D12">
            <w:pPr>
              <w:spacing w:line="240" w:lineRule="auto"/>
              <w:ind w:firstLine="0"/>
              <w:jc w:val="center"/>
              <w:rPr>
                <w:b/>
                <w:bCs/>
                <w:sz w:val="19"/>
                <w:szCs w:val="19"/>
              </w:rPr>
            </w:pPr>
            <w:r>
              <w:rPr>
                <w:b/>
                <w:bCs/>
                <w:sz w:val="19"/>
                <w:szCs w:val="19"/>
              </w:rPr>
              <w:t>312670,100</w:t>
            </w:r>
          </w:p>
        </w:tc>
        <w:tc>
          <w:tcPr>
            <w:tcW w:w="1701" w:type="dxa"/>
            <w:shd w:val="clear" w:color="auto" w:fill="auto"/>
            <w:vAlign w:val="center"/>
          </w:tcPr>
          <w:p w14:paraId="345CD416" w14:textId="77777777" w:rsidR="002C7D12" w:rsidRPr="0061375F" w:rsidRDefault="002C7D12" w:rsidP="002C7D12">
            <w:pPr>
              <w:spacing w:line="240" w:lineRule="auto"/>
              <w:ind w:firstLine="0"/>
              <w:jc w:val="center"/>
              <w:rPr>
                <w:b/>
                <w:bCs/>
                <w:sz w:val="19"/>
                <w:szCs w:val="19"/>
              </w:rPr>
            </w:pPr>
            <w:r>
              <w:rPr>
                <w:b/>
                <w:bCs/>
                <w:sz w:val="19"/>
                <w:szCs w:val="19"/>
              </w:rPr>
              <w:t>2025 - 2027</w:t>
            </w:r>
          </w:p>
        </w:tc>
      </w:tr>
      <w:tr w:rsidR="002C7D12" w:rsidRPr="0061375F" w14:paraId="42BC0509" w14:textId="77777777" w:rsidTr="002C7D12">
        <w:trPr>
          <w:trHeight w:val="581"/>
        </w:trPr>
        <w:tc>
          <w:tcPr>
            <w:tcW w:w="701" w:type="dxa"/>
            <w:tcBorders>
              <w:top w:val="nil"/>
              <w:left w:val="single" w:sz="4" w:space="0" w:color="auto"/>
              <w:bottom w:val="single" w:sz="4" w:space="0" w:color="000000"/>
              <w:right w:val="nil"/>
            </w:tcBorders>
            <w:shd w:val="clear" w:color="auto" w:fill="auto"/>
            <w:noWrap/>
            <w:vAlign w:val="center"/>
          </w:tcPr>
          <w:p w14:paraId="2839332E" w14:textId="77777777" w:rsidR="002C7D12" w:rsidRPr="0061375F" w:rsidRDefault="002C7D12" w:rsidP="002C7D12">
            <w:pPr>
              <w:spacing w:line="240" w:lineRule="auto"/>
              <w:ind w:firstLine="0"/>
              <w:jc w:val="center"/>
              <w:rPr>
                <w:b/>
                <w:bCs/>
                <w:sz w:val="19"/>
                <w:szCs w:val="19"/>
              </w:rPr>
            </w:pPr>
            <w:r w:rsidRPr="0061375F">
              <w:rPr>
                <w:b/>
                <w:bCs/>
                <w:sz w:val="19"/>
                <w:szCs w:val="19"/>
              </w:rPr>
              <w:t>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56D378A" w14:textId="77777777" w:rsidR="002C7D12" w:rsidRPr="0061375F" w:rsidRDefault="002C7D12" w:rsidP="002C7D12">
            <w:pPr>
              <w:spacing w:line="240" w:lineRule="auto"/>
              <w:ind w:firstLine="0"/>
              <w:jc w:val="left"/>
              <w:rPr>
                <w:b/>
                <w:bCs/>
                <w:sz w:val="19"/>
                <w:szCs w:val="19"/>
              </w:rPr>
            </w:pPr>
            <w:r w:rsidRPr="0061375F">
              <w:rPr>
                <w:b/>
                <w:bCs/>
                <w:sz w:val="19"/>
                <w:szCs w:val="19"/>
              </w:rPr>
              <w:t>Реконструкция участков тепловой сети системы горячего водоснабжения с изменением технических характеристик</w:t>
            </w:r>
          </w:p>
        </w:tc>
        <w:tc>
          <w:tcPr>
            <w:tcW w:w="3261" w:type="dxa"/>
            <w:tcBorders>
              <w:top w:val="single" w:sz="4" w:space="0" w:color="auto"/>
              <w:left w:val="single" w:sz="4" w:space="0" w:color="auto"/>
              <w:right w:val="single" w:sz="4" w:space="0" w:color="auto"/>
            </w:tcBorders>
            <w:vAlign w:val="center"/>
          </w:tcPr>
          <w:p w14:paraId="00271AD3" w14:textId="72E943BB" w:rsidR="002C7D12" w:rsidRDefault="002C7D12" w:rsidP="002C7D12">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43B0D290" w14:textId="4B505D11" w:rsidR="002C7D12" w:rsidRDefault="002C7D12" w:rsidP="002C7D12">
            <w:pPr>
              <w:spacing w:line="240" w:lineRule="auto"/>
              <w:ind w:firstLine="0"/>
              <w:jc w:val="center"/>
              <w:rPr>
                <w:b/>
                <w:bCs/>
                <w:sz w:val="19"/>
                <w:szCs w:val="19"/>
              </w:rPr>
            </w:pPr>
            <w:r>
              <w:rPr>
                <w:b/>
                <w:bCs/>
                <w:sz w:val="19"/>
                <w:szCs w:val="19"/>
              </w:rPr>
              <w:t>нормативная прибыль ТСО</w:t>
            </w:r>
            <w:r w:rsidR="00BD32D8">
              <w:rPr>
                <w:b/>
                <w:bCs/>
                <w:sz w:val="19"/>
                <w:szCs w:val="19"/>
              </w:rPr>
              <w:t>, тариф на техприсоединение</w:t>
            </w:r>
          </w:p>
        </w:tc>
        <w:tc>
          <w:tcPr>
            <w:tcW w:w="3261" w:type="dxa"/>
            <w:tcBorders>
              <w:top w:val="single" w:sz="4" w:space="0" w:color="auto"/>
              <w:left w:val="single" w:sz="4" w:space="0" w:color="auto"/>
              <w:right w:val="single" w:sz="4" w:space="0" w:color="auto"/>
            </w:tcBorders>
            <w:shd w:val="clear" w:color="auto" w:fill="auto"/>
            <w:vAlign w:val="center"/>
          </w:tcPr>
          <w:p w14:paraId="39F87C14" w14:textId="18C7CA83" w:rsidR="002C7D12" w:rsidRPr="0061375F" w:rsidRDefault="002C7D12" w:rsidP="002C7D12">
            <w:pPr>
              <w:spacing w:line="240" w:lineRule="auto"/>
              <w:ind w:firstLine="0"/>
              <w:jc w:val="center"/>
              <w:rPr>
                <w:b/>
                <w:bCs/>
                <w:sz w:val="19"/>
                <w:szCs w:val="19"/>
              </w:rPr>
            </w:pPr>
            <w:r>
              <w:rPr>
                <w:b/>
                <w:bCs/>
                <w:sz w:val="19"/>
                <w:szCs w:val="19"/>
              </w:rPr>
              <w:t>218045,846</w:t>
            </w:r>
          </w:p>
        </w:tc>
        <w:tc>
          <w:tcPr>
            <w:tcW w:w="2551" w:type="dxa"/>
            <w:tcBorders>
              <w:top w:val="single" w:sz="4" w:space="0" w:color="auto"/>
              <w:left w:val="single" w:sz="4" w:space="0" w:color="auto"/>
              <w:right w:val="single" w:sz="4" w:space="0" w:color="auto"/>
            </w:tcBorders>
            <w:shd w:val="clear" w:color="auto" w:fill="auto"/>
            <w:vAlign w:val="center"/>
          </w:tcPr>
          <w:p w14:paraId="0CBCE808" w14:textId="77777777" w:rsidR="002C7D12" w:rsidRPr="0061375F" w:rsidRDefault="002C7D12" w:rsidP="002C7D12">
            <w:pPr>
              <w:spacing w:line="240" w:lineRule="auto"/>
              <w:ind w:firstLine="0"/>
              <w:jc w:val="center"/>
              <w:rPr>
                <w:b/>
                <w:bCs/>
                <w:sz w:val="19"/>
                <w:szCs w:val="19"/>
              </w:rPr>
            </w:pPr>
            <w:r>
              <w:rPr>
                <w:b/>
                <w:bCs/>
                <w:sz w:val="19"/>
                <w:szCs w:val="19"/>
              </w:rPr>
              <w:t>245508,956</w:t>
            </w:r>
          </w:p>
        </w:tc>
        <w:tc>
          <w:tcPr>
            <w:tcW w:w="1985" w:type="dxa"/>
            <w:tcBorders>
              <w:top w:val="single" w:sz="4" w:space="0" w:color="auto"/>
              <w:left w:val="single" w:sz="4" w:space="0" w:color="auto"/>
              <w:right w:val="single" w:sz="4" w:space="0" w:color="auto"/>
            </w:tcBorders>
            <w:shd w:val="clear" w:color="auto" w:fill="auto"/>
            <w:vAlign w:val="center"/>
          </w:tcPr>
          <w:p w14:paraId="461E2970" w14:textId="77777777" w:rsidR="002C7D12" w:rsidRPr="0061375F" w:rsidRDefault="002C7D12" w:rsidP="002C7D12">
            <w:pPr>
              <w:spacing w:line="240" w:lineRule="auto"/>
              <w:ind w:firstLine="0"/>
              <w:jc w:val="center"/>
              <w:rPr>
                <w:b/>
                <w:bCs/>
                <w:sz w:val="19"/>
                <w:szCs w:val="19"/>
              </w:rPr>
            </w:pPr>
            <w:r>
              <w:rPr>
                <w:b/>
                <w:bCs/>
                <w:sz w:val="19"/>
                <w:szCs w:val="19"/>
              </w:rPr>
              <w:t>294610,737</w:t>
            </w:r>
          </w:p>
        </w:tc>
        <w:tc>
          <w:tcPr>
            <w:tcW w:w="1701" w:type="dxa"/>
            <w:shd w:val="clear" w:color="auto" w:fill="auto"/>
            <w:vAlign w:val="center"/>
            <w:hideMark/>
          </w:tcPr>
          <w:p w14:paraId="0E287FD0" w14:textId="77777777" w:rsidR="002C7D12" w:rsidRPr="0061375F" w:rsidRDefault="002C7D12" w:rsidP="002C7D12">
            <w:pPr>
              <w:spacing w:line="240" w:lineRule="auto"/>
              <w:ind w:firstLine="0"/>
              <w:jc w:val="center"/>
              <w:rPr>
                <w:b/>
                <w:bCs/>
                <w:sz w:val="19"/>
                <w:szCs w:val="19"/>
              </w:rPr>
            </w:pPr>
            <w:r w:rsidRPr="0061375F">
              <w:rPr>
                <w:b/>
                <w:bCs/>
                <w:sz w:val="19"/>
                <w:szCs w:val="19"/>
              </w:rPr>
              <w:t>2026-2027</w:t>
            </w:r>
          </w:p>
        </w:tc>
      </w:tr>
      <w:tr w:rsidR="002C7D12" w:rsidRPr="0061375F" w14:paraId="3170810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21A0622" w14:textId="77777777" w:rsidR="002C7D12" w:rsidRPr="0061375F" w:rsidRDefault="002C7D12" w:rsidP="002C7D12">
            <w:pPr>
              <w:spacing w:line="240" w:lineRule="auto"/>
              <w:ind w:firstLine="0"/>
              <w:jc w:val="center"/>
              <w:rPr>
                <w:sz w:val="19"/>
                <w:szCs w:val="19"/>
              </w:rPr>
            </w:pPr>
            <w:r w:rsidRPr="0061375F">
              <w:rPr>
                <w:sz w:val="19"/>
                <w:szCs w:val="19"/>
              </w:rPr>
              <w:t>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472DD8" w14:textId="77777777" w:rsidR="002C7D12"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ТК-1 - здание бани" с прокладкой </w:t>
            </w:r>
          </w:p>
          <w:p w14:paraId="7B6A1459" w14:textId="62D67B5B" w:rsidR="002C7D12" w:rsidRPr="0061375F" w:rsidRDefault="002C7D12" w:rsidP="002C7D12">
            <w:pPr>
              <w:spacing w:line="240" w:lineRule="auto"/>
              <w:ind w:firstLine="0"/>
              <w:jc w:val="left"/>
              <w:rPr>
                <w:sz w:val="19"/>
                <w:szCs w:val="19"/>
              </w:rPr>
            </w:pPr>
            <w:r w:rsidRPr="0061375F">
              <w:rPr>
                <w:sz w:val="19"/>
                <w:szCs w:val="19"/>
              </w:rPr>
              <w:t>ГПИ-трубопровода (40*3,7; 32*2,9)  L = 158 м (в двухтр. исчислении), установка балансировочного клапана Ballorex Dу 20 и запорно-регулирующей арматуры Dу 32/25 (1/1 ед.) в ТК-1 (объект регулирования - система ГВС бани)</w:t>
            </w:r>
          </w:p>
        </w:tc>
        <w:tc>
          <w:tcPr>
            <w:tcW w:w="3261" w:type="dxa"/>
            <w:tcBorders>
              <w:top w:val="single" w:sz="4" w:space="0" w:color="auto"/>
              <w:left w:val="single" w:sz="4" w:space="0" w:color="auto"/>
              <w:bottom w:val="single" w:sz="4" w:space="0" w:color="auto"/>
              <w:right w:val="single" w:sz="4" w:space="0" w:color="auto"/>
            </w:tcBorders>
            <w:vAlign w:val="center"/>
          </w:tcPr>
          <w:p w14:paraId="745CA418" w14:textId="7A9CAEED"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B9DE8" w14:textId="718AC962" w:rsidR="002C7D12" w:rsidRPr="0061375F" w:rsidRDefault="002C7D12" w:rsidP="002C7D12">
            <w:pPr>
              <w:spacing w:line="240" w:lineRule="auto"/>
              <w:ind w:firstLine="0"/>
              <w:jc w:val="center"/>
              <w:rPr>
                <w:sz w:val="19"/>
                <w:szCs w:val="19"/>
              </w:rPr>
            </w:pPr>
            <w:r w:rsidRPr="0061375F">
              <w:rPr>
                <w:sz w:val="19"/>
                <w:szCs w:val="19"/>
              </w:rPr>
              <w:t>19 819,54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5A5A0" w14:textId="77777777" w:rsidR="002C7D12" w:rsidRPr="0061375F" w:rsidRDefault="002C7D12" w:rsidP="002C7D12">
            <w:pPr>
              <w:spacing w:line="240" w:lineRule="auto"/>
              <w:ind w:firstLine="0"/>
              <w:jc w:val="center"/>
              <w:rPr>
                <w:sz w:val="19"/>
                <w:szCs w:val="19"/>
              </w:rPr>
            </w:pPr>
            <w:r w:rsidRPr="0061375F">
              <w:rPr>
                <w:sz w:val="19"/>
                <w:szCs w:val="19"/>
              </w:rPr>
              <w:t>22 315,52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FA484" w14:textId="77777777" w:rsidR="002C7D12" w:rsidRPr="0061375F" w:rsidRDefault="002C7D12" w:rsidP="002C7D12">
            <w:pPr>
              <w:spacing w:line="240" w:lineRule="auto"/>
              <w:ind w:firstLine="0"/>
              <w:jc w:val="center"/>
              <w:rPr>
                <w:sz w:val="19"/>
                <w:szCs w:val="19"/>
              </w:rPr>
            </w:pPr>
            <w:r w:rsidRPr="0061375F">
              <w:rPr>
                <w:sz w:val="19"/>
                <w:szCs w:val="19"/>
              </w:rPr>
              <w:t>26 778,62</w:t>
            </w:r>
          </w:p>
        </w:tc>
        <w:tc>
          <w:tcPr>
            <w:tcW w:w="1701" w:type="dxa"/>
            <w:shd w:val="clear" w:color="auto" w:fill="auto"/>
            <w:vAlign w:val="center"/>
            <w:hideMark/>
          </w:tcPr>
          <w:p w14:paraId="34476167"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E504647" w14:textId="77777777" w:rsidTr="002C7D12">
        <w:trPr>
          <w:trHeight w:val="457"/>
        </w:trPr>
        <w:tc>
          <w:tcPr>
            <w:tcW w:w="701" w:type="dxa"/>
            <w:tcBorders>
              <w:top w:val="nil"/>
              <w:left w:val="single" w:sz="4" w:space="0" w:color="auto"/>
              <w:bottom w:val="single" w:sz="4" w:space="0" w:color="auto"/>
              <w:right w:val="nil"/>
            </w:tcBorders>
            <w:shd w:val="clear" w:color="auto" w:fill="auto"/>
            <w:noWrap/>
            <w:vAlign w:val="center"/>
          </w:tcPr>
          <w:p w14:paraId="44122CB4" w14:textId="77777777" w:rsidR="002C7D12" w:rsidRPr="0061375F" w:rsidRDefault="002C7D12" w:rsidP="002C7D12">
            <w:pPr>
              <w:spacing w:line="240" w:lineRule="auto"/>
              <w:ind w:firstLine="0"/>
              <w:jc w:val="center"/>
              <w:rPr>
                <w:sz w:val="19"/>
                <w:szCs w:val="19"/>
              </w:rPr>
            </w:pPr>
            <w:r w:rsidRPr="0061375F">
              <w:rPr>
                <w:sz w:val="19"/>
                <w:szCs w:val="19"/>
              </w:rPr>
              <w:lastRenderedPageBreak/>
              <w:t>3.2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849BC5A" w14:textId="15579523"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"ТК-1 - ТК-2" с прокладкой </w:t>
            </w:r>
            <w:r>
              <w:rPr>
                <w:sz w:val="19"/>
                <w:szCs w:val="19"/>
              </w:rPr>
              <w:br/>
            </w:r>
            <w:r w:rsidRPr="0061375F">
              <w:rPr>
                <w:sz w:val="19"/>
                <w:szCs w:val="19"/>
              </w:rPr>
              <w:t>ГПИ-трубопровода (110*10; 90*8,2) L = 92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0765B14" w14:textId="72D0AD75"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CB7CB3" w14:textId="2110115A" w:rsidR="002C7D12" w:rsidRPr="0061375F" w:rsidRDefault="002C7D12" w:rsidP="002C7D12">
            <w:pPr>
              <w:spacing w:line="240" w:lineRule="auto"/>
              <w:ind w:firstLine="0"/>
              <w:jc w:val="center"/>
              <w:rPr>
                <w:sz w:val="19"/>
                <w:szCs w:val="19"/>
              </w:rPr>
            </w:pPr>
            <w:r w:rsidRPr="0061375F">
              <w:rPr>
                <w:sz w:val="19"/>
                <w:szCs w:val="19"/>
              </w:rPr>
              <w:t>15 333,33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7B94C1" w14:textId="77777777" w:rsidR="002C7D12" w:rsidRPr="0061375F" w:rsidRDefault="002C7D12" w:rsidP="002C7D12">
            <w:pPr>
              <w:spacing w:line="240" w:lineRule="auto"/>
              <w:ind w:firstLine="0"/>
              <w:jc w:val="center"/>
              <w:rPr>
                <w:sz w:val="19"/>
                <w:szCs w:val="19"/>
              </w:rPr>
            </w:pPr>
            <w:r w:rsidRPr="0061375F">
              <w:rPr>
                <w:sz w:val="19"/>
                <w:szCs w:val="19"/>
              </w:rPr>
              <w:t>17 263,99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66CA7" w14:textId="77777777" w:rsidR="002C7D12" w:rsidRPr="0061375F" w:rsidRDefault="002C7D12" w:rsidP="002C7D12">
            <w:pPr>
              <w:spacing w:line="240" w:lineRule="auto"/>
              <w:ind w:firstLine="0"/>
              <w:jc w:val="center"/>
              <w:rPr>
                <w:sz w:val="19"/>
                <w:szCs w:val="19"/>
              </w:rPr>
            </w:pPr>
            <w:r w:rsidRPr="0061375F">
              <w:rPr>
                <w:sz w:val="19"/>
                <w:szCs w:val="19"/>
              </w:rPr>
              <w:t>20 716,79</w:t>
            </w:r>
          </w:p>
        </w:tc>
        <w:tc>
          <w:tcPr>
            <w:tcW w:w="1701" w:type="dxa"/>
            <w:shd w:val="clear" w:color="auto" w:fill="auto"/>
            <w:vAlign w:val="center"/>
            <w:hideMark/>
          </w:tcPr>
          <w:p w14:paraId="1D8339E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64AFC739"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8A4EDF4" w14:textId="77777777" w:rsidR="002C7D12" w:rsidRPr="0061375F" w:rsidRDefault="002C7D12" w:rsidP="002C7D12">
            <w:pPr>
              <w:spacing w:line="240" w:lineRule="auto"/>
              <w:ind w:firstLine="0"/>
              <w:jc w:val="center"/>
              <w:rPr>
                <w:sz w:val="19"/>
                <w:szCs w:val="19"/>
              </w:rPr>
            </w:pPr>
            <w:r w:rsidRPr="0061375F">
              <w:rPr>
                <w:sz w:val="19"/>
                <w:szCs w:val="19"/>
              </w:rPr>
              <w:t>3.3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A499383" w14:textId="5C012A58"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"ТК-2 - ТК-3" с прокладкой </w:t>
            </w:r>
            <w:r>
              <w:rPr>
                <w:sz w:val="19"/>
                <w:szCs w:val="19"/>
              </w:rPr>
              <w:br/>
            </w:r>
            <w:r w:rsidRPr="0061375F">
              <w:rPr>
                <w:sz w:val="19"/>
                <w:szCs w:val="19"/>
              </w:rPr>
              <w:t>ГПИ-трубопровода (110*10; 90*8,2) L = 19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5AD9B7B" w14:textId="45BE1166"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CFBC2" w14:textId="5790B647" w:rsidR="002C7D12" w:rsidRPr="0061375F" w:rsidRDefault="002C7D12" w:rsidP="002C7D12">
            <w:pPr>
              <w:spacing w:line="240" w:lineRule="auto"/>
              <w:ind w:firstLine="0"/>
              <w:jc w:val="center"/>
              <w:rPr>
                <w:sz w:val="19"/>
                <w:szCs w:val="19"/>
              </w:rPr>
            </w:pPr>
            <w:r w:rsidRPr="0061375F">
              <w:rPr>
                <w:sz w:val="19"/>
                <w:szCs w:val="19"/>
              </w:rPr>
              <w:t>3 166,67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2FBEC" w14:textId="77777777" w:rsidR="002C7D12" w:rsidRPr="0061375F" w:rsidRDefault="002C7D12" w:rsidP="002C7D12">
            <w:pPr>
              <w:spacing w:line="240" w:lineRule="auto"/>
              <w:ind w:firstLine="0"/>
              <w:jc w:val="center"/>
              <w:rPr>
                <w:sz w:val="19"/>
                <w:szCs w:val="19"/>
              </w:rPr>
            </w:pPr>
            <w:r w:rsidRPr="0061375F">
              <w:rPr>
                <w:sz w:val="19"/>
                <w:szCs w:val="19"/>
              </w:rPr>
              <w:t>3 565,39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75A49" w14:textId="77777777" w:rsidR="002C7D12" w:rsidRPr="0061375F" w:rsidRDefault="002C7D12" w:rsidP="002C7D12">
            <w:pPr>
              <w:spacing w:line="240" w:lineRule="auto"/>
              <w:ind w:firstLine="0"/>
              <w:jc w:val="center"/>
              <w:rPr>
                <w:sz w:val="19"/>
                <w:szCs w:val="19"/>
              </w:rPr>
            </w:pPr>
            <w:r w:rsidRPr="0061375F">
              <w:rPr>
                <w:sz w:val="19"/>
                <w:szCs w:val="19"/>
              </w:rPr>
              <w:t>4 278,47</w:t>
            </w:r>
          </w:p>
        </w:tc>
        <w:tc>
          <w:tcPr>
            <w:tcW w:w="1701" w:type="dxa"/>
            <w:shd w:val="clear" w:color="auto" w:fill="auto"/>
            <w:vAlign w:val="center"/>
            <w:hideMark/>
          </w:tcPr>
          <w:p w14:paraId="3CDF7C4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5C314A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67AB338" w14:textId="77777777" w:rsidR="002C7D12" w:rsidRPr="0061375F" w:rsidRDefault="002C7D12" w:rsidP="002C7D12">
            <w:pPr>
              <w:spacing w:line="240" w:lineRule="auto"/>
              <w:ind w:firstLine="0"/>
              <w:jc w:val="center"/>
              <w:rPr>
                <w:sz w:val="19"/>
                <w:szCs w:val="19"/>
              </w:rPr>
            </w:pPr>
            <w:r w:rsidRPr="0061375F">
              <w:rPr>
                <w:sz w:val="19"/>
                <w:szCs w:val="19"/>
              </w:rPr>
              <w:t>3.4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C3A3931" w14:textId="33C24883"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"3А ТК-3 - здание школы" с прокладкой ГПИ-трубопровода (40*3,7; 32*2,9)  L = 103 м (в двухтр. исчислении), установка балансировочного клапана Ballorex Dу 20 и запорно-регулирующей арматуры Dу 32/25 (1/1 ед.) в ТК-3 (объект регулирования - система ГВС школы ул. Центральная, 13); </w:t>
            </w:r>
          </w:p>
        </w:tc>
        <w:tc>
          <w:tcPr>
            <w:tcW w:w="3261" w:type="dxa"/>
            <w:tcBorders>
              <w:top w:val="single" w:sz="4" w:space="0" w:color="auto"/>
              <w:left w:val="single" w:sz="4" w:space="0" w:color="auto"/>
              <w:bottom w:val="single" w:sz="4" w:space="0" w:color="auto"/>
              <w:right w:val="single" w:sz="4" w:space="0" w:color="auto"/>
            </w:tcBorders>
            <w:vAlign w:val="center"/>
          </w:tcPr>
          <w:p w14:paraId="44135180" w14:textId="67DF5778"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10271" w14:textId="5032B33F" w:rsidR="002C7D12" w:rsidRPr="0061375F" w:rsidRDefault="002C7D12" w:rsidP="002C7D12">
            <w:pPr>
              <w:spacing w:line="240" w:lineRule="auto"/>
              <w:ind w:firstLine="0"/>
              <w:jc w:val="center"/>
              <w:rPr>
                <w:sz w:val="19"/>
                <w:szCs w:val="19"/>
              </w:rPr>
            </w:pPr>
            <w:r w:rsidRPr="0061375F">
              <w:rPr>
                <w:sz w:val="19"/>
                <w:szCs w:val="19"/>
              </w:rPr>
              <w:t>12 944,54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7636B" w14:textId="77777777" w:rsidR="002C7D12" w:rsidRPr="0061375F" w:rsidRDefault="002C7D12" w:rsidP="002C7D12">
            <w:pPr>
              <w:spacing w:line="240" w:lineRule="auto"/>
              <w:ind w:firstLine="0"/>
              <w:jc w:val="center"/>
              <w:rPr>
                <w:sz w:val="19"/>
                <w:szCs w:val="19"/>
              </w:rPr>
            </w:pPr>
            <w:r w:rsidRPr="0061375F">
              <w:rPr>
                <w:sz w:val="19"/>
                <w:szCs w:val="19"/>
              </w:rPr>
              <w:t>14 574,87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DECD2" w14:textId="77777777" w:rsidR="002C7D12" w:rsidRPr="0061375F" w:rsidRDefault="002C7D12" w:rsidP="002C7D12">
            <w:pPr>
              <w:spacing w:line="240" w:lineRule="auto"/>
              <w:ind w:firstLine="0"/>
              <w:jc w:val="center"/>
              <w:rPr>
                <w:sz w:val="19"/>
                <w:szCs w:val="19"/>
              </w:rPr>
            </w:pPr>
            <w:r w:rsidRPr="0061375F">
              <w:rPr>
                <w:sz w:val="19"/>
                <w:szCs w:val="19"/>
              </w:rPr>
              <w:t>17 489,85</w:t>
            </w:r>
          </w:p>
        </w:tc>
        <w:tc>
          <w:tcPr>
            <w:tcW w:w="1701" w:type="dxa"/>
            <w:shd w:val="clear" w:color="auto" w:fill="auto"/>
            <w:vAlign w:val="center"/>
            <w:hideMark/>
          </w:tcPr>
          <w:p w14:paraId="4B22EBF6"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047327CE"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7FB63A3" w14:textId="77777777" w:rsidR="002C7D12" w:rsidRPr="0061375F" w:rsidRDefault="002C7D12" w:rsidP="002C7D12">
            <w:pPr>
              <w:spacing w:line="240" w:lineRule="auto"/>
              <w:ind w:firstLine="0"/>
              <w:jc w:val="center"/>
              <w:rPr>
                <w:sz w:val="19"/>
                <w:szCs w:val="19"/>
              </w:rPr>
            </w:pPr>
            <w:r w:rsidRPr="0061375F">
              <w:rPr>
                <w:sz w:val="19"/>
                <w:szCs w:val="19"/>
              </w:rPr>
              <w:t>3.5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22A6DCA" w14:textId="11B0B237"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ТК-3 - ТК-4" с прокладкой </w:t>
            </w:r>
            <w:r>
              <w:rPr>
                <w:sz w:val="19"/>
                <w:szCs w:val="19"/>
              </w:rPr>
              <w:br/>
            </w:r>
            <w:r w:rsidRPr="0061375F">
              <w:rPr>
                <w:sz w:val="19"/>
                <w:szCs w:val="19"/>
              </w:rPr>
              <w:t>ГПИ-трубопровода (90*8,2; 75*6,8) L = 35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D48CC3D" w14:textId="67CC52B9"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C27E61" w14:textId="342A7EA2" w:rsidR="002C7D12" w:rsidRPr="0061375F" w:rsidRDefault="002C7D12" w:rsidP="002C7D12">
            <w:pPr>
              <w:spacing w:line="240" w:lineRule="auto"/>
              <w:ind w:firstLine="0"/>
              <w:jc w:val="center"/>
              <w:rPr>
                <w:sz w:val="19"/>
                <w:szCs w:val="19"/>
              </w:rPr>
            </w:pPr>
            <w:r w:rsidRPr="0061375F">
              <w:rPr>
                <w:sz w:val="19"/>
                <w:szCs w:val="19"/>
              </w:rPr>
              <w:t>4 375,00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71839" w14:textId="77777777" w:rsidR="002C7D12" w:rsidRPr="0061375F" w:rsidRDefault="002C7D12" w:rsidP="002C7D12">
            <w:pPr>
              <w:spacing w:line="240" w:lineRule="auto"/>
              <w:ind w:firstLine="0"/>
              <w:jc w:val="center"/>
              <w:rPr>
                <w:sz w:val="19"/>
                <w:szCs w:val="19"/>
              </w:rPr>
            </w:pPr>
            <w:r w:rsidRPr="0061375F">
              <w:rPr>
                <w:sz w:val="19"/>
                <w:szCs w:val="19"/>
              </w:rPr>
              <w:t>4 925,87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90A09" w14:textId="77777777" w:rsidR="002C7D12" w:rsidRPr="0061375F" w:rsidRDefault="002C7D12" w:rsidP="002C7D12">
            <w:pPr>
              <w:spacing w:line="240" w:lineRule="auto"/>
              <w:ind w:firstLine="0"/>
              <w:jc w:val="center"/>
              <w:rPr>
                <w:sz w:val="19"/>
                <w:szCs w:val="19"/>
              </w:rPr>
            </w:pPr>
            <w:r w:rsidRPr="0061375F">
              <w:rPr>
                <w:sz w:val="19"/>
                <w:szCs w:val="19"/>
              </w:rPr>
              <w:t>5 911,04</w:t>
            </w:r>
          </w:p>
        </w:tc>
        <w:tc>
          <w:tcPr>
            <w:tcW w:w="1701" w:type="dxa"/>
            <w:shd w:val="clear" w:color="auto" w:fill="auto"/>
            <w:vAlign w:val="center"/>
            <w:hideMark/>
          </w:tcPr>
          <w:p w14:paraId="7E32F87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0F721438"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0CAC866" w14:textId="77777777" w:rsidR="002C7D12" w:rsidRPr="0061375F" w:rsidRDefault="002C7D12" w:rsidP="002C7D12">
            <w:pPr>
              <w:spacing w:line="240" w:lineRule="auto"/>
              <w:ind w:firstLine="0"/>
              <w:jc w:val="center"/>
              <w:rPr>
                <w:sz w:val="19"/>
                <w:szCs w:val="19"/>
              </w:rPr>
            </w:pPr>
            <w:r w:rsidRPr="0061375F">
              <w:rPr>
                <w:sz w:val="19"/>
                <w:szCs w:val="19"/>
              </w:rPr>
              <w:t>3.6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E76E499" w14:textId="42B1A5B9"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"ТК-4 - ТК-5" с прокладкой </w:t>
            </w:r>
            <w:r>
              <w:rPr>
                <w:sz w:val="19"/>
                <w:szCs w:val="19"/>
              </w:rPr>
              <w:br/>
            </w:r>
            <w:r w:rsidRPr="0061375F">
              <w:rPr>
                <w:sz w:val="19"/>
                <w:szCs w:val="19"/>
              </w:rPr>
              <w:t>ГПИ-трубопровода (90*8,2; 75*6,8) L = 77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A595771" w14:textId="04F062E6"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C7882" w14:textId="4CD033A0" w:rsidR="002C7D12" w:rsidRPr="0061375F" w:rsidRDefault="002C7D12" w:rsidP="002C7D12">
            <w:pPr>
              <w:spacing w:line="240" w:lineRule="auto"/>
              <w:ind w:firstLine="0"/>
              <w:jc w:val="center"/>
              <w:rPr>
                <w:sz w:val="19"/>
                <w:szCs w:val="19"/>
              </w:rPr>
            </w:pPr>
            <w:r w:rsidRPr="0061375F">
              <w:rPr>
                <w:sz w:val="19"/>
                <w:szCs w:val="19"/>
              </w:rPr>
              <w:t>9 625,00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7CC2B" w14:textId="77777777" w:rsidR="002C7D12" w:rsidRPr="0061375F" w:rsidRDefault="002C7D12" w:rsidP="002C7D12">
            <w:pPr>
              <w:spacing w:line="240" w:lineRule="auto"/>
              <w:ind w:firstLine="0"/>
              <w:jc w:val="center"/>
              <w:rPr>
                <w:sz w:val="19"/>
                <w:szCs w:val="19"/>
              </w:rPr>
            </w:pPr>
            <w:r w:rsidRPr="0061375F">
              <w:rPr>
                <w:sz w:val="19"/>
                <w:szCs w:val="19"/>
              </w:rPr>
              <w:t>10 836,91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08FA0" w14:textId="77777777" w:rsidR="002C7D12" w:rsidRPr="0061375F" w:rsidRDefault="002C7D12" w:rsidP="002C7D12">
            <w:pPr>
              <w:spacing w:line="240" w:lineRule="auto"/>
              <w:ind w:firstLine="0"/>
              <w:jc w:val="center"/>
              <w:rPr>
                <w:sz w:val="19"/>
                <w:szCs w:val="19"/>
              </w:rPr>
            </w:pPr>
            <w:r w:rsidRPr="0061375F">
              <w:rPr>
                <w:sz w:val="19"/>
                <w:szCs w:val="19"/>
              </w:rPr>
              <w:t>13 004,29</w:t>
            </w:r>
          </w:p>
        </w:tc>
        <w:tc>
          <w:tcPr>
            <w:tcW w:w="1701" w:type="dxa"/>
            <w:shd w:val="clear" w:color="auto" w:fill="auto"/>
            <w:vAlign w:val="center"/>
            <w:hideMark/>
          </w:tcPr>
          <w:p w14:paraId="6392BD3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AEC9C0D"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67E5A06" w14:textId="77777777" w:rsidR="002C7D12" w:rsidRPr="0061375F" w:rsidRDefault="002C7D12" w:rsidP="002C7D12">
            <w:pPr>
              <w:spacing w:line="240" w:lineRule="auto"/>
              <w:ind w:firstLine="0"/>
              <w:jc w:val="center"/>
              <w:rPr>
                <w:sz w:val="19"/>
                <w:szCs w:val="19"/>
              </w:rPr>
            </w:pPr>
            <w:r w:rsidRPr="0061375F">
              <w:rPr>
                <w:sz w:val="19"/>
                <w:szCs w:val="19"/>
              </w:rPr>
              <w:t>3.7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8505C10" w14:textId="342F7776"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ТК-5 - ж.д. ул. Центральная, 4" с прокладкой ГПИ-трубопровода (50*4,6; 40*3,7) L = 4,0 м (в двухтр. исчислении), установка балансировочного клапана Ballorex Dу 25 и запорно-регулирующей арматуры Dу 40/32 (1/1 ед.) </w:t>
            </w:r>
            <w:r>
              <w:rPr>
                <w:sz w:val="19"/>
                <w:szCs w:val="19"/>
              </w:rPr>
              <w:br/>
            </w:r>
            <w:r w:rsidRPr="0061375F">
              <w:rPr>
                <w:sz w:val="19"/>
                <w:szCs w:val="19"/>
              </w:rPr>
              <w:t xml:space="preserve">в ТК-5 (объект регулирования - система ГВС жилого дома ул. Центральная, 4) </w:t>
            </w:r>
          </w:p>
        </w:tc>
        <w:tc>
          <w:tcPr>
            <w:tcW w:w="3261" w:type="dxa"/>
            <w:tcBorders>
              <w:top w:val="single" w:sz="4" w:space="0" w:color="auto"/>
              <w:left w:val="single" w:sz="4" w:space="0" w:color="auto"/>
              <w:bottom w:val="single" w:sz="4" w:space="0" w:color="auto"/>
              <w:right w:val="single" w:sz="4" w:space="0" w:color="auto"/>
            </w:tcBorders>
            <w:vAlign w:val="center"/>
          </w:tcPr>
          <w:p w14:paraId="4080E2F2" w14:textId="70147352"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8C162" w14:textId="007C6D7C" w:rsidR="002C7D12" w:rsidRPr="0061375F" w:rsidRDefault="002C7D12" w:rsidP="002C7D12">
            <w:pPr>
              <w:spacing w:line="240" w:lineRule="auto"/>
              <w:ind w:firstLine="0"/>
              <w:jc w:val="center"/>
              <w:rPr>
                <w:sz w:val="19"/>
                <w:szCs w:val="19"/>
              </w:rPr>
            </w:pPr>
            <w:r w:rsidRPr="0061375F">
              <w:rPr>
                <w:sz w:val="19"/>
                <w:szCs w:val="19"/>
              </w:rPr>
              <w:t>576,64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F91D7" w14:textId="77777777" w:rsidR="002C7D12" w:rsidRPr="0061375F" w:rsidRDefault="002C7D12" w:rsidP="002C7D12">
            <w:pPr>
              <w:spacing w:line="240" w:lineRule="auto"/>
              <w:ind w:firstLine="0"/>
              <w:jc w:val="center"/>
              <w:rPr>
                <w:sz w:val="19"/>
                <w:szCs w:val="19"/>
              </w:rPr>
            </w:pPr>
            <w:r w:rsidRPr="0061375F">
              <w:rPr>
                <w:sz w:val="19"/>
                <w:szCs w:val="19"/>
              </w:rPr>
              <w:t>649,74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A9249" w14:textId="77777777" w:rsidR="002C7D12" w:rsidRPr="0061375F" w:rsidRDefault="002C7D12" w:rsidP="002C7D12">
            <w:pPr>
              <w:spacing w:line="240" w:lineRule="auto"/>
              <w:ind w:firstLine="0"/>
              <w:jc w:val="center"/>
              <w:rPr>
                <w:sz w:val="19"/>
                <w:szCs w:val="19"/>
              </w:rPr>
            </w:pPr>
            <w:r w:rsidRPr="0061375F">
              <w:rPr>
                <w:sz w:val="19"/>
                <w:szCs w:val="19"/>
              </w:rPr>
              <w:t>779,69</w:t>
            </w:r>
          </w:p>
        </w:tc>
        <w:tc>
          <w:tcPr>
            <w:tcW w:w="1701" w:type="dxa"/>
            <w:shd w:val="clear" w:color="auto" w:fill="auto"/>
            <w:vAlign w:val="center"/>
            <w:hideMark/>
          </w:tcPr>
          <w:p w14:paraId="3CEAE8AA"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7BF63BF"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022B4D7B" w14:textId="77777777" w:rsidR="002C7D12" w:rsidRPr="0061375F" w:rsidRDefault="002C7D12" w:rsidP="002C7D12">
            <w:pPr>
              <w:spacing w:line="240" w:lineRule="auto"/>
              <w:ind w:firstLine="0"/>
              <w:jc w:val="center"/>
              <w:rPr>
                <w:sz w:val="19"/>
                <w:szCs w:val="19"/>
              </w:rPr>
            </w:pPr>
            <w:r w:rsidRPr="0061375F">
              <w:rPr>
                <w:sz w:val="19"/>
                <w:szCs w:val="19"/>
              </w:rPr>
              <w:t>3.8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2482859"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"ТК-5 - ТК-6" с прокладкой ГПИ-трубопровода (90*8,2; 75*6,8) L = 17,0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1B97479" w14:textId="186D4633"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0AECF" w14:textId="2B8F40E6" w:rsidR="002C7D12" w:rsidRPr="0061375F" w:rsidRDefault="002C7D12" w:rsidP="002C7D12">
            <w:pPr>
              <w:spacing w:line="240" w:lineRule="auto"/>
              <w:ind w:firstLine="0"/>
              <w:jc w:val="center"/>
              <w:rPr>
                <w:sz w:val="19"/>
                <w:szCs w:val="19"/>
              </w:rPr>
            </w:pPr>
            <w:r w:rsidRPr="0061375F">
              <w:rPr>
                <w:sz w:val="19"/>
                <w:szCs w:val="19"/>
              </w:rPr>
              <w:t>2 125,00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F08D4" w14:textId="77777777" w:rsidR="002C7D12" w:rsidRPr="0061375F" w:rsidRDefault="002C7D12" w:rsidP="002C7D12">
            <w:pPr>
              <w:spacing w:line="240" w:lineRule="auto"/>
              <w:ind w:firstLine="0"/>
              <w:jc w:val="center"/>
              <w:rPr>
                <w:sz w:val="19"/>
                <w:szCs w:val="19"/>
              </w:rPr>
            </w:pPr>
            <w:r w:rsidRPr="0061375F">
              <w:rPr>
                <w:sz w:val="19"/>
                <w:szCs w:val="19"/>
              </w:rPr>
              <w:t>2 392,56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826762" w14:textId="77777777" w:rsidR="002C7D12" w:rsidRPr="0061375F" w:rsidRDefault="002C7D12" w:rsidP="002C7D12">
            <w:pPr>
              <w:spacing w:line="240" w:lineRule="auto"/>
              <w:ind w:firstLine="0"/>
              <w:jc w:val="center"/>
              <w:rPr>
                <w:sz w:val="19"/>
                <w:szCs w:val="19"/>
              </w:rPr>
            </w:pPr>
            <w:r w:rsidRPr="0061375F">
              <w:rPr>
                <w:sz w:val="19"/>
                <w:szCs w:val="19"/>
              </w:rPr>
              <w:t>2 871,08</w:t>
            </w:r>
          </w:p>
        </w:tc>
        <w:tc>
          <w:tcPr>
            <w:tcW w:w="1701" w:type="dxa"/>
            <w:shd w:val="clear" w:color="auto" w:fill="auto"/>
            <w:vAlign w:val="center"/>
            <w:hideMark/>
          </w:tcPr>
          <w:p w14:paraId="6EC5078B"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335ACE4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46260CB" w14:textId="77777777" w:rsidR="002C7D12" w:rsidRPr="0061375F" w:rsidRDefault="002C7D12" w:rsidP="002C7D12">
            <w:pPr>
              <w:spacing w:line="240" w:lineRule="auto"/>
              <w:ind w:firstLine="0"/>
              <w:jc w:val="center"/>
              <w:rPr>
                <w:sz w:val="19"/>
                <w:szCs w:val="19"/>
              </w:rPr>
            </w:pPr>
            <w:r w:rsidRPr="0061375F">
              <w:rPr>
                <w:sz w:val="19"/>
                <w:szCs w:val="19"/>
              </w:rPr>
              <w:t>3.9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D280D61" w14:textId="1C06A7C3"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ТК-7 - ж.д. ул. Центральная, 7" с прокладкой ГПИ-трубопровода (40*3,7; 32*2,9) L = 16,0 м (в двухтр. исчислении), установка балансировочного клапана Ballorex Dу 20 и запорно-регулирующей арматуры Dу 32/25 (1/1 ед.) </w:t>
            </w:r>
            <w:r>
              <w:rPr>
                <w:sz w:val="19"/>
                <w:szCs w:val="19"/>
              </w:rPr>
              <w:br/>
            </w:r>
            <w:r w:rsidRPr="0061375F">
              <w:rPr>
                <w:sz w:val="19"/>
                <w:szCs w:val="19"/>
              </w:rPr>
              <w:t xml:space="preserve">в ТК-7 (объект регулирования - система ГВС жилого дома ул. Центральная, 7)  </w:t>
            </w:r>
          </w:p>
        </w:tc>
        <w:tc>
          <w:tcPr>
            <w:tcW w:w="3261" w:type="dxa"/>
            <w:tcBorders>
              <w:top w:val="single" w:sz="4" w:space="0" w:color="auto"/>
              <w:left w:val="single" w:sz="4" w:space="0" w:color="auto"/>
              <w:bottom w:val="single" w:sz="4" w:space="0" w:color="auto"/>
              <w:right w:val="single" w:sz="4" w:space="0" w:color="auto"/>
            </w:tcBorders>
            <w:vAlign w:val="center"/>
          </w:tcPr>
          <w:p w14:paraId="0E0E9C62" w14:textId="0A908AD3"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9646F0" w14:textId="32B61349" w:rsidR="002C7D12" w:rsidRPr="0061375F" w:rsidRDefault="002C7D12" w:rsidP="002C7D12">
            <w:pPr>
              <w:spacing w:line="240" w:lineRule="auto"/>
              <w:ind w:firstLine="0"/>
              <w:jc w:val="center"/>
              <w:rPr>
                <w:sz w:val="19"/>
                <w:szCs w:val="19"/>
              </w:rPr>
            </w:pPr>
            <w:r w:rsidRPr="0061375F">
              <w:rPr>
                <w:sz w:val="19"/>
                <w:szCs w:val="19"/>
              </w:rPr>
              <w:t>2 069,54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2C330B" w14:textId="77777777" w:rsidR="002C7D12" w:rsidRPr="0061375F" w:rsidRDefault="002C7D12" w:rsidP="002C7D12">
            <w:pPr>
              <w:spacing w:line="240" w:lineRule="auto"/>
              <w:ind w:firstLine="0"/>
              <w:jc w:val="center"/>
              <w:rPr>
                <w:sz w:val="19"/>
                <w:szCs w:val="19"/>
              </w:rPr>
            </w:pPr>
            <w:r w:rsidRPr="0061375F">
              <w:rPr>
                <w:sz w:val="19"/>
                <w:szCs w:val="19"/>
              </w:rPr>
              <w:t>2 330,58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ED5E9" w14:textId="77777777" w:rsidR="002C7D12" w:rsidRPr="0061375F" w:rsidRDefault="002C7D12" w:rsidP="002C7D12">
            <w:pPr>
              <w:spacing w:line="240" w:lineRule="auto"/>
              <w:ind w:firstLine="0"/>
              <w:jc w:val="center"/>
              <w:rPr>
                <w:sz w:val="19"/>
                <w:szCs w:val="19"/>
              </w:rPr>
            </w:pPr>
            <w:r w:rsidRPr="0061375F">
              <w:rPr>
                <w:sz w:val="19"/>
                <w:szCs w:val="19"/>
              </w:rPr>
              <w:t>2 796,69</w:t>
            </w:r>
          </w:p>
        </w:tc>
        <w:tc>
          <w:tcPr>
            <w:tcW w:w="1701" w:type="dxa"/>
            <w:shd w:val="clear" w:color="auto" w:fill="auto"/>
            <w:vAlign w:val="center"/>
            <w:hideMark/>
          </w:tcPr>
          <w:p w14:paraId="045105DE"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FAD28DF"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DA8F960" w14:textId="77777777" w:rsidR="002C7D12" w:rsidRPr="0061375F" w:rsidRDefault="002C7D12" w:rsidP="002C7D12">
            <w:pPr>
              <w:spacing w:line="240" w:lineRule="auto"/>
              <w:ind w:firstLine="0"/>
              <w:jc w:val="center"/>
              <w:rPr>
                <w:sz w:val="19"/>
                <w:szCs w:val="19"/>
              </w:rPr>
            </w:pPr>
            <w:r w:rsidRPr="0061375F">
              <w:rPr>
                <w:sz w:val="19"/>
                <w:szCs w:val="19"/>
              </w:rPr>
              <w:t>3.10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673A175" w14:textId="465E98AA"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ж.д. ул. Центральная, 8" с прокладкой ГПИ-трубопровода (40*3,7; 32*2,9) L = 14,0 м (в двухтр. исчислении), установка балансировочного клапана Ballorex Dу 20 и запорно-регулирующей арматуры Dу 32/25 (1/1 ед.) </w:t>
            </w:r>
            <w:r>
              <w:rPr>
                <w:sz w:val="19"/>
                <w:szCs w:val="19"/>
              </w:rPr>
              <w:br/>
            </w:r>
            <w:r w:rsidRPr="0061375F">
              <w:rPr>
                <w:sz w:val="19"/>
                <w:szCs w:val="19"/>
              </w:rPr>
              <w:t xml:space="preserve">в ТК-8 (объект регулирования - система ГВС жилого дома ул. Центральная, 8) </w:t>
            </w:r>
          </w:p>
        </w:tc>
        <w:tc>
          <w:tcPr>
            <w:tcW w:w="3261" w:type="dxa"/>
            <w:tcBorders>
              <w:top w:val="single" w:sz="4" w:space="0" w:color="auto"/>
              <w:left w:val="single" w:sz="4" w:space="0" w:color="auto"/>
              <w:bottom w:val="single" w:sz="4" w:space="0" w:color="auto"/>
              <w:right w:val="single" w:sz="4" w:space="0" w:color="auto"/>
            </w:tcBorders>
            <w:vAlign w:val="center"/>
          </w:tcPr>
          <w:p w14:paraId="3AEEE8B9" w14:textId="057F4A1F"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5C737" w14:textId="61920C4E" w:rsidR="002C7D12" w:rsidRPr="0061375F" w:rsidRDefault="002C7D12" w:rsidP="002C7D12">
            <w:pPr>
              <w:spacing w:line="240" w:lineRule="auto"/>
              <w:ind w:firstLine="0"/>
              <w:jc w:val="center"/>
              <w:rPr>
                <w:sz w:val="19"/>
                <w:szCs w:val="19"/>
              </w:rPr>
            </w:pPr>
            <w:r w:rsidRPr="0061375F">
              <w:rPr>
                <w:sz w:val="19"/>
                <w:szCs w:val="19"/>
              </w:rPr>
              <w:t>1 819,54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86E49" w14:textId="77777777" w:rsidR="002C7D12" w:rsidRPr="0061375F" w:rsidRDefault="002C7D12" w:rsidP="002C7D12">
            <w:pPr>
              <w:spacing w:line="240" w:lineRule="auto"/>
              <w:ind w:firstLine="0"/>
              <w:jc w:val="center"/>
              <w:rPr>
                <w:sz w:val="19"/>
                <w:szCs w:val="19"/>
              </w:rPr>
            </w:pPr>
            <w:r w:rsidRPr="0061375F">
              <w:rPr>
                <w:sz w:val="19"/>
                <w:szCs w:val="19"/>
              </w:rPr>
              <w:t>2 049,10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BB02C" w14:textId="77777777" w:rsidR="002C7D12" w:rsidRPr="0061375F" w:rsidRDefault="002C7D12" w:rsidP="002C7D12">
            <w:pPr>
              <w:spacing w:line="240" w:lineRule="auto"/>
              <w:ind w:firstLine="0"/>
              <w:jc w:val="center"/>
              <w:rPr>
                <w:sz w:val="19"/>
                <w:szCs w:val="19"/>
              </w:rPr>
            </w:pPr>
            <w:r w:rsidRPr="0061375F">
              <w:rPr>
                <w:sz w:val="19"/>
                <w:szCs w:val="19"/>
              </w:rPr>
              <w:t>2 458,92</w:t>
            </w:r>
          </w:p>
        </w:tc>
        <w:tc>
          <w:tcPr>
            <w:tcW w:w="1701" w:type="dxa"/>
            <w:shd w:val="clear" w:color="auto" w:fill="auto"/>
            <w:vAlign w:val="center"/>
            <w:hideMark/>
          </w:tcPr>
          <w:p w14:paraId="1D527708"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4A3A475"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105F158" w14:textId="77777777" w:rsidR="002C7D12" w:rsidRPr="0061375F" w:rsidRDefault="002C7D12" w:rsidP="002C7D12">
            <w:pPr>
              <w:spacing w:line="240" w:lineRule="auto"/>
              <w:ind w:firstLine="0"/>
              <w:jc w:val="center"/>
              <w:rPr>
                <w:sz w:val="19"/>
                <w:szCs w:val="19"/>
              </w:rPr>
            </w:pPr>
            <w:r w:rsidRPr="0061375F">
              <w:rPr>
                <w:sz w:val="19"/>
                <w:szCs w:val="19"/>
              </w:rPr>
              <w:t>3.11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C087A09" w14:textId="36138DC5"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ТК-6 - ТК-9" с прокладкой </w:t>
            </w:r>
            <w:r>
              <w:rPr>
                <w:sz w:val="19"/>
                <w:szCs w:val="19"/>
              </w:rPr>
              <w:br/>
            </w:r>
            <w:r w:rsidRPr="0061375F">
              <w:rPr>
                <w:sz w:val="19"/>
                <w:szCs w:val="19"/>
              </w:rPr>
              <w:t>ГПИ-трубопровода (75*6,8; 63*5,8) L = 42,0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D438F7D" w14:textId="04445465"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E8687" w14:textId="7A62D99F" w:rsidR="002C7D12" w:rsidRPr="0061375F" w:rsidRDefault="002C7D12" w:rsidP="002C7D12">
            <w:pPr>
              <w:spacing w:line="240" w:lineRule="auto"/>
              <w:ind w:firstLine="0"/>
              <w:jc w:val="center"/>
              <w:rPr>
                <w:sz w:val="19"/>
                <w:szCs w:val="19"/>
              </w:rPr>
            </w:pPr>
            <w:r w:rsidRPr="0061375F">
              <w:rPr>
                <w:sz w:val="19"/>
                <w:szCs w:val="19"/>
              </w:rPr>
              <w:t>5 250,00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BF264" w14:textId="77777777" w:rsidR="002C7D12" w:rsidRPr="0061375F" w:rsidRDefault="002C7D12" w:rsidP="002C7D12">
            <w:pPr>
              <w:spacing w:line="240" w:lineRule="auto"/>
              <w:ind w:firstLine="0"/>
              <w:jc w:val="center"/>
              <w:rPr>
                <w:sz w:val="19"/>
                <w:szCs w:val="19"/>
              </w:rPr>
            </w:pPr>
            <w:r w:rsidRPr="0061375F">
              <w:rPr>
                <w:sz w:val="19"/>
                <w:szCs w:val="19"/>
              </w:rPr>
              <w:t>5 911,04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E97DC" w14:textId="77777777" w:rsidR="002C7D12" w:rsidRPr="0061375F" w:rsidRDefault="002C7D12" w:rsidP="002C7D12">
            <w:pPr>
              <w:spacing w:line="240" w:lineRule="auto"/>
              <w:ind w:firstLine="0"/>
              <w:jc w:val="center"/>
              <w:rPr>
                <w:sz w:val="19"/>
                <w:szCs w:val="19"/>
              </w:rPr>
            </w:pPr>
            <w:r w:rsidRPr="0061375F">
              <w:rPr>
                <w:sz w:val="19"/>
                <w:szCs w:val="19"/>
              </w:rPr>
              <w:t>7 093,25</w:t>
            </w:r>
          </w:p>
        </w:tc>
        <w:tc>
          <w:tcPr>
            <w:tcW w:w="1701" w:type="dxa"/>
            <w:shd w:val="clear" w:color="auto" w:fill="auto"/>
            <w:vAlign w:val="center"/>
            <w:hideMark/>
          </w:tcPr>
          <w:p w14:paraId="602488DE"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EA57FB6"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4E9075A" w14:textId="77777777" w:rsidR="002C7D12" w:rsidRPr="0061375F" w:rsidRDefault="002C7D12" w:rsidP="002C7D12">
            <w:pPr>
              <w:spacing w:line="240" w:lineRule="auto"/>
              <w:ind w:firstLine="0"/>
              <w:jc w:val="center"/>
              <w:rPr>
                <w:sz w:val="19"/>
                <w:szCs w:val="19"/>
              </w:rPr>
            </w:pPr>
            <w:r w:rsidRPr="0061375F">
              <w:rPr>
                <w:sz w:val="19"/>
                <w:szCs w:val="19"/>
              </w:rPr>
              <w:t>3.12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ACBE26F" w14:textId="27329A81"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ТК-9 - ТК-11" с прокладкой </w:t>
            </w:r>
            <w:r>
              <w:rPr>
                <w:sz w:val="19"/>
                <w:szCs w:val="19"/>
              </w:rPr>
              <w:br/>
            </w:r>
            <w:r w:rsidRPr="0061375F">
              <w:rPr>
                <w:sz w:val="19"/>
                <w:szCs w:val="19"/>
              </w:rPr>
              <w:t>ГПИ-трубопровода (40*3,7; 32*2,9) L = 46,0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179CEDA" w14:textId="0FCB9C35"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A94E4" w14:textId="63E48972" w:rsidR="002C7D12" w:rsidRPr="0061375F" w:rsidRDefault="002C7D12" w:rsidP="002C7D12">
            <w:pPr>
              <w:spacing w:line="240" w:lineRule="auto"/>
              <w:ind w:firstLine="0"/>
              <w:jc w:val="center"/>
              <w:rPr>
                <w:sz w:val="19"/>
                <w:szCs w:val="19"/>
              </w:rPr>
            </w:pPr>
            <w:r w:rsidRPr="0061375F">
              <w:rPr>
                <w:sz w:val="19"/>
                <w:szCs w:val="19"/>
              </w:rPr>
              <w:t>5 750,00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EBD21" w14:textId="77777777" w:rsidR="002C7D12" w:rsidRPr="0061375F" w:rsidRDefault="002C7D12" w:rsidP="002C7D12">
            <w:pPr>
              <w:spacing w:line="240" w:lineRule="auto"/>
              <w:ind w:firstLine="0"/>
              <w:jc w:val="center"/>
              <w:rPr>
                <w:sz w:val="19"/>
                <w:szCs w:val="19"/>
              </w:rPr>
            </w:pPr>
            <w:r w:rsidRPr="0061375F">
              <w:rPr>
                <w:sz w:val="19"/>
                <w:szCs w:val="19"/>
              </w:rPr>
              <w:t>6 474,00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A6DB6" w14:textId="77777777" w:rsidR="002C7D12" w:rsidRPr="0061375F" w:rsidRDefault="002C7D12" w:rsidP="002C7D12">
            <w:pPr>
              <w:spacing w:line="240" w:lineRule="auto"/>
              <w:ind w:firstLine="0"/>
              <w:jc w:val="center"/>
              <w:rPr>
                <w:sz w:val="19"/>
                <w:szCs w:val="19"/>
              </w:rPr>
            </w:pPr>
            <w:r w:rsidRPr="0061375F">
              <w:rPr>
                <w:sz w:val="19"/>
                <w:szCs w:val="19"/>
              </w:rPr>
              <w:t>7 768,79</w:t>
            </w:r>
          </w:p>
        </w:tc>
        <w:tc>
          <w:tcPr>
            <w:tcW w:w="1701" w:type="dxa"/>
            <w:shd w:val="clear" w:color="auto" w:fill="auto"/>
            <w:vAlign w:val="center"/>
            <w:hideMark/>
          </w:tcPr>
          <w:p w14:paraId="45AFA6F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6F18A1EE"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E21607B" w14:textId="77777777" w:rsidR="002C7D12" w:rsidRPr="0061375F" w:rsidRDefault="002C7D12" w:rsidP="002C7D12">
            <w:pPr>
              <w:spacing w:line="240" w:lineRule="auto"/>
              <w:ind w:firstLine="0"/>
              <w:jc w:val="center"/>
              <w:rPr>
                <w:sz w:val="19"/>
                <w:szCs w:val="19"/>
              </w:rPr>
            </w:pPr>
            <w:r w:rsidRPr="0061375F">
              <w:rPr>
                <w:sz w:val="19"/>
                <w:szCs w:val="19"/>
              </w:rPr>
              <w:t>3.13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17F0FCC" w14:textId="5B5E1BD5"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"ТК-11 - ТК-12" с прокладкой </w:t>
            </w:r>
            <w:r>
              <w:rPr>
                <w:sz w:val="19"/>
                <w:szCs w:val="19"/>
              </w:rPr>
              <w:br/>
            </w:r>
            <w:r w:rsidRPr="0061375F">
              <w:rPr>
                <w:sz w:val="19"/>
                <w:szCs w:val="19"/>
              </w:rPr>
              <w:t>ГПИ-трубопровода (40*3,7; 32*2,9) L = 37,0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59AE818" w14:textId="1FE45DC7"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DD908" w14:textId="49016560" w:rsidR="002C7D12" w:rsidRPr="0061375F" w:rsidRDefault="002C7D12" w:rsidP="002C7D12">
            <w:pPr>
              <w:spacing w:line="240" w:lineRule="auto"/>
              <w:ind w:firstLine="0"/>
              <w:jc w:val="center"/>
              <w:rPr>
                <w:sz w:val="19"/>
                <w:szCs w:val="19"/>
              </w:rPr>
            </w:pPr>
            <w:r w:rsidRPr="0061375F">
              <w:rPr>
                <w:sz w:val="19"/>
                <w:szCs w:val="19"/>
              </w:rPr>
              <w:t>4 625,00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BCC2A" w14:textId="77777777" w:rsidR="002C7D12" w:rsidRPr="0061375F" w:rsidRDefault="002C7D12" w:rsidP="002C7D12">
            <w:pPr>
              <w:spacing w:line="240" w:lineRule="auto"/>
              <w:ind w:firstLine="0"/>
              <w:jc w:val="center"/>
              <w:rPr>
                <w:sz w:val="19"/>
                <w:szCs w:val="19"/>
              </w:rPr>
            </w:pPr>
            <w:r w:rsidRPr="0061375F">
              <w:rPr>
                <w:sz w:val="19"/>
                <w:szCs w:val="19"/>
              </w:rPr>
              <w:t>5 207,34</w:t>
            </w:r>
          </w:p>
        </w:tc>
        <w:tc>
          <w:tcPr>
            <w:tcW w:w="1985" w:type="dxa"/>
            <w:tcBorders>
              <w:top w:val="nil"/>
              <w:left w:val="nil"/>
              <w:bottom w:val="single" w:sz="4" w:space="0" w:color="auto"/>
              <w:right w:val="single" w:sz="4" w:space="0" w:color="auto"/>
            </w:tcBorders>
            <w:shd w:val="clear" w:color="auto" w:fill="auto"/>
            <w:noWrap/>
            <w:vAlign w:val="center"/>
          </w:tcPr>
          <w:p w14:paraId="3364534E" w14:textId="77777777" w:rsidR="002C7D12" w:rsidRPr="0061375F" w:rsidRDefault="002C7D12" w:rsidP="002C7D12">
            <w:pPr>
              <w:spacing w:line="240" w:lineRule="auto"/>
              <w:ind w:firstLine="0"/>
              <w:jc w:val="center"/>
              <w:rPr>
                <w:sz w:val="19"/>
                <w:szCs w:val="19"/>
              </w:rPr>
            </w:pPr>
            <w:r w:rsidRPr="0061375F">
              <w:rPr>
                <w:sz w:val="19"/>
                <w:szCs w:val="19"/>
              </w:rPr>
              <w:t>6 248,81</w:t>
            </w:r>
          </w:p>
        </w:tc>
        <w:tc>
          <w:tcPr>
            <w:tcW w:w="1701" w:type="dxa"/>
            <w:shd w:val="clear" w:color="auto" w:fill="auto"/>
            <w:vAlign w:val="center"/>
            <w:hideMark/>
          </w:tcPr>
          <w:p w14:paraId="2ADCAE54"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E95505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F092A5D" w14:textId="77777777" w:rsidR="002C7D12" w:rsidRPr="0061375F" w:rsidRDefault="002C7D12" w:rsidP="002C7D12">
            <w:pPr>
              <w:spacing w:line="240" w:lineRule="auto"/>
              <w:ind w:firstLine="0"/>
              <w:jc w:val="center"/>
              <w:rPr>
                <w:sz w:val="19"/>
                <w:szCs w:val="19"/>
              </w:rPr>
            </w:pPr>
            <w:r w:rsidRPr="0061375F">
              <w:rPr>
                <w:sz w:val="19"/>
                <w:szCs w:val="19"/>
              </w:rPr>
              <w:t>3.14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DAAF1D9" w14:textId="445E9378"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ТК-9.1 - ж.д. ул. Центральная, 5" с прокладкой ГПИ-трубопровода (50*4,6; 40*3,7) L = 15,0 м (в двухтр. исчислении), установка балансировочного клапана Ballorex Dу 25 и запорно-регулирующей арматуры Dу 40/32 (1/1 ед.) </w:t>
            </w:r>
            <w:r>
              <w:rPr>
                <w:sz w:val="19"/>
                <w:szCs w:val="19"/>
              </w:rPr>
              <w:br/>
            </w:r>
            <w:r w:rsidRPr="0061375F">
              <w:rPr>
                <w:sz w:val="19"/>
                <w:szCs w:val="19"/>
              </w:rPr>
              <w:t xml:space="preserve">в ТК-9.1 (объект регулирования - система ГВС жилого дома ул. Центральная, 5) </w:t>
            </w:r>
          </w:p>
        </w:tc>
        <w:tc>
          <w:tcPr>
            <w:tcW w:w="3261" w:type="dxa"/>
            <w:tcBorders>
              <w:top w:val="single" w:sz="4" w:space="0" w:color="auto"/>
              <w:left w:val="single" w:sz="4" w:space="0" w:color="auto"/>
              <w:bottom w:val="single" w:sz="4" w:space="0" w:color="auto"/>
              <w:right w:val="single" w:sz="4" w:space="0" w:color="auto"/>
            </w:tcBorders>
            <w:vAlign w:val="center"/>
          </w:tcPr>
          <w:p w14:paraId="0DE146C3" w14:textId="540DB6A9"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CF748" w14:textId="32C6C0DA" w:rsidR="002C7D12" w:rsidRPr="0061375F" w:rsidRDefault="002C7D12" w:rsidP="002C7D12">
            <w:pPr>
              <w:spacing w:line="240" w:lineRule="auto"/>
              <w:ind w:firstLine="0"/>
              <w:jc w:val="center"/>
              <w:rPr>
                <w:sz w:val="19"/>
                <w:szCs w:val="19"/>
              </w:rPr>
            </w:pPr>
            <w:r w:rsidRPr="0061375F">
              <w:rPr>
                <w:sz w:val="19"/>
                <w:szCs w:val="19"/>
              </w:rPr>
              <w:t>1 951,64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7831D" w14:textId="77777777" w:rsidR="002C7D12" w:rsidRPr="0061375F" w:rsidRDefault="002C7D12" w:rsidP="002C7D12">
            <w:pPr>
              <w:spacing w:line="240" w:lineRule="auto"/>
              <w:ind w:firstLine="0"/>
              <w:jc w:val="center"/>
              <w:rPr>
                <w:sz w:val="19"/>
                <w:szCs w:val="19"/>
              </w:rPr>
            </w:pPr>
            <w:r w:rsidRPr="0061375F">
              <w:rPr>
                <w:sz w:val="19"/>
                <w:szCs w:val="19"/>
              </w:rPr>
              <w:t>2 197,87</w:t>
            </w:r>
          </w:p>
        </w:tc>
        <w:tc>
          <w:tcPr>
            <w:tcW w:w="1985" w:type="dxa"/>
            <w:tcBorders>
              <w:top w:val="nil"/>
              <w:left w:val="nil"/>
              <w:bottom w:val="single" w:sz="4" w:space="0" w:color="auto"/>
              <w:right w:val="single" w:sz="4" w:space="0" w:color="auto"/>
            </w:tcBorders>
            <w:shd w:val="clear" w:color="auto" w:fill="auto"/>
            <w:noWrap/>
            <w:vAlign w:val="center"/>
          </w:tcPr>
          <w:p w14:paraId="51EDAFF9" w14:textId="77777777" w:rsidR="002C7D12" w:rsidRPr="0061375F" w:rsidRDefault="002C7D12" w:rsidP="002C7D12">
            <w:pPr>
              <w:spacing w:line="240" w:lineRule="auto"/>
              <w:ind w:firstLine="0"/>
              <w:jc w:val="center"/>
              <w:rPr>
                <w:sz w:val="19"/>
                <w:szCs w:val="19"/>
              </w:rPr>
            </w:pPr>
            <w:r w:rsidRPr="0061375F">
              <w:rPr>
                <w:sz w:val="19"/>
                <w:szCs w:val="19"/>
              </w:rPr>
              <w:t>2 637,45</w:t>
            </w:r>
          </w:p>
        </w:tc>
        <w:tc>
          <w:tcPr>
            <w:tcW w:w="1701" w:type="dxa"/>
            <w:shd w:val="clear" w:color="auto" w:fill="auto"/>
            <w:vAlign w:val="center"/>
            <w:hideMark/>
          </w:tcPr>
          <w:p w14:paraId="2684C564"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1DAFA6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136F5BD" w14:textId="77777777" w:rsidR="002C7D12" w:rsidRPr="0061375F" w:rsidRDefault="002C7D12" w:rsidP="002C7D12">
            <w:pPr>
              <w:spacing w:line="240" w:lineRule="auto"/>
              <w:ind w:firstLine="0"/>
              <w:jc w:val="center"/>
              <w:rPr>
                <w:sz w:val="19"/>
                <w:szCs w:val="19"/>
              </w:rPr>
            </w:pPr>
            <w:r w:rsidRPr="0061375F">
              <w:rPr>
                <w:sz w:val="19"/>
                <w:szCs w:val="19"/>
              </w:rPr>
              <w:t>3.15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47E23FC" w14:textId="7B4C3B4E"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ТК-9.1 - ж.д. ул. Центральная, 1"</w:t>
            </w:r>
            <w:r>
              <w:rPr>
                <w:sz w:val="19"/>
                <w:szCs w:val="19"/>
              </w:rPr>
              <w:br/>
            </w:r>
            <w:r w:rsidRPr="0061375F">
              <w:rPr>
                <w:sz w:val="19"/>
                <w:szCs w:val="19"/>
              </w:rPr>
              <w:t xml:space="preserve"> с прокладкой ГПИ-трубопровода (50*4,6; 40*3,7) L = 10,0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2B5E96D" w14:textId="0E89E305" w:rsidR="002C7D12" w:rsidRPr="0061375F" w:rsidRDefault="002C7D12"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74999" w14:textId="166458F8" w:rsidR="002C7D12" w:rsidRPr="0061375F" w:rsidRDefault="002C7D12" w:rsidP="002C7D12">
            <w:pPr>
              <w:spacing w:line="240" w:lineRule="auto"/>
              <w:ind w:firstLine="0"/>
              <w:jc w:val="center"/>
              <w:rPr>
                <w:sz w:val="19"/>
                <w:szCs w:val="19"/>
              </w:rPr>
            </w:pPr>
            <w:r w:rsidRPr="0061375F">
              <w:rPr>
                <w:sz w:val="19"/>
                <w:szCs w:val="19"/>
              </w:rPr>
              <w:t>1 250,00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F3E44" w14:textId="77777777" w:rsidR="002C7D12" w:rsidRPr="0061375F" w:rsidRDefault="002C7D12" w:rsidP="002C7D12">
            <w:pPr>
              <w:spacing w:line="240" w:lineRule="auto"/>
              <w:ind w:firstLine="0"/>
              <w:jc w:val="center"/>
              <w:rPr>
                <w:sz w:val="19"/>
                <w:szCs w:val="19"/>
              </w:rPr>
            </w:pPr>
            <w:r w:rsidRPr="0061375F">
              <w:rPr>
                <w:sz w:val="19"/>
                <w:szCs w:val="19"/>
              </w:rPr>
              <w:t>1 407,39</w:t>
            </w:r>
          </w:p>
        </w:tc>
        <w:tc>
          <w:tcPr>
            <w:tcW w:w="1985" w:type="dxa"/>
            <w:tcBorders>
              <w:top w:val="nil"/>
              <w:left w:val="nil"/>
              <w:bottom w:val="single" w:sz="4" w:space="0" w:color="auto"/>
              <w:right w:val="single" w:sz="4" w:space="0" w:color="auto"/>
            </w:tcBorders>
            <w:shd w:val="clear" w:color="auto" w:fill="auto"/>
            <w:noWrap/>
            <w:vAlign w:val="center"/>
          </w:tcPr>
          <w:p w14:paraId="1DD4555A" w14:textId="77777777" w:rsidR="002C7D12" w:rsidRPr="0061375F" w:rsidRDefault="002C7D12" w:rsidP="002C7D12">
            <w:pPr>
              <w:spacing w:line="240" w:lineRule="auto"/>
              <w:ind w:firstLine="0"/>
              <w:jc w:val="center"/>
              <w:rPr>
                <w:sz w:val="19"/>
                <w:szCs w:val="19"/>
              </w:rPr>
            </w:pPr>
            <w:r w:rsidRPr="0061375F">
              <w:rPr>
                <w:sz w:val="19"/>
                <w:szCs w:val="19"/>
              </w:rPr>
              <w:t>1 688,87</w:t>
            </w:r>
          </w:p>
        </w:tc>
        <w:tc>
          <w:tcPr>
            <w:tcW w:w="1701" w:type="dxa"/>
            <w:shd w:val="clear" w:color="auto" w:fill="auto"/>
            <w:vAlign w:val="center"/>
            <w:hideMark/>
          </w:tcPr>
          <w:p w14:paraId="75DB1C56"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6A86AF4"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8C49E93" w14:textId="77777777" w:rsidR="002C7D12" w:rsidRPr="0061375F" w:rsidRDefault="002C7D12" w:rsidP="002C7D12">
            <w:pPr>
              <w:spacing w:line="240" w:lineRule="auto"/>
              <w:ind w:firstLine="0"/>
              <w:jc w:val="center"/>
              <w:rPr>
                <w:sz w:val="19"/>
                <w:szCs w:val="19"/>
              </w:rPr>
            </w:pPr>
            <w:r w:rsidRPr="0061375F">
              <w:rPr>
                <w:sz w:val="19"/>
                <w:szCs w:val="19"/>
              </w:rPr>
              <w:t>3.16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A045BEC"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УЗ-2" с  подвальной прокладкой ГПИ-трубопровода (50*4,6; 40*3,7) L = 21,0 м (в двухтр. исчислении), демонтаж сущ. участка ППУ-трубопровода подвальной прокладки Dн 57 мм L = 21,0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E17A389" w14:textId="44EB8041" w:rsidR="002C7D12" w:rsidRPr="0061375F" w:rsidRDefault="002C7D12"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74395" w14:textId="37C8D171" w:rsidR="002C7D12" w:rsidRPr="0061375F" w:rsidRDefault="002C7D12" w:rsidP="002C7D12">
            <w:pPr>
              <w:spacing w:line="240" w:lineRule="auto"/>
              <w:ind w:firstLine="0"/>
              <w:jc w:val="center"/>
              <w:rPr>
                <w:sz w:val="19"/>
                <w:szCs w:val="19"/>
              </w:rPr>
            </w:pPr>
            <w:r w:rsidRPr="0061375F">
              <w:rPr>
                <w:sz w:val="19"/>
                <w:szCs w:val="19"/>
              </w:rPr>
              <w:t>2 625,00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84C3F" w14:textId="77777777" w:rsidR="002C7D12" w:rsidRPr="0061375F" w:rsidRDefault="002C7D12" w:rsidP="002C7D12">
            <w:pPr>
              <w:spacing w:line="240" w:lineRule="auto"/>
              <w:ind w:firstLine="0"/>
              <w:jc w:val="center"/>
              <w:rPr>
                <w:sz w:val="19"/>
                <w:szCs w:val="19"/>
              </w:rPr>
            </w:pPr>
            <w:r w:rsidRPr="0061375F">
              <w:rPr>
                <w:sz w:val="19"/>
                <w:szCs w:val="19"/>
              </w:rPr>
              <w:t>2 955,52</w:t>
            </w:r>
          </w:p>
        </w:tc>
        <w:tc>
          <w:tcPr>
            <w:tcW w:w="1985" w:type="dxa"/>
            <w:tcBorders>
              <w:top w:val="nil"/>
              <w:left w:val="nil"/>
              <w:bottom w:val="single" w:sz="4" w:space="0" w:color="auto"/>
              <w:right w:val="single" w:sz="4" w:space="0" w:color="auto"/>
            </w:tcBorders>
            <w:shd w:val="clear" w:color="auto" w:fill="auto"/>
            <w:noWrap/>
            <w:vAlign w:val="center"/>
          </w:tcPr>
          <w:p w14:paraId="1C91F1AB" w14:textId="77777777" w:rsidR="002C7D12" w:rsidRPr="0061375F" w:rsidRDefault="002C7D12" w:rsidP="002C7D12">
            <w:pPr>
              <w:spacing w:line="240" w:lineRule="auto"/>
              <w:ind w:firstLine="0"/>
              <w:jc w:val="center"/>
              <w:rPr>
                <w:sz w:val="19"/>
                <w:szCs w:val="19"/>
              </w:rPr>
            </w:pPr>
            <w:r w:rsidRPr="0061375F">
              <w:rPr>
                <w:sz w:val="19"/>
                <w:szCs w:val="19"/>
              </w:rPr>
              <w:t>3 546,62</w:t>
            </w:r>
          </w:p>
        </w:tc>
        <w:tc>
          <w:tcPr>
            <w:tcW w:w="1701" w:type="dxa"/>
            <w:shd w:val="clear" w:color="auto" w:fill="auto"/>
            <w:vAlign w:val="center"/>
            <w:hideMark/>
          </w:tcPr>
          <w:p w14:paraId="25F0EC5D"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5330AE9"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61BCAD7" w14:textId="77777777" w:rsidR="002C7D12" w:rsidRPr="0061375F" w:rsidRDefault="002C7D12" w:rsidP="002C7D12">
            <w:pPr>
              <w:spacing w:line="240" w:lineRule="auto"/>
              <w:ind w:firstLine="0"/>
              <w:jc w:val="center"/>
              <w:rPr>
                <w:sz w:val="19"/>
                <w:szCs w:val="19"/>
              </w:rPr>
            </w:pPr>
            <w:r w:rsidRPr="0061375F">
              <w:rPr>
                <w:sz w:val="19"/>
                <w:szCs w:val="19"/>
              </w:rPr>
              <w:t>3.17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341566D"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"УЗ-2 - ж.д. ул. Центральная, 1" с подвальной прокладкой ГПИ-трубопровода  (40*3,7; 32*2,9) L = 6,0 м (в двухтр. исчислении), демонтаж сущ. участка ППУ-трубопровода подвальной прокладки Dн 57 мм L = 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77459AE" w14:textId="276DF364" w:rsidR="002C7D12" w:rsidRPr="0061375F" w:rsidRDefault="002C7D12"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D4F8A" w14:textId="5BE97D2F" w:rsidR="002C7D12" w:rsidRPr="0061375F" w:rsidRDefault="002C7D12" w:rsidP="002C7D12">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146F6" w14:textId="77777777" w:rsidR="002C7D12" w:rsidRPr="0061375F" w:rsidRDefault="002C7D12" w:rsidP="002C7D12">
            <w:pPr>
              <w:spacing w:line="240" w:lineRule="auto"/>
              <w:ind w:firstLine="0"/>
              <w:jc w:val="center"/>
              <w:rPr>
                <w:sz w:val="19"/>
                <w:szCs w:val="19"/>
              </w:rPr>
            </w:pPr>
            <w:r w:rsidRPr="0061375F">
              <w:rPr>
                <w:sz w:val="19"/>
                <w:szCs w:val="19"/>
              </w:rPr>
              <w:t>844,43</w:t>
            </w:r>
          </w:p>
        </w:tc>
        <w:tc>
          <w:tcPr>
            <w:tcW w:w="1985" w:type="dxa"/>
            <w:tcBorders>
              <w:top w:val="nil"/>
              <w:left w:val="nil"/>
              <w:bottom w:val="single" w:sz="4" w:space="0" w:color="auto"/>
              <w:right w:val="single" w:sz="4" w:space="0" w:color="auto"/>
            </w:tcBorders>
            <w:shd w:val="clear" w:color="auto" w:fill="auto"/>
            <w:noWrap/>
            <w:vAlign w:val="center"/>
          </w:tcPr>
          <w:p w14:paraId="2E0C1F70" w14:textId="77777777" w:rsidR="002C7D12" w:rsidRPr="0061375F" w:rsidRDefault="002C7D12" w:rsidP="002C7D12">
            <w:pPr>
              <w:spacing w:line="240" w:lineRule="auto"/>
              <w:ind w:firstLine="0"/>
              <w:jc w:val="center"/>
              <w:rPr>
                <w:sz w:val="19"/>
                <w:szCs w:val="19"/>
              </w:rPr>
            </w:pPr>
            <w:r w:rsidRPr="0061375F">
              <w:rPr>
                <w:sz w:val="19"/>
                <w:szCs w:val="19"/>
              </w:rPr>
              <w:t>1 013,32</w:t>
            </w:r>
          </w:p>
        </w:tc>
        <w:tc>
          <w:tcPr>
            <w:tcW w:w="1701" w:type="dxa"/>
            <w:shd w:val="clear" w:color="auto" w:fill="auto"/>
            <w:vAlign w:val="center"/>
            <w:hideMark/>
          </w:tcPr>
          <w:p w14:paraId="221EDDE3"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650E76F2"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62363E05" w14:textId="77777777" w:rsidR="002C7D12" w:rsidRPr="0061375F" w:rsidRDefault="002C7D12" w:rsidP="002C7D12">
            <w:pPr>
              <w:spacing w:line="240" w:lineRule="auto"/>
              <w:ind w:firstLine="0"/>
              <w:jc w:val="center"/>
              <w:rPr>
                <w:sz w:val="19"/>
                <w:szCs w:val="19"/>
              </w:rPr>
            </w:pPr>
            <w:r w:rsidRPr="0061375F">
              <w:rPr>
                <w:sz w:val="19"/>
                <w:szCs w:val="19"/>
              </w:rPr>
              <w:t>3.18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5F63A8E"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ж.д. ул. Центральная, 2" с прокладкой ГПИ-трубопровода (40*3,7; 32*2,9) L = 19,0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2706C70" w14:textId="014BD7E8"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13346" w14:textId="35A12760" w:rsidR="002C7D12" w:rsidRPr="0061375F" w:rsidRDefault="002C7D12" w:rsidP="002C7D12">
            <w:pPr>
              <w:spacing w:line="240" w:lineRule="auto"/>
              <w:ind w:firstLine="0"/>
              <w:jc w:val="center"/>
              <w:rPr>
                <w:sz w:val="19"/>
                <w:szCs w:val="19"/>
              </w:rPr>
            </w:pPr>
            <w:r w:rsidRPr="0061375F">
              <w:rPr>
                <w:sz w:val="19"/>
                <w:szCs w:val="19"/>
              </w:rPr>
              <w:t>2 375,00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8EE88" w14:textId="77777777" w:rsidR="002C7D12" w:rsidRPr="0061375F" w:rsidRDefault="002C7D12" w:rsidP="002C7D12">
            <w:pPr>
              <w:spacing w:line="240" w:lineRule="auto"/>
              <w:ind w:firstLine="0"/>
              <w:jc w:val="center"/>
              <w:rPr>
                <w:sz w:val="19"/>
                <w:szCs w:val="19"/>
              </w:rPr>
            </w:pPr>
            <w:r w:rsidRPr="0061375F">
              <w:rPr>
                <w:sz w:val="19"/>
                <w:szCs w:val="19"/>
              </w:rPr>
              <w:t>2 674,04</w:t>
            </w:r>
          </w:p>
        </w:tc>
        <w:tc>
          <w:tcPr>
            <w:tcW w:w="1985" w:type="dxa"/>
            <w:tcBorders>
              <w:top w:val="nil"/>
              <w:left w:val="nil"/>
              <w:bottom w:val="single" w:sz="4" w:space="0" w:color="auto"/>
              <w:right w:val="single" w:sz="4" w:space="0" w:color="auto"/>
            </w:tcBorders>
            <w:shd w:val="clear" w:color="auto" w:fill="auto"/>
            <w:noWrap/>
            <w:vAlign w:val="center"/>
          </w:tcPr>
          <w:p w14:paraId="643392AC" w14:textId="77777777" w:rsidR="002C7D12" w:rsidRPr="0061375F" w:rsidRDefault="002C7D12" w:rsidP="002C7D12">
            <w:pPr>
              <w:spacing w:line="240" w:lineRule="auto"/>
              <w:ind w:firstLine="0"/>
              <w:jc w:val="center"/>
              <w:rPr>
                <w:sz w:val="19"/>
                <w:szCs w:val="19"/>
              </w:rPr>
            </w:pPr>
            <w:r w:rsidRPr="0061375F">
              <w:rPr>
                <w:sz w:val="19"/>
                <w:szCs w:val="19"/>
              </w:rPr>
              <w:t>3 208,85</w:t>
            </w:r>
          </w:p>
        </w:tc>
        <w:tc>
          <w:tcPr>
            <w:tcW w:w="1701" w:type="dxa"/>
            <w:shd w:val="clear" w:color="auto" w:fill="auto"/>
            <w:vAlign w:val="center"/>
            <w:hideMark/>
          </w:tcPr>
          <w:p w14:paraId="298EC453"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0E13DD7"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6F61719" w14:textId="77777777" w:rsidR="002C7D12" w:rsidRPr="0061375F" w:rsidRDefault="002C7D12" w:rsidP="002C7D12">
            <w:pPr>
              <w:spacing w:line="240" w:lineRule="auto"/>
              <w:ind w:firstLine="0"/>
              <w:jc w:val="center"/>
              <w:rPr>
                <w:sz w:val="19"/>
                <w:szCs w:val="19"/>
              </w:rPr>
            </w:pPr>
            <w:r w:rsidRPr="0061375F">
              <w:rPr>
                <w:sz w:val="19"/>
                <w:szCs w:val="19"/>
              </w:rPr>
              <w:t>3.19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E11D94"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УЗ-4" с подвальной прокладкой ГПИ-трубопровода  (40*3,7; 32*2,9) L = 5,0 м (в двухтр. исчислении), демонтаж сущ. участка ППУ-трубопровода подвальной прокладки Dн 57 мм  L = 5,0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48525AC" w14:textId="3D2872D9"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8AE94" w14:textId="2DFCC102" w:rsidR="002C7D12" w:rsidRPr="0061375F" w:rsidRDefault="002C7D12" w:rsidP="002C7D12">
            <w:pPr>
              <w:spacing w:line="240" w:lineRule="auto"/>
              <w:ind w:firstLine="0"/>
              <w:jc w:val="center"/>
              <w:rPr>
                <w:sz w:val="19"/>
                <w:szCs w:val="19"/>
              </w:rPr>
            </w:pPr>
            <w:r w:rsidRPr="0061375F">
              <w:rPr>
                <w:sz w:val="19"/>
                <w:szCs w:val="19"/>
              </w:rPr>
              <w:t>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8E2841" w14:textId="77777777" w:rsidR="002C7D12" w:rsidRPr="0061375F" w:rsidRDefault="002C7D12" w:rsidP="002C7D12">
            <w:pPr>
              <w:spacing w:line="240" w:lineRule="auto"/>
              <w:ind w:firstLine="0"/>
              <w:jc w:val="center"/>
              <w:rPr>
                <w:sz w:val="19"/>
                <w:szCs w:val="19"/>
              </w:rPr>
            </w:pPr>
            <w:r w:rsidRPr="0061375F">
              <w:rPr>
                <w:sz w:val="19"/>
                <w:szCs w:val="19"/>
              </w:rPr>
              <w:t>703,70</w:t>
            </w:r>
          </w:p>
        </w:tc>
        <w:tc>
          <w:tcPr>
            <w:tcW w:w="1985" w:type="dxa"/>
            <w:tcBorders>
              <w:top w:val="nil"/>
              <w:left w:val="nil"/>
              <w:bottom w:val="single" w:sz="4" w:space="0" w:color="auto"/>
              <w:right w:val="single" w:sz="4" w:space="0" w:color="auto"/>
            </w:tcBorders>
            <w:shd w:val="clear" w:color="auto" w:fill="auto"/>
            <w:noWrap/>
            <w:vAlign w:val="center"/>
          </w:tcPr>
          <w:p w14:paraId="09AAF9D8" w14:textId="77777777" w:rsidR="002C7D12" w:rsidRPr="0061375F" w:rsidRDefault="002C7D12" w:rsidP="002C7D12">
            <w:pPr>
              <w:spacing w:line="240" w:lineRule="auto"/>
              <w:ind w:firstLine="0"/>
              <w:jc w:val="center"/>
              <w:rPr>
                <w:sz w:val="19"/>
                <w:szCs w:val="19"/>
              </w:rPr>
            </w:pPr>
            <w:r w:rsidRPr="0061375F">
              <w:rPr>
                <w:sz w:val="19"/>
                <w:szCs w:val="19"/>
              </w:rPr>
              <w:t>844,43</w:t>
            </w:r>
          </w:p>
        </w:tc>
        <w:tc>
          <w:tcPr>
            <w:tcW w:w="1701" w:type="dxa"/>
            <w:shd w:val="clear" w:color="auto" w:fill="auto"/>
            <w:vAlign w:val="center"/>
            <w:hideMark/>
          </w:tcPr>
          <w:p w14:paraId="7F3F77BB"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06759D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C0E3328" w14:textId="77777777" w:rsidR="002C7D12" w:rsidRPr="0061375F" w:rsidRDefault="002C7D12" w:rsidP="002C7D12">
            <w:pPr>
              <w:spacing w:line="240" w:lineRule="auto"/>
              <w:ind w:firstLine="0"/>
              <w:jc w:val="center"/>
              <w:rPr>
                <w:sz w:val="19"/>
                <w:szCs w:val="19"/>
              </w:rPr>
            </w:pPr>
            <w:r w:rsidRPr="0061375F">
              <w:rPr>
                <w:sz w:val="19"/>
                <w:szCs w:val="19"/>
              </w:rPr>
              <w:t>3.20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7CD3509"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"УЗ-4 - ж.д. ул. Центральная, 2" с подвальной прокладкой ГПИ-трубопровода  (32*2,9; 25*2,3) L = 6,0 м (в двухтр. исчислении), демонтаж сущ. участка ППУ-трубопровода подвальной прокладки Dн 57 мм L = 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73B14A4" w14:textId="53CACFA3"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87A41" w14:textId="13030DF4" w:rsidR="002C7D12" w:rsidRPr="0061375F" w:rsidRDefault="002C7D12" w:rsidP="002C7D12">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F6DD3E" w14:textId="77777777" w:rsidR="002C7D12" w:rsidRPr="0061375F" w:rsidRDefault="002C7D12" w:rsidP="002C7D12">
            <w:pPr>
              <w:spacing w:line="240" w:lineRule="auto"/>
              <w:ind w:firstLine="0"/>
              <w:jc w:val="center"/>
              <w:rPr>
                <w:sz w:val="19"/>
                <w:szCs w:val="19"/>
              </w:rPr>
            </w:pPr>
            <w:r w:rsidRPr="0061375F">
              <w:rPr>
                <w:sz w:val="19"/>
                <w:szCs w:val="19"/>
              </w:rPr>
              <w:t>844,43</w:t>
            </w:r>
          </w:p>
        </w:tc>
        <w:tc>
          <w:tcPr>
            <w:tcW w:w="1985" w:type="dxa"/>
            <w:tcBorders>
              <w:top w:val="nil"/>
              <w:left w:val="nil"/>
              <w:bottom w:val="single" w:sz="4" w:space="0" w:color="auto"/>
              <w:right w:val="single" w:sz="4" w:space="0" w:color="auto"/>
            </w:tcBorders>
            <w:shd w:val="clear" w:color="auto" w:fill="auto"/>
            <w:noWrap/>
            <w:vAlign w:val="center"/>
          </w:tcPr>
          <w:p w14:paraId="17924DE5" w14:textId="77777777" w:rsidR="002C7D12" w:rsidRPr="0061375F" w:rsidRDefault="002C7D12" w:rsidP="002C7D12">
            <w:pPr>
              <w:spacing w:line="240" w:lineRule="auto"/>
              <w:ind w:firstLine="0"/>
              <w:jc w:val="center"/>
              <w:rPr>
                <w:sz w:val="19"/>
                <w:szCs w:val="19"/>
              </w:rPr>
            </w:pPr>
            <w:r w:rsidRPr="0061375F">
              <w:rPr>
                <w:sz w:val="19"/>
                <w:szCs w:val="19"/>
              </w:rPr>
              <w:t>1 013,32</w:t>
            </w:r>
          </w:p>
        </w:tc>
        <w:tc>
          <w:tcPr>
            <w:tcW w:w="1701" w:type="dxa"/>
            <w:shd w:val="clear" w:color="auto" w:fill="auto"/>
            <w:vAlign w:val="center"/>
            <w:hideMark/>
          </w:tcPr>
          <w:p w14:paraId="62C310C6"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14EDB9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7ED7141" w14:textId="77777777" w:rsidR="002C7D12" w:rsidRPr="0061375F" w:rsidRDefault="002C7D12" w:rsidP="002C7D12">
            <w:pPr>
              <w:spacing w:line="240" w:lineRule="auto"/>
              <w:ind w:firstLine="0"/>
              <w:jc w:val="center"/>
              <w:rPr>
                <w:sz w:val="19"/>
                <w:szCs w:val="19"/>
              </w:rPr>
            </w:pPr>
            <w:r w:rsidRPr="0061375F">
              <w:rPr>
                <w:sz w:val="19"/>
                <w:szCs w:val="19"/>
              </w:rPr>
              <w:lastRenderedPageBreak/>
              <w:t>3.21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B1EABA4"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ж.д. ул. Центральная, 3" с прокладкой ГПИ-трубопровода (32*2,9; 25*2,3) L = 20,0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1C45119" w14:textId="71227C1D"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BBB65" w14:textId="3093D0F7" w:rsidR="002C7D12" w:rsidRPr="0061375F" w:rsidRDefault="002C7D12" w:rsidP="002C7D12">
            <w:pPr>
              <w:spacing w:line="240" w:lineRule="auto"/>
              <w:ind w:firstLine="0"/>
              <w:jc w:val="center"/>
              <w:rPr>
                <w:sz w:val="19"/>
                <w:szCs w:val="19"/>
              </w:rPr>
            </w:pPr>
            <w:r w:rsidRPr="0061375F">
              <w:rPr>
                <w:sz w:val="19"/>
                <w:szCs w:val="19"/>
              </w:rPr>
              <w:t>2 500,00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1059A" w14:textId="77777777" w:rsidR="002C7D12" w:rsidRPr="0061375F" w:rsidRDefault="002C7D12" w:rsidP="002C7D12">
            <w:pPr>
              <w:spacing w:line="240" w:lineRule="auto"/>
              <w:ind w:firstLine="0"/>
              <w:jc w:val="center"/>
              <w:rPr>
                <w:sz w:val="19"/>
                <w:szCs w:val="19"/>
              </w:rPr>
            </w:pPr>
            <w:r w:rsidRPr="0061375F">
              <w:rPr>
                <w:sz w:val="19"/>
                <w:szCs w:val="19"/>
              </w:rPr>
              <w:t>2 814,78</w:t>
            </w:r>
          </w:p>
        </w:tc>
        <w:tc>
          <w:tcPr>
            <w:tcW w:w="1985" w:type="dxa"/>
            <w:tcBorders>
              <w:top w:val="nil"/>
              <w:left w:val="nil"/>
              <w:bottom w:val="single" w:sz="4" w:space="0" w:color="auto"/>
              <w:right w:val="single" w:sz="4" w:space="0" w:color="auto"/>
            </w:tcBorders>
            <w:shd w:val="clear" w:color="auto" w:fill="auto"/>
            <w:noWrap/>
            <w:vAlign w:val="center"/>
          </w:tcPr>
          <w:p w14:paraId="6680E512" w14:textId="77777777" w:rsidR="002C7D12" w:rsidRPr="0061375F" w:rsidRDefault="002C7D12" w:rsidP="002C7D12">
            <w:pPr>
              <w:spacing w:line="240" w:lineRule="auto"/>
              <w:ind w:firstLine="0"/>
              <w:jc w:val="center"/>
              <w:rPr>
                <w:sz w:val="19"/>
                <w:szCs w:val="19"/>
              </w:rPr>
            </w:pPr>
            <w:r w:rsidRPr="0061375F">
              <w:rPr>
                <w:sz w:val="19"/>
                <w:szCs w:val="19"/>
              </w:rPr>
              <w:t>3 377,74</w:t>
            </w:r>
          </w:p>
        </w:tc>
        <w:tc>
          <w:tcPr>
            <w:tcW w:w="1701" w:type="dxa"/>
            <w:shd w:val="clear" w:color="auto" w:fill="auto"/>
            <w:vAlign w:val="center"/>
            <w:hideMark/>
          </w:tcPr>
          <w:p w14:paraId="79E0D4C1"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62D901C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0949E913" w14:textId="77777777" w:rsidR="002C7D12" w:rsidRPr="0061375F" w:rsidRDefault="002C7D12" w:rsidP="002C7D12">
            <w:pPr>
              <w:spacing w:line="240" w:lineRule="auto"/>
              <w:ind w:firstLine="0"/>
              <w:jc w:val="center"/>
              <w:rPr>
                <w:sz w:val="19"/>
                <w:szCs w:val="19"/>
              </w:rPr>
            </w:pPr>
            <w:r w:rsidRPr="0061375F">
              <w:rPr>
                <w:sz w:val="19"/>
                <w:szCs w:val="19"/>
              </w:rPr>
              <w:t>3.22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AEBFBDB" w14:textId="77777777" w:rsidR="00BD32D8"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ТК-10 - здание детского сада" с прок</w:t>
            </w:r>
            <w:r w:rsidR="00BD32D8">
              <w:rPr>
                <w:sz w:val="19"/>
                <w:szCs w:val="19"/>
              </w:rPr>
              <w:t>-</w:t>
            </w:r>
            <w:r w:rsidRPr="0061375F">
              <w:rPr>
                <w:sz w:val="19"/>
                <w:szCs w:val="19"/>
              </w:rPr>
              <w:t>ладкой ГПИ-трубопровода (40*3,7; 32*2,9) L = 46,0 м (в двухтр. исчислении), установка баланси</w:t>
            </w:r>
            <w:r w:rsidR="00BD32D8">
              <w:rPr>
                <w:sz w:val="19"/>
                <w:szCs w:val="19"/>
              </w:rPr>
              <w:t>-</w:t>
            </w:r>
            <w:r w:rsidRPr="0061375F">
              <w:rPr>
                <w:sz w:val="19"/>
                <w:szCs w:val="19"/>
              </w:rPr>
              <w:t xml:space="preserve">ровочных клапанов в ТК-10: Ballorex Dу 20 (объект регулирования - жилой дом ул. Центральная, 5а), Ballorex Dу 20 (объект регулирования - СО детского сада ул. Центральная, 9), установка запорно-регулирующей арматуры Dу 32/25  (1/1 ед.) в ТК-10 (объект регулирования - система ГВС жилого дома ул. Центральная, 5а); установка запорно-регулирующей арматуры  Dу 32/25 (1/1 ед.) в </w:t>
            </w:r>
          </w:p>
          <w:p w14:paraId="737F357F" w14:textId="32106B2A" w:rsidR="002C7D12" w:rsidRPr="0061375F" w:rsidRDefault="002C7D12" w:rsidP="002C7D12">
            <w:pPr>
              <w:spacing w:line="240" w:lineRule="auto"/>
              <w:ind w:firstLine="0"/>
              <w:jc w:val="left"/>
              <w:rPr>
                <w:sz w:val="19"/>
                <w:szCs w:val="19"/>
              </w:rPr>
            </w:pPr>
            <w:r w:rsidRPr="0061375F">
              <w:rPr>
                <w:sz w:val="19"/>
                <w:szCs w:val="19"/>
              </w:rPr>
              <w:t>ТК-10 (объект регулирования - система ГВС детского сада ул. Центральная, 9)</w:t>
            </w:r>
          </w:p>
        </w:tc>
        <w:tc>
          <w:tcPr>
            <w:tcW w:w="3261" w:type="dxa"/>
            <w:tcBorders>
              <w:top w:val="single" w:sz="4" w:space="0" w:color="auto"/>
              <w:left w:val="single" w:sz="4" w:space="0" w:color="auto"/>
              <w:bottom w:val="single" w:sz="4" w:space="0" w:color="auto"/>
              <w:right w:val="single" w:sz="4" w:space="0" w:color="auto"/>
            </w:tcBorders>
            <w:vAlign w:val="center"/>
          </w:tcPr>
          <w:p w14:paraId="575C300E" w14:textId="50819FDA"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3440CB" w14:textId="5367FCDB" w:rsidR="002C7D12" w:rsidRPr="0061375F" w:rsidRDefault="002C7D12" w:rsidP="002C7D12">
            <w:pPr>
              <w:spacing w:line="240" w:lineRule="auto"/>
              <w:ind w:firstLine="0"/>
              <w:jc w:val="center"/>
              <w:rPr>
                <w:sz w:val="19"/>
                <w:szCs w:val="19"/>
              </w:rPr>
            </w:pPr>
            <w:r w:rsidRPr="0061375F">
              <w:rPr>
                <w:sz w:val="19"/>
                <w:szCs w:val="19"/>
              </w:rPr>
              <w:t>5 889,08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6AF18" w14:textId="77777777" w:rsidR="002C7D12" w:rsidRPr="0061375F" w:rsidRDefault="002C7D12" w:rsidP="002C7D12">
            <w:pPr>
              <w:spacing w:line="240" w:lineRule="auto"/>
              <w:ind w:firstLine="0"/>
              <w:jc w:val="center"/>
              <w:rPr>
                <w:sz w:val="19"/>
                <w:szCs w:val="19"/>
              </w:rPr>
            </w:pPr>
            <w:r w:rsidRPr="0061375F">
              <w:rPr>
                <w:sz w:val="19"/>
                <w:szCs w:val="19"/>
              </w:rPr>
              <w:t>6 631,50</w:t>
            </w:r>
          </w:p>
        </w:tc>
        <w:tc>
          <w:tcPr>
            <w:tcW w:w="1985" w:type="dxa"/>
            <w:tcBorders>
              <w:top w:val="nil"/>
              <w:left w:val="nil"/>
              <w:bottom w:val="single" w:sz="4" w:space="0" w:color="auto"/>
              <w:right w:val="single" w:sz="4" w:space="0" w:color="auto"/>
            </w:tcBorders>
            <w:shd w:val="clear" w:color="auto" w:fill="auto"/>
            <w:noWrap/>
            <w:vAlign w:val="center"/>
          </w:tcPr>
          <w:p w14:paraId="6A981597" w14:textId="77777777" w:rsidR="002C7D12" w:rsidRPr="0061375F" w:rsidRDefault="002C7D12" w:rsidP="002C7D12">
            <w:pPr>
              <w:spacing w:line="240" w:lineRule="auto"/>
              <w:ind w:firstLine="0"/>
              <w:jc w:val="center"/>
              <w:rPr>
                <w:sz w:val="19"/>
                <w:szCs w:val="19"/>
              </w:rPr>
            </w:pPr>
            <w:r w:rsidRPr="0061375F">
              <w:rPr>
                <w:sz w:val="19"/>
                <w:szCs w:val="19"/>
              </w:rPr>
              <w:t>7 957,80</w:t>
            </w:r>
          </w:p>
        </w:tc>
        <w:tc>
          <w:tcPr>
            <w:tcW w:w="1701" w:type="dxa"/>
            <w:shd w:val="clear" w:color="auto" w:fill="auto"/>
            <w:vAlign w:val="center"/>
            <w:hideMark/>
          </w:tcPr>
          <w:p w14:paraId="678134F1"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36C7E15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A251AC9" w14:textId="77777777" w:rsidR="002C7D12" w:rsidRPr="0061375F" w:rsidRDefault="002C7D12" w:rsidP="002C7D12">
            <w:pPr>
              <w:spacing w:line="240" w:lineRule="auto"/>
              <w:ind w:firstLine="0"/>
              <w:jc w:val="center"/>
              <w:rPr>
                <w:sz w:val="19"/>
                <w:szCs w:val="19"/>
              </w:rPr>
            </w:pPr>
            <w:r w:rsidRPr="0061375F">
              <w:rPr>
                <w:sz w:val="19"/>
                <w:szCs w:val="19"/>
              </w:rPr>
              <w:t>3.23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C816A69"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ТК-10 - ж.д. ул. Центральная, 5а" с прокладкой ГПИ-трубопровода (40*3,7; 32*2,9) L = 23,0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E47D0AD" w14:textId="4838D384"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C0C5F" w14:textId="06AC6267" w:rsidR="002C7D12" w:rsidRPr="0061375F" w:rsidRDefault="002C7D12" w:rsidP="002C7D12">
            <w:pPr>
              <w:spacing w:line="240" w:lineRule="auto"/>
              <w:ind w:firstLine="0"/>
              <w:jc w:val="center"/>
              <w:rPr>
                <w:sz w:val="19"/>
                <w:szCs w:val="19"/>
              </w:rPr>
            </w:pPr>
            <w:r w:rsidRPr="0061375F">
              <w:rPr>
                <w:sz w:val="19"/>
                <w:szCs w:val="19"/>
              </w:rPr>
              <w:t>2 875,00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36443" w14:textId="77777777" w:rsidR="002C7D12" w:rsidRPr="0061375F" w:rsidRDefault="002C7D12" w:rsidP="002C7D12">
            <w:pPr>
              <w:spacing w:line="240" w:lineRule="auto"/>
              <w:ind w:firstLine="0"/>
              <w:jc w:val="center"/>
              <w:rPr>
                <w:sz w:val="19"/>
                <w:szCs w:val="19"/>
              </w:rPr>
            </w:pPr>
            <w:r w:rsidRPr="0061375F">
              <w:rPr>
                <w:sz w:val="19"/>
                <w:szCs w:val="19"/>
              </w:rPr>
              <w:t>3 237,00</w:t>
            </w:r>
          </w:p>
        </w:tc>
        <w:tc>
          <w:tcPr>
            <w:tcW w:w="1985" w:type="dxa"/>
            <w:tcBorders>
              <w:top w:val="nil"/>
              <w:left w:val="nil"/>
              <w:bottom w:val="single" w:sz="4" w:space="0" w:color="auto"/>
              <w:right w:val="single" w:sz="4" w:space="0" w:color="auto"/>
            </w:tcBorders>
            <w:shd w:val="clear" w:color="auto" w:fill="auto"/>
            <w:noWrap/>
            <w:vAlign w:val="center"/>
          </w:tcPr>
          <w:p w14:paraId="6FBA50AE" w14:textId="77777777" w:rsidR="002C7D12" w:rsidRPr="0061375F" w:rsidRDefault="002C7D12" w:rsidP="002C7D12">
            <w:pPr>
              <w:spacing w:line="240" w:lineRule="auto"/>
              <w:ind w:firstLine="0"/>
              <w:jc w:val="center"/>
              <w:rPr>
                <w:sz w:val="19"/>
                <w:szCs w:val="19"/>
              </w:rPr>
            </w:pPr>
            <w:r w:rsidRPr="0061375F">
              <w:rPr>
                <w:sz w:val="19"/>
                <w:szCs w:val="19"/>
              </w:rPr>
              <w:t>3 884,40</w:t>
            </w:r>
          </w:p>
        </w:tc>
        <w:tc>
          <w:tcPr>
            <w:tcW w:w="1701" w:type="dxa"/>
            <w:shd w:val="clear" w:color="auto" w:fill="auto"/>
            <w:vAlign w:val="center"/>
            <w:hideMark/>
          </w:tcPr>
          <w:p w14:paraId="59B60418"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30B2EF85"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D1B96AD" w14:textId="77777777" w:rsidR="002C7D12" w:rsidRPr="0061375F" w:rsidRDefault="002C7D12" w:rsidP="002C7D12">
            <w:pPr>
              <w:spacing w:line="240" w:lineRule="auto"/>
              <w:ind w:firstLine="0"/>
              <w:jc w:val="center"/>
              <w:rPr>
                <w:sz w:val="19"/>
                <w:szCs w:val="19"/>
              </w:rPr>
            </w:pPr>
            <w:r w:rsidRPr="0061375F">
              <w:rPr>
                <w:sz w:val="19"/>
                <w:szCs w:val="19"/>
              </w:rPr>
              <w:t>3.24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67031CF" w14:textId="77777777" w:rsidR="002C7D12" w:rsidRPr="0061375F" w:rsidRDefault="002C7D12" w:rsidP="002C7D12">
            <w:pPr>
              <w:spacing w:line="240" w:lineRule="auto"/>
              <w:ind w:firstLine="0"/>
              <w:jc w:val="left"/>
              <w:rPr>
                <w:sz w:val="19"/>
                <w:szCs w:val="19"/>
              </w:rPr>
            </w:pPr>
            <w:r w:rsidRPr="0061375F">
              <w:rPr>
                <w:sz w:val="19"/>
                <w:szCs w:val="19"/>
              </w:rPr>
              <w:t>Реконструкция участка сети ГВС "ЗА ТК-6 - ТК-7" с прокладкой ГПИ-трубопровода (50*4,6; 40*3,7) L = 56,0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31520D0" w14:textId="62A6CD0C"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38633" w14:textId="441D4CB9" w:rsidR="002C7D12" w:rsidRPr="0061375F" w:rsidRDefault="002C7D12" w:rsidP="002C7D12">
            <w:pPr>
              <w:spacing w:line="240" w:lineRule="auto"/>
              <w:ind w:firstLine="0"/>
              <w:jc w:val="center"/>
              <w:rPr>
                <w:sz w:val="19"/>
                <w:szCs w:val="19"/>
              </w:rPr>
            </w:pPr>
            <w:r w:rsidRPr="0061375F">
              <w:rPr>
                <w:sz w:val="19"/>
                <w:szCs w:val="19"/>
              </w:rPr>
              <w:t>7 000,00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02E9C" w14:textId="77777777" w:rsidR="002C7D12" w:rsidRPr="0061375F" w:rsidRDefault="002C7D12" w:rsidP="002C7D12">
            <w:pPr>
              <w:spacing w:line="240" w:lineRule="auto"/>
              <w:ind w:firstLine="0"/>
              <w:jc w:val="center"/>
              <w:rPr>
                <w:sz w:val="19"/>
                <w:szCs w:val="19"/>
              </w:rPr>
            </w:pPr>
            <w:r w:rsidRPr="0061375F">
              <w:rPr>
                <w:sz w:val="19"/>
                <w:szCs w:val="19"/>
              </w:rPr>
              <w:t>7 881,39</w:t>
            </w:r>
          </w:p>
        </w:tc>
        <w:tc>
          <w:tcPr>
            <w:tcW w:w="1985" w:type="dxa"/>
            <w:tcBorders>
              <w:top w:val="nil"/>
              <w:left w:val="nil"/>
              <w:bottom w:val="single" w:sz="4" w:space="0" w:color="auto"/>
              <w:right w:val="single" w:sz="4" w:space="0" w:color="auto"/>
            </w:tcBorders>
            <w:shd w:val="clear" w:color="auto" w:fill="auto"/>
            <w:noWrap/>
            <w:vAlign w:val="center"/>
          </w:tcPr>
          <w:p w14:paraId="19F91FF1" w14:textId="77777777" w:rsidR="002C7D12" w:rsidRPr="0061375F" w:rsidRDefault="002C7D12" w:rsidP="002C7D12">
            <w:pPr>
              <w:spacing w:line="240" w:lineRule="auto"/>
              <w:ind w:firstLine="0"/>
              <w:jc w:val="center"/>
              <w:rPr>
                <w:sz w:val="19"/>
                <w:szCs w:val="19"/>
              </w:rPr>
            </w:pPr>
            <w:r w:rsidRPr="0061375F">
              <w:rPr>
                <w:sz w:val="19"/>
                <w:szCs w:val="19"/>
              </w:rPr>
              <w:t>9 457,66</w:t>
            </w:r>
          </w:p>
        </w:tc>
        <w:tc>
          <w:tcPr>
            <w:tcW w:w="1701" w:type="dxa"/>
            <w:shd w:val="clear" w:color="auto" w:fill="auto"/>
            <w:vAlign w:val="center"/>
            <w:hideMark/>
          </w:tcPr>
          <w:p w14:paraId="054B3167"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A69DFA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B9B9682" w14:textId="77777777" w:rsidR="002C7D12" w:rsidRPr="0061375F" w:rsidRDefault="002C7D12" w:rsidP="002C7D12">
            <w:pPr>
              <w:spacing w:line="240" w:lineRule="auto"/>
              <w:ind w:firstLine="0"/>
              <w:jc w:val="center"/>
              <w:rPr>
                <w:sz w:val="19"/>
                <w:szCs w:val="19"/>
              </w:rPr>
            </w:pPr>
            <w:r w:rsidRPr="0061375F">
              <w:rPr>
                <w:sz w:val="19"/>
                <w:szCs w:val="19"/>
              </w:rPr>
              <w:t>3.25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18FB989" w14:textId="77777777" w:rsidR="00BD32D8" w:rsidRDefault="002C7D12" w:rsidP="002C7D12">
            <w:pPr>
              <w:spacing w:line="240" w:lineRule="auto"/>
              <w:ind w:firstLine="0"/>
              <w:jc w:val="left"/>
              <w:rPr>
                <w:sz w:val="19"/>
                <w:szCs w:val="19"/>
              </w:rPr>
            </w:pPr>
            <w:r w:rsidRPr="0061375F">
              <w:rPr>
                <w:sz w:val="19"/>
                <w:szCs w:val="19"/>
              </w:rPr>
              <w:t xml:space="preserve">Реконструкция участка сети ГВС "ТК-7 - ТК-8" с прокладкой ГПИ-трубопровода (40*3,7; 32*2,9) </w:t>
            </w:r>
          </w:p>
          <w:p w14:paraId="7AE9E738" w14:textId="0A29D2FC" w:rsidR="002C7D12" w:rsidRPr="0061375F" w:rsidRDefault="002C7D12" w:rsidP="002C7D12">
            <w:pPr>
              <w:spacing w:line="240" w:lineRule="auto"/>
              <w:ind w:firstLine="0"/>
              <w:jc w:val="left"/>
              <w:rPr>
                <w:sz w:val="19"/>
                <w:szCs w:val="19"/>
              </w:rPr>
            </w:pPr>
            <w:r w:rsidRPr="0061375F">
              <w:rPr>
                <w:sz w:val="19"/>
                <w:szCs w:val="19"/>
              </w:rPr>
              <w:t>L = 63,0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2E3C213" w14:textId="2B3AC39A"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58420E" w14:textId="4C98899A" w:rsidR="002C7D12" w:rsidRPr="0061375F" w:rsidRDefault="002C7D12" w:rsidP="002C7D12">
            <w:pPr>
              <w:spacing w:line="240" w:lineRule="auto"/>
              <w:ind w:firstLine="0"/>
              <w:jc w:val="center"/>
              <w:rPr>
                <w:sz w:val="19"/>
                <w:szCs w:val="19"/>
              </w:rPr>
            </w:pPr>
            <w:r w:rsidRPr="0061375F">
              <w:rPr>
                <w:sz w:val="19"/>
                <w:szCs w:val="19"/>
              </w:rPr>
              <w:t>7 875,00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B16E3" w14:textId="77777777" w:rsidR="002C7D12" w:rsidRPr="0061375F" w:rsidRDefault="002C7D12" w:rsidP="002C7D12">
            <w:pPr>
              <w:spacing w:line="240" w:lineRule="auto"/>
              <w:ind w:firstLine="0"/>
              <w:jc w:val="center"/>
              <w:rPr>
                <w:sz w:val="19"/>
                <w:szCs w:val="19"/>
              </w:rPr>
            </w:pPr>
            <w:r w:rsidRPr="0061375F">
              <w:rPr>
                <w:sz w:val="19"/>
                <w:szCs w:val="19"/>
              </w:rPr>
              <w:t>8 866,56</w:t>
            </w:r>
          </w:p>
        </w:tc>
        <w:tc>
          <w:tcPr>
            <w:tcW w:w="1985" w:type="dxa"/>
            <w:tcBorders>
              <w:top w:val="nil"/>
              <w:left w:val="nil"/>
              <w:bottom w:val="single" w:sz="4" w:space="0" w:color="auto"/>
              <w:right w:val="single" w:sz="4" w:space="0" w:color="auto"/>
            </w:tcBorders>
            <w:shd w:val="clear" w:color="auto" w:fill="auto"/>
            <w:noWrap/>
            <w:vAlign w:val="center"/>
          </w:tcPr>
          <w:p w14:paraId="23D9C96D" w14:textId="77777777" w:rsidR="002C7D12" w:rsidRPr="0061375F" w:rsidRDefault="002C7D12" w:rsidP="002C7D12">
            <w:pPr>
              <w:spacing w:line="240" w:lineRule="auto"/>
              <w:ind w:firstLine="0"/>
              <w:jc w:val="center"/>
              <w:rPr>
                <w:sz w:val="19"/>
                <w:szCs w:val="19"/>
              </w:rPr>
            </w:pPr>
            <w:r w:rsidRPr="0061375F">
              <w:rPr>
                <w:sz w:val="19"/>
                <w:szCs w:val="19"/>
              </w:rPr>
              <w:t>10 639,87</w:t>
            </w:r>
          </w:p>
        </w:tc>
        <w:tc>
          <w:tcPr>
            <w:tcW w:w="1701" w:type="dxa"/>
            <w:shd w:val="clear" w:color="auto" w:fill="auto"/>
            <w:vAlign w:val="center"/>
            <w:hideMark/>
          </w:tcPr>
          <w:p w14:paraId="75110E98"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8DEAF1D"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AB6861A" w14:textId="77777777" w:rsidR="002C7D12" w:rsidRPr="0061375F" w:rsidRDefault="002C7D12" w:rsidP="002C7D12">
            <w:pPr>
              <w:spacing w:line="240" w:lineRule="auto"/>
              <w:ind w:firstLine="0"/>
              <w:jc w:val="center"/>
              <w:rPr>
                <w:sz w:val="19"/>
                <w:szCs w:val="19"/>
              </w:rPr>
            </w:pPr>
            <w:r w:rsidRPr="0061375F">
              <w:rPr>
                <w:sz w:val="19"/>
                <w:szCs w:val="19"/>
              </w:rPr>
              <w:t>3.26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F2D2B85" w14:textId="77777777" w:rsidR="00BD32D8" w:rsidRDefault="002C7D12" w:rsidP="002C7D12">
            <w:pPr>
              <w:spacing w:line="240" w:lineRule="auto"/>
              <w:ind w:firstLine="0"/>
              <w:jc w:val="left"/>
              <w:rPr>
                <w:sz w:val="19"/>
                <w:szCs w:val="19"/>
              </w:rPr>
            </w:pPr>
            <w:r w:rsidRPr="0061375F">
              <w:rPr>
                <w:sz w:val="19"/>
                <w:szCs w:val="19"/>
              </w:rPr>
              <w:t xml:space="preserve">Реконструкция участка сети ГВС "ТК-12 - ж.д. ул. Центральная, 6" с прокладкой ГПИ-трубопровода (40*3,7; 32*2,9) L = 6,0 м (в двухтр. исчислении); установка балансировочного клапана Ballorex </w:t>
            </w:r>
          </w:p>
          <w:p w14:paraId="4EA90206" w14:textId="7EE178B2" w:rsidR="00BD32D8" w:rsidRDefault="002C7D12" w:rsidP="002C7D12">
            <w:pPr>
              <w:spacing w:line="240" w:lineRule="auto"/>
              <w:ind w:firstLine="0"/>
              <w:jc w:val="left"/>
              <w:rPr>
                <w:sz w:val="19"/>
                <w:szCs w:val="19"/>
              </w:rPr>
            </w:pPr>
            <w:r w:rsidRPr="0061375F">
              <w:rPr>
                <w:sz w:val="19"/>
                <w:szCs w:val="19"/>
              </w:rPr>
              <w:t xml:space="preserve">Dу 20 и запорно-регулирующей арматуры Dу 32/25 (1/1 ед.) в ТК-12 (объект регулирования </w:t>
            </w:r>
            <w:r w:rsidR="00BD32D8">
              <w:rPr>
                <w:sz w:val="19"/>
                <w:szCs w:val="19"/>
              </w:rPr>
              <w:t>–</w:t>
            </w:r>
            <w:r w:rsidRPr="0061375F">
              <w:rPr>
                <w:sz w:val="19"/>
                <w:szCs w:val="19"/>
              </w:rPr>
              <w:t xml:space="preserve"> </w:t>
            </w:r>
          </w:p>
          <w:p w14:paraId="07436B44" w14:textId="6D1B62C5" w:rsidR="002C7D12" w:rsidRPr="0061375F" w:rsidRDefault="002C7D12" w:rsidP="002C7D12">
            <w:pPr>
              <w:spacing w:line="240" w:lineRule="auto"/>
              <w:ind w:firstLine="0"/>
              <w:jc w:val="left"/>
              <w:rPr>
                <w:sz w:val="19"/>
                <w:szCs w:val="19"/>
              </w:rPr>
            </w:pPr>
            <w:r w:rsidRPr="0061375F">
              <w:rPr>
                <w:sz w:val="19"/>
                <w:szCs w:val="19"/>
              </w:rPr>
              <w:t xml:space="preserve">система ГВС жилого дома ул. Центральная, 6) </w:t>
            </w:r>
          </w:p>
        </w:tc>
        <w:tc>
          <w:tcPr>
            <w:tcW w:w="3261" w:type="dxa"/>
            <w:tcBorders>
              <w:top w:val="single" w:sz="4" w:space="0" w:color="auto"/>
              <w:left w:val="single" w:sz="4" w:space="0" w:color="auto"/>
              <w:bottom w:val="single" w:sz="4" w:space="0" w:color="auto"/>
              <w:right w:val="single" w:sz="4" w:space="0" w:color="auto"/>
            </w:tcBorders>
            <w:vAlign w:val="center"/>
          </w:tcPr>
          <w:p w14:paraId="76ADB362" w14:textId="1CC80176"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6BEAF" w14:textId="4699004F" w:rsidR="002C7D12" w:rsidRPr="0061375F" w:rsidRDefault="002C7D12" w:rsidP="002C7D12">
            <w:pPr>
              <w:spacing w:line="240" w:lineRule="auto"/>
              <w:ind w:firstLine="0"/>
              <w:jc w:val="center"/>
              <w:rPr>
                <w:sz w:val="19"/>
                <w:szCs w:val="19"/>
              </w:rPr>
            </w:pPr>
            <w:r w:rsidRPr="0061375F">
              <w:rPr>
                <w:sz w:val="19"/>
                <w:szCs w:val="19"/>
              </w:rPr>
              <w:t>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E1525" w14:textId="77777777" w:rsidR="002C7D12" w:rsidRPr="0061375F" w:rsidRDefault="002C7D12" w:rsidP="002C7D12">
            <w:pPr>
              <w:spacing w:line="240" w:lineRule="auto"/>
              <w:ind w:firstLine="0"/>
              <w:jc w:val="center"/>
              <w:rPr>
                <w:sz w:val="19"/>
                <w:szCs w:val="19"/>
              </w:rPr>
            </w:pPr>
            <w:r w:rsidRPr="0061375F">
              <w:rPr>
                <w:sz w:val="19"/>
                <w:szCs w:val="19"/>
              </w:rPr>
              <w:t>923,19</w:t>
            </w:r>
          </w:p>
        </w:tc>
        <w:tc>
          <w:tcPr>
            <w:tcW w:w="1985" w:type="dxa"/>
            <w:tcBorders>
              <w:top w:val="nil"/>
              <w:left w:val="nil"/>
              <w:bottom w:val="single" w:sz="4" w:space="0" w:color="auto"/>
              <w:right w:val="single" w:sz="4" w:space="0" w:color="auto"/>
            </w:tcBorders>
            <w:shd w:val="clear" w:color="auto" w:fill="auto"/>
            <w:noWrap/>
            <w:vAlign w:val="center"/>
          </w:tcPr>
          <w:p w14:paraId="4DFDF08D" w14:textId="77777777" w:rsidR="002C7D12" w:rsidRPr="0061375F" w:rsidRDefault="002C7D12" w:rsidP="002C7D12">
            <w:pPr>
              <w:spacing w:line="240" w:lineRule="auto"/>
              <w:ind w:firstLine="0"/>
              <w:jc w:val="center"/>
              <w:rPr>
                <w:sz w:val="19"/>
                <w:szCs w:val="19"/>
              </w:rPr>
            </w:pPr>
            <w:r w:rsidRPr="0061375F">
              <w:rPr>
                <w:sz w:val="19"/>
                <w:szCs w:val="19"/>
              </w:rPr>
              <w:t>1 107,82</w:t>
            </w:r>
          </w:p>
        </w:tc>
        <w:tc>
          <w:tcPr>
            <w:tcW w:w="1701" w:type="dxa"/>
            <w:shd w:val="clear" w:color="auto" w:fill="auto"/>
            <w:vAlign w:val="center"/>
            <w:hideMark/>
          </w:tcPr>
          <w:p w14:paraId="22022F56"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AFC83F6"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1F0C035" w14:textId="77777777" w:rsidR="002C7D12" w:rsidRPr="0061375F" w:rsidRDefault="002C7D12" w:rsidP="002C7D12">
            <w:pPr>
              <w:spacing w:line="240" w:lineRule="auto"/>
              <w:ind w:firstLine="0"/>
              <w:jc w:val="center"/>
              <w:rPr>
                <w:sz w:val="19"/>
                <w:szCs w:val="19"/>
              </w:rPr>
            </w:pPr>
            <w:r w:rsidRPr="0061375F">
              <w:rPr>
                <w:sz w:val="19"/>
                <w:szCs w:val="19"/>
              </w:rPr>
              <w:t>3.27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16524DE" w14:textId="77777777" w:rsidR="00BD32D8" w:rsidRDefault="002C7D12" w:rsidP="002C7D12">
            <w:pPr>
              <w:spacing w:line="240" w:lineRule="auto"/>
              <w:ind w:firstLine="0"/>
              <w:jc w:val="left"/>
              <w:rPr>
                <w:sz w:val="19"/>
                <w:szCs w:val="19"/>
              </w:rPr>
            </w:pPr>
            <w:r w:rsidRPr="0061375F">
              <w:rPr>
                <w:sz w:val="19"/>
                <w:szCs w:val="19"/>
              </w:rPr>
              <w:t xml:space="preserve">Реконструкция участка сети ГВС "ТК-9 - ТК9.1" с прокладкой ГПИ-трубопровода </w:t>
            </w:r>
          </w:p>
          <w:p w14:paraId="2C0A6E79" w14:textId="0044399C" w:rsidR="002C7D12" w:rsidRPr="0061375F" w:rsidRDefault="002C7D12" w:rsidP="002C7D12">
            <w:pPr>
              <w:spacing w:line="240" w:lineRule="auto"/>
              <w:ind w:firstLine="0"/>
              <w:jc w:val="left"/>
              <w:rPr>
                <w:sz w:val="19"/>
                <w:szCs w:val="19"/>
              </w:rPr>
            </w:pPr>
            <w:r w:rsidRPr="0061375F">
              <w:rPr>
                <w:sz w:val="19"/>
                <w:szCs w:val="19"/>
              </w:rPr>
              <w:t>(75*6,8; 63*5,8) L = 53,0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6F3C313" w14:textId="7A32F098"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CDACB" w14:textId="00C7AAE5" w:rsidR="002C7D12" w:rsidRPr="0061375F" w:rsidRDefault="002C7D12" w:rsidP="002C7D12">
            <w:pPr>
              <w:spacing w:line="240" w:lineRule="auto"/>
              <w:ind w:firstLine="0"/>
              <w:jc w:val="center"/>
              <w:rPr>
                <w:sz w:val="19"/>
                <w:szCs w:val="19"/>
              </w:rPr>
            </w:pPr>
            <w:r w:rsidRPr="0061375F">
              <w:rPr>
                <w:sz w:val="19"/>
                <w:szCs w:val="19"/>
              </w:rPr>
              <w:t>6 625,00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A2787B" w14:textId="77777777" w:rsidR="002C7D12" w:rsidRPr="0061375F" w:rsidRDefault="002C7D12" w:rsidP="002C7D12">
            <w:pPr>
              <w:spacing w:line="240" w:lineRule="auto"/>
              <w:ind w:firstLine="0"/>
              <w:jc w:val="center"/>
              <w:rPr>
                <w:sz w:val="19"/>
                <w:szCs w:val="19"/>
              </w:rPr>
            </w:pPr>
            <w:r w:rsidRPr="0061375F">
              <w:rPr>
                <w:sz w:val="19"/>
                <w:szCs w:val="19"/>
              </w:rPr>
              <w:t>7 459,17</w:t>
            </w:r>
          </w:p>
        </w:tc>
        <w:tc>
          <w:tcPr>
            <w:tcW w:w="1985" w:type="dxa"/>
            <w:tcBorders>
              <w:top w:val="nil"/>
              <w:left w:val="nil"/>
              <w:bottom w:val="single" w:sz="4" w:space="0" w:color="auto"/>
              <w:right w:val="single" w:sz="4" w:space="0" w:color="auto"/>
            </w:tcBorders>
            <w:shd w:val="clear" w:color="auto" w:fill="auto"/>
            <w:noWrap/>
            <w:vAlign w:val="center"/>
          </w:tcPr>
          <w:p w14:paraId="47F5059D" w14:textId="77777777" w:rsidR="002C7D12" w:rsidRPr="0061375F" w:rsidRDefault="002C7D12" w:rsidP="002C7D12">
            <w:pPr>
              <w:spacing w:line="240" w:lineRule="auto"/>
              <w:ind w:firstLine="0"/>
              <w:jc w:val="center"/>
              <w:rPr>
                <w:sz w:val="19"/>
                <w:szCs w:val="19"/>
              </w:rPr>
            </w:pPr>
            <w:r w:rsidRPr="0061375F">
              <w:rPr>
                <w:sz w:val="19"/>
                <w:szCs w:val="19"/>
              </w:rPr>
              <w:t>8 951,00</w:t>
            </w:r>
          </w:p>
        </w:tc>
        <w:tc>
          <w:tcPr>
            <w:tcW w:w="1701" w:type="dxa"/>
            <w:shd w:val="clear" w:color="auto" w:fill="auto"/>
            <w:vAlign w:val="center"/>
            <w:hideMark/>
          </w:tcPr>
          <w:p w14:paraId="1DE52656"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2EEA93C" w14:textId="77777777" w:rsidTr="002C7D12">
        <w:trPr>
          <w:trHeight w:val="592"/>
        </w:trPr>
        <w:tc>
          <w:tcPr>
            <w:tcW w:w="701" w:type="dxa"/>
            <w:tcBorders>
              <w:top w:val="nil"/>
              <w:left w:val="single" w:sz="4" w:space="0" w:color="auto"/>
              <w:bottom w:val="single" w:sz="4" w:space="0" w:color="auto"/>
              <w:right w:val="nil"/>
            </w:tcBorders>
            <w:shd w:val="clear" w:color="auto" w:fill="auto"/>
            <w:noWrap/>
            <w:vAlign w:val="center"/>
          </w:tcPr>
          <w:p w14:paraId="445F6296" w14:textId="77777777" w:rsidR="002C7D12" w:rsidRPr="0061375F" w:rsidRDefault="002C7D12" w:rsidP="002C7D12">
            <w:pPr>
              <w:spacing w:line="240" w:lineRule="auto"/>
              <w:ind w:firstLine="0"/>
              <w:jc w:val="center"/>
              <w:rPr>
                <w:sz w:val="19"/>
                <w:szCs w:val="19"/>
              </w:rPr>
            </w:pPr>
            <w:r w:rsidRPr="0061375F">
              <w:rPr>
                <w:sz w:val="19"/>
                <w:szCs w:val="19"/>
              </w:rPr>
              <w:t>3.28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67A2484" w14:textId="77777777" w:rsidR="00BD32D8" w:rsidRDefault="002C7D12" w:rsidP="002C7D12">
            <w:pPr>
              <w:spacing w:line="240" w:lineRule="auto"/>
              <w:ind w:firstLine="0"/>
              <w:jc w:val="left"/>
              <w:rPr>
                <w:sz w:val="19"/>
                <w:szCs w:val="19"/>
              </w:rPr>
            </w:pPr>
            <w:r w:rsidRPr="0061375F">
              <w:rPr>
                <w:sz w:val="19"/>
                <w:szCs w:val="19"/>
              </w:rPr>
              <w:t>Реконструкция участка сети ГВС "ЗА ТК9.1 - ТК-10" с прокладкой ГПИ-трубопровода</w:t>
            </w:r>
          </w:p>
          <w:p w14:paraId="1A55F5D4" w14:textId="2AE035BC" w:rsidR="002C7D12" w:rsidRPr="0061375F" w:rsidRDefault="002C7D12" w:rsidP="002C7D12">
            <w:pPr>
              <w:spacing w:line="240" w:lineRule="auto"/>
              <w:ind w:firstLine="0"/>
              <w:jc w:val="left"/>
              <w:rPr>
                <w:sz w:val="19"/>
                <w:szCs w:val="19"/>
              </w:rPr>
            </w:pPr>
            <w:r w:rsidRPr="0061375F">
              <w:rPr>
                <w:sz w:val="19"/>
                <w:szCs w:val="19"/>
              </w:rPr>
              <w:t xml:space="preserve"> (63*5,8; 50*4,6) L = 37,0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848F8E3" w14:textId="600647BF"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C4779E" w14:textId="508F6600" w:rsidR="002C7D12" w:rsidRPr="0061375F" w:rsidRDefault="002C7D12" w:rsidP="002C7D12">
            <w:pPr>
              <w:spacing w:line="240" w:lineRule="auto"/>
              <w:ind w:firstLine="0"/>
              <w:jc w:val="center"/>
              <w:rPr>
                <w:sz w:val="19"/>
                <w:szCs w:val="19"/>
              </w:rPr>
            </w:pPr>
            <w:r w:rsidRPr="0061375F">
              <w:rPr>
                <w:sz w:val="19"/>
                <w:szCs w:val="19"/>
              </w:rPr>
              <w:t>4 625,00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DCBAF" w14:textId="77777777" w:rsidR="002C7D12" w:rsidRPr="0061375F" w:rsidRDefault="002C7D12" w:rsidP="002C7D12">
            <w:pPr>
              <w:spacing w:line="240" w:lineRule="auto"/>
              <w:ind w:firstLine="0"/>
              <w:jc w:val="center"/>
              <w:rPr>
                <w:sz w:val="19"/>
                <w:szCs w:val="19"/>
              </w:rPr>
            </w:pPr>
            <w:r w:rsidRPr="0061375F">
              <w:rPr>
                <w:sz w:val="19"/>
                <w:szCs w:val="19"/>
              </w:rPr>
              <w:t>5 207,34</w:t>
            </w:r>
          </w:p>
        </w:tc>
        <w:tc>
          <w:tcPr>
            <w:tcW w:w="1985" w:type="dxa"/>
            <w:tcBorders>
              <w:top w:val="nil"/>
              <w:left w:val="nil"/>
              <w:bottom w:val="single" w:sz="4" w:space="0" w:color="auto"/>
              <w:right w:val="single" w:sz="4" w:space="0" w:color="auto"/>
            </w:tcBorders>
            <w:shd w:val="clear" w:color="auto" w:fill="auto"/>
            <w:noWrap/>
            <w:vAlign w:val="center"/>
          </w:tcPr>
          <w:p w14:paraId="31EB9F9D" w14:textId="77777777" w:rsidR="002C7D12" w:rsidRPr="0061375F" w:rsidRDefault="002C7D12" w:rsidP="002C7D12">
            <w:pPr>
              <w:spacing w:line="240" w:lineRule="auto"/>
              <w:ind w:firstLine="0"/>
              <w:jc w:val="center"/>
              <w:rPr>
                <w:sz w:val="19"/>
                <w:szCs w:val="19"/>
              </w:rPr>
            </w:pPr>
            <w:r w:rsidRPr="0061375F">
              <w:rPr>
                <w:sz w:val="19"/>
                <w:szCs w:val="19"/>
              </w:rPr>
              <w:t>6 248,81</w:t>
            </w:r>
          </w:p>
        </w:tc>
        <w:tc>
          <w:tcPr>
            <w:tcW w:w="1701" w:type="dxa"/>
            <w:shd w:val="clear" w:color="auto" w:fill="auto"/>
            <w:vAlign w:val="center"/>
            <w:hideMark/>
          </w:tcPr>
          <w:p w14:paraId="375715DE"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2EDD78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8DF367E" w14:textId="77777777" w:rsidR="002C7D12" w:rsidRPr="0061375F" w:rsidRDefault="002C7D12" w:rsidP="002C7D12">
            <w:pPr>
              <w:spacing w:line="240" w:lineRule="auto"/>
              <w:ind w:firstLine="0"/>
              <w:jc w:val="center"/>
              <w:rPr>
                <w:sz w:val="19"/>
                <w:szCs w:val="19"/>
              </w:rPr>
            </w:pPr>
            <w:r w:rsidRPr="0061375F">
              <w:rPr>
                <w:sz w:val="19"/>
                <w:szCs w:val="19"/>
              </w:rPr>
              <w:t>3.29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63A557D" w14:textId="5462CACC"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"ТК-2 - ТК-3" с прокладкой ГПИ-трубопро</w:t>
            </w:r>
            <w:r w:rsidR="00BD32D8">
              <w:rPr>
                <w:sz w:val="19"/>
                <w:szCs w:val="19"/>
              </w:rPr>
              <w:t>-</w:t>
            </w:r>
            <w:r w:rsidRPr="0061375F">
              <w:rPr>
                <w:sz w:val="19"/>
                <w:szCs w:val="19"/>
              </w:rPr>
              <w:t xml:space="preserve">вода (63*5,8; 50*4,6) L = 80,0 м (в двухтр. исчислении), установка балансировочного клапана Ballorex Dу 25 и запорно-регулирующей арматуры Dу 40/32 (1/1 ед.) в ТК-3 (объект регулирования - система ГВС жилого дома ул. Строителей, 10), установка запорно-регулирующей арматуры Dу 40/32 (1/1 ед.) в ТК-3 (объект регулирования - тупиковая система ГВС (закольцовка внутри) бассейна) </w:t>
            </w:r>
          </w:p>
        </w:tc>
        <w:tc>
          <w:tcPr>
            <w:tcW w:w="3261" w:type="dxa"/>
            <w:tcBorders>
              <w:top w:val="single" w:sz="4" w:space="0" w:color="auto"/>
              <w:left w:val="single" w:sz="4" w:space="0" w:color="auto"/>
              <w:bottom w:val="single" w:sz="4" w:space="0" w:color="auto"/>
              <w:right w:val="single" w:sz="4" w:space="0" w:color="auto"/>
            </w:tcBorders>
            <w:vAlign w:val="center"/>
          </w:tcPr>
          <w:p w14:paraId="7639D9BE" w14:textId="23C83BF9"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E94D1" w14:textId="1280E765" w:rsidR="002C7D12" w:rsidRPr="0061375F" w:rsidRDefault="002C7D12" w:rsidP="002C7D12">
            <w:pPr>
              <w:spacing w:line="240" w:lineRule="auto"/>
              <w:ind w:firstLine="0"/>
              <w:jc w:val="center"/>
              <w:rPr>
                <w:sz w:val="19"/>
                <w:szCs w:val="19"/>
              </w:rPr>
            </w:pPr>
            <w:r w:rsidRPr="0061375F">
              <w:rPr>
                <w:sz w:val="19"/>
                <w:szCs w:val="19"/>
              </w:rPr>
              <w:t>10 132,54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01228" w14:textId="77777777" w:rsidR="002C7D12" w:rsidRPr="0061375F" w:rsidRDefault="002C7D12" w:rsidP="002C7D12">
            <w:pPr>
              <w:spacing w:line="240" w:lineRule="auto"/>
              <w:ind w:firstLine="0"/>
              <w:jc w:val="center"/>
              <w:rPr>
                <w:sz w:val="19"/>
                <w:szCs w:val="19"/>
              </w:rPr>
            </w:pPr>
            <w:r w:rsidRPr="0061375F">
              <w:rPr>
                <w:sz w:val="19"/>
                <w:szCs w:val="19"/>
              </w:rPr>
              <w:t>11 409,21</w:t>
            </w:r>
          </w:p>
        </w:tc>
        <w:tc>
          <w:tcPr>
            <w:tcW w:w="1985" w:type="dxa"/>
            <w:tcBorders>
              <w:top w:val="nil"/>
              <w:left w:val="nil"/>
              <w:bottom w:val="single" w:sz="4" w:space="0" w:color="auto"/>
              <w:right w:val="single" w:sz="4" w:space="0" w:color="auto"/>
            </w:tcBorders>
            <w:shd w:val="clear" w:color="auto" w:fill="auto"/>
            <w:noWrap/>
            <w:vAlign w:val="center"/>
          </w:tcPr>
          <w:p w14:paraId="6E556883" w14:textId="77777777" w:rsidR="002C7D12" w:rsidRPr="0061375F" w:rsidRDefault="002C7D12" w:rsidP="002C7D12">
            <w:pPr>
              <w:spacing w:line="240" w:lineRule="auto"/>
              <w:ind w:firstLine="0"/>
              <w:jc w:val="center"/>
              <w:rPr>
                <w:sz w:val="19"/>
                <w:szCs w:val="19"/>
              </w:rPr>
            </w:pPr>
            <w:r w:rsidRPr="0061375F">
              <w:rPr>
                <w:sz w:val="19"/>
                <w:szCs w:val="19"/>
              </w:rPr>
              <w:t>13 691,06</w:t>
            </w:r>
          </w:p>
        </w:tc>
        <w:tc>
          <w:tcPr>
            <w:tcW w:w="1701" w:type="dxa"/>
            <w:shd w:val="clear" w:color="auto" w:fill="auto"/>
            <w:vAlign w:val="center"/>
            <w:hideMark/>
          </w:tcPr>
          <w:p w14:paraId="5D975D94"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0FFB418" w14:textId="77777777" w:rsidTr="002C7D12">
        <w:trPr>
          <w:trHeight w:val="553"/>
        </w:trPr>
        <w:tc>
          <w:tcPr>
            <w:tcW w:w="701" w:type="dxa"/>
            <w:tcBorders>
              <w:top w:val="nil"/>
              <w:left w:val="single" w:sz="4" w:space="0" w:color="auto"/>
              <w:bottom w:val="single" w:sz="4" w:space="0" w:color="auto"/>
              <w:right w:val="nil"/>
            </w:tcBorders>
            <w:shd w:val="clear" w:color="auto" w:fill="auto"/>
            <w:noWrap/>
            <w:vAlign w:val="center"/>
          </w:tcPr>
          <w:p w14:paraId="49711015" w14:textId="77777777" w:rsidR="002C7D12" w:rsidRPr="0061375F" w:rsidRDefault="002C7D12" w:rsidP="002C7D12">
            <w:pPr>
              <w:spacing w:line="240" w:lineRule="auto"/>
              <w:ind w:firstLine="0"/>
              <w:jc w:val="center"/>
              <w:rPr>
                <w:sz w:val="19"/>
                <w:szCs w:val="19"/>
              </w:rPr>
            </w:pPr>
            <w:r w:rsidRPr="0061375F">
              <w:rPr>
                <w:sz w:val="19"/>
                <w:szCs w:val="19"/>
              </w:rPr>
              <w:t>3.30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E176031" w14:textId="524D9DB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ТК-3 - ж.д. ул. Строителей, 10" с прокладкой ГПИ-трубопровода (50*4,6; 40*3,7) 40,0 м</w:t>
            </w:r>
            <w:r w:rsidR="00BD32D8">
              <w:rPr>
                <w:sz w:val="19"/>
                <w:szCs w:val="19"/>
              </w:rPr>
              <w:t xml:space="preserve"> </w:t>
            </w:r>
            <w:r w:rsidRPr="0061375F">
              <w:rPr>
                <w:sz w:val="19"/>
                <w:szCs w:val="19"/>
              </w:rPr>
              <w:t>(в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D16A2ED" w14:textId="5DE89A93"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1F3E5" w14:textId="246335E0" w:rsidR="002C7D12" w:rsidRPr="0061375F" w:rsidRDefault="002C7D12" w:rsidP="002C7D12">
            <w:pPr>
              <w:spacing w:line="240" w:lineRule="auto"/>
              <w:ind w:firstLine="0"/>
              <w:jc w:val="center"/>
              <w:rPr>
                <w:sz w:val="19"/>
                <w:szCs w:val="19"/>
              </w:rPr>
            </w:pPr>
            <w:r w:rsidRPr="0061375F">
              <w:rPr>
                <w:sz w:val="19"/>
                <w:szCs w:val="19"/>
              </w:rPr>
              <w:t>5 000,00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66597" w14:textId="77777777" w:rsidR="002C7D12" w:rsidRPr="0061375F" w:rsidRDefault="002C7D12" w:rsidP="002C7D12">
            <w:pPr>
              <w:spacing w:line="240" w:lineRule="auto"/>
              <w:ind w:firstLine="0"/>
              <w:jc w:val="center"/>
              <w:rPr>
                <w:sz w:val="19"/>
                <w:szCs w:val="19"/>
              </w:rPr>
            </w:pPr>
            <w:r w:rsidRPr="0061375F">
              <w:rPr>
                <w:sz w:val="19"/>
                <w:szCs w:val="19"/>
              </w:rPr>
              <w:t>5 629,56</w:t>
            </w:r>
          </w:p>
        </w:tc>
        <w:tc>
          <w:tcPr>
            <w:tcW w:w="1985" w:type="dxa"/>
            <w:tcBorders>
              <w:top w:val="nil"/>
              <w:left w:val="nil"/>
              <w:bottom w:val="single" w:sz="4" w:space="0" w:color="auto"/>
              <w:right w:val="single" w:sz="4" w:space="0" w:color="auto"/>
            </w:tcBorders>
            <w:shd w:val="clear" w:color="auto" w:fill="auto"/>
            <w:noWrap/>
            <w:vAlign w:val="center"/>
          </w:tcPr>
          <w:p w14:paraId="64F4440B" w14:textId="77777777" w:rsidR="002C7D12" w:rsidRPr="0061375F" w:rsidRDefault="002C7D12" w:rsidP="002C7D12">
            <w:pPr>
              <w:spacing w:line="240" w:lineRule="auto"/>
              <w:ind w:firstLine="0"/>
              <w:jc w:val="center"/>
              <w:rPr>
                <w:sz w:val="19"/>
                <w:szCs w:val="19"/>
              </w:rPr>
            </w:pPr>
            <w:r w:rsidRPr="0061375F">
              <w:rPr>
                <w:sz w:val="19"/>
                <w:szCs w:val="19"/>
              </w:rPr>
              <w:t>6 755,47</w:t>
            </w:r>
          </w:p>
        </w:tc>
        <w:tc>
          <w:tcPr>
            <w:tcW w:w="1701" w:type="dxa"/>
            <w:shd w:val="clear" w:color="auto" w:fill="auto"/>
            <w:vAlign w:val="center"/>
            <w:hideMark/>
          </w:tcPr>
          <w:p w14:paraId="09E3534F"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8269DE4" w14:textId="77777777" w:rsidTr="002C7D12">
        <w:trPr>
          <w:trHeight w:val="547"/>
        </w:trPr>
        <w:tc>
          <w:tcPr>
            <w:tcW w:w="701" w:type="dxa"/>
            <w:tcBorders>
              <w:top w:val="nil"/>
              <w:left w:val="single" w:sz="4" w:space="0" w:color="auto"/>
              <w:bottom w:val="single" w:sz="4" w:space="0" w:color="auto"/>
              <w:right w:val="nil"/>
            </w:tcBorders>
            <w:shd w:val="clear" w:color="auto" w:fill="auto"/>
            <w:noWrap/>
            <w:vAlign w:val="center"/>
          </w:tcPr>
          <w:p w14:paraId="1CACF7FA" w14:textId="77777777" w:rsidR="002C7D12" w:rsidRPr="0061375F" w:rsidRDefault="002C7D12" w:rsidP="002C7D12">
            <w:pPr>
              <w:spacing w:line="240" w:lineRule="auto"/>
              <w:ind w:firstLine="0"/>
              <w:jc w:val="center"/>
              <w:rPr>
                <w:sz w:val="19"/>
                <w:szCs w:val="19"/>
              </w:rPr>
            </w:pPr>
            <w:r w:rsidRPr="0061375F">
              <w:rPr>
                <w:sz w:val="19"/>
                <w:szCs w:val="19"/>
              </w:rPr>
              <w:t>3.31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55BE769"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ТК-3 - здание бассейна" </w:t>
            </w:r>
          </w:p>
          <w:p w14:paraId="32B20405" w14:textId="06A865F4" w:rsidR="002C7D12" w:rsidRPr="0061375F" w:rsidRDefault="002C7D12" w:rsidP="002C7D12">
            <w:pPr>
              <w:spacing w:line="240" w:lineRule="auto"/>
              <w:ind w:firstLine="0"/>
              <w:jc w:val="left"/>
              <w:rPr>
                <w:sz w:val="19"/>
                <w:szCs w:val="19"/>
              </w:rPr>
            </w:pPr>
            <w:r w:rsidRPr="0061375F">
              <w:rPr>
                <w:sz w:val="19"/>
                <w:szCs w:val="19"/>
              </w:rPr>
              <w:t>с прокладкой ГПИ-трубопровода (50*4,6; 40*3,7) 29,0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FB4149D" w14:textId="027D208A"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0F141" w14:textId="38751BB1" w:rsidR="002C7D12" w:rsidRPr="0061375F" w:rsidRDefault="002C7D12" w:rsidP="002C7D12">
            <w:pPr>
              <w:spacing w:line="240" w:lineRule="auto"/>
              <w:ind w:firstLine="0"/>
              <w:jc w:val="center"/>
              <w:rPr>
                <w:sz w:val="19"/>
                <w:szCs w:val="19"/>
              </w:rPr>
            </w:pPr>
            <w:r w:rsidRPr="0061375F">
              <w:rPr>
                <w:sz w:val="19"/>
                <w:szCs w:val="19"/>
              </w:rPr>
              <w:t>3 625,00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448B8" w14:textId="77777777" w:rsidR="002C7D12" w:rsidRPr="0061375F" w:rsidRDefault="002C7D12" w:rsidP="002C7D12">
            <w:pPr>
              <w:spacing w:line="240" w:lineRule="auto"/>
              <w:ind w:firstLine="0"/>
              <w:jc w:val="center"/>
              <w:rPr>
                <w:sz w:val="19"/>
                <w:szCs w:val="19"/>
              </w:rPr>
            </w:pPr>
            <w:r w:rsidRPr="0061375F">
              <w:rPr>
                <w:sz w:val="19"/>
                <w:szCs w:val="19"/>
              </w:rPr>
              <w:t>4 081,43</w:t>
            </w:r>
          </w:p>
        </w:tc>
        <w:tc>
          <w:tcPr>
            <w:tcW w:w="1985" w:type="dxa"/>
            <w:tcBorders>
              <w:top w:val="nil"/>
              <w:left w:val="nil"/>
              <w:bottom w:val="single" w:sz="4" w:space="0" w:color="auto"/>
              <w:right w:val="single" w:sz="4" w:space="0" w:color="auto"/>
            </w:tcBorders>
            <w:shd w:val="clear" w:color="auto" w:fill="auto"/>
            <w:noWrap/>
            <w:vAlign w:val="center"/>
          </w:tcPr>
          <w:p w14:paraId="24A6894C" w14:textId="77777777" w:rsidR="002C7D12" w:rsidRPr="0061375F" w:rsidRDefault="002C7D12" w:rsidP="002C7D12">
            <w:pPr>
              <w:spacing w:line="240" w:lineRule="auto"/>
              <w:ind w:firstLine="0"/>
              <w:jc w:val="center"/>
              <w:rPr>
                <w:sz w:val="19"/>
                <w:szCs w:val="19"/>
              </w:rPr>
            </w:pPr>
            <w:r w:rsidRPr="0061375F">
              <w:rPr>
                <w:sz w:val="19"/>
                <w:szCs w:val="19"/>
              </w:rPr>
              <w:t>4 897,72</w:t>
            </w:r>
          </w:p>
        </w:tc>
        <w:tc>
          <w:tcPr>
            <w:tcW w:w="1701" w:type="dxa"/>
            <w:shd w:val="clear" w:color="auto" w:fill="auto"/>
            <w:vAlign w:val="center"/>
            <w:hideMark/>
          </w:tcPr>
          <w:p w14:paraId="23EDE2E8"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692D825E" w14:textId="77777777" w:rsidTr="002C7D12">
        <w:trPr>
          <w:trHeight w:val="1278"/>
        </w:trPr>
        <w:tc>
          <w:tcPr>
            <w:tcW w:w="701" w:type="dxa"/>
            <w:tcBorders>
              <w:top w:val="nil"/>
              <w:left w:val="single" w:sz="4" w:space="0" w:color="auto"/>
              <w:bottom w:val="single" w:sz="4" w:space="0" w:color="auto"/>
              <w:right w:val="nil"/>
            </w:tcBorders>
            <w:shd w:val="clear" w:color="auto" w:fill="auto"/>
            <w:noWrap/>
            <w:vAlign w:val="center"/>
          </w:tcPr>
          <w:p w14:paraId="7C843C32" w14:textId="77777777" w:rsidR="002C7D12" w:rsidRPr="0061375F" w:rsidRDefault="002C7D12" w:rsidP="002C7D12">
            <w:pPr>
              <w:spacing w:line="240" w:lineRule="auto"/>
              <w:ind w:firstLine="0"/>
              <w:jc w:val="center"/>
              <w:rPr>
                <w:sz w:val="19"/>
                <w:szCs w:val="19"/>
              </w:rPr>
            </w:pPr>
            <w:r w:rsidRPr="0061375F">
              <w:rPr>
                <w:sz w:val="19"/>
                <w:szCs w:val="19"/>
              </w:rPr>
              <w:t>3.32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78185CE" w14:textId="0EA79179"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"УЗ-2 - ввод ТП ГВС ж.д. ул. Строителей, 8" с подвальной прокладкой ГПИ-трубопровода (50*4,6; 40*3,7) 1,0 м (в двухтр. исчислении), де</w:t>
            </w:r>
            <w:r w:rsidR="00BD32D8">
              <w:rPr>
                <w:sz w:val="19"/>
                <w:szCs w:val="19"/>
              </w:rPr>
              <w:t>-</w:t>
            </w:r>
            <w:r w:rsidRPr="0061375F">
              <w:rPr>
                <w:sz w:val="19"/>
                <w:szCs w:val="19"/>
              </w:rPr>
              <w:t>монтаж сущ. участка трубопровода  "УЗ-2 - ввод ТП ГВС ж.д. ул. Строителей, 8" 1989 года под</w:t>
            </w:r>
            <w:r w:rsidR="00BD32D8">
              <w:rPr>
                <w:sz w:val="19"/>
                <w:szCs w:val="19"/>
              </w:rPr>
              <w:t>-</w:t>
            </w:r>
            <w:r w:rsidRPr="0061375F">
              <w:rPr>
                <w:sz w:val="19"/>
                <w:szCs w:val="19"/>
              </w:rPr>
              <w:t xml:space="preserve">вальной  прокладки Dн 57/45 мм L = 1,0 м (в двухтр. исчислении), демонтаж неэксплуатируемого участка сети "УЗ-2 </w:t>
            </w:r>
            <w:r>
              <w:rPr>
                <w:sz w:val="19"/>
                <w:szCs w:val="19"/>
              </w:rPr>
              <w:t>–</w:t>
            </w:r>
            <w:r w:rsidRPr="0061375F">
              <w:rPr>
                <w:sz w:val="19"/>
                <w:szCs w:val="19"/>
              </w:rPr>
              <w:t xml:space="preserve"> ж.д. ул. Строителей, 8"</w:t>
            </w:r>
            <w:r>
              <w:rPr>
                <w:sz w:val="19"/>
                <w:szCs w:val="19"/>
              </w:rPr>
              <w:t xml:space="preserve"> </w:t>
            </w:r>
            <w:r w:rsidRPr="0061375F">
              <w:rPr>
                <w:sz w:val="19"/>
                <w:szCs w:val="19"/>
              </w:rPr>
              <w:t xml:space="preserve">1989 года подвальной  прокладки Dн 57/45 мм </w:t>
            </w:r>
            <w:r w:rsidR="00BD32D8">
              <w:rPr>
                <w:sz w:val="19"/>
                <w:szCs w:val="19"/>
              </w:rPr>
              <w:br/>
            </w:r>
            <w:r w:rsidRPr="0061375F">
              <w:rPr>
                <w:sz w:val="19"/>
                <w:szCs w:val="19"/>
              </w:rPr>
              <w:t>L = 35,0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398B6D9" w14:textId="7DC496CE"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6FE35" w14:textId="3A87B788" w:rsidR="002C7D12" w:rsidRPr="0061375F" w:rsidRDefault="002C7D12" w:rsidP="002C7D12">
            <w:pPr>
              <w:spacing w:line="240" w:lineRule="auto"/>
              <w:ind w:firstLine="0"/>
              <w:jc w:val="center"/>
              <w:rPr>
                <w:sz w:val="19"/>
                <w:szCs w:val="19"/>
              </w:rPr>
            </w:pPr>
            <w:r w:rsidRPr="0061375F">
              <w:rPr>
                <w:sz w:val="19"/>
                <w:szCs w:val="19"/>
              </w:rPr>
              <w:t>125,00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3374E" w14:textId="77777777" w:rsidR="002C7D12" w:rsidRPr="0061375F" w:rsidRDefault="002C7D12" w:rsidP="002C7D12">
            <w:pPr>
              <w:spacing w:line="240" w:lineRule="auto"/>
              <w:ind w:firstLine="0"/>
              <w:jc w:val="center"/>
              <w:rPr>
                <w:sz w:val="19"/>
                <w:szCs w:val="19"/>
              </w:rPr>
            </w:pPr>
            <w:r w:rsidRPr="0061375F">
              <w:rPr>
                <w:sz w:val="19"/>
                <w:szCs w:val="19"/>
              </w:rPr>
              <w:t>140,74</w:t>
            </w:r>
          </w:p>
        </w:tc>
        <w:tc>
          <w:tcPr>
            <w:tcW w:w="1985" w:type="dxa"/>
            <w:tcBorders>
              <w:top w:val="nil"/>
              <w:left w:val="nil"/>
              <w:bottom w:val="single" w:sz="4" w:space="0" w:color="auto"/>
              <w:right w:val="single" w:sz="4" w:space="0" w:color="auto"/>
            </w:tcBorders>
            <w:shd w:val="clear" w:color="auto" w:fill="auto"/>
            <w:noWrap/>
            <w:vAlign w:val="center"/>
          </w:tcPr>
          <w:p w14:paraId="18ED9583" w14:textId="77777777" w:rsidR="002C7D12" w:rsidRPr="0061375F" w:rsidRDefault="002C7D12" w:rsidP="002C7D12">
            <w:pPr>
              <w:spacing w:line="240" w:lineRule="auto"/>
              <w:ind w:firstLine="0"/>
              <w:jc w:val="center"/>
              <w:rPr>
                <w:sz w:val="19"/>
                <w:szCs w:val="19"/>
              </w:rPr>
            </w:pPr>
            <w:r w:rsidRPr="0061375F">
              <w:rPr>
                <w:sz w:val="19"/>
                <w:szCs w:val="19"/>
              </w:rPr>
              <w:t>168,89</w:t>
            </w:r>
          </w:p>
        </w:tc>
        <w:tc>
          <w:tcPr>
            <w:tcW w:w="1701" w:type="dxa"/>
            <w:shd w:val="clear" w:color="auto" w:fill="auto"/>
            <w:vAlign w:val="center"/>
            <w:hideMark/>
          </w:tcPr>
          <w:p w14:paraId="6D8D84D3"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051DD364" w14:textId="77777777" w:rsidTr="002C7D12">
        <w:trPr>
          <w:trHeight w:val="556"/>
        </w:trPr>
        <w:tc>
          <w:tcPr>
            <w:tcW w:w="701" w:type="dxa"/>
            <w:tcBorders>
              <w:top w:val="nil"/>
              <w:left w:val="single" w:sz="4" w:space="0" w:color="auto"/>
              <w:bottom w:val="single" w:sz="4" w:space="0" w:color="auto"/>
              <w:right w:val="nil"/>
            </w:tcBorders>
            <w:shd w:val="clear" w:color="auto" w:fill="auto"/>
            <w:noWrap/>
            <w:vAlign w:val="center"/>
          </w:tcPr>
          <w:p w14:paraId="11EF49C3" w14:textId="77777777" w:rsidR="002C7D12" w:rsidRPr="0061375F" w:rsidRDefault="002C7D12" w:rsidP="002C7D12">
            <w:pPr>
              <w:spacing w:line="240" w:lineRule="auto"/>
              <w:ind w:firstLine="0"/>
              <w:jc w:val="center"/>
              <w:rPr>
                <w:sz w:val="19"/>
                <w:szCs w:val="19"/>
              </w:rPr>
            </w:pPr>
            <w:r w:rsidRPr="0061375F">
              <w:rPr>
                <w:sz w:val="19"/>
                <w:szCs w:val="19"/>
              </w:rPr>
              <w:t>3.33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CA52014"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ТК-5 - ТК-5.1" с прокладкой </w:t>
            </w:r>
          </w:p>
          <w:p w14:paraId="23ED69C0" w14:textId="120B7571" w:rsidR="002C7D12" w:rsidRPr="0061375F" w:rsidRDefault="002C7D12" w:rsidP="002C7D12">
            <w:pPr>
              <w:spacing w:line="240" w:lineRule="auto"/>
              <w:ind w:firstLine="0"/>
              <w:jc w:val="left"/>
              <w:rPr>
                <w:sz w:val="19"/>
                <w:szCs w:val="19"/>
              </w:rPr>
            </w:pPr>
            <w:r w:rsidRPr="0061375F">
              <w:rPr>
                <w:sz w:val="19"/>
                <w:szCs w:val="19"/>
              </w:rPr>
              <w:t>ГПИ-трубопровода (63*5,8; 50*4,6) L = 14,0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D7C7678" w14:textId="20ADC228"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EAF28" w14:textId="14AB5F87" w:rsidR="002C7D12" w:rsidRPr="0061375F" w:rsidRDefault="002C7D12" w:rsidP="002C7D12">
            <w:pPr>
              <w:spacing w:line="240" w:lineRule="auto"/>
              <w:ind w:firstLine="0"/>
              <w:jc w:val="center"/>
              <w:rPr>
                <w:sz w:val="19"/>
                <w:szCs w:val="19"/>
              </w:rPr>
            </w:pPr>
            <w:r w:rsidRPr="0061375F">
              <w:rPr>
                <w:sz w:val="19"/>
                <w:szCs w:val="19"/>
              </w:rPr>
              <w:t>1 750,00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28B83" w14:textId="77777777" w:rsidR="002C7D12" w:rsidRPr="0061375F" w:rsidRDefault="002C7D12" w:rsidP="002C7D12">
            <w:pPr>
              <w:spacing w:line="240" w:lineRule="auto"/>
              <w:ind w:firstLine="0"/>
              <w:jc w:val="center"/>
              <w:rPr>
                <w:sz w:val="19"/>
                <w:szCs w:val="19"/>
              </w:rPr>
            </w:pPr>
            <w:r w:rsidRPr="0061375F">
              <w:rPr>
                <w:sz w:val="19"/>
                <w:szCs w:val="19"/>
              </w:rPr>
              <w:t>1 970,35</w:t>
            </w:r>
          </w:p>
        </w:tc>
        <w:tc>
          <w:tcPr>
            <w:tcW w:w="1985" w:type="dxa"/>
            <w:tcBorders>
              <w:top w:val="nil"/>
              <w:left w:val="nil"/>
              <w:bottom w:val="single" w:sz="4" w:space="0" w:color="auto"/>
              <w:right w:val="single" w:sz="4" w:space="0" w:color="auto"/>
            </w:tcBorders>
            <w:shd w:val="clear" w:color="auto" w:fill="auto"/>
            <w:noWrap/>
            <w:vAlign w:val="center"/>
          </w:tcPr>
          <w:p w14:paraId="6EFF15B3" w14:textId="77777777" w:rsidR="002C7D12" w:rsidRPr="0061375F" w:rsidRDefault="002C7D12" w:rsidP="002C7D12">
            <w:pPr>
              <w:spacing w:line="240" w:lineRule="auto"/>
              <w:ind w:firstLine="0"/>
              <w:jc w:val="center"/>
              <w:rPr>
                <w:sz w:val="19"/>
                <w:szCs w:val="19"/>
              </w:rPr>
            </w:pPr>
            <w:r w:rsidRPr="0061375F">
              <w:rPr>
                <w:sz w:val="19"/>
                <w:szCs w:val="19"/>
              </w:rPr>
              <w:t>2 364,42</w:t>
            </w:r>
          </w:p>
        </w:tc>
        <w:tc>
          <w:tcPr>
            <w:tcW w:w="1701" w:type="dxa"/>
            <w:shd w:val="clear" w:color="auto" w:fill="auto"/>
            <w:vAlign w:val="center"/>
            <w:hideMark/>
          </w:tcPr>
          <w:p w14:paraId="4AF070A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6C3A633" w14:textId="77777777" w:rsidTr="002C7D12">
        <w:trPr>
          <w:trHeight w:val="935"/>
        </w:trPr>
        <w:tc>
          <w:tcPr>
            <w:tcW w:w="701" w:type="dxa"/>
            <w:tcBorders>
              <w:top w:val="nil"/>
              <w:left w:val="single" w:sz="4" w:space="0" w:color="auto"/>
              <w:bottom w:val="single" w:sz="4" w:space="0" w:color="auto"/>
              <w:right w:val="nil"/>
            </w:tcBorders>
            <w:shd w:val="clear" w:color="auto" w:fill="auto"/>
            <w:noWrap/>
            <w:vAlign w:val="center"/>
          </w:tcPr>
          <w:p w14:paraId="64436351" w14:textId="77777777" w:rsidR="002C7D12" w:rsidRPr="0061375F" w:rsidRDefault="002C7D12" w:rsidP="002C7D12">
            <w:pPr>
              <w:spacing w:line="240" w:lineRule="auto"/>
              <w:ind w:firstLine="0"/>
              <w:jc w:val="center"/>
              <w:rPr>
                <w:sz w:val="19"/>
                <w:szCs w:val="19"/>
              </w:rPr>
            </w:pPr>
            <w:r w:rsidRPr="0061375F">
              <w:rPr>
                <w:sz w:val="19"/>
                <w:szCs w:val="19"/>
              </w:rPr>
              <w:t>3.34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2CA15E6"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ТК-5.1 - здание детского сада" с прокладкой ГПИ-трубопровода (32*2,9; 25*2,3) L = 10,0 м (в двухтр. исчислении), установка запорно-регулирующей арматуры Dу 25/20 (1/1 ед.) в ТК-5.1 (объект регулирования - система </w:t>
            </w:r>
          </w:p>
          <w:p w14:paraId="0845F8EA" w14:textId="45CC89AA" w:rsidR="002C7D12" w:rsidRPr="0061375F" w:rsidRDefault="002C7D12" w:rsidP="002C7D12">
            <w:pPr>
              <w:spacing w:line="240" w:lineRule="auto"/>
              <w:ind w:firstLine="0"/>
              <w:jc w:val="left"/>
              <w:rPr>
                <w:sz w:val="19"/>
                <w:szCs w:val="19"/>
              </w:rPr>
            </w:pPr>
            <w:r w:rsidRPr="0061375F">
              <w:rPr>
                <w:sz w:val="19"/>
                <w:szCs w:val="19"/>
              </w:rPr>
              <w:t>ГВС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05BB2C16" w14:textId="698B90A0"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ADE5A" w14:textId="7AD98473" w:rsidR="002C7D12" w:rsidRPr="0061375F" w:rsidRDefault="002C7D12" w:rsidP="002C7D12">
            <w:pPr>
              <w:spacing w:line="240" w:lineRule="auto"/>
              <w:ind w:firstLine="0"/>
              <w:jc w:val="center"/>
              <w:rPr>
                <w:sz w:val="19"/>
                <w:szCs w:val="19"/>
              </w:rPr>
            </w:pPr>
            <w:r w:rsidRPr="0061375F">
              <w:rPr>
                <w:sz w:val="19"/>
                <w:szCs w:val="19"/>
              </w:rPr>
              <w:t>1 298,75</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12F7C" w14:textId="77777777" w:rsidR="002C7D12" w:rsidRPr="0061375F" w:rsidRDefault="002C7D12" w:rsidP="002C7D12">
            <w:pPr>
              <w:spacing w:line="240" w:lineRule="auto"/>
              <w:ind w:firstLine="0"/>
              <w:jc w:val="center"/>
              <w:rPr>
                <w:sz w:val="19"/>
                <w:szCs w:val="19"/>
              </w:rPr>
            </w:pPr>
            <w:r w:rsidRPr="0061375F">
              <w:rPr>
                <w:sz w:val="19"/>
                <w:szCs w:val="19"/>
              </w:rPr>
              <w:t>1 462,60</w:t>
            </w:r>
          </w:p>
        </w:tc>
        <w:tc>
          <w:tcPr>
            <w:tcW w:w="1985" w:type="dxa"/>
            <w:tcBorders>
              <w:top w:val="nil"/>
              <w:left w:val="nil"/>
              <w:bottom w:val="single" w:sz="4" w:space="0" w:color="auto"/>
              <w:right w:val="single" w:sz="4" w:space="0" w:color="auto"/>
            </w:tcBorders>
            <w:shd w:val="clear" w:color="auto" w:fill="auto"/>
            <w:noWrap/>
            <w:vAlign w:val="center"/>
          </w:tcPr>
          <w:p w14:paraId="76E78D92" w14:textId="77777777" w:rsidR="002C7D12" w:rsidRPr="0061375F" w:rsidRDefault="002C7D12" w:rsidP="002C7D12">
            <w:pPr>
              <w:spacing w:line="240" w:lineRule="auto"/>
              <w:ind w:firstLine="0"/>
              <w:jc w:val="center"/>
              <w:rPr>
                <w:sz w:val="19"/>
                <w:szCs w:val="19"/>
              </w:rPr>
            </w:pPr>
            <w:r w:rsidRPr="0061375F">
              <w:rPr>
                <w:sz w:val="19"/>
                <w:szCs w:val="19"/>
              </w:rPr>
              <w:t>1 755,12</w:t>
            </w:r>
          </w:p>
        </w:tc>
        <w:tc>
          <w:tcPr>
            <w:tcW w:w="1701" w:type="dxa"/>
            <w:shd w:val="clear" w:color="auto" w:fill="auto"/>
            <w:vAlign w:val="center"/>
            <w:hideMark/>
          </w:tcPr>
          <w:p w14:paraId="2C2F1EF7"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C587C87" w14:textId="77777777" w:rsidTr="002C7D12">
        <w:trPr>
          <w:trHeight w:val="1002"/>
        </w:trPr>
        <w:tc>
          <w:tcPr>
            <w:tcW w:w="701" w:type="dxa"/>
            <w:tcBorders>
              <w:top w:val="nil"/>
              <w:left w:val="single" w:sz="4" w:space="0" w:color="auto"/>
              <w:bottom w:val="single" w:sz="4" w:space="0" w:color="auto"/>
              <w:right w:val="nil"/>
            </w:tcBorders>
            <w:shd w:val="clear" w:color="auto" w:fill="auto"/>
            <w:noWrap/>
            <w:vAlign w:val="center"/>
          </w:tcPr>
          <w:p w14:paraId="3ACBBC68" w14:textId="77777777" w:rsidR="002C7D12" w:rsidRPr="0061375F" w:rsidRDefault="002C7D12" w:rsidP="002C7D12">
            <w:pPr>
              <w:spacing w:line="240" w:lineRule="auto"/>
              <w:ind w:firstLine="0"/>
              <w:jc w:val="center"/>
              <w:rPr>
                <w:sz w:val="19"/>
                <w:szCs w:val="19"/>
              </w:rPr>
            </w:pPr>
            <w:r w:rsidRPr="0061375F">
              <w:rPr>
                <w:sz w:val="19"/>
                <w:szCs w:val="19"/>
              </w:rPr>
              <w:t>3.35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FEAEDF0" w14:textId="77777777" w:rsidR="00BD32D8"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"ТК-5.1 - жилой дом ул. Строителей, 5"</w:t>
            </w:r>
          </w:p>
          <w:p w14:paraId="5039A953" w14:textId="77777777" w:rsidR="00BD32D8" w:rsidRDefault="002C7D12" w:rsidP="002C7D12">
            <w:pPr>
              <w:spacing w:line="240" w:lineRule="auto"/>
              <w:ind w:firstLine="0"/>
              <w:jc w:val="left"/>
              <w:rPr>
                <w:sz w:val="19"/>
                <w:szCs w:val="19"/>
              </w:rPr>
            </w:pPr>
            <w:r w:rsidRPr="0061375F">
              <w:rPr>
                <w:sz w:val="19"/>
                <w:szCs w:val="19"/>
              </w:rPr>
              <w:t xml:space="preserve"> с прокладкой ГПИ-трубопровода (50*4,6; 40*3,7) L = 50,0 м (в двухтр. исчислении), установка балансировочного клапана Ballorex Dу 25 и запорно-регулирующей арматуры Dу 40/32 (1/1 ед.) в </w:t>
            </w:r>
          </w:p>
          <w:p w14:paraId="3507BF5E" w14:textId="52B6F74A" w:rsidR="002C7D12" w:rsidRPr="0061375F" w:rsidRDefault="002C7D12" w:rsidP="002C7D12">
            <w:pPr>
              <w:spacing w:line="240" w:lineRule="auto"/>
              <w:ind w:firstLine="0"/>
              <w:jc w:val="left"/>
              <w:rPr>
                <w:sz w:val="19"/>
                <w:szCs w:val="19"/>
              </w:rPr>
            </w:pPr>
            <w:r w:rsidRPr="0061375F">
              <w:rPr>
                <w:sz w:val="19"/>
                <w:szCs w:val="19"/>
              </w:rPr>
              <w:t xml:space="preserve">ТК-5.1 (объект регулирования - система ГВС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5533E581" w14:textId="4874D922"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54DF9" w14:textId="789708A7" w:rsidR="002C7D12" w:rsidRPr="0061375F" w:rsidRDefault="002C7D12" w:rsidP="002C7D12">
            <w:pPr>
              <w:spacing w:line="240" w:lineRule="auto"/>
              <w:ind w:firstLine="0"/>
              <w:jc w:val="center"/>
              <w:rPr>
                <w:sz w:val="19"/>
                <w:szCs w:val="19"/>
              </w:rPr>
            </w:pPr>
            <w:r w:rsidRPr="0061375F">
              <w:rPr>
                <w:sz w:val="19"/>
                <w:szCs w:val="19"/>
              </w:rPr>
              <w:t>6 326,64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CEE3F" w14:textId="77777777" w:rsidR="002C7D12" w:rsidRPr="0061375F" w:rsidRDefault="002C7D12" w:rsidP="002C7D12">
            <w:pPr>
              <w:spacing w:line="240" w:lineRule="auto"/>
              <w:ind w:firstLine="0"/>
              <w:jc w:val="center"/>
              <w:rPr>
                <w:sz w:val="19"/>
                <w:szCs w:val="19"/>
              </w:rPr>
            </w:pPr>
            <w:r w:rsidRPr="0061375F">
              <w:rPr>
                <w:sz w:val="19"/>
                <w:szCs w:val="19"/>
              </w:rPr>
              <w:t>7 123,74</w:t>
            </w:r>
          </w:p>
        </w:tc>
        <w:tc>
          <w:tcPr>
            <w:tcW w:w="1985" w:type="dxa"/>
            <w:tcBorders>
              <w:top w:val="nil"/>
              <w:left w:val="nil"/>
              <w:bottom w:val="single" w:sz="4" w:space="0" w:color="auto"/>
              <w:right w:val="single" w:sz="4" w:space="0" w:color="auto"/>
            </w:tcBorders>
            <w:shd w:val="clear" w:color="auto" w:fill="auto"/>
            <w:noWrap/>
            <w:vAlign w:val="center"/>
          </w:tcPr>
          <w:p w14:paraId="26DCC7D9" w14:textId="77777777" w:rsidR="002C7D12" w:rsidRPr="0061375F" w:rsidRDefault="002C7D12" w:rsidP="002C7D12">
            <w:pPr>
              <w:spacing w:line="240" w:lineRule="auto"/>
              <w:ind w:firstLine="0"/>
              <w:jc w:val="center"/>
              <w:rPr>
                <w:sz w:val="19"/>
                <w:szCs w:val="19"/>
              </w:rPr>
            </w:pPr>
            <w:r w:rsidRPr="0061375F">
              <w:rPr>
                <w:sz w:val="19"/>
                <w:szCs w:val="19"/>
              </w:rPr>
              <w:t>8 548,49</w:t>
            </w:r>
          </w:p>
        </w:tc>
        <w:tc>
          <w:tcPr>
            <w:tcW w:w="1701" w:type="dxa"/>
            <w:shd w:val="clear" w:color="auto" w:fill="auto"/>
            <w:vAlign w:val="center"/>
            <w:hideMark/>
          </w:tcPr>
          <w:p w14:paraId="7EEB84F4"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665C0A9" w14:textId="77777777" w:rsidTr="002C7D12">
        <w:trPr>
          <w:trHeight w:val="1038"/>
        </w:trPr>
        <w:tc>
          <w:tcPr>
            <w:tcW w:w="701" w:type="dxa"/>
            <w:tcBorders>
              <w:top w:val="nil"/>
              <w:left w:val="single" w:sz="4" w:space="0" w:color="auto"/>
              <w:bottom w:val="single" w:sz="4" w:space="0" w:color="auto"/>
              <w:right w:val="nil"/>
            </w:tcBorders>
            <w:shd w:val="clear" w:color="auto" w:fill="auto"/>
            <w:noWrap/>
            <w:vAlign w:val="center"/>
          </w:tcPr>
          <w:p w14:paraId="59AE127F" w14:textId="77777777" w:rsidR="002C7D12" w:rsidRPr="0061375F" w:rsidRDefault="002C7D12" w:rsidP="002C7D12">
            <w:pPr>
              <w:spacing w:line="240" w:lineRule="auto"/>
              <w:ind w:firstLine="0"/>
              <w:jc w:val="center"/>
              <w:rPr>
                <w:sz w:val="19"/>
                <w:szCs w:val="19"/>
              </w:rPr>
            </w:pPr>
            <w:r w:rsidRPr="0061375F">
              <w:rPr>
                <w:sz w:val="19"/>
                <w:szCs w:val="19"/>
              </w:rPr>
              <w:t>3.36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608689C" w14:textId="77777777"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ТК-6 - здание детского сада" с прокладкой ГПИ-трубопровода (32*2,9) L = 10,0 м (только прямой трубопровод), установка запорно-регулирующей арматуры Dу 25 (1 ед.) в ТК-6 (объект регулирования - тупиковая система ГВС детского сада ул. Строителей, 4) </w:t>
            </w:r>
          </w:p>
        </w:tc>
        <w:tc>
          <w:tcPr>
            <w:tcW w:w="3261" w:type="dxa"/>
            <w:tcBorders>
              <w:top w:val="single" w:sz="4" w:space="0" w:color="auto"/>
              <w:left w:val="single" w:sz="4" w:space="0" w:color="auto"/>
              <w:bottom w:val="single" w:sz="4" w:space="0" w:color="auto"/>
              <w:right w:val="single" w:sz="4" w:space="0" w:color="auto"/>
            </w:tcBorders>
            <w:vAlign w:val="center"/>
          </w:tcPr>
          <w:p w14:paraId="4DFAC85F" w14:textId="295E95A3"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1CD51" w14:textId="42F86300" w:rsidR="002C7D12" w:rsidRPr="0061375F" w:rsidRDefault="002C7D12" w:rsidP="002C7D12">
            <w:pPr>
              <w:spacing w:line="240" w:lineRule="auto"/>
              <w:ind w:firstLine="0"/>
              <w:jc w:val="center"/>
              <w:rPr>
                <w:sz w:val="19"/>
                <w:szCs w:val="19"/>
              </w:rPr>
            </w:pPr>
            <w:r w:rsidRPr="0061375F">
              <w:rPr>
                <w:sz w:val="19"/>
                <w:szCs w:val="19"/>
              </w:rPr>
              <w:t>650,35</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E4915" w14:textId="77777777" w:rsidR="002C7D12" w:rsidRPr="0061375F" w:rsidRDefault="002C7D12" w:rsidP="002C7D12">
            <w:pPr>
              <w:spacing w:line="240" w:lineRule="auto"/>
              <w:ind w:firstLine="0"/>
              <w:jc w:val="center"/>
              <w:rPr>
                <w:sz w:val="19"/>
                <w:szCs w:val="19"/>
              </w:rPr>
            </w:pPr>
            <w:r w:rsidRPr="0061375F">
              <w:rPr>
                <w:sz w:val="19"/>
                <w:szCs w:val="19"/>
              </w:rPr>
              <w:t>732,40</w:t>
            </w:r>
          </w:p>
        </w:tc>
        <w:tc>
          <w:tcPr>
            <w:tcW w:w="1985" w:type="dxa"/>
            <w:tcBorders>
              <w:top w:val="nil"/>
              <w:left w:val="nil"/>
              <w:bottom w:val="single" w:sz="4" w:space="0" w:color="auto"/>
              <w:right w:val="single" w:sz="4" w:space="0" w:color="auto"/>
            </w:tcBorders>
            <w:shd w:val="clear" w:color="auto" w:fill="auto"/>
            <w:noWrap/>
            <w:vAlign w:val="center"/>
          </w:tcPr>
          <w:p w14:paraId="2B568E5C" w14:textId="77777777" w:rsidR="002C7D12" w:rsidRPr="0061375F" w:rsidRDefault="002C7D12" w:rsidP="002C7D12">
            <w:pPr>
              <w:spacing w:line="240" w:lineRule="auto"/>
              <w:ind w:firstLine="0"/>
              <w:jc w:val="center"/>
              <w:rPr>
                <w:sz w:val="19"/>
                <w:szCs w:val="19"/>
              </w:rPr>
            </w:pPr>
            <w:r w:rsidRPr="0061375F">
              <w:rPr>
                <w:sz w:val="19"/>
                <w:szCs w:val="19"/>
              </w:rPr>
              <w:t>878,88</w:t>
            </w:r>
          </w:p>
        </w:tc>
        <w:tc>
          <w:tcPr>
            <w:tcW w:w="1701" w:type="dxa"/>
            <w:shd w:val="clear" w:color="auto" w:fill="auto"/>
            <w:vAlign w:val="center"/>
            <w:hideMark/>
          </w:tcPr>
          <w:p w14:paraId="32A0303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681B205" w14:textId="77777777" w:rsidTr="002C7D12">
        <w:trPr>
          <w:trHeight w:val="592"/>
        </w:trPr>
        <w:tc>
          <w:tcPr>
            <w:tcW w:w="701" w:type="dxa"/>
            <w:tcBorders>
              <w:top w:val="nil"/>
              <w:left w:val="single" w:sz="4" w:space="0" w:color="auto"/>
              <w:bottom w:val="single" w:sz="4" w:space="0" w:color="auto"/>
              <w:right w:val="nil"/>
            </w:tcBorders>
            <w:shd w:val="clear" w:color="auto" w:fill="auto"/>
            <w:noWrap/>
            <w:vAlign w:val="center"/>
          </w:tcPr>
          <w:p w14:paraId="489CECB5" w14:textId="77777777" w:rsidR="002C7D12" w:rsidRPr="0061375F" w:rsidRDefault="002C7D12" w:rsidP="002C7D12">
            <w:pPr>
              <w:spacing w:line="240" w:lineRule="auto"/>
              <w:ind w:firstLine="0"/>
              <w:jc w:val="center"/>
              <w:rPr>
                <w:sz w:val="19"/>
                <w:szCs w:val="19"/>
              </w:rPr>
            </w:pPr>
            <w:r w:rsidRPr="0061375F">
              <w:rPr>
                <w:sz w:val="19"/>
                <w:szCs w:val="19"/>
              </w:rPr>
              <w:lastRenderedPageBreak/>
              <w:t>3.37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731C960"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"ТК-6 - ТК-7" с прокладкой ГПИ-трубопровода (90*8,2; 75*6,8) L = 31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245830A" w14:textId="7A2595BB"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737BF" w14:textId="28E5C865" w:rsidR="002C7D12" w:rsidRPr="0061375F" w:rsidRDefault="002C7D12" w:rsidP="002C7D12">
            <w:pPr>
              <w:spacing w:line="240" w:lineRule="auto"/>
              <w:ind w:firstLine="0"/>
              <w:jc w:val="center"/>
              <w:rPr>
                <w:sz w:val="19"/>
                <w:szCs w:val="19"/>
              </w:rPr>
            </w:pPr>
            <w:r w:rsidRPr="0061375F">
              <w:rPr>
                <w:sz w:val="19"/>
                <w:szCs w:val="19"/>
              </w:rPr>
              <w:t>3 875,00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28C5B" w14:textId="77777777" w:rsidR="002C7D12" w:rsidRPr="0061375F" w:rsidRDefault="002C7D12" w:rsidP="002C7D12">
            <w:pPr>
              <w:spacing w:line="240" w:lineRule="auto"/>
              <w:ind w:firstLine="0"/>
              <w:jc w:val="center"/>
              <w:rPr>
                <w:sz w:val="19"/>
                <w:szCs w:val="19"/>
              </w:rPr>
            </w:pPr>
            <w:r w:rsidRPr="0061375F">
              <w:rPr>
                <w:sz w:val="19"/>
                <w:szCs w:val="19"/>
              </w:rPr>
              <w:t>4 362,91</w:t>
            </w:r>
          </w:p>
        </w:tc>
        <w:tc>
          <w:tcPr>
            <w:tcW w:w="1985" w:type="dxa"/>
            <w:tcBorders>
              <w:top w:val="nil"/>
              <w:left w:val="nil"/>
              <w:bottom w:val="single" w:sz="4" w:space="0" w:color="auto"/>
              <w:right w:val="single" w:sz="4" w:space="0" w:color="auto"/>
            </w:tcBorders>
            <w:shd w:val="clear" w:color="auto" w:fill="auto"/>
            <w:noWrap/>
            <w:vAlign w:val="center"/>
          </w:tcPr>
          <w:p w14:paraId="42FF3D19" w14:textId="77777777" w:rsidR="002C7D12" w:rsidRPr="0061375F" w:rsidRDefault="002C7D12" w:rsidP="002C7D12">
            <w:pPr>
              <w:spacing w:line="240" w:lineRule="auto"/>
              <w:ind w:firstLine="0"/>
              <w:jc w:val="center"/>
              <w:rPr>
                <w:sz w:val="19"/>
                <w:szCs w:val="19"/>
              </w:rPr>
            </w:pPr>
            <w:r w:rsidRPr="0061375F">
              <w:rPr>
                <w:sz w:val="19"/>
                <w:szCs w:val="19"/>
              </w:rPr>
              <w:t>5 235,49</w:t>
            </w:r>
          </w:p>
        </w:tc>
        <w:tc>
          <w:tcPr>
            <w:tcW w:w="1701" w:type="dxa"/>
            <w:shd w:val="clear" w:color="auto" w:fill="auto"/>
            <w:vAlign w:val="center"/>
            <w:hideMark/>
          </w:tcPr>
          <w:p w14:paraId="54D7D135"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06D43B83" w14:textId="77777777" w:rsidTr="002C7D12">
        <w:trPr>
          <w:trHeight w:val="450"/>
        </w:trPr>
        <w:tc>
          <w:tcPr>
            <w:tcW w:w="701" w:type="dxa"/>
            <w:tcBorders>
              <w:top w:val="nil"/>
              <w:left w:val="single" w:sz="4" w:space="0" w:color="auto"/>
              <w:bottom w:val="single" w:sz="4" w:space="0" w:color="auto"/>
              <w:right w:val="nil"/>
            </w:tcBorders>
            <w:shd w:val="clear" w:color="auto" w:fill="auto"/>
            <w:noWrap/>
            <w:vAlign w:val="center"/>
          </w:tcPr>
          <w:p w14:paraId="68976CDD" w14:textId="77777777" w:rsidR="002C7D12" w:rsidRPr="0061375F" w:rsidRDefault="002C7D12" w:rsidP="002C7D12">
            <w:pPr>
              <w:spacing w:line="240" w:lineRule="auto"/>
              <w:ind w:firstLine="0"/>
              <w:jc w:val="center"/>
              <w:rPr>
                <w:sz w:val="19"/>
                <w:szCs w:val="19"/>
              </w:rPr>
            </w:pPr>
            <w:r w:rsidRPr="0061375F">
              <w:rPr>
                <w:sz w:val="19"/>
                <w:szCs w:val="19"/>
              </w:rPr>
              <w:t>3.38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4384EA7"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"ТК-7 - ТК-8" с прокладкой ГПИ-трубопровода (50*4,6; 40*3,7) L = 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5803E87" w14:textId="5E43FF5C"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E1384" w14:textId="0FC0E0E4" w:rsidR="002C7D12" w:rsidRPr="0061375F" w:rsidRDefault="002C7D12" w:rsidP="002C7D12">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AF874B" w14:textId="77777777" w:rsidR="002C7D12" w:rsidRPr="0061375F" w:rsidRDefault="002C7D12" w:rsidP="002C7D12">
            <w:pPr>
              <w:spacing w:line="240" w:lineRule="auto"/>
              <w:ind w:firstLine="0"/>
              <w:jc w:val="center"/>
              <w:rPr>
                <w:sz w:val="19"/>
                <w:szCs w:val="19"/>
              </w:rPr>
            </w:pPr>
            <w:r w:rsidRPr="0061375F">
              <w:rPr>
                <w:sz w:val="19"/>
                <w:szCs w:val="19"/>
              </w:rPr>
              <w:t>281,48</w:t>
            </w:r>
          </w:p>
        </w:tc>
        <w:tc>
          <w:tcPr>
            <w:tcW w:w="1985" w:type="dxa"/>
            <w:tcBorders>
              <w:top w:val="nil"/>
              <w:left w:val="nil"/>
              <w:bottom w:val="single" w:sz="4" w:space="0" w:color="auto"/>
              <w:right w:val="single" w:sz="4" w:space="0" w:color="auto"/>
            </w:tcBorders>
            <w:shd w:val="clear" w:color="auto" w:fill="auto"/>
            <w:noWrap/>
            <w:vAlign w:val="center"/>
          </w:tcPr>
          <w:p w14:paraId="29E62802" w14:textId="77777777" w:rsidR="002C7D12" w:rsidRPr="0061375F" w:rsidRDefault="002C7D12" w:rsidP="002C7D12">
            <w:pPr>
              <w:spacing w:line="240" w:lineRule="auto"/>
              <w:ind w:firstLine="0"/>
              <w:jc w:val="center"/>
              <w:rPr>
                <w:sz w:val="19"/>
                <w:szCs w:val="19"/>
              </w:rPr>
            </w:pPr>
            <w:r w:rsidRPr="0061375F">
              <w:rPr>
                <w:sz w:val="19"/>
                <w:szCs w:val="19"/>
              </w:rPr>
              <w:t>337,77</w:t>
            </w:r>
          </w:p>
        </w:tc>
        <w:tc>
          <w:tcPr>
            <w:tcW w:w="1701" w:type="dxa"/>
            <w:shd w:val="clear" w:color="auto" w:fill="auto"/>
            <w:vAlign w:val="center"/>
            <w:hideMark/>
          </w:tcPr>
          <w:p w14:paraId="7D998D7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60302D9" w14:textId="77777777" w:rsidTr="00BD32D8">
        <w:trPr>
          <w:trHeight w:val="521"/>
        </w:trPr>
        <w:tc>
          <w:tcPr>
            <w:tcW w:w="701" w:type="dxa"/>
            <w:tcBorders>
              <w:top w:val="nil"/>
              <w:left w:val="single" w:sz="4" w:space="0" w:color="auto"/>
              <w:bottom w:val="single" w:sz="4" w:space="0" w:color="auto"/>
              <w:right w:val="nil"/>
            </w:tcBorders>
            <w:shd w:val="clear" w:color="auto" w:fill="auto"/>
            <w:noWrap/>
            <w:vAlign w:val="center"/>
          </w:tcPr>
          <w:p w14:paraId="16FBD60D" w14:textId="77777777" w:rsidR="002C7D12" w:rsidRPr="0061375F" w:rsidRDefault="002C7D12" w:rsidP="002C7D12">
            <w:pPr>
              <w:spacing w:line="240" w:lineRule="auto"/>
              <w:ind w:firstLine="0"/>
              <w:jc w:val="center"/>
              <w:rPr>
                <w:sz w:val="19"/>
                <w:szCs w:val="19"/>
              </w:rPr>
            </w:pPr>
            <w:r w:rsidRPr="0061375F">
              <w:rPr>
                <w:sz w:val="19"/>
                <w:szCs w:val="19"/>
              </w:rPr>
              <w:t>3.39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B68504"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жилой дом ул. Строителей, 6" </w:t>
            </w:r>
          </w:p>
          <w:p w14:paraId="564F72CF" w14:textId="0CDEC84A" w:rsidR="002C7D12" w:rsidRPr="0061375F" w:rsidRDefault="002C7D12" w:rsidP="002C7D12">
            <w:pPr>
              <w:spacing w:line="240" w:lineRule="auto"/>
              <w:ind w:firstLine="0"/>
              <w:jc w:val="left"/>
              <w:rPr>
                <w:sz w:val="19"/>
                <w:szCs w:val="19"/>
              </w:rPr>
            </w:pPr>
            <w:r w:rsidRPr="0061375F">
              <w:rPr>
                <w:sz w:val="19"/>
                <w:szCs w:val="19"/>
              </w:rPr>
              <w:t xml:space="preserve">с прокладкой ГПИ-трубопровода (50*4,6; 40*3,7) L = 23 м (в двухтр. исчислении), установка регулирующих шаровых кранов Dу 40/32 (1/1 ед.) в ТК-8 (объект регулирования - система ГВС жилого дома ул. Строителей, 6) </w:t>
            </w:r>
          </w:p>
        </w:tc>
        <w:tc>
          <w:tcPr>
            <w:tcW w:w="3261" w:type="dxa"/>
            <w:tcBorders>
              <w:top w:val="single" w:sz="4" w:space="0" w:color="auto"/>
              <w:left w:val="single" w:sz="4" w:space="0" w:color="auto"/>
              <w:bottom w:val="single" w:sz="4" w:space="0" w:color="auto"/>
              <w:right w:val="single" w:sz="4" w:space="0" w:color="auto"/>
            </w:tcBorders>
            <w:vAlign w:val="center"/>
          </w:tcPr>
          <w:p w14:paraId="128A4BDE" w14:textId="603A62E6"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450FB" w14:textId="53EBA79E" w:rsidR="002C7D12" w:rsidRPr="0061375F" w:rsidRDefault="002C7D12" w:rsidP="002C7D12">
            <w:pPr>
              <w:spacing w:line="240" w:lineRule="auto"/>
              <w:ind w:firstLine="0"/>
              <w:jc w:val="center"/>
              <w:rPr>
                <w:sz w:val="19"/>
                <w:szCs w:val="19"/>
              </w:rPr>
            </w:pPr>
            <w:r w:rsidRPr="0061375F">
              <w:rPr>
                <w:sz w:val="19"/>
                <w:szCs w:val="19"/>
              </w:rPr>
              <w:t>2 940,0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38898" w14:textId="77777777" w:rsidR="002C7D12" w:rsidRPr="0061375F" w:rsidRDefault="002C7D12" w:rsidP="002C7D12">
            <w:pPr>
              <w:spacing w:line="240" w:lineRule="auto"/>
              <w:ind w:firstLine="0"/>
              <w:jc w:val="center"/>
              <w:rPr>
                <w:sz w:val="19"/>
                <w:szCs w:val="19"/>
              </w:rPr>
            </w:pPr>
            <w:r w:rsidRPr="0061375F">
              <w:rPr>
                <w:sz w:val="19"/>
                <w:szCs w:val="19"/>
              </w:rPr>
              <w:t>3 310,61</w:t>
            </w:r>
          </w:p>
        </w:tc>
        <w:tc>
          <w:tcPr>
            <w:tcW w:w="1985" w:type="dxa"/>
            <w:tcBorders>
              <w:top w:val="nil"/>
              <w:left w:val="nil"/>
              <w:bottom w:val="single" w:sz="4" w:space="0" w:color="auto"/>
              <w:right w:val="single" w:sz="4" w:space="0" w:color="auto"/>
            </w:tcBorders>
            <w:shd w:val="clear" w:color="auto" w:fill="auto"/>
            <w:noWrap/>
            <w:vAlign w:val="center"/>
          </w:tcPr>
          <w:p w14:paraId="092C2024" w14:textId="77777777" w:rsidR="002C7D12" w:rsidRPr="0061375F" w:rsidRDefault="002C7D12" w:rsidP="002C7D12">
            <w:pPr>
              <w:spacing w:line="240" w:lineRule="auto"/>
              <w:ind w:firstLine="0"/>
              <w:jc w:val="center"/>
              <w:rPr>
                <w:sz w:val="19"/>
                <w:szCs w:val="19"/>
              </w:rPr>
            </w:pPr>
            <w:r w:rsidRPr="0061375F">
              <w:rPr>
                <w:sz w:val="19"/>
                <w:szCs w:val="19"/>
              </w:rPr>
              <w:t>3 972,73</w:t>
            </w:r>
          </w:p>
        </w:tc>
        <w:tc>
          <w:tcPr>
            <w:tcW w:w="1701" w:type="dxa"/>
            <w:shd w:val="clear" w:color="auto" w:fill="auto"/>
            <w:vAlign w:val="center"/>
            <w:hideMark/>
          </w:tcPr>
          <w:p w14:paraId="7CD9AE5C"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41EC046" w14:textId="77777777" w:rsidTr="00BD32D8">
        <w:trPr>
          <w:trHeight w:val="70"/>
        </w:trPr>
        <w:tc>
          <w:tcPr>
            <w:tcW w:w="701" w:type="dxa"/>
            <w:tcBorders>
              <w:top w:val="nil"/>
              <w:left w:val="single" w:sz="4" w:space="0" w:color="auto"/>
              <w:bottom w:val="single" w:sz="4" w:space="0" w:color="auto"/>
              <w:right w:val="nil"/>
            </w:tcBorders>
            <w:shd w:val="clear" w:color="auto" w:fill="auto"/>
            <w:noWrap/>
            <w:vAlign w:val="center"/>
          </w:tcPr>
          <w:p w14:paraId="7C910962" w14:textId="77777777" w:rsidR="002C7D12" w:rsidRPr="0061375F" w:rsidRDefault="002C7D12" w:rsidP="002C7D12">
            <w:pPr>
              <w:spacing w:line="240" w:lineRule="auto"/>
              <w:ind w:firstLine="0"/>
              <w:jc w:val="center"/>
              <w:rPr>
                <w:sz w:val="19"/>
                <w:szCs w:val="19"/>
              </w:rPr>
            </w:pPr>
            <w:r w:rsidRPr="0061375F">
              <w:rPr>
                <w:sz w:val="19"/>
                <w:szCs w:val="19"/>
              </w:rPr>
              <w:t>3.40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A341E2"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ТК-7 - ТК-9" с прокладкой </w:t>
            </w:r>
          </w:p>
          <w:p w14:paraId="6321EA89" w14:textId="4A19C4E4" w:rsidR="002C7D12" w:rsidRPr="0061375F" w:rsidRDefault="002C7D12" w:rsidP="002C7D12">
            <w:pPr>
              <w:spacing w:line="240" w:lineRule="auto"/>
              <w:ind w:firstLine="0"/>
              <w:jc w:val="left"/>
              <w:rPr>
                <w:sz w:val="19"/>
                <w:szCs w:val="19"/>
              </w:rPr>
            </w:pPr>
            <w:r w:rsidRPr="0061375F">
              <w:rPr>
                <w:sz w:val="19"/>
                <w:szCs w:val="19"/>
              </w:rPr>
              <w:t>ГПИ-трубопровода (75*6,8; 63*5,8) L = 35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A017E5F" w14:textId="47FC0DEE"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F8661" w14:textId="5E8D339A" w:rsidR="002C7D12" w:rsidRPr="0061375F" w:rsidRDefault="002C7D12" w:rsidP="002C7D12">
            <w:pPr>
              <w:spacing w:line="240" w:lineRule="auto"/>
              <w:ind w:firstLine="0"/>
              <w:jc w:val="center"/>
              <w:rPr>
                <w:sz w:val="19"/>
                <w:szCs w:val="19"/>
              </w:rPr>
            </w:pPr>
            <w:r w:rsidRPr="0061375F">
              <w:rPr>
                <w:sz w:val="19"/>
                <w:szCs w:val="19"/>
              </w:rPr>
              <w:t>4 375,00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2ED56" w14:textId="77777777" w:rsidR="002C7D12" w:rsidRPr="0061375F" w:rsidRDefault="002C7D12" w:rsidP="002C7D12">
            <w:pPr>
              <w:spacing w:line="240" w:lineRule="auto"/>
              <w:ind w:firstLine="0"/>
              <w:jc w:val="center"/>
              <w:rPr>
                <w:sz w:val="19"/>
                <w:szCs w:val="19"/>
              </w:rPr>
            </w:pPr>
            <w:r w:rsidRPr="0061375F">
              <w:rPr>
                <w:sz w:val="19"/>
                <w:szCs w:val="19"/>
              </w:rPr>
              <w:t>4 925,87</w:t>
            </w:r>
          </w:p>
        </w:tc>
        <w:tc>
          <w:tcPr>
            <w:tcW w:w="1985" w:type="dxa"/>
            <w:tcBorders>
              <w:top w:val="nil"/>
              <w:left w:val="nil"/>
              <w:bottom w:val="single" w:sz="4" w:space="0" w:color="auto"/>
              <w:right w:val="single" w:sz="4" w:space="0" w:color="auto"/>
            </w:tcBorders>
            <w:shd w:val="clear" w:color="auto" w:fill="auto"/>
            <w:noWrap/>
            <w:vAlign w:val="center"/>
          </w:tcPr>
          <w:p w14:paraId="5397DBA0" w14:textId="77777777" w:rsidR="002C7D12" w:rsidRPr="0061375F" w:rsidRDefault="002C7D12" w:rsidP="002C7D12">
            <w:pPr>
              <w:spacing w:line="240" w:lineRule="auto"/>
              <w:ind w:firstLine="0"/>
              <w:jc w:val="center"/>
              <w:rPr>
                <w:sz w:val="19"/>
                <w:szCs w:val="19"/>
              </w:rPr>
            </w:pPr>
            <w:r w:rsidRPr="0061375F">
              <w:rPr>
                <w:sz w:val="19"/>
                <w:szCs w:val="19"/>
              </w:rPr>
              <w:t>5 911,04</w:t>
            </w:r>
          </w:p>
        </w:tc>
        <w:tc>
          <w:tcPr>
            <w:tcW w:w="1701" w:type="dxa"/>
            <w:shd w:val="clear" w:color="auto" w:fill="auto"/>
            <w:vAlign w:val="center"/>
            <w:hideMark/>
          </w:tcPr>
          <w:p w14:paraId="03D16BBC"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A2F477A" w14:textId="77777777" w:rsidTr="00BD32D8">
        <w:trPr>
          <w:trHeight w:val="314"/>
        </w:trPr>
        <w:tc>
          <w:tcPr>
            <w:tcW w:w="701" w:type="dxa"/>
            <w:tcBorders>
              <w:top w:val="nil"/>
              <w:left w:val="single" w:sz="4" w:space="0" w:color="auto"/>
              <w:bottom w:val="single" w:sz="4" w:space="0" w:color="auto"/>
              <w:right w:val="nil"/>
            </w:tcBorders>
            <w:shd w:val="clear" w:color="auto" w:fill="auto"/>
            <w:noWrap/>
            <w:vAlign w:val="center"/>
          </w:tcPr>
          <w:p w14:paraId="7AC30103" w14:textId="77777777" w:rsidR="002C7D12" w:rsidRPr="0061375F" w:rsidRDefault="002C7D12" w:rsidP="002C7D12">
            <w:pPr>
              <w:spacing w:line="240" w:lineRule="auto"/>
              <w:ind w:firstLine="0"/>
              <w:jc w:val="center"/>
              <w:rPr>
                <w:sz w:val="19"/>
                <w:szCs w:val="19"/>
              </w:rPr>
            </w:pPr>
            <w:r w:rsidRPr="0061375F">
              <w:rPr>
                <w:sz w:val="19"/>
                <w:szCs w:val="19"/>
              </w:rPr>
              <w:t>3.41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23C2AB0" w14:textId="77777777" w:rsidR="00BD32D8"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ТК-9 - ж.д. ул. Строителей, 11"</w:t>
            </w:r>
          </w:p>
          <w:p w14:paraId="1C89D9B1" w14:textId="77777777" w:rsidR="00BD32D8" w:rsidRDefault="002C7D12" w:rsidP="002C7D12">
            <w:pPr>
              <w:spacing w:line="240" w:lineRule="auto"/>
              <w:ind w:firstLine="0"/>
              <w:jc w:val="left"/>
              <w:rPr>
                <w:sz w:val="19"/>
                <w:szCs w:val="19"/>
              </w:rPr>
            </w:pPr>
            <w:r w:rsidRPr="0061375F">
              <w:rPr>
                <w:sz w:val="19"/>
                <w:szCs w:val="19"/>
              </w:rPr>
              <w:t xml:space="preserve"> с прокладкой ГПИ-трубопровода (50*4,6; 40*3,7) L = 10 м  (в двухтр. исчислении),установка балансировочного клапана Ballorex Dу 25 и запорно-регулирующей арматуры Dу 40/32 (1/1 ед.)</w:t>
            </w:r>
          </w:p>
          <w:p w14:paraId="260ACA26" w14:textId="693E77E1" w:rsidR="002C7D12" w:rsidRPr="0061375F" w:rsidRDefault="002C7D12" w:rsidP="002C7D12">
            <w:pPr>
              <w:spacing w:line="240" w:lineRule="auto"/>
              <w:ind w:firstLine="0"/>
              <w:jc w:val="left"/>
              <w:rPr>
                <w:sz w:val="19"/>
                <w:szCs w:val="19"/>
              </w:rPr>
            </w:pPr>
            <w:r w:rsidRPr="0061375F">
              <w:rPr>
                <w:sz w:val="19"/>
                <w:szCs w:val="19"/>
              </w:rPr>
              <w:t xml:space="preserve"> в ТК-9 (объект регулирования - система ГВС жилого дома ул. Строителей, 11) </w:t>
            </w:r>
          </w:p>
        </w:tc>
        <w:tc>
          <w:tcPr>
            <w:tcW w:w="3261" w:type="dxa"/>
            <w:tcBorders>
              <w:top w:val="single" w:sz="4" w:space="0" w:color="auto"/>
              <w:left w:val="single" w:sz="4" w:space="0" w:color="auto"/>
              <w:bottom w:val="single" w:sz="4" w:space="0" w:color="auto"/>
              <w:right w:val="single" w:sz="4" w:space="0" w:color="auto"/>
            </w:tcBorders>
            <w:vAlign w:val="center"/>
          </w:tcPr>
          <w:p w14:paraId="565D95B2" w14:textId="7F8CE516"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9E99A" w14:textId="565A0423" w:rsidR="002C7D12" w:rsidRPr="0061375F" w:rsidRDefault="002C7D12" w:rsidP="002C7D12">
            <w:pPr>
              <w:spacing w:line="240" w:lineRule="auto"/>
              <w:ind w:firstLine="0"/>
              <w:jc w:val="center"/>
              <w:rPr>
                <w:sz w:val="19"/>
                <w:szCs w:val="19"/>
              </w:rPr>
            </w:pPr>
            <w:r w:rsidRPr="0061375F">
              <w:rPr>
                <w:sz w:val="19"/>
                <w:szCs w:val="19"/>
              </w:rPr>
              <w:t>1 326,64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36B99" w14:textId="77777777" w:rsidR="002C7D12" w:rsidRPr="0061375F" w:rsidRDefault="002C7D12" w:rsidP="002C7D12">
            <w:pPr>
              <w:spacing w:line="240" w:lineRule="auto"/>
              <w:ind w:firstLine="0"/>
              <w:jc w:val="center"/>
              <w:rPr>
                <w:sz w:val="19"/>
                <w:szCs w:val="19"/>
              </w:rPr>
            </w:pPr>
            <w:r w:rsidRPr="0061375F">
              <w:rPr>
                <w:sz w:val="19"/>
                <w:szCs w:val="19"/>
              </w:rPr>
              <w:t>1 494,18</w:t>
            </w:r>
          </w:p>
        </w:tc>
        <w:tc>
          <w:tcPr>
            <w:tcW w:w="1985" w:type="dxa"/>
            <w:tcBorders>
              <w:top w:val="nil"/>
              <w:left w:val="nil"/>
              <w:bottom w:val="single" w:sz="4" w:space="0" w:color="auto"/>
              <w:right w:val="single" w:sz="4" w:space="0" w:color="auto"/>
            </w:tcBorders>
            <w:shd w:val="clear" w:color="auto" w:fill="auto"/>
            <w:noWrap/>
            <w:vAlign w:val="center"/>
          </w:tcPr>
          <w:p w14:paraId="18C39E55" w14:textId="77777777" w:rsidR="002C7D12" w:rsidRPr="0061375F" w:rsidRDefault="002C7D12" w:rsidP="002C7D12">
            <w:pPr>
              <w:spacing w:line="240" w:lineRule="auto"/>
              <w:ind w:firstLine="0"/>
              <w:jc w:val="center"/>
              <w:rPr>
                <w:sz w:val="19"/>
                <w:szCs w:val="19"/>
              </w:rPr>
            </w:pPr>
            <w:r w:rsidRPr="0061375F">
              <w:rPr>
                <w:sz w:val="19"/>
                <w:szCs w:val="19"/>
              </w:rPr>
              <w:t>1 793,01</w:t>
            </w:r>
          </w:p>
        </w:tc>
        <w:tc>
          <w:tcPr>
            <w:tcW w:w="1701" w:type="dxa"/>
            <w:shd w:val="clear" w:color="auto" w:fill="auto"/>
            <w:vAlign w:val="center"/>
            <w:hideMark/>
          </w:tcPr>
          <w:p w14:paraId="239DDCE0"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7E4A251" w14:textId="77777777" w:rsidTr="00BD32D8">
        <w:trPr>
          <w:trHeight w:val="156"/>
        </w:trPr>
        <w:tc>
          <w:tcPr>
            <w:tcW w:w="701" w:type="dxa"/>
            <w:tcBorders>
              <w:top w:val="nil"/>
              <w:left w:val="single" w:sz="4" w:space="0" w:color="auto"/>
              <w:bottom w:val="single" w:sz="4" w:space="0" w:color="auto"/>
              <w:right w:val="nil"/>
            </w:tcBorders>
            <w:shd w:val="clear" w:color="auto" w:fill="auto"/>
            <w:noWrap/>
            <w:vAlign w:val="center"/>
          </w:tcPr>
          <w:p w14:paraId="02D605D1" w14:textId="77777777" w:rsidR="002C7D12" w:rsidRPr="0061375F" w:rsidRDefault="002C7D12" w:rsidP="002C7D12">
            <w:pPr>
              <w:spacing w:line="240" w:lineRule="auto"/>
              <w:ind w:firstLine="0"/>
              <w:jc w:val="center"/>
              <w:rPr>
                <w:sz w:val="19"/>
                <w:szCs w:val="19"/>
              </w:rPr>
            </w:pPr>
            <w:r w:rsidRPr="0061375F">
              <w:rPr>
                <w:sz w:val="19"/>
                <w:szCs w:val="19"/>
              </w:rPr>
              <w:t>3.42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BD8ADF9"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"ТК-9 - ТК-10" с прокладкой </w:t>
            </w:r>
          </w:p>
          <w:p w14:paraId="67A9C504" w14:textId="629DD3F1" w:rsidR="002C7D12" w:rsidRPr="0061375F" w:rsidRDefault="002C7D12" w:rsidP="002C7D12">
            <w:pPr>
              <w:spacing w:line="240" w:lineRule="auto"/>
              <w:ind w:firstLine="0"/>
              <w:jc w:val="left"/>
              <w:rPr>
                <w:sz w:val="19"/>
                <w:szCs w:val="19"/>
              </w:rPr>
            </w:pPr>
            <w:r w:rsidRPr="0061375F">
              <w:rPr>
                <w:sz w:val="19"/>
                <w:szCs w:val="19"/>
              </w:rPr>
              <w:t>ГПИ-трубопровода (63*5,8; 50*4,6) L = 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78D3506" w14:textId="5FB107A7"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81D18" w14:textId="5F44A57A" w:rsidR="002C7D12" w:rsidRPr="0061375F" w:rsidRDefault="002C7D12" w:rsidP="002C7D12">
            <w:pPr>
              <w:spacing w:line="240" w:lineRule="auto"/>
              <w:ind w:firstLine="0"/>
              <w:jc w:val="center"/>
              <w:rPr>
                <w:sz w:val="19"/>
                <w:szCs w:val="19"/>
              </w:rPr>
            </w:pPr>
            <w:r w:rsidRPr="0061375F">
              <w:rPr>
                <w:sz w:val="19"/>
                <w:szCs w:val="19"/>
              </w:rPr>
              <w:t>1 250,00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10F1E" w14:textId="77777777" w:rsidR="002C7D12" w:rsidRPr="0061375F" w:rsidRDefault="002C7D12" w:rsidP="002C7D12">
            <w:pPr>
              <w:spacing w:line="240" w:lineRule="auto"/>
              <w:ind w:firstLine="0"/>
              <w:jc w:val="center"/>
              <w:rPr>
                <w:sz w:val="19"/>
                <w:szCs w:val="19"/>
              </w:rPr>
            </w:pPr>
            <w:r w:rsidRPr="0061375F">
              <w:rPr>
                <w:sz w:val="19"/>
                <w:szCs w:val="19"/>
              </w:rPr>
              <w:t>1 407,39</w:t>
            </w:r>
          </w:p>
        </w:tc>
        <w:tc>
          <w:tcPr>
            <w:tcW w:w="1985" w:type="dxa"/>
            <w:tcBorders>
              <w:top w:val="nil"/>
              <w:left w:val="nil"/>
              <w:bottom w:val="single" w:sz="4" w:space="0" w:color="auto"/>
              <w:right w:val="single" w:sz="4" w:space="0" w:color="auto"/>
            </w:tcBorders>
            <w:shd w:val="clear" w:color="auto" w:fill="auto"/>
            <w:noWrap/>
            <w:vAlign w:val="center"/>
          </w:tcPr>
          <w:p w14:paraId="1D2DACDF" w14:textId="77777777" w:rsidR="002C7D12" w:rsidRPr="0061375F" w:rsidRDefault="002C7D12" w:rsidP="002C7D12">
            <w:pPr>
              <w:spacing w:line="240" w:lineRule="auto"/>
              <w:ind w:firstLine="0"/>
              <w:jc w:val="center"/>
              <w:rPr>
                <w:sz w:val="19"/>
                <w:szCs w:val="19"/>
              </w:rPr>
            </w:pPr>
            <w:r w:rsidRPr="0061375F">
              <w:rPr>
                <w:sz w:val="19"/>
                <w:szCs w:val="19"/>
              </w:rPr>
              <w:t>1 688,87</w:t>
            </w:r>
          </w:p>
        </w:tc>
        <w:tc>
          <w:tcPr>
            <w:tcW w:w="1701" w:type="dxa"/>
            <w:shd w:val="clear" w:color="auto" w:fill="auto"/>
            <w:vAlign w:val="center"/>
            <w:hideMark/>
          </w:tcPr>
          <w:p w14:paraId="7C4D989C"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1474B0C0" w14:textId="77777777" w:rsidTr="002C7D12">
        <w:trPr>
          <w:trHeight w:val="970"/>
        </w:trPr>
        <w:tc>
          <w:tcPr>
            <w:tcW w:w="701" w:type="dxa"/>
            <w:tcBorders>
              <w:top w:val="nil"/>
              <w:left w:val="single" w:sz="4" w:space="0" w:color="auto"/>
              <w:bottom w:val="single" w:sz="4" w:space="0" w:color="auto"/>
              <w:right w:val="nil"/>
            </w:tcBorders>
            <w:shd w:val="clear" w:color="auto" w:fill="auto"/>
            <w:noWrap/>
            <w:vAlign w:val="center"/>
          </w:tcPr>
          <w:p w14:paraId="2933CAD4" w14:textId="77777777" w:rsidR="002C7D12" w:rsidRPr="0061375F" w:rsidRDefault="002C7D12" w:rsidP="002C7D12">
            <w:pPr>
              <w:spacing w:line="240" w:lineRule="auto"/>
              <w:ind w:firstLine="0"/>
              <w:jc w:val="center"/>
              <w:rPr>
                <w:sz w:val="19"/>
                <w:szCs w:val="19"/>
              </w:rPr>
            </w:pPr>
            <w:r w:rsidRPr="0061375F">
              <w:rPr>
                <w:sz w:val="19"/>
                <w:szCs w:val="19"/>
              </w:rPr>
              <w:t>3.43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3891B6A" w14:textId="528DD164"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ТК-10 - жилой дом ул. Строителей, 3" с прокладкой ГПИ-трубопровода (50*4,6; 40*3,7) L = 20 м  (в двухтр. исчислении), установка балан</w:t>
            </w:r>
            <w:r w:rsidR="00BD32D8">
              <w:rPr>
                <w:sz w:val="19"/>
                <w:szCs w:val="19"/>
              </w:rPr>
              <w:t>-</w:t>
            </w:r>
            <w:r w:rsidRPr="0061375F">
              <w:rPr>
                <w:sz w:val="19"/>
                <w:szCs w:val="19"/>
              </w:rPr>
              <w:t>сировочного клапана Ballorex Dу 25  и запорно-регулирующей арматуры Dу 40/32 (1/1 ед.) в ТК-10 (объект регулирования - система ГВС жилого дома ул. Строителей, 3)</w:t>
            </w:r>
          </w:p>
        </w:tc>
        <w:tc>
          <w:tcPr>
            <w:tcW w:w="3261" w:type="dxa"/>
            <w:tcBorders>
              <w:top w:val="single" w:sz="4" w:space="0" w:color="auto"/>
              <w:left w:val="single" w:sz="4" w:space="0" w:color="auto"/>
              <w:bottom w:val="single" w:sz="4" w:space="0" w:color="auto"/>
              <w:right w:val="single" w:sz="4" w:space="0" w:color="auto"/>
            </w:tcBorders>
            <w:vAlign w:val="center"/>
          </w:tcPr>
          <w:p w14:paraId="17A7D3A6" w14:textId="26B0705B"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D8E45" w14:textId="2F38231D" w:rsidR="002C7D12" w:rsidRPr="0061375F" w:rsidRDefault="002C7D12" w:rsidP="002C7D12">
            <w:pPr>
              <w:spacing w:line="240" w:lineRule="auto"/>
              <w:ind w:firstLine="0"/>
              <w:jc w:val="center"/>
              <w:rPr>
                <w:sz w:val="19"/>
                <w:szCs w:val="19"/>
              </w:rPr>
            </w:pPr>
            <w:r w:rsidRPr="0061375F">
              <w:rPr>
                <w:sz w:val="19"/>
                <w:szCs w:val="19"/>
              </w:rPr>
              <w:t>2 576,64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7C1F6" w14:textId="77777777" w:rsidR="002C7D12" w:rsidRPr="0061375F" w:rsidRDefault="002C7D12" w:rsidP="002C7D12">
            <w:pPr>
              <w:spacing w:line="240" w:lineRule="auto"/>
              <w:ind w:firstLine="0"/>
              <w:jc w:val="center"/>
              <w:rPr>
                <w:sz w:val="19"/>
                <w:szCs w:val="19"/>
              </w:rPr>
            </w:pPr>
            <w:r w:rsidRPr="0061375F">
              <w:rPr>
                <w:sz w:val="19"/>
                <w:szCs w:val="19"/>
              </w:rPr>
              <w:t>2 901,57</w:t>
            </w:r>
          </w:p>
        </w:tc>
        <w:tc>
          <w:tcPr>
            <w:tcW w:w="1985" w:type="dxa"/>
            <w:tcBorders>
              <w:top w:val="nil"/>
              <w:left w:val="nil"/>
              <w:bottom w:val="single" w:sz="4" w:space="0" w:color="auto"/>
              <w:right w:val="single" w:sz="4" w:space="0" w:color="auto"/>
            </w:tcBorders>
            <w:shd w:val="clear" w:color="auto" w:fill="auto"/>
            <w:noWrap/>
            <w:vAlign w:val="center"/>
          </w:tcPr>
          <w:p w14:paraId="3658CC7D" w14:textId="77777777" w:rsidR="002C7D12" w:rsidRPr="0061375F" w:rsidRDefault="002C7D12" w:rsidP="002C7D12">
            <w:pPr>
              <w:spacing w:line="240" w:lineRule="auto"/>
              <w:ind w:firstLine="0"/>
              <w:jc w:val="center"/>
              <w:rPr>
                <w:sz w:val="19"/>
                <w:szCs w:val="19"/>
              </w:rPr>
            </w:pPr>
            <w:r w:rsidRPr="0061375F">
              <w:rPr>
                <w:sz w:val="19"/>
                <w:szCs w:val="19"/>
              </w:rPr>
              <w:t>3 481,88</w:t>
            </w:r>
          </w:p>
        </w:tc>
        <w:tc>
          <w:tcPr>
            <w:tcW w:w="1701" w:type="dxa"/>
            <w:shd w:val="clear" w:color="auto" w:fill="auto"/>
            <w:vAlign w:val="center"/>
          </w:tcPr>
          <w:p w14:paraId="07A9B440"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7A1F95E" w14:textId="77777777" w:rsidTr="002C7D12">
        <w:trPr>
          <w:trHeight w:val="363"/>
        </w:trPr>
        <w:tc>
          <w:tcPr>
            <w:tcW w:w="701" w:type="dxa"/>
            <w:tcBorders>
              <w:top w:val="nil"/>
              <w:left w:val="single" w:sz="4" w:space="0" w:color="auto"/>
              <w:right w:val="nil"/>
            </w:tcBorders>
            <w:shd w:val="clear" w:color="auto" w:fill="auto"/>
            <w:noWrap/>
            <w:vAlign w:val="center"/>
          </w:tcPr>
          <w:p w14:paraId="5BAD83C0" w14:textId="77777777" w:rsidR="002C7D12" w:rsidRPr="0061375F" w:rsidRDefault="002C7D12" w:rsidP="002C7D12">
            <w:pPr>
              <w:spacing w:line="240" w:lineRule="auto"/>
              <w:ind w:firstLine="0"/>
              <w:jc w:val="center"/>
              <w:rPr>
                <w:b/>
                <w:bCs/>
                <w:sz w:val="19"/>
                <w:szCs w:val="19"/>
              </w:rPr>
            </w:pPr>
            <w:r w:rsidRPr="0061375F">
              <w:rPr>
                <w:sz w:val="19"/>
                <w:szCs w:val="19"/>
              </w:rPr>
              <w:t>3.44</w:t>
            </w:r>
          </w:p>
        </w:tc>
        <w:tc>
          <w:tcPr>
            <w:tcW w:w="8513" w:type="dxa"/>
            <w:tcBorders>
              <w:top w:val="single" w:sz="4" w:space="0" w:color="auto"/>
              <w:left w:val="single" w:sz="4" w:space="0" w:color="auto"/>
              <w:right w:val="single" w:sz="4" w:space="0" w:color="auto"/>
            </w:tcBorders>
            <w:shd w:val="clear" w:color="auto" w:fill="auto"/>
            <w:vAlign w:val="center"/>
          </w:tcPr>
          <w:p w14:paraId="07F05F14" w14:textId="77777777" w:rsidR="00BD32D8"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ТК-10 - 10.1" с прокладкой </w:t>
            </w:r>
          </w:p>
          <w:p w14:paraId="2AA439F6" w14:textId="24D12E77" w:rsidR="002C7D12" w:rsidRPr="00E94188" w:rsidRDefault="002C7D12" w:rsidP="002C7D12">
            <w:pPr>
              <w:spacing w:line="240" w:lineRule="auto"/>
              <w:ind w:firstLine="0"/>
              <w:jc w:val="left"/>
              <w:rPr>
                <w:sz w:val="19"/>
                <w:szCs w:val="19"/>
              </w:rPr>
            </w:pPr>
            <w:r w:rsidRPr="0061375F">
              <w:rPr>
                <w:sz w:val="19"/>
                <w:szCs w:val="19"/>
              </w:rPr>
              <w:t>ГПИ-трубопровода (50*4,6; 40*3,7) L = 85 м (в двухтр. исчислении)</w:t>
            </w:r>
          </w:p>
        </w:tc>
        <w:tc>
          <w:tcPr>
            <w:tcW w:w="3261" w:type="dxa"/>
            <w:tcBorders>
              <w:top w:val="single" w:sz="4" w:space="0" w:color="auto"/>
              <w:left w:val="single" w:sz="4" w:space="0" w:color="auto"/>
              <w:right w:val="single" w:sz="4" w:space="0" w:color="auto"/>
            </w:tcBorders>
            <w:vAlign w:val="center"/>
          </w:tcPr>
          <w:p w14:paraId="72D2B4F4" w14:textId="104CA055"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9506AB4" w14:textId="1C6F3F0E" w:rsidR="002C7D12" w:rsidRPr="0061375F" w:rsidRDefault="002C7D12" w:rsidP="002C7D12">
            <w:pPr>
              <w:spacing w:line="240" w:lineRule="auto"/>
              <w:ind w:firstLine="0"/>
              <w:jc w:val="center"/>
              <w:rPr>
                <w:b/>
                <w:bCs/>
                <w:sz w:val="19"/>
                <w:szCs w:val="19"/>
              </w:rPr>
            </w:pPr>
            <w:r w:rsidRPr="0061375F">
              <w:rPr>
                <w:sz w:val="19"/>
                <w:szCs w:val="19"/>
              </w:rPr>
              <w:t>10 625,00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D1A8184" w14:textId="77777777" w:rsidR="002C7D12" w:rsidRPr="0061375F" w:rsidRDefault="002C7D12" w:rsidP="002C7D12">
            <w:pPr>
              <w:spacing w:line="240" w:lineRule="auto"/>
              <w:ind w:firstLine="0"/>
              <w:jc w:val="center"/>
              <w:rPr>
                <w:b/>
                <w:bCs/>
                <w:sz w:val="19"/>
                <w:szCs w:val="19"/>
              </w:rPr>
            </w:pPr>
            <w:r w:rsidRPr="0061375F">
              <w:rPr>
                <w:sz w:val="19"/>
                <w:szCs w:val="19"/>
              </w:rPr>
              <w:t>11 962,82</w:t>
            </w:r>
          </w:p>
        </w:tc>
        <w:tc>
          <w:tcPr>
            <w:tcW w:w="1985" w:type="dxa"/>
            <w:tcBorders>
              <w:top w:val="nil"/>
              <w:left w:val="nil"/>
              <w:bottom w:val="single" w:sz="4" w:space="0" w:color="auto"/>
              <w:right w:val="single" w:sz="4" w:space="0" w:color="auto"/>
            </w:tcBorders>
            <w:shd w:val="clear" w:color="auto" w:fill="auto"/>
            <w:vAlign w:val="center"/>
          </w:tcPr>
          <w:p w14:paraId="1CE75DD3" w14:textId="77777777" w:rsidR="002C7D12" w:rsidRPr="0061375F" w:rsidRDefault="002C7D12" w:rsidP="002C7D12">
            <w:pPr>
              <w:spacing w:line="240" w:lineRule="auto"/>
              <w:ind w:firstLine="0"/>
              <w:jc w:val="center"/>
              <w:rPr>
                <w:b/>
                <w:bCs/>
                <w:sz w:val="19"/>
                <w:szCs w:val="19"/>
              </w:rPr>
            </w:pPr>
            <w:r w:rsidRPr="0061375F">
              <w:rPr>
                <w:sz w:val="19"/>
                <w:szCs w:val="19"/>
              </w:rPr>
              <w:t>14 355,38</w:t>
            </w:r>
          </w:p>
        </w:tc>
        <w:tc>
          <w:tcPr>
            <w:tcW w:w="1701" w:type="dxa"/>
            <w:shd w:val="clear" w:color="auto" w:fill="auto"/>
            <w:vAlign w:val="center"/>
            <w:hideMark/>
          </w:tcPr>
          <w:p w14:paraId="73073C5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352D56D0" w14:textId="77777777" w:rsidTr="002C7D12">
        <w:trPr>
          <w:trHeight w:val="980"/>
        </w:trPr>
        <w:tc>
          <w:tcPr>
            <w:tcW w:w="701" w:type="dxa"/>
            <w:tcBorders>
              <w:top w:val="nil"/>
              <w:left w:val="single" w:sz="4" w:space="0" w:color="auto"/>
              <w:bottom w:val="single" w:sz="4" w:space="0" w:color="auto"/>
              <w:right w:val="nil"/>
            </w:tcBorders>
            <w:shd w:val="clear" w:color="auto" w:fill="auto"/>
            <w:noWrap/>
            <w:vAlign w:val="center"/>
          </w:tcPr>
          <w:p w14:paraId="1BE8746D" w14:textId="77777777" w:rsidR="002C7D12" w:rsidRPr="0061375F" w:rsidRDefault="002C7D12" w:rsidP="002C7D12">
            <w:pPr>
              <w:spacing w:line="240" w:lineRule="auto"/>
              <w:ind w:firstLine="0"/>
              <w:jc w:val="center"/>
              <w:rPr>
                <w:sz w:val="19"/>
                <w:szCs w:val="19"/>
              </w:rPr>
            </w:pPr>
            <w:r w:rsidRPr="0061375F">
              <w:rPr>
                <w:sz w:val="19"/>
                <w:szCs w:val="19"/>
              </w:rPr>
              <w:t>3.45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ED2D034" w14:textId="6AD234BA" w:rsidR="002C7D12" w:rsidRPr="0061375F" w:rsidRDefault="002C7D12" w:rsidP="002C7D12">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ТК-11 - ввод ГВС ж.д. ул. Строителей, 2" с прокладкой ГПИ-трубопровода (40*3,7; 32*2,9) L = 13 м (в двухтр. исчислении), установка балансировочного клапана Ballorex Dу 20 и запорно-регулирующей арматуры Dу 32/25 (1/1 ед.) </w:t>
            </w:r>
            <w:r w:rsidR="00BD32D8">
              <w:rPr>
                <w:sz w:val="19"/>
                <w:szCs w:val="19"/>
              </w:rPr>
              <w:br/>
            </w:r>
            <w:r w:rsidRPr="0061375F">
              <w:rPr>
                <w:sz w:val="19"/>
                <w:szCs w:val="19"/>
              </w:rPr>
              <w:t xml:space="preserve">в ТК-11 (объект регулирования - система ГВС жилого дома ул. Строителей, 2) </w:t>
            </w:r>
          </w:p>
        </w:tc>
        <w:tc>
          <w:tcPr>
            <w:tcW w:w="3261" w:type="dxa"/>
            <w:tcBorders>
              <w:top w:val="single" w:sz="4" w:space="0" w:color="auto"/>
              <w:left w:val="single" w:sz="4" w:space="0" w:color="auto"/>
              <w:bottom w:val="single" w:sz="4" w:space="0" w:color="auto"/>
              <w:right w:val="single" w:sz="4" w:space="0" w:color="auto"/>
            </w:tcBorders>
            <w:vAlign w:val="center"/>
          </w:tcPr>
          <w:p w14:paraId="591B7D36" w14:textId="78B79F6D"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A2A78" w14:textId="1874EFAD" w:rsidR="002C7D12" w:rsidRPr="0061375F" w:rsidRDefault="002C7D12" w:rsidP="002C7D12">
            <w:pPr>
              <w:spacing w:line="240" w:lineRule="auto"/>
              <w:ind w:firstLine="0"/>
              <w:jc w:val="center"/>
              <w:rPr>
                <w:sz w:val="19"/>
                <w:szCs w:val="19"/>
              </w:rPr>
            </w:pPr>
            <w:r w:rsidRPr="0061375F">
              <w:rPr>
                <w:sz w:val="19"/>
                <w:szCs w:val="19"/>
              </w:rPr>
              <w:t>1 694,54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8BED54" w14:textId="77777777" w:rsidR="002C7D12" w:rsidRPr="0061375F" w:rsidRDefault="002C7D12" w:rsidP="002C7D12">
            <w:pPr>
              <w:spacing w:line="240" w:lineRule="auto"/>
              <w:ind w:firstLine="0"/>
              <w:jc w:val="center"/>
              <w:rPr>
                <w:sz w:val="19"/>
                <w:szCs w:val="19"/>
              </w:rPr>
            </w:pPr>
            <w:r w:rsidRPr="0061375F">
              <w:rPr>
                <w:sz w:val="19"/>
                <w:szCs w:val="19"/>
              </w:rPr>
              <w:t>1 908,36</w:t>
            </w:r>
          </w:p>
        </w:tc>
        <w:tc>
          <w:tcPr>
            <w:tcW w:w="1985" w:type="dxa"/>
            <w:tcBorders>
              <w:top w:val="nil"/>
              <w:left w:val="nil"/>
              <w:bottom w:val="single" w:sz="4" w:space="0" w:color="auto"/>
              <w:right w:val="single" w:sz="4" w:space="0" w:color="auto"/>
            </w:tcBorders>
            <w:shd w:val="clear" w:color="auto" w:fill="auto"/>
            <w:noWrap/>
            <w:vAlign w:val="center"/>
          </w:tcPr>
          <w:p w14:paraId="1E1C57AE" w14:textId="77777777" w:rsidR="002C7D12" w:rsidRPr="0061375F" w:rsidRDefault="002C7D12" w:rsidP="002C7D12">
            <w:pPr>
              <w:spacing w:line="240" w:lineRule="auto"/>
              <w:ind w:firstLine="0"/>
              <w:jc w:val="center"/>
              <w:rPr>
                <w:sz w:val="19"/>
                <w:szCs w:val="19"/>
              </w:rPr>
            </w:pPr>
            <w:r w:rsidRPr="0061375F">
              <w:rPr>
                <w:sz w:val="19"/>
                <w:szCs w:val="19"/>
              </w:rPr>
              <w:t>2 290,03</w:t>
            </w:r>
          </w:p>
        </w:tc>
        <w:tc>
          <w:tcPr>
            <w:tcW w:w="1701" w:type="dxa"/>
            <w:shd w:val="clear" w:color="auto" w:fill="auto"/>
            <w:vAlign w:val="center"/>
            <w:hideMark/>
          </w:tcPr>
          <w:p w14:paraId="405C6F7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2385DEEA" w14:textId="77777777" w:rsidTr="002C7D12">
        <w:trPr>
          <w:trHeight w:val="401"/>
        </w:trPr>
        <w:tc>
          <w:tcPr>
            <w:tcW w:w="701" w:type="dxa"/>
            <w:tcBorders>
              <w:top w:val="nil"/>
              <w:left w:val="single" w:sz="4" w:space="0" w:color="auto"/>
              <w:bottom w:val="single" w:sz="4" w:space="0" w:color="auto"/>
              <w:right w:val="nil"/>
            </w:tcBorders>
            <w:shd w:val="clear" w:color="auto" w:fill="auto"/>
            <w:noWrap/>
            <w:vAlign w:val="center"/>
          </w:tcPr>
          <w:p w14:paraId="27684BF2" w14:textId="77777777" w:rsidR="002C7D12" w:rsidRPr="0061375F" w:rsidRDefault="002C7D12" w:rsidP="002C7D12">
            <w:pPr>
              <w:spacing w:line="240" w:lineRule="auto"/>
              <w:ind w:firstLine="0"/>
              <w:jc w:val="center"/>
              <w:rPr>
                <w:sz w:val="19"/>
                <w:szCs w:val="19"/>
              </w:rPr>
            </w:pPr>
            <w:r w:rsidRPr="0061375F">
              <w:rPr>
                <w:sz w:val="19"/>
                <w:szCs w:val="19"/>
              </w:rPr>
              <w:t>3.46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7364958"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ТК-11 - ТК-12" с прокладкой ГПИ-трубопровода (40*3,7; 32*2,9) L = 52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6C1F99D" w14:textId="469BFDD7"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8AB48" w14:textId="0E9F77C2" w:rsidR="002C7D12" w:rsidRPr="0061375F" w:rsidRDefault="002C7D12" w:rsidP="002C7D12">
            <w:pPr>
              <w:spacing w:line="240" w:lineRule="auto"/>
              <w:ind w:firstLine="0"/>
              <w:jc w:val="center"/>
              <w:rPr>
                <w:sz w:val="19"/>
                <w:szCs w:val="19"/>
              </w:rPr>
            </w:pPr>
            <w:r w:rsidRPr="0061375F">
              <w:rPr>
                <w:sz w:val="19"/>
                <w:szCs w:val="19"/>
              </w:rPr>
              <w:t>5 625,00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BFBBBA" w14:textId="77777777" w:rsidR="002C7D12" w:rsidRPr="0061375F" w:rsidRDefault="002C7D12" w:rsidP="002C7D12">
            <w:pPr>
              <w:spacing w:line="240" w:lineRule="auto"/>
              <w:ind w:firstLine="0"/>
              <w:jc w:val="center"/>
              <w:rPr>
                <w:sz w:val="19"/>
                <w:szCs w:val="19"/>
              </w:rPr>
            </w:pPr>
            <w:r w:rsidRPr="0061375F">
              <w:rPr>
                <w:sz w:val="19"/>
                <w:szCs w:val="19"/>
              </w:rPr>
              <w:t>6 333,26</w:t>
            </w:r>
          </w:p>
        </w:tc>
        <w:tc>
          <w:tcPr>
            <w:tcW w:w="1985" w:type="dxa"/>
            <w:tcBorders>
              <w:top w:val="nil"/>
              <w:left w:val="nil"/>
              <w:bottom w:val="single" w:sz="4" w:space="0" w:color="auto"/>
              <w:right w:val="single" w:sz="4" w:space="0" w:color="auto"/>
            </w:tcBorders>
            <w:shd w:val="clear" w:color="auto" w:fill="auto"/>
            <w:noWrap/>
            <w:vAlign w:val="center"/>
          </w:tcPr>
          <w:p w14:paraId="7B91AEDA" w14:textId="77777777" w:rsidR="002C7D12" w:rsidRPr="0061375F" w:rsidRDefault="002C7D12" w:rsidP="002C7D12">
            <w:pPr>
              <w:spacing w:line="240" w:lineRule="auto"/>
              <w:ind w:firstLine="0"/>
              <w:jc w:val="center"/>
              <w:rPr>
                <w:sz w:val="19"/>
                <w:szCs w:val="19"/>
              </w:rPr>
            </w:pPr>
            <w:r w:rsidRPr="0061375F">
              <w:rPr>
                <w:sz w:val="19"/>
                <w:szCs w:val="19"/>
              </w:rPr>
              <w:t>7 599,91</w:t>
            </w:r>
          </w:p>
        </w:tc>
        <w:tc>
          <w:tcPr>
            <w:tcW w:w="1701" w:type="dxa"/>
            <w:shd w:val="clear" w:color="auto" w:fill="auto"/>
            <w:vAlign w:val="center"/>
            <w:hideMark/>
          </w:tcPr>
          <w:p w14:paraId="1EEDCAB2"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06D4EF6F"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61C57F16" w14:textId="77777777" w:rsidR="002C7D12" w:rsidRPr="0061375F" w:rsidRDefault="002C7D12" w:rsidP="002C7D12">
            <w:pPr>
              <w:spacing w:line="240" w:lineRule="auto"/>
              <w:ind w:firstLine="0"/>
              <w:jc w:val="center"/>
              <w:rPr>
                <w:sz w:val="19"/>
                <w:szCs w:val="19"/>
              </w:rPr>
            </w:pPr>
            <w:r w:rsidRPr="0061375F">
              <w:rPr>
                <w:sz w:val="19"/>
                <w:szCs w:val="19"/>
              </w:rPr>
              <w:t>3.47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DE34531" w14:textId="77777777" w:rsidR="00BD32D8"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ГВС "ЗА ТК-12 - ввод ГВС ул. Строителей, 1" с прокладкой ГПИ-трубопровода (40*3,7; 32*2,9) L = 15 м (в двухтр. исчислении), установка балан</w:t>
            </w:r>
            <w:r w:rsidR="00BD32D8">
              <w:rPr>
                <w:sz w:val="19"/>
                <w:szCs w:val="19"/>
              </w:rPr>
              <w:t>-</w:t>
            </w:r>
            <w:r w:rsidRPr="0061375F">
              <w:rPr>
                <w:sz w:val="19"/>
                <w:szCs w:val="19"/>
              </w:rPr>
              <w:t xml:space="preserve">сировочного клапана Ballorex Dу 20 и запорно-регулирующей арматуры Dу 32/25 (1/1 ед.) в </w:t>
            </w:r>
          </w:p>
          <w:p w14:paraId="2D9A742B" w14:textId="5EC6DB98" w:rsidR="002C7D12" w:rsidRPr="0061375F" w:rsidRDefault="002C7D12" w:rsidP="002C7D12">
            <w:pPr>
              <w:spacing w:line="240" w:lineRule="auto"/>
              <w:ind w:firstLine="0"/>
              <w:jc w:val="left"/>
              <w:rPr>
                <w:sz w:val="19"/>
                <w:szCs w:val="19"/>
              </w:rPr>
            </w:pPr>
            <w:r w:rsidRPr="0061375F">
              <w:rPr>
                <w:sz w:val="19"/>
                <w:szCs w:val="19"/>
              </w:rPr>
              <w:t>ТК-12 (объект регулирования - система ГВС жилого дома ул. Строителей, 1)</w:t>
            </w:r>
          </w:p>
        </w:tc>
        <w:tc>
          <w:tcPr>
            <w:tcW w:w="3261" w:type="dxa"/>
            <w:tcBorders>
              <w:top w:val="single" w:sz="4" w:space="0" w:color="auto"/>
              <w:left w:val="single" w:sz="4" w:space="0" w:color="auto"/>
              <w:bottom w:val="single" w:sz="4" w:space="0" w:color="auto"/>
              <w:right w:val="single" w:sz="4" w:space="0" w:color="auto"/>
            </w:tcBorders>
            <w:vAlign w:val="center"/>
          </w:tcPr>
          <w:p w14:paraId="31F2E72B" w14:textId="09AEF833"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757C9" w14:textId="2A91AEFD" w:rsidR="002C7D12" w:rsidRPr="0061375F" w:rsidRDefault="002C7D12" w:rsidP="002C7D12">
            <w:pPr>
              <w:spacing w:line="240" w:lineRule="auto"/>
              <w:ind w:firstLine="0"/>
              <w:jc w:val="center"/>
              <w:rPr>
                <w:sz w:val="19"/>
                <w:szCs w:val="19"/>
              </w:rPr>
            </w:pPr>
            <w:r w:rsidRPr="0061375F">
              <w:rPr>
                <w:sz w:val="19"/>
                <w:szCs w:val="19"/>
              </w:rPr>
              <w:t>1 944,54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F7C68" w14:textId="77777777" w:rsidR="002C7D12" w:rsidRPr="0061375F" w:rsidRDefault="002C7D12" w:rsidP="002C7D12">
            <w:pPr>
              <w:spacing w:line="240" w:lineRule="auto"/>
              <w:ind w:firstLine="0"/>
              <w:jc w:val="center"/>
              <w:rPr>
                <w:sz w:val="19"/>
                <w:szCs w:val="19"/>
              </w:rPr>
            </w:pPr>
            <w:r w:rsidRPr="0061375F">
              <w:rPr>
                <w:sz w:val="19"/>
                <w:szCs w:val="19"/>
              </w:rPr>
              <w:t>2 189,84</w:t>
            </w:r>
          </w:p>
        </w:tc>
        <w:tc>
          <w:tcPr>
            <w:tcW w:w="1985" w:type="dxa"/>
            <w:tcBorders>
              <w:top w:val="nil"/>
              <w:left w:val="nil"/>
              <w:bottom w:val="single" w:sz="4" w:space="0" w:color="auto"/>
              <w:right w:val="single" w:sz="4" w:space="0" w:color="auto"/>
            </w:tcBorders>
            <w:shd w:val="clear" w:color="auto" w:fill="auto"/>
            <w:noWrap/>
            <w:vAlign w:val="center"/>
          </w:tcPr>
          <w:p w14:paraId="7D747912" w14:textId="77777777" w:rsidR="002C7D12" w:rsidRPr="0061375F" w:rsidRDefault="002C7D12" w:rsidP="002C7D12">
            <w:pPr>
              <w:spacing w:line="240" w:lineRule="auto"/>
              <w:ind w:firstLine="0"/>
              <w:jc w:val="center"/>
              <w:rPr>
                <w:sz w:val="19"/>
                <w:szCs w:val="19"/>
              </w:rPr>
            </w:pPr>
            <w:r w:rsidRPr="0061375F">
              <w:rPr>
                <w:sz w:val="19"/>
                <w:szCs w:val="19"/>
              </w:rPr>
              <w:t>2 627,81</w:t>
            </w:r>
          </w:p>
        </w:tc>
        <w:tc>
          <w:tcPr>
            <w:tcW w:w="1701" w:type="dxa"/>
            <w:shd w:val="clear" w:color="auto" w:fill="auto"/>
            <w:vAlign w:val="center"/>
            <w:hideMark/>
          </w:tcPr>
          <w:p w14:paraId="785598D4"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3F5DB174" w14:textId="77777777" w:rsidTr="002C7D12">
        <w:trPr>
          <w:trHeight w:val="442"/>
        </w:trPr>
        <w:tc>
          <w:tcPr>
            <w:tcW w:w="701" w:type="dxa"/>
            <w:tcBorders>
              <w:top w:val="nil"/>
              <w:left w:val="single" w:sz="4" w:space="0" w:color="auto"/>
              <w:bottom w:val="single" w:sz="4" w:space="0" w:color="auto"/>
              <w:right w:val="nil"/>
            </w:tcBorders>
            <w:shd w:val="clear" w:color="auto" w:fill="auto"/>
            <w:noWrap/>
            <w:vAlign w:val="center"/>
          </w:tcPr>
          <w:p w14:paraId="31F236E3" w14:textId="77777777" w:rsidR="002C7D12" w:rsidRPr="0061375F" w:rsidRDefault="002C7D12" w:rsidP="002C7D12">
            <w:pPr>
              <w:spacing w:line="240" w:lineRule="auto"/>
              <w:ind w:firstLine="0"/>
              <w:jc w:val="center"/>
              <w:rPr>
                <w:sz w:val="19"/>
                <w:szCs w:val="19"/>
              </w:rPr>
            </w:pPr>
            <w:r w:rsidRPr="0061375F">
              <w:rPr>
                <w:sz w:val="19"/>
                <w:szCs w:val="19"/>
              </w:rPr>
              <w:t>3.48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DB1D201" w14:textId="77777777" w:rsidR="00BD32D8" w:rsidRDefault="002C7D12" w:rsidP="002C7D12">
            <w:pPr>
              <w:spacing w:line="240" w:lineRule="auto"/>
              <w:ind w:firstLine="0"/>
              <w:jc w:val="left"/>
              <w:rPr>
                <w:sz w:val="19"/>
                <w:szCs w:val="19"/>
              </w:rPr>
            </w:pPr>
            <w:r w:rsidRPr="0061375F">
              <w:rPr>
                <w:sz w:val="19"/>
                <w:szCs w:val="19"/>
              </w:rPr>
              <w:t xml:space="preserve">Реконструкция участка сети ГВС "ТК-3 - ТК-4" с прокладкой ГПИ-трубопровода </w:t>
            </w:r>
          </w:p>
          <w:p w14:paraId="343079D5" w14:textId="49D22A82" w:rsidR="002C7D12" w:rsidRPr="0061375F" w:rsidRDefault="002C7D12" w:rsidP="002C7D12">
            <w:pPr>
              <w:spacing w:line="240" w:lineRule="auto"/>
              <w:ind w:firstLine="0"/>
              <w:jc w:val="left"/>
              <w:rPr>
                <w:sz w:val="19"/>
                <w:szCs w:val="19"/>
              </w:rPr>
            </w:pPr>
            <w:r w:rsidRPr="0061375F">
              <w:rPr>
                <w:sz w:val="19"/>
                <w:szCs w:val="19"/>
              </w:rPr>
              <w:t xml:space="preserve">(50*4,6; 40*3,7) L = 61,0 м (в двухтр. исчислении) </w:t>
            </w:r>
          </w:p>
        </w:tc>
        <w:tc>
          <w:tcPr>
            <w:tcW w:w="3261" w:type="dxa"/>
            <w:tcBorders>
              <w:top w:val="single" w:sz="4" w:space="0" w:color="auto"/>
              <w:left w:val="single" w:sz="4" w:space="0" w:color="auto"/>
              <w:bottom w:val="single" w:sz="4" w:space="0" w:color="auto"/>
              <w:right w:val="single" w:sz="4" w:space="0" w:color="auto"/>
            </w:tcBorders>
            <w:vAlign w:val="center"/>
          </w:tcPr>
          <w:p w14:paraId="3206CFBE" w14:textId="47277A75"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EB247" w14:textId="4E9B2C7E" w:rsidR="002C7D12" w:rsidRPr="0061375F" w:rsidRDefault="002C7D12" w:rsidP="002C7D12">
            <w:pPr>
              <w:spacing w:line="240" w:lineRule="auto"/>
              <w:ind w:firstLine="0"/>
              <w:jc w:val="center"/>
              <w:rPr>
                <w:sz w:val="19"/>
                <w:szCs w:val="19"/>
              </w:rPr>
            </w:pPr>
            <w:r w:rsidRPr="0061375F">
              <w:rPr>
                <w:sz w:val="19"/>
                <w:szCs w:val="19"/>
              </w:rPr>
              <w:t>7 625,00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A15BA" w14:textId="77777777" w:rsidR="002C7D12" w:rsidRPr="0061375F" w:rsidRDefault="002C7D12" w:rsidP="002C7D12">
            <w:pPr>
              <w:spacing w:line="240" w:lineRule="auto"/>
              <w:ind w:firstLine="0"/>
              <w:jc w:val="center"/>
              <w:rPr>
                <w:sz w:val="19"/>
                <w:szCs w:val="19"/>
              </w:rPr>
            </w:pPr>
            <w:r w:rsidRPr="0061375F">
              <w:rPr>
                <w:sz w:val="19"/>
                <w:szCs w:val="19"/>
              </w:rPr>
              <w:t>8 585,08</w:t>
            </w:r>
          </w:p>
        </w:tc>
        <w:tc>
          <w:tcPr>
            <w:tcW w:w="1985" w:type="dxa"/>
            <w:tcBorders>
              <w:top w:val="nil"/>
              <w:left w:val="nil"/>
              <w:bottom w:val="single" w:sz="4" w:space="0" w:color="auto"/>
              <w:right w:val="single" w:sz="4" w:space="0" w:color="auto"/>
            </w:tcBorders>
            <w:shd w:val="clear" w:color="auto" w:fill="auto"/>
            <w:noWrap/>
            <w:vAlign w:val="center"/>
          </w:tcPr>
          <w:p w14:paraId="6BB0426E" w14:textId="77777777" w:rsidR="002C7D12" w:rsidRPr="0061375F" w:rsidRDefault="002C7D12" w:rsidP="002C7D12">
            <w:pPr>
              <w:spacing w:line="240" w:lineRule="auto"/>
              <w:ind w:firstLine="0"/>
              <w:jc w:val="center"/>
              <w:rPr>
                <w:sz w:val="19"/>
                <w:szCs w:val="19"/>
              </w:rPr>
            </w:pPr>
            <w:r w:rsidRPr="0061375F">
              <w:rPr>
                <w:sz w:val="19"/>
                <w:szCs w:val="19"/>
              </w:rPr>
              <w:t>10 302,10</w:t>
            </w:r>
          </w:p>
        </w:tc>
        <w:tc>
          <w:tcPr>
            <w:tcW w:w="1701" w:type="dxa"/>
            <w:shd w:val="clear" w:color="auto" w:fill="auto"/>
            <w:vAlign w:val="center"/>
            <w:hideMark/>
          </w:tcPr>
          <w:p w14:paraId="63F16933"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5BAC9488" w14:textId="77777777" w:rsidTr="002C7D12">
        <w:trPr>
          <w:trHeight w:val="545"/>
        </w:trPr>
        <w:tc>
          <w:tcPr>
            <w:tcW w:w="701" w:type="dxa"/>
            <w:tcBorders>
              <w:top w:val="nil"/>
              <w:left w:val="single" w:sz="4" w:space="0" w:color="auto"/>
              <w:bottom w:val="single" w:sz="4" w:space="0" w:color="auto"/>
              <w:right w:val="nil"/>
            </w:tcBorders>
            <w:shd w:val="clear" w:color="auto" w:fill="auto"/>
            <w:noWrap/>
            <w:vAlign w:val="center"/>
          </w:tcPr>
          <w:p w14:paraId="086D8683" w14:textId="77777777" w:rsidR="002C7D12" w:rsidRPr="0061375F" w:rsidRDefault="002C7D12" w:rsidP="002C7D12">
            <w:pPr>
              <w:spacing w:line="240" w:lineRule="auto"/>
              <w:ind w:firstLine="0"/>
              <w:jc w:val="center"/>
              <w:rPr>
                <w:sz w:val="19"/>
                <w:szCs w:val="19"/>
              </w:rPr>
            </w:pPr>
            <w:r w:rsidRPr="0061375F">
              <w:rPr>
                <w:sz w:val="19"/>
                <w:szCs w:val="19"/>
              </w:rPr>
              <w:t>3.49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CCDFB1F" w14:textId="77777777" w:rsidR="002C7D12" w:rsidRPr="0061375F" w:rsidRDefault="002C7D12" w:rsidP="002C7D12">
            <w:pPr>
              <w:spacing w:line="240" w:lineRule="auto"/>
              <w:ind w:firstLine="0"/>
              <w:jc w:val="left"/>
              <w:rPr>
                <w:sz w:val="19"/>
                <w:szCs w:val="19"/>
              </w:rPr>
            </w:pPr>
            <w:r w:rsidRPr="0061375F">
              <w:rPr>
                <w:sz w:val="19"/>
                <w:szCs w:val="19"/>
              </w:rPr>
              <w:t xml:space="preserve">Реконструкция участка сети ГВС "ЗА ТК-4 - ж.д. ул. Строителей, 8" с прокладкой </w:t>
            </w:r>
          </w:p>
          <w:p w14:paraId="3527C28F" w14:textId="77777777" w:rsidR="002C7D12" w:rsidRPr="0061375F" w:rsidRDefault="002C7D12" w:rsidP="002C7D12">
            <w:pPr>
              <w:spacing w:line="240" w:lineRule="auto"/>
              <w:ind w:firstLine="0"/>
              <w:jc w:val="left"/>
              <w:rPr>
                <w:sz w:val="19"/>
                <w:szCs w:val="19"/>
              </w:rPr>
            </w:pPr>
            <w:r w:rsidRPr="0061375F">
              <w:rPr>
                <w:sz w:val="19"/>
                <w:szCs w:val="19"/>
              </w:rPr>
              <w:t xml:space="preserve">ГПИ-трубопровода (50*4,6; 40*3,7) L = 13,0 м (в двухтр. исчислении) </w:t>
            </w:r>
          </w:p>
        </w:tc>
        <w:tc>
          <w:tcPr>
            <w:tcW w:w="3261" w:type="dxa"/>
            <w:tcBorders>
              <w:top w:val="single" w:sz="4" w:space="0" w:color="auto"/>
              <w:left w:val="single" w:sz="4" w:space="0" w:color="auto"/>
              <w:bottom w:val="single" w:sz="4" w:space="0" w:color="auto"/>
              <w:right w:val="single" w:sz="4" w:space="0" w:color="auto"/>
            </w:tcBorders>
            <w:vAlign w:val="center"/>
          </w:tcPr>
          <w:p w14:paraId="565DD0F0" w14:textId="3BC3E5EF" w:rsidR="002C7D12" w:rsidRPr="0061375F" w:rsidRDefault="00BD32D8" w:rsidP="002C7D12">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FA9CF" w14:textId="4A5C6A10" w:rsidR="002C7D12" w:rsidRPr="0061375F" w:rsidRDefault="002C7D12" w:rsidP="002C7D12">
            <w:pPr>
              <w:spacing w:line="240" w:lineRule="auto"/>
              <w:ind w:firstLine="0"/>
              <w:jc w:val="center"/>
              <w:rPr>
                <w:sz w:val="19"/>
                <w:szCs w:val="19"/>
              </w:rPr>
            </w:pPr>
            <w:r w:rsidRPr="0061375F">
              <w:rPr>
                <w:sz w:val="19"/>
                <w:szCs w:val="19"/>
              </w:rPr>
              <w:t>1 625,00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25D70" w14:textId="77777777" w:rsidR="002C7D12" w:rsidRPr="0061375F" w:rsidRDefault="002C7D12" w:rsidP="002C7D12">
            <w:pPr>
              <w:spacing w:line="240" w:lineRule="auto"/>
              <w:ind w:firstLine="0"/>
              <w:jc w:val="center"/>
              <w:rPr>
                <w:sz w:val="19"/>
                <w:szCs w:val="19"/>
              </w:rPr>
            </w:pPr>
            <w:r w:rsidRPr="0061375F">
              <w:rPr>
                <w:sz w:val="19"/>
                <w:szCs w:val="19"/>
              </w:rPr>
              <w:t>1 829,61</w:t>
            </w:r>
          </w:p>
        </w:tc>
        <w:tc>
          <w:tcPr>
            <w:tcW w:w="1985" w:type="dxa"/>
            <w:tcBorders>
              <w:top w:val="nil"/>
              <w:left w:val="nil"/>
              <w:bottom w:val="single" w:sz="4" w:space="0" w:color="auto"/>
              <w:right w:val="single" w:sz="4" w:space="0" w:color="auto"/>
            </w:tcBorders>
            <w:shd w:val="clear" w:color="auto" w:fill="auto"/>
            <w:noWrap/>
            <w:vAlign w:val="center"/>
          </w:tcPr>
          <w:p w14:paraId="1BC77977" w14:textId="77777777" w:rsidR="002C7D12" w:rsidRPr="0061375F" w:rsidRDefault="002C7D12" w:rsidP="002C7D12">
            <w:pPr>
              <w:spacing w:line="240" w:lineRule="auto"/>
              <w:ind w:firstLine="0"/>
              <w:jc w:val="center"/>
              <w:rPr>
                <w:sz w:val="19"/>
                <w:szCs w:val="19"/>
              </w:rPr>
            </w:pPr>
            <w:r w:rsidRPr="0061375F">
              <w:rPr>
                <w:sz w:val="19"/>
                <w:szCs w:val="19"/>
              </w:rPr>
              <w:t>2 195,53</w:t>
            </w:r>
          </w:p>
        </w:tc>
        <w:tc>
          <w:tcPr>
            <w:tcW w:w="1701" w:type="dxa"/>
            <w:shd w:val="clear" w:color="auto" w:fill="auto"/>
            <w:vAlign w:val="center"/>
            <w:hideMark/>
          </w:tcPr>
          <w:p w14:paraId="4E8B93A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55BF7E8"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06CB12F5" w14:textId="77777777" w:rsidR="002C7D12" w:rsidRPr="0061375F" w:rsidRDefault="002C7D12" w:rsidP="002C7D12">
            <w:pPr>
              <w:spacing w:line="240" w:lineRule="auto"/>
              <w:ind w:firstLine="0"/>
              <w:jc w:val="center"/>
              <w:rPr>
                <w:sz w:val="19"/>
                <w:szCs w:val="19"/>
              </w:rPr>
            </w:pPr>
            <w:r w:rsidRPr="0061375F">
              <w:rPr>
                <w:sz w:val="19"/>
                <w:szCs w:val="19"/>
              </w:rPr>
              <w:t>3.50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7A2E38C" w14:textId="77777777" w:rsidR="002C7D12" w:rsidRPr="0061375F" w:rsidRDefault="002C7D12" w:rsidP="002C7D12">
            <w:pPr>
              <w:spacing w:line="240" w:lineRule="auto"/>
              <w:ind w:firstLine="0"/>
              <w:jc w:val="left"/>
              <w:rPr>
                <w:sz w:val="19"/>
                <w:szCs w:val="19"/>
              </w:rPr>
            </w:pPr>
            <w:r w:rsidRPr="0061375F">
              <w:rPr>
                <w:sz w:val="19"/>
                <w:szCs w:val="19"/>
              </w:rPr>
              <w:t>Реконструкция участка сети ГВС "ж.д. ул. Строителей, 8 - УЗ-2" с подвальной прокладкой ГПИ-трубопровода (50*4,6; 40*3,7) L = 3,0 м (в двухтр. исчислении); установка балансировочного клапана Ballorex Dу 25  и запорно-регулирующей арматуры Dу 40/32 (1/1 ед.) в подвале жилого дома ул. Строителей, 8 (объект регулирования - система ГВС жилого дома ул. Строителей, 8)</w:t>
            </w:r>
          </w:p>
        </w:tc>
        <w:tc>
          <w:tcPr>
            <w:tcW w:w="3261" w:type="dxa"/>
            <w:tcBorders>
              <w:top w:val="single" w:sz="4" w:space="0" w:color="auto"/>
              <w:left w:val="single" w:sz="4" w:space="0" w:color="auto"/>
              <w:bottom w:val="single" w:sz="4" w:space="0" w:color="auto"/>
              <w:right w:val="single" w:sz="4" w:space="0" w:color="auto"/>
            </w:tcBorders>
            <w:vAlign w:val="center"/>
          </w:tcPr>
          <w:p w14:paraId="7C1F45B0" w14:textId="342F9533"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04194" w14:textId="68255AF5" w:rsidR="002C7D12" w:rsidRPr="0061375F" w:rsidRDefault="002C7D12" w:rsidP="002C7D12">
            <w:pPr>
              <w:spacing w:line="240" w:lineRule="auto"/>
              <w:ind w:firstLine="0"/>
              <w:jc w:val="center"/>
              <w:rPr>
                <w:sz w:val="19"/>
                <w:szCs w:val="19"/>
              </w:rPr>
            </w:pPr>
            <w:r w:rsidRPr="0061375F">
              <w:rPr>
                <w:sz w:val="19"/>
                <w:szCs w:val="19"/>
              </w:rPr>
              <w:t>451,64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0D528" w14:textId="77777777" w:rsidR="002C7D12" w:rsidRPr="0061375F" w:rsidRDefault="002C7D12" w:rsidP="002C7D12">
            <w:pPr>
              <w:spacing w:line="240" w:lineRule="auto"/>
              <w:ind w:firstLine="0"/>
              <w:jc w:val="center"/>
              <w:rPr>
                <w:sz w:val="19"/>
                <w:szCs w:val="19"/>
              </w:rPr>
            </w:pPr>
            <w:r w:rsidRPr="0061375F">
              <w:rPr>
                <w:sz w:val="19"/>
                <w:szCs w:val="19"/>
              </w:rPr>
              <w:t>509,01</w:t>
            </w:r>
          </w:p>
        </w:tc>
        <w:tc>
          <w:tcPr>
            <w:tcW w:w="1985" w:type="dxa"/>
            <w:tcBorders>
              <w:top w:val="nil"/>
              <w:left w:val="nil"/>
              <w:bottom w:val="single" w:sz="4" w:space="0" w:color="auto"/>
              <w:right w:val="single" w:sz="4" w:space="0" w:color="auto"/>
            </w:tcBorders>
            <w:shd w:val="clear" w:color="auto" w:fill="auto"/>
            <w:noWrap/>
            <w:vAlign w:val="center"/>
          </w:tcPr>
          <w:p w14:paraId="175E4C41" w14:textId="77777777" w:rsidR="002C7D12" w:rsidRPr="0061375F" w:rsidRDefault="002C7D12" w:rsidP="002C7D12">
            <w:pPr>
              <w:spacing w:line="240" w:lineRule="auto"/>
              <w:ind w:firstLine="0"/>
              <w:jc w:val="center"/>
              <w:rPr>
                <w:sz w:val="19"/>
                <w:szCs w:val="19"/>
              </w:rPr>
            </w:pPr>
            <w:r w:rsidRPr="0061375F">
              <w:rPr>
                <w:sz w:val="19"/>
                <w:szCs w:val="19"/>
              </w:rPr>
              <w:t>610,81</w:t>
            </w:r>
          </w:p>
        </w:tc>
        <w:tc>
          <w:tcPr>
            <w:tcW w:w="1701" w:type="dxa"/>
            <w:shd w:val="clear" w:color="auto" w:fill="auto"/>
            <w:vAlign w:val="center"/>
            <w:hideMark/>
          </w:tcPr>
          <w:p w14:paraId="17A02299"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7AE307DD" w14:textId="77777777" w:rsidTr="00BD32D8">
        <w:trPr>
          <w:trHeight w:val="70"/>
        </w:trPr>
        <w:tc>
          <w:tcPr>
            <w:tcW w:w="701" w:type="dxa"/>
            <w:tcBorders>
              <w:top w:val="nil"/>
              <w:left w:val="single" w:sz="4" w:space="0" w:color="auto"/>
              <w:bottom w:val="single" w:sz="4" w:space="0" w:color="auto"/>
              <w:right w:val="nil"/>
            </w:tcBorders>
            <w:shd w:val="clear" w:color="auto" w:fill="auto"/>
            <w:noWrap/>
            <w:vAlign w:val="center"/>
          </w:tcPr>
          <w:p w14:paraId="6442858D" w14:textId="77777777" w:rsidR="002C7D12" w:rsidRPr="0061375F" w:rsidRDefault="002C7D12" w:rsidP="002C7D12">
            <w:pPr>
              <w:spacing w:line="240" w:lineRule="auto"/>
              <w:ind w:firstLine="0"/>
              <w:jc w:val="center"/>
              <w:rPr>
                <w:sz w:val="19"/>
                <w:szCs w:val="19"/>
              </w:rPr>
            </w:pPr>
            <w:r w:rsidRPr="0061375F">
              <w:rPr>
                <w:sz w:val="19"/>
                <w:szCs w:val="19"/>
              </w:rPr>
              <w:t>3.51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B8B3C32" w14:textId="77777777" w:rsidR="00BD32D8" w:rsidRDefault="002C7D12" w:rsidP="002C7D12">
            <w:pPr>
              <w:spacing w:line="240" w:lineRule="auto"/>
              <w:ind w:firstLine="0"/>
              <w:jc w:val="left"/>
              <w:rPr>
                <w:sz w:val="19"/>
                <w:szCs w:val="19"/>
              </w:rPr>
            </w:pPr>
            <w:r w:rsidRPr="0061375F">
              <w:rPr>
                <w:sz w:val="19"/>
                <w:szCs w:val="19"/>
              </w:rPr>
              <w:t xml:space="preserve">Реконструкция участка сети ГВС "ТК-5 - ТК-6" с прокладкой ГПИ-трубопровода (90*8,2; 75*6,8) </w:t>
            </w:r>
          </w:p>
          <w:p w14:paraId="670A5F3E" w14:textId="7FCB0BA9" w:rsidR="002C7D12" w:rsidRPr="0061375F" w:rsidRDefault="002C7D12" w:rsidP="002C7D12">
            <w:pPr>
              <w:spacing w:line="240" w:lineRule="auto"/>
              <w:ind w:firstLine="0"/>
              <w:jc w:val="left"/>
              <w:rPr>
                <w:sz w:val="19"/>
                <w:szCs w:val="19"/>
              </w:rPr>
            </w:pPr>
            <w:r w:rsidRPr="0061375F">
              <w:rPr>
                <w:sz w:val="19"/>
                <w:szCs w:val="19"/>
              </w:rPr>
              <w:t>L = 52,0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4553850" w14:textId="6206FC92" w:rsidR="002C7D12" w:rsidRPr="0061375F" w:rsidRDefault="00BD32D8" w:rsidP="002C7D12">
            <w:pPr>
              <w:spacing w:line="240" w:lineRule="auto"/>
              <w:ind w:firstLine="0"/>
              <w:jc w:val="center"/>
              <w:rPr>
                <w:sz w:val="19"/>
                <w:szCs w:val="19"/>
              </w:rPr>
            </w:pPr>
            <w:r>
              <w:rPr>
                <w:sz w:val="19"/>
                <w:szCs w:val="19"/>
              </w:rPr>
              <w:t>Плата 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4B261" w14:textId="56C1653A" w:rsidR="002C7D12" w:rsidRPr="0061375F" w:rsidRDefault="002C7D12" w:rsidP="002C7D12">
            <w:pPr>
              <w:spacing w:line="240" w:lineRule="auto"/>
              <w:ind w:firstLine="0"/>
              <w:jc w:val="center"/>
              <w:rPr>
                <w:sz w:val="19"/>
                <w:szCs w:val="19"/>
              </w:rPr>
            </w:pPr>
            <w:r w:rsidRPr="0061375F">
              <w:rPr>
                <w:sz w:val="19"/>
                <w:szCs w:val="19"/>
              </w:rPr>
              <w:t>6 500,00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BF973" w14:textId="77777777" w:rsidR="002C7D12" w:rsidRPr="0061375F" w:rsidRDefault="002C7D12" w:rsidP="002C7D12">
            <w:pPr>
              <w:spacing w:line="240" w:lineRule="auto"/>
              <w:ind w:firstLine="0"/>
              <w:jc w:val="center"/>
              <w:rPr>
                <w:sz w:val="19"/>
                <w:szCs w:val="19"/>
              </w:rPr>
            </w:pPr>
            <w:r w:rsidRPr="0061375F">
              <w:rPr>
                <w:sz w:val="19"/>
                <w:szCs w:val="19"/>
              </w:rPr>
              <w:t>7 318,43</w:t>
            </w:r>
          </w:p>
        </w:tc>
        <w:tc>
          <w:tcPr>
            <w:tcW w:w="1985" w:type="dxa"/>
            <w:tcBorders>
              <w:top w:val="nil"/>
              <w:left w:val="nil"/>
              <w:bottom w:val="single" w:sz="4" w:space="0" w:color="auto"/>
              <w:right w:val="single" w:sz="4" w:space="0" w:color="auto"/>
            </w:tcBorders>
            <w:shd w:val="clear" w:color="auto" w:fill="auto"/>
            <w:noWrap/>
            <w:vAlign w:val="center"/>
          </w:tcPr>
          <w:p w14:paraId="224D6BD3" w14:textId="77777777" w:rsidR="002C7D12" w:rsidRPr="0061375F" w:rsidRDefault="002C7D12" w:rsidP="002C7D12">
            <w:pPr>
              <w:spacing w:line="240" w:lineRule="auto"/>
              <w:ind w:firstLine="0"/>
              <w:jc w:val="center"/>
              <w:rPr>
                <w:sz w:val="19"/>
                <w:szCs w:val="19"/>
              </w:rPr>
            </w:pPr>
            <w:r w:rsidRPr="0061375F">
              <w:rPr>
                <w:sz w:val="19"/>
                <w:szCs w:val="19"/>
              </w:rPr>
              <w:t>8 782,12</w:t>
            </w:r>
          </w:p>
        </w:tc>
        <w:tc>
          <w:tcPr>
            <w:tcW w:w="1701" w:type="dxa"/>
            <w:shd w:val="clear" w:color="auto" w:fill="auto"/>
            <w:vAlign w:val="center"/>
            <w:hideMark/>
          </w:tcPr>
          <w:p w14:paraId="0F2E363A" w14:textId="77777777" w:rsidR="002C7D12" w:rsidRPr="0061375F" w:rsidRDefault="002C7D12" w:rsidP="002C7D12">
            <w:pPr>
              <w:spacing w:line="240" w:lineRule="auto"/>
              <w:ind w:firstLine="0"/>
              <w:jc w:val="center"/>
              <w:rPr>
                <w:sz w:val="19"/>
                <w:szCs w:val="19"/>
              </w:rPr>
            </w:pPr>
            <w:r w:rsidRPr="0061375F">
              <w:rPr>
                <w:sz w:val="19"/>
                <w:szCs w:val="19"/>
              </w:rPr>
              <w:t>2026-2027</w:t>
            </w:r>
          </w:p>
        </w:tc>
      </w:tr>
      <w:tr w:rsidR="002C7D12" w:rsidRPr="0061375F" w14:paraId="4EB8A6B5" w14:textId="77777777" w:rsidTr="002C7D12">
        <w:trPr>
          <w:trHeight w:val="577"/>
        </w:trPr>
        <w:tc>
          <w:tcPr>
            <w:tcW w:w="701" w:type="dxa"/>
            <w:tcBorders>
              <w:top w:val="nil"/>
              <w:left w:val="single" w:sz="4" w:space="0" w:color="auto"/>
              <w:right w:val="nil"/>
            </w:tcBorders>
            <w:shd w:val="clear" w:color="auto" w:fill="auto"/>
            <w:noWrap/>
            <w:vAlign w:val="center"/>
          </w:tcPr>
          <w:p w14:paraId="72B19D59" w14:textId="77777777" w:rsidR="002C7D12" w:rsidRPr="00E9668A" w:rsidRDefault="002C7D12" w:rsidP="002C7D12">
            <w:pPr>
              <w:spacing w:line="240" w:lineRule="auto"/>
              <w:ind w:firstLine="0"/>
              <w:jc w:val="center"/>
              <w:rPr>
                <w:sz w:val="19"/>
                <w:szCs w:val="19"/>
              </w:rPr>
            </w:pPr>
            <w:r w:rsidRPr="00E9668A">
              <w:rPr>
                <w:sz w:val="19"/>
                <w:szCs w:val="19"/>
              </w:rPr>
              <w:t>3.52</w:t>
            </w:r>
          </w:p>
        </w:tc>
        <w:tc>
          <w:tcPr>
            <w:tcW w:w="8513" w:type="dxa"/>
            <w:tcBorders>
              <w:top w:val="single" w:sz="4" w:space="0" w:color="auto"/>
              <w:left w:val="single" w:sz="4" w:space="0" w:color="auto"/>
              <w:right w:val="single" w:sz="4" w:space="0" w:color="auto"/>
            </w:tcBorders>
            <w:shd w:val="clear" w:color="auto" w:fill="auto"/>
            <w:vAlign w:val="center"/>
          </w:tcPr>
          <w:p w14:paraId="22EE471C" w14:textId="7512C146" w:rsidR="002C7D12" w:rsidRPr="00E9668A" w:rsidRDefault="002C7D12" w:rsidP="002C7D12">
            <w:pPr>
              <w:spacing w:line="240" w:lineRule="auto"/>
              <w:ind w:firstLine="0"/>
              <w:jc w:val="left"/>
              <w:rPr>
                <w:sz w:val="19"/>
                <w:szCs w:val="19"/>
              </w:rPr>
            </w:pPr>
            <w:r w:rsidRPr="00E9668A">
              <w:rPr>
                <w:sz w:val="19"/>
                <w:szCs w:val="19"/>
              </w:rPr>
              <w:t>Строительство нового участка сети ГВС "УЗ-2 - ввод ГВС ж.д. ул. Центральная, 1 (перспектива) с прокладкой ГПИ-трубопровода (32*2,9; 25*2,3) L = 1,0 м подвальной прокладки (в двухтр. исчис</w:t>
            </w:r>
            <w:r w:rsidR="00BD32D8">
              <w:rPr>
                <w:sz w:val="19"/>
                <w:szCs w:val="19"/>
              </w:rPr>
              <w:t>-</w:t>
            </w:r>
            <w:r w:rsidRPr="00E9668A">
              <w:rPr>
                <w:sz w:val="19"/>
                <w:szCs w:val="19"/>
              </w:rPr>
              <w:t xml:space="preserve">лении); установка балансировочного клапана Ballorex Dу 15 и запорно-регулирующей арматуры </w:t>
            </w:r>
            <w:r w:rsidR="00BD32D8">
              <w:rPr>
                <w:sz w:val="19"/>
                <w:szCs w:val="19"/>
              </w:rPr>
              <w:br/>
            </w:r>
            <w:r w:rsidRPr="00E9668A">
              <w:rPr>
                <w:sz w:val="19"/>
                <w:szCs w:val="19"/>
              </w:rPr>
              <w:t>Dу 25/20 (1/1 ед.) в подвале жилого дома ул. Центральная, 1 (объект регулирования - система ГВС (перспектива) жилого дома ул. Центральная, 1)</w:t>
            </w:r>
          </w:p>
        </w:tc>
        <w:tc>
          <w:tcPr>
            <w:tcW w:w="3261" w:type="dxa"/>
            <w:tcBorders>
              <w:top w:val="single" w:sz="4" w:space="0" w:color="auto"/>
              <w:left w:val="single" w:sz="4" w:space="0" w:color="auto"/>
              <w:right w:val="single" w:sz="4" w:space="0" w:color="auto"/>
            </w:tcBorders>
            <w:vAlign w:val="center"/>
          </w:tcPr>
          <w:p w14:paraId="0C9EC111" w14:textId="51A4CCE8" w:rsidR="00BD32D8" w:rsidRDefault="00BD32D8" w:rsidP="00BD32D8">
            <w:pPr>
              <w:spacing w:line="240" w:lineRule="auto"/>
              <w:ind w:firstLine="0"/>
              <w:jc w:val="center"/>
              <w:rPr>
                <w:sz w:val="19"/>
                <w:szCs w:val="19"/>
              </w:rPr>
            </w:pPr>
            <w:r>
              <w:rPr>
                <w:sz w:val="19"/>
                <w:szCs w:val="19"/>
              </w:rPr>
              <w:t>Тариф на техприсоединение</w:t>
            </w:r>
          </w:p>
        </w:tc>
        <w:tc>
          <w:tcPr>
            <w:tcW w:w="3261" w:type="dxa"/>
            <w:tcBorders>
              <w:top w:val="single" w:sz="4" w:space="0" w:color="auto"/>
              <w:left w:val="single" w:sz="4" w:space="0" w:color="auto"/>
              <w:right w:val="single" w:sz="4" w:space="0" w:color="auto"/>
            </w:tcBorders>
            <w:shd w:val="clear" w:color="auto" w:fill="auto"/>
            <w:noWrap/>
            <w:vAlign w:val="center"/>
          </w:tcPr>
          <w:p w14:paraId="2A2AC6AE" w14:textId="645E3186" w:rsidR="002C7D12" w:rsidRPr="00E9668A" w:rsidRDefault="002C7D12" w:rsidP="002C7D12">
            <w:pPr>
              <w:spacing w:line="240" w:lineRule="auto"/>
              <w:ind w:firstLine="0"/>
              <w:jc w:val="center"/>
              <w:rPr>
                <w:sz w:val="19"/>
                <w:szCs w:val="19"/>
              </w:rPr>
            </w:pPr>
            <w:r>
              <w:rPr>
                <w:sz w:val="19"/>
                <w:szCs w:val="19"/>
              </w:rPr>
              <w:t>187,832</w:t>
            </w:r>
          </w:p>
        </w:tc>
        <w:tc>
          <w:tcPr>
            <w:tcW w:w="2551" w:type="dxa"/>
            <w:tcBorders>
              <w:top w:val="single" w:sz="4" w:space="0" w:color="auto"/>
              <w:left w:val="single" w:sz="4" w:space="0" w:color="auto"/>
              <w:right w:val="single" w:sz="4" w:space="0" w:color="auto"/>
            </w:tcBorders>
            <w:shd w:val="clear" w:color="auto" w:fill="auto"/>
            <w:noWrap/>
            <w:vAlign w:val="center"/>
          </w:tcPr>
          <w:p w14:paraId="4614BBF4" w14:textId="77777777" w:rsidR="002C7D12" w:rsidRPr="00E9668A" w:rsidRDefault="002C7D12" w:rsidP="002C7D12">
            <w:pPr>
              <w:spacing w:line="240" w:lineRule="auto"/>
              <w:ind w:firstLine="0"/>
              <w:jc w:val="center"/>
              <w:rPr>
                <w:sz w:val="19"/>
                <w:szCs w:val="19"/>
              </w:rPr>
            </w:pPr>
            <w:r>
              <w:rPr>
                <w:sz w:val="19"/>
                <w:szCs w:val="19"/>
              </w:rPr>
              <w:t>211,080</w:t>
            </w:r>
          </w:p>
        </w:tc>
        <w:tc>
          <w:tcPr>
            <w:tcW w:w="1985" w:type="dxa"/>
            <w:tcBorders>
              <w:top w:val="nil"/>
              <w:left w:val="nil"/>
              <w:right w:val="single" w:sz="4" w:space="0" w:color="auto"/>
            </w:tcBorders>
            <w:shd w:val="clear" w:color="auto" w:fill="auto"/>
            <w:noWrap/>
            <w:vAlign w:val="center"/>
          </w:tcPr>
          <w:p w14:paraId="247B6911" w14:textId="77777777" w:rsidR="002C7D12" w:rsidRPr="00E9668A" w:rsidRDefault="002C7D12" w:rsidP="002C7D12">
            <w:pPr>
              <w:spacing w:line="240" w:lineRule="auto"/>
              <w:ind w:firstLine="0"/>
              <w:jc w:val="center"/>
              <w:rPr>
                <w:sz w:val="19"/>
                <w:szCs w:val="19"/>
              </w:rPr>
            </w:pPr>
            <w:r>
              <w:rPr>
                <w:sz w:val="19"/>
                <w:szCs w:val="19"/>
              </w:rPr>
              <w:t>253,290</w:t>
            </w:r>
          </w:p>
        </w:tc>
        <w:tc>
          <w:tcPr>
            <w:tcW w:w="1701" w:type="dxa"/>
            <w:shd w:val="clear" w:color="auto" w:fill="auto"/>
            <w:vAlign w:val="center"/>
          </w:tcPr>
          <w:p w14:paraId="2D7A7A75" w14:textId="77777777" w:rsidR="002C7D12" w:rsidRPr="00E9668A" w:rsidRDefault="002C7D12" w:rsidP="002C7D12">
            <w:pPr>
              <w:spacing w:line="240" w:lineRule="auto"/>
              <w:ind w:firstLine="0"/>
              <w:jc w:val="center"/>
              <w:rPr>
                <w:sz w:val="19"/>
                <w:szCs w:val="19"/>
              </w:rPr>
            </w:pPr>
            <w:r w:rsidRPr="0061375F">
              <w:rPr>
                <w:sz w:val="19"/>
                <w:szCs w:val="19"/>
              </w:rPr>
              <w:t>2026-2027</w:t>
            </w:r>
          </w:p>
        </w:tc>
      </w:tr>
      <w:tr w:rsidR="002C7D12" w:rsidRPr="0061375F" w14:paraId="3599309F" w14:textId="77777777" w:rsidTr="002C7D12">
        <w:trPr>
          <w:trHeight w:val="577"/>
        </w:trPr>
        <w:tc>
          <w:tcPr>
            <w:tcW w:w="701" w:type="dxa"/>
            <w:tcBorders>
              <w:top w:val="nil"/>
              <w:left w:val="single" w:sz="4" w:space="0" w:color="auto"/>
              <w:right w:val="nil"/>
            </w:tcBorders>
            <w:shd w:val="clear" w:color="auto" w:fill="auto"/>
            <w:noWrap/>
            <w:vAlign w:val="center"/>
          </w:tcPr>
          <w:p w14:paraId="1CE03D2E" w14:textId="77777777" w:rsidR="002C7D12" w:rsidRPr="00E9668A" w:rsidRDefault="002C7D12" w:rsidP="002C7D12">
            <w:pPr>
              <w:spacing w:line="240" w:lineRule="auto"/>
              <w:ind w:firstLine="0"/>
              <w:jc w:val="center"/>
              <w:rPr>
                <w:sz w:val="19"/>
                <w:szCs w:val="19"/>
              </w:rPr>
            </w:pPr>
            <w:r w:rsidRPr="00E9668A">
              <w:rPr>
                <w:sz w:val="19"/>
                <w:szCs w:val="19"/>
              </w:rPr>
              <w:t>3.53</w:t>
            </w:r>
          </w:p>
        </w:tc>
        <w:tc>
          <w:tcPr>
            <w:tcW w:w="8513" w:type="dxa"/>
            <w:tcBorders>
              <w:top w:val="single" w:sz="4" w:space="0" w:color="auto"/>
              <w:left w:val="single" w:sz="4" w:space="0" w:color="auto"/>
              <w:right w:val="single" w:sz="4" w:space="0" w:color="auto"/>
            </w:tcBorders>
            <w:shd w:val="clear" w:color="auto" w:fill="auto"/>
            <w:vAlign w:val="center"/>
          </w:tcPr>
          <w:p w14:paraId="6197D5DD" w14:textId="77777777" w:rsidR="002C7D12" w:rsidRPr="00E9668A" w:rsidRDefault="002C7D12" w:rsidP="002C7D12">
            <w:pPr>
              <w:spacing w:line="240" w:lineRule="auto"/>
              <w:ind w:firstLine="0"/>
              <w:jc w:val="left"/>
              <w:rPr>
                <w:sz w:val="19"/>
                <w:szCs w:val="19"/>
              </w:rPr>
            </w:pPr>
            <w:r w:rsidRPr="00E9668A">
              <w:rPr>
                <w:sz w:val="19"/>
                <w:szCs w:val="19"/>
              </w:rPr>
              <w:t>Строительство нового участка сети ГВС "УЗ-4 - ввод ГВС ж.д. ул. Центральная, 2 (перспектива) с прокладкой ГПИ-трубопро-вода (32*2,9; 25*2,3) L = 1,0 м подвальной прокладки (в двухтр. исчислении);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2);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3); установка запорно-регулирующей арматуры Dу 25/20 (2/2 ед.) и в подвале жилого дома ул. Центральная, 2 (объекты регулирования - система ГВС (перспектива) жилых домов ул. Центральная, 2, 3)</w:t>
            </w:r>
          </w:p>
        </w:tc>
        <w:tc>
          <w:tcPr>
            <w:tcW w:w="3261" w:type="dxa"/>
            <w:tcBorders>
              <w:top w:val="single" w:sz="4" w:space="0" w:color="auto"/>
              <w:left w:val="single" w:sz="4" w:space="0" w:color="auto"/>
              <w:right w:val="single" w:sz="4" w:space="0" w:color="auto"/>
            </w:tcBorders>
            <w:vAlign w:val="center"/>
          </w:tcPr>
          <w:p w14:paraId="507C9535" w14:textId="529D8763" w:rsidR="002C7D12" w:rsidRDefault="00BD32D8" w:rsidP="002C7D12">
            <w:pPr>
              <w:spacing w:line="240" w:lineRule="auto"/>
              <w:ind w:firstLine="0"/>
              <w:jc w:val="center"/>
              <w:rPr>
                <w:sz w:val="19"/>
                <w:szCs w:val="19"/>
              </w:rPr>
            </w:pPr>
            <w:r>
              <w:rPr>
                <w:sz w:val="19"/>
                <w:szCs w:val="19"/>
              </w:rPr>
              <w:t>Тариф на техприсоединение</w:t>
            </w:r>
          </w:p>
        </w:tc>
        <w:tc>
          <w:tcPr>
            <w:tcW w:w="3261" w:type="dxa"/>
            <w:tcBorders>
              <w:top w:val="single" w:sz="4" w:space="0" w:color="auto"/>
              <w:left w:val="single" w:sz="4" w:space="0" w:color="auto"/>
              <w:right w:val="single" w:sz="4" w:space="0" w:color="auto"/>
            </w:tcBorders>
            <w:shd w:val="clear" w:color="auto" w:fill="auto"/>
            <w:noWrap/>
            <w:vAlign w:val="center"/>
          </w:tcPr>
          <w:p w14:paraId="18F47C6B" w14:textId="4161656B" w:rsidR="002C7D12" w:rsidRPr="00E9668A" w:rsidRDefault="002C7D12" w:rsidP="002C7D12">
            <w:pPr>
              <w:spacing w:line="240" w:lineRule="auto"/>
              <w:ind w:firstLine="0"/>
              <w:jc w:val="center"/>
              <w:rPr>
                <w:sz w:val="19"/>
                <w:szCs w:val="19"/>
              </w:rPr>
            </w:pPr>
            <w:r>
              <w:rPr>
                <w:sz w:val="19"/>
                <w:szCs w:val="19"/>
              </w:rPr>
              <w:t>250,66</w:t>
            </w:r>
          </w:p>
        </w:tc>
        <w:tc>
          <w:tcPr>
            <w:tcW w:w="2551" w:type="dxa"/>
            <w:tcBorders>
              <w:top w:val="single" w:sz="4" w:space="0" w:color="auto"/>
              <w:left w:val="single" w:sz="4" w:space="0" w:color="auto"/>
              <w:right w:val="single" w:sz="4" w:space="0" w:color="auto"/>
            </w:tcBorders>
            <w:shd w:val="clear" w:color="auto" w:fill="auto"/>
            <w:noWrap/>
            <w:vAlign w:val="center"/>
          </w:tcPr>
          <w:p w14:paraId="7655D562" w14:textId="77777777" w:rsidR="002C7D12" w:rsidRPr="00E9668A" w:rsidRDefault="002C7D12" w:rsidP="002C7D12">
            <w:pPr>
              <w:spacing w:line="240" w:lineRule="auto"/>
              <w:ind w:firstLine="0"/>
              <w:jc w:val="center"/>
              <w:rPr>
                <w:sz w:val="19"/>
                <w:szCs w:val="19"/>
              </w:rPr>
            </w:pPr>
            <w:r>
              <w:rPr>
                <w:sz w:val="19"/>
                <w:szCs w:val="19"/>
              </w:rPr>
              <w:t>282,230</w:t>
            </w:r>
          </w:p>
        </w:tc>
        <w:tc>
          <w:tcPr>
            <w:tcW w:w="1985" w:type="dxa"/>
            <w:tcBorders>
              <w:top w:val="nil"/>
              <w:left w:val="nil"/>
              <w:right w:val="single" w:sz="4" w:space="0" w:color="auto"/>
            </w:tcBorders>
            <w:shd w:val="clear" w:color="auto" w:fill="auto"/>
            <w:noWrap/>
            <w:vAlign w:val="center"/>
          </w:tcPr>
          <w:p w14:paraId="55E7F980" w14:textId="77777777" w:rsidR="002C7D12" w:rsidRPr="00E9668A" w:rsidRDefault="002C7D12" w:rsidP="002C7D12">
            <w:pPr>
              <w:spacing w:line="240" w:lineRule="auto"/>
              <w:ind w:firstLine="0"/>
              <w:jc w:val="center"/>
              <w:rPr>
                <w:sz w:val="19"/>
                <w:szCs w:val="19"/>
              </w:rPr>
            </w:pPr>
            <w:r>
              <w:rPr>
                <w:sz w:val="19"/>
                <w:szCs w:val="19"/>
              </w:rPr>
              <w:t>338,680</w:t>
            </w:r>
          </w:p>
        </w:tc>
        <w:tc>
          <w:tcPr>
            <w:tcW w:w="1701" w:type="dxa"/>
            <w:shd w:val="clear" w:color="auto" w:fill="auto"/>
            <w:vAlign w:val="center"/>
          </w:tcPr>
          <w:p w14:paraId="3F5B88BA" w14:textId="77777777" w:rsidR="002C7D12" w:rsidRPr="00E9668A" w:rsidRDefault="002C7D12" w:rsidP="002C7D12">
            <w:pPr>
              <w:spacing w:line="240" w:lineRule="auto"/>
              <w:ind w:firstLine="0"/>
              <w:jc w:val="center"/>
              <w:rPr>
                <w:sz w:val="19"/>
                <w:szCs w:val="19"/>
              </w:rPr>
            </w:pPr>
            <w:r w:rsidRPr="0061375F">
              <w:rPr>
                <w:sz w:val="19"/>
                <w:szCs w:val="19"/>
              </w:rPr>
              <w:t>2026-2027</w:t>
            </w:r>
          </w:p>
        </w:tc>
      </w:tr>
      <w:tr w:rsidR="002C7D12" w:rsidRPr="0061375F" w14:paraId="0BC05149" w14:textId="77777777" w:rsidTr="002C7D12">
        <w:trPr>
          <w:trHeight w:val="577"/>
        </w:trPr>
        <w:tc>
          <w:tcPr>
            <w:tcW w:w="701" w:type="dxa"/>
            <w:tcBorders>
              <w:top w:val="nil"/>
              <w:left w:val="single" w:sz="4" w:space="0" w:color="auto"/>
              <w:right w:val="nil"/>
            </w:tcBorders>
            <w:shd w:val="clear" w:color="auto" w:fill="auto"/>
            <w:noWrap/>
            <w:vAlign w:val="center"/>
          </w:tcPr>
          <w:p w14:paraId="50EB1090" w14:textId="77777777" w:rsidR="002C7D12" w:rsidRPr="0061375F" w:rsidRDefault="002C7D12" w:rsidP="002C7D12">
            <w:pPr>
              <w:spacing w:line="240" w:lineRule="auto"/>
              <w:ind w:firstLine="0"/>
              <w:jc w:val="center"/>
              <w:rPr>
                <w:sz w:val="19"/>
                <w:szCs w:val="19"/>
              </w:rPr>
            </w:pPr>
            <w:r w:rsidRPr="0061375F">
              <w:rPr>
                <w:b/>
                <w:bCs/>
                <w:sz w:val="19"/>
                <w:szCs w:val="19"/>
              </w:rPr>
              <w:lastRenderedPageBreak/>
              <w:t>4.</w:t>
            </w:r>
          </w:p>
        </w:tc>
        <w:tc>
          <w:tcPr>
            <w:tcW w:w="8513" w:type="dxa"/>
            <w:tcBorders>
              <w:top w:val="single" w:sz="4" w:space="0" w:color="auto"/>
              <w:left w:val="single" w:sz="4" w:space="0" w:color="auto"/>
              <w:right w:val="single" w:sz="4" w:space="0" w:color="auto"/>
            </w:tcBorders>
            <w:shd w:val="clear" w:color="auto" w:fill="auto"/>
            <w:vAlign w:val="center"/>
          </w:tcPr>
          <w:p w14:paraId="64E7451E" w14:textId="77777777" w:rsidR="002C7D12" w:rsidRPr="0061375F" w:rsidRDefault="002C7D12" w:rsidP="002C7D12">
            <w:pPr>
              <w:spacing w:line="240" w:lineRule="auto"/>
              <w:ind w:firstLine="0"/>
              <w:jc w:val="left"/>
              <w:rPr>
                <w:sz w:val="19"/>
                <w:szCs w:val="19"/>
              </w:rPr>
            </w:pPr>
            <w:r w:rsidRPr="0061375F">
              <w:rPr>
                <w:b/>
                <w:bCs/>
                <w:sz w:val="19"/>
                <w:szCs w:val="19"/>
              </w:rPr>
              <w:t>Реконструкция участков тепловой сети системы отопления с изменением технических характеристик</w:t>
            </w:r>
          </w:p>
        </w:tc>
        <w:tc>
          <w:tcPr>
            <w:tcW w:w="3261" w:type="dxa"/>
            <w:tcBorders>
              <w:top w:val="single" w:sz="4" w:space="0" w:color="auto"/>
              <w:left w:val="single" w:sz="4" w:space="0" w:color="auto"/>
              <w:right w:val="single" w:sz="4" w:space="0" w:color="auto"/>
            </w:tcBorders>
            <w:vAlign w:val="center"/>
          </w:tcPr>
          <w:p w14:paraId="2E2862A1" w14:textId="5A253FA1" w:rsidR="00BD32D8" w:rsidRDefault="00BD32D8" w:rsidP="00BD32D8">
            <w:pPr>
              <w:spacing w:line="240" w:lineRule="auto"/>
              <w:ind w:firstLine="0"/>
              <w:jc w:val="center"/>
              <w:rPr>
                <w:b/>
                <w:bCs/>
                <w:sz w:val="19"/>
                <w:szCs w:val="19"/>
              </w:rPr>
            </w:pPr>
            <w:r>
              <w:rPr>
                <w:b/>
                <w:bCs/>
                <w:sz w:val="19"/>
                <w:szCs w:val="19"/>
              </w:rPr>
              <w:t xml:space="preserve">Плата </w:t>
            </w:r>
            <w:r w:rsidR="00034554">
              <w:rPr>
                <w:b/>
                <w:bCs/>
                <w:sz w:val="19"/>
                <w:szCs w:val="19"/>
              </w:rPr>
              <w:t>Концедента</w:t>
            </w:r>
            <w:r>
              <w:rPr>
                <w:b/>
                <w:bCs/>
                <w:sz w:val="19"/>
                <w:szCs w:val="19"/>
              </w:rPr>
              <w:t xml:space="preserve">, </w:t>
            </w:r>
          </w:p>
          <w:p w14:paraId="60FC2A95" w14:textId="5E5C9453" w:rsidR="002C7D12" w:rsidRPr="0061375F" w:rsidRDefault="00BD32D8" w:rsidP="00BD32D8">
            <w:pPr>
              <w:spacing w:line="240" w:lineRule="auto"/>
              <w:ind w:firstLine="0"/>
              <w:jc w:val="center"/>
              <w:rPr>
                <w:b/>
                <w:bCs/>
                <w:sz w:val="19"/>
                <w:szCs w:val="19"/>
              </w:rPr>
            </w:pPr>
            <w:r>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auto"/>
            <w:noWrap/>
            <w:vAlign w:val="center"/>
          </w:tcPr>
          <w:p w14:paraId="175383D1" w14:textId="5674FC34" w:rsidR="002C7D12" w:rsidRPr="0061375F" w:rsidRDefault="002C7D12" w:rsidP="002C7D12">
            <w:pPr>
              <w:spacing w:line="240" w:lineRule="auto"/>
              <w:ind w:firstLine="0"/>
              <w:jc w:val="center"/>
              <w:rPr>
                <w:b/>
                <w:bCs/>
                <w:sz w:val="19"/>
                <w:szCs w:val="19"/>
              </w:rPr>
            </w:pPr>
            <w:r w:rsidRPr="0061375F">
              <w:rPr>
                <w:b/>
                <w:bCs/>
                <w:sz w:val="19"/>
                <w:szCs w:val="19"/>
              </w:rPr>
              <w:t>12000</w:t>
            </w:r>
          </w:p>
        </w:tc>
        <w:tc>
          <w:tcPr>
            <w:tcW w:w="2551" w:type="dxa"/>
            <w:tcBorders>
              <w:top w:val="single" w:sz="4" w:space="0" w:color="auto"/>
              <w:left w:val="single" w:sz="4" w:space="0" w:color="auto"/>
              <w:right w:val="single" w:sz="4" w:space="0" w:color="auto"/>
            </w:tcBorders>
            <w:shd w:val="clear" w:color="auto" w:fill="auto"/>
            <w:noWrap/>
            <w:vAlign w:val="center"/>
          </w:tcPr>
          <w:p w14:paraId="79F49C53" w14:textId="77777777" w:rsidR="002C7D12" w:rsidRPr="0061375F" w:rsidRDefault="002C7D12" w:rsidP="002C7D12">
            <w:pPr>
              <w:spacing w:line="240" w:lineRule="auto"/>
              <w:ind w:firstLine="0"/>
              <w:jc w:val="center"/>
              <w:rPr>
                <w:b/>
                <w:bCs/>
                <w:sz w:val="19"/>
                <w:szCs w:val="19"/>
              </w:rPr>
            </w:pPr>
            <w:r w:rsidRPr="0061375F">
              <w:rPr>
                <w:b/>
                <w:bCs/>
                <w:sz w:val="19"/>
                <w:szCs w:val="19"/>
              </w:rPr>
              <w:t>12908,69</w:t>
            </w:r>
          </w:p>
        </w:tc>
        <w:tc>
          <w:tcPr>
            <w:tcW w:w="1985" w:type="dxa"/>
            <w:tcBorders>
              <w:top w:val="nil"/>
              <w:left w:val="nil"/>
              <w:right w:val="single" w:sz="4" w:space="0" w:color="auto"/>
            </w:tcBorders>
            <w:shd w:val="clear" w:color="auto" w:fill="auto"/>
            <w:noWrap/>
            <w:vAlign w:val="center"/>
          </w:tcPr>
          <w:p w14:paraId="381E0D38" w14:textId="77777777" w:rsidR="002C7D12" w:rsidRPr="0061375F" w:rsidRDefault="002C7D12" w:rsidP="002C7D12">
            <w:pPr>
              <w:spacing w:line="240" w:lineRule="auto"/>
              <w:ind w:firstLine="0"/>
              <w:jc w:val="center"/>
              <w:rPr>
                <w:b/>
                <w:bCs/>
                <w:sz w:val="19"/>
                <w:szCs w:val="19"/>
              </w:rPr>
            </w:pPr>
            <w:r w:rsidRPr="0061375F">
              <w:rPr>
                <w:b/>
                <w:bCs/>
                <w:sz w:val="19"/>
                <w:szCs w:val="19"/>
              </w:rPr>
              <w:t>15490,42</w:t>
            </w:r>
          </w:p>
        </w:tc>
        <w:tc>
          <w:tcPr>
            <w:tcW w:w="1701" w:type="dxa"/>
            <w:shd w:val="clear" w:color="auto" w:fill="auto"/>
            <w:vAlign w:val="center"/>
            <w:hideMark/>
          </w:tcPr>
          <w:p w14:paraId="73EDFAED" w14:textId="77777777" w:rsidR="002C7D12" w:rsidRPr="0061375F" w:rsidRDefault="002C7D12" w:rsidP="002C7D12">
            <w:pPr>
              <w:spacing w:line="240" w:lineRule="auto"/>
              <w:ind w:firstLine="0"/>
              <w:jc w:val="center"/>
              <w:rPr>
                <w:b/>
                <w:bCs/>
                <w:sz w:val="19"/>
                <w:szCs w:val="19"/>
              </w:rPr>
            </w:pPr>
            <w:r w:rsidRPr="0061375F">
              <w:rPr>
                <w:b/>
                <w:bCs/>
                <w:sz w:val="19"/>
                <w:szCs w:val="19"/>
              </w:rPr>
              <w:t>2025-2026</w:t>
            </w:r>
          </w:p>
        </w:tc>
      </w:tr>
      <w:tr w:rsidR="002C7D12" w:rsidRPr="0061375F" w14:paraId="0F00719E" w14:textId="77777777" w:rsidTr="002C7D12">
        <w:trPr>
          <w:trHeight w:val="20"/>
        </w:trPr>
        <w:tc>
          <w:tcPr>
            <w:tcW w:w="701" w:type="dxa"/>
            <w:tcBorders>
              <w:left w:val="single" w:sz="4" w:space="0" w:color="auto"/>
              <w:bottom w:val="single" w:sz="4" w:space="0" w:color="auto"/>
              <w:right w:val="nil"/>
            </w:tcBorders>
            <w:shd w:val="clear" w:color="auto" w:fill="auto"/>
            <w:vAlign w:val="center"/>
          </w:tcPr>
          <w:p w14:paraId="6BFB024F" w14:textId="77777777" w:rsidR="002C7D12" w:rsidRPr="0061375F" w:rsidRDefault="002C7D12" w:rsidP="002C7D12">
            <w:pPr>
              <w:spacing w:line="240" w:lineRule="auto"/>
              <w:ind w:firstLine="0"/>
              <w:jc w:val="center"/>
              <w:rPr>
                <w:b/>
                <w:bCs/>
                <w:sz w:val="19"/>
                <w:szCs w:val="19"/>
              </w:rPr>
            </w:pPr>
            <w:r w:rsidRPr="0061375F">
              <w:rPr>
                <w:sz w:val="19"/>
                <w:szCs w:val="19"/>
              </w:rPr>
              <w:t>4.1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79471A9" w14:textId="77777777" w:rsidR="002C7D12" w:rsidRPr="0061375F" w:rsidRDefault="002C7D12" w:rsidP="002C7D12">
            <w:pPr>
              <w:spacing w:line="240" w:lineRule="auto"/>
              <w:ind w:firstLine="0"/>
              <w:jc w:val="left"/>
              <w:rPr>
                <w:b/>
                <w:bCs/>
                <w:sz w:val="19"/>
                <w:szCs w:val="19"/>
              </w:rPr>
            </w:pPr>
            <w:r w:rsidRPr="0061375F">
              <w:rPr>
                <w:sz w:val="19"/>
                <w:szCs w:val="19"/>
              </w:rPr>
              <w:t>Реконструкция с изменением диаметра участка сети СО "ж.д. ул. Строителей, 8 - УЗ-1" с подвльной прокладкой ППУ-трубопровода D</w:t>
            </w:r>
            <w:r w:rsidRPr="0061375F">
              <w:rPr>
                <w:sz w:val="19"/>
                <w:szCs w:val="19"/>
                <w:vertAlign w:val="subscript"/>
              </w:rPr>
              <w:t>н</w:t>
            </w:r>
            <w:r w:rsidRPr="0061375F">
              <w:rPr>
                <w:sz w:val="19"/>
                <w:szCs w:val="19"/>
              </w:rPr>
              <w:t xml:space="preserve"> 108 мм L = 10 м (в двухтр. исчислении), демонтаж сущ. участка трубопровода "ж.д. ул. Строителей, 8 - 4.1" 1989 года прокладки подвальной прокладки Dн 108 мм L = 1 м (в двухтр. исчислении), демонтаж сущ. участка трубопрода "4.1 - УЗ-1" 1989 года подвальной прокладки D</w:t>
            </w:r>
            <w:r w:rsidRPr="0061375F">
              <w:rPr>
                <w:sz w:val="19"/>
                <w:szCs w:val="19"/>
                <w:vertAlign w:val="subscript"/>
              </w:rPr>
              <w:t>н</w:t>
            </w:r>
            <w:r w:rsidRPr="0061375F">
              <w:rPr>
                <w:sz w:val="19"/>
                <w:szCs w:val="19"/>
              </w:rPr>
              <w:t xml:space="preserve"> 89 мм L = 9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BC7F3AA" w14:textId="3319C13E"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4D915AB" w14:textId="44FA9236" w:rsidR="002C7D12" w:rsidRPr="0061375F" w:rsidRDefault="002C7D12" w:rsidP="002C7D12">
            <w:pPr>
              <w:spacing w:line="240" w:lineRule="auto"/>
              <w:ind w:firstLine="0"/>
              <w:jc w:val="center"/>
              <w:rPr>
                <w:b/>
                <w:bCs/>
                <w:sz w:val="19"/>
                <w:szCs w:val="19"/>
              </w:rPr>
            </w:pPr>
            <w:r w:rsidRPr="0061375F">
              <w:rPr>
                <w:sz w:val="19"/>
                <w:szCs w:val="19"/>
              </w:rPr>
              <w:t>2 000,00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7212095" w14:textId="77777777" w:rsidR="002C7D12" w:rsidRPr="0061375F" w:rsidRDefault="002C7D12" w:rsidP="002C7D12">
            <w:pPr>
              <w:spacing w:line="240" w:lineRule="auto"/>
              <w:ind w:firstLine="0"/>
              <w:jc w:val="center"/>
              <w:rPr>
                <w:b/>
                <w:bCs/>
                <w:sz w:val="19"/>
                <w:szCs w:val="19"/>
              </w:rPr>
            </w:pPr>
            <w:r w:rsidRPr="0061375F">
              <w:rPr>
                <w:sz w:val="19"/>
                <w:szCs w:val="19"/>
              </w:rPr>
              <w:t>2 151,45</w:t>
            </w:r>
          </w:p>
        </w:tc>
        <w:tc>
          <w:tcPr>
            <w:tcW w:w="1985" w:type="dxa"/>
            <w:tcBorders>
              <w:top w:val="nil"/>
              <w:left w:val="nil"/>
              <w:bottom w:val="single" w:sz="4" w:space="0" w:color="auto"/>
              <w:right w:val="single" w:sz="4" w:space="0" w:color="auto"/>
            </w:tcBorders>
            <w:shd w:val="clear" w:color="auto" w:fill="auto"/>
            <w:vAlign w:val="center"/>
          </w:tcPr>
          <w:p w14:paraId="1CEBB758" w14:textId="77777777" w:rsidR="002C7D12" w:rsidRPr="0061375F" w:rsidRDefault="002C7D12" w:rsidP="002C7D12">
            <w:pPr>
              <w:spacing w:line="240" w:lineRule="auto"/>
              <w:ind w:firstLine="0"/>
              <w:jc w:val="center"/>
              <w:rPr>
                <w:b/>
                <w:bCs/>
                <w:sz w:val="19"/>
                <w:szCs w:val="19"/>
              </w:rPr>
            </w:pPr>
            <w:r w:rsidRPr="0061375F">
              <w:rPr>
                <w:sz w:val="19"/>
                <w:szCs w:val="19"/>
              </w:rPr>
              <w:t>2 581,74</w:t>
            </w:r>
          </w:p>
        </w:tc>
        <w:tc>
          <w:tcPr>
            <w:tcW w:w="1701" w:type="dxa"/>
            <w:shd w:val="clear" w:color="auto" w:fill="auto"/>
            <w:vAlign w:val="center"/>
            <w:hideMark/>
          </w:tcPr>
          <w:p w14:paraId="19E55BD3"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0DE9EF3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F136436" w14:textId="77777777" w:rsidR="002C7D12" w:rsidRPr="0061375F" w:rsidRDefault="002C7D12" w:rsidP="002C7D12">
            <w:pPr>
              <w:spacing w:line="240" w:lineRule="auto"/>
              <w:ind w:firstLine="0"/>
              <w:jc w:val="center"/>
              <w:rPr>
                <w:sz w:val="19"/>
                <w:szCs w:val="19"/>
              </w:rPr>
            </w:pPr>
            <w:r w:rsidRPr="0061375F">
              <w:rPr>
                <w:sz w:val="19"/>
                <w:szCs w:val="19"/>
              </w:rPr>
              <w:t>4.2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5F82CBB"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СО "УЗ-1 - УЗ-3" с подвальной прокладкой ППУ-трубопрода Dн 76 мм L = 28 м (в двухтр. исчислении), демонтаж сущ. участка трубопровода 1989 года подвальной прокладки Dн 89 мм  L = 28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32E581C" w14:textId="1B05C49A"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8D5DA" w14:textId="20DB96A1" w:rsidR="002C7D12" w:rsidRPr="0061375F" w:rsidRDefault="002C7D12" w:rsidP="002C7D12">
            <w:pPr>
              <w:spacing w:line="240" w:lineRule="auto"/>
              <w:ind w:firstLine="0"/>
              <w:jc w:val="center"/>
              <w:rPr>
                <w:sz w:val="19"/>
                <w:szCs w:val="19"/>
              </w:rPr>
            </w:pPr>
            <w:r w:rsidRPr="0061375F">
              <w:rPr>
                <w:sz w:val="19"/>
                <w:szCs w:val="19"/>
              </w:rPr>
              <w:t>3 733,33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0F6D2" w14:textId="77777777" w:rsidR="002C7D12" w:rsidRPr="0061375F" w:rsidRDefault="002C7D12" w:rsidP="002C7D12">
            <w:pPr>
              <w:spacing w:line="240" w:lineRule="auto"/>
              <w:ind w:firstLine="0"/>
              <w:jc w:val="center"/>
              <w:rPr>
                <w:sz w:val="19"/>
                <w:szCs w:val="19"/>
              </w:rPr>
            </w:pPr>
            <w:r w:rsidRPr="0061375F">
              <w:rPr>
                <w:sz w:val="19"/>
                <w:szCs w:val="19"/>
              </w:rPr>
              <w:t>4 016,03</w:t>
            </w:r>
          </w:p>
        </w:tc>
        <w:tc>
          <w:tcPr>
            <w:tcW w:w="1985" w:type="dxa"/>
            <w:tcBorders>
              <w:top w:val="nil"/>
              <w:left w:val="nil"/>
              <w:bottom w:val="single" w:sz="4" w:space="0" w:color="auto"/>
              <w:right w:val="single" w:sz="4" w:space="0" w:color="auto"/>
            </w:tcBorders>
            <w:shd w:val="clear" w:color="auto" w:fill="auto"/>
            <w:noWrap/>
            <w:vAlign w:val="center"/>
          </w:tcPr>
          <w:p w14:paraId="25599BF9" w14:textId="77777777" w:rsidR="002C7D12" w:rsidRPr="0061375F" w:rsidRDefault="002C7D12" w:rsidP="002C7D12">
            <w:pPr>
              <w:spacing w:line="240" w:lineRule="auto"/>
              <w:ind w:firstLine="0"/>
              <w:jc w:val="center"/>
              <w:rPr>
                <w:sz w:val="19"/>
                <w:szCs w:val="19"/>
              </w:rPr>
            </w:pPr>
            <w:r w:rsidRPr="0061375F">
              <w:rPr>
                <w:sz w:val="19"/>
                <w:szCs w:val="19"/>
              </w:rPr>
              <w:t>4 819,24</w:t>
            </w:r>
          </w:p>
        </w:tc>
        <w:tc>
          <w:tcPr>
            <w:tcW w:w="1701" w:type="dxa"/>
            <w:shd w:val="clear" w:color="auto" w:fill="auto"/>
            <w:vAlign w:val="center"/>
            <w:hideMark/>
          </w:tcPr>
          <w:p w14:paraId="79C17672"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00B210E8"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628A2DB3" w14:textId="77777777" w:rsidR="002C7D12" w:rsidRPr="0061375F" w:rsidRDefault="002C7D12" w:rsidP="002C7D12">
            <w:pPr>
              <w:spacing w:line="240" w:lineRule="auto"/>
              <w:ind w:firstLine="0"/>
              <w:jc w:val="center"/>
              <w:rPr>
                <w:sz w:val="19"/>
                <w:szCs w:val="19"/>
              </w:rPr>
            </w:pPr>
            <w:r w:rsidRPr="0061375F">
              <w:rPr>
                <w:sz w:val="19"/>
                <w:szCs w:val="19"/>
              </w:rPr>
              <w:t>4.3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A081261"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СО "УЗ-3 - ж.д. ул. Строителей, 8" с подвальной прокладкой ППУ-трубопрода Dн 57 мм L = 5 м (в двухтр. исчислении), демонтаж сущ. участка трубопровода 1989 года  подвальной прокладки Dн 89 мм  L = 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48D2DD7" w14:textId="4754040A"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5F1B9" w14:textId="43F6F7CC" w:rsidR="002C7D12" w:rsidRPr="0061375F" w:rsidRDefault="002C7D12" w:rsidP="002C7D12">
            <w:pPr>
              <w:spacing w:line="240" w:lineRule="auto"/>
              <w:ind w:firstLine="0"/>
              <w:jc w:val="center"/>
              <w:rPr>
                <w:sz w:val="19"/>
                <w:szCs w:val="19"/>
              </w:rPr>
            </w:pPr>
            <w:r w:rsidRPr="0061375F">
              <w:rPr>
                <w:sz w:val="19"/>
                <w:szCs w:val="19"/>
              </w:rPr>
              <w:t>666,67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721EC" w14:textId="77777777" w:rsidR="002C7D12" w:rsidRPr="0061375F" w:rsidRDefault="002C7D12" w:rsidP="002C7D12">
            <w:pPr>
              <w:spacing w:line="240" w:lineRule="auto"/>
              <w:ind w:firstLine="0"/>
              <w:jc w:val="center"/>
              <w:rPr>
                <w:sz w:val="19"/>
                <w:szCs w:val="19"/>
              </w:rPr>
            </w:pPr>
            <w:r w:rsidRPr="0061375F">
              <w:rPr>
                <w:sz w:val="19"/>
                <w:szCs w:val="19"/>
              </w:rPr>
              <w:t>717,15</w:t>
            </w:r>
          </w:p>
        </w:tc>
        <w:tc>
          <w:tcPr>
            <w:tcW w:w="1985" w:type="dxa"/>
            <w:tcBorders>
              <w:top w:val="nil"/>
              <w:left w:val="nil"/>
              <w:bottom w:val="single" w:sz="4" w:space="0" w:color="auto"/>
              <w:right w:val="single" w:sz="4" w:space="0" w:color="auto"/>
            </w:tcBorders>
            <w:shd w:val="clear" w:color="auto" w:fill="auto"/>
            <w:noWrap/>
            <w:vAlign w:val="center"/>
          </w:tcPr>
          <w:p w14:paraId="11AD1ACD" w14:textId="77777777" w:rsidR="002C7D12" w:rsidRPr="0061375F" w:rsidRDefault="002C7D12" w:rsidP="002C7D12">
            <w:pPr>
              <w:spacing w:line="240" w:lineRule="auto"/>
              <w:ind w:firstLine="0"/>
              <w:jc w:val="center"/>
              <w:rPr>
                <w:sz w:val="19"/>
                <w:szCs w:val="19"/>
              </w:rPr>
            </w:pPr>
            <w:r w:rsidRPr="0061375F">
              <w:rPr>
                <w:sz w:val="19"/>
                <w:szCs w:val="19"/>
              </w:rPr>
              <w:t>860,58</w:t>
            </w:r>
          </w:p>
        </w:tc>
        <w:tc>
          <w:tcPr>
            <w:tcW w:w="1701" w:type="dxa"/>
            <w:shd w:val="clear" w:color="auto" w:fill="auto"/>
            <w:vAlign w:val="center"/>
            <w:hideMark/>
          </w:tcPr>
          <w:p w14:paraId="38E9E990"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5C8B8C92" w14:textId="77777777" w:rsidTr="002C7D12">
        <w:trPr>
          <w:trHeight w:val="577"/>
        </w:trPr>
        <w:tc>
          <w:tcPr>
            <w:tcW w:w="701" w:type="dxa"/>
            <w:tcBorders>
              <w:top w:val="nil"/>
              <w:left w:val="single" w:sz="4" w:space="0" w:color="auto"/>
              <w:bottom w:val="single" w:sz="4" w:space="0" w:color="auto"/>
              <w:right w:val="nil"/>
            </w:tcBorders>
            <w:shd w:val="clear" w:color="auto" w:fill="auto"/>
            <w:noWrap/>
            <w:vAlign w:val="center"/>
          </w:tcPr>
          <w:p w14:paraId="4A3F54B8" w14:textId="77777777" w:rsidR="002C7D12" w:rsidRPr="0061375F" w:rsidRDefault="002C7D12" w:rsidP="002C7D12">
            <w:pPr>
              <w:spacing w:line="240" w:lineRule="auto"/>
              <w:ind w:firstLine="0"/>
              <w:jc w:val="center"/>
              <w:rPr>
                <w:sz w:val="19"/>
                <w:szCs w:val="19"/>
              </w:rPr>
            </w:pPr>
            <w:r w:rsidRPr="0061375F">
              <w:rPr>
                <w:sz w:val="19"/>
                <w:szCs w:val="19"/>
              </w:rPr>
              <w:t>4.4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AA1F8C6" w14:textId="77777777" w:rsidR="002C7D12" w:rsidRPr="0061375F" w:rsidRDefault="002C7D12" w:rsidP="002C7D12">
            <w:pPr>
              <w:spacing w:line="240" w:lineRule="auto"/>
              <w:ind w:firstLine="0"/>
              <w:jc w:val="left"/>
              <w:rPr>
                <w:sz w:val="19"/>
                <w:szCs w:val="19"/>
              </w:rPr>
            </w:pPr>
            <w:r w:rsidRPr="0061375F">
              <w:rPr>
                <w:sz w:val="19"/>
                <w:szCs w:val="19"/>
              </w:rPr>
              <w:t>Реконструкция с изменением диаметра участка сети СО "ж.д. ул. Строителей, 8 - здание магазина" с прокладкой ППУ-трубопрода Dн 57 мм L = 42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E0496C1" w14:textId="26EFD759" w:rsidR="002C7D12" w:rsidRPr="0061375F" w:rsidRDefault="00BD32D8" w:rsidP="002C7D12">
            <w:pPr>
              <w:spacing w:line="240" w:lineRule="auto"/>
              <w:ind w:firstLine="0"/>
              <w:jc w:val="center"/>
              <w:rPr>
                <w:sz w:val="19"/>
                <w:szCs w:val="19"/>
              </w:rPr>
            </w:pPr>
            <w:r>
              <w:rPr>
                <w:sz w:val="19"/>
                <w:szCs w:val="19"/>
              </w:rPr>
              <w:t>Плата 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1B8BE" w14:textId="67247E0D" w:rsidR="002C7D12" w:rsidRPr="0061375F" w:rsidRDefault="002C7D12" w:rsidP="002C7D12">
            <w:pPr>
              <w:spacing w:line="240" w:lineRule="auto"/>
              <w:ind w:firstLine="0"/>
              <w:jc w:val="center"/>
              <w:rPr>
                <w:sz w:val="19"/>
                <w:szCs w:val="19"/>
              </w:rPr>
            </w:pPr>
            <w:r w:rsidRPr="0061375F">
              <w:rPr>
                <w:sz w:val="19"/>
                <w:szCs w:val="19"/>
              </w:rPr>
              <w:t>5 600,00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931C2" w14:textId="77777777" w:rsidR="002C7D12" w:rsidRPr="0061375F" w:rsidRDefault="002C7D12" w:rsidP="002C7D12">
            <w:pPr>
              <w:spacing w:line="240" w:lineRule="auto"/>
              <w:ind w:firstLine="0"/>
              <w:jc w:val="center"/>
              <w:rPr>
                <w:sz w:val="19"/>
                <w:szCs w:val="19"/>
              </w:rPr>
            </w:pPr>
            <w:r w:rsidRPr="0061375F">
              <w:rPr>
                <w:sz w:val="19"/>
                <w:szCs w:val="19"/>
              </w:rPr>
              <w:t>6 024,05</w:t>
            </w:r>
          </w:p>
        </w:tc>
        <w:tc>
          <w:tcPr>
            <w:tcW w:w="1985" w:type="dxa"/>
            <w:tcBorders>
              <w:top w:val="nil"/>
              <w:left w:val="nil"/>
              <w:bottom w:val="single" w:sz="4" w:space="0" w:color="auto"/>
              <w:right w:val="single" w:sz="4" w:space="0" w:color="auto"/>
            </w:tcBorders>
            <w:shd w:val="clear" w:color="auto" w:fill="auto"/>
            <w:noWrap/>
            <w:vAlign w:val="center"/>
          </w:tcPr>
          <w:p w14:paraId="1FE6A610" w14:textId="77777777" w:rsidR="002C7D12" w:rsidRPr="0061375F" w:rsidRDefault="002C7D12" w:rsidP="002C7D12">
            <w:pPr>
              <w:spacing w:line="240" w:lineRule="auto"/>
              <w:ind w:firstLine="0"/>
              <w:jc w:val="center"/>
              <w:rPr>
                <w:sz w:val="19"/>
                <w:szCs w:val="19"/>
              </w:rPr>
            </w:pPr>
            <w:r w:rsidRPr="0061375F">
              <w:rPr>
                <w:sz w:val="19"/>
                <w:szCs w:val="19"/>
              </w:rPr>
              <w:t>7 228,86</w:t>
            </w:r>
          </w:p>
        </w:tc>
        <w:tc>
          <w:tcPr>
            <w:tcW w:w="1701" w:type="dxa"/>
            <w:shd w:val="clear" w:color="auto" w:fill="auto"/>
            <w:vAlign w:val="center"/>
            <w:hideMark/>
          </w:tcPr>
          <w:p w14:paraId="6E7D6B55" w14:textId="77777777" w:rsidR="002C7D12" w:rsidRPr="0061375F" w:rsidRDefault="002C7D12" w:rsidP="002C7D12">
            <w:pPr>
              <w:spacing w:line="240" w:lineRule="auto"/>
              <w:ind w:firstLine="0"/>
              <w:jc w:val="center"/>
              <w:rPr>
                <w:sz w:val="19"/>
                <w:szCs w:val="19"/>
              </w:rPr>
            </w:pPr>
            <w:r w:rsidRPr="0061375F">
              <w:rPr>
                <w:sz w:val="19"/>
                <w:szCs w:val="19"/>
              </w:rPr>
              <w:t>2025-2026</w:t>
            </w:r>
          </w:p>
        </w:tc>
      </w:tr>
      <w:tr w:rsidR="002C7D12" w:rsidRPr="0061375F" w14:paraId="49A368C9" w14:textId="77777777" w:rsidTr="002C7D12">
        <w:trPr>
          <w:trHeight w:val="561"/>
        </w:trPr>
        <w:tc>
          <w:tcPr>
            <w:tcW w:w="701" w:type="dxa"/>
            <w:tcBorders>
              <w:top w:val="nil"/>
              <w:left w:val="single" w:sz="4" w:space="0" w:color="auto"/>
              <w:right w:val="nil"/>
            </w:tcBorders>
            <w:shd w:val="clear" w:color="auto" w:fill="auto"/>
            <w:noWrap/>
            <w:vAlign w:val="center"/>
          </w:tcPr>
          <w:p w14:paraId="709C9E12" w14:textId="77777777" w:rsidR="002C7D12" w:rsidRPr="0061375F" w:rsidRDefault="002C7D12" w:rsidP="002C7D12">
            <w:pPr>
              <w:spacing w:line="240" w:lineRule="auto"/>
              <w:ind w:firstLine="0"/>
              <w:jc w:val="center"/>
              <w:rPr>
                <w:sz w:val="19"/>
                <w:szCs w:val="19"/>
              </w:rPr>
            </w:pPr>
            <w:r w:rsidRPr="0061375F">
              <w:rPr>
                <w:b/>
                <w:bCs/>
                <w:sz w:val="19"/>
                <w:szCs w:val="19"/>
              </w:rPr>
              <w:t>5.</w:t>
            </w:r>
          </w:p>
        </w:tc>
        <w:tc>
          <w:tcPr>
            <w:tcW w:w="8513" w:type="dxa"/>
            <w:tcBorders>
              <w:top w:val="single" w:sz="4" w:space="0" w:color="auto"/>
              <w:left w:val="single" w:sz="4" w:space="0" w:color="auto"/>
              <w:right w:val="single" w:sz="4" w:space="0" w:color="auto"/>
            </w:tcBorders>
            <w:shd w:val="clear" w:color="auto" w:fill="auto"/>
            <w:vAlign w:val="center"/>
          </w:tcPr>
          <w:p w14:paraId="4368FAFF" w14:textId="77777777" w:rsidR="002C7D12" w:rsidRPr="0061375F" w:rsidRDefault="002C7D12" w:rsidP="002C7D12">
            <w:pPr>
              <w:spacing w:line="240" w:lineRule="auto"/>
              <w:ind w:firstLine="0"/>
              <w:jc w:val="left"/>
              <w:rPr>
                <w:sz w:val="19"/>
                <w:szCs w:val="19"/>
              </w:rPr>
            </w:pPr>
            <w:r w:rsidRPr="0061375F">
              <w:rPr>
                <w:b/>
                <w:bCs/>
                <w:sz w:val="19"/>
                <w:szCs w:val="19"/>
              </w:rPr>
              <w:t>Установка балансировочных клапанов (на обратных трубопроводах системы отопления) и запорно-регулирующей арматуры на трубопроводах системы отопления</w:t>
            </w:r>
          </w:p>
        </w:tc>
        <w:tc>
          <w:tcPr>
            <w:tcW w:w="3261" w:type="dxa"/>
            <w:tcBorders>
              <w:top w:val="single" w:sz="4" w:space="0" w:color="auto"/>
              <w:left w:val="single" w:sz="4" w:space="0" w:color="auto"/>
              <w:right w:val="single" w:sz="4" w:space="0" w:color="auto"/>
            </w:tcBorders>
            <w:vAlign w:val="center"/>
          </w:tcPr>
          <w:p w14:paraId="707719F6" w14:textId="53895443" w:rsidR="002C7D12" w:rsidRPr="00BD32D8" w:rsidRDefault="00BD32D8" w:rsidP="00BD32D8">
            <w:pPr>
              <w:spacing w:line="240" w:lineRule="auto"/>
              <w:ind w:firstLine="0"/>
              <w:jc w:val="center"/>
              <w:rPr>
                <w:b/>
                <w:bCs/>
                <w:sz w:val="19"/>
                <w:szCs w:val="19"/>
              </w:rPr>
            </w:pPr>
            <w:r w:rsidRPr="00BD32D8">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auto"/>
            <w:noWrap/>
            <w:vAlign w:val="center"/>
          </w:tcPr>
          <w:p w14:paraId="2D71D630" w14:textId="111868BF" w:rsidR="002C7D12" w:rsidRPr="0061375F" w:rsidRDefault="002C7D12" w:rsidP="00BD32D8">
            <w:pPr>
              <w:spacing w:line="240" w:lineRule="auto"/>
              <w:ind w:firstLine="0"/>
              <w:jc w:val="center"/>
              <w:rPr>
                <w:sz w:val="19"/>
                <w:szCs w:val="19"/>
              </w:rPr>
            </w:pPr>
            <w:r w:rsidRPr="0061375F">
              <w:rPr>
                <w:b/>
                <w:bCs/>
                <w:sz w:val="19"/>
                <w:szCs w:val="19"/>
              </w:rPr>
              <w:t>1 966,02</w:t>
            </w:r>
          </w:p>
        </w:tc>
        <w:tc>
          <w:tcPr>
            <w:tcW w:w="2551" w:type="dxa"/>
            <w:tcBorders>
              <w:top w:val="single" w:sz="4" w:space="0" w:color="auto"/>
              <w:left w:val="single" w:sz="4" w:space="0" w:color="auto"/>
              <w:right w:val="single" w:sz="4" w:space="0" w:color="auto"/>
            </w:tcBorders>
            <w:shd w:val="clear" w:color="auto" w:fill="auto"/>
            <w:noWrap/>
            <w:vAlign w:val="center"/>
          </w:tcPr>
          <w:p w14:paraId="0332C935" w14:textId="77777777" w:rsidR="002C7D12" w:rsidRPr="0061375F" w:rsidRDefault="002C7D12" w:rsidP="00BD32D8">
            <w:pPr>
              <w:spacing w:line="240" w:lineRule="auto"/>
              <w:ind w:firstLine="0"/>
              <w:jc w:val="center"/>
              <w:rPr>
                <w:sz w:val="19"/>
                <w:szCs w:val="19"/>
              </w:rPr>
            </w:pPr>
            <w:r w:rsidRPr="0061375F">
              <w:rPr>
                <w:b/>
                <w:bCs/>
                <w:sz w:val="19"/>
                <w:szCs w:val="19"/>
              </w:rPr>
              <w:t>2 140,78</w:t>
            </w:r>
          </w:p>
        </w:tc>
        <w:tc>
          <w:tcPr>
            <w:tcW w:w="1985" w:type="dxa"/>
            <w:tcBorders>
              <w:top w:val="nil"/>
              <w:left w:val="nil"/>
              <w:right w:val="single" w:sz="4" w:space="0" w:color="auto"/>
            </w:tcBorders>
            <w:shd w:val="clear" w:color="auto" w:fill="auto"/>
            <w:noWrap/>
            <w:vAlign w:val="center"/>
          </w:tcPr>
          <w:p w14:paraId="4E5D9A98" w14:textId="77777777" w:rsidR="002C7D12" w:rsidRPr="0061375F" w:rsidRDefault="002C7D12" w:rsidP="00BD32D8">
            <w:pPr>
              <w:spacing w:line="240" w:lineRule="auto"/>
              <w:ind w:firstLine="0"/>
              <w:jc w:val="center"/>
              <w:rPr>
                <w:sz w:val="19"/>
                <w:szCs w:val="19"/>
              </w:rPr>
            </w:pPr>
            <w:r w:rsidRPr="0061375F">
              <w:rPr>
                <w:b/>
                <w:bCs/>
                <w:sz w:val="19"/>
                <w:szCs w:val="19"/>
              </w:rPr>
              <w:t>2 568,93</w:t>
            </w:r>
          </w:p>
        </w:tc>
        <w:tc>
          <w:tcPr>
            <w:tcW w:w="1701" w:type="dxa"/>
            <w:shd w:val="clear" w:color="auto" w:fill="auto"/>
            <w:vAlign w:val="center"/>
            <w:hideMark/>
          </w:tcPr>
          <w:p w14:paraId="780096BA" w14:textId="77777777" w:rsidR="002C7D12" w:rsidRPr="0061375F" w:rsidRDefault="002C7D12" w:rsidP="00BD32D8">
            <w:pPr>
              <w:spacing w:line="240" w:lineRule="auto"/>
              <w:ind w:firstLine="0"/>
              <w:jc w:val="center"/>
              <w:rPr>
                <w:b/>
                <w:bCs/>
                <w:sz w:val="19"/>
                <w:szCs w:val="19"/>
              </w:rPr>
            </w:pPr>
            <w:r w:rsidRPr="0061375F">
              <w:rPr>
                <w:b/>
                <w:bCs/>
                <w:sz w:val="19"/>
                <w:szCs w:val="19"/>
              </w:rPr>
              <w:t>2026</w:t>
            </w:r>
          </w:p>
        </w:tc>
      </w:tr>
      <w:tr w:rsidR="002C7D12" w:rsidRPr="0061375F" w14:paraId="7773A485" w14:textId="77777777" w:rsidTr="002C7D12">
        <w:trPr>
          <w:trHeight w:val="389"/>
        </w:trPr>
        <w:tc>
          <w:tcPr>
            <w:tcW w:w="701" w:type="dxa"/>
            <w:tcBorders>
              <w:top w:val="nil"/>
              <w:left w:val="single" w:sz="4" w:space="0" w:color="auto"/>
              <w:bottom w:val="single" w:sz="4" w:space="0" w:color="auto"/>
              <w:right w:val="nil"/>
            </w:tcBorders>
            <w:shd w:val="clear" w:color="auto" w:fill="auto"/>
            <w:noWrap/>
            <w:vAlign w:val="center"/>
          </w:tcPr>
          <w:p w14:paraId="1CF7D3BE" w14:textId="77777777" w:rsidR="002C7D12" w:rsidRPr="0061375F" w:rsidRDefault="002C7D12" w:rsidP="002C7D12">
            <w:pPr>
              <w:spacing w:line="240" w:lineRule="auto"/>
              <w:ind w:firstLine="0"/>
              <w:jc w:val="center"/>
              <w:rPr>
                <w:sz w:val="19"/>
                <w:szCs w:val="19"/>
              </w:rPr>
            </w:pPr>
            <w:r w:rsidRPr="0061375F">
              <w:rPr>
                <w:sz w:val="19"/>
                <w:szCs w:val="19"/>
              </w:rPr>
              <w:t>5.1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A82E900" w14:textId="77777777" w:rsidR="002C7D12" w:rsidRPr="0061375F" w:rsidRDefault="002C7D12" w:rsidP="002C7D12">
            <w:pPr>
              <w:spacing w:line="240" w:lineRule="auto"/>
              <w:ind w:firstLine="0"/>
              <w:jc w:val="left"/>
              <w:rPr>
                <w:sz w:val="19"/>
                <w:szCs w:val="19"/>
              </w:rPr>
            </w:pPr>
            <w:r w:rsidRPr="0061375F">
              <w:rPr>
                <w:sz w:val="19"/>
                <w:szCs w:val="19"/>
              </w:rPr>
              <w:t>Установка балансировочного клапана Ballorex Dу 65 в ТК-1 (объект регулирования - СО бани)</w:t>
            </w:r>
          </w:p>
        </w:tc>
        <w:tc>
          <w:tcPr>
            <w:tcW w:w="3261" w:type="dxa"/>
            <w:tcBorders>
              <w:top w:val="single" w:sz="4" w:space="0" w:color="auto"/>
              <w:left w:val="single" w:sz="4" w:space="0" w:color="auto"/>
              <w:bottom w:val="single" w:sz="4" w:space="0" w:color="auto"/>
              <w:right w:val="single" w:sz="4" w:space="0" w:color="auto"/>
            </w:tcBorders>
            <w:vAlign w:val="center"/>
          </w:tcPr>
          <w:p w14:paraId="42C3D6DB" w14:textId="6BD7BA30"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31A20E" w14:textId="242BE383"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2D2FE"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2505474C"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568CED2C"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5D2E60F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A7B85F8" w14:textId="77777777" w:rsidR="002C7D12" w:rsidRPr="0061375F" w:rsidRDefault="002C7D12" w:rsidP="002C7D12">
            <w:pPr>
              <w:spacing w:line="240" w:lineRule="auto"/>
              <w:ind w:firstLine="0"/>
              <w:jc w:val="center"/>
              <w:rPr>
                <w:sz w:val="19"/>
                <w:szCs w:val="19"/>
              </w:rPr>
            </w:pPr>
            <w:r w:rsidRPr="0061375F">
              <w:rPr>
                <w:sz w:val="19"/>
                <w:szCs w:val="19"/>
              </w:rPr>
              <w:t>5.2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1077C60"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ТК-3 (объект регулирования – </w:t>
            </w:r>
          </w:p>
          <w:p w14:paraId="5FCF341D" w14:textId="56727BE2" w:rsidR="002C7D12" w:rsidRPr="0061375F" w:rsidRDefault="002C7D12" w:rsidP="002C7D12">
            <w:pPr>
              <w:spacing w:line="240" w:lineRule="auto"/>
              <w:ind w:firstLine="0"/>
              <w:jc w:val="left"/>
              <w:rPr>
                <w:sz w:val="19"/>
                <w:szCs w:val="19"/>
              </w:rPr>
            </w:pPr>
            <w:r w:rsidRPr="0061375F">
              <w:rPr>
                <w:sz w:val="19"/>
                <w:szCs w:val="19"/>
              </w:rPr>
              <w:t>СО школы ул. Центральная, 13)</w:t>
            </w:r>
          </w:p>
        </w:tc>
        <w:tc>
          <w:tcPr>
            <w:tcW w:w="3261" w:type="dxa"/>
            <w:tcBorders>
              <w:top w:val="single" w:sz="4" w:space="0" w:color="auto"/>
              <w:left w:val="single" w:sz="4" w:space="0" w:color="auto"/>
              <w:bottom w:val="single" w:sz="4" w:space="0" w:color="auto"/>
              <w:right w:val="single" w:sz="4" w:space="0" w:color="auto"/>
            </w:tcBorders>
            <w:vAlign w:val="center"/>
          </w:tcPr>
          <w:p w14:paraId="6C82E379" w14:textId="4E0EC609"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F1F24" w14:textId="6E166739"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A836A"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40006375"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69F45359"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333638B9"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74B93B7" w14:textId="77777777" w:rsidR="002C7D12" w:rsidRPr="0061375F" w:rsidRDefault="002C7D12" w:rsidP="002C7D12">
            <w:pPr>
              <w:spacing w:line="240" w:lineRule="auto"/>
              <w:ind w:firstLine="0"/>
              <w:jc w:val="center"/>
              <w:rPr>
                <w:sz w:val="19"/>
                <w:szCs w:val="19"/>
              </w:rPr>
            </w:pPr>
            <w:r w:rsidRPr="0061375F">
              <w:rPr>
                <w:sz w:val="19"/>
                <w:szCs w:val="19"/>
              </w:rPr>
              <w:t>5.3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11D99D4"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ТК-4 (объект регулирования – </w:t>
            </w:r>
          </w:p>
          <w:p w14:paraId="096EAA1A" w14:textId="173B183D" w:rsidR="002C7D12" w:rsidRPr="0061375F" w:rsidRDefault="002C7D12" w:rsidP="002C7D12">
            <w:pPr>
              <w:spacing w:line="240" w:lineRule="auto"/>
              <w:ind w:firstLine="0"/>
              <w:jc w:val="left"/>
              <w:rPr>
                <w:sz w:val="19"/>
                <w:szCs w:val="19"/>
              </w:rPr>
            </w:pPr>
            <w:r w:rsidRPr="0061375F">
              <w:rPr>
                <w:sz w:val="19"/>
                <w:szCs w:val="19"/>
              </w:rPr>
              <w:t>СО Дома культуры ул. Центральная, 15)</w:t>
            </w:r>
          </w:p>
        </w:tc>
        <w:tc>
          <w:tcPr>
            <w:tcW w:w="3261" w:type="dxa"/>
            <w:tcBorders>
              <w:top w:val="single" w:sz="4" w:space="0" w:color="auto"/>
              <w:left w:val="single" w:sz="4" w:space="0" w:color="auto"/>
              <w:bottom w:val="single" w:sz="4" w:space="0" w:color="auto"/>
              <w:right w:val="single" w:sz="4" w:space="0" w:color="auto"/>
            </w:tcBorders>
            <w:vAlign w:val="center"/>
          </w:tcPr>
          <w:p w14:paraId="4664C4A8" w14:textId="27D03830"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05A05" w14:textId="745D9D34"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A62F5"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218335A3"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41AD5F85"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2985849B"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22AEF04" w14:textId="77777777" w:rsidR="002C7D12" w:rsidRPr="0061375F" w:rsidRDefault="002C7D12" w:rsidP="002C7D12">
            <w:pPr>
              <w:spacing w:line="240" w:lineRule="auto"/>
              <w:ind w:firstLine="0"/>
              <w:jc w:val="center"/>
              <w:rPr>
                <w:sz w:val="19"/>
                <w:szCs w:val="19"/>
              </w:rPr>
            </w:pPr>
            <w:r w:rsidRPr="0061375F">
              <w:rPr>
                <w:sz w:val="19"/>
                <w:szCs w:val="19"/>
              </w:rPr>
              <w:t>5.4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9D42818"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ТК-5 (объект регулирования – </w:t>
            </w:r>
          </w:p>
          <w:p w14:paraId="0420562E" w14:textId="77A32BCC" w:rsidR="002C7D12" w:rsidRPr="0061375F" w:rsidRDefault="002C7D12" w:rsidP="002C7D12">
            <w:pPr>
              <w:spacing w:line="240" w:lineRule="auto"/>
              <w:ind w:firstLine="0"/>
              <w:jc w:val="left"/>
              <w:rPr>
                <w:sz w:val="19"/>
                <w:szCs w:val="19"/>
              </w:rPr>
            </w:pPr>
            <w:r w:rsidRPr="0061375F">
              <w:rPr>
                <w:sz w:val="19"/>
                <w:szCs w:val="19"/>
              </w:rPr>
              <w:t>СО жилого дома ул. Центральная, 4)</w:t>
            </w:r>
          </w:p>
        </w:tc>
        <w:tc>
          <w:tcPr>
            <w:tcW w:w="3261" w:type="dxa"/>
            <w:tcBorders>
              <w:top w:val="single" w:sz="4" w:space="0" w:color="auto"/>
              <w:left w:val="single" w:sz="4" w:space="0" w:color="auto"/>
              <w:bottom w:val="single" w:sz="4" w:space="0" w:color="auto"/>
              <w:right w:val="single" w:sz="4" w:space="0" w:color="auto"/>
            </w:tcBorders>
            <w:vAlign w:val="center"/>
          </w:tcPr>
          <w:p w14:paraId="04D6761E" w14:textId="7A085902"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6E180" w14:textId="22D9491C"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5CD95"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50BC9E0D"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6F083927"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7B88BDC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023CF678" w14:textId="77777777" w:rsidR="002C7D12" w:rsidRPr="0061375F" w:rsidRDefault="002C7D12" w:rsidP="002C7D12">
            <w:pPr>
              <w:spacing w:line="240" w:lineRule="auto"/>
              <w:ind w:firstLine="0"/>
              <w:jc w:val="center"/>
              <w:rPr>
                <w:sz w:val="19"/>
                <w:szCs w:val="19"/>
              </w:rPr>
            </w:pPr>
            <w:r w:rsidRPr="0061375F">
              <w:rPr>
                <w:sz w:val="19"/>
                <w:szCs w:val="19"/>
              </w:rPr>
              <w:t>5.5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4B27422"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ТК-7 (объект регулирования – </w:t>
            </w:r>
          </w:p>
          <w:p w14:paraId="77C809FF" w14:textId="6B130BA4" w:rsidR="002C7D12" w:rsidRPr="0061375F" w:rsidRDefault="002C7D12" w:rsidP="002C7D12">
            <w:pPr>
              <w:spacing w:line="240" w:lineRule="auto"/>
              <w:ind w:firstLine="0"/>
              <w:jc w:val="left"/>
              <w:rPr>
                <w:sz w:val="19"/>
                <w:szCs w:val="19"/>
              </w:rPr>
            </w:pPr>
            <w:r w:rsidRPr="0061375F">
              <w:rPr>
                <w:sz w:val="19"/>
                <w:szCs w:val="19"/>
              </w:rPr>
              <w:t>СО жилого дома ул. Центральная, 7)</w:t>
            </w:r>
          </w:p>
        </w:tc>
        <w:tc>
          <w:tcPr>
            <w:tcW w:w="3261" w:type="dxa"/>
            <w:tcBorders>
              <w:top w:val="single" w:sz="4" w:space="0" w:color="auto"/>
              <w:left w:val="single" w:sz="4" w:space="0" w:color="auto"/>
              <w:bottom w:val="single" w:sz="4" w:space="0" w:color="auto"/>
              <w:right w:val="single" w:sz="4" w:space="0" w:color="auto"/>
            </w:tcBorders>
            <w:vAlign w:val="center"/>
          </w:tcPr>
          <w:p w14:paraId="26DA207C" w14:textId="2D4B9E2F"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46284" w14:textId="327E0031"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43B7F"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115B2CF0"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71D7B6B2"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6B8CAE0"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7E46EF4" w14:textId="77777777" w:rsidR="002C7D12" w:rsidRPr="0061375F" w:rsidRDefault="002C7D12" w:rsidP="002C7D12">
            <w:pPr>
              <w:spacing w:line="240" w:lineRule="auto"/>
              <w:ind w:firstLine="0"/>
              <w:jc w:val="center"/>
              <w:rPr>
                <w:sz w:val="19"/>
                <w:szCs w:val="19"/>
              </w:rPr>
            </w:pPr>
            <w:r w:rsidRPr="0061375F">
              <w:rPr>
                <w:sz w:val="19"/>
                <w:szCs w:val="19"/>
              </w:rPr>
              <w:t>5.6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926065D"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ТК-8 (объект регулирования – </w:t>
            </w:r>
          </w:p>
          <w:p w14:paraId="21815864" w14:textId="5D1E295F" w:rsidR="002C7D12" w:rsidRPr="0061375F" w:rsidRDefault="002C7D12" w:rsidP="002C7D12">
            <w:pPr>
              <w:spacing w:line="240" w:lineRule="auto"/>
              <w:ind w:firstLine="0"/>
              <w:jc w:val="left"/>
              <w:rPr>
                <w:sz w:val="19"/>
                <w:szCs w:val="19"/>
              </w:rPr>
            </w:pPr>
            <w:r w:rsidRPr="0061375F">
              <w:rPr>
                <w:sz w:val="19"/>
                <w:szCs w:val="19"/>
              </w:rPr>
              <w:t>СО жилого дома ул. Центральная, 8)</w:t>
            </w:r>
          </w:p>
        </w:tc>
        <w:tc>
          <w:tcPr>
            <w:tcW w:w="3261" w:type="dxa"/>
            <w:tcBorders>
              <w:top w:val="single" w:sz="4" w:space="0" w:color="auto"/>
              <w:left w:val="single" w:sz="4" w:space="0" w:color="auto"/>
              <w:bottom w:val="single" w:sz="4" w:space="0" w:color="auto"/>
              <w:right w:val="single" w:sz="4" w:space="0" w:color="auto"/>
            </w:tcBorders>
            <w:vAlign w:val="center"/>
          </w:tcPr>
          <w:p w14:paraId="062AE1AE" w14:textId="49003FAC"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8AE52" w14:textId="191CEFDE"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47043"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7643602D"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11CD9423"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5B6AD34"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A4BA3C7" w14:textId="77777777" w:rsidR="002C7D12" w:rsidRPr="0061375F" w:rsidRDefault="002C7D12" w:rsidP="002C7D12">
            <w:pPr>
              <w:spacing w:line="240" w:lineRule="auto"/>
              <w:ind w:firstLine="0"/>
              <w:jc w:val="center"/>
              <w:rPr>
                <w:sz w:val="19"/>
                <w:szCs w:val="19"/>
              </w:rPr>
            </w:pPr>
            <w:r w:rsidRPr="0061375F">
              <w:rPr>
                <w:sz w:val="19"/>
                <w:szCs w:val="19"/>
              </w:rPr>
              <w:t>5.7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BCD2678"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20 в ТК-11 (объект регулирования – </w:t>
            </w:r>
          </w:p>
          <w:p w14:paraId="52D6F02B" w14:textId="72CF0A5A" w:rsidR="002C7D12" w:rsidRPr="0061375F" w:rsidRDefault="002C7D12" w:rsidP="002C7D12">
            <w:pPr>
              <w:spacing w:line="240" w:lineRule="auto"/>
              <w:ind w:firstLine="0"/>
              <w:jc w:val="left"/>
              <w:rPr>
                <w:sz w:val="19"/>
                <w:szCs w:val="19"/>
              </w:rPr>
            </w:pPr>
            <w:r w:rsidRPr="0061375F">
              <w:rPr>
                <w:sz w:val="19"/>
                <w:szCs w:val="19"/>
              </w:rPr>
              <w:t>СО магазина ул. Центральная, 11)</w:t>
            </w:r>
          </w:p>
        </w:tc>
        <w:tc>
          <w:tcPr>
            <w:tcW w:w="3261" w:type="dxa"/>
            <w:tcBorders>
              <w:top w:val="single" w:sz="4" w:space="0" w:color="auto"/>
              <w:left w:val="single" w:sz="4" w:space="0" w:color="auto"/>
              <w:bottom w:val="single" w:sz="4" w:space="0" w:color="auto"/>
              <w:right w:val="single" w:sz="4" w:space="0" w:color="auto"/>
            </w:tcBorders>
            <w:vAlign w:val="center"/>
          </w:tcPr>
          <w:p w14:paraId="1B0F2A17" w14:textId="29979815"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88A86" w14:textId="3620955F" w:rsidR="002C7D12" w:rsidRPr="0061375F" w:rsidRDefault="002C7D12" w:rsidP="00BD32D8">
            <w:pPr>
              <w:spacing w:line="240" w:lineRule="auto"/>
              <w:ind w:firstLine="0"/>
              <w:jc w:val="center"/>
              <w:rPr>
                <w:sz w:val="19"/>
                <w:szCs w:val="19"/>
              </w:rPr>
            </w:pPr>
            <w:r w:rsidRPr="0061375F">
              <w:rPr>
                <w:sz w:val="19"/>
                <w:szCs w:val="19"/>
              </w:rPr>
              <w:t>18,19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6F58C" w14:textId="77777777" w:rsidR="002C7D12" w:rsidRPr="0061375F" w:rsidRDefault="002C7D12" w:rsidP="00BD32D8">
            <w:pPr>
              <w:spacing w:line="240" w:lineRule="auto"/>
              <w:ind w:firstLine="0"/>
              <w:jc w:val="center"/>
              <w:rPr>
                <w:sz w:val="19"/>
                <w:szCs w:val="19"/>
              </w:rPr>
            </w:pPr>
            <w:r w:rsidRPr="0061375F">
              <w:rPr>
                <w:sz w:val="19"/>
                <w:szCs w:val="19"/>
              </w:rPr>
              <w:t>19,81</w:t>
            </w:r>
          </w:p>
        </w:tc>
        <w:tc>
          <w:tcPr>
            <w:tcW w:w="1985" w:type="dxa"/>
            <w:tcBorders>
              <w:top w:val="nil"/>
              <w:left w:val="nil"/>
              <w:bottom w:val="single" w:sz="4" w:space="0" w:color="auto"/>
              <w:right w:val="single" w:sz="4" w:space="0" w:color="auto"/>
            </w:tcBorders>
            <w:shd w:val="clear" w:color="auto" w:fill="auto"/>
            <w:noWrap/>
            <w:vAlign w:val="center"/>
          </w:tcPr>
          <w:p w14:paraId="60B6BE8B" w14:textId="77777777" w:rsidR="002C7D12" w:rsidRPr="0061375F" w:rsidRDefault="002C7D12" w:rsidP="00BD32D8">
            <w:pPr>
              <w:spacing w:line="240" w:lineRule="auto"/>
              <w:ind w:firstLine="0"/>
              <w:jc w:val="center"/>
              <w:rPr>
                <w:sz w:val="19"/>
                <w:szCs w:val="19"/>
              </w:rPr>
            </w:pPr>
            <w:r w:rsidRPr="0061375F">
              <w:rPr>
                <w:sz w:val="19"/>
                <w:szCs w:val="19"/>
              </w:rPr>
              <w:t>23,77</w:t>
            </w:r>
          </w:p>
        </w:tc>
        <w:tc>
          <w:tcPr>
            <w:tcW w:w="1701" w:type="dxa"/>
            <w:shd w:val="clear" w:color="auto" w:fill="auto"/>
            <w:vAlign w:val="center"/>
            <w:hideMark/>
          </w:tcPr>
          <w:p w14:paraId="5DB8CDA9"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F7CE044"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C1F7172" w14:textId="77777777" w:rsidR="002C7D12" w:rsidRPr="0061375F" w:rsidRDefault="002C7D12" w:rsidP="002C7D12">
            <w:pPr>
              <w:spacing w:line="240" w:lineRule="auto"/>
              <w:ind w:firstLine="0"/>
              <w:jc w:val="center"/>
              <w:rPr>
                <w:sz w:val="19"/>
                <w:szCs w:val="19"/>
              </w:rPr>
            </w:pPr>
            <w:r w:rsidRPr="0061375F">
              <w:rPr>
                <w:sz w:val="19"/>
                <w:szCs w:val="19"/>
              </w:rPr>
              <w:t>5.8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76E0ABD"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балансировочных клапанов в ТК-12: Ballorex Dу 50  (объект регулирования – </w:t>
            </w:r>
          </w:p>
          <w:p w14:paraId="1713646B" w14:textId="5E002A92" w:rsidR="00BD32D8" w:rsidRDefault="002C7D12" w:rsidP="002C7D12">
            <w:pPr>
              <w:spacing w:line="240" w:lineRule="auto"/>
              <w:ind w:firstLine="0"/>
              <w:jc w:val="left"/>
              <w:rPr>
                <w:sz w:val="19"/>
                <w:szCs w:val="19"/>
              </w:rPr>
            </w:pPr>
            <w:r w:rsidRPr="0061375F">
              <w:rPr>
                <w:sz w:val="19"/>
                <w:szCs w:val="19"/>
              </w:rPr>
              <w:t xml:space="preserve">СО жилого дома ул. Центральная, 6), Dу 40 в ТК-12 (объект регулирования – СО Администрации и </w:t>
            </w:r>
          </w:p>
          <w:p w14:paraId="7D4FD5D0" w14:textId="5849822A" w:rsidR="002C7D12" w:rsidRPr="0061375F" w:rsidRDefault="002C7D12" w:rsidP="002C7D12">
            <w:pPr>
              <w:spacing w:line="240" w:lineRule="auto"/>
              <w:ind w:firstLine="0"/>
              <w:jc w:val="left"/>
              <w:rPr>
                <w:sz w:val="19"/>
                <w:szCs w:val="19"/>
              </w:rPr>
            </w:pPr>
            <w:r w:rsidRPr="0061375F">
              <w:rPr>
                <w:sz w:val="19"/>
                <w:szCs w:val="19"/>
              </w:rPr>
              <w:t>ФАП ул. Центральная, 12В, 12Г)</w:t>
            </w:r>
          </w:p>
        </w:tc>
        <w:tc>
          <w:tcPr>
            <w:tcW w:w="3261" w:type="dxa"/>
            <w:tcBorders>
              <w:top w:val="single" w:sz="4" w:space="0" w:color="auto"/>
              <w:left w:val="single" w:sz="4" w:space="0" w:color="auto"/>
              <w:bottom w:val="single" w:sz="4" w:space="0" w:color="auto"/>
              <w:right w:val="single" w:sz="4" w:space="0" w:color="auto"/>
            </w:tcBorders>
            <w:vAlign w:val="center"/>
          </w:tcPr>
          <w:p w14:paraId="201B3DE5" w14:textId="37B21500"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A7DA0" w14:textId="2FCE8042" w:rsidR="002C7D12" w:rsidRPr="0061375F" w:rsidRDefault="002C7D12" w:rsidP="00BD32D8">
            <w:pPr>
              <w:spacing w:line="240" w:lineRule="auto"/>
              <w:ind w:firstLine="0"/>
              <w:jc w:val="center"/>
              <w:rPr>
                <w:sz w:val="19"/>
                <w:szCs w:val="19"/>
              </w:rPr>
            </w:pPr>
            <w:r w:rsidRPr="0061375F">
              <w:rPr>
                <w:sz w:val="19"/>
                <w:szCs w:val="19"/>
              </w:rPr>
              <w:t>99,58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426713" w14:textId="77777777" w:rsidR="002C7D12" w:rsidRPr="0061375F" w:rsidRDefault="002C7D12" w:rsidP="00BD32D8">
            <w:pPr>
              <w:spacing w:line="240" w:lineRule="auto"/>
              <w:ind w:firstLine="0"/>
              <w:jc w:val="center"/>
              <w:rPr>
                <w:sz w:val="19"/>
                <w:szCs w:val="19"/>
              </w:rPr>
            </w:pPr>
            <w:r w:rsidRPr="0061375F">
              <w:rPr>
                <w:sz w:val="19"/>
                <w:szCs w:val="19"/>
              </w:rPr>
              <w:t>108,43</w:t>
            </w:r>
          </w:p>
        </w:tc>
        <w:tc>
          <w:tcPr>
            <w:tcW w:w="1985" w:type="dxa"/>
            <w:tcBorders>
              <w:top w:val="nil"/>
              <w:left w:val="nil"/>
              <w:bottom w:val="single" w:sz="4" w:space="0" w:color="auto"/>
              <w:right w:val="single" w:sz="4" w:space="0" w:color="auto"/>
            </w:tcBorders>
            <w:shd w:val="clear" w:color="auto" w:fill="auto"/>
            <w:noWrap/>
            <w:vAlign w:val="center"/>
          </w:tcPr>
          <w:p w14:paraId="1F7918CC" w14:textId="77777777" w:rsidR="002C7D12" w:rsidRPr="0061375F" w:rsidRDefault="002C7D12" w:rsidP="00BD32D8">
            <w:pPr>
              <w:spacing w:line="240" w:lineRule="auto"/>
              <w:ind w:firstLine="0"/>
              <w:jc w:val="center"/>
              <w:rPr>
                <w:sz w:val="19"/>
                <w:szCs w:val="19"/>
              </w:rPr>
            </w:pPr>
            <w:r w:rsidRPr="0061375F">
              <w:rPr>
                <w:sz w:val="19"/>
                <w:szCs w:val="19"/>
              </w:rPr>
              <w:t>130,12</w:t>
            </w:r>
          </w:p>
        </w:tc>
        <w:tc>
          <w:tcPr>
            <w:tcW w:w="1701" w:type="dxa"/>
            <w:shd w:val="clear" w:color="auto" w:fill="auto"/>
            <w:vAlign w:val="center"/>
            <w:hideMark/>
          </w:tcPr>
          <w:p w14:paraId="03B91C3C"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24865A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4B492EE" w14:textId="77777777" w:rsidR="002C7D12" w:rsidRPr="0061375F" w:rsidRDefault="002C7D12" w:rsidP="002C7D12">
            <w:pPr>
              <w:spacing w:line="240" w:lineRule="auto"/>
              <w:ind w:firstLine="0"/>
              <w:jc w:val="center"/>
              <w:rPr>
                <w:sz w:val="19"/>
                <w:szCs w:val="19"/>
              </w:rPr>
            </w:pPr>
            <w:r w:rsidRPr="0061375F">
              <w:rPr>
                <w:sz w:val="19"/>
                <w:szCs w:val="19"/>
              </w:rPr>
              <w:t>5.9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E75829D" w14:textId="77777777" w:rsidR="002C7D12" w:rsidRPr="0061375F"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ТК-9.1 (объект регулирования – </w:t>
            </w:r>
          </w:p>
          <w:p w14:paraId="3D2085D2" w14:textId="77777777" w:rsidR="002C7D12" w:rsidRPr="0061375F" w:rsidRDefault="002C7D12" w:rsidP="002C7D12">
            <w:pPr>
              <w:spacing w:line="240" w:lineRule="auto"/>
              <w:ind w:firstLine="0"/>
              <w:jc w:val="left"/>
              <w:rPr>
                <w:sz w:val="19"/>
                <w:szCs w:val="19"/>
              </w:rPr>
            </w:pPr>
            <w:r w:rsidRPr="0061375F">
              <w:rPr>
                <w:sz w:val="19"/>
                <w:szCs w:val="19"/>
              </w:rPr>
              <w:t>СО жилого дома ул. Центральная, 5)</w:t>
            </w:r>
          </w:p>
        </w:tc>
        <w:tc>
          <w:tcPr>
            <w:tcW w:w="3261" w:type="dxa"/>
            <w:tcBorders>
              <w:top w:val="single" w:sz="4" w:space="0" w:color="auto"/>
              <w:left w:val="single" w:sz="4" w:space="0" w:color="auto"/>
              <w:bottom w:val="single" w:sz="4" w:space="0" w:color="auto"/>
              <w:right w:val="single" w:sz="4" w:space="0" w:color="auto"/>
            </w:tcBorders>
            <w:vAlign w:val="center"/>
          </w:tcPr>
          <w:p w14:paraId="4A10CCDD" w14:textId="45DC83C1"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A9964" w14:textId="50222C78"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B4B79"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08AB3900"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2BB678E3"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4A6CD63E"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E713CB7" w14:textId="77777777" w:rsidR="002C7D12" w:rsidRPr="0061375F" w:rsidRDefault="002C7D12" w:rsidP="002C7D12">
            <w:pPr>
              <w:spacing w:line="240" w:lineRule="auto"/>
              <w:ind w:firstLine="0"/>
              <w:jc w:val="center"/>
              <w:rPr>
                <w:sz w:val="19"/>
                <w:szCs w:val="19"/>
              </w:rPr>
            </w:pPr>
            <w:r w:rsidRPr="0061375F">
              <w:rPr>
                <w:sz w:val="19"/>
                <w:szCs w:val="19"/>
              </w:rPr>
              <w:t>5.10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333263" w14:textId="77777777" w:rsidR="002C7D12" w:rsidRPr="0061375F" w:rsidRDefault="002C7D12" w:rsidP="002C7D12">
            <w:pPr>
              <w:spacing w:line="240" w:lineRule="auto"/>
              <w:ind w:firstLine="0"/>
              <w:jc w:val="left"/>
              <w:rPr>
                <w:sz w:val="19"/>
                <w:szCs w:val="19"/>
              </w:rPr>
            </w:pPr>
            <w:r w:rsidRPr="0061375F">
              <w:rPr>
                <w:sz w:val="19"/>
                <w:szCs w:val="19"/>
              </w:rPr>
              <w:t>Установка балансировочного клапана Ballorex Dу 40 в подвале жилого дома ул. Центральная, 1 (объект регулирования - СО жилого дома ул. Центральная, 1)</w:t>
            </w:r>
          </w:p>
        </w:tc>
        <w:tc>
          <w:tcPr>
            <w:tcW w:w="3261" w:type="dxa"/>
            <w:tcBorders>
              <w:top w:val="single" w:sz="4" w:space="0" w:color="auto"/>
              <w:left w:val="single" w:sz="4" w:space="0" w:color="auto"/>
              <w:bottom w:val="single" w:sz="4" w:space="0" w:color="auto"/>
              <w:right w:val="single" w:sz="4" w:space="0" w:color="auto"/>
            </w:tcBorders>
            <w:vAlign w:val="center"/>
          </w:tcPr>
          <w:p w14:paraId="0DB1B4B3" w14:textId="37B76C63"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0EE30" w14:textId="019008E4"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5E6255"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5DEF27E0"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3AD9A3C7"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1B48851"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C63F744" w14:textId="77777777" w:rsidR="002C7D12" w:rsidRPr="0061375F" w:rsidRDefault="002C7D12" w:rsidP="002C7D12">
            <w:pPr>
              <w:spacing w:line="240" w:lineRule="auto"/>
              <w:ind w:firstLine="0"/>
              <w:jc w:val="center"/>
              <w:rPr>
                <w:sz w:val="19"/>
                <w:szCs w:val="19"/>
              </w:rPr>
            </w:pPr>
            <w:r w:rsidRPr="0061375F">
              <w:rPr>
                <w:sz w:val="19"/>
                <w:szCs w:val="19"/>
              </w:rPr>
              <w:t>5.11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211D760" w14:textId="77777777" w:rsidR="002C7D12" w:rsidRPr="0061375F" w:rsidRDefault="002C7D12" w:rsidP="002C7D12">
            <w:pPr>
              <w:spacing w:line="240" w:lineRule="auto"/>
              <w:ind w:firstLine="0"/>
              <w:jc w:val="left"/>
              <w:rPr>
                <w:sz w:val="19"/>
                <w:szCs w:val="19"/>
              </w:rPr>
            </w:pPr>
            <w:r w:rsidRPr="0061375F">
              <w:rPr>
                <w:sz w:val="19"/>
                <w:szCs w:val="19"/>
              </w:rPr>
              <w:t>Установка балансировочных клапанов в подвале жилого дома ул. Центральная, 2: Ballorex Dу 40 (объект регулирования - СО жилого дома ул. Центральная, 2), Ballorex Dу 50 (объект регулирования – СО жилого дома ул. Центральная, 3)</w:t>
            </w:r>
          </w:p>
        </w:tc>
        <w:tc>
          <w:tcPr>
            <w:tcW w:w="3261" w:type="dxa"/>
            <w:tcBorders>
              <w:top w:val="single" w:sz="4" w:space="0" w:color="auto"/>
              <w:left w:val="single" w:sz="4" w:space="0" w:color="auto"/>
              <w:bottom w:val="single" w:sz="4" w:space="0" w:color="auto"/>
              <w:right w:val="single" w:sz="4" w:space="0" w:color="auto"/>
            </w:tcBorders>
            <w:vAlign w:val="center"/>
          </w:tcPr>
          <w:p w14:paraId="155FAD51" w14:textId="12C5F3AD"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05863" w14:textId="756DEE66" w:rsidR="002C7D12" w:rsidRPr="0061375F" w:rsidRDefault="002C7D12" w:rsidP="00BD32D8">
            <w:pPr>
              <w:spacing w:line="240" w:lineRule="auto"/>
              <w:ind w:firstLine="0"/>
              <w:jc w:val="center"/>
              <w:rPr>
                <w:sz w:val="19"/>
                <w:szCs w:val="19"/>
              </w:rPr>
            </w:pPr>
            <w:r w:rsidRPr="0061375F">
              <w:rPr>
                <w:sz w:val="19"/>
                <w:szCs w:val="19"/>
              </w:rPr>
              <w:t>99,58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BB7FD" w14:textId="77777777" w:rsidR="002C7D12" w:rsidRPr="0061375F" w:rsidRDefault="002C7D12" w:rsidP="00BD32D8">
            <w:pPr>
              <w:spacing w:line="240" w:lineRule="auto"/>
              <w:ind w:firstLine="0"/>
              <w:jc w:val="center"/>
              <w:rPr>
                <w:sz w:val="19"/>
                <w:szCs w:val="19"/>
              </w:rPr>
            </w:pPr>
            <w:r w:rsidRPr="0061375F">
              <w:rPr>
                <w:sz w:val="19"/>
                <w:szCs w:val="19"/>
              </w:rPr>
              <w:t>108,43</w:t>
            </w:r>
          </w:p>
        </w:tc>
        <w:tc>
          <w:tcPr>
            <w:tcW w:w="1985" w:type="dxa"/>
            <w:tcBorders>
              <w:top w:val="nil"/>
              <w:left w:val="nil"/>
              <w:bottom w:val="single" w:sz="4" w:space="0" w:color="auto"/>
              <w:right w:val="single" w:sz="4" w:space="0" w:color="auto"/>
            </w:tcBorders>
            <w:shd w:val="clear" w:color="auto" w:fill="auto"/>
            <w:noWrap/>
            <w:vAlign w:val="center"/>
          </w:tcPr>
          <w:p w14:paraId="195E3FA7" w14:textId="77777777" w:rsidR="002C7D12" w:rsidRPr="0061375F" w:rsidRDefault="002C7D12" w:rsidP="00BD32D8">
            <w:pPr>
              <w:spacing w:line="240" w:lineRule="auto"/>
              <w:ind w:firstLine="0"/>
              <w:jc w:val="center"/>
              <w:rPr>
                <w:sz w:val="19"/>
                <w:szCs w:val="19"/>
              </w:rPr>
            </w:pPr>
            <w:r w:rsidRPr="0061375F">
              <w:rPr>
                <w:sz w:val="19"/>
                <w:szCs w:val="19"/>
              </w:rPr>
              <w:t>130,12</w:t>
            </w:r>
          </w:p>
        </w:tc>
        <w:tc>
          <w:tcPr>
            <w:tcW w:w="1701" w:type="dxa"/>
            <w:shd w:val="clear" w:color="auto" w:fill="auto"/>
            <w:vAlign w:val="center"/>
            <w:hideMark/>
          </w:tcPr>
          <w:p w14:paraId="4FBC9BDF"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36F28E22"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5DE37C8" w14:textId="77777777" w:rsidR="002C7D12" w:rsidRPr="0061375F" w:rsidRDefault="002C7D12" w:rsidP="002C7D12">
            <w:pPr>
              <w:spacing w:line="240" w:lineRule="auto"/>
              <w:ind w:firstLine="0"/>
              <w:jc w:val="center"/>
              <w:rPr>
                <w:sz w:val="19"/>
                <w:szCs w:val="19"/>
              </w:rPr>
            </w:pPr>
            <w:r w:rsidRPr="0061375F">
              <w:rPr>
                <w:sz w:val="19"/>
                <w:szCs w:val="19"/>
              </w:rPr>
              <w:t>5.12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90EE1E0" w14:textId="77777777" w:rsidR="002C7D12" w:rsidRPr="0061375F" w:rsidRDefault="002C7D12" w:rsidP="002C7D12">
            <w:pPr>
              <w:spacing w:line="240" w:lineRule="auto"/>
              <w:ind w:firstLine="0"/>
              <w:jc w:val="left"/>
              <w:rPr>
                <w:sz w:val="19"/>
                <w:szCs w:val="19"/>
              </w:rPr>
            </w:pPr>
            <w:r w:rsidRPr="0061375F">
              <w:rPr>
                <w:sz w:val="19"/>
                <w:szCs w:val="19"/>
              </w:rPr>
              <w:t>Установка балансировочных клапанов в ТК-10: Ballorex Dу 40 (объект регулирования - жилой дом ул. Центральная, 5а), Ballorex Dу 40 (объект регулирования - СО жилого дома ул. Центральная, 9)</w:t>
            </w:r>
          </w:p>
        </w:tc>
        <w:tc>
          <w:tcPr>
            <w:tcW w:w="3261" w:type="dxa"/>
            <w:tcBorders>
              <w:top w:val="single" w:sz="4" w:space="0" w:color="auto"/>
              <w:left w:val="single" w:sz="4" w:space="0" w:color="auto"/>
              <w:bottom w:val="single" w:sz="4" w:space="0" w:color="auto"/>
              <w:right w:val="single" w:sz="4" w:space="0" w:color="auto"/>
            </w:tcBorders>
            <w:vAlign w:val="center"/>
          </w:tcPr>
          <w:p w14:paraId="1F94D0D1" w14:textId="4F21E1EE"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C2FA1" w14:textId="1288A7AA" w:rsidR="002C7D12" w:rsidRPr="0061375F" w:rsidRDefault="002C7D12" w:rsidP="00BD32D8">
            <w:pPr>
              <w:spacing w:line="240" w:lineRule="auto"/>
              <w:ind w:firstLine="0"/>
              <w:jc w:val="center"/>
              <w:rPr>
                <w:sz w:val="19"/>
                <w:szCs w:val="19"/>
              </w:rPr>
            </w:pPr>
            <w:r w:rsidRPr="0061375F">
              <w:rPr>
                <w:sz w:val="19"/>
                <w:szCs w:val="19"/>
              </w:rPr>
              <w:t>94,73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C2ADA" w14:textId="77777777" w:rsidR="002C7D12" w:rsidRPr="0061375F" w:rsidRDefault="002C7D12" w:rsidP="00BD32D8">
            <w:pPr>
              <w:spacing w:line="240" w:lineRule="auto"/>
              <w:ind w:firstLine="0"/>
              <w:jc w:val="center"/>
              <w:rPr>
                <w:sz w:val="19"/>
                <w:szCs w:val="19"/>
              </w:rPr>
            </w:pPr>
            <w:r w:rsidRPr="0061375F">
              <w:rPr>
                <w:sz w:val="19"/>
                <w:szCs w:val="19"/>
              </w:rPr>
              <w:t>103,15</w:t>
            </w:r>
          </w:p>
        </w:tc>
        <w:tc>
          <w:tcPr>
            <w:tcW w:w="1985" w:type="dxa"/>
            <w:tcBorders>
              <w:top w:val="nil"/>
              <w:left w:val="nil"/>
              <w:bottom w:val="single" w:sz="4" w:space="0" w:color="auto"/>
              <w:right w:val="single" w:sz="4" w:space="0" w:color="auto"/>
            </w:tcBorders>
            <w:shd w:val="clear" w:color="auto" w:fill="auto"/>
            <w:noWrap/>
            <w:vAlign w:val="center"/>
          </w:tcPr>
          <w:p w14:paraId="28C4AE3C" w14:textId="77777777" w:rsidR="002C7D12" w:rsidRPr="0061375F" w:rsidRDefault="002C7D12" w:rsidP="00BD32D8">
            <w:pPr>
              <w:spacing w:line="240" w:lineRule="auto"/>
              <w:ind w:firstLine="0"/>
              <w:jc w:val="center"/>
              <w:rPr>
                <w:sz w:val="19"/>
                <w:szCs w:val="19"/>
              </w:rPr>
            </w:pPr>
            <w:r w:rsidRPr="0061375F">
              <w:rPr>
                <w:sz w:val="19"/>
                <w:szCs w:val="19"/>
              </w:rPr>
              <w:t>123,78</w:t>
            </w:r>
          </w:p>
        </w:tc>
        <w:tc>
          <w:tcPr>
            <w:tcW w:w="1701" w:type="dxa"/>
            <w:shd w:val="clear" w:color="auto" w:fill="auto"/>
            <w:vAlign w:val="center"/>
            <w:hideMark/>
          </w:tcPr>
          <w:p w14:paraId="1C5D00C0"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4555A94"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24373AA" w14:textId="77777777" w:rsidR="002C7D12" w:rsidRPr="0061375F" w:rsidRDefault="002C7D12" w:rsidP="002C7D12">
            <w:pPr>
              <w:spacing w:line="240" w:lineRule="auto"/>
              <w:ind w:firstLine="0"/>
              <w:jc w:val="center"/>
              <w:rPr>
                <w:sz w:val="19"/>
                <w:szCs w:val="19"/>
              </w:rPr>
            </w:pPr>
            <w:r w:rsidRPr="0061375F">
              <w:rPr>
                <w:sz w:val="19"/>
                <w:szCs w:val="19"/>
              </w:rPr>
              <w:t>5.13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0A3BC4E" w14:textId="20B9ECA8" w:rsidR="00BD32D8"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Dу 65 (2 ед.) в ТК-12 (объект регулирования </w:t>
            </w:r>
            <w:r w:rsidR="00BD32D8">
              <w:rPr>
                <w:sz w:val="19"/>
                <w:szCs w:val="19"/>
              </w:rPr>
              <w:t>–</w:t>
            </w:r>
          </w:p>
          <w:p w14:paraId="40B8F4E8" w14:textId="639EDD7C" w:rsidR="002C7D12" w:rsidRPr="0061375F" w:rsidRDefault="002C7D12" w:rsidP="002C7D12">
            <w:pPr>
              <w:spacing w:line="240" w:lineRule="auto"/>
              <w:ind w:firstLine="0"/>
              <w:jc w:val="left"/>
              <w:rPr>
                <w:sz w:val="19"/>
                <w:szCs w:val="19"/>
              </w:rPr>
            </w:pPr>
            <w:r w:rsidRPr="0061375F">
              <w:rPr>
                <w:sz w:val="19"/>
                <w:szCs w:val="19"/>
              </w:rPr>
              <w:t xml:space="preserve"> СО жилого дома ул. Центральная, 6) </w:t>
            </w:r>
          </w:p>
        </w:tc>
        <w:tc>
          <w:tcPr>
            <w:tcW w:w="3261" w:type="dxa"/>
            <w:tcBorders>
              <w:top w:val="single" w:sz="4" w:space="0" w:color="auto"/>
              <w:left w:val="single" w:sz="4" w:space="0" w:color="auto"/>
              <w:bottom w:val="single" w:sz="4" w:space="0" w:color="auto"/>
              <w:right w:val="single" w:sz="4" w:space="0" w:color="auto"/>
            </w:tcBorders>
            <w:vAlign w:val="center"/>
          </w:tcPr>
          <w:p w14:paraId="60DFACCE" w14:textId="61E53622"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8524F" w14:textId="2B1BB446" w:rsidR="002C7D12" w:rsidRPr="0061375F" w:rsidRDefault="002C7D12" w:rsidP="00BD32D8">
            <w:pPr>
              <w:spacing w:line="240" w:lineRule="auto"/>
              <w:ind w:firstLine="0"/>
              <w:jc w:val="center"/>
              <w:rPr>
                <w:sz w:val="19"/>
                <w:szCs w:val="19"/>
              </w:rPr>
            </w:pPr>
            <w:r w:rsidRPr="0061375F">
              <w:rPr>
                <w:sz w:val="19"/>
                <w:szCs w:val="19"/>
              </w:rPr>
              <w:t>70,20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9A54FF" w14:textId="77777777" w:rsidR="002C7D12" w:rsidRPr="0061375F" w:rsidRDefault="002C7D12" w:rsidP="00BD32D8">
            <w:pPr>
              <w:spacing w:line="240" w:lineRule="auto"/>
              <w:ind w:firstLine="0"/>
              <w:jc w:val="center"/>
              <w:rPr>
                <w:sz w:val="19"/>
                <w:szCs w:val="19"/>
              </w:rPr>
            </w:pPr>
            <w:r w:rsidRPr="0061375F">
              <w:rPr>
                <w:sz w:val="19"/>
                <w:szCs w:val="19"/>
              </w:rPr>
              <w:t>76,44</w:t>
            </w:r>
          </w:p>
        </w:tc>
        <w:tc>
          <w:tcPr>
            <w:tcW w:w="1985" w:type="dxa"/>
            <w:tcBorders>
              <w:top w:val="nil"/>
              <w:left w:val="nil"/>
              <w:bottom w:val="single" w:sz="4" w:space="0" w:color="auto"/>
              <w:right w:val="single" w:sz="4" w:space="0" w:color="auto"/>
            </w:tcBorders>
            <w:shd w:val="clear" w:color="auto" w:fill="auto"/>
            <w:noWrap/>
            <w:vAlign w:val="center"/>
          </w:tcPr>
          <w:p w14:paraId="53BBB299" w14:textId="77777777" w:rsidR="002C7D12" w:rsidRPr="0061375F" w:rsidRDefault="002C7D12" w:rsidP="00BD32D8">
            <w:pPr>
              <w:spacing w:line="240" w:lineRule="auto"/>
              <w:ind w:firstLine="0"/>
              <w:jc w:val="center"/>
              <w:rPr>
                <w:sz w:val="19"/>
                <w:szCs w:val="19"/>
              </w:rPr>
            </w:pPr>
            <w:r w:rsidRPr="0061375F">
              <w:rPr>
                <w:sz w:val="19"/>
                <w:szCs w:val="19"/>
              </w:rPr>
              <w:t>91,73</w:t>
            </w:r>
          </w:p>
        </w:tc>
        <w:tc>
          <w:tcPr>
            <w:tcW w:w="1701" w:type="dxa"/>
            <w:shd w:val="clear" w:color="auto" w:fill="auto"/>
            <w:vAlign w:val="center"/>
            <w:hideMark/>
          </w:tcPr>
          <w:p w14:paraId="62BF6A14"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3F204129"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980CD63" w14:textId="77777777" w:rsidR="002C7D12" w:rsidRPr="0061375F" w:rsidRDefault="002C7D12" w:rsidP="002C7D12">
            <w:pPr>
              <w:spacing w:line="240" w:lineRule="auto"/>
              <w:ind w:firstLine="0"/>
              <w:jc w:val="center"/>
              <w:rPr>
                <w:sz w:val="19"/>
                <w:szCs w:val="19"/>
              </w:rPr>
            </w:pPr>
            <w:r w:rsidRPr="0061375F">
              <w:rPr>
                <w:sz w:val="19"/>
                <w:szCs w:val="19"/>
              </w:rPr>
              <w:t>5.14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1EB66CC" w14:textId="6BEFB686" w:rsidR="00BD32D8"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Dу 50 (2 ед.) в ТК-12 (объект регулирования </w:t>
            </w:r>
            <w:r w:rsidR="00BD32D8">
              <w:rPr>
                <w:sz w:val="19"/>
                <w:szCs w:val="19"/>
              </w:rPr>
              <w:t>–</w:t>
            </w:r>
            <w:r w:rsidRPr="0061375F">
              <w:rPr>
                <w:sz w:val="19"/>
                <w:szCs w:val="19"/>
              </w:rPr>
              <w:t xml:space="preserve"> </w:t>
            </w:r>
          </w:p>
          <w:p w14:paraId="1D541ED7" w14:textId="17B8A700" w:rsidR="002C7D12" w:rsidRPr="0061375F" w:rsidRDefault="002C7D12" w:rsidP="002C7D12">
            <w:pPr>
              <w:spacing w:line="240" w:lineRule="auto"/>
              <w:ind w:firstLine="0"/>
              <w:jc w:val="left"/>
              <w:rPr>
                <w:sz w:val="19"/>
                <w:szCs w:val="19"/>
              </w:rPr>
            </w:pPr>
            <w:r w:rsidRPr="0061375F">
              <w:rPr>
                <w:sz w:val="19"/>
                <w:szCs w:val="19"/>
              </w:rPr>
              <w:t xml:space="preserve">СО Администрации и ФАП ул. Центральная, 12В, 12Г) </w:t>
            </w:r>
          </w:p>
        </w:tc>
        <w:tc>
          <w:tcPr>
            <w:tcW w:w="3261" w:type="dxa"/>
            <w:tcBorders>
              <w:top w:val="single" w:sz="4" w:space="0" w:color="auto"/>
              <w:left w:val="single" w:sz="4" w:space="0" w:color="auto"/>
              <w:bottom w:val="single" w:sz="4" w:space="0" w:color="auto"/>
              <w:right w:val="single" w:sz="4" w:space="0" w:color="auto"/>
            </w:tcBorders>
            <w:vAlign w:val="center"/>
          </w:tcPr>
          <w:p w14:paraId="0125B228" w14:textId="315AABEA"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FE9B5" w14:textId="7FF550B2" w:rsidR="002C7D12" w:rsidRPr="0061375F" w:rsidRDefault="002C7D12" w:rsidP="00BD32D8">
            <w:pPr>
              <w:spacing w:line="240" w:lineRule="auto"/>
              <w:ind w:firstLine="0"/>
              <w:jc w:val="center"/>
              <w:rPr>
                <w:sz w:val="19"/>
                <w:szCs w:val="19"/>
              </w:rPr>
            </w:pPr>
            <w:r w:rsidRPr="0061375F">
              <w:rPr>
                <w:sz w:val="19"/>
                <w:szCs w:val="19"/>
              </w:rPr>
              <w:t>65,00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5A929" w14:textId="77777777" w:rsidR="002C7D12" w:rsidRPr="0061375F" w:rsidRDefault="002C7D12" w:rsidP="00BD32D8">
            <w:pPr>
              <w:spacing w:line="240" w:lineRule="auto"/>
              <w:ind w:firstLine="0"/>
              <w:jc w:val="center"/>
              <w:rPr>
                <w:sz w:val="19"/>
                <w:szCs w:val="19"/>
              </w:rPr>
            </w:pPr>
            <w:r w:rsidRPr="0061375F">
              <w:rPr>
                <w:sz w:val="19"/>
                <w:szCs w:val="19"/>
              </w:rPr>
              <w:t>70,78</w:t>
            </w:r>
          </w:p>
        </w:tc>
        <w:tc>
          <w:tcPr>
            <w:tcW w:w="1985" w:type="dxa"/>
            <w:tcBorders>
              <w:top w:val="nil"/>
              <w:left w:val="nil"/>
              <w:bottom w:val="single" w:sz="4" w:space="0" w:color="auto"/>
              <w:right w:val="single" w:sz="4" w:space="0" w:color="auto"/>
            </w:tcBorders>
            <w:shd w:val="clear" w:color="auto" w:fill="auto"/>
            <w:noWrap/>
            <w:vAlign w:val="center"/>
          </w:tcPr>
          <w:p w14:paraId="3BD74CA8" w14:textId="77777777" w:rsidR="002C7D12" w:rsidRPr="0061375F" w:rsidRDefault="002C7D12" w:rsidP="00BD32D8">
            <w:pPr>
              <w:spacing w:line="240" w:lineRule="auto"/>
              <w:ind w:firstLine="0"/>
              <w:jc w:val="center"/>
              <w:rPr>
                <w:sz w:val="19"/>
                <w:szCs w:val="19"/>
              </w:rPr>
            </w:pPr>
            <w:r w:rsidRPr="0061375F">
              <w:rPr>
                <w:sz w:val="19"/>
                <w:szCs w:val="19"/>
              </w:rPr>
              <w:t>84,93</w:t>
            </w:r>
          </w:p>
        </w:tc>
        <w:tc>
          <w:tcPr>
            <w:tcW w:w="1701" w:type="dxa"/>
            <w:shd w:val="clear" w:color="auto" w:fill="auto"/>
            <w:vAlign w:val="center"/>
            <w:hideMark/>
          </w:tcPr>
          <w:p w14:paraId="4DA49CCD"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723A50D" w14:textId="77777777" w:rsidTr="00BD32D8">
        <w:trPr>
          <w:trHeight w:val="533"/>
        </w:trPr>
        <w:tc>
          <w:tcPr>
            <w:tcW w:w="701" w:type="dxa"/>
            <w:tcBorders>
              <w:top w:val="nil"/>
              <w:left w:val="single" w:sz="4" w:space="0" w:color="auto"/>
              <w:bottom w:val="single" w:sz="4" w:space="0" w:color="auto"/>
              <w:right w:val="nil"/>
            </w:tcBorders>
            <w:shd w:val="clear" w:color="auto" w:fill="auto"/>
            <w:noWrap/>
            <w:vAlign w:val="center"/>
          </w:tcPr>
          <w:p w14:paraId="53708FD2" w14:textId="77777777" w:rsidR="002C7D12" w:rsidRPr="0061375F" w:rsidRDefault="002C7D12" w:rsidP="002C7D12">
            <w:pPr>
              <w:spacing w:line="240" w:lineRule="auto"/>
              <w:ind w:firstLine="0"/>
              <w:jc w:val="center"/>
              <w:rPr>
                <w:sz w:val="19"/>
                <w:szCs w:val="19"/>
              </w:rPr>
            </w:pPr>
            <w:r w:rsidRPr="0061375F">
              <w:rPr>
                <w:sz w:val="19"/>
                <w:szCs w:val="19"/>
              </w:rPr>
              <w:t>5.15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04A4189" w14:textId="77777777" w:rsidR="002C7D12" w:rsidRPr="0061375F"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Dу 100 (2 ед.) в подвале жилого дома ул. Центральная, 2 (объект регулирования - СО жилого дома ул. Центральная, 3)  </w:t>
            </w:r>
          </w:p>
        </w:tc>
        <w:tc>
          <w:tcPr>
            <w:tcW w:w="3261" w:type="dxa"/>
            <w:tcBorders>
              <w:top w:val="single" w:sz="4" w:space="0" w:color="auto"/>
              <w:left w:val="single" w:sz="4" w:space="0" w:color="auto"/>
              <w:bottom w:val="single" w:sz="4" w:space="0" w:color="auto"/>
              <w:right w:val="single" w:sz="4" w:space="0" w:color="auto"/>
            </w:tcBorders>
            <w:vAlign w:val="center"/>
          </w:tcPr>
          <w:p w14:paraId="3F3296D1" w14:textId="7E82099E"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0DADE" w14:textId="1E3054D1" w:rsidR="002C7D12" w:rsidRPr="0061375F" w:rsidRDefault="002C7D12" w:rsidP="00BD32D8">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95609" w14:textId="77777777" w:rsidR="002C7D12" w:rsidRPr="0061375F" w:rsidRDefault="002C7D12" w:rsidP="00BD32D8">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65865383" w14:textId="77777777" w:rsidR="002C7D12" w:rsidRPr="0061375F" w:rsidRDefault="002C7D12" w:rsidP="00BD32D8">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6D3EA3ED"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232546F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D7F9134" w14:textId="77777777" w:rsidR="002C7D12" w:rsidRPr="0061375F" w:rsidRDefault="002C7D12" w:rsidP="002C7D12">
            <w:pPr>
              <w:spacing w:line="240" w:lineRule="auto"/>
              <w:ind w:firstLine="0"/>
              <w:jc w:val="center"/>
              <w:rPr>
                <w:sz w:val="19"/>
                <w:szCs w:val="19"/>
              </w:rPr>
            </w:pPr>
            <w:r w:rsidRPr="0061375F">
              <w:rPr>
                <w:sz w:val="19"/>
                <w:szCs w:val="19"/>
              </w:rPr>
              <w:t>5.16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07CE855"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80 в ТК-5.1 (объект регулирования – </w:t>
            </w:r>
          </w:p>
          <w:p w14:paraId="31F25B8C" w14:textId="663A2A7D" w:rsidR="002C7D12" w:rsidRPr="0061375F" w:rsidRDefault="002C7D12" w:rsidP="002C7D12">
            <w:pPr>
              <w:spacing w:line="240" w:lineRule="auto"/>
              <w:ind w:firstLine="0"/>
              <w:jc w:val="left"/>
              <w:rPr>
                <w:sz w:val="19"/>
                <w:szCs w:val="19"/>
              </w:rPr>
            </w:pPr>
            <w:r w:rsidRPr="0061375F">
              <w:rPr>
                <w:sz w:val="19"/>
                <w:szCs w:val="19"/>
              </w:rPr>
              <w:t>СО жилого дома ул. Строителей, 5)</w:t>
            </w:r>
          </w:p>
        </w:tc>
        <w:tc>
          <w:tcPr>
            <w:tcW w:w="3261" w:type="dxa"/>
            <w:tcBorders>
              <w:top w:val="single" w:sz="4" w:space="0" w:color="auto"/>
              <w:left w:val="single" w:sz="4" w:space="0" w:color="auto"/>
              <w:bottom w:val="single" w:sz="4" w:space="0" w:color="auto"/>
              <w:right w:val="single" w:sz="4" w:space="0" w:color="auto"/>
            </w:tcBorders>
            <w:vAlign w:val="center"/>
          </w:tcPr>
          <w:p w14:paraId="67C1C05C" w14:textId="5DB7FBE4"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ED3AA" w14:textId="12D09A72" w:rsidR="002C7D12" w:rsidRPr="0061375F" w:rsidRDefault="002C7D12" w:rsidP="00BD32D8">
            <w:pPr>
              <w:spacing w:line="240" w:lineRule="auto"/>
              <w:ind w:firstLine="0"/>
              <w:jc w:val="center"/>
              <w:rPr>
                <w:sz w:val="19"/>
                <w:szCs w:val="19"/>
              </w:rPr>
            </w:pPr>
            <w:r w:rsidRPr="0061375F">
              <w:rPr>
                <w:sz w:val="19"/>
                <w:szCs w:val="19"/>
              </w:rPr>
              <w:t>58,51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AF761" w14:textId="77777777" w:rsidR="002C7D12" w:rsidRPr="0061375F" w:rsidRDefault="002C7D12" w:rsidP="00BD32D8">
            <w:pPr>
              <w:spacing w:line="240" w:lineRule="auto"/>
              <w:ind w:firstLine="0"/>
              <w:jc w:val="center"/>
              <w:rPr>
                <w:sz w:val="19"/>
                <w:szCs w:val="19"/>
              </w:rPr>
            </w:pPr>
            <w:r w:rsidRPr="0061375F">
              <w:rPr>
                <w:sz w:val="19"/>
                <w:szCs w:val="19"/>
              </w:rPr>
              <w:t>63,71</w:t>
            </w:r>
          </w:p>
        </w:tc>
        <w:tc>
          <w:tcPr>
            <w:tcW w:w="1985" w:type="dxa"/>
            <w:tcBorders>
              <w:top w:val="nil"/>
              <w:left w:val="nil"/>
              <w:bottom w:val="single" w:sz="4" w:space="0" w:color="auto"/>
              <w:right w:val="single" w:sz="4" w:space="0" w:color="auto"/>
            </w:tcBorders>
            <w:shd w:val="clear" w:color="auto" w:fill="auto"/>
            <w:noWrap/>
            <w:vAlign w:val="center"/>
          </w:tcPr>
          <w:p w14:paraId="70F0F6D0" w14:textId="77777777" w:rsidR="002C7D12" w:rsidRPr="0061375F" w:rsidRDefault="002C7D12" w:rsidP="00BD32D8">
            <w:pPr>
              <w:spacing w:line="240" w:lineRule="auto"/>
              <w:ind w:firstLine="0"/>
              <w:jc w:val="center"/>
              <w:rPr>
                <w:sz w:val="19"/>
                <w:szCs w:val="19"/>
              </w:rPr>
            </w:pPr>
            <w:r w:rsidRPr="0061375F">
              <w:rPr>
                <w:sz w:val="19"/>
                <w:szCs w:val="19"/>
              </w:rPr>
              <w:t>76,45</w:t>
            </w:r>
          </w:p>
        </w:tc>
        <w:tc>
          <w:tcPr>
            <w:tcW w:w="1701" w:type="dxa"/>
            <w:shd w:val="clear" w:color="auto" w:fill="auto"/>
            <w:vAlign w:val="center"/>
            <w:hideMark/>
          </w:tcPr>
          <w:p w14:paraId="67397AB4"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348767A5" w14:textId="77777777" w:rsidTr="00BD32D8">
        <w:trPr>
          <w:trHeight w:val="489"/>
        </w:trPr>
        <w:tc>
          <w:tcPr>
            <w:tcW w:w="701" w:type="dxa"/>
            <w:tcBorders>
              <w:top w:val="nil"/>
              <w:left w:val="single" w:sz="4" w:space="0" w:color="auto"/>
              <w:bottom w:val="single" w:sz="4" w:space="0" w:color="auto"/>
              <w:right w:val="nil"/>
            </w:tcBorders>
            <w:shd w:val="clear" w:color="auto" w:fill="auto"/>
            <w:noWrap/>
            <w:vAlign w:val="center"/>
          </w:tcPr>
          <w:p w14:paraId="681F9FE8" w14:textId="77777777" w:rsidR="002C7D12" w:rsidRPr="0061375F" w:rsidRDefault="002C7D12" w:rsidP="002C7D12">
            <w:pPr>
              <w:spacing w:line="240" w:lineRule="auto"/>
              <w:ind w:firstLine="0"/>
              <w:jc w:val="center"/>
              <w:rPr>
                <w:sz w:val="19"/>
                <w:szCs w:val="19"/>
              </w:rPr>
            </w:pPr>
            <w:r w:rsidRPr="0061375F">
              <w:rPr>
                <w:sz w:val="19"/>
                <w:szCs w:val="19"/>
              </w:rPr>
              <w:t>5.17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23A1D32"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ТК-5.1 (объект регулирования – </w:t>
            </w:r>
          </w:p>
          <w:p w14:paraId="20467A00" w14:textId="32E9E670" w:rsidR="002C7D12" w:rsidRPr="0061375F" w:rsidRDefault="002C7D12" w:rsidP="002C7D12">
            <w:pPr>
              <w:spacing w:line="240" w:lineRule="auto"/>
              <w:ind w:firstLine="0"/>
              <w:jc w:val="left"/>
              <w:rPr>
                <w:sz w:val="19"/>
                <w:szCs w:val="19"/>
              </w:rPr>
            </w:pPr>
            <w:r w:rsidRPr="0061375F">
              <w:rPr>
                <w:sz w:val="19"/>
                <w:szCs w:val="19"/>
              </w:rPr>
              <w:t>СО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2A1ACFE9" w14:textId="76473FA7"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308FF" w14:textId="0EFD6510"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D04EA"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3AF25C86"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7ED46082"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04663A35"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99FE7B4" w14:textId="77777777" w:rsidR="002C7D12" w:rsidRPr="0061375F" w:rsidRDefault="002C7D12" w:rsidP="002C7D12">
            <w:pPr>
              <w:spacing w:line="240" w:lineRule="auto"/>
              <w:ind w:firstLine="0"/>
              <w:jc w:val="center"/>
              <w:rPr>
                <w:sz w:val="19"/>
                <w:szCs w:val="19"/>
              </w:rPr>
            </w:pPr>
            <w:r w:rsidRPr="0061375F">
              <w:rPr>
                <w:sz w:val="19"/>
                <w:szCs w:val="19"/>
              </w:rPr>
              <w:t>5.18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01A9A15"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ТК-6 (объект регулирования – </w:t>
            </w:r>
          </w:p>
          <w:p w14:paraId="1688B82A" w14:textId="1A7EDE15" w:rsidR="002C7D12" w:rsidRPr="0061375F" w:rsidRDefault="002C7D12" w:rsidP="002C7D12">
            <w:pPr>
              <w:spacing w:line="240" w:lineRule="auto"/>
              <w:ind w:firstLine="0"/>
              <w:jc w:val="left"/>
              <w:rPr>
                <w:sz w:val="19"/>
                <w:szCs w:val="19"/>
              </w:rPr>
            </w:pPr>
            <w:r w:rsidRPr="0061375F">
              <w:rPr>
                <w:sz w:val="19"/>
                <w:szCs w:val="19"/>
              </w:rPr>
              <w:t>СО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5A0D08C6" w14:textId="2661E41A"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DD995" w14:textId="61A6E0DA"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0F70E"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1EF2AA55"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5E7D34FA"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589AB995"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60D3BF7F" w14:textId="77777777" w:rsidR="002C7D12" w:rsidRPr="0061375F" w:rsidRDefault="002C7D12" w:rsidP="002C7D12">
            <w:pPr>
              <w:spacing w:line="240" w:lineRule="auto"/>
              <w:ind w:firstLine="0"/>
              <w:jc w:val="center"/>
              <w:rPr>
                <w:sz w:val="19"/>
                <w:szCs w:val="19"/>
              </w:rPr>
            </w:pPr>
            <w:r w:rsidRPr="0061375F">
              <w:rPr>
                <w:sz w:val="19"/>
                <w:szCs w:val="19"/>
              </w:rPr>
              <w:lastRenderedPageBreak/>
              <w:t>5.19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1F9A3A0"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65 в ТК-9 (объект регулирования – </w:t>
            </w:r>
          </w:p>
          <w:p w14:paraId="3666467A" w14:textId="47E11BF0" w:rsidR="002C7D12" w:rsidRPr="0061375F" w:rsidRDefault="002C7D12" w:rsidP="002C7D12">
            <w:pPr>
              <w:spacing w:line="240" w:lineRule="auto"/>
              <w:ind w:firstLine="0"/>
              <w:jc w:val="left"/>
              <w:rPr>
                <w:sz w:val="19"/>
                <w:szCs w:val="19"/>
              </w:rPr>
            </w:pPr>
            <w:r w:rsidRPr="0061375F">
              <w:rPr>
                <w:sz w:val="19"/>
                <w:szCs w:val="19"/>
              </w:rPr>
              <w:t>СО детского сада ул. Строителей, 11)</w:t>
            </w:r>
          </w:p>
        </w:tc>
        <w:tc>
          <w:tcPr>
            <w:tcW w:w="3261" w:type="dxa"/>
            <w:tcBorders>
              <w:top w:val="single" w:sz="4" w:space="0" w:color="auto"/>
              <w:left w:val="single" w:sz="4" w:space="0" w:color="auto"/>
              <w:bottom w:val="single" w:sz="4" w:space="0" w:color="auto"/>
              <w:right w:val="single" w:sz="4" w:space="0" w:color="auto"/>
            </w:tcBorders>
            <w:vAlign w:val="center"/>
          </w:tcPr>
          <w:p w14:paraId="16F653CA" w14:textId="14788BCB"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A79E9" w14:textId="41167E41"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138CFB"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2014288A"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4064082F"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5DBB77A8"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2CE600C" w14:textId="77777777" w:rsidR="002C7D12" w:rsidRPr="0061375F" w:rsidRDefault="002C7D12" w:rsidP="002C7D12">
            <w:pPr>
              <w:spacing w:line="240" w:lineRule="auto"/>
              <w:ind w:firstLine="0"/>
              <w:jc w:val="center"/>
              <w:rPr>
                <w:sz w:val="19"/>
                <w:szCs w:val="19"/>
              </w:rPr>
            </w:pPr>
            <w:r w:rsidRPr="0061375F">
              <w:rPr>
                <w:sz w:val="19"/>
                <w:szCs w:val="19"/>
              </w:rPr>
              <w:t>5.20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3653820" w14:textId="77777777" w:rsidR="00BD32D8" w:rsidRDefault="002C7D12" w:rsidP="002C7D12">
            <w:pPr>
              <w:spacing w:line="240" w:lineRule="auto"/>
              <w:ind w:firstLine="0"/>
              <w:jc w:val="left"/>
              <w:rPr>
                <w:sz w:val="19"/>
                <w:szCs w:val="19"/>
              </w:rPr>
            </w:pPr>
            <w:r w:rsidRPr="0061375F">
              <w:rPr>
                <w:sz w:val="19"/>
                <w:szCs w:val="19"/>
              </w:rPr>
              <w:t>Установка балансировочного клапана Ballorex Dу 65 в ТК-10 (объект регулирования –</w:t>
            </w:r>
          </w:p>
          <w:p w14:paraId="02477AD0" w14:textId="0106F803" w:rsidR="002C7D12" w:rsidRPr="0061375F" w:rsidRDefault="002C7D12" w:rsidP="002C7D12">
            <w:pPr>
              <w:spacing w:line="240" w:lineRule="auto"/>
              <w:ind w:firstLine="0"/>
              <w:jc w:val="left"/>
              <w:rPr>
                <w:sz w:val="19"/>
                <w:szCs w:val="19"/>
              </w:rPr>
            </w:pPr>
            <w:r w:rsidRPr="0061375F">
              <w:rPr>
                <w:sz w:val="19"/>
                <w:szCs w:val="19"/>
              </w:rPr>
              <w:t xml:space="preserve"> СО жилого дома ул. Строителей, 3)</w:t>
            </w:r>
          </w:p>
        </w:tc>
        <w:tc>
          <w:tcPr>
            <w:tcW w:w="3261" w:type="dxa"/>
            <w:tcBorders>
              <w:top w:val="single" w:sz="4" w:space="0" w:color="auto"/>
              <w:left w:val="single" w:sz="4" w:space="0" w:color="auto"/>
              <w:bottom w:val="single" w:sz="4" w:space="0" w:color="auto"/>
              <w:right w:val="single" w:sz="4" w:space="0" w:color="auto"/>
            </w:tcBorders>
            <w:vAlign w:val="center"/>
          </w:tcPr>
          <w:p w14:paraId="2C53350F" w14:textId="6F97B61F"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F37DC" w14:textId="02F92D80" w:rsidR="002C7D12" w:rsidRPr="0061375F" w:rsidRDefault="002C7D12" w:rsidP="00BD32D8">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4EB28B" w14:textId="77777777" w:rsidR="002C7D12" w:rsidRPr="0061375F" w:rsidRDefault="002C7D12" w:rsidP="00BD32D8">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4D242AC5" w14:textId="77777777" w:rsidR="002C7D12" w:rsidRPr="0061375F" w:rsidRDefault="002C7D12" w:rsidP="00BD32D8">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7F899F91"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16D68DF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BEA5D24" w14:textId="77777777" w:rsidR="002C7D12" w:rsidRPr="0061375F" w:rsidRDefault="002C7D12" w:rsidP="002C7D12">
            <w:pPr>
              <w:spacing w:line="240" w:lineRule="auto"/>
              <w:ind w:firstLine="0"/>
              <w:jc w:val="center"/>
              <w:rPr>
                <w:sz w:val="19"/>
                <w:szCs w:val="19"/>
              </w:rPr>
            </w:pPr>
            <w:r w:rsidRPr="0061375F">
              <w:rPr>
                <w:sz w:val="19"/>
                <w:szCs w:val="19"/>
              </w:rPr>
              <w:t>5.21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70B329F"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ТК-11 (объект регулирования – </w:t>
            </w:r>
          </w:p>
          <w:p w14:paraId="69042A9B" w14:textId="5D26DD78" w:rsidR="002C7D12" w:rsidRPr="0061375F" w:rsidRDefault="002C7D12" w:rsidP="002C7D12">
            <w:pPr>
              <w:spacing w:line="240" w:lineRule="auto"/>
              <w:ind w:firstLine="0"/>
              <w:jc w:val="left"/>
              <w:rPr>
                <w:sz w:val="19"/>
                <w:szCs w:val="19"/>
              </w:rPr>
            </w:pPr>
            <w:r w:rsidRPr="0061375F">
              <w:rPr>
                <w:sz w:val="19"/>
                <w:szCs w:val="19"/>
              </w:rPr>
              <w:t>СО жилого дома ул. Строителей, 2)</w:t>
            </w:r>
          </w:p>
        </w:tc>
        <w:tc>
          <w:tcPr>
            <w:tcW w:w="3261" w:type="dxa"/>
            <w:tcBorders>
              <w:top w:val="single" w:sz="4" w:space="0" w:color="auto"/>
              <w:left w:val="single" w:sz="4" w:space="0" w:color="auto"/>
              <w:bottom w:val="single" w:sz="4" w:space="0" w:color="auto"/>
              <w:right w:val="single" w:sz="4" w:space="0" w:color="auto"/>
            </w:tcBorders>
            <w:vAlign w:val="center"/>
          </w:tcPr>
          <w:p w14:paraId="7083D6CD" w14:textId="2A32B920"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37850" w14:textId="0F2744B7"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B8681"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67B3DCDA"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7A2C76CD"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758468AC"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4011CB99" w14:textId="77777777" w:rsidR="002C7D12" w:rsidRPr="0061375F" w:rsidRDefault="002C7D12" w:rsidP="002C7D12">
            <w:pPr>
              <w:spacing w:line="240" w:lineRule="auto"/>
              <w:ind w:firstLine="0"/>
              <w:jc w:val="center"/>
              <w:rPr>
                <w:sz w:val="19"/>
                <w:szCs w:val="19"/>
              </w:rPr>
            </w:pPr>
            <w:r w:rsidRPr="0061375F">
              <w:rPr>
                <w:sz w:val="19"/>
                <w:szCs w:val="19"/>
              </w:rPr>
              <w:t>5.22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3155DE7"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ТК-12 (объект регулирования – </w:t>
            </w:r>
          </w:p>
          <w:p w14:paraId="05BC7843" w14:textId="43A1D92D" w:rsidR="002C7D12" w:rsidRPr="0061375F" w:rsidRDefault="002C7D12" w:rsidP="002C7D12">
            <w:pPr>
              <w:spacing w:line="240" w:lineRule="auto"/>
              <w:ind w:firstLine="0"/>
              <w:jc w:val="left"/>
              <w:rPr>
                <w:sz w:val="19"/>
                <w:szCs w:val="19"/>
              </w:rPr>
            </w:pPr>
            <w:r w:rsidRPr="0061375F">
              <w:rPr>
                <w:sz w:val="19"/>
                <w:szCs w:val="19"/>
              </w:rPr>
              <w:t>СО жилого дома ул. Строителей, 1)</w:t>
            </w:r>
          </w:p>
        </w:tc>
        <w:tc>
          <w:tcPr>
            <w:tcW w:w="3261" w:type="dxa"/>
            <w:tcBorders>
              <w:top w:val="single" w:sz="4" w:space="0" w:color="auto"/>
              <w:left w:val="single" w:sz="4" w:space="0" w:color="auto"/>
              <w:bottom w:val="single" w:sz="4" w:space="0" w:color="auto"/>
              <w:right w:val="single" w:sz="4" w:space="0" w:color="auto"/>
            </w:tcBorders>
            <w:vAlign w:val="center"/>
          </w:tcPr>
          <w:p w14:paraId="4C109115" w14:textId="76F4CFD2"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5E675A" w14:textId="0CD46AC4"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FA657"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278D0563"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68148021"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0CDDB57" w14:textId="77777777" w:rsidTr="002C7D12">
        <w:trPr>
          <w:trHeight w:val="20"/>
        </w:trPr>
        <w:tc>
          <w:tcPr>
            <w:tcW w:w="701" w:type="dxa"/>
            <w:tcBorders>
              <w:top w:val="nil"/>
              <w:left w:val="single" w:sz="4" w:space="0" w:color="auto"/>
              <w:right w:val="nil"/>
            </w:tcBorders>
            <w:shd w:val="clear" w:color="auto" w:fill="auto"/>
            <w:noWrap/>
            <w:vAlign w:val="center"/>
          </w:tcPr>
          <w:p w14:paraId="73B083E5" w14:textId="77777777" w:rsidR="002C7D12" w:rsidRPr="0061375F" w:rsidRDefault="002C7D12" w:rsidP="002C7D12">
            <w:pPr>
              <w:spacing w:line="240" w:lineRule="auto"/>
              <w:ind w:firstLine="0"/>
              <w:jc w:val="center"/>
              <w:rPr>
                <w:b/>
                <w:bCs/>
                <w:sz w:val="19"/>
                <w:szCs w:val="19"/>
              </w:rPr>
            </w:pPr>
            <w:r w:rsidRPr="0061375F">
              <w:rPr>
                <w:sz w:val="19"/>
                <w:szCs w:val="19"/>
              </w:rPr>
              <w:t>5.23</w:t>
            </w:r>
          </w:p>
        </w:tc>
        <w:tc>
          <w:tcPr>
            <w:tcW w:w="8513" w:type="dxa"/>
            <w:tcBorders>
              <w:top w:val="single" w:sz="4" w:space="0" w:color="auto"/>
              <w:left w:val="single" w:sz="4" w:space="0" w:color="auto"/>
              <w:right w:val="single" w:sz="4" w:space="0" w:color="auto"/>
            </w:tcBorders>
            <w:shd w:val="clear" w:color="auto" w:fill="auto"/>
            <w:vAlign w:val="center"/>
          </w:tcPr>
          <w:p w14:paraId="49F755DE"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80 в ТК-3 (объект регулирования – </w:t>
            </w:r>
          </w:p>
          <w:p w14:paraId="55C0DA4E" w14:textId="55C0367E" w:rsidR="002C7D12" w:rsidRPr="00E94188" w:rsidRDefault="002C7D12" w:rsidP="002C7D12">
            <w:pPr>
              <w:spacing w:line="240" w:lineRule="auto"/>
              <w:ind w:firstLine="0"/>
              <w:jc w:val="left"/>
              <w:rPr>
                <w:sz w:val="19"/>
                <w:szCs w:val="19"/>
              </w:rPr>
            </w:pPr>
            <w:r w:rsidRPr="0061375F">
              <w:rPr>
                <w:sz w:val="19"/>
                <w:szCs w:val="19"/>
              </w:rPr>
              <w:t>СО жилого дома ул. Строителей, 10)</w:t>
            </w:r>
          </w:p>
        </w:tc>
        <w:tc>
          <w:tcPr>
            <w:tcW w:w="3261" w:type="dxa"/>
            <w:tcBorders>
              <w:top w:val="single" w:sz="4" w:space="0" w:color="auto"/>
              <w:left w:val="single" w:sz="4" w:space="0" w:color="auto"/>
              <w:right w:val="single" w:sz="4" w:space="0" w:color="auto"/>
            </w:tcBorders>
            <w:vAlign w:val="center"/>
          </w:tcPr>
          <w:p w14:paraId="733BE4BD" w14:textId="28D5AB45"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283D4C0" w14:textId="329AAF17" w:rsidR="002C7D12" w:rsidRPr="0061375F" w:rsidRDefault="002C7D12" w:rsidP="00BD32D8">
            <w:pPr>
              <w:spacing w:line="240" w:lineRule="auto"/>
              <w:ind w:firstLine="0"/>
              <w:jc w:val="center"/>
              <w:rPr>
                <w:b/>
                <w:bCs/>
                <w:sz w:val="19"/>
                <w:szCs w:val="19"/>
              </w:rPr>
            </w:pPr>
            <w:r w:rsidRPr="0061375F">
              <w:rPr>
                <w:sz w:val="19"/>
                <w:szCs w:val="19"/>
              </w:rPr>
              <w:t>58,51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685B199" w14:textId="77777777" w:rsidR="002C7D12" w:rsidRPr="0061375F" w:rsidRDefault="002C7D12" w:rsidP="00BD32D8">
            <w:pPr>
              <w:spacing w:line="240" w:lineRule="auto"/>
              <w:ind w:firstLine="0"/>
              <w:jc w:val="center"/>
              <w:rPr>
                <w:b/>
                <w:bCs/>
                <w:sz w:val="19"/>
                <w:szCs w:val="19"/>
              </w:rPr>
            </w:pPr>
            <w:r w:rsidRPr="0061375F">
              <w:rPr>
                <w:sz w:val="19"/>
                <w:szCs w:val="19"/>
              </w:rPr>
              <w:t>63,71</w:t>
            </w:r>
          </w:p>
        </w:tc>
        <w:tc>
          <w:tcPr>
            <w:tcW w:w="1985" w:type="dxa"/>
            <w:tcBorders>
              <w:top w:val="nil"/>
              <w:left w:val="nil"/>
              <w:bottom w:val="single" w:sz="4" w:space="0" w:color="auto"/>
              <w:right w:val="single" w:sz="4" w:space="0" w:color="auto"/>
            </w:tcBorders>
            <w:shd w:val="clear" w:color="auto" w:fill="auto"/>
            <w:vAlign w:val="center"/>
          </w:tcPr>
          <w:p w14:paraId="01FB3159" w14:textId="77777777" w:rsidR="002C7D12" w:rsidRPr="0061375F" w:rsidRDefault="002C7D12" w:rsidP="00BD32D8">
            <w:pPr>
              <w:spacing w:line="240" w:lineRule="auto"/>
              <w:ind w:firstLine="0"/>
              <w:jc w:val="center"/>
              <w:rPr>
                <w:b/>
                <w:bCs/>
                <w:sz w:val="19"/>
                <w:szCs w:val="19"/>
              </w:rPr>
            </w:pPr>
            <w:r w:rsidRPr="0061375F">
              <w:rPr>
                <w:sz w:val="19"/>
                <w:szCs w:val="19"/>
              </w:rPr>
              <w:t>76,45</w:t>
            </w:r>
          </w:p>
        </w:tc>
        <w:tc>
          <w:tcPr>
            <w:tcW w:w="1701" w:type="dxa"/>
            <w:shd w:val="clear" w:color="auto" w:fill="auto"/>
            <w:vAlign w:val="center"/>
            <w:hideMark/>
          </w:tcPr>
          <w:p w14:paraId="1CA0D310"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3B251223" w14:textId="77777777" w:rsidTr="00BD32D8">
        <w:trPr>
          <w:trHeight w:val="339"/>
        </w:trPr>
        <w:tc>
          <w:tcPr>
            <w:tcW w:w="701" w:type="dxa"/>
            <w:tcBorders>
              <w:left w:val="single" w:sz="4" w:space="0" w:color="auto"/>
              <w:bottom w:val="single" w:sz="4" w:space="0" w:color="auto"/>
              <w:right w:val="nil"/>
            </w:tcBorders>
            <w:shd w:val="clear" w:color="auto" w:fill="auto"/>
            <w:vAlign w:val="center"/>
          </w:tcPr>
          <w:p w14:paraId="546470DF" w14:textId="77777777" w:rsidR="002C7D12" w:rsidRPr="0061375F" w:rsidRDefault="002C7D12" w:rsidP="002C7D12">
            <w:pPr>
              <w:spacing w:line="240" w:lineRule="auto"/>
              <w:ind w:firstLine="0"/>
              <w:jc w:val="center"/>
              <w:rPr>
                <w:b/>
                <w:bCs/>
                <w:sz w:val="19"/>
                <w:szCs w:val="19"/>
              </w:rPr>
            </w:pPr>
            <w:r w:rsidRPr="0061375F">
              <w:rPr>
                <w:sz w:val="19"/>
                <w:szCs w:val="19"/>
              </w:rPr>
              <w:t>5.24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C4AF3CE" w14:textId="77777777" w:rsidR="002C7D12" w:rsidRPr="00E94188" w:rsidRDefault="002C7D12" w:rsidP="002C7D12">
            <w:pPr>
              <w:spacing w:line="240" w:lineRule="auto"/>
              <w:ind w:firstLine="0"/>
              <w:jc w:val="left"/>
              <w:rPr>
                <w:sz w:val="19"/>
                <w:szCs w:val="19"/>
              </w:rPr>
            </w:pPr>
            <w:r w:rsidRPr="0061375F">
              <w:rPr>
                <w:sz w:val="19"/>
                <w:szCs w:val="19"/>
              </w:rPr>
              <w:t>Установка балансировочного клапана Ballorex Dу 65 в ТК-3 (объект регулирования – СО бассейна)</w:t>
            </w:r>
          </w:p>
        </w:tc>
        <w:tc>
          <w:tcPr>
            <w:tcW w:w="3261" w:type="dxa"/>
            <w:tcBorders>
              <w:top w:val="single" w:sz="4" w:space="0" w:color="auto"/>
              <w:left w:val="single" w:sz="4" w:space="0" w:color="auto"/>
              <w:bottom w:val="single" w:sz="4" w:space="0" w:color="auto"/>
              <w:right w:val="single" w:sz="4" w:space="0" w:color="auto"/>
            </w:tcBorders>
            <w:vAlign w:val="center"/>
          </w:tcPr>
          <w:p w14:paraId="6447510A" w14:textId="281832D6" w:rsidR="002C7D12" w:rsidRPr="0061375F" w:rsidRDefault="00BD32D8"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277E2AD" w14:textId="5BC30944" w:rsidR="002C7D12" w:rsidRPr="0061375F" w:rsidRDefault="002C7D12" w:rsidP="00BD32D8">
            <w:pPr>
              <w:spacing w:line="240" w:lineRule="auto"/>
              <w:ind w:firstLine="0"/>
              <w:jc w:val="center"/>
              <w:rPr>
                <w:b/>
                <w:bCs/>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C3FF391" w14:textId="77777777" w:rsidR="002C7D12" w:rsidRPr="0061375F" w:rsidRDefault="002C7D12" w:rsidP="00BD32D8">
            <w:pPr>
              <w:spacing w:line="240" w:lineRule="auto"/>
              <w:ind w:firstLine="0"/>
              <w:jc w:val="center"/>
              <w:rPr>
                <w:b/>
                <w:bCs/>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vAlign w:val="center"/>
          </w:tcPr>
          <w:p w14:paraId="1C6FF106" w14:textId="77777777" w:rsidR="002C7D12" w:rsidRPr="0061375F" w:rsidRDefault="002C7D12" w:rsidP="00BD32D8">
            <w:pPr>
              <w:spacing w:line="240" w:lineRule="auto"/>
              <w:ind w:firstLine="0"/>
              <w:jc w:val="center"/>
              <w:rPr>
                <w:b/>
                <w:bCs/>
                <w:sz w:val="19"/>
                <w:szCs w:val="19"/>
              </w:rPr>
            </w:pPr>
            <w:r w:rsidRPr="0061375F">
              <w:rPr>
                <w:sz w:val="19"/>
                <w:szCs w:val="19"/>
              </w:rPr>
              <w:t>71,55</w:t>
            </w:r>
          </w:p>
        </w:tc>
        <w:tc>
          <w:tcPr>
            <w:tcW w:w="1701" w:type="dxa"/>
            <w:shd w:val="clear" w:color="auto" w:fill="auto"/>
            <w:vAlign w:val="center"/>
            <w:hideMark/>
          </w:tcPr>
          <w:p w14:paraId="0D7E2383"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24292093"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8358F60" w14:textId="77777777" w:rsidR="002C7D12" w:rsidRPr="0061375F" w:rsidRDefault="002C7D12" w:rsidP="002C7D12">
            <w:pPr>
              <w:spacing w:line="240" w:lineRule="auto"/>
              <w:ind w:firstLine="0"/>
              <w:jc w:val="center"/>
              <w:rPr>
                <w:sz w:val="19"/>
                <w:szCs w:val="19"/>
              </w:rPr>
            </w:pPr>
            <w:r w:rsidRPr="0061375F">
              <w:rPr>
                <w:sz w:val="19"/>
                <w:szCs w:val="19"/>
              </w:rPr>
              <w:t>5.25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995239C" w14:textId="77777777" w:rsidR="00BD32D8" w:rsidRDefault="002C7D12" w:rsidP="002C7D12">
            <w:pPr>
              <w:spacing w:line="240" w:lineRule="auto"/>
              <w:ind w:firstLine="0"/>
              <w:jc w:val="left"/>
              <w:rPr>
                <w:sz w:val="19"/>
                <w:szCs w:val="19"/>
              </w:rPr>
            </w:pPr>
            <w:r w:rsidRPr="0061375F">
              <w:rPr>
                <w:sz w:val="19"/>
                <w:szCs w:val="19"/>
              </w:rPr>
              <w:t xml:space="preserve">Установка балансировочных клапанов в подвале жилого дома ул. Строителей, 8: Ballorex Dу 65 (объект регулирования - СО жилого дома ул. Строителей, 8), Ballorex Dу 40 (объект регулирования - СО магазина ул. Строителей, 9), Ballorex Dу 40 (объект регулирования – СО здания "Ростелеком" </w:t>
            </w:r>
          </w:p>
          <w:p w14:paraId="59CA145D" w14:textId="30A5F42D" w:rsidR="002C7D12" w:rsidRPr="0061375F" w:rsidRDefault="002C7D12" w:rsidP="002C7D12">
            <w:pPr>
              <w:spacing w:line="240" w:lineRule="auto"/>
              <w:ind w:firstLine="0"/>
              <w:jc w:val="left"/>
              <w:rPr>
                <w:sz w:val="19"/>
                <w:szCs w:val="19"/>
              </w:rPr>
            </w:pPr>
            <w:r w:rsidRPr="0061375F">
              <w:rPr>
                <w:sz w:val="19"/>
                <w:szCs w:val="19"/>
              </w:rPr>
              <w:t>ул. Строителей, 12)</w:t>
            </w:r>
          </w:p>
        </w:tc>
        <w:tc>
          <w:tcPr>
            <w:tcW w:w="3261" w:type="dxa"/>
            <w:tcBorders>
              <w:top w:val="single" w:sz="4" w:space="0" w:color="auto"/>
              <w:left w:val="single" w:sz="4" w:space="0" w:color="auto"/>
              <w:bottom w:val="single" w:sz="4" w:space="0" w:color="auto"/>
              <w:right w:val="single" w:sz="4" w:space="0" w:color="auto"/>
            </w:tcBorders>
            <w:vAlign w:val="center"/>
          </w:tcPr>
          <w:p w14:paraId="64C0E5D2" w14:textId="2D60563F"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C205B" w14:textId="1EFCD695" w:rsidR="002C7D12" w:rsidRPr="0061375F" w:rsidRDefault="002C7D12" w:rsidP="00BD32D8">
            <w:pPr>
              <w:spacing w:line="240" w:lineRule="auto"/>
              <w:ind w:firstLine="0"/>
              <w:jc w:val="center"/>
              <w:rPr>
                <w:sz w:val="19"/>
                <w:szCs w:val="19"/>
              </w:rPr>
            </w:pPr>
            <w:r w:rsidRPr="0061375F">
              <w:rPr>
                <w:sz w:val="19"/>
                <w:szCs w:val="19"/>
              </w:rPr>
              <w:t>149,49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22478" w14:textId="77777777" w:rsidR="002C7D12" w:rsidRPr="0061375F" w:rsidRDefault="002C7D12" w:rsidP="00BD32D8">
            <w:pPr>
              <w:spacing w:line="240" w:lineRule="auto"/>
              <w:ind w:firstLine="0"/>
              <w:jc w:val="center"/>
              <w:rPr>
                <w:sz w:val="19"/>
                <w:szCs w:val="19"/>
              </w:rPr>
            </w:pPr>
            <w:r w:rsidRPr="0061375F">
              <w:rPr>
                <w:sz w:val="19"/>
                <w:szCs w:val="19"/>
              </w:rPr>
              <w:t>162,77</w:t>
            </w:r>
          </w:p>
        </w:tc>
        <w:tc>
          <w:tcPr>
            <w:tcW w:w="1985" w:type="dxa"/>
            <w:tcBorders>
              <w:top w:val="nil"/>
              <w:left w:val="nil"/>
              <w:bottom w:val="single" w:sz="4" w:space="0" w:color="auto"/>
              <w:right w:val="single" w:sz="4" w:space="0" w:color="auto"/>
            </w:tcBorders>
            <w:shd w:val="clear" w:color="auto" w:fill="auto"/>
            <w:noWrap/>
            <w:vAlign w:val="center"/>
          </w:tcPr>
          <w:p w14:paraId="406DC82A" w14:textId="77777777" w:rsidR="002C7D12" w:rsidRPr="0061375F" w:rsidRDefault="002C7D12" w:rsidP="00BD32D8">
            <w:pPr>
              <w:spacing w:line="240" w:lineRule="auto"/>
              <w:ind w:firstLine="0"/>
              <w:jc w:val="center"/>
              <w:rPr>
                <w:sz w:val="19"/>
                <w:szCs w:val="19"/>
              </w:rPr>
            </w:pPr>
            <w:r w:rsidRPr="0061375F">
              <w:rPr>
                <w:sz w:val="19"/>
                <w:szCs w:val="19"/>
              </w:rPr>
              <w:t>195,33</w:t>
            </w:r>
          </w:p>
        </w:tc>
        <w:tc>
          <w:tcPr>
            <w:tcW w:w="1701" w:type="dxa"/>
            <w:shd w:val="clear" w:color="auto" w:fill="auto"/>
            <w:vAlign w:val="center"/>
            <w:hideMark/>
          </w:tcPr>
          <w:p w14:paraId="4EA4D26B"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08EAD0FB"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58D368BD" w14:textId="77777777" w:rsidR="002C7D12" w:rsidRPr="0061375F" w:rsidRDefault="002C7D12" w:rsidP="002C7D12">
            <w:pPr>
              <w:spacing w:line="240" w:lineRule="auto"/>
              <w:ind w:firstLine="0"/>
              <w:jc w:val="center"/>
              <w:rPr>
                <w:sz w:val="19"/>
                <w:szCs w:val="19"/>
              </w:rPr>
            </w:pPr>
            <w:r w:rsidRPr="0061375F">
              <w:rPr>
                <w:sz w:val="19"/>
                <w:szCs w:val="19"/>
              </w:rPr>
              <w:t>5.26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708926C" w14:textId="7E4DD0DA" w:rsidR="00BD32D8"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Dу 100 (2 ед.) в ТК-5.1 (объект регулирования </w:t>
            </w:r>
            <w:r w:rsidR="00BD32D8">
              <w:rPr>
                <w:sz w:val="19"/>
                <w:szCs w:val="19"/>
              </w:rPr>
              <w:t>–</w:t>
            </w:r>
            <w:r w:rsidRPr="0061375F">
              <w:rPr>
                <w:sz w:val="19"/>
                <w:szCs w:val="19"/>
              </w:rPr>
              <w:t xml:space="preserve"> </w:t>
            </w:r>
          </w:p>
          <w:p w14:paraId="4166037C" w14:textId="1983F988" w:rsidR="002C7D12" w:rsidRPr="0061375F" w:rsidRDefault="002C7D12" w:rsidP="002C7D12">
            <w:pPr>
              <w:spacing w:line="240" w:lineRule="auto"/>
              <w:ind w:firstLine="0"/>
              <w:jc w:val="left"/>
              <w:rPr>
                <w:sz w:val="19"/>
                <w:szCs w:val="19"/>
              </w:rPr>
            </w:pPr>
            <w:r w:rsidRPr="0061375F">
              <w:rPr>
                <w:sz w:val="19"/>
                <w:szCs w:val="19"/>
              </w:rPr>
              <w:t xml:space="preserve">СО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72FDFF8E" w14:textId="63D9764B"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A08A50" w14:textId="573DA55F" w:rsidR="002C7D12" w:rsidRPr="0061375F" w:rsidRDefault="002C7D12" w:rsidP="00BD32D8">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6BF83" w14:textId="77777777" w:rsidR="002C7D12" w:rsidRPr="0061375F" w:rsidRDefault="002C7D12" w:rsidP="00BD32D8">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5D4DAAA7" w14:textId="77777777" w:rsidR="002C7D12" w:rsidRPr="0061375F" w:rsidRDefault="002C7D12" w:rsidP="00BD32D8">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0798B881"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0F64D42E"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335FF5CA" w14:textId="77777777" w:rsidR="002C7D12" w:rsidRPr="0061375F" w:rsidRDefault="002C7D12" w:rsidP="002C7D12">
            <w:pPr>
              <w:spacing w:line="240" w:lineRule="auto"/>
              <w:ind w:firstLine="0"/>
              <w:jc w:val="center"/>
              <w:rPr>
                <w:sz w:val="19"/>
                <w:szCs w:val="19"/>
              </w:rPr>
            </w:pPr>
            <w:r w:rsidRPr="0061375F">
              <w:rPr>
                <w:sz w:val="19"/>
                <w:szCs w:val="19"/>
              </w:rPr>
              <w:t>5.27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EA6B66D" w14:textId="77777777" w:rsidR="00BD32D8"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Dу 80 (2 ед.) в ТК-6 (объект регулирования – </w:t>
            </w:r>
          </w:p>
          <w:p w14:paraId="0365209A" w14:textId="0A523422" w:rsidR="002C7D12" w:rsidRPr="0061375F" w:rsidRDefault="002C7D12" w:rsidP="002C7D12">
            <w:pPr>
              <w:spacing w:line="240" w:lineRule="auto"/>
              <w:ind w:firstLine="0"/>
              <w:jc w:val="left"/>
              <w:rPr>
                <w:sz w:val="19"/>
                <w:szCs w:val="19"/>
              </w:rPr>
            </w:pPr>
            <w:r w:rsidRPr="0061375F">
              <w:rPr>
                <w:sz w:val="19"/>
                <w:szCs w:val="19"/>
              </w:rPr>
              <w:t xml:space="preserve">СО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1C40C010" w14:textId="289BF90F"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05BBB" w14:textId="1541E6D2" w:rsidR="002C7D12" w:rsidRPr="0061375F" w:rsidRDefault="002C7D12" w:rsidP="00BD32D8">
            <w:pPr>
              <w:spacing w:line="240" w:lineRule="auto"/>
              <w:ind w:firstLine="0"/>
              <w:jc w:val="center"/>
              <w:rPr>
                <w:sz w:val="19"/>
                <w:szCs w:val="19"/>
              </w:rPr>
            </w:pPr>
            <w:r w:rsidRPr="0061375F">
              <w:rPr>
                <w:sz w:val="19"/>
                <w:szCs w:val="19"/>
              </w:rPr>
              <w:t>74,10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C0014" w14:textId="77777777" w:rsidR="002C7D12" w:rsidRPr="0061375F" w:rsidRDefault="002C7D12" w:rsidP="00BD32D8">
            <w:pPr>
              <w:spacing w:line="240" w:lineRule="auto"/>
              <w:ind w:firstLine="0"/>
              <w:jc w:val="center"/>
              <w:rPr>
                <w:sz w:val="19"/>
                <w:szCs w:val="19"/>
              </w:rPr>
            </w:pPr>
            <w:r w:rsidRPr="0061375F">
              <w:rPr>
                <w:sz w:val="19"/>
                <w:szCs w:val="19"/>
              </w:rPr>
              <w:t>80,69</w:t>
            </w:r>
          </w:p>
        </w:tc>
        <w:tc>
          <w:tcPr>
            <w:tcW w:w="1985" w:type="dxa"/>
            <w:tcBorders>
              <w:top w:val="nil"/>
              <w:left w:val="nil"/>
              <w:bottom w:val="single" w:sz="4" w:space="0" w:color="auto"/>
              <w:right w:val="single" w:sz="4" w:space="0" w:color="auto"/>
            </w:tcBorders>
            <w:shd w:val="clear" w:color="auto" w:fill="auto"/>
            <w:noWrap/>
            <w:vAlign w:val="center"/>
          </w:tcPr>
          <w:p w14:paraId="33CBF5BA" w14:textId="77777777" w:rsidR="002C7D12" w:rsidRPr="0061375F" w:rsidRDefault="002C7D12" w:rsidP="00BD32D8">
            <w:pPr>
              <w:spacing w:line="240" w:lineRule="auto"/>
              <w:ind w:firstLine="0"/>
              <w:jc w:val="center"/>
              <w:rPr>
                <w:sz w:val="19"/>
                <w:szCs w:val="19"/>
              </w:rPr>
            </w:pPr>
            <w:r w:rsidRPr="0061375F">
              <w:rPr>
                <w:sz w:val="19"/>
                <w:szCs w:val="19"/>
              </w:rPr>
              <w:t>96,82</w:t>
            </w:r>
          </w:p>
        </w:tc>
        <w:tc>
          <w:tcPr>
            <w:tcW w:w="1701" w:type="dxa"/>
            <w:shd w:val="clear" w:color="auto" w:fill="auto"/>
            <w:vAlign w:val="center"/>
            <w:hideMark/>
          </w:tcPr>
          <w:p w14:paraId="329EC127"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71D694BB"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2A2CA87A" w14:textId="77777777" w:rsidR="002C7D12" w:rsidRPr="0061375F" w:rsidRDefault="002C7D12" w:rsidP="002C7D12">
            <w:pPr>
              <w:spacing w:line="240" w:lineRule="auto"/>
              <w:ind w:firstLine="0"/>
              <w:jc w:val="center"/>
              <w:rPr>
                <w:sz w:val="19"/>
                <w:szCs w:val="19"/>
              </w:rPr>
            </w:pPr>
            <w:r w:rsidRPr="0061375F">
              <w:rPr>
                <w:sz w:val="19"/>
                <w:szCs w:val="19"/>
              </w:rPr>
              <w:t>5.28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E4819E7" w14:textId="77777777" w:rsidR="002C7D12" w:rsidRDefault="002C7D12" w:rsidP="002C7D12">
            <w:pPr>
              <w:spacing w:line="240" w:lineRule="auto"/>
              <w:ind w:firstLine="0"/>
              <w:jc w:val="left"/>
              <w:rPr>
                <w:sz w:val="19"/>
                <w:szCs w:val="19"/>
              </w:rPr>
            </w:pPr>
            <w:r w:rsidRPr="0061375F">
              <w:rPr>
                <w:sz w:val="19"/>
                <w:szCs w:val="19"/>
              </w:rPr>
              <w:t xml:space="preserve">Установка регулирующих шаровых кранов в ТК-8 (объект регулирования </w:t>
            </w:r>
            <w:r>
              <w:rPr>
                <w:sz w:val="19"/>
                <w:szCs w:val="19"/>
              </w:rPr>
              <w:t>–</w:t>
            </w:r>
            <w:r w:rsidRPr="0061375F">
              <w:rPr>
                <w:sz w:val="19"/>
                <w:szCs w:val="19"/>
              </w:rPr>
              <w:t xml:space="preserve"> </w:t>
            </w:r>
          </w:p>
          <w:p w14:paraId="7F1674A0" w14:textId="77777777" w:rsidR="002C7D12" w:rsidRPr="0061375F" w:rsidRDefault="002C7D12" w:rsidP="002C7D12">
            <w:pPr>
              <w:spacing w:line="240" w:lineRule="auto"/>
              <w:ind w:firstLine="0"/>
              <w:jc w:val="left"/>
              <w:rPr>
                <w:sz w:val="19"/>
                <w:szCs w:val="19"/>
              </w:rPr>
            </w:pPr>
            <w:r w:rsidRPr="0061375F">
              <w:rPr>
                <w:sz w:val="19"/>
                <w:szCs w:val="19"/>
              </w:rPr>
              <w:t>СО жилого дома ул. Строителей, 6) Dу 80 2 ед.</w:t>
            </w:r>
          </w:p>
        </w:tc>
        <w:tc>
          <w:tcPr>
            <w:tcW w:w="3261" w:type="dxa"/>
            <w:tcBorders>
              <w:top w:val="single" w:sz="4" w:space="0" w:color="auto"/>
              <w:left w:val="single" w:sz="4" w:space="0" w:color="auto"/>
              <w:bottom w:val="single" w:sz="4" w:space="0" w:color="auto"/>
              <w:right w:val="single" w:sz="4" w:space="0" w:color="auto"/>
            </w:tcBorders>
            <w:vAlign w:val="center"/>
          </w:tcPr>
          <w:p w14:paraId="6A22DA94" w14:textId="02AE77D0"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529CB" w14:textId="7B14DB02" w:rsidR="002C7D12" w:rsidRPr="0061375F" w:rsidRDefault="002C7D12" w:rsidP="00BD32D8">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11A66" w14:textId="77777777" w:rsidR="002C7D12" w:rsidRPr="0061375F" w:rsidRDefault="002C7D12" w:rsidP="00BD32D8">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657EAA19" w14:textId="77777777" w:rsidR="002C7D12" w:rsidRPr="0061375F" w:rsidRDefault="002C7D12" w:rsidP="00BD32D8">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47506244"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04D4DF0" w14:textId="77777777" w:rsidTr="00F75A41">
        <w:trPr>
          <w:trHeight w:val="447"/>
        </w:trPr>
        <w:tc>
          <w:tcPr>
            <w:tcW w:w="701" w:type="dxa"/>
            <w:tcBorders>
              <w:top w:val="nil"/>
              <w:left w:val="single" w:sz="4" w:space="0" w:color="auto"/>
              <w:bottom w:val="single" w:sz="4" w:space="0" w:color="auto"/>
              <w:right w:val="nil"/>
            </w:tcBorders>
            <w:shd w:val="clear" w:color="auto" w:fill="auto"/>
            <w:noWrap/>
            <w:vAlign w:val="center"/>
          </w:tcPr>
          <w:p w14:paraId="5014B574" w14:textId="77777777" w:rsidR="002C7D12" w:rsidRPr="0061375F" w:rsidRDefault="002C7D12" w:rsidP="002C7D12">
            <w:pPr>
              <w:spacing w:line="240" w:lineRule="auto"/>
              <w:ind w:firstLine="0"/>
              <w:jc w:val="center"/>
              <w:rPr>
                <w:sz w:val="19"/>
                <w:szCs w:val="19"/>
              </w:rPr>
            </w:pPr>
            <w:r w:rsidRPr="0061375F">
              <w:rPr>
                <w:sz w:val="19"/>
                <w:szCs w:val="19"/>
              </w:rPr>
              <w:t>5.29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1E484B5" w14:textId="77777777" w:rsidR="00BD32D8" w:rsidRDefault="002C7D12" w:rsidP="002C7D12">
            <w:pPr>
              <w:spacing w:line="240" w:lineRule="auto"/>
              <w:ind w:firstLine="0"/>
              <w:jc w:val="left"/>
              <w:rPr>
                <w:sz w:val="19"/>
                <w:szCs w:val="19"/>
              </w:rPr>
            </w:pPr>
            <w:r w:rsidRPr="0061375F">
              <w:rPr>
                <w:sz w:val="19"/>
                <w:szCs w:val="19"/>
              </w:rPr>
              <w:t xml:space="preserve">Установка запорно-регулирующей арматуры в подвале жилого дома ул. Строителей, 8 </w:t>
            </w:r>
          </w:p>
          <w:p w14:paraId="45821628" w14:textId="2CB11E4F" w:rsidR="002C7D12" w:rsidRPr="0061375F" w:rsidRDefault="002C7D12" w:rsidP="002C7D12">
            <w:pPr>
              <w:spacing w:line="240" w:lineRule="auto"/>
              <w:ind w:firstLine="0"/>
              <w:jc w:val="left"/>
              <w:rPr>
                <w:sz w:val="19"/>
                <w:szCs w:val="19"/>
              </w:rPr>
            </w:pPr>
            <w:r w:rsidRPr="0061375F">
              <w:rPr>
                <w:sz w:val="19"/>
                <w:szCs w:val="19"/>
              </w:rPr>
              <w:t>(объект регулирования - СО магазина ул. Строителей, 9) Dу 50 2 ед.</w:t>
            </w:r>
          </w:p>
        </w:tc>
        <w:tc>
          <w:tcPr>
            <w:tcW w:w="3261" w:type="dxa"/>
            <w:tcBorders>
              <w:top w:val="single" w:sz="4" w:space="0" w:color="auto"/>
              <w:left w:val="single" w:sz="4" w:space="0" w:color="auto"/>
              <w:bottom w:val="single" w:sz="4" w:space="0" w:color="auto"/>
              <w:right w:val="single" w:sz="4" w:space="0" w:color="auto"/>
            </w:tcBorders>
            <w:vAlign w:val="center"/>
          </w:tcPr>
          <w:p w14:paraId="63335E94" w14:textId="7A372559"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8CF67" w14:textId="56284D89" w:rsidR="002C7D12" w:rsidRPr="0061375F" w:rsidRDefault="002C7D12" w:rsidP="00BD32D8">
            <w:pPr>
              <w:spacing w:line="240" w:lineRule="auto"/>
              <w:ind w:firstLine="0"/>
              <w:jc w:val="center"/>
              <w:rPr>
                <w:sz w:val="19"/>
                <w:szCs w:val="19"/>
              </w:rPr>
            </w:pPr>
            <w:r w:rsidRPr="0061375F">
              <w:rPr>
                <w:sz w:val="19"/>
                <w:szCs w:val="19"/>
              </w:rPr>
              <w:t>65,00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597836" w14:textId="77777777" w:rsidR="002C7D12" w:rsidRPr="0061375F" w:rsidRDefault="002C7D12" w:rsidP="00BD32D8">
            <w:pPr>
              <w:spacing w:line="240" w:lineRule="auto"/>
              <w:ind w:firstLine="0"/>
              <w:jc w:val="center"/>
              <w:rPr>
                <w:sz w:val="19"/>
                <w:szCs w:val="19"/>
              </w:rPr>
            </w:pPr>
            <w:r w:rsidRPr="0061375F">
              <w:rPr>
                <w:sz w:val="19"/>
                <w:szCs w:val="19"/>
              </w:rPr>
              <w:t>70,78</w:t>
            </w:r>
          </w:p>
        </w:tc>
        <w:tc>
          <w:tcPr>
            <w:tcW w:w="1985" w:type="dxa"/>
            <w:tcBorders>
              <w:top w:val="nil"/>
              <w:left w:val="nil"/>
              <w:bottom w:val="single" w:sz="4" w:space="0" w:color="auto"/>
              <w:right w:val="single" w:sz="4" w:space="0" w:color="auto"/>
            </w:tcBorders>
            <w:shd w:val="clear" w:color="auto" w:fill="auto"/>
            <w:noWrap/>
            <w:vAlign w:val="center"/>
          </w:tcPr>
          <w:p w14:paraId="5A6588A1" w14:textId="77777777" w:rsidR="002C7D12" w:rsidRPr="0061375F" w:rsidRDefault="002C7D12" w:rsidP="00BD32D8">
            <w:pPr>
              <w:spacing w:line="240" w:lineRule="auto"/>
              <w:ind w:firstLine="0"/>
              <w:jc w:val="center"/>
              <w:rPr>
                <w:sz w:val="19"/>
                <w:szCs w:val="19"/>
              </w:rPr>
            </w:pPr>
            <w:r w:rsidRPr="0061375F">
              <w:rPr>
                <w:sz w:val="19"/>
                <w:szCs w:val="19"/>
              </w:rPr>
              <w:t>84,93</w:t>
            </w:r>
          </w:p>
        </w:tc>
        <w:tc>
          <w:tcPr>
            <w:tcW w:w="1701" w:type="dxa"/>
            <w:shd w:val="clear" w:color="auto" w:fill="auto"/>
            <w:vAlign w:val="center"/>
            <w:hideMark/>
          </w:tcPr>
          <w:p w14:paraId="0437809A"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305E7C1"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10B3E0A8" w14:textId="77777777" w:rsidR="002C7D12" w:rsidRPr="0061375F" w:rsidRDefault="002C7D12" w:rsidP="002C7D12">
            <w:pPr>
              <w:spacing w:line="240" w:lineRule="auto"/>
              <w:ind w:firstLine="0"/>
              <w:jc w:val="center"/>
              <w:rPr>
                <w:sz w:val="19"/>
                <w:szCs w:val="19"/>
              </w:rPr>
            </w:pPr>
            <w:r w:rsidRPr="0061375F">
              <w:rPr>
                <w:sz w:val="19"/>
                <w:szCs w:val="19"/>
              </w:rPr>
              <w:t>5.30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FBE5928" w14:textId="77777777" w:rsidR="002C7D12"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246F425A" w14:textId="77777777" w:rsidR="002C7D12" w:rsidRPr="0061375F" w:rsidRDefault="002C7D12" w:rsidP="002C7D12">
            <w:pPr>
              <w:spacing w:line="240" w:lineRule="auto"/>
              <w:ind w:firstLine="0"/>
              <w:jc w:val="left"/>
              <w:rPr>
                <w:sz w:val="19"/>
                <w:szCs w:val="19"/>
              </w:rPr>
            </w:pPr>
            <w:r w:rsidRPr="0061375F">
              <w:rPr>
                <w:sz w:val="19"/>
                <w:szCs w:val="19"/>
              </w:rPr>
              <w:t>ул. Ладожская, 3 (объект регулирования - СО жилого дома ул. Ладожская, 3)</w:t>
            </w:r>
          </w:p>
        </w:tc>
        <w:tc>
          <w:tcPr>
            <w:tcW w:w="3261" w:type="dxa"/>
            <w:tcBorders>
              <w:top w:val="single" w:sz="4" w:space="0" w:color="auto"/>
              <w:left w:val="single" w:sz="4" w:space="0" w:color="auto"/>
              <w:bottom w:val="single" w:sz="4" w:space="0" w:color="auto"/>
              <w:right w:val="single" w:sz="4" w:space="0" w:color="auto"/>
            </w:tcBorders>
            <w:vAlign w:val="center"/>
          </w:tcPr>
          <w:p w14:paraId="1E03C991" w14:textId="294C54B6"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142F9" w14:textId="44C03D7D"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320D9"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5C900F3B"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1DA52194"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03E3D9BF" w14:textId="77777777" w:rsidTr="002C7D12">
        <w:trPr>
          <w:trHeight w:val="20"/>
        </w:trPr>
        <w:tc>
          <w:tcPr>
            <w:tcW w:w="701" w:type="dxa"/>
            <w:tcBorders>
              <w:top w:val="nil"/>
              <w:left w:val="single" w:sz="4" w:space="0" w:color="auto"/>
              <w:bottom w:val="single" w:sz="4" w:space="0" w:color="auto"/>
              <w:right w:val="nil"/>
            </w:tcBorders>
            <w:shd w:val="clear" w:color="auto" w:fill="auto"/>
            <w:noWrap/>
            <w:vAlign w:val="center"/>
          </w:tcPr>
          <w:p w14:paraId="7498D1C5" w14:textId="77777777" w:rsidR="002C7D12" w:rsidRPr="0061375F" w:rsidRDefault="002C7D12" w:rsidP="002C7D12">
            <w:pPr>
              <w:spacing w:line="240" w:lineRule="auto"/>
              <w:ind w:firstLine="0"/>
              <w:jc w:val="center"/>
              <w:rPr>
                <w:sz w:val="19"/>
                <w:szCs w:val="19"/>
              </w:rPr>
            </w:pPr>
            <w:r w:rsidRPr="0061375F">
              <w:rPr>
                <w:sz w:val="19"/>
                <w:szCs w:val="19"/>
              </w:rPr>
              <w:t>5.31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B459AB" w14:textId="77777777" w:rsidR="002C7D12" w:rsidRDefault="002C7D12" w:rsidP="002C7D12">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12E0CC91" w14:textId="77777777" w:rsidR="002C7D12" w:rsidRPr="0061375F" w:rsidRDefault="002C7D12" w:rsidP="002C7D12">
            <w:pPr>
              <w:spacing w:line="240" w:lineRule="auto"/>
              <w:ind w:firstLine="0"/>
              <w:jc w:val="left"/>
              <w:rPr>
                <w:sz w:val="19"/>
                <w:szCs w:val="19"/>
              </w:rPr>
            </w:pPr>
            <w:r w:rsidRPr="0061375F">
              <w:rPr>
                <w:sz w:val="19"/>
                <w:szCs w:val="19"/>
              </w:rPr>
              <w:t>ул. Ладожская, 3 (объект регулирования - СО жилых домов ул. Ладожская, 1 и 2)</w:t>
            </w:r>
          </w:p>
        </w:tc>
        <w:tc>
          <w:tcPr>
            <w:tcW w:w="3261" w:type="dxa"/>
            <w:tcBorders>
              <w:top w:val="single" w:sz="4" w:space="0" w:color="auto"/>
              <w:left w:val="single" w:sz="4" w:space="0" w:color="auto"/>
              <w:bottom w:val="single" w:sz="4" w:space="0" w:color="auto"/>
              <w:right w:val="single" w:sz="4" w:space="0" w:color="auto"/>
            </w:tcBorders>
            <w:vAlign w:val="center"/>
          </w:tcPr>
          <w:p w14:paraId="6782A29D" w14:textId="705A9C03"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4892D" w14:textId="12587B66" w:rsidR="002C7D12" w:rsidRPr="0061375F" w:rsidRDefault="002C7D12" w:rsidP="00BD32D8">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F6D86" w14:textId="77777777" w:rsidR="002C7D12" w:rsidRPr="0061375F" w:rsidRDefault="002C7D12" w:rsidP="00BD32D8">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09796FEC" w14:textId="77777777" w:rsidR="002C7D12" w:rsidRPr="0061375F" w:rsidRDefault="002C7D12" w:rsidP="00BD32D8">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12C753BB" w14:textId="77777777" w:rsidR="002C7D12" w:rsidRPr="0061375F" w:rsidRDefault="002C7D12" w:rsidP="00BD32D8">
            <w:pPr>
              <w:spacing w:line="240" w:lineRule="auto"/>
              <w:ind w:firstLine="0"/>
              <w:jc w:val="center"/>
              <w:rPr>
                <w:sz w:val="19"/>
                <w:szCs w:val="19"/>
              </w:rPr>
            </w:pPr>
            <w:r w:rsidRPr="0061375F">
              <w:rPr>
                <w:sz w:val="19"/>
                <w:szCs w:val="19"/>
              </w:rPr>
              <w:t>2026</w:t>
            </w:r>
          </w:p>
        </w:tc>
      </w:tr>
      <w:tr w:rsidR="002C7D12" w:rsidRPr="0061375F" w14:paraId="6AEEDEDC" w14:textId="77777777" w:rsidTr="00F75A41">
        <w:trPr>
          <w:trHeight w:val="665"/>
        </w:trPr>
        <w:tc>
          <w:tcPr>
            <w:tcW w:w="701" w:type="dxa"/>
            <w:tcBorders>
              <w:top w:val="nil"/>
              <w:left w:val="single" w:sz="4" w:space="0" w:color="auto"/>
              <w:right w:val="nil"/>
            </w:tcBorders>
            <w:shd w:val="clear" w:color="auto" w:fill="auto"/>
            <w:noWrap/>
            <w:vAlign w:val="center"/>
          </w:tcPr>
          <w:p w14:paraId="57251953" w14:textId="77777777" w:rsidR="002C7D12" w:rsidRPr="0061375F" w:rsidRDefault="002C7D12" w:rsidP="002C7D12">
            <w:pPr>
              <w:spacing w:line="240" w:lineRule="auto"/>
              <w:ind w:firstLine="0"/>
              <w:jc w:val="center"/>
              <w:rPr>
                <w:sz w:val="19"/>
                <w:szCs w:val="19"/>
              </w:rPr>
            </w:pPr>
            <w:r w:rsidRPr="0061375F">
              <w:rPr>
                <w:b/>
                <w:bCs/>
                <w:sz w:val="19"/>
                <w:szCs w:val="19"/>
              </w:rPr>
              <w:t>III.</w:t>
            </w:r>
          </w:p>
        </w:tc>
        <w:tc>
          <w:tcPr>
            <w:tcW w:w="8513" w:type="dxa"/>
            <w:tcBorders>
              <w:top w:val="single" w:sz="4" w:space="0" w:color="auto"/>
              <w:left w:val="single" w:sz="4" w:space="0" w:color="auto"/>
              <w:right w:val="single" w:sz="4" w:space="0" w:color="auto"/>
            </w:tcBorders>
            <w:shd w:val="clear" w:color="auto" w:fill="auto"/>
            <w:vAlign w:val="center"/>
          </w:tcPr>
          <w:p w14:paraId="4549740C" w14:textId="77777777" w:rsidR="002C7D12" w:rsidRPr="0061375F" w:rsidRDefault="002C7D12" w:rsidP="002C7D12">
            <w:pPr>
              <w:spacing w:line="240" w:lineRule="auto"/>
              <w:ind w:firstLine="0"/>
              <w:jc w:val="left"/>
              <w:rPr>
                <w:sz w:val="19"/>
                <w:szCs w:val="19"/>
              </w:rPr>
            </w:pPr>
            <w:r w:rsidRPr="0061375F">
              <w:rPr>
                <w:b/>
                <w:bCs/>
                <w:sz w:val="19"/>
                <w:szCs w:val="19"/>
              </w:rPr>
              <w:t>ЭКСПЛУАТАЦИЯ, В ТОМ ЧИСЛЕ ТЕХНИЧЕСКОЕ ОБСЛУЖИВАНИЕ</w:t>
            </w:r>
          </w:p>
        </w:tc>
        <w:tc>
          <w:tcPr>
            <w:tcW w:w="3261" w:type="dxa"/>
            <w:tcBorders>
              <w:top w:val="single" w:sz="4" w:space="0" w:color="auto"/>
              <w:left w:val="single" w:sz="4" w:space="0" w:color="auto"/>
              <w:right w:val="single" w:sz="4" w:space="0" w:color="auto"/>
            </w:tcBorders>
            <w:vAlign w:val="center"/>
          </w:tcPr>
          <w:p w14:paraId="1A225E95" w14:textId="363B4CA7" w:rsidR="00F75A41" w:rsidRDefault="00F75A41" w:rsidP="00F75A41">
            <w:pPr>
              <w:spacing w:line="240" w:lineRule="auto"/>
              <w:ind w:firstLine="0"/>
              <w:jc w:val="center"/>
              <w:rPr>
                <w:b/>
                <w:bCs/>
                <w:sz w:val="19"/>
                <w:szCs w:val="19"/>
              </w:rPr>
            </w:pPr>
            <w:r>
              <w:rPr>
                <w:b/>
                <w:bCs/>
                <w:sz w:val="19"/>
                <w:szCs w:val="19"/>
              </w:rPr>
              <w:t xml:space="preserve">Плата Концедента, </w:t>
            </w:r>
          </w:p>
          <w:p w14:paraId="73CD69AA" w14:textId="33934210" w:rsidR="002C7D12" w:rsidRPr="00DF64E9" w:rsidRDefault="00F75A41" w:rsidP="00F75A41">
            <w:pPr>
              <w:spacing w:line="240" w:lineRule="auto"/>
              <w:ind w:firstLine="0"/>
              <w:jc w:val="center"/>
              <w:rPr>
                <w:b/>
                <w:bCs/>
                <w:sz w:val="19"/>
                <w:szCs w:val="19"/>
              </w:rPr>
            </w:pPr>
            <w:r>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auto"/>
            <w:noWrap/>
            <w:vAlign w:val="center"/>
          </w:tcPr>
          <w:p w14:paraId="2DF5C39B" w14:textId="19A54178" w:rsidR="002C7D12" w:rsidRPr="00DF64E9" w:rsidRDefault="002C7D12" w:rsidP="00BD32D8">
            <w:pPr>
              <w:spacing w:line="240" w:lineRule="auto"/>
              <w:ind w:firstLine="0"/>
              <w:jc w:val="center"/>
              <w:rPr>
                <w:b/>
                <w:bCs/>
                <w:sz w:val="19"/>
                <w:szCs w:val="19"/>
              </w:rPr>
            </w:pPr>
            <w:r w:rsidRPr="00DF64E9">
              <w:rPr>
                <w:b/>
                <w:bCs/>
                <w:sz w:val="19"/>
                <w:szCs w:val="19"/>
              </w:rPr>
              <w:t>5709,240</w:t>
            </w:r>
          </w:p>
        </w:tc>
        <w:tc>
          <w:tcPr>
            <w:tcW w:w="2551" w:type="dxa"/>
            <w:tcBorders>
              <w:top w:val="single" w:sz="4" w:space="0" w:color="auto"/>
              <w:left w:val="single" w:sz="4" w:space="0" w:color="auto"/>
              <w:right w:val="single" w:sz="4" w:space="0" w:color="auto"/>
            </w:tcBorders>
            <w:shd w:val="clear" w:color="auto" w:fill="auto"/>
            <w:noWrap/>
            <w:vAlign w:val="center"/>
          </w:tcPr>
          <w:p w14:paraId="485DE394" w14:textId="77777777" w:rsidR="002C7D12" w:rsidRPr="00DF64E9" w:rsidRDefault="002C7D12" w:rsidP="00BD32D8">
            <w:pPr>
              <w:spacing w:line="240" w:lineRule="auto"/>
              <w:ind w:firstLine="0"/>
              <w:jc w:val="center"/>
              <w:rPr>
                <w:b/>
                <w:bCs/>
                <w:sz w:val="19"/>
                <w:szCs w:val="19"/>
              </w:rPr>
            </w:pPr>
            <w:r>
              <w:rPr>
                <w:b/>
                <w:bCs/>
                <w:sz w:val="19"/>
                <w:szCs w:val="19"/>
              </w:rPr>
              <w:t>6242,25</w:t>
            </w:r>
          </w:p>
        </w:tc>
        <w:tc>
          <w:tcPr>
            <w:tcW w:w="1985" w:type="dxa"/>
            <w:tcBorders>
              <w:top w:val="single" w:sz="4" w:space="0" w:color="auto"/>
              <w:left w:val="nil"/>
              <w:right w:val="single" w:sz="4" w:space="0" w:color="auto"/>
            </w:tcBorders>
            <w:shd w:val="clear" w:color="auto" w:fill="auto"/>
            <w:noWrap/>
            <w:vAlign w:val="center"/>
          </w:tcPr>
          <w:p w14:paraId="54F08F8A" w14:textId="77777777" w:rsidR="002C7D12" w:rsidRPr="00DF64E9" w:rsidRDefault="002C7D12" w:rsidP="00BD32D8">
            <w:pPr>
              <w:spacing w:line="240" w:lineRule="auto"/>
              <w:ind w:firstLine="0"/>
              <w:jc w:val="center"/>
              <w:rPr>
                <w:b/>
                <w:bCs/>
                <w:sz w:val="19"/>
                <w:szCs w:val="19"/>
              </w:rPr>
            </w:pPr>
            <w:r>
              <w:rPr>
                <w:b/>
                <w:bCs/>
                <w:sz w:val="19"/>
                <w:szCs w:val="19"/>
              </w:rPr>
              <w:t>7490,700</w:t>
            </w:r>
          </w:p>
        </w:tc>
        <w:tc>
          <w:tcPr>
            <w:tcW w:w="1701" w:type="dxa"/>
            <w:shd w:val="clear" w:color="auto" w:fill="auto"/>
            <w:vAlign w:val="center"/>
          </w:tcPr>
          <w:p w14:paraId="2BBF74C1" w14:textId="77777777" w:rsidR="002C7D12" w:rsidRPr="00DF64E9" w:rsidRDefault="002C7D12" w:rsidP="00BD32D8">
            <w:pPr>
              <w:spacing w:line="240" w:lineRule="auto"/>
              <w:ind w:firstLine="0"/>
              <w:jc w:val="center"/>
              <w:rPr>
                <w:b/>
                <w:bCs/>
                <w:sz w:val="19"/>
                <w:szCs w:val="19"/>
              </w:rPr>
            </w:pPr>
            <w:r w:rsidRPr="00DF64E9">
              <w:rPr>
                <w:b/>
                <w:bCs/>
                <w:sz w:val="19"/>
                <w:szCs w:val="19"/>
              </w:rPr>
              <w:t>2025-2028</w:t>
            </w:r>
          </w:p>
        </w:tc>
      </w:tr>
      <w:tr w:rsidR="002C7D12" w:rsidRPr="0061375F" w14:paraId="01BEA183" w14:textId="77777777" w:rsidTr="00F75A41">
        <w:trPr>
          <w:trHeight w:val="406"/>
        </w:trPr>
        <w:tc>
          <w:tcPr>
            <w:tcW w:w="701" w:type="dxa"/>
            <w:tcBorders>
              <w:top w:val="nil"/>
              <w:left w:val="single" w:sz="4" w:space="0" w:color="auto"/>
              <w:right w:val="nil"/>
            </w:tcBorders>
            <w:shd w:val="clear" w:color="auto" w:fill="auto"/>
            <w:noWrap/>
            <w:vAlign w:val="center"/>
          </w:tcPr>
          <w:p w14:paraId="68E89A73" w14:textId="77777777" w:rsidR="002C7D12" w:rsidRPr="0061375F" w:rsidRDefault="002C7D12" w:rsidP="002C7D12">
            <w:pPr>
              <w:spacing w:line="240" w:lineRule="auto"/>
              <w:ind w:firstLine="0"/>
              <w:jc w:val="center"/>
              <w:rPr>
                <w:sz w:val="19"/>
                <w:szCs w:val="19"/>
              </w:rPr>
            </w:pPr>
            <w:r w:rsidRPr="0061375F">
              <w:rPr>
                <w:b/>
                <w:bCs/>
                <w:sz w:val="19"/>
                <w:szCs w:val="19"/>
              </w:rPr>
              <w:t>6</w:t>
            </w:r>
          </w:p>
        </w:tc>
        <w:tc>
          <w:tcPr>
            <w:tcW w:w="8513" w:type="dxa"/>
            <w:tcBorders>
              <w:top w:val="single" w:sz="4" w:space="0" w:color="auto"/>
              <w:left w:val="single" w:sz="4" w:space="0" w:color="auto"/>
              <w:right w:val="single" w:sz="4" w:space="0" w:color="auto"/>
            </w:tcBorders>
            <w:shd w:val="clear" w:color="auto" w:fill="auto"/>
            <w:vAlign w:val="center"/>
          </w:tcPr>
          <w:p w14:paraId="3E7A29C9" w14:textId="77777777" w:rsidR="002C7D12" w:rsidRPr="0061375F" w:rsidRDefault="002C7D12" w:rsidP="002C7D12">
            <w:pPr>
              <w:spacing w:line="240" w:lineRule="auto"/>
              <w:ind w:firstLine="0"/>
              <w:jc w:val="left"/>
              <w:rPr>
                <w:sz w:val="19"/>
                <w:szCs w:val="19"/>
              </w:rPr>
            </w:pPr>
            <w:r w:rsidRPr="0061375F">
              <w:rPr>
                <w:b/>
                <w:bCs/>
                <w:sz w:val="19"/>
                <w:szCs w:val="19"/>
              </w:rPr>
              <w:t>Капитальный ремонт участков тепловой сети системы отопления</w:t>
            </w:r>
          </w:p>
        </w:tc>
        <w:tc>
          <w:tcPr>
            <w:tcW w:w="3261" w:type="dxa"/>
            <w:tcBorders>
              <w:top w:val="single" w:sz="4" w:space="0" w:color="auto"/>
              <w:left w:val="single" w:sz="4" w:space="0" w:color="auto"/>
              <w:right w:val="single" w:sz="4" w:space="0" w:color="auto"/>
            </w:tcBorders>
            <w:vAlign w:val="center"/>
          </w:tcPr>
          <w:p w14:paraId="1541F3E5" w14:textId="1BD98670" w:rsidR="002C7D12" w:rsidRPr="00F75A41" w:rsidRDefault="00F75A41" w:rsidP="002C7D12">
            <w:pPr>
              <w:spacing w:line="240" w:lineRule="auto"/>
              <w:ind w:firstLine="0"/>
              <w:jc w:val="center"/>
              <w:rPr>
                <w:b/>
                <w:bCs/>
                <w:sz w:val="19"/>
                <w:szCs w:val="19"/>
              </w:rPr>
            </w:pPr>
            <w:r w:rsidRPr="00F75A41">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auto"/>
            <w:noWrap/>
            <w:vAlign w:val="center"/>
          </w:tcPr>
          <w:p w14:paraId="6FA1CF18" w14:textId="2A5B8D21" w:rsidR="002C7D12" w:rsidRPr="00DF64E9" w:rsidRDefault="002C7D12" w:rsidP="00BD32D8">
            <w:pPr>
              <w:spacing w:line="240" w:lineRule="auto"/>
              <w:ind w:firstLine="0"/>
              <w:jc w:val="center"/>
              <w:rPr>
                <w:b/>
                <w:bCs/>
                <w:sz w:val="19"/>
                <w:szCs w:val="19"/>
              </w:rPr>
            </w:pPr>
            <w:r w:rsidRPr="00DF64E9">
              <w:rPr>
                <w:b/>
                <w:bCs/>
                <w:sz w:val="19"/>
                <w:szCs w:val="19"/>
              </w:rPr>
              <w:t>400,0</w:t>
            </w:r>
          </w:p>
        </w:tc>
        <w:tc>
          <w:tcPr>
            <w:tcW w:w="2551" w:type="dxa"/>
            <w:tcBorders>
              <w:top w:val="single" w:sz="4" w:space="0" w:color="auto"/>
              <w:left w:val="single" w:sz="4" w:space="0" w:color="auto"/>
              <w:right w:val="single" w:sz="4" w:space="0" w:color="auto"/>
            </w:tcBorders>
            <w:shd w:val="clear" w:color="auto" w:fill="auto"/>
            <w:noWrap/>
            <w:vAlign w:val="center"/>
          </w:tcPr>
          <w:p w14:paraId="2D92CC13" w14:textId="77777777" w:rsidR="002C7D12" w:rsidRPr="00DF64E9" w:rsidRDefault="002C7D12" w:rsidP="00BD32D8">
            <w:pPr>
              <w:spacing w:line="240" w:lineRule="auto"/>
              <w:ind w:firstLine="0"/>
              <w:jc w:val="center"/>
              <w:rPr>
                <w:b/>
                <w:bCs/>
                <w:sz w:val="19"/>
                <w:szCs w:val="19"/>
              </w:rPr>
            </w:pPr>
            <w:r w:rsidRPr="00DF64E9">
              <w:rPr>
                <w:b/>
                <w:bCs/>
                <w:sz w:val="19"/>
                <w:szCs w:val="19"/>
              </w:rPr>
              <w:t>430,290</w:t>
            </w:r>
          </w:p>
        </w:tc>
        <w:tc>
          <w:tcPr>
            <w:tcW w:w="1985" w:type="dxa"/>
            <w:tcBorders>
              <w:top w:val="single" w:sz="4" w:space="0" w:color="auto"/>
              <w:left w:val="nil"/>
              <w:right w:val="single" w:sz="4" w:space="0" w:color="auto"/>
            </w:tcBorders>
            <w:shd w:val="clear" w:color="auto" w:fill="auto"/>
            <w:noWrap/>
            <w:vAlign w:val="center"/>
          </w:tcPr>
          <w:p w14:paraId="73ABAE38" w14:textId="77777777" w:rsidR="002C7D12" w:rsidRPr="00DF64E9" w:rsidRDefault="002C7D12" w:rsidP="00BD32D8">
            <w:pPr>
              <w:spacing w:line="240" w:lineRule="auto"/>
              <w:ind w:firstLine="0"/>
              <w:jc w:val="center"/>
              <w:rPr>
                <w:b/>
                <w:bCs/>
                <w:sz w:val="19"/>
                <w:szCs w:val="19"/>
              </w:rPr>
            </w:pPr>
            <w:r w:rsidRPr="00DF64E9">
              <w:rPr>
                <w:b/>
                <w:bCs/>
                <w:sz w:val="19"/>
                <w:szCs w:val="19"/>
              </w:rPr>
              <w:t>516,350</w:t>
            </w:r>
          </w:p>
        </w:tc>
        <w:tc>
          <w:tcPr>
            <w:tcW w:w="1701" w:type="dxa"/>
            <w:shd w:val="clear" w:color="auto" w:fill="auto"/>
            <w:vAlign w:val="center"/>
            <w:hideMark/>
          </w:tcPr>
          <w:p w14:paraId="1C4798D3" w14:textId="77777777" w:rsidR="002C7D12" w:rsidRPr="0061375F" w:rsidRDefault="002C7D12" w:rsidP="00BD32D8">
            <w:pPr>
              <w:spacing w:line="240" w:lineRule="auto"/>
              <w:ind w:firstLine="0"/>
              <w:jc w:val="center"/>
              <w:rPr>
                <w:b/>
                <w:bCs/>
                <w:sz w:val="19"/>
                <w:szCs w:val="19"/>
              </w:rPr>
            </w:pPr>
            <w:r w:rsidRPr="0061375F">
              <w:rPr>
                <w:b/>
                <w:bCs/>
                <w:sz w:val="19"/>
                <w:szCs w:val="19"/>
              </w:rPr>
              <w:t>2025-2026</w:t>
            </w:r>
          </w:p>
        </w:tc>
      </w:tr>
      <w:tr w:rsidR="002C7D12" w:rsidRPr="0061375F" w14:paraId="0ED686A0" w14:textId="77777777" w:rsidTr="002C7D12">
        <w:trPr>
          <w:trHeight w:val="750"/>
        </w:trPr>
        <w:tc>
          <w:tcPr>
            <w:tcW w:w="701" w:type="dxa"/>
            <w:tcBorders>
              <w:top w:val="nil"/>
              <w:left w:val="single" w:sz="4" w:space="0" w:color="auto"/>
              <w:bottom w:val="single" w:sz="4" w:space="0" w:color="auto"/>
              <w:right w:val="nil"/>
            </w:tcBorders>
            <w:shd w:val="clear" w:color="auto" w:fill="auto"/>
            <w:noWrap/>
            <w:vAlign w:val="center"/>
          </w:tcPr>
          <w:p w14:paraId="0946BD50" w14:textId="77777777" w:rsidR="002C7D12" w:rsidRPr="0061375F" w:rsidRDefault="002C7D12" w:rsidP="002C7D12">
            <w:pPr>
              <w:spacing w:line="240" w:lineRule="auto"/>
              <w:ind w:firstLine="0"/>
              <w:jc w:val="center"/>
              <w:rPr>
                <w:sz w:val="19"/>
                <w:szCs w:val="19"/>
              </w:rPr>
            </w:pPr>
            <w:r w:rsidRPr="0061375F">
              <w:rPr>
                <w:sz w:val="19"/>
                <w:szCs w:val="19"/>
              </w:rPr>
              <w:t>6.1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9D96BAC" w14:textId="77777777" w:rsidR="002C7D12" w:rsidRDefault="002C7D12" w:rsidP="002C7D12">
            <w:pPr>
              <w:spacing w:line="240" w:lineRule="auto"/>
              <w:ind w:firstLine="0"/>
              <w:jc w:val="left"/>
              <w:rPr>
                <w:sz w:val="19"/>
                <w:szCs w:val="19"/>
              </w:rPr>
            </w:pPr>
            <w:r w:rsidRPr="0061375F">
              <w:rPr>
                <w:sz w:val="19"/>
                <w:szCs w:val="19"/>
              </w:rPr>
              <w:t xml:space="preserve">Капитальный ремонт в связи с высоким фактическим физическим износом </w:t>
            </w:r>
            <w:r>
              <w:rPr>
                <w:sz w:val="19"/>
                <w:szCs w:val="19"/>
              </w:rPr>
              <w:br/>
            </w:r>
            <w:r w:rsidRPr="0061375F">
              <w:rPr>
                <w:sz w:val="19"/>
                <w:szCs w:val="19"/>
              </w:rPr>
              <w:t xml:space="preserve">участка сети СО "УЗ-1-ввод ТП ж.д. ул. Строителей, 8" с подвальной прокладкой </w:t>
            </w:r>
          </w:p>
          <w:p w14:paraId="25048C81" w14:textId="77777777" w:rsidR="002C7D12" w:rsidRPr="0061375F" w:rsidRDefault="002C7D12" w:rsidP="002C7D12">
            <w:pPr>
              <w:spacing w:line="240" w:lineRule="auto"/>
              <w:ind w:firstLine="0"/>
              <w:jc w:val="left"/>
              <w:rPr>
                <w:sz w:val="19"/>
                <w:szCs w:val="19"/>
              </w:rPr>
            </w:pPr>
            <w:r w:rsidRPr="0061375F">
              <w:rPr>
                <w:sz w:val="19"/>
                <w:szCs w:val="19"/>
              </w:rPr>
              <w:t>ППУ-трубопрода Dн 89 мм L = 3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83D600A" w14:textId="425A3702"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EF220" w14:textId="1E3667EB" w:rsidR="002C7D12" w:rsidRPr="0061375F" w:rsidRDefault="002C7D12" w:rsidP="00BD32D8">
            <w:pPr>
              <w:spacing w:line="240" w:lineRule="auto"/>
              <w:ind w:firstLine="0"/>
              <w:jc w:val="center"/>
              <w:rPr>
                <w:sz w:val="19"/>
                <w:szCs w:val="19"/>
              </w:rPr>
            </w:pPr>
            <w:r w:rsidRPr="0061375F">
              <w:rPr>
                <w:sz w:val="19"/>
                <w:szCs w:val="19"/>
              </w:rPr>
              <w:t>400,00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B977C" w14:textId="77777777" w:rsidR="002C7D12" w:rsidRPr="0061375F" w:rsidRDefault="002C7D12" w:rsidP="00BD32D8">
            <w:pPr>
              <w:spacing w:line="240" w:lineRule="auto"/>
              <w:ind w:firstLine="0"/>
              <w:jc w:val="center"/>
              <w:rPr>
                <w:sz w:val="19"/>
                <w:szCs w:val="19"/>
              </w:rPr>
            </w:pPr>
            <w:r w:rsidRPr="0061375F">
              <w:rPr>
                <w:sz w:val="19"/>
                <w:szCs w:val="19"/>
              </w:rPr>
              <w:t>430,29</w:t>
            </w:r>
          </w:p>
        </w:tc>
        <w:tc>
          <w:tcPr>
            <w:tcW w:w="1985" w:type="dxa"/>
            <w:tcBorders>
              <w:top w:val="nil"/>
              <w:left w:val="nil"/>
              <w:bottom w:val="single" w:sz="4" w:space="0" w:color="auto"/>
              <w:right w:val="single" w:sz="4" w:space="0" w:color="auto"/>
            </w:tcBorders>
            <w:shd w:val="clear" w:color="auto" w:fill="auto"/>
            <w:noWrap/>
            <w:vAlign w:val="center"/>
          </w:tcPr>
          <w:p w14:paraId="211F2C11" w14:textId="77777777" w:rsidR="002C7D12" w:rsidRPr="0061375F" w:rsidRDefault="002C7D12" w:rsidP="00BD32D8">
            <w:pPr>
              <w:spacing w:line="240" w:lineRule="auto"/>
              <w:ind w:firstLine="0"/>
              <w:jc w:val="center"/>
              <w:rPr>
                <w:sz w:val="19"/>
                <w:szCs w:val="19"/>
              </w:rPr>
            </w:pPr>
            <w:r w:rsidRPr="0061375F">
              <w:rPr>
                <w:sz w:val="19"/>
                <w:szCs w:val="19"/>
              </w:rPr>
              <w:t>516,35</w:t>
            </w:r>
          </w:p>
        </w:tc>
        <w:tc>
          <w:tcPr>
            <w:tcW w:w="1701" w:type="dxa"/>
            <w:shd w:val="clear" w:color="auto" w:fill="auto"/>
            <w:vAlign w:val="center"/>
            <w:hideMark/>
          </w:tcPr>
          <w:p w14:paraId="43EA4E9C" w14:textId="77777777" w:rsidR="002C7D12" w:rsidRPr="0061375F" w:rsidRDefault="002C7D12" w:rsidP="00BD32D8">
            <w:pPr>
              <w:spacing w:line="240" w:lineRule="auto"/>
              <w:ind w:firstLine="0"/>
              <w:jc w:val="center"/>
              <w:rPr>
                <w:sz w:val="19"/>
                <w:szCs w:val="19"/>
              </w:rPr>
            </w:pPr>
            <w:r w:rsidRPr="0061375F">
              <w:rPr>
                <w:sz w:val="19"/>
                <w:szCs w:val="19"/>
              </w:rPr>
              <w:t>2025-2026</w:t>
            </w:r>
          </w:p>
        </w:tc>
      </w:tr>
      <w:tr w:rsidR="002C7D12" w:rsidRPr="0061375F" w14:paraId="508D4B4D" w14:textId="77777777" w:rsidTr="00F75A41">
        <w:trPr>
          <w:trHeight w:val="380"/>
        </w:trPr>
        <w:tc>
          <w:tcPr>
            <w:tcW w:w="701" w:type="dxa"/>
            <w:tcBorders>
              <w:top w:val="nil"/>
              <w:left w:val="single" w:sz="4" w:space="0" w:color="auto"/>
              <w:right w:val="nil"/>
            </w:tcBorders>
            <w:shd w:val="clear" w:color="auto" w:fill="auto"/>
            <w:noWrap/>
            <w:vAlign w:val="center"/>
          </w:tcPr>
          <w:p w14:paraId="56F75455" w14:textId="77777777" w:rsidR="002C7D12" w:rsidRPr="0061375F" w:rsidRDefault="002C7D12" w:rsidP="002C7D12">
            <w:pPr>
              <w:spacing w:line="240" w:lineRule="auto"/>
              <w:ind w:firstLine="0"/>
              <w:jc w:val="center"/>
              <w:rPr>
                <w:sz w:val="19"/>
                <w:szCs w:val="19"/>
              </w:rPr>
            </w:pPr>
            <w:r w:rsidRPr="0061375F">
              <w:rPr>
                <w:b/>
                <w:bCs/>
                <w:sz w:val="19"/>
                <w:szCs w:val="19"/>
              </w:rPr>
              <w:t>7</w:t>
            </w:r>
          </w:p>
        </w:tc>
        <w:tc>
          <w:tcPr>
            <w:tcW w:w="8513" w:type="dxa"/>
            <w:tcBorders>
              <w:top w:val="single" w:sz="4" w:space="0" w:color="auto"/>
              <w:left w:val="single" w:sz="4" w:space="0" w:color="auto"/>
              <w:right w:val="single" w:sz="4" w:space="0" w:color="auto"/>
            </w:tcBorders>
            <w:shd w:val="clear" w:color="auto" w:fill="auto"/>
            <w:vAlign w:val="center"/>
          </w:tcPr>
          <w:p w14:paraId="696B2129" w14:textId="77777777" w:rsidR="002C7D12" w:rsidRPr="0061375F" w:rsidRDefault="002C7D12" w:rsidP="002C7D12">
            <w:pPr>
              <w:spacing w:line="240" w:lineRule="auto"/>
              <w:ind w:firstLine="0"/>
              <w:jc w:val="left"/>
              <w:rPr>
                <w:sz w:val="19"/>
                <w:szCs w:val="19"/>
              </w:rPr>
            </w:pPr>
            <w:r w:rsidRPr="0061375F">
              <w:rPr>
                <w:b/>
                <w:bCs/>
                <w:sz w:val="19"/>
                <w:szCs w:val="19"/>
              </w:rPr>
              <w:t>Наладка система отопления и горячего водоснабжения Громовского сельского поселения</w:t>
            </w:r>
          </w:p>
        </w:tc>
        <w:tc>
          <w:tcPr>
            <w:tcW w:w="3261" w:type="dxa"/>
            <w:tcBorders>
              <w:top w:val="single" w:sz="4" w:space="0" w:color="auto"/>
              <w:left w:val="single" w:sz="4" w:space="0" w:color="auto"/>
              <w:right w:val="single" w:sz="4" w:space="0" w:color="auto"/>
            </w:tcBorders>
            <w:vAlign w:val="center"/>
          </w:tcPr>
          <w:p w14:paraId="15AD6A63" w14:textId="63943BA6" w:rsidR="002C7D12" w:rsidRPr="00F75A41" w:rsidRDefault="00F75A41" w:rsidP="002C7D12">
            <w:pPr>
              <w:spacing w:line="240" w:lineRule="auto"/>
              <w:ind w:firstLine="0"/>
              <w:jc w:val="center"/>
              <w:rPr>
                <w:b/>
                <w:bCs/>
                <w:sz w:val="19"/>
                <w:szCs w:val="19"/>
              </w:rPr>
            </w:pPr>
            <w:r w:rsidRPr="00F75A41">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auto"/>
            <w:noWrap/>
            <w:vAlign w:val="center"/>
          </w:tcPr>
          <w:p w14:paraId="4DE40B65" w14:textId="559A25EA" w:rsidR="002C7D12" w:rsidRPr="0061375F" w:rsidRDefault="002C7D12" w:rsidP="00BD32D8">
            <w:pPr>
              <w:spacing w:line="240" w:lineRule="auto"/>
              <w:ind w:firstLine="0"/>
              <w:jc w:val="center"/>
              <w:rPr>
                <w:sz w:val="19"/>
                <w:szCs w:val="19"/>
              </w:rPr>
            </w:pPr>
            <w:r w:rsidRPr="0061375F">
              <w:rPr>
                <w:b/>
                <w:bCs/>
                <w:sz w:val="19"/>
                <w:szCs w:val="19"/>
              </w:rPr>
              <w:t>2 500,00</w:t>
            </w:r>
          </w:p>
        </w:tc>
        <w:tc>
          <w:tcPr>
            <w:tcW w:w="2551" w:type="dxa"/>
            <w:tcBorders>
              <w:top w:val="single" w:sz="4" w:space="0" w:color="auto"/>
              <w:left w:val="single" w:sz="4" w:space="0" w:color="auto"/>
              <w:right w:val="single" w:sz="4" w:space="0" w:color="auto"/>
            </w:tcBorders>
            <w:shd w:val="clear" w:color="auto" w:fill="auto"/>
            <w:noWrap/>
            <w:vAlign w:val="center"/>
          </w:tcPr>
          <w:p w14:paraId="4095F1F1" w14:textId="77777777" w:rsidR="002C7D12" w:rsidRPr="0061375F" w:rsidRDefault="002C7D12" w:rsidP="00BD32D8">
            <w:pPr>
              <w:spacing w:line="240" w:lineRule="auto"/>
              <w:ind w:firstLine="0"/>
              <w:jc w:val="center"/>
              <w:rPr>
                <w:sz w:val="19"/>
                <w:szCs w:val="19"/>
              </w:rPr>
            </w:pPr>
            <w:r w:rsidRPr="0061375F">
              <w:rPr>
                <w:b/>
                <w:bCs/>
                <w:sz w:val="19"/>
                <w:szCs w:val="19"/>
              </w:rPr>
              <w:t>2 876,41</w:t>
            </w:r>
          </w:p>
        </w:tc>
        <w:tc>
          <w:tcPr>
            <w:tcW w:w="1985" w:type="dxa"/>
            <w:tcBorders>
              <w:top w:val="nil"/>
              <w:left w:val="nil"/>
              <w:right w:val="single" w:sz="4" w:space="0" w:color="auto"/>
            </w:tcBorders>
            <w:shd w:val="clear" w:color="auto" w:fill="auto"/>
            <w:noWrap/>
            <w:vAlign w:val="center"/>
          </w:tcPr>
          <w:p w14:paraId="536F72A2" w14:textId="77777777" w:rsidR="002C7D12" w:rsidRPr="0061375F" w:rsidRDefault="002C7D12" w:rsidP="00BD32D8">
            <w:pPr>
              <w:spacing w:line="240" w:lineRule="auto"/>
              <w:ind w:firstLine="0"/>
              <w:jc w:val="center"/>
              <w:rPr>
                <w:sz w:val="19"/>
                <w:szCs w:val="19"/>
              </w:rPr>
            </w:pPr>
            <w:r w:rsidRPr="0061375F">
              <w:rPr>
                <w:b/>
                <w:bCs/>
                <w:sz w:val="19"/>
                <w:szCs w:val="19"/>
              </w:rPr>
              <w:t>3 451,69</w:t>
            </w:r>
          </w:p>
        </w:tc>
        <w:tc>
          <w:tcPr>
            <w:tcW w:w="1701" w:type="dxa"/>
            <w:shd w:val="clear" w:color="auto" w:fill="auto"/>
            <w:vAlign w:val="center"/>
            <w:hideMark/>
          </w:tcPr>
          <w:p w14:paraId="758D80A6" w14:textId="77777777" w:rsidR="002C7D12" w:rsidRPr="0061375F" w:rsidRDefault="002C7D12" w:rsidP="00BD32D8">
            <w:pPr>
              <w:spacing w:line="240" w:lineRule="auto"/>
              <w:ind w:firstLine="0"/>
              <w:jc w:val="center"/>
              <w:rPr>
                <w:b/>
                <w:bCs/>
                <w:sz w:val="19"/>
                <w:szCs w:val="19"/>
              </w:rPr>
            </w:pPr>
            <w:r w:rsidRPr="0061375F">
              <w:rPr>
                <w:b/>
                <w:bCs/>
                <w:sz w:val="19"/>
                <w:szCs w:val="19"/>
              </w:rPr>
              <w:t>2027-2028</w:t>
            </w:r>
          </w:p>
        </w:tc>
      </w:tr>
      <w:tr w:rsidR="002C7D12" w:rsidRPr="0061375F" w14:paraId="2EFFECB4" w14:textId="77777777" w:rsidTr="002C7D12">
        <w:trPr>
          <w:trHeight w:val="419"/>
        </w:trPr>
        <w:tc>
          <w:tcPr>
            <w:tcW w:w="701" w:type="dxa"/>
            <w:tcBorders>
              <w:top w:val="nil"/>
              <w:left w:val="single" w:sz="4" w:space="0" w:color="auto"/>
              <w:bottom w:val="single" w:sz="4" w:space="0" w:color="auto"/>
              <w:right w:val="nil"/>
            </w:tcBorders>
            <w:shd w:val="clear" w:color="auto" w:fill="auto"/>
            <w:noWrap/>
            <w:vAlign w:val="center"/>
          </w:tcPr>
          <w:p w14:paraId="578EB17F" w14:textId="77777777" w:rsidR="002C7D12" w:rsidRPr="0061375F" w:rsidRDefault="002C7D12" w:rsidP="002C7D12">
            <w:pPr>
              <w:spacing w:line="240" w:lineRule="auto"/>
              <w:ind w:firstLine="0"/>
              <w:jc w:val="center"/>
              <w:rPr>
                <w:sz w:val="19"/>
                <w:szCs w:val="19"/>
              </w:rPr>
            </w:pPr>
            <w:r w:rsidRPr="0061375F">
              <w:rPr>
                <w:sz w:val="19"/>
                <w:szCs w:val="19"/>
              </w:rPr>
              <w:t>7.1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83C3DE4" w14:textId="77777777" w:rsidR="002C7D12" w:rsidRPr="0061375F" w:rsidRDefault="002C7D12" w:rsidP="002C7D12">
            <w:pPr>
              <w:spacing w:line="240" w:lineRule="auto"/>
              <w:ind w:firstLine="0"/>
              <w:jc w:val="left"/>
              <w:rPr>
                <w:sz w:val="19"/>
                <w:szCs w:val="19"/>
              </w:rPr>
            </w:pPr>
            <w:r w:rsidRPr="0061375F">
              <w:rPr>
                <w:sz w:val="19"/>
                <w:szCs w:val="19"/>
              </w:rPr>
              <w:t>Наладка системы отопления пос.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2D041E0B" w14:textId="48C14637"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F04C1" w14:textId="38D70C6A" w:rsidR="002C7D12" w:rsidRPr="0061375F" w:rsidRDefault="002C7D12" w:rsidP="00BD32D8">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65167" w14:textId="77777777" w:rsidR="002C7D12" w:rsidRPr="0061375F" w:rsidRDefault="002C7D12" w:rsidP="00BD32D8">
            <w:pPr>
              <w:spacing w:line="240" w:lineRule="auto"/>
              <w:ind w:firstLine="0"/>
              <w:jc w:val="center"/>
              <w:rPr>
                <w:sz w:val="19"/>
                <w:szCs w:val="19"/>
              </w:rPr>
            </w:pPr>
            <w:r w:rsidRPr="0061375F">
              <w:rPr>
                <w:sz w:val="19"/>
                <w:szCs w:val="19"/>
              </w:rPr>
              <w:t>849,33</w:t>
            </w:r>
          </w:p>
        </w:tc>
        <w:tc>
          <w:tcPr>
            <w:tcW w:w="1985" w:type="dxa"/>
            <w:tcBorders>
              <w:top w:val="nil"/>
              <w:left w:val="nil"/>
              <w:bottom w:val="single" w:sz="4" w:space="0" w:color="auto"/>
              <w:right w:val="single" w:sz="4" w:space="0" w:color="auto"/>
            </w:tcBorders>
            <w:shd w:val="clear" w:color="auto" w:fill="auto"/>
            <w:noWrap/>
            <w:vAlign w:val="center"/>
          </w:tcPr>
          <w:p w14:paraId="546DCED5" w14:textId="77777777" w:rsidR="002C7D12" w:rsidRPr="0061375F" w:rsidRDefault="002C7D12" w:rsidP="00BD32D8">
            <w:pPr>
              <w:spacing w:line="240" w:lineRule="auto"/>
              <w:ind w:firstLine="0"/>
              <w:jc w:val="center"/>
              <w:rPr>
                <w:sz w:val="19"/>
                <w:szCs w:val="19"/>
              </w:rPr>
            </w:pPr>
            <w:r w:rsidRPr="0061375F">
              <w:rPr>
                <w:sz w:val="19"/>
                <w:szCs w:val="19"/>
              </w:rPr>
              <w:t>1 019,20</w:t>
            </w:r>
          </w:p>
        </w:tc>
        <w:tc>
          <w:tcPr>
            <w:tcW w:w="1701" w:type="dxa"/>
            <w:shd w:val="clear" w:color="auto" w:fill="auto"/>
            <w:vAlign w:val="center"/>
            <w:hideMark/>
          </w:tcPr>
          <w:p w14:paraId="13A4A94F" w14:textId="77777777" w:rsidR="002C7D12" w:rsidRPr="0061375F" w:rsidRDefault="002C7D12" w:rsidP="00BD32D8">
            <w:pPr>
              <w:spacing w:line="240" w:lineRule="auto"/>
              <w:ind w:firstLine="0"/>
              <w:jc w:val="center"/>
              <w:rPr>
                <w:sz w:val="19"/>
                <w:szCs w:val="19"/>
              </w:rPr>
            </w:pPr>
            <w:r w:rsidRPr="0061375F">
              <w:rPr>
                <w:sz w:val="19"/>
                <w:szCs w:val="19"/>
              </w:rPr>
              <w:t>2027</w:t>
            </w:r>
          </w:p>
        </w:tc>
      </w:tr>
      <w:tr w:rsidR="002C7D12" w:rsidRPr="0061375F" w14:paraId="4E3864A2" w14:textId="77777777" w:rsidTr="002C7D12">
        <w:trPr>
          <w:trHeight w:val="412"/>
        </w:trPr>
        <w:tc>
          <w:tcPr>
            <w:tcW w:w="701" w:type="dxa"/>
            <w:tcBorders>
              <w:top w:val="nil"/>
              <w:left w:val="single" w:sz="4" w:space="0" w:color="auto"/>
              <w:bottom w:val="single" w:sz="4" w:space="0" w:color="auto"/>
              <w:right w:val="nil"/>
            </w:tcBorders>
            <w:shd w:val="clear" w:color="auto" w:fill="auto"/>
            <w:noWrap/>
            <w:vAlign w:val="center"/>
          </w:tcPr>
          <w:p w14:paraId="2B28874A" w14:textId="77777777" w:rsidR="002C7D12" w:rsidRPr="0061375F" w:rsidRDefault="002C7D12" w:rsidP="002C7D12">
            <w:pPr>
              <w:spacing w:line="240" w:lineRule="auto"/>
              <w:ind w:firstLine="0"/>
              <w:jc w:val="center"/>
              <w:rPr>
                <w:sz w:val="19"/>
                <w:szCs w:val="19"/>
              </w:rPr>
            </w:pPr>
            <w:r w:rsidRPr="0061375F">
              <w:rPr>
                <w:sz w:val="19"/>
                <w:szCs w:val="19"/>
              </w:rPr>
              <w:t>7.2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CDAE9D0" w14:textId="77777777" w:rsidR="002C7D12" w:rsidRPr="0061375F" w:rsidRDefault="002C7D12" w:rsidP="002C7D12">
            <w:pPr>
              <w:spacing w:line="240" w:lineRule="auto"/>
              <w:ind w:firstLine="0"/>
              <w:jc w:val="left"/>
              <w:rPr>
                <w:sz w:val="19"/>
                <w:szCs w:val="19"/>
              </w:rPr>
            </w:pPr>
            <w:r w:rsidRPr="0061375F">
              <w:rPr>
                <w:sz w:val="19"/>
                <w:szCs w:val="19"/>
              </w:rPr>
              <w:t>Наладка системы отопления ст.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5853CF71" w14:textId="39AF8FEF"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8B8CB" w14:textId="1201562E" w:rsidR="002C7D12" w:rsidRPr="0061375F" w:rsidRDefault="002C7D12" w:rsidP="00BD32D8">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5EA42" w14:textId="77777777" w:rsidR="002C7D12" w:rsidRPr="0061375F" w:rsidRDefault="002C7D12" w:rsidP="00BD32D8">
            <w:pPr>
              <w:spacing w:line="240" w:lineRule="auto"/>
              <w:ind w:firstLine="0"/>
              <w:jc w:val="center"/>
              <w:rPr>
                <w:sz w:val="19"/>
                <w:szCs w:val="19"/>
              </w:rPr>
            </w:pPr>
            <w:r w:rsidRPr="0061375F">
              <w:rPr>
                <w:sz w:val="19"/>
                <w:szCs w:val="19"/>
              </w:rPr>
              <w:t>849,33</w:t>
            </w:r>
          </w:p>
        </w:tc>
        <w:tc>
          <w:tcPr>
            <w:tcW w:w="1985" w:type="dxa"/>
            <w:tcBorders>
              <w:top w:val="nil"/>
              <w:left w:val="nil"/>
              <w:bottom w:val="single" w:sz="4" w:space="0" w:color="auto"/>
              <w:right w:val="single" w:sz="4" w:space="0" w:color="auto"/>
            </w:tcBorders>
            <w:shd w:val="clear" w:color="auto" w:fill="auto"/>
            <w:noWrap/>
            <w:vAlign w:val="center"/>
          </w:tcPr>
          <w:p w14:paraId="7C58CDC0" w14:textId="77777777" w:rsidR="002C7D12" w:rsidRPr="0061375F" w:rsidRDefault="002C7D12" w:rsidP="00BD32D8">
            <w:pPr>
              <w:spacing w:line="240" w:lineRule="auto"/>
              <w:ind w:firstLine="0"/>
              <w:jc w:val="center"/>
              <w:rPr>
                <w:sz w:val="19"/>
                <w:szCs w:val="19"/>
              </w:rPr>
            </w:pPr>
            <w:r w:rsidRPr="0061375F">
              <w:rPr>
                <w:sz w:val="19"/>
                <w:szCs w:val="19"/>
              </w:rPr>
              <w:t>1 019,20</w:t>
            </w:r>
          </w:p>
        </w:tc>
        <w:tc>
          <w:tcPr>
            <w:tcW w:w="1701" w:type="dxa"/>
            <w:shd w:val="clear" w:color="auto" w:fill="auto"/>
            <w:vAlign w:val="center"/>
            <w:hideMark/>
          </w:tcPr>
          <w:p w14:paraId="75DA2E8A" w14:textId="77777777" w:rsidR="002C7D12" w:rsidRPr="0061375F" w:rsidRDefault="002C7D12" w:rsidP="00BD32D8">
            <w:pPr>
              <w:spacing w:line="240" w:lineRule="auto"/>
              <w:ind w:firstLine="0"/>
              <w:jc w:val="center"/>
              <w:rPr>
                <w:sz w:val="19"/>
                <w:szCs w:val="19"/>
              </w:rPr>
            </w:pPr>
            <w:r w:rsidRPr="0061375F">
              <w:rPr>
                <w:sz w:val="19"/>
                <w:szCs w:val="19"/>
              </w:rPr>
              <w:t>2027</w:t>
            </w:r>
          </w:p>
        </w:tc>
      </w:tr>
      <w:tr w:rsidR="002C7D12" w:rsidRPr="0061375F" w14:paraId="43DA664F" w14:textId="77777777" w:rsidTr="002C7D12">
        <w:trPr>
          <w:trHeight w:val="398"/>
        </w:trPr>
        <w:tc>
          <w:tcPr>
            <w:tcW w:w="701" w:type="dxa"/>
            <w:tcBorders>
              <w:top w:val="nil"/>
              <w:left w:val="single" w:sz="4" w:space="0" w:color="auto"/>
              <w:bottom w:val="single" w:sz="4" w:space="0" w:color="auto"/>
              <w:right w:val="nil"/>
            </w:tcBorders>
            <w:shd w:val="clear" w:color="auto" w:fill="auto"/>
            <w:noWrap/>
            <w:vAlign w:val="center"/>
          </w:tcPr>
          <w:p w14:paraId="64798878" w14:textId="77777777" w:rsidR="002C7D12" w:rsidRPr="0061375F" w:rsidRDefault="002C7D12" w:rsidP="002C7D12">
            <w:pPr>
              <w:spacing w:line="240" w:lineRule="auto"/>
              <w:ind w:firstLine="0"/>
              <w:jc w:val="center"/>
              <w:rPr>
                <w:sz w:val="19"/>
                <w:szCs w:val="19"/>
              </w:rPr>
            </w:pPr>
            <w:r w:rsidRPr="0061375F">
              <w:rPr>
                <w:sz w:val="19"/>
                <w:szCs w:val="19"/>
              </w:rPr>
              <w:t>7.3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7559D5" w14:textId="77777777" w:rsidR="002C7D12" w:rsidRPr="0061375F" w:rsidRDefault="002C7D12" w:rsidP="002C7D12">
            <w:pPr>
              <w:spacing w:line="240" w:lineRule="auto"/>
              <w:ind w:firstLine="0"/>
              <w:jc w:val="left"/>
              <w:rPr>
                <w:sz w:val="19"/>
                <w:szCs w:val="19"/>
              </w:rPr>
            </w:pPr>
            <w:r w:rsidRPr="0061375F">
              <w:rPr>
                <w:sz w:val="19"/>
                <w:szCs w:val="19"/>
              </w:rPr>
              <w:t>Наладка системы отопления пос. Владимировка</w:t>
            </w:r>
          </w:p>
        </w:tc>
        <w:tc>
          <w:tcPr>
            <w:tcW w:w="3261" w:type="dxa"/>
            <w:tcBorders>
              <w:top w:val="single" w:sz="4" w:space="0" w:color="auto"/>
              <w:left w:val="single" w:sz="4" w:space="0" w:color="auto"/>
              <w:bottom w:val="single" w:sz="4" w:space="0" w:color="auto"/>
              <w:right w:val="single" w:sz="4" w:space="0" w:color="auto"/>
            </w:tcBorders>
            <w:vAlign w:val="center"/>
          </w:tcPr>
          <w:p w14:paraId="0DD7EE68" w14:textId="1F31A981"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040BFC" w14:textId="224A0CC0" w:rsidR="002C7D12" w:rsidRPr="0061375F" w:rsidRDefault="002C7D12" w:rsidP="00BD32D8">
            <w:pPr>
              <w:spacing w:line="240" w:lineRule="auto"/>
              <w:ind w:firstLine="0"/>
              <w:jc w:val="center"/>
              <w:rPr>
                <w:sz w:val="19"/>
                <w:szCs w:val="19"/>
              </w:rPr>
            </w:pPr>
            <w:r w:rsidRPr="0061375F">
              <w:rPr>
                <w:sz w:val="19"/>
                <w:szCs w:val="19"/>
              </w:rPr>
              <w:t>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C8097" w14:textId="77777777" w:rsidR="002C7D12" w:rsidRPr="0061375F" w:rsidRDefault="002C7D12" w:rsidP="00BD32D8">
            <w:pPr>
              <w:spacing w:line="240" w:lineRule="auto"/>
              <w:ind w:firstLine="0"/>
              <w:jc w:val="center"/>
              <w:rPr>
                <w:sz w:val="19"/>
                <w:szCs w:val="19"/>
              </w:rPr>
            </w:pPr>
            <w:r w:rsidRPr="0061375F">
              <w:rPr>
                <w:sz w:val="19"/>
                <w:szCs w:val="19"/>
              </w:rPr>
              <w:t>588,87</w:t>
            </w:r>
          </w:p>
        </w:tc>
        <w:tc>
          <w:tcPr>
            <w:tcW w:w="1985" w:type="dxa"/>
            <w:tcBorders>
              <w:top w:val="nil"/>
              <w:left w:val="nil"/>
              <w:bottom w:val="single" w:sz="4" w:space="0" w:color="auto"/>
              <w:right w:val="single" w:sz="4" w:space="0" w:color="auto"/>
            </w:tcBorders>
            <w:shd w:val="clear" w:color="auto" w:fill="auto"/>
            <w:noWrap/>
            <w:vAlign w:val="center"/>
          </w:tcPr>
          <w:p w14:paraId="61EDE39D" w14:textId="77777777" w:rsidR="002C7D12" w:rsidRPr="0061375F" w:rsidRDefault="002C7D12" w:rsidP="00BD32D8">
            <w:pPr>
              <w:spacing w:line="240" w:lineRule="auto"/>
              <w:ind w:firstLine="0"/>
              <w:jc w:val="center"/>
              <w:rPr>
                <w:sz w:val="19"/>
                <w:szCs w:val="19"/>
              </w:rPr>
            </w:pPr>
            <w:r w:rsidRPr="0061375F">
              <w:rPr>
                <w:sz w:val="19"/>
                <w:szCs w:val="19"/>
              </w:rPr>
              <w:t>706,65</w:t>
            </w:r>
          </w:p>
        </w:tc>
        <w:tc>
          <w:tcPr>
            <w:tcW w:w="1701" w:type="dxa"/>
            <w:shd w:val="clear" w:color="auto" w:fill="auto"/>
            <w:vAlign w:val="center"/>
            <w:hideMark/>
          </w:tcPr>
          <w:p w14:paraId="7E41F82A" w14:textId="77777777" w:rsidR="002C7D12" w:rsidRPr="0061375F" w:rsidRDefault="002C7D12" w:rsidP="00BD32D8">
            <w:pPr>
              <w:spacing w:line="240" w:lineRule="auto"/>
              <w:ind w:firstLine="0"/>
              <w:jc w:val="center"/>
              <w:rPr>
                <w:sz w:val="19"/>
                <w:szCs w:val="19"/>
              </w:rPr>
            </w:pPr>
            <w:r w:rsidRPr="0061375F">
              <w:rPr>
                <w:sz w:val="19"/>
                <w:szCs w:val="19"/>
              </w:rPr>
              <w:t>2028</w:t>
            </w:r>
          </w:p>
        </w:tc>
      </w:tr>
      <w:tr w:rsidR="002C7D12" w:rsidRPr="0061375F" w14:paraId="0FF42B52" w14:textId="77777777" w:rsidTr="002C7D12">
        <w:trPr>
          <w:trHeight w:val="427"/>
        </w:trPr>
        <w:tc>
          <w:tcPr>
            <w:tcW w:w="701" w:type="dxa"/>
            <w:tcBorders>
              <w:top w:val="nil"/>
              <w:left w:val="single" w:sz="4" w:space="0" w:color="auto"/>
              <w:bottom w:val="single" w:sz="4" w:space="0" w:color="auto"/>
              <w:right w:val="nil"/>
            </w:tcBorders>
            <w:shd w:val="clear" w:color="auto" w:fill="auto"/>
            <w:noWrap/>
            <w:vAlign w:val="center"/>
          </w:tcPr>
          <w:p w14:paraId="2C93B2B3" w14:textId="77777777" w:rsidR="002C7D12" w:rsidRPr="0061375F" w:rsidRDefault="002C7D12" w:rsidP="002C7D12">
            <w:pPr>
              <w:spacing w:line="240" w:lineRule="auto"/>
              <w:ind w:firstLine="0"/>
              <w:jc w:val="center"/>
              <w:rPr>
                <w:sz w:val="19"/>
                <w:szCs w:val="19"/>
              </w:rPr>
            </w:pPr>
            <w:r w:rsidRPr="0061375F">
              <w:rPr>
                <w:sz w:val="19"/>
                <w:szCs w:val="19"/>
              </w:rPr>
              <w:t>7.4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93B5A3D" w14:textId="77777777" w:rsidR="002C7D12" w:rsidRPr="0061375F" w:rsidRDefault="002C7D12" w:rsidP="002C7D12">
            <w:pPr>
              <w:spacing w:line="240" w:lineRule="auto"/>
              <w:ind w:firstLine="0"/>
              <w:jc w:val="left"/>
              <w:rPr>
                <w:sz w:val="19"/>
                <w:szCs w:val="19"/>
              </w:rPr>
            </w:pPr>
            <w:r w:rsidRPr="0061375F">
              <w:rPr>
                <w:sz w:val="19"/>
                <w:szCs w:val="19"/>
              </w:rPr>
              <w:t>Наладка системы горячего водоснабжения пос.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0167C4AE" w14:textId="4F407FFF"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1AE80" w14:textId="2FE1B84A" w:rsidR="002C7D12" w:rsidRPr="0061375F" w:rsidRDefault="002C7D12" w:rsidP="00BD32D8">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904443" w14:textId="77777777" w:rsidR="002C7D12" w:rsidRPr="0061375F" w:rsidRDefault="002C7D12" w:rsidP="00BD32D8">
            <w:pPr>
              <w:spacing w:line="240" w:lineRule="auto"/>
              <w:ind w:firstLine="0"/>
              <w:jc w:val="center"/>
              <w:rPr>
                <w:sz w:val="19"/>
                <w:szCs w:val="19"/>
              </w:rPr>
            </w:pPr>
            <w:r w:rsidRPr="0061375F">
              <w:rPr>
                <w:sz w:val="19"/>
                <w:szCs w:val="19"/>
              </w:rPr>
              <w:t>294,44</w:t>
            </w:r>
          </w:p>
        </w:tc>
        <w:tc>
          <w:tcPr>
            <w:tcW w:w="1985" w:type="dxa"/>
            <w:tcBorders>
              <w:top w:val="nil"/>
              <w:left w:val="nil"/>
              <w:bottom w:val="single" w:sz="4" w:space="0" w:color="auto"/>
              <w:right w:val="single" w:sz="4" w:space="0" w:color="auto"/>
            </w:tcBorders>
            <w:shd w:val="clear" w:color="auto" w:fill="auto"/>
            <w:noWrap/>
            <w:vAlign w:val="center"/>
          </w:tcPr>
          <w:p w14:paraId="6597770F" w14:textId="77777777" w:rsidR="002C7D12" w:rsidRPr="0061375F" w:rsidRDefault="002C7D12" w:rsidP="00BD32D8">
            <w:pPr>
              <w:spacing w:line="240" w:lineRule="auto"/>
              <w:ind w:firstLine="0"/>
              <w:jc w:val="center"/>
              <w:rPr>
                <w:sz w:val="19"/>
                <w:szCs w:val="19"/>
              </w:rPr>
            </w:pPr>
            <w:r w:rsidRPr="0061375F">
              <w:rPr>
                <w:sz w:val="19"/>
                <w:szCs w:val="19"/>
              </w:rPr>
              <w:t>353,32</w:t>
            </w:r>
          </w:p>
        </w:tc>
        <w:tc>
          <w:tcPr>
            <w:tcW w:w="1701" w:type="dxa"/>
            <w:shd w:val="clear" w:color="auto" w:fill="auto"/>
            <w:vAlign w:val="center"/>
            <w:hideMark/>
          </w:tcPr>
          <w:p w14:paraId="7EBF678B" w14:textId="77777777" w:rsidR="002C7D12" w:rsidRPr="0061375F" w:rsidRDefault="002C7D12" w:rsidP="00BD32D8">
            <w:pPr>
              <w:spacing w:line="240" w:lineRule="auto"/>
              <w:ind w:firstLine="0"/>
              <w:jc w:val="center"/>
              <w:rPr>
                <w:sz w:val="19"/>
                <w:szCs w:val="19"/>
              </w:rPr>
            </w:pPr>
            <w:r w:rsidRPr="0061375F">
              <w:rPr>
                <w:sz w:val="19"/>
                <w:szCs w:val="19"/>
              </w:rPr>
              <w:t>2028</w:t>
            </w:r>
          </w:p>
        </w:tc>
      </w:tr>
      <w:tr w:rsidR="002C7D12" w:rsidRPr="0061375F" w14:paraId="47918908" w14:textId="77777777" w:rsidTr="002C7D12">
        <w:trPr>
          <w:trHeight w:val="372"/>
        </w:trPr>
        <w:tc>
          <w:tcPr>
            <w:tcW w:w="701" w:type="dxa"/>
            <w:tcBorders>
              <w:top w:val="nil"/>
              <w:left w:val="single" w:sz="4" w:space="0" w:color="auto"/>
              <w:bottom w:val="single" w:sz="4" w:space="0" w:color="auto"/>
              <w:right w:val="nil"/>
            </w:tcBorders>
            <w:shd w:val="clear" w:color="auto" w:fill="auto"/>
            <w:noWrap/>
            <w:vAlign w:val="center"/>
          </w:tcPr>
          <w:p w14:paraId="252EAAF4" w14:textId="77777777" w:rsidR="002C7D12" w:rsidRPr="0061375F" w:rsidRDefault="002C7D12" w:rsidP="002C7D12">
            <w:pPr>
              <w:spacing w:line="240" w:lineRule="auto"/>
              <w:ind w:firstLine="0"/>
              <w:jc w:val="center"/>
              <w:rPr>
                <w:sz w:val="19"/>
                <w:szCs w:val="19"/>
              </w:rPr>
            </w:pPr>
            <w:r w:rsidRPr="0061375F">
              <w:rPr>
                <w:sz w:val="19"/>
                <w:szCs w:val="19"/>
              </w:rPr>
              <w:t>7.5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A611508" w14:textId="77777777" w:rsidR="002C7D12" w:rsidRPr="0061375F" w:rsidRDefault="002C7D12" w:rsidP="002C7D12">
            <w:pPr>
              <w:spacing w:line="240" w:lineRule="auto"/>
              <w:ind w:firstLine="0"/>
              <w:jc w:val="left"/>
              <w:rPr>
                <w:sz w:val="19"/>
                <w:szCs w:val="19"/>
              </w:rPr>
            </w:pPr>
            <w:r w:rsidRPr="0061375F">
              <w:rPr>
                <w:sz w:val="19"/>
                <w:szCs w:val="19"/>
              </w:rPr>
              <w:t>Наладка системы горячего водоснабжения ст.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2BAE6509" w14:textId="787B3412" w:rsidR="002C7D12" w:rsidRPr="0061375F" w:rsidRDefault="00F75A41" w:rsidP="002C7D12">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084D6" w14:textId="04F0F9DE" w:rsidR="002C7D12" w:rsidRPr="0061375F" w:rsidRDefault="002C7D12" w:rsidP="00BD32D8">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4D0AB" w14:textId="77777777" w:rsidR="002C7D12" w:rsidRPr="0061375F" w:rsidRDefault="002C7D12" w:rsidP="00BD32D8">
            <w:pPr>
              <w:spacing w:line="240" w:lineRule="auto"/>
              <w:ind w:firstLine="0"/>
              <w:jc w:val="center"/>
              <w:rPr>
                <w:sz w:val="19"/>
                <w:szCs w:val="19"/>
              </w:rPr>
            </w:pPr>
            <w:r w:rsidRPr="0061375F">
              <w:rPr>
                <w:sz w:val="19"/>
                <w:szCs w:val="19"/>
              </w:rPr>
              <w:t>294,44</w:t>
            </w:r>
          </w:p>
        </w:tc>
        <w:tc>
          <w:tcPr>
            <w:tcW w:w="1985" w:type="dxa"/>
            <w:tcBorders>
              <w:top w:val="nil"/>
              <w:left w:val="nil"/>
              <w:bottom w:val="single" w:sz="4" w:space="0" w:color="auto"/>
              <w:right w:val="single" w:sz="4" w:space="0" w:color="auto"/>
            </w:tcBorders>
            <w:shd w:val="clear" w:color="auto" w:fill="auto"/>
            <w:noWrap/>
            <w:vAlign w:val="center"/>
          </w:tcPr>
          <w:p w14:paraId="59E62289" w14:textId="77777777" w:rsidR="002C7D12" w:rsidRPr="0061375F" w:rsidRDefault="002C7D12" w:rsidP="00BD32D8">
            <w:pPr>
              <w:spacing w:line="240" w:lineRule="auto"/>
              <w:ind w:firstLine="0"/>
              <w:jc w:val="center"/>
              <w:rPr>
                <w:sz w:val="19"/>
                <w:szCs w:val="19"/>
              </w:rPr>
            </w:pPr>
            <w:r w:rsidRPr="0061375F">
              <w:rPr>
                <w:sz w:val="19"/>
                <w:szCs w:val="19"/>
              </w:rPr>
              <w:t>353,32</w:t>
            </w:r>
          </w:p>
        </w:tc>
        <w:tc>
          <w:tcPr>
            <w:tcW w:w="1701" w:type="dxa"/>
            <w:shd w:val="clear" w:color="auto" w:fill="auto"/>
            <w:vAlign w:val="center"/>
            <w:hideMark/>
          </w:tcPr>
          <w:p w14:paraId="6CC7C9B1" w14:textId="77777777" w:rsidR="002C7D12" w:rsidRPr="0061375F" w:rsidRDefault="002C7D12" w:rsidP="00BD32D8">
            <w:pPr>
              <w:spacing w:line="240" w:lineRule="auto"/>
              <w:ind w:firstLine="0"/>
              <w:jc w:val="center"/>
              <w:rPr>
                <w:sz w:val="19"/>
                <w:szCs w:val="19"/>
              </w:rPr>
            </w:pPr>
            <w:r w:rsidRPr="0061375F">
              <w:rPr>
                <w:sz w:val="19"/>
                <w:szCs w:val="19"/>
              </w:rPr>
              <w:t>2028</w:t>
            </w:r>
          </w:p>
        </w:tc>
      </w:tr>
      <w:tr w:rsidR="002C7D12" w:rsidRPr="0061375F" w14:paraId="5591A3D5" w14:textId="77777777" w:rsidTr="002C7D12">
        <w:trPr>
          <w:trHeight w:val="447"/>
        </w:trPr>
        <w:tc>
          <w:tcPr>
            <w:tcW w:w="701" w:type="dxa"/>
            <w:tcBorders>
              <w:top w:val="single" w:sz="4" w:space="0" w:color="auto"/>
              <w:left w:val="single" w:sz="4" w:space="0" w:color="auto"/>
              <w:right w:val="single" w:sz="4" w:space="0" w:color="auto"/>
            </w:tcBorders>
            <w:shd w:val="clear" w:color="auto" w:fill="auto"/>
            <w:noWrap/>
            <w:vAlign w:val="center"/>
          </w:tcPr>
          <w:p w14:paraId="3542C9F4" w14:textId="77777777" w:rsidR="002C7D12" w:rsidRPr="0061375F" w:rsidRDefault="002C7D12" w:rsidP="002C7D12">
            <w:pPr>
              <w:spacing w:line="240" w:lineRule="auto"/>
              <w:ind w:firstLine="0"/>
              <w:jc w:val="center"/>
              <w:rPr>
                <w:sz w:val="19"/>
                <w:szCs w:val="19"/>
              </w:rPr>
            </w:pPr>
            <w:r w:rsidRPr="0061375F">
              <w:rPr>
                <w:b/>
                <w:bCs/>
                <w:sz w:val="19"/>
                <w:szCs w:val="19"/>
              </w:rPr>
              <w:t>8</w:t>
            </w:r>
          </w:p>
        </w:tc>
        <w:tc>
          <w:tcPr>
            <w:tcW w:w="8513" w:type="dxa"/>
            <w:tcBorders>
              <w:top w:val="single" w:sz="4" w:space="0" w:color="auto"/>
              <w:left w:val="single" w:sz="4" w:space="0" w:color="auto"/>
              <w:right w:val="single" w:sz="4" w:space="0" w:color="auto"/>
            </w:tcBorders>
            <w:shd w:val="clear" w:color="auto" w:fill="auto"/>
            <w:vAlign w:val="center"/>
          </w:tcPr>
          <w:p w14:paraId="5E4A6B82" w14:textId="77777777" w:rsidR="002C7D12" w:rsidRPr="0061375F" w:rsidRDefault="002C7D12" w:rsidP="002C7D12">
            <w:pPr>
              <w:spacing w:line="240" w:lineRule="auto"/>
              <w:ind w:firstLine="0"/>
              <w:jc w:val="left"/>
              <w:rPr>
                <w:sz w:val="19"/>
                <w:szCs w:val="19"/>
              </w:rPr>
            </w:pPr>
            <w:r w:rsidRPr="0061375F">
              <w:rPr>
                <w:b/>
                <w:bCs/>
                <w:sz w:val="19"/>
                <w:szCs w:val="19"/>
              </w:rPr>
              <w:t>Техническое обследование тепловых сетей Громовского сельского поселения</w:t>
            </w:r>
          </w:p>
        </w:tc>
        <w:tc>
          <w:tcPr>
            <w:tcW w:w="3261" w:type="dxa"/>
            <w:tcBorders>
              <w:top w:val="single" w:sz="4" w:space="0" w:color="auto"/>
              <w:left w:val="nil"/>
              <w:right w:val="single" w:sz="4" w:space="0" w:color="auto"/>
            </w:tcBorders>
            <w:vAlign w:val="center"/>
          </w:tcPr>
          <w:p w14:paraId="6F3D3CF2" w14:textId="1BF87D69" w:rsidR="002C7D12" w:rsidRPr="0061375F" w:rsidRDefault="00F75A41" w:rsidP="002C7D12">
            <w:pPr>
              <w:spacing w:line="240" w:lineRule="auto"/>
              <w:ind w:firstLine="0"/>
              <w:jc w:val="center"/>
              <w:rPr>
                <w:b/>
                <w:bCs/>
                <w:sz w:val="19"/>
                <w:szCs w:val="19"/>
              </w:rPr>
            </w:pPr>
            <w:r>
              <w:rPr>
                <w:b/>
                <w:bCs/>
                <w:sz w:val="19"/>
                <w:szCs w:val="19"/>
              </w:rPr>
              <w:t>Плата Концедента</w:t>
            </w:r>
          </w:p>
        </w:tc>
        <w:tc>
          <w:tcPr>
            <w:tcW w:w="3261" w:type="dxa"/>
            <w:tcBorders>
              <w:top w:val="single" w:sz="4" w:space="0" w:color="auto"/>
              <w:left w:val="single" w:sz="4" w:space="0" w:color="auto"/>
              <w:right w:val="single" w:sz="4" w:space="0" w:color="auto"/>
            </w:tcBorders>
            <w:shd w:val="clear" w:color="auto" w:fill="auto"/>
            <w:noWrap/>
            <w:vAlign w:val="center"/>
          </w:tcPr>
          <w:p w14:paraId="680B3A35" w14:textId="5C66CFC2" w:rsidR="002C7D12" w:rsidRPr="0061375F" w:rsidRDefault="002C7D12" w:rsidP="00BD32D8">
            <w:pPr>
              <w:spacing w:line="240" w:lineRule="auto"/>
              <w:ind w:firstLine="0"/>
              <w:jc w:val="center"/>
              <w:rPr>
                <w:sz w:val="19"/>
                <w:szCs w:val="19"/>
              </w:rPr>
            </w:pPr>
            <w:r w:rsidRPr="0061375F">
              <w:rPr>
                <w:b/>
                <w:bCs/>
                <w:sz w:val="19"/>
                <w:szCs w:val="19"/>
              </w:rPr>
              <w:t>2 809,14</w:t>
            </w:r>
          </w:p>
        </w:tc>
        <w:tc>
          <w:tcPr>
            <w:tcW w:w="2551" w:type="dxa"/>
            <w:tcBorders>
              <w:top w:val="single" w:sz="4" w:space="0" w:color="auto"/>
              <w:left w:val="single" w:sz="4" w:space="0" w:color="auto"/>
              <w:right w:val="single" w:sz="4" w:space="0" w:color="auto"/>
            </w:tcBorders>
            <w:shd w:val="clear" w:color="auto" w:fill="auto"/>
            <w:noWrap/>
            <w:vAlign w:val="center"/>
          </w:tcPr>
          <w:p w14:paraId="11C4F73F" w14:textId="77777777" w:rsidR="002C7D12" w:rsidRPr="0061375F" w:rsidRDefault="002C7D12" w:rsidP="00BD32D8">
            <w:pPr>
              <w:spacing w:line="240" w:lineRule="auto"/>
              <w:ind w:firstLine="0"/>
              <w:jc w:val="center"/>
              <w:rPr>
                <w:sz w:val="19"/>
                <w:szCs w:val="19"/>
              </w:rPr>
            </w:pPr>
            <w:r w:rsidRPr="0061375F">
              <w:rPr>
                <w:b/>
                <w:bCs/>
                <w:sz w:val="19"/>
                <w:szCs w:val="19"/>
              </w:rPr>
              <w:t>2 935,55</w:t>
            </w:r>
          </w:p>
        </w:tc>
        <w:tc>
          <w:tcPr>
            <w:tcW w:w="1985" w:type="dxa"/>
            <w:tcBorders>
              <w:top w:val="nil"/>
              <w:left w:val="nil"/>
              <w:right w:val="single" w:sz="4" w:space="0" w:color="auto"/>
            </w:tcBorders>
            <w:shd w:val="clear" w:color="auto" w:fill="auto"/>
            <w:noWrap/>
            <w:vAlign w:val="center"/>
          </w:tcPr>
          <w:p w14:paraId="4C4DE641" w14:textId="77777777" w:rsidR="002C7D12" w:rsidRPr="0061375F" w:rsidRDefault="002C7D12" w:rsidP="00BD32D8">
            <w:pPr>
              <w:spacing w:line="240" w:lineRule="auto"/>
              <w:ind w:firstLine="0"/>
              <w:jc w:val="center"/>
              <w:rPr>
                <w:sz w:val="19"/>
                <w:szCs w:val="19"/>
              </w:rPr>
            </w:pPr>
            <w:r w:rsidRPr="0061375F">
              <w:rPr>
                <w:b/>
                <w:bCs/>
                <w:sz w:val="19"/>
                <w:szCs w:val="19"/>
              </w:rPr>
              <w:t>3 522,66</w:t>
            </w:r>
          </w:p>
        </w:tc>
        <w:tc>
          <w:tcPr>
            <w:tcW w:w="1701" w:type="dxa"/>
            <w:shd w:val="clear" w:color="auto" w:fill="auto"/>
            <w:vAlign w:val="center"/>
          </w:tcPr>
          <w:p w14:paraId="6387388F" w14:textId="77777777" w:rsidR="002C7D12" w:rsidRPr="0061375F" w:rsidRDefault="002C7D12" w:rsidP="00BD32D8">
            <w:pPr>
              <w:spacing w:line="240" w:lineRule="auto"/>
              <w:ind w:firstLine="0"/>
              <w:jc w:val="center"/>
              <w:rPr>
                <w:b/>
                <w:bCs/>
                <w:sz w:val="19"/>
                <w:szCs w:val="19"/>
              </w:rPr>
            </w:pPr>
            <w:r w:rsidRPr="0061375F">
              <w:rPr>
                <w:b/>
                <w:bCs/>
                <w:sz w:val="19"/>
                <w:szCs w:val="19"/>
              </w:rPr>
              <w:t>2025</w:t>
            </w:r>
          </w:p>
        </w:tc>
      </w:tr>
    </w:tbl>
    <w:p w14:paraId="16A263EE" w14:textId="6EE04CC4" w:rsidR="002C7D12" w:rsidRDefault="002C7D12" w:rsidP="00320CDB">
      <w:pPr>
        <w:spacing w:line="312" w:lineRule="auto"/>
        <w:ind w:right="-144" w:firstLine="851"/>
        <w:rPr>
          <w:color w:val="000000" w:themeColor="text1"/>
          <w:szCs w:val="26"/>
        </w:rPr>
      </w:pPr>
    </w:p>
    <w:p w14:paraId="0959872B" w14:textId="77777777" w:rsidR="002C7D12" w:rsidRDefault="002C7D12" w:rsidP="00320CDB">
      <w:pPr>
        <w:spacing w:line="312" w:lineRule="auto"/>
        <w:ind w:right="-144" w:firstLine="851"/>
        <w:rPr>
          <w:color w:val="000000" w:themeColor="text1"/>
          <w:szCs w:val="26"/>
        </w:rPr>
        <w:sectPr w:rsidR="002C7D12" w:rsidSect="002C7D12">
          <w:pgSz w:w="23808" w:h="16840" w:orient="landscape" w:code="8"/>
          <w:pgMar w:top="1701" w:right="1134" w:bottom="851" w:left="851" w:header="284" w:footer="249" w:gutter="0"/>
          <w:cols w:space="708"/>
          <w:docGrid w:linePitch="360"/>
        </w:sectPr>
      </w:pPr>
    </w:p>
    <w:p w14:paraId="119EFA8D" w14:textId="77777777" w:rsidR="001F2417" w:rsidRPr="00AD2C10" w:rsidRDefault="001F2417" w:rsidP="00AE76FA">
      <w:pPr>
        <w:pStyle w:val="2f5"/>
      </w:pPr>
      <w:bookmarkStart w:id="260" w:name="_Toc168026294"/>
      <w:r w:rsidRPr="00AD2C10">
        <w:lastRenderedPageBreak/>
        <w:t>1</w:t>
      </w:r>
      <w:r w:rsidR="007B439C" w:rsidRPr="00AD2C10">
        <w:t>2</w:t>
      </w:r>
      <w:r w:rsidRPr="00AD2C10">
        <w:t xml:space="preserve">.3. Расчеты </w:t>
      </w:r>
      <w:r w:rsidR="00F94A4C" w:rsidRPr="00AD2C10">
        <w:t xml:space="preserve">экономической </w:t>
      </w:r>
      <w:r w:rsidRPr="00AD2C10">
        <w:t>эффективности инвестиций</w:t>
      </w:r>
      <w:bookmarkEnd w:id="259"/>
      <w:bookmarkEnd w:id="260"/>
    </w:p>
    <w:p w14:paraId="22AD88DE" w14:textId="374AF638" w:rsidR="003544CA" w:rsidRDefault="003544CA" w:rsidP="003544CA">
      <w:pPr>
        <w:shd w:val="clear" w:color="auto" w:fill="FFFFFF"/>
        <w:suppressAutoHyphens/>
        <w:spacing w:line="300" w:lineRule="auto"/>
        <w:ind w:firstLine="567"/>
        <w:rPr>
          <w:color w:val="000000"/>
          <w:szCs w:val="26"/>
        </w:rPr>
      </w:pPr>
      <w:r>
        <w:t xml:space="preserve">В главе 5 «Мастер-план развития системы теплоснабжения поселения» </w:t>
      </w:r>
      <w:r>
        <w:rPr>
          <w:color w:val="000000"/>
          <w:szCs w:val="26"/>
        </w:rPr>
        <w:t>в таблице 5.1 приведены мероприятия, рекомендуемые для внедрения на период до 2031 г. (срок действия Генерального плана поселения).</w:t>
      </w:r>
    </w:p>
    <w:p w14:paraId="51D48A33" w14:textId="3DB7B738" w:rsidR="003544CA" w:rsidRDefault="003544CA" w:rsidP="003544CA">
      <w:pPr>
        <w:shd w:val="clear" w:color="auto" w:fill="FFFFFF"/>
        <w:suppressAutoHyphens/>
        <w:spacing w:line="300" w:lineRule="auto"/>
        <w:ind w:firstLine="567"/>
        <w:rPr>
          <w:color w:val="000000"/>
          <w:szCs w:val="26"/>
        </w:rPr>
      </w:pPr>
      <w:r>
        <w:rPr>
          <w:color w:val="000000"/>
          <w:szCs w:val="26"/>
        </w:rPr>
        <w:t xml:space="preserve">Перечень рекомендуемых на период до 2031 года мероприятий </w:t>
      </w:r>
      <w:r w:rsidR="00F75A41">
        <w:rPr>
          <w:color w:val="000000"/>
          <w:szCs w:val="26"/>
        </w:rPr>
        <w:t xml:space="preserve">с указанием источников финансирования </w:t>
      </w:r>
      <w:r>
        <w:rPr>
          <w:color w:val="000000"/>
          <w:szCs w:val="26"/>
        </w:rPr>
        <w:t>приведен в таблице 12.5 п. 12.</w:t>
      </w:r>
      <w:r w:rsidR="00F75A41">
        <w:rPr>
          <w:color w:val="000000"/>
          <w:szCs w:val="26"/>
        </w:rPr>
        <w:t>4</w:t>
      </w:r>
      <w:r>
        <w:rPr>
          <w:color w:val="000000"/>
          <w:szCs w:val="26"/>
        </w:rPr>
        <w:t>.</w:t>
      </w:r>
    </w:p>
    <w:p w14:paraId="784F895F" w14:textId="77AB72F5" w:rsidR="002D1EEB" w:rsidRPr="00AD2C10" w:rsidRDefault="002D1EEB" w:rsidP="00AE76FA">
      <w:pPr>
        <w:pStyle w:val="2f5"/>
      </w:pPr>
      <w:bookmarkStart w:id="261" w:name="_Toc168026295"/>
      <w:r w:rsidRPr="00AD2C10">
        <w:t xml:space="preserve">12.4. </w:t>
      </w:r>
      <w:r w:rsidR="00403A6A" w:rsidRPr="00403A6A">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системы теплоснабжения</w:t>
      </w:r>
      <w:bookmarkEnd w:id="261"/>
    </w:p>
    <w:p w14:paraId="634A8137" w14:textId="77777777" w:rsidR="001C562C" w:rsidRPr="00F63C26" w:rsidRDefault="001C562C" w:rsidP="001C562C">
      <w:pPr>
        <w:tabs>
          <w:tab w:val="left" w:pos="993"/>
        </w:tabs>
        <w:autoSpaceDE w:val="0"/>
        <w:autoSpaceDN w:val="0"/>
        <w:adjustRightInd w:val="0"/>
        <w:spacing w:line="300" w:lineRule="auto"/>
        <w:ind w:right="-142" w:firstLine="851"/>
        <w:rPr>
          <w:color w:val="000000" w:themeColor="text1"/>
          <w:szCs w:val="26"/>
        </w:rPr>
      </w:pPr>
      <w:r w:rsidRPr="00F63C26">
        <w:rPr>
          <w:color w:val="000000" w:themeColor="text1"/>
          <w:szCs w:val="26"/>
        </w:rPr>
        <w:t>Расчеты ценовых (тарифных) последствий для потребителей при реализации программ строительства, реконструкции систем теплоснабжения представлены в Главе 14 обосновывающих материалов настоящей Схемы теплоснабжения.</w:t>
      </w:r>
    </w:p>
    <w:p w14:paraId="54904434" w14:textId="4CC2930B" w:rsidR="00403A6A" w:rsidRPr="00AD2C10" w:rsidRDefault="00403A6A" w:rsidP="00AE76FA">
      <w:pPr>
        <w:pStyle w:val="2f5"/>
      </w:pPr>
      <w:bookmarkStart w:id="262" w:name="_Toc418171450"/>
      <w:bookmarkStart w:id="263" w:name="_Toc168026296"/>
      <w:r w:rsidRPr="00AD2C10">
        <w:t xml:space="preserve">12.5. </w:t>
      </w:r>
      <w:bookmarkEnd w:id="262"/>
      <w:r w:rsidRPr="00403A6A">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263"/>
    </w:p>
    <w:p w14:paraId="6D85D966" w14:textId="0D0D8F8B" w:rsidR="001E3A52" w:rsidRDefault="001E3A52" w:rsidP="003544CA">
      <w:pPr>
        <w:shd w:val="clear" w:color="auto" w:fill="FFFFFF"/>
        <w:suppressAutoHyphens/>
        <w:spacing w:line="287" w:lineRule="auto"/>
        <w:ind w:right="-2" w:firstLine="851"/>
        <w:rPr>
          <w:szCs w:val="26"/>
        </w:rPr>
      </w:pPr>
      <w:r>
        <w:rPr>
          <w:color w:val="000000"/>
          <w:szCs w:val="26"/>
        </w:rPr>
        <w:t xml:space="preserve">Разработан перечень мероприятий по строительству и реконструкции источников тепловой энергии и тепловых сетей на перспективу до 2031 г. </w:t>
      </w:r>
      <w:r>
        <w:rPr>
          <w:szCs w:val="26"/>
        </w:rPr>
        <w:t>(срок действия генерального плана Громовского поселения).</w:t>
      </w:r>
    </w:p>
    <w:p w14:paraId="42F202C2" w14:textId="095CCD50" w:rsidR="001E3A52" w:rsidRDefault="001E3A52" w:rsidP="003544CA">
      <w:pPr>
        <w:shd w:val="clear" w:color="auto" w:fill="FFFFFF"/>
        <w:suppressAutoHyphens/>
        <w:spacing w:line="287" w:lineRule="auto"/>
        <w:ind w:right="-2" w:firstLine="851"/>
        <w:rPr>
          <w:color w:val="000000"/>
          <w:szCs w:val="26"/>
        </w:rPr>
      </w:pPr>
      <w:r>
        <w:t xml:space="preserve">В главе 5 «Мастер-план развития системы теплоснабжения поселения» </w:t>
      </w:r>
      <w:r>
        <w:rPr>
          <w:color w:val="000000"/>
          <w:szCs w:val="26"/>
        </w:rPr>
        <w:t>в таблице 5.1 приведены мероприятия, рекомендуемые для внедрения на период до 20</w:t>
      </w:r>
      <w:r w:rsidR="003544CA">
        <w:rPr>
          <w:color w:val="000000"/>
          <w:szCs w:val="26"/>
        </w:rPr>
        <w:t>31</w:t>
      </w:r>
      <w:r>
        <w:rPr>
          <w:color w:val="000000"/>
          <w:szCs w:val="26"/>
        </w:rPr>
        <w:t xml:space="preserve"> г.</w:t>
      </w:r>
    </w:p>
    <w:p w14:paraId="482A9B7D" w14:textId="77777777" w:rsidR="003544CA" w:rsidRPr="003B5CCD" w:rsidRDefault="003544CA" w:rsidP="003544CA">
      <w:pPr>
        <w:spacing w:line="306" w:lineRule="auto"/>
        <w:ind w:right="-143" w:firstLine="851"/>
        <w:rPr>
          <w:bCs/>
          <w:color w:val="000000" w:themeColor="text1"/>
          <w:szCs w:val="26"/>
        </w:rPr>
      </w:pPr>
      <w:r w:rsidRPr="003B5CCD">
        <w:rPr>
          <w:bCs/>
          <w:color w:val="000000" w:themeColor="text1"/>
          <w:szCs w:val="26"/>
        </w:rPr>
        <w:t>Технико-коммерческие предложения производителей и поставщиков оборудования и услуг приведены в Приложениях 2 – 5:</w:t>
      </w:r>
    </w:p>
    <w:p w14:paraId="259BE0A8" w14:textId="77777777" w:rsidR="003544CA" w:rsidRDefault="003544CA" w:rsidP="003544CA">
      <w:pPr>
        <w:spacing w:line="306" w:lineRule="auto"/>
        <w:ind w:right="-143" w:firstLine="851"/>
        <w:rPr>
          <w:bCs/>
          <w:color w:val="000000" w:themeColor="text1"/>
          <w:szCs w:val="26"/>
        </w:rPr>
      </w:pPr>
      <w:r w:rsidRPr="003B5CCD">
        <w:rPr>
          <w:bCs/>
          <w:color w:val="000000" w:themeColor="text1"/>
          <w:szCs w:val="26"/>
        </w:rPr>
        <w:t xml:space="preserve"> - технико-коммерческие предложения </w:t>
      </w:r>
      <w:r w:rsidRPr="00480C2A">
        <w:t>№ 118-77 от 22.04.2024, № 118-36 от 22.04.2024, № 29-1 от 01.03.2024</w:t>
      </w:r>
      <w:r>
        <w:t xml:space="preserve"> </w:t>
      </w:r>
      <w:r w:rsidRPr="003B5CCD">
        <w:rPr>
          <w:bCs/>
          <w:color w:val="000000" w:themeColor="text1"/>
          <w:szCs w:val="26"/>
        </w:rPr>
        <w:t>ООО «Северная компания</w:t>
      </w:r>
      <w:r>
        <w:rPr>
          <w:bCs/>
          <w:color w:val="000000" w:themeColor="text1"/>
          <w:szCs w:val="26"/>
        </w:rPr>
        <w:t>»</w:t>
      </w:r>
      <w:r w:rsidRPr="003B5CCD">
        <w:rPr>
          <w:bCs/>
          <w:color w:val="000000" w:themeColor="text1"/>
          <w:szCs w:val="26"/>
        </w:rPr>
        <w:t xml:space="preserve"> (Приложение 2);</w:t>
      </w:r>
    </w:p>
    <w:p w14:paraId="68064321" w14:textId="77777777" w:rsidR="003544CA" w:rsidRDefault="003544CA" w:rsidP="003544CA">
      <w:pPr>
        <w:spacing w:line="306" w:lineRule="auto"/>
        <w:ind w:right="-284" w:firstLine="851"/>
      </w:pPr>
      <w:r>
        <w:rPr>
          <w:bCs/>
          <w:color w:val="000000" w:themeColor="text1"/>
          <w:szCs w:val="26"/>
        </w:rPr>
        <w:t xml:space="preserve"> - коммерческое предложение </w:t>
      </w:r>
      <w:r w:rsidRPr="00480C2A">
        <w:t>компании «GENERATOR SPB»</w:t>
      </w:r>
      <w:r>
        <w:t xml:space="preserve"> (Приложение 3);</w:t>
      </w:r>
    </w:p>
    <w:p w14:paraId="534A285F" w14:textId="77777777" w:rsidR="003544CA" w:rsidRDefault="003544CA" w:rsidP="003544CA">
      <w:pPr>
        <w:spacing w:line="306" w:lineRule="auto"/>
        <w:ind w:right="-284" w:firstLine="851"/>
      </w:pPr>
      <w:r>
        <w:t xml:space="preserve"> - </w:t>
      </w:r>
      <w:r w:rsidRPr="00480C2A">
        <w:t xml:space="preserve">коммерческое предложение ООО «НПФ «Интегра» исх. № 1568 от </w:t>
      </w:r>
      <w:r>
        <w:br/>
      </w:r>
      <w:r w:rsidRPr="00480C2A">
        <w:t xml:space="preserve">08.11.2023 </w:t>
      </w:r>
      <w:r>
        <w:t xml:space="preserve">г. </w:t>
      </w:r>
      <w:r w:rsidRPr="00480C2A">
        <w:t>(стоимость проиндексирована по состоянию на 2024 год)</w:t>
      </w:r>
      <w:r>
        <w:t xml:space="preserve"> (Приложение 4);</w:t>
      </w:r>
    </w:p>
    <w:p w14:paraId="5EFBA71E" w14:textId="77777777" w:rsidR="003544CA" w:rsidRDefault="003544CA" w:rsidP="003544CA">
      <w:pPr>
        <w:shd w:val="clear" w:color="auto" w:fill="FFFFFF"/>
        <w:suppressAutoHyphens/>
        <w:spacing w:line="306" w:lineRule="auto"/>
        <w:ind w:right="-143" w:firstLine="851"/>
      </w:pPr>
      <w:r>
        <w:t xml:space="preserve"> - </w:t>
      </w:r>
      <w:r w:rsidRPr="00480C2A">
        <w:t xml:space="preserve">коммерческое предложение ООО «НПФ «Интегра» исх. № 67 от </w:t>
      </w:r>
      <w:r>
        <w:br/>
      </w:r>
      <w:r w:rsidRPr="00480C2A">
        <w:t>22.01.2024</w:t>
      </w:r>
      <w:r>
        <w:t xml:space="preserve"> г. п</w:t>
      </w:r>
      <w:r w:rsidRPr="00480C2A">
        <w:t xml:space="preserve">о реконструкции тепловых сетей системы ГВС </w:t>
      </w:r>
      <w:r>
        <w:t>(Приложение 4);</w:t>
      </w:r>
    </w:p>
    <w:p w14:paraId="7747053C" w14:textId="77777777" w:rsidR="003544CA" w:rsidRDefault="003544CA" w:rsidP="003544CA">
      <w:pPr>
        <w:shd w:val="clear" w:color="auto" w:fill="FFFFFF"/>
        <w:suppressAutoHyphens/>
        <w:spacing w:line="306" w:lineRule="auto"/>
        <w:ind w:right="-143" w:firstLine="851"/>
      </w:pPr>
      <w:r>
        <w:t xml:space="preserve"> - коммерческое предложение ООО «Дивайс Инжиниринг» исх. № 256-24 от 15.05.2024 г. по наладке систем отопления и систем хозяйственно-бытового горячего водоснабжения (Приложение 5).</w:t>
      </w:r>
    </w:p>
    <w:p w14:paraId="588873A4" w14:textId="07F3FAE6" w:rsidR="00AE76FA" w:rsidRPr="003544CA" w:rsidRDefault="003544CA" w:rsidP="003544CA">
      <w:pPr>
        <w:spacing w:line="306" w:lineRule="auto"/>
        <w:ind w:right="-143" w:firstLine="851"/>
        <w:rPr>
          <w:b/>
          <w:bCs/>
          <w:color w:val="000000" w:themeColor="text1"/>
          <w:szCs w:val="26"/>
        </w:rPr>
      </w:pPr>
      <w:r w:rsidRPr="00480196">
        <w:rPr>
          <w:b/>
          <w:bCs/>
          <w:color w:val="000000" w:themeColor="text1"/>
          <w:szCs w:val="26"/>
        </w:rPr>
        <w:lastRenderedPageBreak/>
        <w:t xml:space="preserve">Общая величина затрат на реализацию мероприятий, запланированных на период разработки Схемы теплоснабжения (с 2025 по 2031 гг.) составляет </w:t>
      </w:r>
      <w:r w:rsidRPr="00480196">
        <w:rPr>
          <w:b/>
          <w:bCs/>
          <w:color w:val="000000" w:themeColor="text1"/>
          <w:szCs w:val="26"/>
        </w:rPr>
        <w:br/>
        <w:t>480270,370 тыс. рублей (в текущих ценах, без НДС), в том числе на мероприятия по реконструкции существующих и строительству новых источников тепловой энергии – 184920,970 тыс. рублей (в текущих ценах, без НДС), реконструкцию тепловых сетей и наладку систем отопления, ГВС – 295349,4 тыс. рублей (в текущих ценах, без НДС).</w:t>
      </w:r>
    </w:p>
    <w:p w14:paraId="51D65A33" w14:textId="524FC013" w:rsidR="00AE76FA" w:rsidRPr="00403A6A" w:rsidRDefault="00AE76FA" w:rsidP="00AE76FA">
      <w:pPr>
        <w:sectPr w:rsidR="00AE76FA" w:rsidRPr="00403A6A" w:rsidSect="002C7D12">
          <w:pgSz w:w="11906" w:h="16838"/>
          <w:pgMar w:top="1134" w:right="851" w:bottom="851" w:left="1701" w:header="284" w:footer="251" w:gutter="0"/>
          <w:cols w:space="708"/>
          <w:docGrid w:linePitch="360"/>
        </w:sectPr>
      </w:pPr>
    </w:p>
    <w:p w14:paraId="3138F4D0" w14:textId="707CC0CD" w:rsidR="00ED22BE" w:rsidRDefault="00ED22BE" w:rsidP="00CD1702">
      <w:pPr>
        <w:pStyle w:val="18"/>
        <w:spacing w:line="276" w:lineRule="auto"/>
        <w:ind w:firstLine="993"/>
        <w:rPr>
          <w:szCs w:val="26"/>
        </w:rPr>
      </w:pPr>
      <w:bookmarkStart w:id="264" w:name="_Toc168026297"/>
      <w:r w:rsidRPr="00AD2C10">
        <w:rPr>
          <w:szCs w:val="26"/>
        </w:rPr>
        <w:lastRenderedPageBreak/>
        <w:t>Г</w:t>
      </w:r>
      <w:r w:rsidR="00B42C2C" w:rsidRPr="00AD2C10">
        <w:rPr>
          <w:szCs w:val="26"/>
        </w:rPr>
        <w:t>ЛАВА 13. ИНДИКАТОРЫ РАЗВИТИЯ СИСТЕМ ТЕПЛОСНАБЖЕНИЯ ПОСЕЛЕНИЯ</w:t>
      </w:r>
      <w:bookmarkEnd w:id="264"/>
    </w:p>
    <w:p w14:paraId="1D5DA0EA" w14:textId="77777777" w:rsidR="006A6E13" w:rsidRPr="00CD1702" w:rsidRDefault="006A6E13" w:rsidP="00BF31AC">
      <w:pPr>
        <w:rPr>
          <w:color w:val="FF0000"/>
          <w:sz w:val="20"/>
          <w:szCs w:val="20"/>
        </w:rPr>
      </w:pPr>
    </w:p>
    <w:p w14:paraId="137A6E52" w14:textId="77777777" w:rsidR="006A6E13" w:rsidRDefault="006A6E13" w:rsidP="006A6E13">
      <w: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5AE6FA88" w14:textId="77777777" w:rsidR="006A6E13" w:rsidRDefault="006A6E13" w:rsidP="006A6E13">
      <w:r>
        <w:t>а) количество прекращений подачи тепловой энергии, теплоносителя в результате технологических нарушений на тепловых сетях;</w:t>
      </w:r>
    </w:p>
    <w:p w14:paraId="6A261CD4" w14:textId="77777777" w:rsidR="006A6E13" w:rsidRDefault="006A6E13" w:rsidP="006A6E13">
      <w:r>
        <w:t>б) количество прекращений подачи тепловой энергии, теплоносителя в результате технологических нарушений на источниках тепловой энергии;</w:t>
      </w:r>
    </w:p>
    <w:p w14:paraId="532CE0A8" w14:textId="77777777" w:rsidR="006A6E13" w:rsidRDefault="006A6E13" w:rsidP="006A6E13">
      <w:r>
        <w:t>в) удельный расход условного топлива на единицу тепловой энергии, отпускаемой с коллекторов источников тепловой энергии;</w:t>
      </w:r>
    </w:p>
    <w:p w14:paraId="7BB37F98" w14:textId="77777777" w:rsidR="006A6E13" w:rsidRDefault="006A6E13" w:rsidP="006A6E13">
      <w:r>
        <w:t>г) отношение величины технологических потерь тепловой энергии, теплоносителя к материальной характеристике тепловой сети;</w:t>
      </w:r>
    </w:p>
    <w:p w14:paraId="3032E002" w14:textId="77777777" w:rsidR="006A6E13" w:rsidRDefault="006A6E13" w:rsidP="006A6E13">
      <w:r>
        <w:t>д) коэффициент использования установленной тепловой мощности;</w:t>
      </w:r>
    </w:p>
    <w:p w14:paraId="2AC874E2" w14:textId="77777777" w:rsidR="006A6E13" w:rsidRDefault="006A6E13" w:rsidP="006A6E13">
      <w:r>
        <w:t>е) удельная материальная характеристика тепловых сетей, приведенная к расчетной тепловой нагрузке;</w:t>
      </w:r>
    </w:p>
    <w:p w14:paraId="6738D8DE" w14:textId="77777777" w:rsidR="006A6E13" w:rsidRDefault="006A6E13" w:rsidP="006A6E13">
      <w: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сельского поселения);</w:t>
      </w:r>
    </w:p>
    <w:p w14:paraId="0AE4A387" w14:textId="77777777" w:rsidR="006A6E13" w:rsidRDefault="006A6E13" w:rsidP="006A6E13">
      <w:r>
        <w:t>з) удельный расход условного топлива на отпуск электрической энергии;</w:t>
      </w:r>
    </w:p>
    <w:p w14:paraId="00623495" w14:textId="77777777" w:rsidR="006A6E13" w:rsidRDefault="006A6E13" w:rsidP="006A6E13">
      <w: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5287F6FE" w14:textId="77777777" w:rsidR="006A6E13" w:rsidRDefault="006A6E13" w:rsidP="006A6E13">
      <w:r>
        <w:t>к) доля отпуска тепловой энергии, осуществляемого потребителям по приборам учета, в общем объеме отпущенной тепловой энергии;</w:t>
      </w:r>
    </w:p>
    <w:p w14:paraId="451B5753" w14:textId="77777777" w:rsidR="006A6E13" w:rsidRDefault="006A6E13" w:rsidP="006A6E13">
      <w:r>
        <w:t>л) средневзвешенный (по материальной характеристике) срок эксплуатации тепловых сетей (для каждой системы теплоснабжения);</w:t>
      </w:r>
    </w:p>
    <w:p w14:paraId="44F1E657" w14:textId="77777777" w:rsidR="006A6E13" w:rsidRDefault="006A6E13" w:rsidP="006A6E13">
      <w:r>
        <w:t xml:space="preserve">м) отношение материальной характеристики тепловых сетей, реконструированных за год, к общей материальной характеристике тепловых сетей </w:t>
      </w:r>
      <w:r>
        <w:lastRenderedPageBreak/>
        <w:t>(фактическое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сельского поселения);</w:t>
      </w:r>
    </w:p>
    <w:p w14:paraId="0F1E739F" w14:textId="77777777" w:rsidR="006A6E13" w:rsidRPr="00BF31AC" w:rsidRDefault="006A6E13" w:rsidP="006A6E13">
      <w: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сельского поселения).</w:t>
      </w:r>
    </w:p>
    <w:p w14:paraId="1E465056" w14:textId="77777777" w:rsidR="006A6E13" w:rsidRPr="00AD2C10" w:rsidRDefault="006A6E13" w:rsidP="006A6E13">
      <w:pPr>
        <w:pStyle w:val="2f5"/>
      </w:pPr>
      <w:bookmarkStart w:id="265" w:name="_Toc2343189"/>
      <w:bookmarkStart w:id="266" w:name="_Toc139363032"/>
      <w:bookmarkStart w:id="267" w:name="_Toc168026298"/>
      <w:r w:rsidRPr="00AD2C10">
        <w:t>13.1. Количество прекращений подачи тепловой энергии, теплоносителя в результате технологических нарушений на тепловых сетях</w:t>
      </w:r>
      <w:bookmarkEnd w:id="265"/>
      <w:bookmarkEnd w:id="266"/>
      <w:bookmarkEnd w:id="267"/>
    </w:p>
    <w:p w14:paraId="0A84C837" w14:textId="77777777" w:rsidR="006A6E13" w:rsidRPr="00AD2C10" w:rsidRDefault="006A6E13" w:rsidP="006A6E13">
      <w:pPr>
        <w:pStyle w:val="afffff0"/>
        <w:ind w:firstLine="709"/>
      </w:pPr>
      <w:r w:rsidRPr="00AD2C10">
        <w:t>В соответствии с п. 8 постановления Правительства РФ от 16.05.2014 № 452, плановые значения показателей надежности объектов теплоснабжения, определяемые количеством прекращений подачи тепловой энергии, рассчитываются исходя из фактического количества прекращений подачи тепловой энергии за год, предшествующий году реализации инвестиционной программы, и планового значения протяженности тепловых сетей (мощности источников тепловой энергии), вводимых в эксплуатацию, реконструируемых и модернизируемых в соответствии с инвестиционными программами теплоснабжающих организаций, в соответствии с п. 15 и 16 Правил.</w:t>
      </w:r>
    </w:p>
    <w:p w14:paraId="230198B6" w14:textId="77AE9AE1" w:rsidR="006A6E13" w:rsidRDefault="006A6E13" w:rsidP="006A6E13">
      <w:pPr>
        <w:pStyle w:val="afffff0"/>
        <w:ind w:firstLine="709"/>
      </w:pPr>
      <w:r w:rsidRPr="00AD2C10">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тепловых сетях на 1 км тепловых сетей в целом по теплоснабжающей организации (P</w:t>
      </w:r>
      <w:r w:rsidRPr="000F1798">
        <w:rPr>
          <w:vertAlign w:val="subscript"/>
        </w:rPr>
        <w:t>п</w:t>
      </w:r>
      <w:r w:rsidRPr="00AD2C10">
        <w:t xml:space="preserve"> сети от t</w:t>
      </w:r>
      <w:r w:rsidRPr="000F1798">
        <w:rPr>
          <w:vertAlign w:val="subscript"/>
        </w:rPr>
        <w:t>n</w:t>
      </w:r>
      <w:r w:rsidRPr="00AD2C10">
        <w:t>) рассчитываются (п. 15 постановления Правительства РФ от 16.05.2014 № 452) по формуле</w:t>
      </w:r>
    </w:p>
    <w:p w14:paraId="0078A334" w14:textId="77777777" w:rsidR="00CD1702" w:rsidRPr="00CD1702" w:rsidRDefault="00CD1702" w:rsidP="006A6E13">
      <w:pPr>
        <w:pStyle w:val="afffff0"/>
        <w:ind w:firstLine="709"/>
        <w:rPr>
          <w:sz w:val="16"/>
          <w:szCs w:val="16"/>
        </w:rPr>
      </w:pPr>
    </w:p>
    <w:p w14:paraId="78EC47D4" w14:textId="2F199FF0" w:rsidR="006A6E13" w:rsidRDefault="00E975BC" w:rsidP="006A6E13">
      <w:pPr>
        <w:pStyle w:val="afffff0"/>
        <w:ind w:firstLine="709"/>
        <w:jc w:val="center"/>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6A6E13" w:rsidRPr="00AD2C10">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км∙год</m:t>
            </m:r>
          </m:den>
        </m:f>
      </m:oMath>
    </w:p>
    <w:p w14:paraId="05198DD0" w14:textId="77777777" w:rsidR="00CD1702" w:rsidRPr="00CD1702" w:rsidRDefault="00CD1702" w:rsidP="006A6E13">
      <w:pPr>
        <w:pStyle w:val="afffff0"/>
        <w:ind w:firstLine="709"/>
        <w:jc w:val="center"/>
        <w:rPr>
          <w:sz w:val="16"/>
          <w:szCs w:val="16"/>
        </w:rPr>
      </w:pPr>
    </w:p>
    <w:p w14:paraId="783840AD" w14:textId="77777777" w:rsidR="006A6E13" w:rsidRPr="00AD2C10" w:rsidRDefault="006A6E13" w:rsidP="006A6E13">
      <w:pPr>
        <w:pStyle w:val="afffff0"/>
        <w:ind w:firstLine="709"/>
      </w:pPr>
      <w:r w:rsidRPr="00AD2C10">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сети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AD2C10">
        <w:t xml:space="preserve"> – фактическое количество прекращений подачи тепловой энергии, причиной которых явились технологические нарушения на тепловых сетях, за год, предшествующий году начала реализации инвестиционной программы, ед.;</w:t>
      </w:r>
    </w:p>
    <w:p w14:paraId="21161500" w14:textId="77777777" w:rsidR="006A6E13" w:rsidRPr="00AD2C10" w:rsidRDefault="00E975BC" w:rsidP="006A6E13">
      <w:pPr>
        <w:pStyle w:val="afffff0"/>
        <w:ind w:firstLine="709"/>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6A6E13" w:rsidRPr="00AD2C10">
        <w:t xml:space="preserve"> – суммарная протяженность тепловой сети в двухтрубном исчислении за год, предшествующий году начала реализации инвестиционной программы, км;</w:t>
      </w:r>
    </w:p>
    <w:p w14:paraId="6730670E" w14:textId="77777777" w:rsidR="006A6E13" w:rsidRPr="00AD2C10" w:rsidRDefault="00E975BC" w:rsidP="006A6E13">
      <w:pPr>
        <w:pStyle w:val="afffff0"/>
        <w:ind w:firstLine="709"/>
      </w:pPr>
      <m:oMath>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6A6E13" w:rsidRPr="00AD2C10">
        <w:t xml:space="preserve"> – общая протяженность тепловых сетей в двухтрубном исчислении в году, соответствующем году реализации инвестиционной программы, км;</w:t>
      </w:r>
    </w:p>
    <w:p w14:paraId="46EE7DEB" w14:textId="77777777" w:rsidR="006A6E13" w:rsidRPr="00AD2C10" w:rsidRDefault="00E975BC" w:rsidP="006A6E13">
      <w:pPr>
        <w:pStyle w:val="afffff0"/>
        <w:ind w:firstLine="709"/>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6A6E13" w:rsidRPr="00AD2C10">
        <w:t xml:space="preserve"> – суммарная протяженность строящихся, реконструируемых и модернизируемых тепловых сетей в двухтрубном исчислении, вводимых в эксплуатацию в соответствующем году реализации инвестиционной программы, км.</w:t>
      </w:r>
    </w:p>
    <w:p w14:paraId="4661878C" w14:textId="77777777" w:rsidR="006A6E13" w:rsidRPr="00AD2C10" w:rsidRDefault="006A6E13" w:rsidP="006A6E13">
      <w:pPr>
        <w:pStyle w:val="afffffff6"/>
        <w:rPr>
          <w:rFonts w:ascii="Times New Roman" w:hAnsi="Times New Roman" w:cs="Times New Roman"/>
          <w:sz w:val="26"/>
          <w:szCs w:val="26"/>
        </w:rPr>
      </w:pPr>
      <w:r w:rsidRPr="00AD2C10">
        <w:rPr>
          <w:rFonts w:ascii="Times New Roman" w:hAnsi="Times New Roman" w:cs="Times New Roman"/>
          <w:sz w:val="26"/>
          <w:szCs w:val="26"/>
        </w:rPr>
        <w:t>В связи с отсутствием данных по количеству прекращений подачи тепловой энергии, причиной которых явились технологические нарушения на тепловых сетях плановые значения показателей надежности с 20</w:t>
      </w:r>
      <w:r>
        <w:rPr>
          <w:rFonts w:ascii="Times New Roman" w:hAnsi="Times New Roman" w:cs="Times New Roman"/>
          <w:sz w:val="26"/>
          <w:szCs w:val="26"/>
        </w:rPr>
        <w:t>23</w:t>
      </w:r>
      <w:r w:rsidRPr="00AD2C10">
        <w:rPr>
          <w:rFonts w:ascii="Times New Roman" w:hAnsi="Times New Roman" w:cs="Times New Roman"/>
          <w:sz w:val="26"/>
          <w:szCs w:val="26"/>
        </w:rPr>
        <w:t xml:space="preserve"> по 2031 годы </w:t>
      </w:r>
      <w:r>
        <w:rPr>
          <w:rFonts w:ascii="Times New Roman" w:hAnsi="Times New Roman" w:cs="Times New Roman"/>
          <w:sz w:val="26"/>
          <w:szCs w:val="26"/>
        </w:rPr>
        <w:br/>
      </w:r>
      <w:r w:rsidRPr="00AD2C10">
        <w:rPr>
          <w:rFonts w:ascii="Times New Roman" w:hAnsi="Times New Roman" w:cs="Times New Roman"/>
          <w:sz w:val="26"/>
          <w:szCs w:val="26"/>
        </w:rPr>
        <w:t>P</w:t>
      </w:r>
      <w:r w:rsidRPr="000F1798">
        <w:rPr>
          <w:rFonts w:ascii="Times New Roman" w:hAnsi="Times New Roman" w:cs="Times New Roman"/>
          <w:sz w:val="26"/>
          <w:szCs w:val="26"/>
          <w:vertAlign w:val="subscript"/>
        </w:rPr>
        <w:t>п</w:t>
      </w:r>
      <w:r w:rsidRPr="00AD2C10">
        <w:rPr>
          <w:rFonts w:ascii="Times New Roman" w:hAnsi="Times New Roman" w:cs="Times New Roman"/>
          <w:sz w:val="26"/>
          <w:szCs w:val="26"/>
        </w:rPr>
        <w:t xml:space="preserve"> сети = 0 </w:t>
      </w:r>
      <m:oMath>
        <m:f>
          <m:fPr>
            <m:ctrlPr>
              <w:rPr>
                <w:rFonts w:ascii="Cambria Math" w:hAnsi="Cambria Math"/>
              </w:rPr>
            </m:ctrlPr>
          </m:fPr>
          <m:num>
            <m:r>
              <m:rPr>
                <m:sty m:val="p"/>
              </m:rPr>
              <w:rPr>
                <w:rFonts w:ascii="Cambria Math" w:hAnsi="Cambria Math"/>
              </w:rPr>
              <m:t>ед.</m:t>
            </m:r>
          </m:num>
          <m:den>
            <m:r>
              <m:rPr>
                <m:sty m:val="p"/>
              </m:rPr>
              <w:rPr>
                <w:rFonts w:ascii="Cambria Math" w:hAnsi="Cambria Math"/>
              </w:rPr>
              <m:t>км∙год</m:t>
            </m:r>
          </m:den>
        </m:f>
      </m:oMath>
      <w:r>
        <w:rPr>
          <w:rFonts w:ascii="Times New Roman" w:hAnsi="Times New Roman" w:cs="Times New Roman"/>
        </w:rPr>
        <w:t>.</w:t>
      </w:r>
    </w:p>
    <w:p w14:paraId="2699E445" w14:textId="77777777" w:rsidR="006A6E13" w:rsidRPr="00AD2C10" w:rsidRDefault="006A6E13" w:rsidP="006A6E13">
      <w:pPr>
        <w:pStyle w:val="2f5"/>
      </w:pPr>
      <w:bookmarkStart w:id="268" w:name="_Toc2343190"/>
      <w:bookmarkStart w:id="269" w:name="_Toc139363033"/>
      <w:bookmarkStart w:id="270" w:name="_Toc168026299"/>
      <w:r w:rsidRPr="00AD2C10">
        <w:t>13.2. Количество прекращений подачи тепловой энергии, теплоносителя в результате технологических нарушений на источниках тепловой энергии</w:t>
      </w:r>
      <w:bookmarkEnd w:id="268"/>
      <w:bookmarkEnd w:id="269"/>
      <w:bookmarkEnd w:id="270"/>
    </w:p>
    <w:p w14:paraId="78D6FFCF" w14:textId="77777777" w:rsidR="006A6E13" w:rsidRPr="00AD2C10" w:rsidRDefault="006A6E13" w:rsidP="006A6E13">
      <w:pPr>
        <w:pStyle w:val="afffff0"/>
        <w:ind w:firstLine="709"/>
      </w:pPr>
      <w:r w:rsidRPr="00AD2C10">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источниках тепловой энергии на 1 Гкал/час установленной мощности (P</w:t>
      </w:r>
      <w:r w:rsidRPr="00552E2C">
        <w:rPr>
          <w:vertAlign w:val="subscript"/>
        </w:rPr>
        <w:t>п</w:t>
      </w:r>
      <w:r w:rsidRPr="00AD2C10">
        <w:t xml:space="preserve"> ист от t</w:t>
      </w:r>
      <w:r w:rsidRPr="00552E2C">
        <w:rPr>
          <w:vertAlign w:val="subscript"/>
        </w:rPr>
        <w:t>n</w:t>
      </w:r>
      <w:r w:rsidRPr="00AD2C10">
        <w:t>) в целом по теплоснабжающей организации рассчитываются (п. 16 постановления Правительства РФ от 16.05.2014 № 452) по формуле</w:t>
      </w:r>
    </w:p>
    <w:p w14:paraId="6B2092BF" w14:textId="77777777" w:rsidR="006A6E13" w:rsidRDefault="00E975BC" w:rsidP="006A6E13">
      <w:pPr>
        <w:pStyle w:val="afffff0"/>
        <w:ind w:firstLine="709"/>
        <w:jc w:val="center"/>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6A6E13" w:rsidRPr="00AD2C10">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5BAA8E9D" w14:textId="77777777" w:rsidR="006A6E13" w:rsidRPr="00AD2C10" w:rsidRDefault="006A6E13" w:rsidP="006A6E13">
      <w:pPr>
        <w:pStyle w:val="afffff0"/>
        <w:ind w:firstLine="709"/>
        <w:jc w:val="center"/>
      </w:pPr>
    </w:p>
    <w:p w14:paraId="392E0629" w14:textId="77777777" w:rsidR="006A6E13" w:rsidRPr="00AD2C10" w:rsidRDefault="006A6E13" w:rsidP="006A6E13">
      <w:pPr>
        <w:pStyle w:val="afffff0"/>
        <w:ind w:firstLine="709"/>
      </w:pPr>
      <w:r w:rsidRPr="00AD2C10">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ист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AD2C10">
        <w:t xml:space="preserve"> – фактическое количество прекращений подачи тепловой энергии, причиной которых явились технологические нарушения на источниках тепловой энергии, за год, предшествующий году начала реализации инвестиционной программы, ед.;</w:t>
      </w:r>
    </w:p>
    <w:p w14:paraId="35AF26AA" w14:textId="77777777" w:rsidR="006A6E13" w:rsidRPr="00AD2C10" w:rsidRDefault="00E975BC" w:rsidP="006A6E13">
      <w:pPr>
        <w:pStyle w:val="afffff0"/>
        <w:ind w:firstLine="709"/>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6A6E13" w:rsidRPr="00AD2C10">
        <w:t xml:space="preserve"> – общая установленная мощность источников тепловой энергии, за год, предшествующий году начала реализации инвестиционной программы, Гкал/час;</w:t>
      </w:r>
    </w:p>
    <w:p w14:paraId="1B6B2472" w14:textId="77777777" w:rsidR="006A6E13" w:rsidRPr="00AD2C10" w:rsidRDefault="00E975BC" w:rsidP="006A6E13">
      <w:pPr>
        <w:pStyle w:val="afffff0"/>
        <w:ind w:firstLine="709"/>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6A6E13" w:rsidRPr="00AD2C10">
        <w:t xml:space="preserve"> – общая установленная мощность источников тепловой энергии в году, соответствующем году реализации инвестиционной программы, Гкал/час;</w:t>
      </w:r>
    </w:p>
    <w:p w14:paraId="7861F756" w14:textId="77777777" w:rsidR="006A6E13" w:rsidRPr="00AD2C10" w:rsidRDefault="00E975BC" w:rsidP="006A6E13">
      <w:pPr>
        <w:pStyle w:val="afffff0"/>
        <w:ind w:firstLine="709"/>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6A6E13" w:rsidRPr="00AD2C10">
        <w:t xml:space="preserve"> – суммарная установленная мощность строящихся, реконструируемых и модернизируемых источников тепловой энергии, вводимых в эксплуатацию в соответствующем году реализации инвестиционной программы, Гкал/час.</w:t>
      </w:r>
    </w:p>
    <w:p w14:paraId="615A9AD9" w14:textId="77777777" w:rsidR="006A6E13" w:rsidRPr="00AD2C10" w:rsidRDefault="006A6E13" w:rsidP="006A6E13">
      <w:pPr>
        <w:pStyle w:val="afffff0"/>
        <w:ind w:firstLine="709"/>
      </w:pPr>
      <w:r w:rsidRPr="00AD2C10">
        <w:t>В связи с отсутствием данных по количеству прекращений подачи тепловой энергии, причиной которых явились технологические нарушения на источниках тепловой энергии, плановые значения показателей надежности с 20</w:t>
      </w:r>
      <w:r>
        <w:t>23</w:t>
      </w:r>
      <w:r w:rsidRPr="00AD2C10">
        <w:t xml:space="preserve"> по 203</w:t>
      </w:r>
      <w:r>
        <w:t>1</w:t>
      </w:r>
      <w:r w:rsidRPr="00AD2C10">
        <w:t xml:space="preserve"> годы P</w:t>
      </w:r>
      <w:r w:rsidRPr="00552E2C">
        <w:rPr>
          <w:vertAlign w:val="subscript"/>
        </w:rPr>
        <w:t xml:space="preserve">п ист </w:t>
      </w:r>
      <w:r w:rsidRPr="00AD2C10">
        <w:t xml:space="preserve">= 0 </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6BF3535E" w14:textId="77777777" w:rsidR="006A6E13" w:rsidRPr="00BF31AC" w:rsidRDefault="006A6E13" w:rsidP="006A6E13">
      <w:pPr>
        <w:pStyle w:val="2f5"/>
      </w:pPr>
      <w:bookmarkStart w:id="271" w:name="_Toc2343191"/>
      <w:bookmarkStart w:id="272" w:name="_Toc139363034"/>
      <w:bookmarkStart w:id="273" w:name="_Toc168026300"/>
      <w:r w:rsidRPr="00BF31AC">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71"/>
      <w:bookmarkEnd w:id="272"/>
      <w:bookmarkEnd w:id="273"/>
    </w:p>
    <w:p w14:paraId="70D2237F" w14:textId="40621873" w:rsidR="006A6E13" w:rsidRDefault="006A6E13" w:rsidP="006A6E13">
      <w:pPr>
        <w:spacing w:line="336" w:lineRule="auto"/>
        <w:ind w:firstLine="567"/>
        <w:rPr>
          <w:szCs w:val="26"/>
        </w:rPr>
      </w:pPr>
      <w:r w:rsidRPr="00BF31AC">
        <w:rPr>
          <w:szCs w:val="26"/>
        </w:rPr>
        <w:t xml:space="preserve">Удельный расход условного топлива на единицу тепловой энергии, отпускаемой с коллекторов источников тепловой энергии приведен в таблице </w:t>
      </w:r>
      <w:r>
        <w:rPr>
          <w:szCs w:val="26"/>
        </w:rPr>
        <w:t>13.1</w:t>
      </w:r>
      <w:r w:rsidRPr="00BF31AC">
        <w:rPr>
          <w:szCs w:val="26"/>
        </w:rPr>
        <w:t>.</w:t>
      </w:r>
    </w:p>
    <w:p w14:paraId="07F694E4" w14:textId="77777777" w:rsidR="00CD1702" w:rsidRPr="00BF31AC" w:rsidRDefault="00CD1702" w:rsidP="00CD1702">
      <w:pPr>
        <w:keepNext/>
        <w:spacing w:line="240" w:lineRule="auto"/>
        <w:ind w:firstLine="0"/>
        <w:rPr>
          <w:rFonts w:eastAsia="Calibri"/>
          <w:b/>
          <w:bCs/>
          <w:sz w:val="24"/>
          <w:lang w:eastAsia="en-US"/>
        </w:rPr>
      </w:pPr>
      <w:bookmarkStart w:id="274" w:name="_Toc9448614"/>
      <w:bookmarkStart w:id="275" w:name="_Toc16528764"/>
      <w:bookmarkStart w:id="276" w:name="_Hlk133274428"/>
      <w:r w:rsidRPr="00BF31AC">
        <w:rPr>
          <w:b/>
          <w:bCs/>
          <w:sz w:val="24"/>
        </w:rPr>
        <w:t xml:space="preserve">Таблица </w:t>
      </w:r>
      <w:r>
        <w:rPr>
          <w:b/>
          <w:bCs/>
          <w:sz w:val="24"/>
        </w:rPr>
        <w:t>13.1</w:t>
      </w:r>
      <w:r w:rsidRPr="00BF31AC">
        <w:rPr>
          <w:b/>
          <w:bCs/>
          <w:sz w:val="24"/>
        </w:rPr>
        <w:t xml:space="preserve"> </w:t>
      </w:r>
      <w:r w:rsidRPr="00BF31AC">
        <w:rPr>
          <w:rFonts w:eastAsia="Calibri"/>
          <w:b/>
          <w:bCs/>
          <w:sz w:val="24"/>
          <w:lang w:eastAsia="en-US"/>
        </w:rPr>
        <w:t>Удельный расход условного топлива на единицу тепловой энергии</w:t>
      </w:r>
      <w:bookmarkEnd w:id="274"/>
      <w:bookmarkEnd w:id="2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314"/>
        <w:gridCol w:w="2314"/>
        <w:gridCol w:w="2312"/>
      </w:tblGrid>
      <w:tr w:rsidR="00CD1702" w:rsidRPr="00BF31AC" w14:paraId="7D6F6EF3" w14:textId="77777777" w:rsidTr="00CD1702">
        <w:trPr>
          <w:trHeight w:val="295"/>
          <w:tblHeader/>
        </w:trPr>
        <w:tc>
          <w:tcPr>
            <w:tcW w:w="1287" w:type="pct"/>
            <w:vMerge w:val="restart"/>
            <w:shd w:val="clear" w:color="auto" w:fill="auto"/>
            <w:tcMar>
              <w:left w:w="28" w:type="dxa"/>
              <w:right w:w="28" w:type="dxa"/>
            </w:tcMar>
            <w:vAlign w:val="center"/>
          </w:tcPr>
          <w:p w14:paraId="19BA9B1D" w14:textId="77777777" w:rsidR="00CD1702" w:rsidRPr="00BF31AC" w:rsidRDefault="00CD1702" w:rsidP="00F56098">
            <w:pPr>
              <w:spacing w:line="240" w:lineRule="auto"/>
              <w:ind w:firstLine="0"/>
              <w:jc w:val="center"/>
              <w:rPr>
                <w:b/>
                <w:bCs/>
                <w:color w:val="000000"/>
                <w:sz w:val="20"/>
                <w:szCs w:val="20"/>
              </w:rPr>
            </w:pPr>
            <w:bookmarkStart w:id="277" w:name="_Hlk129558659"/>
            <w:r w:rsidRPr="00BF31AC">
              <w:rPr>
                <w:b/>
                <w:bCs/>
                <w:color w:val="000000"/>
                <w:sz w:val="20"/>
                <w:szCs w:val="20"/>
              </w:rPr>
              <w:t>Наименование котельной</w:t>
            </w:r>
          </w:p>
        </w:tc>
        <w:tc>
          <w:tcPr>
            <w:tcW w:w="1238" w:type="pct"/>
            <w:shd w:val="clear" w:color="auto" w:fill="auto"/>
            <w:tcMar>
              <w:left w:w="28" w:type="dxa"/>
              <w:right w:w="28" w:type="dxa"/>
            </w:tcMar>
            <w:vAlign w:val="center"/>
          </w:tcPr>
          <w:p w14:paraId="26DD686D" w14:textId="77777777" w:rsidR="00CD1702" w:rsidRPr="0087358F" w:rsidRDefault="00CD1702" w:rsidP="00F56098">
            <w:pPr>
              <w:spacing w:line="240" w:lineRule="auto"/>
              <w:ind w:firstLine="0"/>
              <w:jc w:val="center"/>
              <w:rPr>
                <w:b/>
                <w:bCs/>
                <w:color w:val="000000"/>
                <w:sz w:val="20"/>
                <w:szCs w:val="20"/>
                <w:lang w:val="be-BY"/>
              </w:rPr>
            </w:pPr>
            <w:r w:rsidRPr="00BF31AC">
              <w:rPr>
                <w:b/>
                <w:bCs/>
                <w:color w:val="000000"/>
                <w:sz w:val="20"/>
                <w:szCs w:val="20"/>
              </w:rPr>
              <w:t>20</w:t>
            </w:r>
            <w:r>
              <w:rPr>
                <w:b/>
                <w:bCs/>
                <w:color w:val="000000"/>
                <w:sz w:val="20"/>
                <w:szCs w:val="20"/>
              </w:rPr>
              <w:t>2</w:t>
            </w:r>
            <w:r>
              <w:rPr>
                <w:b/>
                <w:bCs/>
                <w:color w:val="000000"/>
                <w:sz w:val="20"/>
                <w:szCs w:val="20"/>
                <w:lang w:val="be-BY"/>
              </w:rPr>
              <w:t>3 – 2026 гг.</w:t>
            </w:r>
          </w:p>
        </w:tc>
        <w:tc>
          <w:tcPr>
            <w:tcW w:w="1238" w:type="pct"/>
            <w:vAlign w:val="center"/>
          </w:tcPr>
          <w:p w14:paraId="16FBDC9D" w14:textId="77777777" w:rsidR="00CD1702" w:rsidRPr="0087358F" w:rsidRDefault="00CD1702" w:rsidP="00F56098">
            <w:pPr>
              <w:spacing w:line="240" w:lineRule="auto"/>
              <w:ind w:firstLine="0"/>
              <w:jc w:val="center"/>
              <w:rPr>
                <w:b/>
                <w:bCs/>
                <w:color w:val="000000"/>
                <w:sz w:val="20"/>
                <w:szCs w:val="20"/>
                <w:lang w:val="be-BY"/>
              </w:rPr>
            </w:pPr>
            <w:r>
              <w:rPr>
                <w:b/>
                <w:bCs/>
                <w:color w:val="000000"/>
                <w:sz w:val="20"/>
                <w:szCs w:val="20"/>
              </w:rPr>
              <w:t>2027 - 2028</w:t>
            </w:r>
            <w:r>
              <w:rPr>
                <w:b/>
                <w:bCs/>
                <w:color w:val="000000"/>
                <w:sz w:val="20"/>
                <w:szCs w:val="20"/>
                <w:lang w:val="be-BY"/>
              </w:rPr>
              <w:t xml:space="preserve"> гг.</w:t>
            </w:r>
          </w:p>
        </w:tc>
        <w:tc>
          <w:tcPr>
            <w:tcW w:w="1237" w:type="pct"/>
            <w:shd w:val="clear" w:color="auto" w:fill="auto"/>
            <w:vAlign w:val="center"/>
          </w:tcPr>
          <w:p w14:paraId="574B43A8" w14:textId="77777777" w:rsidR="00CD1702" w:rsidRPr="0087358F" w:rsidRDefault="00CD1702" w:rsidP="00F56098">
            <w:pPr>
              <w:spacing w:line="240" w:lineRule="auto"/>
              <w:ind w:firstLine="0"/>
              <w:jc w:val="center"/>
              <w:rPr>
                <w:b/>
                <w:bCs/>
                <w:color w:val="000000"/>
                <w:sz w:val="20"/>
                <w:szCs w:val="20"/>
                <w:lang w:val="be-BY"/>
              </w:rPr>
            </w:pPr>
            <w:r>
              <w:rPr>
                <w:b/>
                <w:bCs/>
                <w:color w:val="000000"/>
                <w:sz w:val="20"/>
                <w:szCs w:val="20"/>
              </w:rPr>
              <w:t>2029 - 2031</w:t>
            </w:r>
            <w:r>
              <w:rPr>
                <w:b/>
                <w:bCs/>
                <w:color w:val="000000"/>
                <w:sz w:val="20"/>
                <w:szCs w:val="20"/>
                <w:lang w:val="be-BY"/>
              </w:rPr>
              <w:t xml:space="preserve"> гг.</w:t>
            </w:r>
          </w:p>
        </w:tc>
      </w:tr>
      <w:tr w:rsidR="00CD1702" w:rsidRPr="00BF31AC" w14:paraId="29F208CE" w14:textId="77777777" w:rsidTr="00F56098">
        <w:trPr>
          <w:trHeight w:val="20"/>
          <w:tblHeader/>
        </w:trPr>
        <w:tc>
          <w:tcPr>
            <w:tcW w:w="1287" w:type="pct"/>
            <w:vMerge/>
            <w:shd w:val="clear" w:color="auto" w:fill="auto"/>
            <w:tcMar>
              <w:left w:w="28" w:type="dxa"/>
              <w:right w:w="28" w:type="dxa"/>
            </w:tcMar>
            <w:vAlign w:val="center"/>
          </w:tcPr>
          <w:p w14:paraId="37006833" w14:textId="77777777" w:rsidR="00CD1702" w:rsidRPr="00BF31AC" w:rsidRDefault="00CD1702" w:rsidP="00F56098">
            <w:pPr>
              <w:spacing w:line="240" w:lineRule="auto"/>
              <w:ind w:firstLine="0"/>
              <w:jc w:val="center"/>
              <w:rPr>
                <w:b/>
                <w:bCs/>
                <w:color w:val="000000"/>
                <w:sz w:val="20"/>
                <w:szCs w:val="20"/>
              </w:rPr>
            </w:pPr>
          </w:p>
        </w:tc>
        <w:tc>
          <w:tcPr>
            <w:tcW w:w="1238" w:type="pct"/>
            <w:shd w:val="clear" w:color="auto" w:fill="auto"/>
            <w:tcMar>
              <w:left w:w="28" w:type="dxa"/>
              <w:right w:w="28" w:type="dxa"/>
            </w:tcMar>
            <w:vAlign w:val="center"/>
            <w:hideMark/>
          </w:tcPr>
          <w:p w14:paraId="25AA3330" w14:textId="77777777" w:rsidR="00CD1702" w:rsidRPr="00BF31AC" w:rsidRDefault="00CD1702" w:rsidP="00F56098">
            <w:pPr>
              <w:spacing w:line="240" w:lineRule="auto"/>
              <w:ind w:firstLine="0"/>
              <w:jc w:val="center"/>
              <w:rPr>
                <w:b/>
                <w:bCs/>
                <w:color w:val="000000"/>
                <w:sz w:val="20"/>
                <w:szCs w:val="20"/>
              </w:rPr>
            </w:pPr>
            <w:r w:rsidRPr="00BF31AC">
              <w:rPr>
                <w:b/>
                <w:bCs/>
                <w:color w:val="000000"/>
                <w:sz w:val="20"/>
                <w:szCs w:val="20"/>
              </w:rPr>
              <w:t xml:space="preserve">Удельный расход условного топлива на единицу тепловой энергии, отпускаемой с коллекторов источников тепловой энергии, </w:t>
            </w:r>
          </w:p>
          <w:p w14:paraId="0D7A76EE" w14:textId="77777777" w:rsidR="00CD1702" w:rsidRPr="00BF31AC" w:rsidRDefault="00CD1702" w:rsidP="00F56098">
            <w:pPr>
              <w:spacing w:line="240" w:lineRule="auto"/>
              <w:ind w:firstLine="0"/>
              <w:jc w:val="center"/>
              <w:rPr>
                <w:b/>
                <w:bCs/>
                <w:color w:val="000000"/>
                <w:sz w:val="20"/>
                <w:szCs w:val="20"/>
              </w:rPr>
            </w:pPr>
            <w:r w:rsidRPr="00BF31AC">
              <w:rPr>
                <w:b/>
                <w:bCs/>
                <w:color w:val="000000"/>
                <w:sz w:val="20"/>
                <w:szCs w:val="20"/>
              </w:rPr>
              <w:t>кг у. т./Гкал</w:t>
            </w:r>
          </w:p>
        </w:tc>
        <w:tc>
          <w:tcPr>
            <w:tcW w:w="1238" w:type="pct"/>
            <w:vAlign w:val="center"/>
          </w:tcPr>
          <w:p w14:paraId="2E314EAC" w14:textId="77777777" w:rsidR="00CD1702" w:rsidRPr="00BF31AC" w:rsidRDefault="00CD1702" w:rsidP="00F56098">
            <w:pPr>
              <w:spacing w:line="240" w:lineRule="auto"/>
              <w:ind w:firstLine="0"/>
              <w:jc w:val="center"/>
              <w:rPr>
                <w:b/>
                <w:bCs/>
                <w:color w:val="000000"/>
                <w:sz w:val="20"/>
                <w:szCs w:val="20"/>
              </w:rPr>
            </w:pPr>
            <w:r w:rsidRPr="00BF31AC">
              <w:rPr>
                <w:b/>
                <w:bCs/>
                <w:color w:val="000000"/>
                <w:sz w:val="20"/>
                <w:szCs w:val="20"/>
              </w:rPr>
              <w:t xml:space="preserve">Удельный расход условного топлива на единицу тепловой энергии, отпускаемой с коллекторов источников тепловой энергии, </w:t>
            </w:r>
          </w:p>
          <w:p w14:paraId="34A3D787" w14:textId="77777777" w:rsidR="00CD1702" w:rsidRPr="00BF31AC" w:rsidRDefault="00CD1702" w:rsidP="00F56098">
            <w:pPr>
              <w:spacing w:line="240" w:lineRule="auto"/>
              <w:ind w:firstLine="0"/>
              <w:jc w:val="center"/>
              <w:rPr>
                <w:b/>
                <w:bCs/>
                <w:color w:val="000000"/>
                <w:sz w:val="20"/>
                <w:szCs w:val="20"/>
              </w:rPr>
            </w:pPr>
            <w:r w:rsidRPr="00BF31AC">
              <w:rPr>
                <w:b/>
                <w:bCs/>
                <w:color w:val="000000"/>
                <w:sz w:val="20"/>
                <w:szCs w:val="20"/>
              </w:rPr>
              <w:t>кг у. т./Гкал</w:t>
            </w:r>
          </w:p>
        </w:tc>
        <w:tc>
          <w:tcPr>
            <w:tcW w:w="1237" w:type="pct"/>
            <w:shd w:val="clear" w:color="auto" w:fill="auto"/>
            <w:vAlign w:val="center"/>
          </w:tcPr>
          <w:p w14:paraId="0C9034FB" w14:textId="77777777" w:rsidR="00CD1702" w:rsidRPr="00BF31AC" w:rsidRDefault="00CD1702" w:rsidP="00F56098">
            <w:pPr>
              <w:spacing w:line="240" w:lineRule="auto"/>
              <w:ind w:firstLine="0"/>
              <w:jc w:val="center"/>
              <w:rPr>
                <w:b/>
                <w:bCs/>
                <w:color w:val="000000"/>
                <w:sz w:val="20"/>
                <w:szCs w:val="20"/>
              </w:rPr>
            </w:pPr>
            <w:r w:rsidRPr="00BF31AC">
              <w:rPr>
                <w:b/>
                <w:bCs/>
                <w:color w:val="000000"/>
                <w:sz w:val="20"/>
                <w:szCs w:val="20"/>
              </w:rPr>
              <w:t>Удельный расход условного топлива на единицу тепловой энергии, отпускаемой с коллекторов источников тепловой энергии,</w:t>
            </w:r>
          </w:p>
          <w:p w14:paraId="134D39FB" w14:textId="77777777" w:rsidR="00CD1702" w:rsidRDefault="00CD1702" w:rsidP="00F56098">
            <w:pPr>
              <w:spacing w:line="240" w:lineRule="auto"/>
              <w:ind w:firstLine="0"/>
              <w:jc w:val="center"/>
              <w:rPr>
                <w:b/>
                <w:bCs/>
                <w:color w:val="000000"/>
                <w:sz w:val="20"/>
                <w:szCs w:val="20"/>
              </w:rPr>
            </w:pPr>
            <w:r w:rsidRPr="00BF31AC">
              <w:rPr>
                <w:b/>
                <w:bCs/>
                <w:color w:val="000000"/>
                <w:sz w:val="20"/>
                <w:szCs w:val="20"/>
              </w:rPr>
              <w:t>кг у. т./Гкал</w:t>
            </w:r>
            <w:r>
              <w:rPr>
                <w:b/>
                <w:bCs/>
                <w:color w:val="000000"/>
                <w:sz w:val="20"/>
                <w:szCs w:val="20"/>
              </w:rPr>
              <w:t xml:space="preserve"> </w:t>
            </w:r>
          </w:p>
          <w:p w14:paraId="14B61FE3" w14:textId="77777777" w:rsidR="00CD1702" w:rsidRPr="00BF31AC" w:rsidRDefault="00CD1702" w:rsidP="00F56098">
            <w:pPr>
              <w:spacing w:line="240" w:lineRule="auto"/>
              <w:ind w:firstLine="0"/>
              <w:jc w:val="center"/>
              <w:rPr>
                <w:b/>
                <w:bCs/>
                <w:color w:val="000000"/>
                <w:sz w:val="20"/>
                <w:szCs w:val="20"/>
              </w:rPr>
            </w:pPr>
            <w:r>
              <w:rPr>
                <w:b/>
                <w:bCs/>
                <w:color w:val="000000"/>
                <w:sz w:val="20"/>
                <w:szCs w:val="20"/>
              </w:rPr>
              <w:t>(кВт·ч/Гкал)</w:t>
            </w:r>
          </w:p>
        </w:tc>
      </w:tr>
      <w:tr w:rsidR="00CD1702" w:rsidRPr="00BF31AC" w14:paraId="73B4C7B7" w14:textId="77777777" w:rsidTr="00CD1702">
        <w:trPr>
          <w:trHeight w:val="329"/>
        </w:trPr>
        <w:tc>
          <w:tcPr>
            <w:tcW w:w="1287" w:type="pct"/>
            <w:shd w:val="clear" w:color="auto" w:fill="auto"/>
            <w:tcMar>
              <w:left w:w="28" w:type="dxa"/>
              <w:right w:w="28" w:type="dxa"/>
            </w:tcMar>
            <w:vAlign w:val="center"/>
          </w:tcPr>
          <w:p w14:paraId="4548894C" w14:textId="77777777" w:rsidR="00CD1702" w:rsidRPr="00FB14C7" w:rsidRDefault="00CD1702" w:rsidP="00F56098">
            <w:pPr>
              <w:spacing w:line="240" w:lineRule="auto"/>
              <w:ind w:firstLine="0"/>
              <w:jc w:val="left"/>
              <w:rPr>
                <w:color w:val="000000"/>
                <w:sz w:val="20"/>
                <w:szCs w:val="20"/>
              </w:rPr>
            </w:pPr>
            <w:r>
              <w:rPr>
                <w:color w:val="000000"/>
                <w:sz w:val="20"/>
                <w:szCs w:val="20"/>
              </w:rPr>
              <w:t xml:space="preserve">Котельная пос. Громово </w:t>
            </w:r>
          </w:p>
        </w:tc>
        <w:tc>
          <w:tcPr>
            <w:tcW w:w="1238" w:type="pct"/>
            <w:shd w:val="clear" w:color="auto" w:fill="auto"/>
            <w:tcMar>
              <w:left w:w="28" w:type="dxa"/>
              <w:right w:w="28" w:type="dxa"/>
            </w:tcMar>
            <w:vAlign w:val="center"/>
          </w:tcPr>
          <w:p w14:paraId="0AC806DF" w14:textId="01BE4BA8" w:rsidR="00CD1702" w:rsidRPr="00CD1702" w:rsidRDefault="00CD1702" w:rsidP="00F56098">
            <w:pPr>
              <w:spacing w:line="240" w:lineRule="auto"/>
              <w:ind w:firstLine="0"/>
              <w:jc w:val="center"/>
              <w:rPr>
                <w:color w:val="FF0000"/>
                <w:sz w:val="20"/>
                <w:szCs w:val="20"/>
              </w:rPr>
            </w:pPr>
            <w:r w:rsidRPr="00CD1702">
              <w:rPr>
                <w:sz w:val="20"/>
                <w:szCs w:val="20"/>
              </w:rPr>
              <w:t>251,03 (НУР)</w:t>
            </w:r>
          </w:p>
        </w:tc>
        <w:tc>
          <w:tcPr>
            <w:tcW w:w="2475" w:type="pct"/>
            <w:gridSpan w:val="2"/>
            <w:vAlign w:val="center"/>
          </w:tcPr>
          <w:p w14:paraId="36BC5FD2" w14:textId="77777777" w:rsidR="00CD1702" w:rsidRPr="00CD1702" w:rsidRDefault="00CD1702" w:rsidP="00F56098">
            <w:pPr>
              <w:spacing w:line="240" w:lineRule="auto"/>
              <w:ind w:firstLine="0"/>
              <w:jc w:val="center"/>
              <w:rPr>
                <w:sz w:val="20"/>
                <w:szCs w:val="20"/>
              </w:rPr>
            </w:pPr>
            <w:r w:rsidRPr="00CD1702">
              <w:rPr>
                <w:sz w:val="20"/>
                <w:szCs w:val="20"/>
              </w:rPr>
              <w:t>вывод из эксплуатации</w:t>
            </w:r>
          </w:p>
        </w:tc>
      </w:tr>
      <w:tr w:rsidR="00CD1702" w:rsidRPr="00BF31AC" w14:paraId="71294859" w14:textId="77777777" w:rsidTr="00CD1702">
        <w:trPr>
          <w:trHeight w:val="361"/>
        </w:trPr>
        <w:tc>
          <w:tcPr>
            <w:tcW w:w="1287" w:type="pct"/>
            <w:shd w:val="clear" w:color="auto" w:fill="auto"/>
            <w:tcMar>
              <w:left w:w="28" w:type="dxa"/>
              <w:right w:w="28" w:type="dxa"/>
            </w:tcMar>
            <w:vAlign w:val="center"/>
          </w:tcPr>
          <w:p w14:paraId="795E9BCE" w14:textId="77777777" w:rsidR="00CD1702" w:rsidRPr="00FB14C7" w:rsidRDefault="00CD1702" w:rsidP="00F56098">
            <w:pPr>
              <w:spacing w:line="240" w:lineRule="auto"/>
              <w:ind w:firstLine="0"/>
              <w:jc w:val="left"/>
              <w:rPr>
                <w:color w:val="000000"/>
                <w:sz w:val="20"/>
                <w:szCs w:val="20"/>
              </w:rPr>
            </w:pPr>
            <w:r>
              <w:rPr>
                <w:color w:val="000000"/>
                <w:sz w:val="20"/>
                <w:szCs w:val="20"/>
              </w:rPr>
              <w:t>Котельная ст. Громово</w:t>
            </w:r>
          </w:p>
        </w:tc>
        <w:tc>
          <w:tcPr>
            <w:tcW w:w="1238" w:type="pct"/>
            <w:shd w:val="clear" w:color="auto" w:fill="auto"/>
            <w:tcMar>
              <w:left w:w="28" w:type="dxa"/>
              <w:right w:w="28" w:type="dxa"/>
            </w:tcMar>
            <w:vAlign w:val="center"/>
          </w:tcPr>
          <w:p w14:paraId="3D8C366E" w14:textId="5CE9F1F6" w:rsidR="00CD1702" w:rsidRPr="00CD1702" w:rsidRDefault="00CD1702" w:rsidP="00F56098">
            <w:pPr>
              <w:spacing w:line="240" w:lineRule="auto"/>
              <w:ind w:firstLine="0"/>
              <w:jc w:val="center"/>
              <w:rPr>
                <w:color w:val="FF0000"/>
                <w:sz w:val="20"/>
                <w:szCs w:val="20"/>
              </w:rPr>
            </w:pPr>
            <w:r w:rsidRPr="00CD1702">
              <w:rPr>
                <w:sz w:val="20"/>
                <w:szCs w:val="20"/>
              </w:rPr>
              <w:t>279,93 (НУР)</w:t>
            </w:r>
          </w:p>
        </w:tc>
        <w:tc>
          <w:tcPr>
            <w:tcW w:w="2475" w:type="pct"/>
            <w:gridSpan w:val="2"/>
            <w:vAlign w:val="center"/>
          </w:tcPr>
          <w:p w14:paraId="4710F8E5" w14:textId="77777777" w:rsidR="00CD1702" w:rsidRPr="00CD1702" w:rsidRDefault="00CD1702" w:rsidP="00F56098">
            <w:pPr>
              <w:spacing w:line="240" w:lineRule="auto"/>
              <w:ind w:firstLine="0"/>
              <w:jc w:val="center"/>
              <w:rPr>
                <w:sz w:val="20"/>
                <w:szCs w:val="20"/>
              </w:rPr>
            </w:pPr>
            <w:r w:rsidRPr="00CD1702">
              <w:rPr>
                <w:sz w:val="20"/>
                <w:szCs w:val="20"/>
              </w:rPr>
              <w:t>вывод из эксплуатации</w:t>
            </w:r>
          </w:p>
        </w:tc>
      </w:tr>
      <w:tr w:rsidR="00CD1702" w:rsidRPr="00BF31AC" w14:paraId="1BDB365D" w14:textId="77777777" w:rsidTr="00CD1702">
        <w:trPr>
          <w:trHeight w:val="609"/>
        </w:trPr>
        <w:tc>
          <w:tcPr>
            <w:tcW w:w="1287" w:type="pct"/>
            <w:shd w:val="clear" w:color="auto" w:fill="auto"/>
            <w:tcMar>
              <w:left w:w="28" w:type="dxa"/>
              <w:right w:w="28" w:type="dxa"/>
            </w:tcMar>
            <w:vAlign w:val="center"/>
          </w:tcPr>
          <w:p w14:paraId="57C97265" w14:textId="77777777" w:rsidR="00CD1702" w:rsidRDefault="00CD1702" w:rsidP="00F56098">
            <w:pPr>
              <w:spacing w:line="240" w:lineRule="auto"/>
              <w:ind w:firstLine="0"/>
              <w:jc w:val="left"/>
              <w:rPr>
                <w:color w:val="000000"/>
                <w:sz w:val="20"/>
                <w:szCs w:val="20"/>
              </w:rPr>
            </w:pPr>
            <w:r>
              <w:rPr>
                <w:color w:val="000000"/>
                <w:sz w:val="20"/>
                <w:szCs w:val="20"/>
              </w:rPr>
              <w:t xml:space="preserve">Котельная </w:t>
            </w:r>
          </w:p>
          <w:p w14:paraId="66367477" w14:textId="6A39D878" w:rsidR="00CD1702" w:rsidRPr="00BF31AC" w:rsidRDefault="00CD1702" w:rsidP="00F56098">
            <w:pPr>
              <w:spacing w:line="240" w:lineRule="auto"/>
              <w:ind w:firstLine="0"/>
              <w:jc w:val="left"/>
              <w:rPr>
                <w:color w:val="000000"/>
                <w:sz w:val="20"/>
                <w:szCs w:val="20"/>
              </w:rPr>
            </w:pPr>
            <w:r>
              <w:rPr>
                <w:color w:val="000000"/>
                <w:sz w:val="20"/>
                <w:szCs w:val="20"/>
              </w:rPr>
              <w:t>пос. Владимировка</w:t>
            </w:r>
          </w:p>
        </w:tc>
        <w:tc>
          <w:tcPr>
            <w:tcW w:w="1238" w:type="pct"/>
            <w:shd w:val="clear" w:color="auto" w:fill="auto"/>
            <w:tcMar>
              <w:left w:w="28" w:type="dxa"/>
              <w:right w:w="28" w:type="dxa"/>
            </w:tcMar>
            <w:vAlign w:val="center"/>
          </w:tcPr>
          <w:p w14:paraId="521EE906" w14:textId="7AAD745B" w:rsidR="00CD1702" w:rsidRPr="00CD1702" w:rsidRDefault="00CD1702" w:rsidP="00F56098">
            <w:pPr>
              <w:spacing w:line="240" w:lineRule="auto"/>
              <w:ind w:firstLine="0"/>
              <w:jc w:val="center"/>
              <w:rPr>
                <w:sz w:val="20"/>
                <w:szCs w:val="20"/>
              </w:rPr>
            </w:pPr>
            <w:r w:rsidRPr="00CD1702">
              <w:rPr>
                <w:sz w:val="20"/>
                <w:szCs w:val="20"/>
              </w:rPr>
              <w:t>301,54 (НУР)</w:t>
            </w:r>
          </w:p>
        </w:tc>
        <w:tc>
          <w:tcPr>
            <w:tcW w:w="1238" w:type="pct"/>
            <w:vAlign w:val="center"/>
          </w:tcPr>
          <w:p w14:paraId="06DE6552" w14:textId="7278ECCB" w:rsidR="00CD1702" w:rsidRPr="00CD1702" w:rsidRDefault="00CD1702" w:rsidP="00F56098">
            <w:pPr>
              <w:spacing w:line="240" w:lineRule="auto"/>
              <w:ind w:firstLine="0"/>
              <w:jc w:val="center"/>
              <w:rPr>
                <w:color w:val="FF0000"/>
                <w:sz w:val="20"/>
                <w:szCs w:val="20"/>
              </w:rPr>
            </w:pPr>
            <w:r w:rsidRPr="00CD1702">
              <w:rPr>
                <w:sz w:val="20"/>
                <w:szCs w:val="20"/>
              </w:rPr>
              <w:t>301,54 (НУР)</w:t>
            </w:r>
          </w:p>
        </w:tc>
        <w:tc>
          <w:tcPr>
            <w:tcW w:w="1237" w:type="pct"/>
            <w:vAlign w:val="center"/>
          </w:tcPr>
          <w:p w14:paraId="1CE1C1F9" w14:textId="77777777" w:rsidR="00CD1702" w:rsidRPr="00C26813" w:rsidRDefault="00CD1702" w:rsidP="00F56098">
            <w:pPr>
              <w:spacing w:line="240" w:lineRule="auto"/>
              <w:ind w:firstLine="0"/>
              <w:jc w:val="center"/>
              <w:rPr>
                <w:sz w:val="20"/>
                <w:szCs w:val="20"/>
              </w:rPr>
            </w:pPr>
            <w:r w:rsidRPr="00C26813">
              <w:rPr>
                <w:sz w:val="20"/>
                <w:szCs w:val="20"/>
              </w:rPr>
              <w:t>вывод из эксплуатации</w:t>
            </w:r>
          </w:p>
        </w:tc>
      </w:tr>
      <w:tr w:rsidR="00CD1702" w:rsidRPr="00BF31AC" w14:paraId="071F7541" w14:textId="77777777" w:rsidTr="00F56098">
        <w:trPr>
          <w:trHeight w:val="399"/>
        </w:trPr>
        <w:tc>
          <w:tcPr>
            <w:tcW w:w="1287" w:type="pct"/>
            <w:shd w:val="clear" w:color="auto" w:fill="auto"/>
            <w:tcMar>
              <w:left w:w="28" w:type="dxa"/>
              <w:right w:w="28" w:type="dxa"/>
            </w:tcMar>
            <w:vAlign w:val="center"/>
          </w:tcPr>
          <w:p w14:paraId="43C15D82" w14:textId="77777777" w:rsidR="00CD1702" w:rsidRPr="00BF31AC" w:rsidRDefault="00CD1702" w:rsidP="00F56098">
            <w:pPr>
              <w:spacing w:line="240" w:lineRule="auto"/>
              <w:ind w:firstLine="0"/>
              <w:jc w:val="left"/>
              <w:rPr>
                <w:color w:val="000000"/>
                <w:sz w:val="20"/>
                <w:szCs w:val="20"/>
                <w:lang w:bidi="ru-RU"/>
              </w:rPr>
            </w:pPr>
            <w:r>
              <w:rPr>
                <w:color w:val="000000"/>
                <w:sz w:val="20"/>
                <w:szCs w:val="20"/>
              </w:rPr>
              <w:t>БМК пос. Громово</w:t>
            </w:r>
          </w:p>
        </w:tc>
        <w:tc>
          <w:tcPr>
            <w:tcW w:w="1238" w:type="pct"/>
            <w:shd w:val="clear" w:color="auto" w:fill="auto"/>
            <w:tcMar>
              <w:left w:w="28" w:type="dxa"/>
              <w:right w:w="28" w:type="dxa"/>
            </w:tcMar>
            <w:vAlign w:val="center"/>
          </w:tcPr>
          <w:p w14:paraId="6C2D2841" w14:textId="77777777" w:rsidR="00CD1702" w:rsidRPr="004878F5" w:rsidRDefault="00CD1702" w:rsidP="00F56098">
            <w:pPr>
              <w:spacing w:line="240" w:lineRule="auto"/>
              <w:ind w:firstLine="0"/>
              <w:jc w:val="center"/>
              <w:rPr>
                <w:sz w:val="20"/>
                <w:szCs w:val="20"/>
              </w:rPr>
            </w:pPr>
            <w:r w:rsidRPr="004878F5">
              <w:rPr>
                <w:sz w:val="20"/>
                <w:szCs w:val="20"/>
              </w:rPr>
              <w:t>-</w:t>
            </w:r>
          </w:p>
        </w:tc>
        <w:tc>
          <w:tcPr>
            <w:tcW w:w="1238" w:type="pct"/>
            <w:shd w:val="clear" w:color="auto" w:fill="auto"/>
            <w:vAlign w:val="center"/>
          </w:tcPr>
          <w:p w14:paraId="1B6E3243" w14:textId="77777777" w:rsidR="00CD1702" w:rsidRPr="00C26813" w:rsidRDefault="00CD1702" w:rsidP="00F56098">
            <w:pPr>
              <w:spacing w:line="240" w:lineRule="auto"/>
              <w:ind w:firstLine="0"/>
              <w:jc w:val="center"/>
              <w:rPr>
                <w:sz w:val="20"/>
                <w:szCs w:val="20"/>
              </w:rPr>
            </w:pPr>
            <w:r>
              <w:rPr>
                <w:sz w:val="20"/>
                <w:szCs w:val="20"/>
              </w:rPr>
              <w:t>168,7</w:t>
            </w:r>
            <w:r w:rsidRPr="0059318F">
              <w:rPr>
                <w:bCs/>
                <w:color w:val="000000"/>
                <w:vertAlign w:val="superscript"/>
              </w:rPr>
              <w:t>1)</w:t>
            </w:r>
          </w:p>
        </w:tc>
        <w:tc>
          <w:tcPr>
            <w:tcW w:w="1237" w:type="pct"/>
            <w:shd w:val="clear" w:color="auto" w:fill="auto"/>
            <w:vAlign w:val="center"/>
          </w:tcPr>
          <w:p w14:paraId="6D8AF680" w14:textId="77777777" w:rsidR="00CD1702" w:rsidRPr="00C26813" w:rsidRDefault="00CD1702" w:rsidP="00F56098">
            <w:pPr>
              <w:spacing w:line="240" w:lineRule="auto"/>
              <w:ind w:firstLine="0"/>
              <w:jc w:val="center"/>
              <w:rPr>
                <w:sz w:val="20"/>
                <w:szCs w:val="20"/>
              </w:rPr>
            </w:pPr>
            <w:r>
              <w:rPr>
                <w:sz w:val="20"/>
                <w:szCs w:val="20"/>
              </w:rPr>
              <w:t>168,7</w:t>
            </w:r>
            <w:r w:rsidRPr="0059318F">
              <w:rPr>
                <w:bCs/>
                <w:color w:val="000000"/>
                <w:vertAlign w:val="superscript"/>
              </w:rPr>
              <w:t>1)</w:t>
            </w:r>
          </w:p>
        </w:tc>
      </w:tr>
      <w:tr w:rsidR="00CD1702" w:rsidRPr="00BF31AC" w14:paraId="7F7748AA" w14:textId="77777777" w:rsidTr="00F56098">
        <w:trPr>
          <w:trHeight w:val="399"/>
        </w:trPr>
        <w:tc>
          <w:tcPr>
            <w:tcW w:w="1287" w:type="pct"/>
            <w:shd w:val="clear" w:color="auto" w:fill="auto"/>
            <w:tcMar>
              <w:left w:w="28" w:type="dxa"/>
              <w:right w:w="28" w:type="dxa"/>
            </w:tcMar>
            <w:vAlign w:val="center"/>
          </w:tcPr>
          <w:p w14:paraId="5CE1EFB1" w14:textId="77777777" w:rsidR="00CD1702" w:rsidRPr="00BF31AC" w:rsidRDefault="00CD1702" w:rsidP="00F56098">
            <w:pPr>
              <w:spacing w:line="240" w:lineRule="auto"/>
              <w:ind w:firstLine="0"/>
              <w:jc w:val="left"/>
              <w:rPr>
                <w:sz w:val="20"/>
                <w:szCs w:val="20"/>
              </w:rPr>
            </w:pPr>
            <w:r>
              <w:rPr>
                <w:color w:val="000000"/>
                <w:sz w:val="20"/>
                <w:szCs w:val="20"/>
              </w:rPr>
              <w:t>БМК ст. Громово</w:t>
            </w:r>
          </w:p>
        </w:tc>
        <w:tc>
          <w:tcPr>
            <w:tcW w:w="1238" w:type="pct"/>
            <w:shd w:val="clear" w:color="auto" w:fill="auto"/>
            <w:tcMar>
              <w:left w:w="28" w:type="dxa"/>
              <w:right w:w="28" w:type="dxa"/>
            </w:tcMar>
            <w:vAlign w:val="center"/>
          </w:tcPr>
          <w:p w14:paraId="62B5322A" w14:textId="77777777" w:rsidR="00CD1702" w:rsidRPr="004878F5" w:rsidRDefault="00CD1702" w:rsidP="00F56098">
            <w:pPr>
              <w:spacing w:line="240" w:lineRule="auto"/>
              <w:ind w:firstLine="0"/>
              <w:jc w:val="center"/>
              <w:rPr>
                <w:sz w:val="20"/>
                <w:szCs w:val="20"/>
              </w:rPr>
            </w:pPr>
            <w:r w:rsidRPr="004878F5">
              <w:rPr>
                <w:sz w:val="20"/>
                <w:szCs w:val="20"/>
              </w:rPr>
              <w:t>-</w:t>
            </w:r>
          </w:p>
        </w:tc>
        <w:tc>
          <w:tcPr>
            <w:tcW w:w="1238" w:type="pct"/>
            <w:shd w:val="clear" w:color="auto" w:fill="auto"/>
            <w:vAlign w:val="center"/>
          </w:tcPr>
          <w:p w14:paraId="5C525F6E" w14:textId="77777777" w:rsidR="00CD1702" w:rsidRPr="00C26813" w:rsidRDefault="00CD1702" w:rsidP="00F56098">
            <w:pPr>
              <w:spacing w:line="240" w:lineRule="auto"/>
              <w:ind w:firstLine="0"/>
              <w:jc w:val="center"/>
              <w:rPr>
                <w:sz w:val="20"/>
                <w:szCs w:val="20"/>
              </w:rPr>
            </w:pPr>
            <w:r>
              <w:rPr>
                <w:sz w:val="20"/>
                <w:szCs w:val="20"/>
              </w:rPr>
              <w:t>165,2</w:t>
            </w:r>
            <w:r w:rsidRPr="0059318F">
              <w:rPr>
                <w:bCs/>
                <w:color w:val="000000"/>
                <w:vertAlign w:val="superscript"/>
              </w:rPr>
              <w:t>1)</w:t>
            </w:r>
          </w:p>
        </w:tc>
        <w:tc>
          <w:tcPr>
            <w:tcW w:w="1237" w:type="pct"/>
            <w:shd w:val="clear" w:color="auto" w:fill="auto"/>
            <w:vAlign w:val="center"/>
          </w:tcPr>
          <w:p w14:paraId="5F23E78F" w14:textId="77777777" w:rsidR="00CD1702" w:rsidRPr="00C26813" w:rsidRDefault="00CD1702" w:rsidP="00F56098">
            <w:pPr>
              <w:spacing w:line="240" w:lineRule="auto"/>
              <w:ind w:firstLine="0"/>
              <w:jc w:val="center"/>
              <w:rPr>
                <w:sz w:val="20"/>
                <w:szCs w:val="20"/>
              </w:rPr>
            </w:pPr>
            <w:r>
              <w:rPr>
                <w:sz w:val="20"/>
                <w:szCs w:val="20"/>
              </w:rPr>
              <w:t>165,2</w:t>
            </w:r>
            <w:r w:rsidRPr="0059318F">
              <w:rPr>
                <w:bCs/>
                <w:color w:val="000000"/>
                <w:vertAlign w:val="superscript"/>
              </w:rPr>
              <w:t>1)</w:t>
            </w:r>
          </w:p>
        </w:tc>
      </w:tr>
      <w:tr w:rsidR="00CD1702" w:rsidRPr="004878F5" w14:paraId="4399F9D0" w14:textId="77777777" w:rsidTr="00CD1702">
        <w:trPr>
          <w:trHeight w:val="587"/>
        </w:trPr>
        <w:tc>
          <w:tcPr>
            <w:tcW w:w="1287" w:type="pct"/>
            <w:shd w:val="clear" w:color="auto" w:fill="auto"/>
            <w:tcMar>
              <w:left w:w="28" w:type="dxa"/>
              <w:right w:w="28" w:type="dxa"/>
            </w:tcMar>
            <w:vAlign w:val="center"/>
          </w:tcPr>
          <w:p w14:paraId="1E2B9B4B" w14:textId="77777777" w:rsidR="00CD1702" w:rsidRDefault="00CD1702" w:rsidP="00F56098">
            <w:pPr>
              <w:spacing w:line="240" w:lineRule="auto"/>
              <w:ind w:firstLine="0"/>
              <w:jc w:val="left"/>
              <w:rPr>
                <w:sz w:val="20"/>
                <w:szCs w:val="20"/>
              </w:rPr>
            </w:pPr>
            <w:r w:rsidRPr="004878F5">
              <w:rPr>
                <w:sz w:val="20"/>
                <w:szCs w:val="20"/>
              </w:rPr>
              <w:t xml:space="preserve">Электрокотельная </w:t>
            </w:r>
          </w:p>
          <w:p w14:paraId="09F157B4" w14:textId="51C513F6" w:rsidR="00CD1702" w:rsidRPr="004878F5" w:rsidRDefault="00CD1702" w:rsidP="00F56098">
            <w:pPr>
              <w:spacing w:line="240" w:lineRule="auto"/>
              <w:ind w:firstLine="0"/>
              <w:jc w:val="left"/>
              <w:rPr>
                <w:sz w:val="20"/>
                <w:szCs w:val="20"/>
              </w:rPr>
            </w:pPr>
            <w:r w:rsidRPr="004878F5">
              <w:rPr>
                <w:sz w:val="20"/>
                <w:szCs w:val="20"/>
              </w:rPr>
              <w:t>п</w:t>
            </w:r>
            <w:r>
              <w:rPr>
                <w:sz w:val="20"/>
                <w:szCs w:val="20"/>
              </w:rPr>
              <w:t>ос</w:t>
            </w:r>
            <w:r w:rsidRPr="004878F5">
              <w:rPr>
                <w:sz w:val="20"/>
                <w:szCs w:val="20"/>
              </w:rPr>
              <w:t>. Владимировка</w:t>
            </w:r>
          </w:p>
        </w:tc>
        <w:tc>
          <w:tcPr>
            <w:tcW w:w="1238" w:type="pct"/>
            <w:shd w:val="clear" w:color="auto" w:fill="auto"/>
            <w:tcMar>
              <w:left w:w="28" w:type="dxa"/>
              <w:right w:w="28" w:type="dxa"/>
            </w:tcMar>
            <w:vAlign w:val="center"/>
          </w:tcPr>
          <w:p w14:paraId="0ABE4480" w14:textId="77777777" w:rsidR="00CD1702" w:rsidRPr="004878F5" w:rsidRDefault="00CD1702" w:rsidP="00F56098">
            <w:pPr>
              <w:spacing w:line="240" w:lineRule="auto"/>
              <w:ind w:firstLine="0"/>
              <w:jc w:val="center"/>
              <w:rPr>
                <w:sz w:val="20"/>
                <w:szCs w:val="20"/>
              </w:rPr>
            </w:pPr>
            <w:r w:rsidRPr="004878F5">
              <w:rPr>
                <w:sz w:val="20"/>
                <w:szCs w:val="20"/>
              </w:rPr>
              <w:t>-</w:t>
            </w:r>
          </w:p>
        </w:tc>
        <w:tc>
          <w:tcPr>
            <w:tcW w:w="1238" w:type="pct"/>
            <w:vAlign w:val="center"/>
          </w:tcPr>
          <w:p w14:paraId="40568724" w14:textId="77777777" w:rsidR="00CD1702" w:rsidRPr="004878F5" w:rsidRDefault="00CD1702" w:rsidP="00F56098">
            <w:pPr>
              <w:spacing w:line="240" w:lineRule="auto"/>
              <w:ind w:firstLine="0"/>
              <w:jc w:val="center"/>
              <w:rPr>
                <w:sz w:val="20"/>
                <w:szCs w:val="20"/>
              </w:rPr>
            </w:pPr>
            <w:r w:rsidRPr="004878F5">
              <w:rPr>
                <w:sz w:val="20"/>
                <w:szCs w:val="20"/>
              </w:rPr>
              <w:t>-</w:t>
            </w:r>
          </w:p>
        </w:tc>
        <w:tc>
          <w:tcPr>
            <w:tcW w:w="1237" w:type="pct"/>
            <w:shd w:val="clear" w:color="auto" w:fill="auto"/>
            <w:vAlign w:val="center"/>
          </w:tcPr>
          <w:p w14:paraId="528B4319" w14:textId="3F0DC9CC" w:rsidR="00CD1702" w:rsidRPr="004878F5" w:rsidRDefault="00CD1702" w:rsidP="00F56098">
            <w:pPr>
              <w:spacing w:line="240" w:lineRule="auto"/>
              <w:ind w:firstLine="0"/>
              <w:jc w:val="center"/>
              <w:rPr>
                <w:sz w:val="20"/>
                <w:szCs w:val="20"/>
              </w:rPr>
            </w:pPr>
            <w:r>
              <w:rPr>
                <w:sz w:val="20"/>
                <w:szCs w:val="20"/>
              </w:rPr>
              <w:t xml:space="preserve">1550 </w:t>
            </w:r>
            <w:r w:rsidRPr="00FB14C7">
              <w:rPr>
                <w:color w:val="000000"/>
                <w:sz w:val="20"/>
                <w:szCs w:val="20"/>
              </w:rPr>
              <w:t>кВт</w:t>
            </w:r>
            <w:r>
              <w:rPr>
                <w:color w:val="000000"/>
                <w:sz w:val="20"/>
                <w:szCs w:val="20"/>
              </w:rPr>
              <w:t>·</w:t>
            </w:r>
            <w:r w:rsidRPr="00FB14C7">
              <w:rPr>
                <w:color w:val="000000"/>
                <w:sz w:val="20"/>
                <w:szCs w:val="20"/>
              </w:rPr>
              <w:t>ч/Гкал</w:t>
            </w:r>
            <w:r w:rsidRPr="0059318F">
              <w:rPr>
                <w:bCs/>
                <w:color w:val="000000"/>
                <w:vertAlign w:val="superscript"/>
              </w:rPr>
              <w:t>1)</w:t>
            </w:r>
          </w:p>
        </w:tc>
      </w:tr>
      <w:tr w:rsidR="00CD1702" w:rsidRPr="00552E2C" w14:paraId="0935C2BE" w14:textId="77777777" w:rsidTr="00CD1702">
        <w:trPr>
          <w:trHeight w:val="408"/>
        </w:trPr>
        <w:tc>
          <w:tcPr>
            <w:tcW w:w="5000" w:type="pct"/>
            <w:gridSpan w:val="4"/>
          </w:tcPr>
          <w:p w14:paraId="05117157" w14:textId="77777777" w:rsidR="00CD1702" w:rsidRPr="00552E2C" w:rsidRDefault="00CD1702" w:rsidP="00F56098">
            <w:pPr>
              <w:spacing w:line="240" w:lineRule="auto"/>
              <w:ind w:firstLine="0"/>
              <w:jc w:val="left"/>
              <w:rPr>
                <w:color w:val="FF0000"/>
                <w:sz w:val="20"/>
                <w:szCs w:val="20"/>
              </w:rPr>
            </w:pPr>
            <w:r w:rsidRPr="0059318F">
              <w:rPr>
                <w:bCs/>
                <w:color w:val="000000"/>
                <w:vertAlign w:val="superscript"/>
              </w:rPr>
              <w:t>1)</w:t>
            </w:r>
            <w:r w:rsidRPr="0059318F">
              <w:rPr>
                <w:bCs/>
                <w:color w:val="000000"/>
                <w:sz w:val="18"/>
                <w:szCs w:val="18"/>
                <w:vertAlign w:val="superscript"/>
              </w:rPr>
              <w:t xml:space="preserve"> </w:t>
            </w:r>
            <w:r>
              <w:rPr>
                <w:color w:val="000000"/>
                <w:sz w:val="18"/>
                <w:szCs w:val="18"/>
              </w:rPr>
              <w:t xml:space="preserve">Определено в соответствии с данными </w:t>
            </w:r>
            <w:r w:rsidRPr="00FB14C7">
              <w:rPr>
                <w:color w:val="000000"/>
                <w:sz w:val="18"/>
                <w:szCs w:val="18"/>
              </w:rPr>
              <w:t>ООО «Северная компания».</w:t>
            </w:r>
          </w:p>
        </w:tc>
      </w:tr>
      <w:bookmarkEnd w:id="276"/>
      <w:bookmarkEnd w:id="277"/>
    </w:tbl>
    <w:p w14:paraId="0E50D899" w14:textId="447DDEDA" w:rsidR="00CD1702" w:rsidRDefault="00CD1702" w:rsidP="006A6E13">
      <w:pPr>
        <w:spacing w:line="336" w:lineRule="auto"/>
        <w:ind w:firstLine="567"/>
        <w:rPr>
          <w:szCs w:val="26"/>
        </w:rPr>
      </w:pPr>
    </w:p>
    <w:p w14:paraId="2BDB32E8" w14:textId="5E9B6B12" w:rsidR="00CD1702" w:rsidRDefault="00CD1702" w:rsidP="006A6E13">
      <w:pPr>
        <w:spacing w:line="336" w:lineRule="auto"/>
        <w:ind w:firstLine="567"/>
        <w:rPr>
          <w:szCs w:val="26"/>
        </w:rPr>
      </w:pPr>
    </w:p>
    <w:p w14:paraId="0B678CBA" w14:textId="23B086BA" w:rsidR="00CD1702" w:rsidRDefault="00CD1702" w:rsidP="006A6E13">
      <w:pPr>
        <w:spacing w:line="336" w:lineRule="auto"/>
        <w:ind w:firstLine="567"/>
        <w:rPr>
          <w:szCs w:val="26"/>
        </w:rPr>
      </w:pPr>
    </w:p>
    <w:p w14:paraId="462D5F18" w14:textId="674E8224" w:rsidR="00CD1702" w:rsidRDefault="00CD1702" w:rsidP="006A6E13">
      <w:pPr>
        <w:spacing w:line="336" w:lineRule="auto"/>
        <w:ind w:firstLine="567"/>
        <w:rPr>
          <w:szCs w:val="26"/>
        </w:rPr>
      </w:pPr>
    </w:p>
    <w:p w14:paraId="6B672E9B" w14:textId="77777777" w:rsidR="006A6E13" w:rsidRPr="00AD2C10" w:rsidRDefault="006A6E13" w:rsidP="006A6E13">
      <w:pPr>
        <w:pStyle w:val="2f5"/>
      </w:pPr>
      <w:bookmarkStart w:id="278" w:name="_Toc2343192"/>
      <w:bookmarkStart w:id="279" w:name="_Toc139363035"/>
      <w:bookmarkStart w:id="280" w:name="_Toc168026301"/>
      <w:r w:rsidRPr="00AD2C10">
        <w:lastRenderedPageBreak/>
        <w:t>13.4. Отношение величины технологических потерь тепловой энергии, теплоносителя к материальной характеристике тепловой сети</w:t>
      </w:r>
      <w:bookmarkEnd w:id="278"/>
      <w:bookmarkEnd w:id="279"/>
      <w:bookmarkEnd w:id="280"/>
    </w:p>
    <w:p w14:paraId="7073D8FB" w14:textId="2D666A82" w:rsidR="006A6E13" w:rsidRDefault="006A6E13" w:rsidP="006A6E13">
      <w:pPr>
        <w:spacing w:line="336" w:lineRule="auto"/>
        <w:ind w:firstLine="567"/>
        <w:rPr>
          <w:szCs w:val="26"/>
        </w:rPr>
      </w:pPr>
      <w:bookmarkStart w:id="281" w:name="_Toc2361458"/>
      <w:bookmarkStart w:id="282" w:name="_Toc9448615"/>
      <w:bookmarkStart w:id="283" w:name="_Toc16528765"/>
      <w:bookmarkStart w:id="284" w:name="_Hlk133274497"/>
      <w:r w:rsidRPr="00BF31AC">
        <w:rPr>
          <w:szCs w:val="26"/>
        </w:rPr>
        <w:t xml:space="preserve">Отношение величины технологических потерь тепловой энергии, теплоносителя к материальной характеристике тепловой сети приведено в таблице </w:t>
      </w:r>
      <w:r>
        <w:rPr>
          <w:szCs w:val="26"/>
        </w:rPr>
        <w:t>13.2</w:t>
      </w:r>
      <w:r w:rsidRPr="00BF31AC">
        <w:rPr>
          <w:szCs w:val="26"/>
        </w:rPr>
        <w:t>.</w:t>
      </w:r>
    </w:p>
    <w:p w14:paraId="27580BF2" w14:textId="77777777" w:rsidR="006A6E13" w:rsidRPr="00BF31AC" w:rsidRDefault="006A6E13" w:rsidP="00CD1702">
      <w:pPr>
        <w:spacing w:line="240" w:lineRule="auto"/>
        <w:ind w:firstLine="0"/>
        <w:rPr>
          <w:rFonts w:eastAsia="Calibri"/>
          <w:b/>
          <w:bCs/>
          <w:sz w:val="24"/>
          <w:lang w:eastAsia="en-US"/>
        </w:rPr>
      </w:pPr>
      <w:r w:rsidRPr="00BF31AC">
        <w:rPr>
          <w:b/>
          <w:bCs/>
          <w:sz w:val="24"/>
        </w:rPr>
        <w:t xml:space="preserve">Таблица </w:t>
      </w:r>
      <w:r>
        <w:rPr>
          <w:b/>
          <w:bCs/>
          <w:sz w:val="24"/>
        </w:rPr>
        <w:t>13.2</w:t>
      </w:r>
      <w:r w:rsidRPr="00BF31AC">
        <w:rPr>
          <w:b/>
          <w:bCs/>
          <w:sz w:val="24"/>
        </w:rPr>
        <w:t xml:space="preserve"> </w:t>
      </w:r>
      <w:r w:rsidRPr="00BF31AC">
        <w:rPr>
          <w:rFonts w:eastAsia="Calibri"/>
          <w:b/>
          <w:bCs/>
          <w:sz w:val="24"/>
          <w:lang w:eastAsia="en-US"/>
        </w:rPr>
        <w:t>Отношение величины технологических потерь тепловой энергии, теплоносителя к материальной характеристике тепловой сети</w:t>
      </w:r>
      <w:bookmarkEnd w:id="281"/>
      <w:bookmarkEnd w:id="282"/>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1931"/>
        <w:gridCol w:w="1933"/>
        <w:gridCol w:w="1933"/>
        <w:gridCol w:w="1934"/>
      </w:tblGrid>
      <w:tr w:rsidR="006A6E13" w:rsidRPr="00C26813" w14:paraId="15DAE93C" w14:textId="77777777" w:rsidTr="006A6E13">
        <w:trPr>
          <w:tblHeader/>
          <w:jc w:val="center"/>
        </w:trPr>
        <w:tc>
          <w:tcPr>
            <w:tcW w:w="864" w:type="pct"/>
            <w:vMerge w:val="restart"/>
            <w:shd w:val="clear" w:color="auto" w:fill="auto"/>
            <w:tcMar>
              <w:left w:w="28" w:type="dxa"/>
              <w:right w:w="28" w:type="dxa"/>
            </w:tcMar>
            <w:vAlign w:val="center"/>
          </w:tcPr>
          <w:p w14:paraId="77CF1901" w14:textId="77777777" w:rsidR="006A6E13" w:rsidRPr="00C26813" w:rsidRDefault="006A6E13" w:rsidP="006A6E13">
            <w:pPr>
              <w:spacing w:line="240" w:lineRule="auto"/>
              <w:ind w:firstLine="0"/>
              <w:jc w:val="center"/>
              <w:rPr>
                <w:b/>
                <w:bCs/>
                <w:color w:val="000000"/>
                <w:sz w:val="20"/>
                <w:szCs w:val="20"/>
              </w:rPr>
            </w:pPr>
            <w:bookmarkStart w:id="285" w:name="_Hlk129558679"/>
            <w:r w:rsidRPr="00C26813">
              <w:rPr>
                <w:b/>
                <w:bCs/>
                <w:color w:val="000000"/>
                <w:sz w:val="20"/>
                <w:szCs w:val="20"/>
              </w:rPr>
              <w:t>Наименование котельной</w:t>
            </w:r>
          </w:p>
        </w:tc>
        <w:tc>
          <w:tcPr>
            <w:tcW w:w="2067" w:type="pct"/>
            <w:gridSpan w:val="2"/>
            <w:shd w:val="clear" w:color="auto" w:fill="auto"/>
            <w:vAlign w:val="center"/>
          </w:tcPr>
          <w:p w14:paraId="5EFF3040" w14:textId="77777777" w:rsidR="006A6E13" w:rsidRPr="0087358F" w:rsidRDefault="006A6E13" w:rsidP="006A6E13">
            <w:pPr>
              <w:spacing w:line="240" w:lineRule="auto"/>
              <w:ind w:firstLine="0"/>
              <w:jc w:val="center"/>
              <w:rPr>
                <w:b/>
                <w:bCs/>
                <w:color w:val="000000"/>
                <w:sz w:val="20"/>
                <w:szCs w:val="20"/>
                <w:lang w:val="be-BY"/>
              </w:rPr>
            </w:pPr>
            <w:r w:rsidRPr="00BF31AC">
              <w:rPr>
                <w:b/>
                <w:bCs/>
                <w:color w:val="000000"/>
                <w:sz w:val="20"/>
                <w:szCs w:val="20"/>
              </w:rPr>
              <w:t>20</w:t>
            </w:r>
            <w:r>
              <w:rPr>
                <w:b/>
                <w:bCs/>
                <w:color w:val="000000"/>
                <w:sz w:val="20"/>
                <w:szCs w:val="20"/>
              </w:rPr>
              <w:t>2</w:t>
            </w:r>
            <w:r>
              <w:rPr>
                <w:b/>
                <w:bCs/>
                <w:color w:val="000000"/>
                <w:sz w:val="20"/>
                <w:szCs w:val="20"/>
                <w:lang w:val="be-BY"/>
              </w:rPr>
              <w:t>3 – 2026 гг.</w:t>
            </w:r>
          </w:p>
        </w:tc>
        <w:tc>
          <w:tcPr>
            <w:tcW w:w="2069" w:type="pct"/>
            <w:gridSpan w:val="2"/>
          </w:tcPr>
          <w:p w14:paraId="7EEAEEDF" w14:textId="77777777" w:rsidR="006A6E13" w:rsidRPr="0087358F" w:rsidRDefault="006A6E13" w:rsidP="006A6E13">
            <w:pPr>
              <w:spacing w:line="240" w:lineRule="auto"/>
              <w:ind w:firstLine="0"/>
              <w:jc w:val="center"/>
              <w:rPr>
                <w:b/>
                <w:bCs/>
                <w:color w:val="000000"/>
                <w:sz w:val="20"/>
                <w:szCs w:val="20"/>
                <w:lang w:val="be-BY"/>
              </w:rPr>
            </w:pPr>
            <w:r w:rsidRPr="00C26813">
              <w:rPr>
                <w:b/>
                <w:bCs/>
                <w:color w:val="000000"/>
                <w:sz w:val="20"/>
                <w:szCs w:val="20"/>
              </w:rPr>
              <w:t>202</w:t>
            </w:r>
            <w:r>
              <w:rPr>
                <w:b/>
                <w:bCs/>
                <w:color w:val="000000"/>
                <w:sz w:val="20"/>
                <w:szCs w:val="20"/>
              </w:rPr>
              <w:t>7</w:t>
            </w:r>
            <w:r>
              <w:rPr>
                <w:b/>
                <w:bCs/>
                <w:color w:val="000000"/>
                <w:sz w:val="20"/>
                <w:szCs w:val="20"/>
                <w:lang w:val="be-BY"/>
              </w:rPr>
              <w:t xml:space="preserve"> г.</w:t>
            </w:r>
          </w:p>
        </w:tc>
      </w:tr>
      <w:tr w:rsidR="008B7167" w:rsidRPr="00C26813" w14:paraId="7D3B8CF4" w14:textId="77777777" w:rsidTr="006A6E13">
        <w:trPr>
          <w:tblHeader/>
          <w:jc w:val="center"/>
        </w:trPr>
        <w:tc>
          <w:tcPr>
            <w:tcW w:w="864" w:type="pct"/>
            <w:vMerge/>
            <w:shd w:val="clear" w:color="auto" w:fill="auto"/>
            <w:tcMar>
              <w:left w:w="28" w:type="dxa"/>
              <w:right w:w="28" w:type="dxa"/>
            </w:tcMar>
            <w:vAlign w:val="center"/>
          </w:tcPr>
          <w:p w14:paraId="0A325EF8" w14:textId="77777777" w:rsidR="008B7167" w:rsidRPr="00C26813" w:rsidRDefault="008B7167" w:rsidP="008B7167">
            <w:pPr>
              <w:spacing w:line="240" w:lineRule="auto"/>
              <w:ind w:firstLine="0"/>
              <w:jc w:val="center"/>
              <w:rPr>
                <w:b/>
                <w:bCs/>
                <w:color w:val="000000"/>
                <w:sz w:val="20"/>
                <w:szCs w:val="20"/>
              </w:rPr>
            </w:pPr>
          </w:p>
        </w:tc>
        <w:tc>
          <w:tcPr>
            <w:tcW w:w="1033" w:type="pct"/>
            <w:tcBorders>
              <w:bottom w:val="single" w:sz="4" w:space="0" w:color="auto"/>
            </w:tcBorders>
          </w:tcPr>
          <w:p w14:paraId="4971FE19" w14:textId="1D6E5A2A"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Отношение величины технологических потерь тепловой энергии к материальной характеристике тепловой сети, Гкал/м</w:t>
            </w:r>
            <w:r w:rsidRPr="00C26813">
              <w:rPr>
                <w:b/>
                <w:bCs/>
                <w:color w:val="000000"/>
                <w:sz w:val="20"/>
                <w:szCs w:val="20"/>
                <w:vertAlign w:val="superscript"/>
              </w:rPr>
              <w:t>2</w:t>
            </w:r>
          </w:p>
        </w:tc>
        <w:tc>
          <w:tcPr>
            <w:tcW w:w="1034" w:type="pct"/>
            <w:tcBorders>
              <w:bottom w:val="single" w:sz="4" w:space="0" w:color="auto"/>
            </w:tcBorders>
          </w:tcPr>
          <w:p w14:paraId="352DF327" w14:textId="63B0C098"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 xml:space="preserve">Отношение величины технологических потерь теплоносителя к материальной характеристике тепловой сети, </w:t>
            </w:r>
            <w:r>
              <w:rPr>
                <w:b/>
                <w:bCs/>
                <w:color w:val="000000"/>
                <w:sz w:val="20"/>
                <w:szCs w:val="20"/>
              </w:rPr>
              <w:t>м</w:t>
            </w:r>
            <w:r>
              <w:rPr>
                <w:b/>
                <w:bCs/>
                <w:color w:val="000000"/>
                <w:sz w:val="20"/>
                <w:szCs w:val="20"/>
                <w:vertAlign w:val="superscript"/>
              </w:rPr>
              <w:t>3</w:t>
            </w:r>
            <w:r w:rsidRPr="00C26813">
              <w:rPr>
                <w:b/>
                <w:bCs/>
                <w:color w:val="000000"/>
                <w:sz w:val="20"/>
                <w:szCs w:val="20"/>
              </w:rPr>
              <w:t>/м</w:t>
            </w:r>
            <w:r w:rsidRPr="00C26813">
              <w:rPr>
                <w:b/>
                <w:bCs/>
                <w:color w:val="000000"/>
                <w:sz w:val="20"/>
                <w:szCs w:val="20"/>
                <w:vertAlign w:val="superscript"/>
              </w:rPr>
              <w:t>2</w:t>
            </w:r>
          </w:p>
        </w:tc>
        <w:tc>
          <w:tcPr>
            <w:tcW w:w="1034" w:type="pct"/>
            <w:tcBorders>
              <w:bottom w:val="single" w:sz="4" w:space="0" w:color="auto"/>
            </w:tcBorders>
          </w:tcPr>
          <w:p w14:paraId="3ED5F27D" w14:textId="6AADA1B3"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Отношение величины технологических потерь тепловой энергии к материальной характеристике тепловой сети, Гкал/м</w:t>
            </w:r>
            <w:r w:rsidRPr="00C26813">
              <w:rPr>
                <w:b/>
                <w:bCs/>
                <w:color w:val="000000"/>
                <w:sz w:val="20"/>
                <w:szCs w:val="20"/>
                <w:vertAlign w:val="superscript"/>
              </w:rPr>
              <w:t>2</w:t>
            </w:r>
          </w:p>
        </w:tc>
        <w:tc>
          <w:tcPr>
            <w:tcW w:w="1035" w:type="pct"/>
            <w:tcBorders>
              <w:bottom w:val="single" w:sz="4" w:space="0" w:color="auto"/>
            </w:tcBorders>
          </w:tcPr>
          <w:p w14:paraId="30C47EA7" w14:textId="18E4B1A9"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 xml:space="preserve">Отношение величины технологических потерь теплоносителя к материальной характеристике тепловой сети, </w:t>
            </w:r>
            <w:r>
              <w:rPr>
                <w:b/>
                <w:bCs/>
                <w:color w:val="000000"/>
                <w:sz w:val="20"/>
                <w:szCs w:val="20"/>
              </w:rPr>
              <w:t>м</w:t>
            </w:r>
            <w:r>
              <w:rPr>
                <w:b/>
                <w:bCs/>
                <w:color w:val="000000"/>
                <w:sz w:val="20"/>
                <w:szCs w:val="20"/>
                <w:vertAlign w:val="superscript"/>
              </w:rPr>
              <w:t>3</w:t>
            </w:r>
            <w:r w:rsidRPr="00C26813">
              <w:rPr>
                <w:b/>
                <w:bCs/>
                <w:color w:val="000000"/>
                <w:sz w:val="20"/>
                <w:szCs w:val="20"/>
              </w:rPr>
              <w:t>/м</w:t>
            </w:r>
            <w:r w:rsidRPr="00C26813">
              <w:rPr>
                <w:b/>
                <w:bCs/>
                <w:color w:val="000000"/>
                <w:sz w:val="20"/>
                <w:szCs w:val="20"/>
                <w:vertAlign w:val="superscript"/>
              </w:rPr>
              <w:t>2</w:t>
            </w:r>
          </w:p>
        </w:tc>
      </w:tr>
      <w:tr w:rsidR="006A6E13" w:rsidRPr="00C26813" w14:paraId="0EC31DD9" w14:textId="77777777" w:rsidTr="006A6E13">
        <w:trPr>
          <w:jc w:val="center"/>
        </w:trPr>
        <w:tc>
          <w:tcPr>
            <w:tcW w:w="864" w:type="pct"/>
            <w:shd w:val="clear" w:color="auto" w:fill="auto"/>
            <w:tcMar>
              <w:left w:w="28" w:type="dxa"/>
              <w:right w:w="28" w:type="dxa"/>
            </w:tcMar>
            <w:vAlign w:val="center"/>
          </w:tcPr>
          <w:p w14:paraId="709B66FF"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Котельная </w:t>
            </w:r>
          </w:p>
          <w:p w14:paraId="14CB364E"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 пос. Громово </w:t>
            </w:r>
          </w:p>
        </w:tc>
        <w:tc>
          <w:tcPr>
            <w:tcW w:w="1033" w:type="pct"/>
            <w:tcBorders>
              <w:top w:val="single" w:sz="4" w:space="0" w:color="auto"/>
              <w:left w:val="nil"/>
              <w:bottom w:val="single" w:sz="4" w:space="0" w:color="auto"/>
              <w:right w:val="nil"/>
            </w:tcBorders>
            <w:shd w:val="clear" w:color="auto" w:fill="auto"/>
            <w:vAlign w:val="center"/>
          </w:tcPr>
          <w:p w14:paraId="52EF16F1" w14:textId="77777777" w:rsidR="006A6E13" w:rsidRPr="00C26813" w:rsidRDefault="006A6E13" w:rsidP="006A6E13">
            <w:pPr>
              <w:spacing w:line="240" w:lineRule="auto"/>
              <w:ind w:firstLine="0"/>
              <w:jc w:val="center"/>
              <w:rPr>
                <w:sz w:val="20"/>
                <w:szCs w:val="20"/>
              </w:rPr>
            </w:pPr>
            <w:r w:rsidRPr="00C26813">
              <w:rPr>
                <w:color w:val="000000"/>
                <w:sz w:val="20"/>
                <w:szCs w:val="20"/>
                <w:lang w:bidi="ru-RU"/>
              </w:rPr>
              <w:t>1,</w:t>
            </w:r>
            <w:r>
              <w:rPr>
                <w:color w:val="000000"/>
                <w:sz w:val="20"/>
                <w:szCs w:val="20"/>
                <w:lang w:bidi="ru-RU"/>
              </w:rPr>
              <w:t>47</w:t>
            </w:r>
          </w:p>
        </w:tc>
        <w:tc>
          <w:tcPr>
            <w:tcW w:w="1034" w:type="pct"/>
            <w:tcBorders>
              <w:top w:val="single" w:sz="4" w:space="0" w:color="auto"/>
              <w:bottom w:val="single" w:sz="4" w:space="0" w:color="auto"/>
            </w:tcBorders>
            <w:vAlign w:val="center"/>
          </w:tcPr>
          <w:p w14:paraId="394FF5C4" w14:textId="77777777" w:rsidR="006A6E13" w:rsidRPr="00C26813" w:rsidRDefault="006A6E13" w:rsidP="006A6E13">
            <w:pPr>
              <w:spacing w:line="240" w:lineRule="auto"/>
              <w:ind w:firstLine="0"/>
              <w:jc w:val="center"/>
              <w:rPr>
                <w:sz w:val="20"/>
                <w:szCs w:val="20"/>
              </w:rPr>
            </w:pPr>
            <w:r>
              <w:rPr>
                <w:sz w:val="20"/>
                <w:szCs w:val="20"/>
              </w:rPr>
              <w:t>1,48</w:t>
            </w:r>
          </w:p>
        </w:tc>
        <w:tc>
          <w:tcPr>
            <w:tcW w:w="2069" w:type="pct"/>
            <w:gridSpan w:val="2"/>
            <w:tcBorders>
              <w:top w:val="single" w:sz="4" w:space="0" w:color="auto"/>
              <w:bottom w:val="single" w:sz="4" w:space="0" w:color="auto"/>
            </w:tcBorders>
            <w:vAlign w:val="center"/>
          </w:tcPr>
          <w:p w14:paraId="4B942E5A" w14:textId="77777777" w:rsidR="006A6E13" w:rsidRPr="00C26813" w:rsidRDefault="006A6E13" w:rsidP="006A6E13">
            <w:pPr>
              <w:spacing w:line="240" w:lineRule="auto"/>
              <w:ind w:firstLine="0"/>
              <w:jc w:val="center"/>
              <w:rPr>
                <w:sz w:val="20"/>
                <w:szCs w:val="20"/>
              </w:rPr>
            </w:pPr>
            <w:r w:rsidRPr="00C26813">
              <w:rPr>
                <w:sz w:val="20"/>
                <w:szCs w:val="20"/>
              </w:rPr>
              <w:t>вывод из эксплуатации</w:t>
            </w:r>
          </w:p>
        </w:tc>
      </w:tr>
      <w:tr w:rsidR="006A6E13" w:rsidRPr="00C26813" w14:paraId="443B5F32" w14:textId="77777777" w:rsidTr="006A6E13">
        <w:trPr>
          <w:jc w:val="center"/>
        </w:trPr>
        <w:tc>
          <w:tcPr>
            <w:tcW w:w="864" w:type="pct"/>
            <w:shd w:val="clear" w:color="auto" w:fill="auto"/>
            <w:tcMar>
              <w:left w:w="28" w:type="dxa"/>
              <w:right w:w="28" w:type="dxa"/>
            </w:tcMar>
            <w:vAlign w:val="center"/>
          </w:tcPr>
          <w:p w14:paraId="6E5CB791"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Котельная</w:t>
            </w:r>
          </w:p>
          <w:p w14:paraId="75FB162E" w14:textId="77777777" w:rsidR="006A6E13" w:rsidRPr="00C26813" w:rsidRDefault="006A6E13" w:rsidP="006A6E13">
            <w:pPr>
              <w:spacing w:line="240" w:lineRule="auto"/>
              <w:ind w:firstLine="0"/>
              <w:jc w:val="left"/>
              <w:rPr>
                <w:sz w:val="20"/>
                <w:szCs w:val="20"/>
              </w:rPr>
            </w:pPr>
            <w:r w:rsidRPr="00C26813">
              <w:rPr>
                <w:color w:val="000000"/>
                <w:sz w:val="20"/>
                <w:szCs w:val="20"/>
              </w:rPr>
              <w:t xml:space="preserve"> ст. Громово</w:t>
            </w:r>
          </w:p>
        </w:tc>
        <w:tc>
          <w:tcPr>
            <w:tcW w:w="1033" w:type="pct"/>
            <w:tcBorders>
              <w:top w:val="single" w:sz="4" w:space="0" w:color="auto"/>
              <w:left w:val="nil"/>
              <w:bottom w:val="single" w:sz="4" w:space="0" w:color="auto"/>
              <w:right w:val="nil"/>
            </w:tcBorders>
            <w:shd w:val="clear" w:color="auto" w:fill="auto"/>
            <w:vAlign w:val="center"/>
          </w:tcPr>
          <w:p w14:paraId="3C8EE11E" w14:textId="38D2758F" w:rsidR="006A6E13" w:rsidRPr="00C26813" w:rsidRDefault="006A6E13" w:rsidP="006A6E13">
            <w:pPr>
              <w:spacing w:line="240" w:lineRule="auto"/>
              <w:ind w:firstLine="0"/>
              <w:jc w:val="center"/>
              <w:rPr>
                <w:sz w:val="20"/>
                <w:szCs w:val="20"/>
              </w:rPr>
            </w:pPr>
            <w:r>
              <w:rPr>
                <w:color w:val="000000"/>
                <w:sz w:val="20"/>
                <w:szCs w:val="20"/>
                <w:lang w:bidi="ru-RU"/>
              </w:rPr>
              <w:t>1,</w:t>
            </w:r>
            <w:r w:rsidR="008B7167">
              <w:rPr>
                <w:color w:val="000000"/>
                <w:sz w:val="20"/>
                <w:szCs w:val="20"/>
                <w:lang w:bidi="ru-RU"/>
              </w:rPr>
              <w:t>64</w:t>
            </w:r>
          </w:p>
        </w:tc>
        <w:tc>
          <w:tcPr>
            <w:tcW w:w="1034" w:type="pct"/>
            <w:tcBorders>
              <w:top w:val="single" w:sz="4" w:space="0" w:color="auto"/>
              <w:bottom w:val="single" w:sz="4" w:space="0" w:color="auto"/>
            </w:tcBorders>
            <w:vAlign w:val="center"/>
          </w:tcPr>
          <w:p w14:paraId="505EFFDC" w14:textId="77777777" w:rsidR="006A6E13" w:rsidRPr="00C26813" w:rsidRDefault="006A6E13" w:rsidP="006A6E13">
            <w:pPr>
              <w:spacing w:line="240" w:lineRule="auto"/>
              <w:ind w:firstLine="0"/>
              <w:jc w:val="center"/>
              <w:rPr>
                <w:sz w:val="20"/>
                <w:szCs w:val="20"/>
              </w:rPr>
            </w:pPr>
            <w:r>
              <w:rPr>
                <w:sz w:val="20"/>
                <w:szCs w:val="20"/>
              </w:rPr>
              <w:t>1,25</w:t>
            </w:r>
          </w:p>
        </w:tc>
        <w:tc>
          <w:tcPr>
            <w:tcW w:w="2069" w:type="pct"/>
            <w:gridSpan w:val="2"/>
            <w:tcBorders>
              <w:top w:val="single" w:sz="4" w:space="0" w:color="auto"/>
              <w:bottom w:val="single" w:sz="4" w:space="0" w:color="auto"/>
            </w:tcBorders>
            <w:vAlign w:val="center"/>
          </w:tcPr>
          <w:p w14:paraId="678A6B18" w14:textId="77777777" w:rsidR="006A6E13" w:rsidRPr="00C26813" w:rsidRDefault="006A6E13" w:rsidP="006A6E13">
            <w:pPr>
              <w:spacing w:line="240" w:lineRule="auto"/>
              <w:ind w:firstLine="0"/>
              <w:jc w:val="center"/>
              <w:rPr>
                <w:sz w:val="20"/>
                <w:szCs w:val="20"/>
              </w:rPr>
            </w:pPr>
            <w:r w:rsidRPr="00C26813">
              <w:rPr>
                <w:sz w:val="20"/>
                <w:szCs w:val="20"/>
              </w:rPr>
              <w:t>вывод из эксплуатации</w:t>
            </w:r>
          </w:p>
        </w:tc>
      </w:tr>
      <w:tr w:rsidR="008B7167" w:rsidRPr="00C26813" w14:paraId="4C9DEF24" w14:textId="77777777" w:rsidTr="006A6E13">
        <w:trPr>
          <w:jc w:val="center"/>
        </w:trPr>
        <w:tc>
          <w:tcPr>
            <w:tcW w:w="864" w:type="pct"/>
            <w:shd w:val="clear" w:color="auto" w:fill="auto"/>
            <w:tcMar>
              <w:left w:w="28" w:type="dxa"/>
              <w:right w:w="28" w:type="dxa"/>
            </w:tcMar>
            <w:vAlign w:val="center"/>
          </w:tcPr>
          <w:p w14:paraId="34BFD516" w14:textId="77777777" w:rsidR="008B7167" w:rsidRPr="00C26813" w:rsidRDefault="008B7167" w:rsidP="008B7167">
            <w:pPr>
              <w:spacing w:line="240" w:lineRule="auto"/>
              <w:ind w:firstLine="0"/>
              <w:jc w:val="left"/>
              <w:rPr>
                <w:color w:val="000000"/>
                <w:sz w:val="20"/>
                <w:szCs w:val="20"/>
              </w:rPr>
            </w:pPr>
            <w:r w:rsidRPr="00C26813">
              <w:rPr>
                <w:color w:val="000000"/>
                <w:sz w:val="20"/>
                <w:szCs w:val="20"/>
              </w:rPr>
              <w:t xml:space="preserve">Котельная </w:t>
            </w:r>
          </w:p>
          <w:p w14:paraId="3E5E7141" w14:textId="77777777" w:rsidR="008B7167" w:rsidRPr="00C26813" w:rsidRDefault="008B7167" w:rsidP="008B7167">
            <w:pPr>
              <w:spacing w:line="240" w:lineRule="auto"/>
              <w:ind w:firstLine="0"/>
              <w:jc w:val="left"/>
              <w:rPr>
                <w:color w:val="000000"/>
                <w:sz w:val="20"/>
                <w:szCs w:val="20"/>
                <w:lang w:bidi="ru-RU"/>
              </w:rPr>
            </w:pPr>
            <w:r w:rsidRPr="00C26813">
              <w:rPr>
                <w:color w:val="000000"/>
                <w:sz w:val="20"/>
                <w:szCs w:val="20"/>
              </w:rPr>
              <w:t>п. Владимировка</w:t>
            </w:r>
          </w:p>
        </w:tc>
        <w:tc>
          <w:tcPr>
            <w:tcW w:w="1033" w:type="pct"/>
            <w:tcBorders>
              <w:top w:val="single" w:sz="4" w:space="0" w:color="auto"/>
              <w:left w:val="nil"/>
              <w:bottom w:val="single" w:sz="4" w:space="0" w:color="auto"/>
              <w:right w:val="nil"/>
            </w:tcBorders>
            <w:shd w:val="clear" w:color="auto" w:fill="auto"/>
            <w:vAlign w:val="center"/>
          </w:tcPr>
          <w:p w14:paraId="482B904C" w14:textId="4A27BC1D" w:rsidR="008B7167" w:rsidRPr="00C26813" w:rsidRDefault="008B7167" w:rsidP="008B7167">
            <w:pPr>
              <w:spacing w:line="240" w:lineRule="auto"/>
              <w:ind w:firstLine="0"/>
              <w:jc w:val="center"/>
              <w:rPr>
                <w:color w:val="000000"/>
                <w:sz w:val="20"/>
                <w:szCs w:val="20"/>
                <w:lang w:bidi="ru-RU"/>
              </w:rPr>
            </w:pPr>
            <w:r w:rsidRPr="00C26813">
              <w:rPr>
                <w:color w:val="000000"/>
                <w:sz w:val="20"/>
                <w:szCs w:val="20"/>
                <w:lang w:bidi="ru-RU"/>
              </w:rPr>
              <w:t>1,</w:t>
            </w:r>
            <w:r>
              <w:rPr>
                <w:color w:val="000000"/>
                <w:sz w:val="20"/>
                <w:szCs w:val="20"/>
                <w:lang w:bidi="ru-RU"/>
              </w:rPr>
              <w:t>42</w:t>
            </w:r>
          </w:p>
        </w:tc>
        <w:tc>
          <w:tcPr>
            <w:tcW w:w="1034" w:type="pct"/>
            <w:tcBorders>
              <w:top w:val="single" w:sz="4" w:space="0" w:color="auto"/>
              <w:bottom w:val="single" w:sz="4" w:space="0" w:color="auto"/>
            </w:tcBorders>
            <w:vAlign w:val="center"/>
          </w:tcPr>
          <w:p w14:paraId="4A4B8A9A" w14:textId="77777777" w:rsidR="008B7167" w:rsidRPr="00C26813" w:rsidRDefault="008B7167" w:rsidP="008B7167">
            <w:pPr>
              <w:spacing w:line="240" w:lineRule="auto"/>
              <w:ind w:firstLine="0"/>
              <w:jc w:val="center"/>
              <w:rPr>
                <w:sz w:val="20"/>
                <w:szCs w:val="20"/>
              </w:rPr>
            </w:pPr>
            <w:r>
              <w:rPr>
                <w:sz w:val="20"/>
                <w:szCs w:val="20"/>
              </w:rPr>
              <w:t>1,05</w:t>
            </w:r>
          </w:p>
        </w:tc>
        <w:tc>
          <w:tcPr>
            <w:tcW w:w="1034" w:type="pct"/>
            <w:tcBorders>
              <w:top w:val="single" w:sz="4" w:space="0" w:color="auto"/>
              <w:bottom w:val="single" w:sz="4" w:space="0" w:color="auto"/>
            </w:tcBorders>
            <w:vAlign w:val="center"/>
          </w:tcPr>
          <w:p w14:paraId="4F110B5D" w14:textId="71A78EB8" w:rsidR="008B7167" w:rsidRPr="00C26813" w:rsidRDefault="008B7167" w:rsidP="008B7167">
            <w:pPr>
              <w:spacing w:line="240" w:lineRule="auto"/>
              <w:ind w:firstLine="0"/>
              <w:jc w:val="center"/>
              <w:rPr>
                <w:sz w:val="20"/>
                <w:szCs w:val="20"/>
              </w:rPr>
            </w:pPr>
            <w:r w:rsidRPr="00C26813">
              <w:rPr>
                <w:color w:val="000000"/>
                <w:sz w:val="20"/>
                <w:szCs w:val="20"/>
                <w:lang w:bidi="ru-RU"/>
              </w:rPr>
              <w:t>1,</w:t>
            </w:r>
            <w:r>
              <w:rPr>
                <w:color w:val="000000"/>
                <w:sz w:val="20"/>
                <w:szCs w:val="20"/>
                <w:lang w:bidi="ru-RU"/>
              </w:rPr>
              <w:t>42</w:t>
            </w:r>
          </w:p>
        </w:tc>
        <w:tc>
          <w:tcPr>
            <w:tcW w:w="1035" w:type="pct"/>
            <w:tcBorders>
              <w:top w:val="single" w:sz="4" w:space="0" w:color="auto"/>
              <w:bottom w:val="single" w:sz="4" w:space="0" w:color="auto"/>
            </w:tcBorders>
            <w:vAlign w:val="center"/>
          </w:tcPr>
          <w:p w14:paraId="5BEDCB52" w14:textId="5CA1758B" w:rsidR="008B7167" w:rsidRPr="00C26813" w:rsidRDefault="008B7167" w:rsidP="008B7167">
            <w:pPr>
              <w:spacing w:line="240" w:lineRule="auto"/>
              <w:ind w:firstLine="0"/>
              <w:jc w:val="center"/>
              <w:rPr>
                <w:sz w:val="20"/>
                <w:szCs w:val="20"/>
              </w:rPr>
            </w:pPr>
            <w:r>
              <w:rPr>
                <w:sz w:val="20"/>
                <w:szCs w:val="20"/>
              </w:rPr>
              <w:t>1,05</w:t>
            </w:r>
          </w:p>
        </w:tc>
      </w:tr>
      <w:tr w:rsidR="006A6E13" w:rsidRPr="00C26813" w14:paraId="438F53C3" w14:textId="77777777" w:rsidTr="006A6E13">
        <w:trPr>
          <w:jc w:val="center"/>
        </w:trPr>
        <w:tc>
          <w:tcPr>
            <w:tcW w:w="864" w:type="pct"/>
            <w:shd w:val="clear" w:color="auto" w:fill="auto"/>
            <w:tcMar>
              <w:left w:w="28" w:type="dxa"/>
              <w:right w:w="28" w:type="dxa"/>
            </w:tcMar>
            <w:vAlign w:val="center"/>
          </w:tcPr>
          <w:p w14:paraId="41052DC0" w14:textId="77777777" w:rsidR="008B7167" w:rsidRDefault="006A6E13" w:rsidP="006A6E13">
            <w:pPr>
              <w:spacing w:line="240" w:lineRule="auto"/>
              <w:ind w:firstLine="0"/>
              <w:jc w:val="left"/>
              <w:rPr>
                <w:color w:val="000000"/>
                <w:sz w:val="20"/>
                <w:szCs w:val="20"/>
              </w:rPr>
            </w:pPr>
            <w:r>
              <w:rPr>
                <w:color w:val="000000"/>
                <w:sz w:val="20"/>
                <w:szCs w:val="20"/>
              </w:rPr>
              <w:t xml:space="preserve">БМК </w:t>
            </w:r>
          </w:p>
          <w:p w14:paraId="61EC1690" w14:textId="6F70449D" w:rsidR="006A6E13" w:rsidRPr="00C26813" w:rsidRDefault="006A6E13" w:rsidP="006A6E13">
            <w:pPr>
              <w:spacing w:line="240" w:lineRule="auto"/>
              <w:ind w:firstLine="0"/>
              <w:jc w:val="left"/>
              <w:rPr>
                <w:color w:val="000000"/>
                <w:sz w:val="20"/>
                <w:szCs w:val="20"/>
                <w:lang w:bidi="ru-RU"/>
              </w:rPr>
            </w:pPr>
            <w:r>
              <w:rPr>
                <w:color w:val="000000"/>
                <w:sz w:val="20"/>
                <w:szCs w:val="20"/>
              </w:rPr>
              <w:t>пос. Громово</w:t>
            </w:r>
          </w:p>
        </w:tc>
        <w:tc>
          <w:tcPr>
            <w:tcW w:w="1033" w:type="pct"/>
            <w:tcBorders>
              <w:top w:val="single" w:sz="4" w:space="0" w:color="auto"/>
              <w:left w:val="nil"/>
              <w:bottom w:val="single" w:sz="4" w:space="0" w:color="auto"/>
              <w:right w:val="nil"/>
            </w:tcBorders>
            <w:shd w:val="clear" w:color="auto" w:fill="auto"/>
            <w:vAlign w:val="center"/>
          </w:tcPr>
          <w:p w14:paraId="392A6E07" w14:textId="77777777" w:rsidR="006A6E13" w:rsidRPr="00C26813" w:rsidRDefault="006A6E13" w:rsidP="006A6E13">
            <w:pPr>
              <w:spacing w:line="240" w:lineRule="auto"/>
              <w:ind w:firstLine="0"/>
              <w:jc w:val="center"/>
              <w:rPr>
                <w:color w:val="000000"/>
                <w:sz w:val="20"/>
                <w:szCs w:val="20"/>
                <w:lang w:bidi="ru-RU"/>
              </w:rPr>
            </w:pPr>
            <w:r w:rsidRPr="00C26813">
              <w:rPr>
                <w:color w:val="000000"/>
                <w:sz w:val="20"/>
                <w:szCs w:val="20"/>
                <w:lang w:bidi="ru-RU"/>
              </w:rPr>
              <w:t>-</w:t>
            </w:r>
          </w:p>
        </w:tc>
        <w:tc>
          <w:tcPr>
            <w:tcW w:w="1034" w:type="pct"/>
            <w:tcBorders>
              <w:top w:val="single" w:sz="4" w:space="0" w:color="auto"/>
              <w:bottom w:val="single" w:sz="4" w:space="0" w:color="auto"/>
            </w:tcBorders>
            <w:vAlign w:val="center"/>
          </w:tcPr>
          <w:p w14:paraId="2BCBC29C" w14:textId="77777777" w:rsidR="006A6E13" w:rsidRPr="00C26813" w:rsidRDefault="006A6E13" w:rsidP="006A6E13">
            <w:pPr>
              <w:spacing w:line="240" w:lineRule="auto"/>
              <w:ind w:firstLine="0"/>
              <w:jc w:val="center"/>
              <w:rPr>
                <w:sz w:val="20"/>
                <w:szCs w:val="20"/>
              </w:rPr>
            </w:pPr>
            <w:r w:rsidRPr="00C26813">
              <w:rPr>
                <w:sz w:val="20"/>
                <w:szCs w:val="20"/>
              </w:rPr>
              <w:t>-</w:t>
            </w:r>
          </w:p>
        </w:tc>
        <w:tc>
          <w:tcPr>
            <w:tcW w:w="1034" w:type="pct"/>
            <w:tcBorders>
              <w:top w:val="single" w:sz="4" w:space="0" w:color="auto"/>
              <w:bottom w:val="single" w:sz="4" w:space="0" w:color="auto"/>
            </w:tcBorders>
            <w:vAlign w:val="center"/>
          </w:tcPr>
          <w:p w14:paraId="42F599C3" w14:textId="3398292C" w:rsidR="006A6E13" w:rsidRPr="00C26813" w:rsidRDefault="006A6E13" w:rsidP="006A6E13">
            <w:pPr>
              <w:spacing w:line="240" w:lineRule="auto"/>
              <w:ind w:firstLine="0"/>
              <w:jc w:val="center"/>
              <w:rPr>
                <w:color w:val="000000"/>
                <w:sz w:val="20"/>
                <w:szCs w:val="20"/>
              </w:rPr>
            </w:pPr>
            <w:r w:rsidRPr="007C22AF">
              <w:rPr>
                <w:sz w:val="20"/>
                <w:szCs w:val="20"/>
              </w:rPr>
              <w:t>1,</w:t>
            </w:r>
            <w:r w:rsidR="008B7167">
              <w:rPr>
                <w:sz w:val="20"/>
                <w:szCs w:val="20"/>
              </w:rPr>
              <w:t>46</w:t>
            </w:r>
          </w:p>
        </w:tc>
        <w:tc>
          <w:tcPr>
            <w:tcW w:w="1035" w:type="pct"/>
            <w:tcBorders>
              <w:top w:val="single" w:sz="4" w:space="0" w:color="auto"/>
              <w:bottom w:val="single" w:sz="4" w:space="0" w:color="auto"/>
            </w:tcBorders>
            <w:vAlign w:val="center"/>
          </w:tcPr>
          <w:p w14:paraId="6318A56E" w14:textId="77777777" w:rsidR="006A6E13" w:rsidRPr="00C26813" w:rsidRDefault="006A6E13" w:rsidP="006A6E13">
            <w:pPr>
              <w:spacing w:line="240" w:lineRule="auto"/>
              <w:ind w:firstLine="0"/>
              <w:jc w:val="center"/>
              <w:rPr>
                <w:color w:val="000000"/>
                <w:sz w:val="20"/>
                <w:szCs w:val="20"/>
              </w:rPr>
            </w:pPr>
            <w:r w:rsidRPr="007C22AF">
              <w:rPr>
                <w:sz w:val="20"/>
                <w:szCs w:val="20"/>
              </w:rPr>
              <w:t>1,23</w:t>
            </w:r>
          </w:p>
        </w:tc>
      </w:tr>
      <w:tr w:rsidR="006A6E13" w:rsidRPr="00C26813" w14:paraId="09E975B1" w14:textId="77777777" w:rsidTr="006A6E13">
        <w:trPr>
          <w:jc w:val="center"/>
        </w:trPr>
        <w:tc>
          <w:tcPr>
            <w:tcW w:w="864" w:type="pct"/>
            <w:shd w:val="clear" w:color="auto" w:fill="auto"/>
            <w:tcMar>
              <w:left w:w="28" w:type="dxa"/>
              <w:right w:w="28" w:type="dxa"/>
            </w:tcMar>
            <w:vAlign w:val="center"/>
          </w:tcPr>
          <w:p w14:paraId="6C8D41C5" w14:textId="77777777" w:rsidR="006A6E13" w:rsidRPr="00C26813" w:rsidRDefault="006A6E13" w:rsidP="006A6E13">
            <w:pPr>
              <w:spacing w:line="240" w:lineRule="auto"/>
              <w:ind w:firstLine="0"/>
              <w:jc w:val="left"/>
              <w:rPr>
                <w:rFonts w:eastAsia="Calibri"/>
                <w:sz w:val="20"/>
                <w:szCs w:val="20"/>
                <w:lang w:eastAsia="en-US"/>
              </w:rPr>
            </w:pPr>
            <w:r>
              <w:rPr>
                <w:color w:val="000000"/>
                <w:sz w:val="20"/>
                <w:szCs w:val="20"/>
              </w:rPr>
              <w:t>БМК ст. Громово</w:t>
            </w:r>
          </w:p>
        </w:tc>
        <w:tc>
          <w:tcPr>
            <w:tcW w:w="1033" w:type="pct"/>
            <w:tcBorders>
              <w:top w:val="single" w:sz="4" w:space="0" w:color="auto"/>
              <w:bottom w:val="single" w:sz="4" w:space="0" w:color="auto"/>
            </w:tcBorders>
            <w:vAlign w:val="center"/>
          </w:tcPr>
          <w:p w14:paraId="02210BEB" w14:textId="77777777" w:rsidR="006A6E13" w:rsidRPr="00C26813" w:rsidRDefault="006A6E13" w:rsidP="006A6E13">
            <w:pPr>
              <w:spacing w:line="240" w:lineRule="auto"/>
              <w:ind w:firstLine="0"/>
              <w:jc w:val="center"/>
              <w:rPr>
                <w:sz w:val="20"/>
                <w:szCs w:val="20"/>
              </w:rPr>
            </w:pPr>
            <w:r w:rsidRPr="00C26813">
              <w:rPr>
                <w:sz w:val="20"/>
                <w:szCs w:val="20"/>
              </w:rPr>
              <w:t>-</w:t>
            </w:r>
          </w:p>
        </w:tc>
        <w:tc>
          <w:tcPr>
            <w:tcW w:w="1034" w:type="pct"/>
            <w:tcBorders>
              <w:top w:val="single" w:sz="4" w:space="0" w:color="auto"/>
              <w:bottom w:val="single" w:sz="4" w:space="0" w:color="auto"/>
            </w:tcBorders>
            <w:vAlign w:val="center"/>
          </w:tcPr>
          <w:p w14:paraId="48D2F8D5" w14:textId="77777777" w:rsidR="006A6E13" w:rsidRPr="00C26813" w:rsidRDefault="006A6E13" w:rsidP="006A6E13">
            <w:pPr>
              <w:spacing w:line="240" w:lineRule="auto"/>
              <w:ind w:firstLine="0"/>
              <w:jc w:val="center"/>
              <w:rPr>
                <w:sz w:val="20"/>
                <w:szCs w:val="20"/>
              </w:rPr>
            </w:pPr>
            <w:r w:rsidRPr="00C26813">
              <w:rPr>
                <w:sz w:val="20"/>
                <w:szCs w:val="20"/>
              </w:rPr>
              <w:t>-</w:t>
            </w:r>
          </w:p>
        </w:tc>
        <w:tc>
          <w:tcPr>
            <w:tcW w:w="1034" w:type="pct"/>
            <w:tcBorders>
              <w:top w:val="single" w:sz="4" w:space="0" w:color="auto"/>
              <w:bottom w:val="single" w:sz="4" w:space="0" w:color="auto"/>
            </w:tcBorders>
            <w:vAlign w:val="center"/>
          </w:tcPr>
          <w:p w14:paraId="60A0E1A4" w14:textId="77777777" w:rsidR="006A6E13" w:rsidRPr="00C26813" w:rsidRDefault="006A6E13" w:rsidP="006A6E13">
            <w:pPr>
              <w:spacing w:line="240" w:lineRule="auto"/>
              <w:ind w:firstLine="0"/>
              <w:jc w:val="center"/>
              <w:rPr>
                <w:color w:val="000000"/>
                <w:sz w:val="20"/>
                <w:szCs w:val="20"/>
              </w:rPr>
            </w:pPr>
            <w:r w:rsidRPr="007C22AF">
              <w:rPr>
                <w:sz w:val="20"/>
                <w:szCs w:val="20"/>
              </w:rPr>
              <w:t>1,53</w:t>
            </w:r>
          </w:p>
        </w:tc>
        <w:tc>
          <w:tcPr>
            <w:tcW w:w="1035" w:type="pct"/>
            <w:tcBorders>
              <w:top w:val="single" w:sz="4" w:space="0" w:color="auto"/>
              <w:bottom w:val="single" w:sz="4" w:space="0" w:color="auto"/>
            </w:tcBorders>
            <w:vAlign w:val="center"/>
          </w:tcPr>
          <w:p w14:paraId="16FD2E64" w14:textId="77777777" w:rsidR="006A6E13" w:rsidRPr="00C26813" w:rsidRDefault="006A6E13" w:rsidP="006A6E13">
            <w:pPr>
              <w:spacing w:line="240" w:lineRule="auto"/>
              <w:ind w:firstLine="0"/>
              <w:jc w:val="center"/>
              <w:rPr>
                <w:color w:val="000000"/>
                <w:sz w:val="20"/>
                <w:szCs w:val="20"/>
              </w:rPr>
            </w:pPr>
            <w:r w:rsidRPr="007C22AF">
              <w:rPr>
                <w:sz w:val="20"/>
                <w:szCs w:val="20"/>
              </w:rPr>
              <w:t>1,23</w:t>
            </w:r>
          </w:p>
        </w:tc>
      </w:tr>
      <w:tr w:rsidR="006A6E13" w:rsidRPr="00C26813" w14:paraId="3E7B4D01" w14:textId="77777777" w:rsidTr="006A6E13">
        <w:trPr>
          <w:jc w:val="center"/>
        </w:trPr>
        <w:tc>
          <w:tcPr>
            <w:tcW w:w="864" w:type="pct"/>
            <w:shd w:val="clear" w:color="auto" w:fill="auto"/>
            <w:tcMar>
              <w:left w:w="28" w:type="dxa"/>
              <w:right w:w="28" w:type="dxa"/>
            </w:tcMar>
            <w:vAlign w:val="center"/>
          </w:tcPr>
          <w:p w14:paraId="5C54C617" w14:textId="77777777" w:rsidR="006A6E13" w:rsidRDefault="006A6E13" w:rsidP="006A6E13">
            <w:pPr>
              <w:spacing w:line="240" w:lineRule="auto"/>
              <w:ind w:firstLine="0"/>
              <w:jc w:val="left"/>
              <w:rPr>
                <w:sz w:val="20"/>
                <w:szCs w:val="20"/>
              </w:rPr>
            </w:pPr>
            <w:r w:rsidRPr="004878F5">
              <w:rPr>
                <w:sz w:val="20"/>
                <w:szCs w:val="20"/>
              </w:rPr>
              <w:t xml:space="preserve">Электрокотельная </w:t>
            </w:r>
          </w:p>
          <w:p w14:paraId="3B404270" w14:textId="77777777" w:rsidR="006A6E13" w:rsidRPr="00C26813" w:rsidRDefault="006A6E13" w:rsidP="006A6E13">
            <w:pPr>
              <w:spacing w:line="240" w:lineRule="auto"/>
              <w:ind w:firstLine="0"/>
              <w:jc w:val="left"/>
              <w:rPr>
                <w:rFonts w:eastAsia="Calibri"/>
                <w:sz w:val="20"/>
                <w:szCs w:val="20"/>
                <w:lang w:eastAsia="en-US"/>
              </w:rPr>
            </w:pPr>
            <w:r w:rsidRPr="004878F5">
              <w:rPr>
                <w:sz w:val="20"/>
                <w:szCs w:val="20"/>
              </w:rPr>
              <w:t>п. Владимировка</w:t>
            </w:r>
          </w:p>
        </w:tc>
        <w:tc>
          <w:tcPr>
            <w:tcW w:w="1033" w:type="pct"/>
            <w:tcBorders>
              <w:top w:val="single" w:sz="4" w:space="0" w:color="auto"/>
              <w:bottom w:val="single" w:sz="4" w:space="0" w:color="auto"/>
            </w:tcBorders>
            <w:vAlign w:val="center"/>
          </w:tcPr>
          <w:p w14:paraId="2B41939D" w14:textId="77777777" w:rsidR="006A6E13" w:rsidRPr="00C26813" w:rsidRDefault="006A6E13" w:rsidP="006A6E13">
            <w:pPr>
              <w:spacing w:line="240" w:lineRule="auto"/>
              <w:ind w:firstLine="0"/>
              <w:jc w:val="center"/>
              <w:rPr>
                <w:sz w:val="20"/>
                <w:szCs w:val="20"/>
              </w:rPr>
            </w:pPr>
            <w:r w:rsidRPr="00C26813">
              <w:rPr>
                <w:sz w:val="20"/>
                <w:szCs w:val="20"/>
              </w:rPr>
              <w:t>-</w:t>
            </w:r>
          </w:p>
        </w:tc>
        <w:tc>
          <w:tcPr>
            <w:tcW w:w="1034" w:type="pct"/>
            <w:tcBorders>
              <w:top w:val="single" w:sz="4" w:space="0" w:color="auto"/>
              <w:bottom w:val="single" w:sz="4" w:space="0" w:color="auto"/>
            </w:tcBorders>
            <w:vAlign w:val="center"/>
          </w:tcPr>
          <w:p w14:paraId="0DC8A81C" w14:textId="77777777" w:rsidR="006A6E13" w:rsidRPr="00C26813" w:rsidRDefault="006A6E13" w:rsidP="006A6E13">
            <w:pPr>
              <w:spacing w:line="240" w:lineRule="auto"/>
              <w:ind w:firstLine="0"/>
              <w:jc w:val="center"/>
              <w:rPr>
                <w:sz w:val="20"/>
                <w:szCs w:val="20"/>
              </w:rPr>
            </w:pPr>
            <w:r w:rsidRPr="00C26813">
              <w:rPr>
                <w:sz w:val="20"/>
                <w:szCs w:val="20"/>
              </w:rPr>
              <w:t>-</w:t>
            </w:r>
          </w:p>
        </w:tc>
        <w:tc>
          <w:tcPr>
            <w:tcW w:w="1034" w:type="pct"/>
            <w:tcBorders>
              <w:top w:val="single" w:sz="4" w:space="0" w:color="auto"/>
              <w:bottom w:val="single" w:sz="4" w:space="0" w:color="auto"/>
            </w:tcBorders>
            <w:vAlign w:val="center"/>
          </w:tcPr>
          <w:p w14:paraId="65E5E4E1" w14:textId="77777777" w:rsidR="006A6E13" w:rsidRPr="00C26813" w:rsidRDefault="006A6E13" w:rsidP="006A6E13">
            <w:pPr>
              <w:spacing w:line="240" w:lineRule="auto"/>
              <w:ind w:firstLine="0"/>
              <w:jc w:val="center"/>
              <w:rPr>
                <w:color w:val="000000"/>
                <w:sz w:val="20"/>
                <w:szCs w:val="20"/>
              </w:rPr>
            </w:pPr>
            <w:r w:rsidRPr="00C26813">
              <w:rPr>
                <w:sz w:val="20"/>
                <w:szCs w:val="20"/>
              </w:rPr>
              <w:t>-</w:t>
            </w:r>
          </w:p>
        </w:tc>
        <w:tc>
          <w:tcPr>
            <w:tcW w:w="1035" w:type="pct"/>
            <w:tcBorders>
              <w:top w:val="single" w:sz="4" w:space="0" w:color="auto"/>
              <w:bottom w:val="single" w:sz="4" w:space="0" w:color="auto"/>
            </w:tcBorders>
            <w:vAlign w:val="center"/>
          </w:tcPr>
          <w:p w14:paraId="3F8A7A1C" w14:textId="77777777" w:rsidR="006A6E13" w:rsidRPr="00C26813" w:rsidRDefault="006A6E13" w:rsidP="006A6E13">
            <w:pPr>
              <w:spacing w:line="240" w:lineRule="auto"/>
              <w:ind w:firstLine="0"/>
              <w:jc w:val="center"/>
              <w:rPr>
                <w:color w:val="000000"/>
                <w:sz w:val="20"/>
                <w:szCs w:val="20"/>
              </w:rPr>
            </w:pPr>
            <w:r w:rsidRPr="00C26813">
              <w:rPr>
                <w:sz w:val="20"/>
                <w:szCs w:val="20"/>
              </w:rPr>
              <w:t>-</w:t>
            </w:r>
          </w:p>
        </w:tc>
      </w:tr>
    </w:tbl>
    <w:p w14:paraId="1B45E81F" w14:textId="77777777" w:rsidR="006A6E13" w:rsidRDefault="006A6E13" w:rsidP="006A6E13">
      <w:pPr>
        <w:spacing w:line="240" w:lineRule="auto"/>
        <w:ind w:firstLine="0"/>
        <w:rPr>
          <w:b/>
          <w:bCs/>
          <w:sz w:val="24"/>
        </w:rPr>
      </w:pPr>
    </w:p>
    <w:p w14:paraId="63E6AF0C" w14:textId="77777777" w:rsidR="006A6E13" w:rsidRPr="00C26813" w:rsidRDefault="006A6E13" w:rsidP="006A6E13">
      <w:pPr>
        <w:spacing w:line="240" w:lineRule="auto"/>
        <w:ind w:firstLine="0"/>
        <w:rPr>
          <w:b/>
          <w:bCs/>
          <w:sz w:val="24"/>
        </w:rPr>
      </w:pPr>
      <w:r w:rsidRPr="00C26813">
        <w:rPr>
          <w:b/>
          <w:bCs/>
          <w:sz w:val="24"/>
        </w:rPr>
        <w:t>Продолжение таблицы 13.2.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1932"/>
        <w:gridCol w:w="1933"/>
        <w:gridCol w:w="1933"/>
        <w:gridCol w:w="1933"/>
      </w:tblGrid>
      <w:tr w:rsidR="006A6E13" w:rsidRPr="00C26813" w14:paraId="1A6A438E" w14:textId="77777777" w:rsidTr="008B7167">
        <w:trPr>
          <w:tblHeader/>
          <w:jc w:val="center"/>
        </w:trPr>
        <w:tc>
          <w:tcPr>
            <w:tcW w:w="864" w:type="pct"/>
            <w:vMerge w:val="restart"/>
            <w:shd w:val="clear" w:color="auto" w:fill="auto"/>
            <w:tcMar>
              <w:left w:w="28" w:type="dxa"/>
              <w:right w:w="28" w:type="dxa"/>
            </w:tcMar>
            <w:vAlign w:val="center"/>
          </w:tcPr>
          <w:p w14:paraId="23D64BA2" w14:textId="77777777" w:rsidR="006A6E13" w:rsidRPr="00C26813" w:rsidRDefault="006A6E13" w:rsidP="006A6E13">
            <w:pPr>
              <w:spacing w:line="240" w:lineRule="auto"/>
              <w:ind w:firstLine="0"/>
              <w:jc w:val="center"/>
              <w:rPr>
                <w:b/>
                <w:bCs/>
                <w:color w:val="000000"/>
                <w:sz w:val="20"/>
                <w:szCs w:val="20"/>
              </w:rPr>
            </w:pPr>
            <w:bookmarkStart w:id="286" w:name="_Toc2343193"/>
            <w:bookmarkStart w:id="287" w:name="_Toc139363036"/>
            <w:bookmarkEnd w:id="284"/>
            <w:bookmarkEnd w:id="285"/>
            <w:r w:rsidRPr="00C26813">
              <w:rPr>
                <w:b/>
                <w:bCs/>
                <w:color w:val="000000"/>
                <w:sz w:val="20"/>
                <w:szCs w:val="20"/>
              </w:rPr>
              <w:t>Наименование котельной</w:t>
            </w:r>
          </w:p>
        </w:tc>
        <w:tc>
          <w:tcPr>
            <w:tcW w:w="2068" w:type="pct"/>
            <w:gridSpan w:val="2"/>
          </w:tcPr>
          <w:p w14:paraId="6F204B62" w14:textId="77777777" w:rsidR="006A6E13" w:rsidRPr="0087358F" w:rsidRDefault="006A6E13" w:rsidP="006A6E13">
            <w:pPr>
              <w:spacing w:line="240" w:lineRule="auto"/>
              <w:ind w:firstLine="0"/>
              <w:jc w:val="center"/>
              <w:rPr>
                <w:b/>
                <w:bCs/>
                <w:color w:val="000000"/>
                <w:sz w:val="20"/>
                <w:szCs w:val="20"/>
                <w:lang w:val="be-BY"/>
              </w:rPr>
            </w:pPr>
            <w:r w:rsidRPr="00C26813">
              <w:rPr>
                <w:b/>
                <w:bCs/>
                <w:color w:val="000000"/>
                <w:sz w:val="20"/>
                <w:szCs w:val="20"/>
              </w:rPr>
              <w:t>202</w:t>
            </w:r>
            <w:r>
              <w:rPr>
                <w:b/>
                <w:bCs/>
                <w:color w:val="000000"/>
                <w:sz w:val="20"/>
                <w:szCs w:val="20"/>
              </w:rPr>
              <w:t>8 г.</w:t>
            </w:r>
          </w:p>
        </w:tc>
        <w:tc>
          <w:tcPr>
            <w:tcW w:w="2068" w:type="pct"/>
            <w:gridSpan w:val="2"/>
            <w:shd w:val="clear" w:color="auto" w:fill="auto"/>
            <w:vAlign w:val="center"/>
          </w:tcPr>
          <w:p w14:paraId="44F8DE05" w14:textId="77777777" w:rsidR="006A6E13" w:rsidRPr="0087358F" w:rsidRDefault="006A6E13" w:rsidP="006A6E13">
            <w:pPr>
              <w:spacing w:line="240" w:lineRule="auto"/>
              <w:ind w:firstLine="0"/>
              <w:jc w:val="center"/>
              <w:rPr>
                <w:b/>
                <w:bCs/>
                <w:color w:val="000000"/>
                <w:sz w:val="20"/>
                <w:szCs w:val="20"/>
                <w:lang w:val="be-BY"/>
              </w:rPr>
            </w:pPr>
            <w:r>
              <w:rPr>
                <w:b/>
                <w:bCs/>
                <w:color w:val="000000"/>
                <w:sz w:val="20"/>
                <w:szCs w:val="20"/>
              </w:rPr>
              <w:t xml:space="preserve">2029 – </w:t>
            </w:r>
            <w:r w:rsidRPr="00C26813">
              <w:rPr>
                <w:b/>
                <w:bCs/>
                <w:color w:val="000000"/>
                <w:sz w:val="20"/>
                <w:szCs w:val="20"/>
              </w:rPr>
              <w:t>2031</w:t>
            </w:r>
            <w:r>
              <w:rPr>
                <w:b/>
                <w:bCs/>
                <w:color w:val="000000"/>
                <w:sz w:val="20"/>
                <w:szCs w:val="20"/>
                <w:lang w:val="be-BY"/>
              </w:rPr>
              <w:t xml:space="preserve"> гг.</w:t>
            </w:r>
          </w:p>
        </w:tc>
      </w:tr>
      <w:tr w:rsidR="008B7167" w:rsidRPr="00C26813" w14:paraId="09B717E4" w14:textId="77777777" w:rsidTr="002326B8">
        <w:trPr>
          <w:tblHeader/>
          <w:jc w:val="center"/>
        </w:trPr>
        <w:tc>
          <w:tcPr>
            <w:tcW w:w="864" w:type="pct"/>
            <w:vMerge/>
            <w:shd w:val="clear" w:color="auto" w:fill="auto"/>
            <w:tcMar>
              <w:left w:w="28" w:type="dxa"/>
              <w:right w:w="28" w:type="dxa"/>
            </w:tcMar>
            <w:vAlign w:val="center"/>
          </w:tcPr>
          <w:p w14:paraId="79AE5AFA" w14:textId="77777777" w:rsidR="008B7167" w:rsidRPr="00C26813" w:rsidRDefault="008B7167" w:rsidP="008B7167">
            <w:pPr>
              <w:spacing w:line="240" w:lineRule="auto"/>
              <w:ind w:firstLine="0"/>
              <w:jc w:val="center"/>
              <w:rPr>
                <w:b/>
                <w:bCs/>
                <w:color w:val="000000"/>
                <w:sz w:val="20"/>
                <w:szCs w:val="20"/>
              </w:rPr>
            </w:pPr>
          </w:p>
        </w:tc>
        <w:tc>
          <w:tcPr>
            <w:tcW w:w="1034" w:type="pct"/>
            <w:tcBorders>
              <w:bottom w:val="single" w:sz="4" w:space="0" w:color="auto"/>
            </w:tcBorders>
          </w:tcPr>
          <w:p w14:paraId="30E51219" w14:textId="3961C71D"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Отношение величины технологических потерь тепловой энергии к материальной характеристике тепловой сети, Гкал/м</w:t>
            </w:r>
            <w:r w:rsidRPr="00C26813">
              <w:rPr>
                <w:b/>
                <w:bCs/>
                <w:color w:val="000000"/>
                <w:sz w:val="20"/>
                <w:szCs w:val="20"/>
                <w:vertAlign w:val="superscript"/>
              </w:rPr>
              <w:t>2</w:t>
            </w:r>
          </w:p>
        </w:tc>
        <w:tc>
          <w:tcPr>
            <w:tcW w:w="1034" w:type="pct"/>
            <w:tcBorders>
              <w:bottom w:val="single" w:sz="4" w:space="0" w:color="auto"/>
            </w:tcBorders>
          </w:tcPr>
          <w:p w14:paraId="5EF40480" w14:textId="10A80676"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 xml:space="preserve">Отношение величины технологических потерь теплоносителя к материальной характеристике тепловой сети, </w:t>
            </w:r>
            <w:r>
              <w:rPr>
                <w:b/>
                <w:bCs/>
                <w:color w:val="000000"/>
                <w:sz w:val="20"/>
                <w:szCs w:val="20"/>
              </w:rPr>
              <w:t>м</w:t>
            </w:r>
            <w:r>
              <w:rPr>
                <w:b/>
                <w:bCs/>
                <w:color w:val="000000"/>
                <w:sz w:val="20"/>
                <w:szCs w:val="20"/>
                <w:vertAlign w:val="superscript"/>
              </w:rPr>
              <w:t>3</w:t>
            </w:r>
            <w:r w:rsidRPr="00C26813">
              <w:rPr>
                <w:b/>
                <w:bCs/>
                <w:color w:val="000000"/>
                <w:sz w:val="20"/>
                <w:szCs w:val="20"/>
              </w:rPr>
              <w:t>/м</w:t>
            </w:r>
            <w:r w:rsidRPr="00C26813">
              <w:rPr>
                <w:b/>
                <w:bCs/>
                <w:color w:val="000000"/>
                <w:sz w:val="20"/>
                <w:szCs w:val="20"/>
                <w:vertAlign w:val="superscript"/>
              </w:rPr>
              <w:t>2</w:t>
            </w:r>
          </w:p>
        </w:tc>
        <w:tc>
          <w:tcPr>
            <w:tcW w:w="1034" w:type="pct"/>
            <w:tcBorders>
              <w:bottom w:val="single" w:sz="4" w:space="0" w:color="auto"/>
            </w:tcBorders>
            <w:shd w:val="clear" w:color="auto" w:fill="auto"/>
          </w:tcPr>
          <w:p w14:paraId="525D7DE9" w14:textId="1997750F"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Отношение величины технологических потерь тепловой энергии к материальной характеристике тепловой сети, Гкал/м</w:t>
            </w:r>
            <w:r w:rsidRPr="00C26813">
              <w:rPr>
                <w:b/>
                <w:bCs/>
                <w:color w:val="000000"/>
                <w:sz w:val="20"/>
                <w:szCs w:val="20"/>
                <w:vertAlign w:val="superscript"/>
              </w:rPr>
              <w:t>2</w:t>
            </w:r>
          </w:p>
        </w:tc>
        <w:tc>
          <w:tcPr>
            <w:tcW w:w="1034" w:type="pct"/>
            <w:tcBorders>
              <w:bottom w:val="single" w:sz="4" w:space="0" w:color="auto"/>
            </w:tcBorders>
          </w:tcPr>
          <w:p w14:paraId="67B4448F" w14:textId="1060E4C9" w:rsidR="008B7167" w:rsidRPr="00C26813" w:rsidRDefault="008B7167" w:rsidP="008B7167">
            <w:pPr>
              <w:spacing w:line="240" w:lineRule="auto"/>
              <w:ind w:firstLine="0"/>
              <w:jc w:val="center"/>
              <w:rPr>
                <w:b/>
                <w:bCs/>
                <w:color w:val="000000"/>
                <w:sz w:val="20"/>
                <w:szCs w:val="20"/>
              </w:rPr>
            </w:pPr>
            <w:r w:rsidRPr="00C26813">
              <w:rPr>
                <w:b/>
                <w:bCs/>
                <w:color w:val="000000"/>
                <w:sz w:val="20"/>
                <w:szCs w:val="20"/>
              </w:rPr>
              <w:t xml:space="preserve">Отношение величины технологических потерь теплоносителя к материальной характеристике тепловой сети, </w:t>
            </w:r>
            <w:r>
              <w:rPr>
                <w:b/>
                <w:bCs/>
                <w:color w:val="000000"/>
                <w:sz w:val="20"/>
                <w:szCs w:val="20"/>
              </w:rPr>
              <w:t>м</w:t>
            </w:r>
            <w:r>
              <w:rPr>
                <w:b/>
                <w:bCs/>
                <w:color w:val="000000"/>
                <w:sz w:val="20"/>
                <w:szCs w:val="20"/>
                <w:vertAlign w:val="superscript"/>
              </w:rPr>
              <w:t>3</w:t>
            </w:r>
            <w:r w:rsidRPr="00C26813">
              <w:rPr>
                <w:b/>
                <w:bCs/>
                <w:color w:val="000000"/>
                <w:sz w:val="20"/>
                <w:szCs w:val="20"/>
              </w:rPr>
              <w:t>/м</w:t>
            </w:r>
            <w:r w:rsidRPr="00C26813">
              <w:rPr>
                <w:b/>
                <w:bCs/>
                <w:color w:val="000000"/>
                <w:sz w:val="20"/>
                <w:szCs w:val="20"/>
                <w:vertAlign w:val="superscript"/>
              </w:rPr>
              <w:t>2</w:t>
            </w:r>
          </w:p>
        </w:tc>
      </w:tr>
      <w:tr w:rsidR="006A6E13" w:rsidRPr="00C26813" w14:paraId="31E19FFD" w14:textId="77777777" w:rsidTr="008B7167">
        <w:trPr>
          <w:jc w:val="center"/>
        </w:trPr>
        <w:tc>
          <w:tcPr>
            <w:tcW w:w="864" w:type="pct"/>
            <w:shd w:val="clear" w:color="auto" w:fill="auto"/>
            <w:tcMar>
              <w:left w:w="28" w:type="dxa"/>
              <w:right w:w="28" w:type="dxa"/>
            </w:tcMar>
            <w:vAlign w:val="center"/>
          </w:tcPr>
          <w:p w14:paraId="501C358F"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Котельная </w:t>
            </w:r>
          </w:p>
          <w:p w14:paraId="653F7D79"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 пос. Громово </w:t>
            </w:r>
          </w:p>
        </w:tc>
        <w:tc>
          <w:tcPr>
            <w:tcW w:w="4136" w:type="pct"/>
            <w:gridSpan w:val="4"/>
            <w:tcBorders>
              <w:top w:val="single" w:sz="4" w:space="0" w:color="auto"/>
              <w:bottom w:val="single" w:sz="4" w:space="0" w:color="auto"/>
            </w:tcBorders>
            <w:vAlign w:val="center"/>
          </w:tcPr>
          <w:p w14:paraId="4FBD7295" w14:textId="77777777" w:rsidR="006A6E13" w:rsidRPr="00C26813" w:rsidRDefault="006A6E13" w:rsidP="006A6E13">
            <w:pPr>
              <w:spacing w:line="240" w:lineRule="auto"/>
              <w:ind w:firstLine="0"/>
              <w:jc w:val="center"/>
              <w:rPr>
                <w:sz w:val="20"/>
                <w:szCs w:val="20"/>
              </w:rPr>
            </w:pPr>
            <w:r w:rsidRPr="00C26813">
              <w:rPr>
                <w:sz w:val="20"/>
                <w:szCs w:val="20"/>
              </w:rPr>
              <w:t>вывод из эксплуатации</w:t>
            </w:r>
          </w:p>
        </w:tc>
      </w:tr>
      <w:tr w:rsidR="006A6E13" w:rsidRPr="00C26813" w14:paraId="1DE02CA7" w14:textId="77777777" w:rsidTr="008B7167">
        <w:trPr>
          <w:jc w:val="center"/>
        </w:trPr>
        <w:tc>
          <w:tcPr>
            <w:tcW w:w="864" w:type="pct"/>
            <w:shd w:val="clear" w:color="auto" w:fill="auto"/>
            <w:tcMar>
              <w:left w:w="28" w:type="dxa"/>
              <w:right w:w="28" w:type="dxa"/>
            </w:tcMar>
            <w:vAlign w:val="center"/>
          </w:tcPr>
          <w:p w14:paraId="37C368EE"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Котельная</w:t>
            </w:r>
          </w:p>
          <w:p w14:paraId="5E9D38E4" w14:textId="77777777" w:rsidR="006A6E13" w:rsidRPr="00C26813" w:rsidRDefault="006A6E13" w:rsidP="006A6E13">
            <w:pPr>
              <w:spacing w:line="240" w:lineRule="auto"/>
              <w:ind w:firstLine="0"/>
              <w:jc w:val="left"/>
              <w:rPr>
                <w:sz w:val="20"/>
                <w:szCs w:val="20"/>
              </w:rPr>
            </w:pPr>
            <w:r w:rsidRPr="00C26813">
              <w:rPr>
                <w:color w:val="000000"/>
                <w:sz w:val="20"/>
                <w:szCs w:val="20"/>
              </w:rPr>
              <w:t xml:space="preserve"> ст. Громово</w:t>
            </w:r>
          </w:p>
        </w:tc>
        <w:tc>
          <w:tcPr>
            <w:tcW w:w="4136" w:type="pct"/>
            <w:gridSpan w:val="4"/>
            <w:tcBorders>
              <w:top w:val="single" w:sz="4" w:space="0" w:color="auto"/>
              <w:bottom w:val="single" w:sz="4" w:space="0" w:color="auto"/>
            </w:tcBorders>
            <w:vAlign w:val="center"/>
          </w:tcPr>
          <w:p w14:paraId="509C7924" w14:textId="77777777" w:rsidR="006A6E13" w:rsidRPr="00C26813" w:rsidRDefault="006A6E13" w:rsidP="006A6E13">
            <w:pPr>
              <w:spacing w:line="240" w:lineRule="auto"/>
              <w:ind w:firstLine="0"/>
              <w:jc w:val="center"/>
              <w:rPr>
                <w:sz w:val="20"/>
                <w:szCs w:val="20"/>
              </w:rPr>
            </w:pPr>
            <w:r w:rsidRPr="00C26813">
              <w:rPr>
                <w:sz w:val="20"/>
                <w:szCs w:val="20"/>
              </w:rPr>
              <w:t>вывод из эксплуатации</w:t>
            </w:r>
          </w:p>
        </w:tc>
      </w:tr>
      <w:tr w:rsidR="006A6E13" w:rsidRPr="00C26813" w14:paraId="5B213B36" w14:textId="77777777" w:rsidTr="008B7167">
        <w:trPr>
          <w:jc w:val="center"/>
        </w:trPr>
        <w:tc>
          <w:tcPr>
            <w:tcW w:w="864" w:type="pct"/>
            <w:shd w:val="clear" w:color="auto" w:fill="auto"/>
            <w:tcMar>
              <w:left w:w="28" w:type="dxa"/>
              <w:right w:w="28" w:type="dxa"/>
            </w:tcMar>
            <w:vAlign w:val="center"/>
          </w:tcPr>
          <w:p w14:paraId="3C1DBC97"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Котельная </w:t>
            </w:r>
          </w:p>
          <w:p w14:paraId="5BD8AFFD" w14:textId="77777777" w:rsidR="006A6E13" w:rsidRPr="00C26813" w:rsidRDefault="006A6E13" w:rsidP="006A6E13">
            <w:pPr>
              <w:spacing w:line="240" w:lineRule="auto"/>
              <w:ind w:firstLine="0"/>
              <w:jc w:val="left"/>
              <w:rPr>
                <w:color w:val="000000"/>
                <w:sz w:val="20"/>
                <w:szCs w:val="20"/>
                <w:lang w:bidi="ru-RU"/>
              </w:rPr>
            </w:pPr>
            <w:r w:rsidRPr="00C26813">
              <w:rPr>
                <w:color w:val="000000"/>
                <w:sz w:val="20"/>
                <w:szCs w:val="20"/>
              </w:rPr>
              <w:t>п. Владимировка</w:t>
            </w:r>
          </w:p>
        </w:tc>
        <w:tc>
          <w:tcPr>
            <w:tcW w:w="1034" w:type="pct"/>
            <w:tcBorders>
              <w:top w:val="single" w:sz="4" w:space="0" w:color="auto"/>
              <w:bottom w:val="single" w:sz="4" w:space="0" w:color="auto"/>
            </w:tcBorders>
            <w:vAlign w:val="center"/>
          </w:tcPr>
          <w:p w14:paraId="22E47386" w14:textId="77777777" w:rsidR="006A6E13" w:rsidRPr="00C26813" w:rsidRDefault="006A6E13" w:rsidP="006A6E13">
            <w:pPr>
              <w:spacing w:line="240" w:lineRule="auto"/>
              <w:ind w:firstLine="0"/>
              <w:jc w:val="center"/>
              <w:rPr>
                <w:sz w:val="20"/>
                <w:szCs w:val="20"/>
              </w:rPr>
            </w:pPr>
            <w:r w:rsidRPr="00C26813">
              <w:rPr>
                <w:color w:val="000000"/>
                <w:sz w:val="20"/>
                <w:szCs w:val="20"/>
                <w:lang w:bidi="ru-RU"/>
              </w:rPr>
              <w:t>1,6</w:t>
            </w:r>
            <w:r>
              <w:rPr>
                <w:color w:val="000000"/>
                <w:sz w:val="20"/>
                <w:szCs w:val="20"/>
                <w:lang w:bidi="ru-RU"/>
              </w:rPr>
              <w:t>4</w:t>
            </w:r>
          </w:p>
        </w:tc>
        <w:tc>
          <w:tcPr>
            <w:tcW w:w="1034" w:type="pct"/>
            <w:tcBorders>
              <w:top w:val="single" w:sz="4" w:space="0" w:color="auto"/>
              <w:bottom w:val="single" w:sz="4" w:space="0" w:color="auto"/>
            </w:tcBorders>
            <w:vAlign w:val="center"/>
          </w:tcPr>
          <w:p w14:paraId="3130A3C3" w14:textId="77777777" w:rsidR="006A6E13" w:rsidRPr="00C26813" w:rsidRDefault="006A6E13" w:rsidP="006A6E13">
            <w:pPr>
              <w:spacing w:line="240" w:lineRule="auto"/>
              <w:ind w:firstLine="0"/>
              <w:jc w:val="center"/>
              <w:rPr>
                <w:sz w:val="20"/>
                <w:szCs w:val="20"/>
              </w:rPr>
            </w:pPr>
            <w:r>
              <w:rPr>
                <w:sz w:val="20"/>
                <w:szCs w:val="20"/>
              </w:rPr>
              <w:t>1,05</w:t>
            </w:r>
          </w:p>
        </w:tc>
        <w:tc>
          <w:tcPr>
            <w:tcW w:w="2068" w:type="pct"/>
            <w:gridSpan w:val="2"/>
            <w:tcBorders>
              <w:top w:val="single" w:sz="4" w:space="0" w:color="auto"/>
              <w:bottom w:val="single" w:sz="4" w:space="0" w:color="auto"/>
            </w:tcBorders>
            <w:vAlign w:val="center"/>
          </w:tcPr>
          <w:p w14:paraId="32073FA4" w14:textId="77777777" w:rsidR="006A6E13" w:rsidRPr="007C22AF" w:rsidRDefault="006A6E13" w:rsidP="006A6E13">
            <w:pPr>
              <w:spacing w:line="240" w:lineRule="auto"/>
              <w:ind w:firstLine="0"/>
              <w:jc w:val="center"/>
              <w:rPr>
                <w:sz w:val="20"/>
                <w:szCs w:val="20"/>
                <w:lang w:val="en-US"/>
              </w:rPr>
            </w:pPr>
            <w:r w:rsidRPr="00C26813">
              <w:rPr>
                <w:sz w:val="20"/>
                <w:szCs w:val="20"/>
              </w:rPr>
              <w:t>вывод из эксплуатации</w:t>
            </w:r>
          </w:p>
        </w:tc>
      </w:tr>
      <w:tr w:rsidR="006A6E13" w:rsidRPr="00C26813" w14:paraId="1F1166FC" w14:textId="77777777" w:rsidTr="008B7167">
        <w:trPr>
          <w:jc w:val="center"/>
        </w:trPr>
        <w:tc>
          <w:tcPr>
            <w:tcW w:w="864" w:type="pct"/>
            <w:shd w:val="clear" w:color="auto" w:fill="auto"/>
            <w:tcMar>
              <w:left w:w="28" w:type="dxa"/>
              <w:right w:w="28" w:type="dxa"/>
            </w:tcMar>
            <w:vAlign w:val="center"/>
          </w:tcPr>
          <w:p w14:paraId="24E96F25" w14:textId="77777777" w:rsidR="006A6E13" w:rsidRPr="00C26813" w:rsidRDefault="006A6E13" w:rsidP="006A6E13">
            <w:pPr>
              <w:spacing w:line="240" w:lineRule="auto"/>
              <w:ind w:firstLine="0"/>
              <w:jc w:val="left"/>
              <w:rPr>
                <w:color w:val="000000"/>
                <w:sz w:val="20"/>
                <w:szCs w:val="20"/>
                <w:lang w:bidi="ru-RU"/>
              </w:rPr>
            </w:pPr>
            <w:r>
              <w:rPr>
                <w:color w:val="000000"/>
                <w:sz w:val="20"/>
                <w:szCs w:val="20"/>
              </w:rPr>
              <w:t>БМК пос. Громово</w:t>
            </w:r>
          </w:p>
        </w:tc>
        <w:tc>
          <w:tcPr>
            <w:tcW w:w="1034" w:type="pct"/>
            <w:tcBorders>
              <w:top w:val="single" w:sz="4" w:space="0" w:color="auto"/>
              <w:bottom w:val="single" w:sz="4" w:space="0" w:color="auto"/>
            </w:tcBorders>
            <w:vAlign w:val="center"/>
          </w:tcPr>
          <w:p w14:paraId="2A59A0D4" w14:textId="77777777" w:rsidR="006A6E13" w:rsidRPr="00C26813" w:rsidRDefault="006A6E13" w:rsidP="006A6E13">
            <w:pPr>
              <w:spacing w:line="240" w:lineRule="auto"/>
              <w:ind w:firstLine="0"/>
              <w:jc w:val="center"/>
              <w:rPr>
                <w:color w:val="000000"/>
                <w:sz w:val="20"/>
                <w:szCs w:val="20"/>
                <w:lang w:bidi="ru-RU"/>
              </w:rPr>
            </w:pPr>
            <w:r w:rsidRPr="0087358F">
              <w:rPr>
                <w:color w:val="000000"/>
                <w:sz w:val="20"/>
                <w:szCs w:val="20"/>
                <w:lang w:bidi="ru-RU"/>
              </w:rPr>
              <w:t>1,40</w:t>
            </w:r>
          </w:p>
        </w:tc>
        <w:tc>
          <w:tcPr>
            <w:tcW w:w="1034" w:type="pct"/>
            <w:tcBorders>
              <w:top w:val="single" w:sz="4" w:space="0" w:color="auto"/>
              <w:bottom w:val="single" w:sz="4" w:space="0" w:color="auto"/>
            </w:tcBorders>
            <w:vAlign w:val="center"/>
          </w:tcPr>
          <w:p w14:paraId="4B7BBC4F" w14:textId="77777777" w:rsidR="006A6E13" w:rsidRPr="00C26813" w:rsidRDefault="006A6E13" w:rsidP="006A6E13">
            <w:pPr>
              <w:spacing w:line="240" w:lineRule="auto"/>
              <w:ind w:firstLine="0"/>
              <w:jc w:val="center"/>
              <w:rPr>
                <w:color w:val="000000"/>
                <w:sz w:val="20"/>
                <w:szCs w:val="20"/>
                <w:lang w:bidi="ru-RU"/>
              </w:rPr>
            </w:pPr>
            <w:r w:rsidRPr="0087358F">
              <w:rPr>
                <w:color w:val="000000"/>
                <w:sz w:val="20"/>
                <w:szCs w:val="20"/>
                <w:lang w:bidi="ru-RU"/>
              </w:rPr>
              <w:t>1,37</w:t>
            </w:r>
          </w:p>
        </w:tc>
        <w:tc>
          <w:tcPr>
            <w:tcW w:w="1034" w:type="pct"/>
            <w:tcBorders>
              <w:top w:val="single" w:sz="4" w:space="0" w:color="auto"/>
              <w:left w:val="nil"/>
              <w:bottom w:val="single" w:sz="4" w:space="0" w:color="auto"/>
              <w:right w:val="nil"/>
            </w:tcBorders>
            <w:shd w:val="clear" w:color="auto" w:fill="auto"/>
            <w:vAlign w:val="center"/>
          </w:tcPr>
          <w:p w14:paraId="64F3EDA0" w14:textId="77777777" w:rsidR="006A6E13" w:rsidRPr="00C26813" w:rsidRDefault="006A6E13" w:rsidP="006A6E13">
            <w:pPr>
              <w:spacing w:line="240" w:lineRule="auto"/>
              <w:ind w:firstLine="0"/>
              <w:jc w:val="center"/>
              <w:rPr>
                <w:sz w:val="20"/>
                <w:szCs w:val="20"/>
              </w:rPr>
            </w:pPr>
            <w:r w:rsidRPr="0087358F">
              <w:rPr>
                <w:color w:val="000000"/>
                <w:sz w:val="20"/>
                <w:szCs w:val="20"/>
                <w:lang w:bidi="ru-RU"/>
              </w:rPr>
              <w:t>1,40</w:t>
            </w:r>
          </w:p>
        </w:tc>
        <w:tc>
          <w:tcPr>
            <w:tcW w:w="1034" w:type="pct"/>
            <w:tcBorders>
              <w:top w:val="single" w:sz="4" w:space="0" w:color="auto"/>
              <w:bottom w:val="single" w:sz="4" w:space="0" w:color="auto"/>
            </w:tcBorders>
            <w:vAlign w:val="center"/>
          </w:tcPr>
          <w:p w14:paraId="7CF00589" w14:textId="77777777" w:rsidR="006A6E13" w:rsidRPr="00C26813" w:rsidRDefault="006A6E13" w:rsidP="006A6E13">
            <w:pPr>
              <w:spacing w:line="240" w:lineRule="auto"/>
              <w:ind w:firstLine="0"/>
              <w:jc w:val="center"/>
              <w:rPr>
                <w:sz w:val="20"/>
                <w:szCs w:val="20"/>
              </w:rPr>
            </w:pPr>
            <w:r w:rsidRPr="0087358F">
              <w:rPr>
                <w:color w:val="000000"/>
                <w:sz w:val="20"/>
                <w:szCs w:val="20"/>
                <w:lang w:bidi="ru-RU"/>
              </w:rPr>
              <w:t>1,37</w:t>
            </w:r>
          </w:p>
        </w:tc>
      </w:tr>
      <w:tr w:rsidR="006A6E13" w:rsidRPr="00C26813" w14:paraId="71B98BA9" w14:textId="77777777" w:rsidTr="008B7167">
        <w:trPr>
          <w:jc w:val="center"/>
        </w:trPr>
        <w:tc>
          <w:tcPr>
            <w:tcW w:w="864" w:type="pct"/>
            <w:shd w:val="clear" w:color="auto" w:fill="auto"/>
            <w:tcMar>
              <w:left w:w="28" w:type="dxa"/>
              <w:right w:w="28" w:type="dxa"/>
            </w:tcMar>
            <w:vAlign w:val="center"/>
          </w:tcPr>
          <w:p w14:paraId="79A8A217" w14:textId="77777777" w:rsidR="006A6E13" w:rsidRPr="00C26813" w:rsidRDefault="006A6E13" w:rsidP="006A6E13">
            <w:pPr>
              <w:spacing w:line="240" w:lineRule="auto"/>
              <w:ind w:firstLine="0"/>
              <w:jc w:val="left"/>
              <w:rPr>
                <w:rFonts w:eastAsia="Calibri"/>
                <w:sz w:val="20"/>
                <w:szCs w:val="20"/>
                <w:lang w:eastAsia="en-US"/>
              </w:rPr>
            </w:pPr>
            <w:r>
              <w:rPr>
                <w:color w:val="000000"/>
                <w:sz w:val="20"/>
                <w:szCs w:val="20"/>
              </w:rPr>
              <w:t>БМК ст. Громово</w:t>
            </w:r>
          </w:p>
        </w:tc>
        <w:tc>
          <w:tcPr>
            <w:tcW w:w="1034" w:type="pct"/>
            <w:tcBorders>
              <w:top w:val="single" w:sz="4" w:space="0" w:color="auto"/>
              <w:bottom w:val="single" w:sz="4" w:space="0" w:color="auto"/>
            </w:tcBorders>
            <w:vAlign w:val="center"/>
          </w:tcPr>
          <w:p w14:paraId="555F56AC" w14:textId="77777777" w:rsidR="006A6E13" w:rsidRPr="00C26813" w:rsidRDefault="006A6E13" w:rsidP="006A6E13">
            <w:pPr>
              <w:spacing w:line="240" w:lineRule="auto"/>
              <w:ind w:firstLine="0"/>
              <w:jc w:val="center"/>
              <w:rPr>
                <w:color w:val="000000"/>
                <w:sz w:val="20"/>
                <w:szCs w:val="20"/>
                <w:lang w:bidi="ru-RU"/>
              </w:rPr>
            </w:pPr>
            <w:r w:rsidRPr="0087358F">
              <w:rPr>
                <w:color w:val="000000"/>
                <w:sz w:val="20"/>
                <w:szCs w:val="20"/>
                <w:lang w:bidi="ru-RU"/>
              </w:rPr>
              <w:t>1,43</w:t>
            </w:r>
          </w:p>
        </w:tc>
        <w:tc>
          <w:tcPr>
            <w:tcW w:w="1034" w:type="pct"/>
            <w:tcBorders>
              <w:top w:val="single" w:sz="4" w:space="0" w:color="auto"/>
              <w:bottom w:val="single" w:sz="4" w:space="0" w:color="auto"/>
            </w:tcBorders>
            <w:vAlign w:val="center"/>
          </w:tcPr>
          <w:p w14:paraId="458CEA50" w14:textId="77777777" w:rsidR="006A6E13" w:rsidRPr="00C26813" w:rsidRDefault="006A6E13" w:rsidP="006A6E13">
            <w:pPr>
              <w:spacing w:line="240" w:lineRule="auto"/>
              <w:ind w:firstLine="0"/>
              <w:jc w:val="center"/>
              <w:rPr>
                <w:color w:val="000000"/>
                <w:sz w:val="20"/>
                <w:szCs w:val="20"/>
                <w:lang w:bidi="ru-RU"/>
              </w:rPr>
            </w:pPr>
            <w:r w:rsidRPr="0087358F">
              <w:rPr>
                <w:color w:val="000000"/>
                <w:sz w:val="20"/>
                <w:szCs w:val="20"/>
                <w:lang w:bidi="ru-RU"/>
              </w:rPr>
              <w:t>1,19</w:t>
            </w:r>
          </w:p>
        </w:tc>
        <w:tc>
          <w:tcPr>
            <w:tcW w:w="1034" w:type="pct"/>
            <w:tcBorders>
              <w:top w:val="single" w:sz="4" w:space="0" w:color="auto"/>
              <w:left w:val="nil"/>
              <w:bottom w:val="single" w:sz="4" w:space="0" w:color="auto"/>
              <w:right w:val="nil"/>
            </w:tcBorders>
            <w:shd w:val="clear" w:color="auto" w:fill="auto"/>
            <w:vAlign w:val="center"/>
          </w:tcPr>
          <w:p w14:paraId="4A05D322" w14:textId="77777777" w:rsidR="006A6E13" w:rsidRPr="00C26813" w:rsidRDefault="006A6E13" w:rsidP="006A6E13">
            <w:pPr>
              <w:spacing w:line="240" w:lineRule="auto"/>
              <w:ind w:firstLine="0"/>
              <w:jc w:val="center"/>
              <w:rPr>
                <w:sz w:val="20"/>
                <w:szCs w:val="20"/>
              </w:rPr>
            </w:pPr>
            <w:r w:rsidRPr="0087358F">
              <w:rPr>
                <w:color w:val="000000"/>
                <w:sz w:val="20"/>
                <w:szCs w:val="20"/>
                <w:lang w:bidi="ru-RU"/>
              </w:rPr>
              <w:t>1,43</w:t>
            </w:r>
          </w:p>
        </w:tc>
        <w:tc>
          <w:tcPr>
            <w:tcW w:w="1034" w:type="pct"/>
            <w:tcBorders>
              <w:top w:val="single" w:sz="4" w:space="0" w:color="auto"/>
              <w:bottom w:val="single" w:sz="4" w:space="0" w:color="auto"/>
            </w:tcBorders>
            <w:vAlign w:val="center"/>
          </w:tcPr>
          <w:p w14:paraId="5C81918C" w14:textId="77777777" w:rsidR="006A6E13" w:rsidRPr="00C26813" w:rsidRDefault="006A6E13" w:rsidP="006A6E13">
            <w:pPr>
              <w:spacing w:line="240" w:lineRule="auto"/>
              <w:ind w:firstLine="0"/>
              <w:jc w:val="center"/>
              <w:rPr>
                <w:sz w:val="20"/>
                <w:szCs w:val="20"/>
              </w:rPr>
            </w:pPr>
            <w:r w:rsidRPr="0087358F">
              <w:rPr>
                <w:color w:val="000000"/>
                <w:sz w:val="20"/>
                <w:szCs w:val="20"/>
                <w:lang w:bidi="ru-RU"/>
              </w:rPr>
              <w:t>1,19</w:t>
            </w:r>
          </w:p>
        </w:tc>
      </w:tr>
      <w:tr w:rsidR="008B7167" w:rsidRPr="00C26813" w14:paraId="1C66D2EC" w14:textId="77777777" w:rsidTr="008B7167">
        <w:trPr>
          <w:jc w:val="center"/>
        </w:trPr>
        <w:tc>
          <w:tcPr>
            <w:tcW w:w="864" w:type="pct"/>
            <w:shd w:val="clear" w:color="auto" w:fill="auto"/>
            <w:tcMar>
              <w:left w:w="28" w:type="dxa"/>
              <w:right w:w="28" w:type="dxa"/>
            </w:tcMar>
            <w:vAlign w:val="center"/>
          </w:tcPr>
          <w:p w14:paraId="762FD07F" w14:textId="77777777" w:rsidR="008B7167" w:rsidRDefault="008B7167" w:rsidP="008B7167">
            <w:pPr>
              <w:spacing w:line="240" w:lineRule="auto"/>
              <w:ind w:firstLine="0"/>
              <w:jc w:val="left"/>
              <w:rPr>
                <w:sz w:val="20"/>
                <w:szCs w:val="20"/>
              </w:rPr>
            </w:pPr>
            <w:r w:rsidRPr="004878F5">
              <w:rPr>
                <w:sz w:val="20"/>
                <w:szCs w:val="20"/>
              </w:rPr>
              <w:t xml:space="preserve">Электрокотельная </w:t>
            </w:r>
          </w:p>
          <w:p w14:paraId="235E8CF4" w14:textId="77777777" w:rsidR="008B7167" w:rsidRPr="00C26813" w:rsidRDefault="008B7167" w:rsidP="008B7167">
            <w:pPr>
              <w:spacing w:line="240" w:lineRule="auto"/>
              <w:ind w:firstLine="0"/>
              <w:jc w:val="left"/>
              <w:rPr>
                <w:rFonts w:eastAsia="Calibri"/>
                <w:sz w:val="20"/>
                <w:szCs w:val="20"/>
                <w:lang w:eastAsia="en-US"/>
              </w:rPr>
            </w:pPr>
            <w:r w:rsidRPr="004878F5">
              <w:rPr>
                <w:sz w:val="20"/>
                <w:szCs w:val="20"/>
              </w:rPr>
              <w:t>п. Владимировка</w:t>
            </w:r>
          </w:p>
        </w:tc>
        <w:tc>
          <w:tcPr>
            <w:tcW w:w="1034" w:type="pct"/>
            <w:tcBorders>
              <w:top w:val="single" w:sz="4" w:space="0" w:color="auto"/>
              <w:bottom w:val="single" w:sz="4" w:space="0" w:color="auto"/>
            </w:tcBorders>
            <w:vAlign w:val="center"/>
          </w:tcPr>
          <w:p w14:paraId="7D522702" w14:textId="77777777" w:rsidR="008B7167" w:rsidRPr="00C26813" w:rsidRDefault="008B7167" w:rsidP="008B7167">
            <w:pPr>
              <w:spacing w:line="240" w:lineRule="auto"/>
              <w:ind w:firstLine="0"/>
              <w:jc w:val="center"/>
              <w:rPr>
                <w:color w:val="000000"/>
                <w:sz w:val="20"/>
                <w:szCs w:val="20"/>
              </w:rPr>
            </w:pPr>
            <w:r>
              <w:rPr>
                <w:color w:val="000000"/>
                <w:sz w:val="20"/>
                <w:szCs w:val="20"/>
                <w:lang w:val="en-US" w:bidi="ru-RU"/>
              </w:rPr>
              <w:t>-</w:t>
            </w:r>
          </w:p>
        </w:tc>
        <w:tc>
          <w:tcPr>
            <w:tcW w:w="1034" w:type="pct"/>
            <w:tcBorders>
              <w:top w:val="single" w:sz="4" w:space="0" w:color="auto"/>
              <w:bottom w:val="single" w:sz="4" w:space="0" w:color="auto"/>
            </w:tcBorders>
            <w:vAlign w:val="center"/>
          </w:tcPr>
          <w:p w14:paraId="53AF64AC" w14:textId="77777777" w:rsidR="008B7167" w:rsidRPr="00C26813" w:rsidRDefault="008B7167" w:rsidP="008B7167">
            <w:pPr>
              <w:spacing w:line="240" w:lineRule="auto"/>
              <w:ind w:firstLine="0"/>
              <w:jc w:val="center"/>
              <w:rPr>
                <w:color w:val="000000"/>
                <w:sz w:val="20"/>
                <w:szCs w:val="20"/>
              </w:rPr>
            </w:pPr>
            <w:r>
              <w:rPr>
                <w:sz w:val="20"/>
                <w:szCs w:val="20"/>
                <w:lang w:val="en-US"/>
              </w:rPr>
              <w:t>-</w:t>
            </w:r>
          </w:p>
        </w:tc>
        <w:tc>
          <w:tcPr>
            <w:tcW w:w="1034" w:type="pct"/>
            <w:tcBorders>
              <w:top w:val="single" w:sz="4" w:space="0" w:color="auto"/>
              <w:left w:val="nil"/>
              <w:bottom w:val="single" w:sz="4" w:space="0" w:color="auto"/>
              <w:right w:val="nil"/>
            </w:tcBorders>
            <w:shd w:val="clear" w:color="auto" w:fill="auto"/>
            <w:vAlign w:val="center"/>
          </w:tcPr>
          <w:p w14:paraId="0AB5F886" w14:textId="65088F88" w:rsidR="008B7167" w:rsidRPr="00C26813" w:rsidRDefault="008B7167" w:rsidP="008B7167">
            <w:pPr>
              <w:spacing w:line="240" w:lineRule="auto"/>
              <w:ind w:firstLine="0"/>
              <w:jc w:val="center"/>
              <w:rPr>
                <w:sz w:val="20"/>
                <w:szCs w:val="20"/>
              </w:rPr>
            </w:pPr>
            <w:r w:rsidRPr="00C26813">
              <w:rPr>
                <w:color w:val="000000"/>
                <w:sz w:val="20"/>
                <w:szCs w:val="20"/>
                <w:lang w:bidi="ru-RU"/>
              </w:rPr>
              <w:t>1,</w:t>
            </w:r>
            <w:r>
              <w:rPr>
                <w:color w:val="000000"/>
                <w:sz w:val="20"/>
                <w:szCs w:val="20"/>
                <w:lang w:bidi="ru-RU"/>
              </w:rPr>
              <w:t>42</w:t>
            </w:r>
          </w:p>
        </w:tc>
        <w:tc>
          <w:tcPr>
            <w:tcW w:w="1034" w:type="pct"/>
            <w:tcBorders>
              <w:top w:val="single" w:sz="4" w:space="0" w:color="auto"/>
              <w:bottom w:val="single" w:sz="4" w:space="0" w:color="auto"/>
            </w:tcBorders>
            <w:vAlign w:val="center"/>
          </w:tcPr>
          <w:p w14:paraId="020BDE96" w14:textId="3FC7E3EC" w:rsidR="008B7167" w:rsidRPr="00C26813" w:rsidRDefault="008B7167" w:rsidP="008B7167">
            <w:pPr>
              <w:spacing w:line="240" w:lineRule="auto"/>
              <w:ind w:firstLine="0"/>
              <w:jc w:val="center"/>
              <w:rPr>
                <w:sz w:val="20"/>
                <w:szCs w:val="20"/>
              </w:rPr>
            </w:pPr>
            <w:r>
              <w:rPr>
                <w:sz w:val="20"/>
                <w:szCs w:val="20"/>
              </w:rPr>
              <w:t>1,05</w:t>
            </w:r>
          </w:p>
        </w:tc>
      </w:tr>
    </w:tbl>
    <w:p w14:paraId="2C4A8B4E" w14:textId="173E0F83" w:rsidR="008B7167" w:rsidRDefault="008B7167">
      <w:r>
        <w:br w:type="page"/>
      </w:r>
    </w:p>
    <w:p w14:paraId="2FB66494" w14:textId="77777777" w:rsidR="006A6E13" w:rsidRPr="005E1AFC" w:rsidRDefault="006A6E13" w:rsidP="006A6E13">
      <w:pPr>
        <w:pStyle w:val="2f5"/>
      </w:pPr>
      <w:bookmarkStart w:id="288" w:name="_Toc168026302"/>
      <w:r w:rsidRPr="005E1AFC">
        <w:lastRenderedPageBreak/>
        <w:t>13.5. Коэффициент использования установленной тепловой мощности</w:t>
      </w:r>
      <w:bookmarkEnd w:id="286"/>
      <w:bookmarkEnd w:id="287"/>
      <w:bookmarkEnd w:id="288"/>
    </w:p>
    <w:p w14:paraId="033D5F21" w14:textId="72FFF203" w:rsidR="006A6E13" w:rsidRDefault="006A6E13" w:rsidP="006A6E13">
      <w:pPr>
        <w:spacing w:line="336" w:lineRule="auto"/>
        <w:ind w:firstLine="567"/>
        <w:rPr>
          <w:szCs w:val="26"/>
        </w:rPr>
      </w:pPr>
      <w:bookmarkStart w:id="289" w:name="_Toc2343194"/>
      <w:bookmarkStart w:id="290" w:name="_Toc139363037"/>
      <w:r w:rsidRPr="00093F0C">
        <w:rPr>
          <w:szCs w:val="26"/>
        </w:rPr>
        <w:t>Коэффициент использования установленной тепловой мощности представлен в таблице 13.3.</w:t>
      </w:r>
    </w:p>
    <w:p w14:paraId="647734E6" w14:textId="77777777" w:rsidR="006A6E13" w:rsidRPr="00093F0C" w:rsidRDefault="006A6E13" w:rsidP="006A6E13">
      <w:pPr>
        <w:spacing w:line="240" w:lineRule="auto"/>
        <w:ind w:firstLine="0"/>
        <w:rPr>
          <w:b/>
          <w:bCs/>
          <w:sz w:val="24"/>
        </w:rPr>
      </w:pPr>
      <w:r w:rsidRPr="00093F0C">
        <w:rPr>
          <w:b/>
          <w:bCs/>
          <w:sz w:val="24"/>
        </w:rPr>
        <w:t>Таблица 13.3 – Коэффициент использования установленной мощности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148"/>
        <w:gridCol w:w="1316"/>
        <w:gridCol w:w="1217"/>
        <w:gridCol w:w="99"/>
        <w:gridCol w:w="1460"/>
        <w:gridCol w:w="17"/>
        <w:gridCol w:w="1477"/>
        <w:gridCol w:w="1478"/>
      </w:tblGrid>
      <w:tr w:rsidR="006A6E13" w:rsidRPr="00093F0C" w14:paraId="00195FE5" w14:textId="77777777" w:rsidTr="006A6E13">
        <w:trPr>
          <w:trHeight w:val="20"/>
          <w:tblHeader/>
          <w:jc w:val="center"/>
        </w:trPr>
        <w:tc>
          <w:tcPr>
            <w:tcW w:w="607" w:type="pct"/>
            <w:vMerge w:val="restart"/>
            <w:shd w:val="clear" w:color="auto" w:fill="auto"/>
            <w:tcMar>
              <w:left w:w="28" w:type="dxa"/>
              <w:right w:w="28" w:type="dxa"/>
            </w:tcMar>
            <w:vAlign w:val="center"/>
          </w:tcPr>
          <w:p w14:paraId="4C355970" w14:textId="77777777" w:rsidR="006A6E13" w:rsidRPr="00093F0C" w:rsidRDefault="006A6E13" w:rsidP="006A6E13">
            <w:pPr>
              <w:spacing w:line="240" w:lineRule="auto"/>
              <w:ind w:firstLine="0"/>
              <w:jc w:val="center"/>
              <w:rPr>
                <w:b/>
                <w:color w:val="000000"/>
                <w:sz w:val="20"/>
                <w:szCs w:val="20"/>
              </w:rPr>
            </w:pPr>
            <w:r w:rsidRPr="00093F0C">
              <w:rPr>
                <w:b/>
                <w:color w:val="000000"/>
                <w:sz w:val="20"/>
                <w:szCs w:val="20"/>
              </w:rPr>
              <w:t>Наименова</w:t>
            </w:r>
            <w:r w:rsidRPr="00093F0C">
              <w:rPr>
                <w:b/>
                <w:color w:val="000000"/>
                <w:sz w:val="20"/>
                <w:szCs w:val="20"/>
              </w:rPr>
              <w:softHyphen/>
              <w:t>ние ко</w:t>
            </w:r>
            <w:r w:rsidRPr="00093F0C">
              <w:rPr>
                <w:b/>
                <w:color w:val="000000"/>
                <w:sz w:val="20"/>
                <w:szCs w:val="20"/>
              </w:rPr>
              <w:softHyphen/>
              <w:t>тельной</w:t>
            </w:r>
          </w:p>
        </w:tc>
        <w:tc>
          <w:tcPr>
            <w:tcW w:w="1318" w:type="pct"/>
            <w:gridSpan w:val="2"/>
            <w:shd w:val="clear" w:color="auto" w:fill="auto"/>
            <w:tcMar>
              <w:left w:w="28" w:type="dxa"/>
              <w:right w:w="28" w:type="dxa"/>
            </w:tcMar>
            <w:vAlign w:val="center"/>
          </w:tcPr>
          <w:p w14:paraId="35B4EE29" w14:textId="77777777" w:rsidR="006A6E13" w:rsidRPr="00093F0C" w:rsidRDefault="006A6E13" w:rsidP="006A6E13">
            <w:pPr>
              <w:spacing w:line="240" w:lineRule="auto"/>
              <w:ind w:firstLine="0"/>
              <w:jc w:val="center"/>
              <w:rPr>
                <w:b/>
                <w:color w:val="000000"/>
                <w:sz w:val="20"/>
                <w:szCs w:val="20"/>
                <w:lang w:val="be-BY"/>
              </w:rPr>
            </w:pPr>
            <w:r w:rsidRPr="00093F0C">
              <w:rPr>
                <w:b/>
                <w:bCs/>
                <w:color w:val="000000"/>
                <w:sz w:val="20"/>
                <w:szCs w:val="20"/>
              </w:rPr>
              <w:t>202</w:t>
            </w:r>
            <w:r w:rsidRPr="00093F0C">
              <w:rPr>
                <w:b/>
                <w:bCs/>
                <w:color w:val="000000"/>
                <w:sz w:val="20"/>
                <w:szCs w:val="20"/>
                <w:lang w:val="be-BY"/>
              </w:rPr>
              <w:t>3 – 2026 гг.</w:t>
            </w:r>
          </w:p>
        </w:tc>
        <w:tc>
          <w:tcPr>
            <w:tcW w:w="1494" w:type="pct"/>
            <w:gridSpan w:val="4"/>
            <w:shd w:val="clear" w:color="auto" w:fill="auto"/>
            <w:vAlign w:val="center"/>
          </w:tcPr>
          <w:p w14:paraId="792177E1" w14:textId="77777777" w:rsidR="006A6E13" w:rsidRPr="00093F0C" w:rsidRDefault="006A6E13" w:rsidP="006A6E13">
            <w:pPr>
              <w:spacing w:line="240" w:lineRule="auto"/>
              <w:ind w:firstLine="0"/>
              <w:jc w:val="center"/>
              <w:rPr>
                <w:b/>
                <w:color w:val="000000"/>
                <w:sz w:val="20"/>
                <w:szCs w:val="20"/>
                <w:lang w:val="be-BY"/>
              </w:rPr>
            </w:pPr>
            <w:r w:rsidRPr="00093F0C">
              <w:rPr>
                <w:b/>
                <w:bCs/>
                <w:color w:val="000000"/>
                <w:sz w:val="20"/>
                <w:szCs w:val="20"/>
              </w:rPr>
              <w:t>2027 - 2028</w:t>
            </w:r>
            <w:r w:rsidRPr="00093F0C">
              <w:rPr>
                <w:b/>
                <w:bCs/>
                <w:color w:val="000000"/>
                <w:sz w:val="20"/>
                <w:szCs w:val="20"/>
                <w:lang w:val="be-BY"/>
              </w:rPr>
              <w:t xml:space="preserve"> гг.</w:t>
            </w:r>
          </w:p>
        </w:tc>
        <w:tc>
          <w:tcPr>
            <w:tcW w:w="1581" w:type="pct"/>
            <w:gridSpan w:val="2"/>
            <w:shd w:val="clear" w:color="auto" w:fill="auto"/>
            <w:vAlign w:val="center"/>
          </w:tcPr>
          <w:p w14:paraId="1400DC8A" w14:textId="77777777" w:rsidR="006A6E13" w:rsidRPr="00093F0C" w:rsidRDefault="006A6E13" w:rsidP="006A6E13">
            <w:pPr>
              <w:spacing w:line="240" w:lineRule="auto"/>
              <w:ind w:firstLine="0"/>
              <w:jc w:val="center"/>
              <w:rPr>
                <w:b/>
                <w:color w:val="000000"/>
                <w:sz w:val="20"/>
                <w:szCs w:val="20"/>
              </w:rPr>
            </w:pPr>
            <w:r w:rsidRPr="00093F0C">
              <w:rPr>
                <w:b/>
                <w:bCs/>
                <w:color w:val="000000"/>
                <w:sz w:val="20"/>
                <w:szCs w:val="20"/>
              </w:rPr>
              <w:t>2029 - 2031</w:t>
            </w:r>
            <w:r w:rsidRPr="00093F0C">
              <w:rPr>
                <w:b/>
                <w:bCs/>
                <w:color w:val="000000"/>
                <w:sz w:val="20"/>
                <w:szCs w:val="20"/>
                <w:lang w:val="be-BY"/>
              </w:rPr>
              <w:t xml:space="preserve"> гг.</w:t>
            </w:r>
          </w:p>
        </w:tc>
      </w:tr>
      <w:tr w:rsidR="006A6E13" w:rsidRPr="00093F0C" w14:paraId="67EACB2D" w14:textId="77777777" w:rsidTr="006A6E13">
        <w:trPr>
          <w:trHeight w:val="20"/>
          <w:tblHeader/>
          <w:jc w:val="center"/>
        </w:trPr>
        <w:tc>
          <w:tcPr>
            <w:tcW w:w="607" w:type="pct"/>
            <w:vMerge/>
            <w:shd w:val="clear" w:color="auto" w:fill="auto"/>
            <w:tcMar>
              <w:left w:w="28" w:type="dxa"/>
              <w:right w:w="28" w:type="dxa"/>
            </w:tcMar>
            <w:vAlign w:val="center"/>
            <w:hideMark/>
          </w:tcPr>
          <w:p w14:paraId="68808BC9" w14:textId="77777777" w:rsidR="006A6E13" w:rsidRPr="00093F0C" w:rsidRDefault="006A6E13" w:rsidP="006A6E13">
            <w:pPr>
              <w:spacing w:line="240" w:lineRule="auto"/>
              <w:ind w:firstLine="0"/>
              <w:jc w:val="center"/>
              <w:rPr>
                <w:b/>
                <w:color w:val="000000"/>
                <w:sz w:val="20"/>
                <w:szCs w:val="20"/>
              </w:rPr>
            </w:pPr>
          </w:p>
        </w:tc>
        <w:tc>
          <w:tcPr>
            <w:tcW w:w="614" w:type="pct"/>
            <w:shd w:val="clear" w:color="auto" w:fill="auto"/>
            <w:tcMar>
              <w:left w:w="28" w:type="dxa"/>
              <w:right w:w="28" w:type="dxa"/>
            </w:tcMar>
            <w:vAlign w:val="center"/>
            <w:hideMark/>
          </w:tcPr>
          <w:p w14:paraId="267F95AF" w14:textId="77777777" w:rsidR="006A6E13" w:rsidRPr="00093F0C" w:rsidRDefault="006A6E13" w:rsidP="006A6E13">
            <w:pPr>
              <w:spacing w:line="240" w:lineRule="auto"/>
              <w:ind w:firstLine="0"/>
              <w:jc w:val="center"/>
              <w:rPr>
                <w:b/>
                <w:color w:val="000000"/>
                <w:sz w:val="20"/>
                <w:szCs w:val="20"/>
              </w:rPr>
            </w:pPr>
            <w:r w:rsidRPr="00093F0C">
              <w:rPr>
                <w:b/>
                <w:sz w:val="20"/>
                <w:szCs w:val="20"/>
              </w:rPr>
              <w:t>Число часов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 ч</w:t>
            </w:r>
          </w:p>
        </w:tc>
        <w:tc>
          <w:tcPr>
            <w:tcW w:w="704" w:type="pct"/>
            <w:shd w:val="clear" w:color="auto" w:fill="auto"/>
            <w:vAlign w:val="center"/>
          </w:tcPr>
          <w:p w14:paraId="079E1EC3" w14:textId="77777777" w:rsidR="006A6E13" w:rsidRPr="00093F0C" w:rsidRDefault="006A6E13" w:rsidP="006A6E13">
            <w:pPr>
              <w:spacing w:line="240" w:lineRule="auto"/>
              <w:ind w:firstLine="0"/>
              <w:jc w:val="center"/>
              <w:rPr>
                <w:b/>
                <w:color w:val="000000"/>
                <w:sz w:val="20"/>
                <w:szCs w:val="20"/>
              </w:rPr>
            </w:pPr>
            <w:r w:rsidRPr="00093F0C">
              <w:rPr>
                <w:b/>
                <w:sz w:val="20"/>
                <w:szCs w:val="20"/>
              </w:rPr>
              <w:t>Коэф</w:t>
            </w:r>
            <w:r>
              <w:rPr>
                <w:b/>
                <w:sz w:val="20"/>
                <w:szCs w:val="20"/>
              </w:rPr>
              <w:t>-</w:t>
            </w:r>
            <w:r w:rsidRPr="00093F0C">
              <w:rPr>
                <w:b/>
                <w:sz w:val="20"/>
                <w:szCs w:val="20"/>
              </w:rPr>
              <w:t>фициент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w:t>
            </w:r>
            <w:r>
              <w:rPr>
                <w:b/>
                <w:sz w:val="20"/>
                <w:szCs w:val="20"/>
              </w:rPr>
              <w:t>, %</w:t>
            </w:r>
          </w:p>
        </w:tc>
        <w:tc>
          <w:tcPr>
            <w:tcW w:w="704" w:type="pct"/>
            <w:gridSpan w:val="2"/>
            <w:shd w:val="clear" w:color="auto" w:fill="auto"/>
            <w:vAlign w:val="center"/>
          </w:tcPr>
          <w:p w14:paraId="580EDD8E" w14:textId="77777777" w:rsidR="006A6E13" w:rsidRPr="00093F0C" w:rsidRDefault="006A6E13" w:rsidP="006A6E13">
            <w:pPr>
              <w:spacing w:line="240" w:lineRule="auto"/>
              <w:ind w:firstLine="0"/>
              <w:jc w:val="center"/>
              <w:rPr>
                <w:b/>
                <w:color w:val="000000"/>
                <w:sz w:val="20"/>
                <w:szCs w:val="20"/>
              </w:rPr>
            </w:pPr>
            <w:r w:rsidRPr="00093F0C">
              <w:rPr>
                <w:b/>
                <w:sz w:val="20"/>
                <w:szCs w:val="20"/>
              </w:rPr>
              <w:t>Число часов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 ч</w:t>
            </w:r>
          </w:p>
        </w:tc>
        <w:tc>
          <w:tcPr>
            <w:tcW w:w="790" w:type="pct"/>
            <w:gridSpan w:val="2"/>
            <w:shd w:val="clear" w:color="auto" w:fill="auto"/>
            <w:vAlign w:val="center"/>
          </w:tcPr>
          <w:p w14:paraId="4D566BB3" w14:textId="77777777" w:rsidR="006A6E13" w:rsidRPr="00093F0C" w:rsidRDefault="006A6E13" w:rsidP="006A6E13">
            <w:pPr>
              <w:spacing w:line="240" w:lineRule="auto"/>
              <w:ind w:firstLine="0"/>
              <w:jc w:val="center"/>
              <w:rPr>
                <w:b/>
                <w:color w:val="000000"/>
                <w:sz w:val="20"/>
                <w:szCs w:val="20"/>
              </w:rPr>
            </w:pPr>
            <w:r w:rsidRPr="00093F0C">
              <w:rPr>
                <w:b/>
                <w:sz w:val="20"/>
                <w:szCs w:val="20"/>
              </w:rPr>
              <w:t>Коэф</w:t>
            </w:r>
            <w:r>
              <w:rPr>
                <w:b/>
                <w:sz w:val="20"/>
                <w:szCs w:val="20"/>
              </w:rPr>
              <w:t>-</w:t>
            </w:r>
            <w:r w:rsidRPr="00093F0C">
              <w:rPr>
                <w:b/>
                <w:sz w:val="20"/>
                <w:szCs w:val="20"/>
              </w:rPr>
              <w:t>фициент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w:t>
            </w:r>
            <w:r>
              <w:rPr>
                <w:b/>
                <w:sz w:val="20"/>
                <w:szCs w:val="20"/>
              </w:rPr>
              <w:t>, %</w:t>
            </w:r>
          </w:p>
        </w:tc>
        <w:tc>
          <w:tcPr>
            <w:tcW w:w="790" w:type="pct"/>
            <w:shd w:val="clear" w:color="auto" w:fill="auto"/>
            <w:vAlign w:val="center"/>
          </w:tcPr>
          <w:p w14:paraId="076E8713" w14:textId="77777777" w:rsidR="006A6E13" w:rsidRPr="00093F0C" w:rsidRDefault="006A6E13" w:rsidP="006A6E13">
            <w:pPr>
              <w:spacing w:line="240" w:lineRule="auto"/>
              <w:ind w:firstLine="0"/>
              <w:jc w:val="center"/>
              <w:rPr>
                <w:b/>
                <w:sz w:val="20"/>
                <w:szCs w:val="20"/>
              </w:rPr>
            </w:pPr>
            <w:r w:rsidRPr="00093F0C">
              <w:rPr>
                <w:b/>
                <w:sz w:val="20"/>
                <w:szCs w:val="20"/>
              </w:rPr>
              <w:t>Число часов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 ч</w:t>
            </w:r>
          </w:p>
        </w:tc>
        <w:tc>
          <w:tcPr>
            <w:tcW w:w="791" w:type="pct"/>
            <w:shd w:val="clear" w:color="auto" w:fill="auto"/>
            <w:vAlign w:val="center"/>
          </w:tcPr>
          <w:p w14:paraId="36409D99" w14:textId="77777777" w:rsidR="006A6E13" w:rsidRPr="00093F0C" w:rsidRDefault="006A6E13" w:rsidP="006A6E13">
            <w:pPr>
              <w:spacing w:line="240" w:lineRule="auto"/>
              <w:ind w:firstLine="0"/>
              <w:jc w:val="center"/>
              <w:rPr>
                <w:b/>
                <w:sz w:val="20"/>
                <w:szCs w:val="20"/>
              </w:rPr>
            </w:pPr>
            <w:r w:rsidRPr="00093F0C">
              <w:rPr>
                <w:b/>
                <w:sz w:val="20"/>
                <w:szCs w:val="20"/>
              </w:rPr>
              <w:t>Коэф</w:t>
            </w:r>
            <w:r>
              <w:rPr>
                <w:b/>
                <w:sz w:val="20"/>
                <w:szCs w:val="20"/>
              </w:rPr>
              <w:t>-</w:t>
            </w:r>
            <w:r w:rsidRPr="00093F0C">
              <w:rPr>
                <w:b/>
                <w:sz w:val="20"/>
                <w:szCs w:val="20"/>
              </w:rPr>
              <w:t>фициент исполь</w:t>
            </w:r>
            <w:r>
              <w:rPr>
                <w:b/>
                <w:sz w:val="20"/>
                <w:szCs w:val="20"/>
              </w:rPr>
              <w:t>-</w:t>
            </w:r>
            <w:r w:rsidRPr="00093F0C">
              <w:rPr>
                <w:b/>
                <w:sz w:val="20"/>
                <w:szCs w:val="20"/>
              </w:rPr>
              <w:t>зования установ</w:t>
            </w:r>
            <w:r>
              <w:rPr>
                <w:b/>
                <w:sz w:val="20"/>
                <w:szCs w:val="20"/>
              </w:rPr>
              <w:t>-</w:t>
            </w:r>
            <w:r w:rsidRPr="00093F0C">
              <w:rPr>
                <w:b/>
                <w:sz w:val="20"/>
                <w:szCs w:val="20"/>
              </w:rPr>
              <w:t>ленной мощности</w:t>
            </w:r>
            <w:r>
              <w:rPr>
                <w:b/>
                <w:sz w:val="20"/>
                <w:szCs w:val="20"/>
              </w:rPr>
              <w:t>, %</w:t>
            </w:r>
          </w:p>
        </w:tc>
      </w:tr>
      <w:tr w:rsidR="006A6E13" w:rsidRPr="00093F0C" w14:paraId="4C3FED8A" w14:textId="77777777" w:rsidTr="006A6E13">
        <w:trPr>
          <w:trHeight w:val="20"/>
          <w:tblHeader/>
          <w:jc w:val="center"/>
        </w:trPr>
        <w:tc>
          <w:tcPr>
            <w:tcW w:w="607" w:type="pct"/>
            <w:shd w:val="clear" w:color="auto" w:fill="auto"/>
            <w:tcMar>
              <w:left w:w="28" w:type="dxa"/>
              <w:right w:w="28" w:type="dxa"/>
            </w:tcMar>
            <w:vAlign w:val="center"/>
          </w:tcPr>
          <w:p w14:paraId="358159F6" w14:textId="77777777" w:rsidR="006A6E13" w:rsidRPr="00093F0C" w:rsidRDefault="006A6E13" w:rsidP="006A6E13">
            <w:pPr>
              <w:spacing w:line="240" w:lineRule="auto"/>
              <w:ind w:firstLine="0"/>
              <w:jc w:val="left"/>
              <w:rPr>
                <w:color w:val="000000"/>
                <w:sz w:val="20"/>
                <w:szCs w:val="20"/>
              </w:rPr>
            </w:pPr>
            <w:r w:rsidRPr="00C26813">
              <w:rPr>
                <w:color w:val="000000"/>
                <w:sz w:val="20"/>
                <w:szCs w:val="20"/>
              </w:rPr>
              <w:t xml:space="preserve">Котельная пос. Громово </w:t>
            </w:r>
          </w:p>
        </w:tc>
        <w:tc>
          <w:tcPr>
            <w:tcW w:w="61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64F953" w14:textId="77777777" w:rsidR="006A6E13" w:rsidRPr="00093F0C" w:rsidRDefault="006A6E13" w:rsidP="006A6E13">
            <w:pPr>
              <w:spacing w:line="240" w:lineRule="auto"/>
              <w:ind w:firstLine="0"/>
              <w:jc w:val="center"/>
              <w:rPr>
                <w:b/>
                <w:sz w:val="20"/>
                <w:szCs w:val="20"/>
              </w:rPr>
            </w:pPr>
            <w:r>
              <w:rPr>
                <w:color w:val="000000"/>
                <w:sz w:val="19"/>
                <w:szCs w:val="19"/>
              </w:rPr>
              <w:t>607,2</w:t>
            </w:r>
          </w:p>
        </w:tc>
        <w:tc>
          <w:tcPr>
            <w:tcW w:w="704" w:type="pct"/>
            <w:tcBorders>
              <w:top w:val="single" w:sz="4" w:space="0" w:color="auto"/>
              <w:left w:val="nil"/>
              <w:bottom w:val="single" w:sz="4" w:space="0" w:color="auto"/>
              <w:right w:val="single" w:sz="4" w:space="0" w:color="auto"/>
            </w:tcBorders>
            <w:shd w:val="clear" w:color="auto" w:fill="auto"/>
            <w:vAlign w:val="center"/>
          </w:tcPr>
          <w:p w14:paraId="42BDBF84" w14:textId="77777777" w:rsidR="006A6E13" w:rsidRPr="00093F0C" w:rsidRDefault="006A6E13" w:rsidP="006A6E13">
            <w:pPr>
              <w:spacing w:line="240" w:lineRule="auto"/>
              <w:ind w:firstLine="0"/>
              <w:jc w:val="center"/>
              <w:rPr>
                <w:b/>
                <w:sz w:val="20"/>
                <w:szCs w:val="20"/>
              </w:rPr>
            </w:pPr>
            <w:r>
              <w:rPr>
                <w:color w:val="000000"/>
                <w:sz w:val="19"/>
                <w:szCs w:val="19"/>
              </w:rPr>
              <w:t>7,2</w:t>
            </w:r>
          </w:p>
        </w:tc>
        <w:tc>
          <w:tcPr>
            <w:tcW w:w="3075" w:type="pct"/>
            <w:gridSpan w:val="6"/>
            <w:shd w:val="clear" w:color="auto" w:fill="auto"/>
            <w:vAlign w:val="center"/>
          </w:tcPr>
          <w:p w14:paraId="0469070B" w14:textId="77777777" w:rsidR="006A6E13" w:rsidRPr="00093F0C" w:rsidRDefault="006A6E13" w:rsidP="006A6E13">
            <w:pPr>
              <w:spacing w:line="240" w:lineRule="auto"/>
              <w:ind w:firstLine="0"/>
              <w:jc w:val="center"/>
              <w:rPr>
                <w:b/>
                <w:sz w:val="20"/>
                <w:szCs w:val="20"/>
              </w:rPr>
            </w:pPr>
            <w:r w:rsidRPr="00C26813">
              <w:rPr>
                <w:sz w:val="20"/>
                <w:szCs w:val="20"/>
              </w:rPr>
              <w:t>вывод из эксплуатации</w:t>
            </w:r>
          </w:p>
        </w:tc>
      </w:tr>
      <w:tr w:rsidR="006A6E13" w:rsidRPr="00093F0C" w14:paraId="535E7AC0" w14:textId="77777777" w:rsidTr="006A6E13">
        <w:trPr>
          <w:trHeight w:val="20"/>
          <w:tblHeader/>
          <w:jc w:val="center"/>
        </w:trPr>
        <w:tc>
          <w:tcPr>
            <w:tcW w:w="607" w:type="pct"/>
            <w:shd w:val="clear" w:color="auto" w:fill="auto"/>
            <w:tcMar>
              <w:left w:w="28" w:type="dxa"/>
              <w:right w:w="28" w:type="dxa"/>
            </w:tcMar>
            <w:vAlign w:val="center"/>
          </w:tcPr>
          <w:p w14:paraId="4B8897FB"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Котельная</w:t>
            </w:r>
          </w:p>
          <w:p w14:paraId="523B51A6" w14:textId="77777777" w:rsidR="006A6E13" w:rsidRPr="00093F0C" w:rsidRDefault="006A6E13" w:rsidP="006A6E13">
            <w:pPr>
              <w:spacing w:line="240" w:lineRule="auto"/>
              <w:ind w:firstLine="0"/>
              <w:jc w:val="left"/>
              <w:rPr>
                <w:b/>
                <w:color w:val="000000"/>
                <w:sz w:val="20"/>
                <w:szCs w:val="20"/>
              </w:rPr>
            </w:pPr>
            <w:r w:rsidRPr="00C26813">
              <w:rPr>
                <w:color w:val="000000"/>
                <w:sz w:val="20"/>
                <w:szCs w:val="20"/>
              </w:rPr>
              <w:t xml:space="preserve"> ст. Громово</w:t>
            </w:r>
          </w:p>
        </w:tc>
        <w:tc>
          <w:tcPr>
            <w:tcW w:w="6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8B8227F" w14:textId="77777777" w:rsidR="006A6E13" w:rsidRPr="00093F0C" w:rsidRDefault="006A6E13" w:rsidP="006A6E13">
            <w:pPr>
              <w:spacing w:line="240" w:lineRule="auto"/>
              <w:ind w:firstLine="0"/>
              <w:jc w:val="center"/>
              <w:rPr>
                <w:b/>
                <w:sz w:val="20"/>
                <w:szCs w:val="20"/>
              </w:rPr>
            </w:pPr>
            <w:r>
              <w:rPr>
                <w:color w:val="000000"/>
                <w:sz w:val="19"/>
                <w:szCs w:val="19"/>
              </w:rPr>
              <w:t>1055,6</w:t>
            </w:r>
          </w:p>
        </w:tc>
        <w:tc>
          <w:tcPr>
            <w:tcW w:w="704" w:type="pct"/>
            <w:tcBorders>
              <w:top w:val="nil"/>
              <w:left w:val="nil"/>
              <w:bottom w:val="single" w:sz="4" w:space="0" w:color="auto"/>
              <w:right w:val="single" w:sz="4" w:space="0" w:color="auto"/>
            </w:tcBorders>
            <w:shd w:val="clear" w:color="auto" w:fill="auto"/>
            <w:vAlign w:val="center"/>
          </w:tcPr>
          <w:p w14:paraId="5B105021" w14:textId="77777777" w:rsidR="006A6E13" w:rsidRPr="00093F0C" w:rsidRDefault="006A6E13" w:rsidP="006A6E13">
            <w:pPr>
              <w:spacing w:line="240" w:lineRule="auto"/>
              <w:ind w:firstLine="0"/>
              <w:jc w:val="center"/>
              <w:rPr>
                <w:b/>
                <w:sz w:val="20"/>
                <w:szCs w:val="20"/>
              </w:rPr>
            </w:pPr>
            <w:r>
              <w:rPr>
                <w:color w:val="000000"/>
                <w:sz w:val="19"/>
                <w:szCs w:val="19"/>
              </w:rPr>
              <w:t>12,5</w:t>
            </w:r>
          </w:p>
        </w:tc>
        <w:tc>
          <w:tcPr>
            <w:tcW w:w="3075" w:type="pct"/>
            <w:gridSpan w:val="6"/>
            <w:shd w:val="clear" w:color="auto" w:fill="auto"/>
            <w:vAlign w:val="center"/>
          </w:tcPr>
          <w:p w14:paraId="1BDEF4B5" w14:textId="77777777" w:rsidR="006A6E13" w:rsidRPr="00093F0C" w:rsidRDefault="006A6E13" w:rsidP="006A6E13">
            <w:pPr>
              <w:spacing w:line="240" w:lineRule="auto"/>
              <w:ind w:firstLine="0"/>
              <w:jc w:val="center"/>
              <w:rPr>
                <w:b/>
                <w:sz w:val="20"/>
                <w:szCs w:val="20"/>
              </w:rPr>
            </w:pPr>
            <w:r w:rsidRPr="00C26813">
              <w:rPr>
                <w:sz w:val="20"/>
                <w:szCs w:val="20"/>
              </w:rPr>
              <w:t>вывод из эксплуатации</w:t>
            </w:r>
          </w:p>
        </w:tc>
      </w:tr>
      <w:tr w:rsidR="006A6E13" w:rsidRPr="00093F0C" w14:paraId="10E522EC" w14:textId="77777777" w:rsidTr="006A6E13">
        <w:trPr>
          <w:trHeight w:val="20"/>
          <w:tblHeader/>
          <w:jc w:val="center"/>
        </w:trPr>
        <w:tc>
          <w:tcPr>
            <w:tcW w:w="607" w:type="pct"/>
            <w:shd w:val="clear" w:color="auto" w:fill="auto"/>
            <w:tcMar>
              <w:left w:w="28" w:type="dxa"/>
              <w:right w:w="28" w:type="dxa"/>
            </w:tcMar>
            <w:vAlign w:val="center"/>
          </w:tcPr>
          <w:p w14:paraId="6A97FE06" w14:textId="77777777" w:rsidR="006A6E13" w:rsidRPr="00C26813" w:rsidRDefault="006A6E13" w:rsidP="006A6E13">
            <w:pPr>
              <w:spacing w:line="240" w:lineRule="auto"/>
              <w:ind w:firstLine="0"/>
              <w:jc w:val="left"/>
              <w:rPr>
                <w:color w:val="000000"/>
                <w:sz w:val="20"/>
                <w:szCs w:val="20"/>
              </w:rPr>
            </w:pPr>
            <w:r w:rsidRPr="00C26813">
              <w:rPr>
                <w:color w:val="000000"/>
                <w:sz w:val="20"/>
                <w:szCs w:val="20"/>
              </w:rPr>
              <w:t xml:space="preserve">Котельная </w:t>
            </w:r>
          </w:p>
          <w:p w14:paraId="63F92A0F" w14:textId="77777777" w:rsidR="006A6E13" w:rsidRPr="00093F0C" w:rsidRDefault="006A6E13" w:rsidP="006A6E13">
            <w:pPr>
              <w:spacing w:line="240" w:lineRule="auto"/>
              <w:ind w:firstLine="0"/>
              <w:jc w:val="left"/>
              <w:rPr>
                <w:b/>
                <w:color w:val="000000"/>
                <w:sz w:val="20"/>
                <w:szCs w:val="20"/>
              </w:rPr>
            </w:pPr>
            <w:r w:rsidRPr="00C26813">
              <w:rPr>
                <w:color w:val="000000"/>
                <w:sz w:val="20"/>
                <w:szCs w:val="20"/>
              </w:rPr>
              <w:t>п. Влади</w:t>
            </w:r>
            <w:r>
              <w:rPr>
                <w:color w:val="000000"/>
                <w:sz w:val="20"/>
                <w:szCs w:val="20"/>
              </w:rPr>
              <w:t>-</w:t>
            </w:r>
            <w:r w:rsidRPr="00C26813">
              <w:rPr>
                <w:color w:val="000000"/>
                <w:sz w:val="20"/>
                <w:szCs w:val="20"/>
              </w:rPr>
              <w:t>мировка</w:t>
            </w:r>
          </w:p>
        </w:tc>
        <w:tc>
          <w:tcPr>
            <w:tcW w:w="6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8CF6148" w14:textId="77777777" w:rsidR="006A6E13" w:rsidRPr="00093F0C" w:rsidRDefault="006A6E13" w:rsidP="006A6E13">
            <w:pPr>
              <w:spacing w:line="240" w:lineRule="auto"/>
              <w:ind w:firstLine="0"/>
              <w:jc w:val="center"/>
              <w:rPr>
                <w:b/>
                <w:sz w:val="20"/>
                <w:szCs w:val="20"/>
              </w:rPr>
            </w:pPr>
            <w:r>
              <w:rPr>
                <w:color w:val="000000"/>
                <w:sz w:val="19"/>
                <w:szCs w:val="19"/>
              </w:rPr>
              <w:t>553,0</w:t>
            </w:r>
          </w:p>
        </w:tc>
        <w:tc>
          <w:tcPr>
            <w:tcW w:w="704" w:type="pct"/>
            <w:tcBorders>
              <w:top w:val="nil"/>
              <w:left w:val="nil"/>
              <w:bottom w:val="single" w:sz="4" w:space="0" w:color="auto"/>
              <w:right w:val="single" w:sz="4" w:space="0" w:color="auto"/>
            </w:tcBorders>
            <w:shd w:val="clear" w:color="auto" w:fill="auto"/>
            <w:vAlign w:val="center"/>
          </w:tcPr>
          <w:p w14:paraId="76D3ED35" w14:textId="77777777" w:rsidR="006A6E13" w:rsidRPr="00093F0C" w:rsidRDefault="006A6E13" w:rsidP="006A6E13">
            <w:pPr>
              <w:spacing w:line="240" w:lineRule="auto"/>
              <w:ind w:firstLine="0"/>
              <w:jc w:val="center"/>
              <w:rPr>
                <w:b/>
                <w:sz w:val="20"/>
                <w:szCs w:val="20"/>
              </w:rPr>
            </w:pPr>
            <w:r>
              <w:rPr>
                <w:color w:val="000000"/>
                <w:sz w:val="19"/>
                <w:szCs w:val="19"/>
              </w:rPr>
              <w:t>10,4</w:t>
            </w:r>
          </w:p>
        </w:tc>
        <w:tc>
          <w:tcPr>
            <w:tcW w:w="704" w:type="pct"/>
            <w:gridSpan w:val="2"/>
            <w:shd w:val="clear" w:color="auto" w:fill="auto"/>
            <w:vAlign w:val="center"/>
          </w:tcPr>
          <w:p w14:paraId="3B3FF33B" w14:textId="77777777" w:rsidR="006A6E13" w:rsidRPr="00093F0C" w:rsidRDefault="006A6E13" w:rsidP="006A6E13">
            <w:pPr>
              <w:spacing w:line="240" w:lineRule="auto"/>
              <w:ind w:firstLine="0"/>
              <w:jc w:val="center"/>
              <w:rPr>
                <w:b/>
                <w:sz w:val="20"/>
                <w:szCs w:val="20"/>
              </w:rPr>
            </w:pPr>
            <w:r>
              <w:rPr>
                <w:color w:val="000000"/>
                <w:sz w:val="19"/>
                <w:szCs w:val="19"/>
              </w:rPr>
              <w:t>553,0</w:t>
            </w:r>
          </w:p>
        </w:tc>
        <w:tc>
          <w:tcPr>
            <w:tcW w:w="790" w:type="pct"/>
            <w:gridSpan w:val="2"/>
            <w:shd w:val="clear" w:color="auto" w:fill="auto"/>
            <w:vAlign w:val="center"/>
          </w:tcPr>
          <w:p w14:paraId="1F62E458" w14:textId="77777777" w:rsidR="006A6E13" w:rsidRPr="00093F0C" w:rsidRDefault="006A6E13" w:rsidP="006A6E13">
            <w:pPr>
              <w:spacing w:line="240" w:lineRule="auto"/>
              <w:ind w:firstLine="0"/>
              <w:jc w:val="center"/>
              <w:rPr>
                <w:b/>
                <w:sz w:val="20"/>
                <w:szCs w:val="20"/>
              </w:rPr>
            </w:pPr>
            <w:r>
              <w:rPr>
                <w:color w:val="000000"/>
                <w:sz w:val="19"/>
                <w:szCs w:val="19"/>
              </w:rPr>
              <w:t>10,4</w:t>
            </w:r>
          </w:p>
        </w:tc>
        <w:tc>
          <w:tcPr>
            <w:tcW w:w="1581" w:type="pct"/>
            <w:gridSpan w:val="2"/>
            <w:shd w:val="clear" w:color="auto" w:fill="auto"/>
            <w:vAlign w:val="center"/>
          </w:tcPr>
          <w:p w14:paraId="2FDEC981" w14:textId="77777777" w:rsidR="006A6E13" w:rsidRPr="00093F0C" w:rsidRDefault="006A6E13" w:rsidP="006A6E13">
            <w:pPr>
              <w:spacing w:line="240" w:lineRule="auto"/>
              <w:ind w:firstLine="0"/>
              <w:jc w:val="center"/>
              <w:rPr>
                <w:b/>
                <w:sz w:val="20"/>
                <w:szCs w:val="20"/>
              </w:rPr>
            </w:pPr>
            <w:r w:rsidRPr="00C26813">
              <w:rPr>
                <w:sz w:val="20"/>
                <w:szCs w:val="20"/>
              </w:rPr>
              <w:t>вывод из эксплуатации</w:t>
            </w:r>
          </w:p>
        </w:tc>
      </w:tr>
      <w:tr w:rsidR="006A6E13" w:rsidRPr="00EC0783" w14:paraId="5262779A" w14:textId="77777777" w:rsidTr="006A6E13">
        <w:trPr>
          <w:trHeight w:val="20"/>
          <w:tblHeader/>
          <w:jc w:val="center"/>
        </w:trPr>
        <w:tc>
          <w:tcPr>
            <w:tcW w:w="607" w:type="pct"/>
            <w:shd w:val="clear" w:color="auto" w:fill="auto"/>
            <w:tcMar>
              <w:left w:w="28" w:type="dxa"/>
              <w:right w:w="28" w:type="dxa"/>
            </w:tcMar>
            <w:vAlign w:val="center"/>
          </w:tcPr>
          <w:p w14:paraId="41796F08" w14:textId="77777777" w:rsidR="006A6E13" w:rsidRPr="00093F0C" w:rsidRDefault="006A6E13" w:rsidP="006A6E13">
            <w:pPr>
              <w:spacing w:line="240" w:lineRule="auto"/>
              <w:ind w:firstLine="0"/>
              <w:jc w:val="left"/>
              <w:rPr>
                <w:b/>
                <w:color w:val="000000"/>
                <w:sz w:val="20"/>
                <w:szCs w:val="20"/>
              </w:rPr>
            </w:pPr>
            <w:r>
              <w:rPr>
                <w:color w:val="000000"/>
                <w:sz w:val="20"/>
                <w:szCs w:val="20"/>
              </w:rPr>
              <w:t>БМК пос. Громово</w:t>
            </w:r>
          </w:p>
        </w:tc>
        <w:tc>
          <w:tcPr>
            <w:tcW w:w="614" w:type="pct"/>
            <w:shd w:val="clear" w:color="auto" w:fill="auto"/>
            <w:tcMar>
              <w:left w:w="28" w:type="dxa"/>
              <w:right w:w="28" w:type="dxa"/>
            </w:tcMar>
            <w:vAlign w:val="center"/>
          </w:tcPr>
          <w:p w14:paraId="6AA561B1" w14:textId="77777777" w:rsidR="006A6E13" w:rsidRPr="00093F0C" w:rsidRDefault="006A6E13" w:rsidP="006A6E13">
            <w:pPr>
              <w:spacing w:line="240" w:lineRule="auto"/>
              <w:ind w:firstLine="0"/>
              <w:jc w:val="center"/>
              <w:rPr>
                <w:b/>
                <w:sz w:val="20"/>
                <w:szCs w:val="20"/>
              </w:rPr>
            </w:pPr>
            <w:r>
              <w:rPr>
                <w:b/>
                <w:sz w:val="20"/>
                <w:szCs w:val="20"/>
              </w:rPr>
              <w:t>-</w:t>
            </w:r>
          </w:p>
        </w:tc>
        <w:tc>
          <w:tcPr>
            <w:tcW w:w="704" w:type="pct"/>
            <w:shd w:val="clear" w:color="auto" w:fill="auto"/>
            <w:vAlign w:val="center"/>
          </w:tcPr>
          <w:p w14:paraId="65A1B0B2" w14:textId="77777777" w:rsidR="006A6E13" w:rsidRPr="00093F0C" w:rsidRDefault="006A6E13" w:rsidP="006A6E13">
            <w:pPr>
              <w:spacing w:line="240" w:lineRule="auto"/>
              <w:ind w:firstLine="0"/>
              <w:jc w:val="center"/>
              <w:rPr>
                <w:b/>
                <w:sz w:val="20"/>
                <w:szCs w:val="20"/>
              </w:rPr>
            </w:pPr>
            <w:r>
              <w:rPr>
                <w:b/>
                <w:sz w:val="20"/>
                <w:szCs w:val="20"/>
              </w:rPr>
              <w:t>-</w:t>
            </w:r>
          </w:p>
        </w:tc>
        <w:tc>
          <w:tcPr>
            <w:tcW w:w="3075" w:type="pct"/>
            <w:gridSpan w:val="6"/>
            <w:shd w:val="clear" w:color="auto" w:fill="auto"/>
            <w:vAlign w:val="center"/>
          </w:tcPr>
          <w:p w14:paraId="07047E00" w14:textId="77777777" w:rsidR="006A6E13" w:rsidRPr="00EC0783" w:rsidRDefault="006A6E13" w:rsidP="006A6E13">
            <w:pPr>
              <w:spacing w:line="240" w:lineRule="auto"/>
              <w:ind w:firstLine="0"/>
              <w:jc w:val="center"/>
              <w:rPr>
                <w:bCs/>
                <w:sz w:val="20"/>
                <w:szCs w:val="20"/>
              </w:rPr>
            </w:pPr>
            <w:r>
              <w:rPr>
                <w:bCs/>
                <w:sz w:val="20"/>
                <w:szCs w:val="20"/>
              </w:rPr>
              <w:t>определить проектом</w:t>
            </w:r>
          </w:p>
        </w:tc>
      </w:tr>
      <w:tr w:rsidR="006A6E13" w:rsidRPr="00093F0C" w14:paraId="6CAE5A28" w14:textId="77777777" w:rsidTr="006A6E13">
        <w:trPr>
          <w:trHeight w:val="20"/>
          <w:tblHeader/>
          <w:jc w:val="center"/>
        </w:trPr>
        <w:tc>
          <w:tcPr>
            <w:tcW w:w="607" w:type="pct"/>
            <w:shd w:val="clear" w:color="auto" w:fill="auto"/>
            <w:tcMar>
              <w:left w:w="28" w:type="dxa"/>
              <w:right w:w="28" w:type="dxa"/>
            </w:tcMar>
            <w:vAlign w:val="center"/>
          </w:tcPr>
          <w:p w14:paraId="2693323A" w14:textId="77777777" w:rsidR="006A6E13" w:rsidRPr="00093F0C" w:rsidRDefault="006A6E13" w:rsidP="006A6E13">
            <w:pPr>
              <w:spacing w:line="240" w:lineRule="auto"/>
              <w:ind w:firstLine="0"/>
              <w:jc w:val="left"/>
              <w:rPr>
                <w:b/>
                <w:color w:val="000000"/>
                <w:sz w:val="20"/>
                <w:szCs w:val="20"/>
              </w:rPr>
            </w:pPr>
            <w:r>
              <w:rPr>
                <w:color w:val="000000"/>
                <w:sz w:val="20"/>
                <w:szCs w:val="20"/>
              </w:rPr>
              <w:t>БМК ст. Громово</w:t>
            </w:r>
          </w:p>
        </w:tc>
        <w:tc>
          <w:tcPr>
            <w:tcW w:w="614" w:type="pct"/>
            <w:shd w:val="clear" w:color="auto" w:fill="auto"/>
            <w:tcMar>
              <w:left w:w="28" w:type="dxa"/>
              <w:right w:w="28" w:type="dxa"/>
            </w:tcMar>
            <w:vAlign w:val="center"/>
          </w:tcPr>
          <w:p w14:paraId="77FAA865" w14:textId="77777777" w:rsidR="006A6E13" w:rsidRPr="00093F0C" w:rsidRDefault="006A6E13" w:rsidP="006A6E13">
            <w:pPr>
              <w:spacing w:line="240" w:lineRule="auto"/>
              <w:ind w:firstLine="0"/>
              <w:jc w:val="center"/>
              <w:rPr>
                <w:b/>
                <w:sz w:val="20"/>
                <w:szCs w:val="20"/>
              </w:rPr>
            </w:pPr>
            <w:r>
              <w:rPr>
                <w:b/>
                <w:sz w:val="20"/>
                <w:szCs w:val="20"/>
              </w:rPr>
              <w:t>-</w:t>
            </w:r>
          </w:p>
        </w:tc>
        <w:tc>
          <w:tcPr>
            <w:tcW w:w="704" w:type="pct"/>
            <w:shd w:val="clear" w:color="auto" w:fill="auto"/>
            <w:vAlign w:val="center"/>
          </w:tcPr>
          <w:p w14:paraId="661B15E9" w14:textId="77777777" w:rsidR="006A6E13" w:rsidRPr="00093F0C" w:rsidRDefault="006A6E13" w:rsidP="006A6E13">
            <w:pPr>
              <w:spacing w:line="240" w:lineRule="auto"/>
              <w:ind w:firstLine="0"/>
              <w:jc w:val="center"/>
              <w:rPr>
                <w:b/>
                <w:sz w:val="20"/>
                <w:szCs w:val="20"/>
              </w:rPr>
            </w:pPr>
            <w:r>
              <w:rPr>
                <w:b/>
                <w:sz w:val="20"/>
                <w:szCs w:val="20"/>
              </w:rPr>
              <w:t>-</w:t>
            </w:r>
          </w:p>
        </w:tc>
        <w:tc>
          <w:tcPr>
            <w:tcW w:w="3075" w:type="pct"/>
            <w:gridSpan w:val="6"/>
            <w:shd w:val="clear" w:color="auto" w:fill="auto"/>
            <w:vAlign w:val="center"/>
          </w:tcPr>
          <w:p w14:paraId="38248926" w14:textId="77777777" w:rsidR="006A6E13" w:rsidRPr="00093F0C" w:rsidRDefault="006A6E13" w:rsidP="006A6E13">
            <w:pPr>
              <w:spacing w:line="240" w:lineRule="auto"/>
              <w:ind w:firstLine="0"/>
              <w:jc w:val="center"/>
              <w:rPr>
                <w:b/>
                <w:sz w:val="20"/>
                <w:szCs w:val="20"/>
              </w:rPr>
            </w:pPr>
            <w:r>
              <w:rPr>
                <w:bCs/>
                <w:sz w:val="20"/>
                <w:szCs w:val="20"/>
              </w:rPr>
              <w:t>определить проектом</w:t>
            </w:r>
          </w:p>
        </w:tc>
      </w:tr>
      <w:tr w:rsidR="006A6E13" w:rsidRPr="0059318F" w14:paraId="4391DF27" w14:textId="77777777" w:rsidTr="006A6E13">
        <w:trPr>
          <w:trHeight w:val="20"/>
          <w:tblHeader/>
          <w:jc w:val="center"/>
        </w:trPr>
        <w:tc>
          <w:tcPr>
            <w:tcW w:w="607" w:type="pct"/>
            <w:shd w:val="clear" w:color="auto" w:fill="auto"/>
            <w:tcMar>
              <w:left w:w="28" w:type="dxa"/>
              <w:right w:w="28" w:type="dxa"/>
            </w:tcMar>
            <w:vAlign w:val="center"/>
          </w:tcPr>
          <w:p w14:paraId="77C5AB30" w14:textId="77777777" w:rsidR="006A6E13" w:rsidRDefault="006A6E13" w:rsidP="006A6E13">
            <w:pPr>
              <w:spacing w:line="240" w:lineRule="auto"/>
              <w:ind w:firstLine="0"/>
              <w:jc w:val="left"/>
              <w:rPr>
                <w:sz w:val="20"/>
                <w:szCs w:val="20"/>
              </w:rPr>
            </w:pPr>
            <w:r w:rsidRPr="004878F5">
              <w:rPr>
                <w:sz w:val="20"/>
                <w:szCs w:val="20"/>
              </w:rPr>
              <w:t>Электро</w:t>
            </w:r>
            <w:r>
              <w:rPr>
                <w:sz w:val="20"/>
                <w:szCs w:val="20"/>
              </w:rPr>
              <w:t>-</w:t>
            </w:r>
            <w:r w:rsidRPr="004878F5">
              <w:rPr>
                <w:sz w:val="20"/>
                <w:szCs w:val="20"/>
              </w:rPr>
              <w:t xml:space="preserve">котельная </w:t>
            </w:r>
          </w:p>
          <w:p w14:paraId="7545379C" w14:textId="77777777" w:rsidR="006A6E13" w:rsidRPr="0059318F" w:rsidRDefault="006A6E13" w:rsidP="006A6E13">
            <w:pPr>
              <w:spacing w:line="240" w:lineRule="auto"/>
              <w:ind w:firstLine="0"/>
              <w:jc w:val="left"/>
              <w:rPr>
                <w:b/>
                <w:color w:val="000000"/>
                <w:sz w:val="20"/>
                <w:szCs w:val="20"/>
              </w:rPr>
            </w:pPr>
            <w:r w:rsidRPr="004878F5">
              <w:rPr>
                <w:sz w:val="20"/>
                <w:szCs w:val="20"/>
              </w:rPr>
              <w:t>п. Влади</w:t>
            </w:r>
            <w:r>
              <w:rPr>
                <w:sz w:val="20"/>
                <w:szCs w:val="20"/>
              </w:rPr>
              <w:t>-</w:t>
            </w:r>
            <w:r w:rsidRPr="004878F5">
              <w:rPr>
                <w:sz w:val="20"/>
                <w:szCs w:val="20"/>
              </w:rPr>
              <w:t>мировка</w:t>
            </w:r>
          </w:p>
        </w:tc>
        <w:tc>
          <w:tcPr>
            <w:tcW w:w="614" w:type="pct"/>
            <w:shd w:val="clear" w:color="auto" w:fill="auto"/>
            <w:tcMar>
              <w:left w:w="28" w:type="dxa"/>
              <w:right w:w="28" w:type="dxa"/>
            </w:tcMar>
            <w:vAlign w:val="center"/>
          </w:tcPr>
          <w:p w14:paraId="7B736084" w14:textId="77777777" w:rsidR="006A6E13" w:rsidRPr="0059318F" w:rsidRDefault="006A6E13" w:rsidP="006A6E13">
            <w:pPr>
              <w:spacing w:line="240" w:lineRule="auto"/>
              <w:ind w:firstLine="0"/>
              <w:jc w:val="center"/>
              <w:rPr>
                <w:b/>
                <w:sz w:val="20"/>
                <w:szCs w:val="20"/>
              </w:rPr>
            </w:pPr>
            <w:r>
              <w:rPr>
                <w:b/>
                <w:sz w:val="20"/>
                <w:szCs w:val="20"/>
              </w:rPr>
              <w:t>-</w:t>
            </w:r>
          </w:p>
        </w:tc>
        <w:tc>
          <w:tcPr>
            <w:tcW w:w="704" w:type="pct"/>
            <w:shd w:val="clear" w:color="auto" w:fill="auto"/>
            <w:vAlign w:val="center"/>
          </w:tcPr>
          <w:p w14:paraId="144AAA1B" w14:textId="77777777" w:rsidR="006A6E13" w:rsidRPr="0059318F" w:rsidRDefault="006A6E13" w:rsidP="006A6E13">
            <w:pPr>
              <w:spacing w:line="240" w:lineRule="auto"/>
              <w:ind w:firstLine="0"/>
              <w:jc w:val="center"/>
              <w:rPr>
                <w:b/>
                <w:sz w:val="20"/>
                <w:szCs w:val="20"/>
              </w:rPr>
            </w:pPr>
            <w:r>
              <w:rPr>
                <w:b/>
                <w:sz w:val="20"/>
                <w:szCs w:val="20"/>
              </w:rPr>
              <w:t>-</w:t>
            </w:r>
          </w:p>
        </w:tc>
        <w:tc>
          <w:tcPr>
            <w:tcW w:w="651" w:type="pct"/>
            <w:shd w:val="clear" w:color="auto" w:fill="auto"/>
            <w:vAlign w:val="center"/>
          </w:tcPr>
          <w:p w14:paraId="0F6C94EB" w14:textId="77777777" w:rsidR="006A6E13" w:rsidRPr="0059318F" w:rsidRDefault="006A6E13" w:rsidP="006A6E13">
            <w:pPr>
              <w:spacing w:line="240" w:lineRule="auto"/>
              <w:ind w:firstLine="0"/>
              <w:jc w:val="center"/>
              <w:rPr>
                <w:b/>
                <w:sz w:val="20"/>
                <w:szCs w:val="20"/>
              </w:rPr>
            </w:pPr>
            <w:r>
              <w:rPr>
                <w:b/>
                <w:sz w:val="20"/>
                <w:szCs w:val="20"/>
              </w:rPr>
              <w:t>-</w:t>
            </w:r>
          </w:p>
        </w:tc>
        <w:tc>
          <w:tcPr>
            <w:tcW w:w="834" w:type="pct"/>
            <w:gridSpan w:val="2"/>
            <w:shd w:val="clear" w:color="auto" w:fill="auto"/>
            <w:vAlign w:val="center"/>
          </w:tcPr>
          <w:p w14:paraId="5399BD4F" w14:textId="77777777" w:rsidR="006A6E13" w:rsidRPr="0059318F" w:rsidRDefault="006A6E13" w:rsidP="006A6E13">
            <w:pPr>
              <w:spacing w:line="240" w:lineRule="auto"/>
              <w:ind w:firstLine="0"/>
              <w:jc w:val="center"/>
              <w:rPr>
                <w:b/>
                <w:sz w:val="20"/>
                <w:szCs w:val="20"/>
              </w:rPr>
            </w:pPr>
            <w:r>
              <w:rPr>
                <w:b/>
                <w:sz w:val="20"/>
                <w:szCs w:val="20"/>
              </w:rPr>
              <w:t>-</w:t>
            </w:r>
          </w:p>
        </w:tc>
        <w:tc>
          <w:tcPr>
            <w:tcW w:w="1590" w:type="pct"/>
            <w:gridSpan w:val="3"/>
            <w:shd w:val="clear" w:color="auto" w:fill="auto"/>
            <w:vAlign w:val="center"/>
          </w:tcPr>
          <w:p w14:paraId="4C00538B" w14:textId="77777777" w:rsidR="006A6E13" w:rsidRPr="0059318F" w:rsidRDefault="006A6E13" w:rsidP="006A6E13">
            <w:pPr>
              <w:spacing w:line="240" w:lineRule="auto"/>
              <w:ind w:firstLine="0"/>
              <w:jc w:val="center"/>
              <w:rPr>
                <w:b/>
                <w:sz w:val="20"/>
                <w:szCs w:val="20"/>
              </w:rPr>
            </w:pPr>
            <w:r>
              <w:rPr>
                <w:bCs/>
                <w:sz w:val="20"/>
                <w:szCs w:val="20"/>
              </w:rPr>
              <w:t>определить проектом</w:t>
            </w:r>
          </w:p>
        </w:tc>
      </w:tr>
    </w:tbl>
    <w:p w14:paraId="4E2AA4F9" w14:textId="77777777" w:rsidR="006A6E13" w:rsidRPr="000930BB" w:rsidRDefault="006A6E13" w:rsidP="006A6E13">
      <w:pPr>
        <w:rPr>
          <w:lang w:val="be-BY"/>
        </w:rPr>
      </w:pPr>
    </w:p>
    <w:p w14:paraId="5507BB13" w14:textId="77777777" w:rsidR="006A6E13" w:rsidRPr="00AD2C10" w:rsidRDefault="006A6E13" w:rsidP="006A6E13">
      <w:pPr>
        <w:pStyle w:val="2f5"/>
      </w:pPr>
      <w:bookmarkStart w:id="291" w:name="_Toc168026303"/>
      <w:r w:rsidRPr="00AD2C10">
        <w:t>13.6. Удельная материальная характеристика тепловых сетей, приведенная к расчетной тепловой нагрузке</w:t>
      </w:r>
      <w:bookmarkEnd w:id="289"/>
      <w:bookmarkEnd w:id="290"/>
      <w:bookmarkEnd w:id="291"/>
    </w:p>
    <w:p w14:paraId="24A0A0D8" w14:textId="77777777" w:rsidR="006A6E13" w:rsidRPr="005E1AFC" w:rsidRDefault="006A6E13" w:rsidP="006A6E13">
      <w:pPr>
        <w:ind w:firstLine="567"/>
        <w:rPr>
          <w:szCs w:val="26"/>
        </w:rPr>
      </w:pPr>
      <w:r w:rsidRPr="005E1AFC">
        <w:rPr>
          <w:szCs w:val="26"/>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4147493F" w14:textId="5FF44B75" w:rsidR="006A6E13" w:rsidRDefault="006A6E13" w:rsidP="006A6E13">
      <w:pPr>
        <w:ind w:firstLine="567"/>
        <w:rPr>
          <w:szCs w:val="26"/>
        </w:rPr>
      </w:pPr>
      <w:r w:rsidRPr="005E1AFC">
        <w:rPr>
          <w:szCs w:val="26"/>
        </w:rPr>
        <w:t xml:space="preserve">Удельная материальная характеристика тепловых сетей, приведенная к расчетной тепловой нагрузке представлена в таблице </w:t>
      </w:r>
      <w:r>
        <w:rPr>
          <w:szCs w:val="26"/>
        </w:rPr>
        <w:t>13.4</w:t>
      </w:r>
      <w:r w:rsidRPr="005E1AFC">
        <w:rPr>
          <w:szCs w:val="26"/>
        </w:rPr>
        <w:t>.</w:t>
      </w:r>
      <w:bookmarkStart w:id="292" w:name="_Toc2361460"/>
      <w:bookmarkStart w:id="293" w:name="_Toc9448617"/>
      <w:bookmarkStart w:id="294" w:name="_Toc16528767"/>
    </w:p>
    <w:p w14:paraId="39FFB6C6" w14:textId="1AFEA789" w:rsidR="00CD1702" w:rsidRDefault="00CD1702" w:rsidP="006A6E13">
      <w:pPr>
        <w:ind w:firstLine="567"/>
        <w:rPr>
          <w:szCs w:val="26"/>
        </w:rPr>
      </w:pPr>
    </w:p>
    <w:p w14:paraId="366DFF1F" w14:textId="4318F626" w:rsidR="00CD1702" w:rsidRDefault="00CD1702" w:rsidP="006A6E13">
      <w:pPr>
        <w:ind w:firstLine="567"/>
        <w:rPr>
          <w:szCs w:val="26"/>
        </w:rPr>
      </w:pPr>
    </w:p>
    <w:p w14:paraId="2FA7EFA4" w14:textId="58A12644" w:rsidR="00CD1702" w:rsidRDefault="00CD1702" w:rsidP="006A6E13">
      <w:pPr>
        <w:ind w:firstLine="567"/>
        <w:rPr>
          <w:szCs w:val="26"/>
        </w:rPr>
      </w:pPr>
    </w:p>
    <w:p w14:paraId="3945E7AE" w14:textId="49D5C40B" w:rsidR="00CD1702" w:rsidRDefault="00CD1702" w:rsidP="006A6E13">
      <w:pPr>
        <w:ind w:firstLine="567"/>
        <w:rPr>
          <w:szCs w:val="26"/>
        </w:rPr>
      </w:pPr>
    </w:p>
    <w:p w14:paraId="28CEBEED" w14:textId="1E7F5747" w:rsidR="00CD1702" w:rsidRDefault="00CD1702" w:rsidP="006A6E13">
      <w:pPr>
        <w:ind w:firstLine="567"/>
        <w:rPr>
          <w:szCs w:val="26"/>
        </w:rPr>
      </w:pPr>
    </w:p>
    <w:p w14:paraId="5D5C4846" w14:textId="77777777" w:rsidR="00CD1702" w:rsidRDefault="00CD1702" w:rsidP="00CD1702">
      <w:pPr>
        <w:keepNext/>
        <w:spacing w:line="240" w:lineRule="auto"/>
        <w:ind w:firstLine="0"/>
        <w:rPr>
          <w:rFonts w:eastAsia="Calibri"/>
          <w:b/>
          <w:bCs/>
          <w:sz w:val="24"/>
          <w:lang w:eastAsia="en-US"/>
        </w:rPr>
      </w:pPr>
      <w:bookmarkStart w:id="295" w:name="_Hlk133274558"/>
      <w:r w:rsidRPr="005E1AFC">
        <w:rPr>
          <w:b/>
          <w:bCs/>
          <w:sz w:val="24"/>
        </w:rPr>
        <w:lastRenderedPageBreak/>
        <w:t xml:space="preserve">Таблица </w:t>
      </w:r>
      <w:r>
        <w:rPr>
          <w:b/>
          <w:bCs/>
          <w:sz w:val="24"/>
        </w:rPr>
        <w:t>13.4</w:t>
      </w:r>
      <w:r w:rsidRPr="005E1AFC">
        <w:rPr>
          <w:b/>
          <w:bCs/>
          <w:sz w:val="24"/>
        </w:rPr>
        <w:t xml:space="preserve"> </w:t>
      </w:r>
      <w:r w:rsidRPr="005E1AFC">
        <w:rPr>
          <w:rFonts w:eastAsia="Calibri"/>
          <w:b/>
          <w:bCs/>
          <w:sz w:val="24"/>
          <w:lang w:eastAsia="en-US"/>
        </w:rPr>
        <w:t>Удельная материальная характеристика тепловых сетей, приведенная к расчетной тепловой нагрузке</w:t>
      </w:r>
    </w:p>
    <w:tbl>
      <w:tblPr>
        <w:tblW w:w="5000" w:type="pct"/>
        <w:jc w:val="center"/>
        <w:tblLook w:val="04A0" w:firstRow="1" w:lastRow="0" w:firstColumn="1" w:lastColumn="0" w:noHBand="0" w:noVBand="1"/>
      </w:tblPr>
      <w:tblGrid>
        <w:gridCol w:w="2972"/>
        <w:gridCol w:w="1761"/>
        <w:gridCol w:w="2347"/>
        <w:gridCol w:w="2265"/>
      </w:tblGrid>
      <w:tr w:rsidR="00CD1702" w:rsidRPr="008125F1" w14:paraId="38DEA485" w14:textId="77777777" w:rsidTr="00F56098">
        <w:trPr>
          <w:trHeight w:val="20"/>
          <w:jc w:val="cent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D8F01"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Наименование источника теплоснабжения</w:t>
            </w:r>
          </w:p>
        </w:tc>
        <w:tc>
          <w:tcPr>
            <w:tcW w:w="1761" w:type="dxa"/>
            <w:tcBorders>
              <w:top w:val="single" w:sz="4" w:space="0" w:color="auto"/>
              <w:left w:val="nil"/>
              <w:bottom w:val="single" w:sz="4" w:space="0" w:color="auto"/>
              <w:right w:val="single" w:sz="4" w:space="0" w:color="auto"/>
            </w:tcBorders>
            <w:shd w:val="clear" w:color="auto" w:fill="auto"/>
            <w:vAlign w:val="center"/>
            <w:hideMark/>
          </w:tcPr>
          <w:p w14:paraId="1273F095"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Материальная характеристика, м</w:t>
            </w:r>
            <w:r w:rsidRPr="008125F1">
              <w:rPr>
                <w:b/>
                <w:bCs/>
                <w:color w:val="000000"/>
                <w:sz w:val="20"/>
                <w:szCs w:val="20"/>
                <w:vertAlign w:val="superscript"/>
              </w:rPr>
              <w:t>2</w:t>
            </w:r>
          </w:p>
        </w:tc>
        <w:tc>
          <w:tcPr>
            <w:tcW w:w="2347" w:type="dxa"/>
            <w:tcBorders>
              <w:top w:val="single" w:sz="4" w:space="0" w:color="auto"/>
              <w:left w:val="nil"/>
              <w:bottom w:val="single" w:sz="4" w:space="0" w:color="auto"/>
              <w:right w:val="single" w:sz="4" w:space="0" w:color="auto"/>
            </w:tcBorders>
            <w:shd w:val="clear" w:color="auto" w:fill="auto"/>
            <w:vAlign w:val="center"/>
            <w:hideMark/>
          </w:tcPr>
          <w:p w14:paraId="04E14818"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Присоединенная нагрузка, Гкал/ч</w:t>
            </w:r>
          </w:p>
        </w:tc>
        <w:tc>
          <w:tcPr>
            <w:tcW w:w="2265" w:type="dxa"/>
            <w:tcBorders>
              <w:top w:val="single" w:sz="4" w:space="0" w:color="auto"/>
              <w:left w:val="nil"/>
              <w:bottom w:val="single" w:sz="4" w:space="0" w:color="auto"/>
              <w:right w:val="single" w:sz="4" w:space="0" w:color="auto"/>
            </w:tcBorders>
            <w:shd w:val="clear" w:color="auto" w:fill="auto"/>
            <w:vAlign w:val="center"/>
            <w:hideMark/>
          </w:tcPr>
          <w:p w14:paraId="51976A87"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Удельная материальная характеристика тепловых сетей, м</w:t>
            </w:r>
            <w:r w:rsidRPr="008125F1">
              <w:rPr>
                <w:b/>
                <w:bCs/>
                <w:color w:val="000000"/>
                <w:sz w:val="20"/>
                <w:szCs w:val="20"/>
                <w:vertAlign w:val="superscript"/>
              </w:rPr>
              <w:t>2</w:t>
            </w:r>
            <w:r w:rsidRPr="008125F1">
              <w:rPr>
                <w:b/>
                <w:bCs/>
                <w:color w:val="000000"/>
                <w:sz w:val="20"/>
                <w:szCs w:val="20"/>
              </w:rPr>
              <w:t>/Гкал/ч</w:t>
            </w:r>
          </w:p>
        </w:tc>
      </w:tr>
      <w:tr w:rsidR="00CD1702" w:rsidRPr="008125F1" w14:paraId="34AB266C" w14:textId="77777777" w:rsidTr="00F56098">
        <w:trPr>
          <w:trHeight w:val="20"/>
          <w:jc w:val="center"/>
        </w:trPr>
        <w:tc>
          <w:tcPr>
            <w:tcW w:w="934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05A563C"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2023 – 2026 гг.</w:t>
            </w:r>
          </w:p>
        </w:tc>
      </w:tr>
      <w:tr w:rsidR="00CD1702" w:rsidRPr="008125F1" w14:paraId="34E73BF3"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4EDC2EB" w14:textId="77777777" w:rsidR="00CD1702" w:rsidRPr="008125F1" w:rsidRDefault="00CD1702" w:rsidP="00F56098">
            <w:pPr>
              <w:spacing w:line="240" w:lineRule="auto"/>
              <w:ind w:firstLine="0"/>
              <w:rPr>
                <w:color w:val="000000"/>
                <w:sz w:val="20"/>
                <w:szCs w:val="20"/>
              </w:rPr>
            </w:pPr>
            <w:r w:rsidRPr="008125F1">
              <w:rPr>
                <w:color w:val="000000"/>
                <w:sz w:val="20"/>
                <w:szCs w:val="20"/>
              </w:rPr>
              <w:t>Котельная пос. Громово</w:t>
            </w:r>
          </w:p>
        </w:tc>
        <w:tc>
          <w:tcPr>
            <w:tcW w:w="1761" w:type="dxa"/>
            <w:tcBorders>
              <w:top w:val="nil"/>
              <w:left w:val="nil"/>
              <w:bottom w:val="single" w:sz="4" w:space="0" w:color="auto"/>
              <w:right w:val="single" w:sz="4" w:space="0" w:color="auto"/>
            </w:tcBorders>
            <w:shd w:val="clear" w:color="auto" w:fill="auto"/>
            <w:vAlign w:val="center"/>
            <w:hideMark/>
          </w:tcPr>
          <w:p w14:paraId="505B885D"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456,84</w:t>
            </w:r>
          </w:p>
        </w:tc>
        <w:tc>
          <w:tcPr>
            <w:tcW w:w="2347" w:type="dxa"/>
            <w:tcBorders>
              <w:top w:val="nil"/>
              <w:left w:val="nil"/>
              <w:bottom w:val="single" w:sz="4" w:space="0" w:color="auto"/>
              <w:right w:val="single" w:sz="4" w:space="0" w:color="auto"/>
            </w:tcBorders>
            <w:shd w:val="clear" w:color="auto" w:fill="auto"/>
            <w:vAlign w:val="center"/>
            <w:hideMark/>
          </w:tcPr>
          <w:p w14:paraId="628B2D34"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1,6087</w:t>
            </w:r>
          </w:p>
        </w:tc>
        <w:tc>
          <w:tcPr>
            <w:tcW w:w="2265" w:type="dxa"/>
            <w:tcBorders>
              <w:top w:val="nil"/>
              <w:left w:val="nil"/>
              <w:bottom w:val="single" w:sz="4" w:space="0" w:color="auto"/>
              <w:right w:val="single" w:sz="4" w:space="0" w:color="auto"/>
            </w:tcBorders>
            <w:shd w:val="clear" w:color="auto" w:fill="auto"/>
            <w:vAlign w:val="center"/>
            <w:hideMark/>
          </w:tcPr>
          <w:p w14:paraId="1052006E"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283,98</w:t>
            </w:r>
          </w:p>
        </w:tc>
      </w:tr>
      <w:tr w:rsidR="00CD1702" w:rsidRPr="008125F1" w14:paraId="070EC539"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5F3B7C4" w14:textId="77777777" w:rsidR="00CD1702" w:rsidRPr="008125F1" w:rsidRDefault="00CD1702" w:rsidP="00F56098">
            <w:pPr>
              <w:spacing w:line="240" w:lineRule="auto"/>
              <w:ind w:firstLine="0"/>
              <w:rPr>
                <w:color w:val="000000"/>
                <w:sz w:val="20"/>
                <w:szCs w:val="20"/>
              </w:rPr>
            </w:pPr>
            <w:r w:rsidRPr="008125F1">
              <w:rPr>
                <w:color w:val="000000"/>
                <w:sz w:val="20"/>
                <w:szCs w:val="20"/>
              </w:rPr>
              <w:t>Котельная ст. Громово</w:t>
            </w:r>
          </w:p>
        </w:tc>
        <w:tc>
          <w:tcPr>
            <w:tcW w:w="1761" w:type="dxa"/>
            <w:tcBorders>
              <w:top w:val="nil"/>
              <w:left w:val="nil"/>
              <w:bottom w:val="single" w:sz="4" w:space="0" w:color="auto"/>
              <w:right w:val="single" w:sz="4" w:space="0" w:color="auto"/>
            </w:tcBorders>
            <w:shd w:val="clear" w:color="auto" w:fill="auto"/>
            <w:vAlign w:val="center"/>
            <w:hideMark/>
          </w:tcPr>
          <w:p w14:paraId="11DD8F8E"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386,8</w:t>
            </w:r>
          </w:p>
        </w:tc>
        <w:tc>
          <w:tcPr>
            <w:tcW w:w="2347" w:type="dxa"/>
            <w:tcBorders>
              <w:top w:val="nil"/>
              <w:left w:val="nil"/>
              <w:bottom w:val="single" w:sz="4" w:space="0" w:color="auto"/>
              <w:right w:val="single" w:sz="4" w:space="0" w:color="auto"/>
            </w:tcBorders>
            <w:shd w:val="clear" w:color="auto" w:fill="auto"/>
            <w:vAlign w:val="center"/>
            <w:hideMark/>
          </w:tcPr>
          <w:p w14:paraId="7BD8FAA5"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2,0357</w:t>
            </w:r>
          </w:p>
        </w:tc>
        <w:tc>
          <w:tcPr>
            <w:tcW w:w="2265" w:type="dxa"/>
            <w:tcBorders>
              <w:top w:val="nil"/>
              <w:left w:val="nil"/>
              <w:bottom w:val="single" w:sz="4" w:space="0" w:color="auto"/>
              <w:right w:val="single" w:sz="4" w:space="0" w:color="auto"/>
            </w:tcBorders>
            <w:shd w:val="clear" w:color="auto" w:fill="auto"/>
            <w:vAlign w:val="center"/>
            <w:hideMark/>
          </w:tcPr>
          <w:p w14:paraId="4E1497C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190,01</w:t>
            </w:r>
          </w:p>
        </w:tc>
      </w:tr>
      <w:tr w:rsidR="00CD1702" w:rsidRPr="008125F1" w14:paraId="5F48A59C"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CB0C3B8" w14:textId="3E5E2EC0" w:rsidR="00CD1702" w:rsidRPr="008125F1" w:rsidRDefault="00CD1702" w:rsidP="00F56098">
            <w:pPr>
              <w:spacing w:line="240" w:lineRule="auto"/>
              <w:ind w:firstLine="0"/>
              <w:rPr>
                <w:color w:val="000000"/>
                <w:sz w:val="20"/>
                <w:szCs w:val="20"/>
              </w:rPr>
            </w:pPr>
            <w:r w:rsidRPr="008125F1">
              <w:rPr>
                <w:color w:val="000000"/>
                <w:sz w:val="20"/>
                <w:szCs w:val="20"/>
              </w:rPr>
              <w:t>Котельная п</w:t>
            </w:r>
            <w:r w:rsidR="00DB2B70">
              <w:rPr>
                <w:color w:val="000000"/>
                <w:sz w:val="20"/>
                <w:szCs w:val="20"/>
              </w:rPr>
              <w:t>ос</w:t>
            </w:r>
            <w:r w:rsidRPr="008125F1">
              <w:rPr>
                <w:color w:val="000000"/>
                <w:sz w:val="20"/>
                <w:szCs w:val="20"/>
              </w:rPr>
              <w:t>. Владимировка</w:t>
            </w:r>
          </w:p>
        </w:tc>
        <w:tc>
          <w:tcPr>
            <w:tcW w:w="1761" w:type="dxa"/>
            <w:tcBorders>
              <w:top w:val="nil"/>
              <w:left w:val="nil"/>
              <w:bottom w:val="single" w:sz="4" w:space="0" w:color="auto"/>
              <w:right w:val="single" w:sz="4" w:space="0" w:color="auto"/>
            </w:tcBorders>
            <w:shd w:val="clear" w:color="auto" w:fill="auto"/>
            <w:vAlign w:val="center"/>
            <w:hideMark/>
          </w:tcPr>
          <w:p w14:paraId="04514389"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53,41</w:t>
            </w:r>
          </w:p>
        </w:tc>
        <w:tc>
          <w:tcPr>
            <w:tcW w:w="2347" w:type="dxa"/>
            <w:tcBorders>
              <w:top w:val="nil"/>
              <w:left w:val="nil"/>
              <w:bottom w:val="single" w:sz="4" w:space="0" w:color="auto"/>
              <w:right w:val="single" w:sz="4" w:space="0" w:color="auto"/>
            </w:tcBorders>
            <w:shd w:val="clear" w:color="auto" w:fill="auto"/>
            <w:vAlign w:val="center"/>
            <w:hideMark/>
          </w:tcPr>
          <w:p w14:paraId="3C98A281"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lang w:bidi="ru-RU"/>
              </w:rPr>
              <w:t>0,264</w:t>
            </w:r>
          </w:p>
        </w:tc>
        <w:tc>
          <w:tcPr>
            <w:tcW w:w="2265" w:type="dxa"/>
            <w:tcBorders>
              <w:top w:val="nil"/>
              <w:left w:val="nil"/>
              <w:bottom w:val="single" w:sz="4" w:space="0" w:color="auto"/>
              <w:right w:val="single" w:sz="4" w:space="0" w:color="auto"/>
            </w:tcBorders>
            <w:shd w:val="clear" w:color="auto" w:fill="auto"/>
            <w:vAlign w:val="center"/>
            <w:hideMark/>
          </w:tcPr>
          <w:p w14:paraId="469F107F"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202,31</w:t>
            </w:r>
          </w:p>
        </w:tc>
      </w:tr>
      <w:tr w:rsidR="00CD1702" w:rsidRPr="008125F1" w14:paraId="69719C34" w14:textId="77777777" w:rsidTr="00F56098">
        <w:trPr>
          <w:trHeight w:val="20"/>
          <w:jc w:val="center"/>
        </w:trPr>
        <w:tc>
          <w:tcPr>
            <w:tcW w:w="934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064AD6" w14:textId="77777777" w:rsidR="00CD1702" w:rsidRPr="008125F1" w:rsidRDefault="00CD1702" w:rsidP="00F56098">
            <w:pPr>
              <w:spacing w:line="240" w:lineRule="auto"/>
              <w:ind w:firstLine="0"/>
              <w:jc w:val="center"/>
              <w:rPr>
                <w:b/>
                <w:bCs/>
                <w:color w:val="000000"/>
                <w:sz w:val="20"/>
                <w:szCs w:val="20"/>
              </w:rPr>
            </w:pPr>
            <w:bookmarkStart w:id="296" w:name="RANGE!B15"/>
            <w:r w:rsidRPr="008125F1">
              <w:rPr>
                <w:b/>
                <w:bCs/>
                <w:color w:val="000000"/>
                <w:sz w:val="20"/>
                <w:szCs w:val="20"/>
              </w:rPr>
              <w:t>2027</w:t>
            </w:r>
            <w:bookmarkEnd w:id="296"/>
            <w:r>
              <w:rPr>
                <w:b/>
                <w:bCs/>
                <w:color w:val="000000"/>
                <w:sz w:val="20"/>
                <w:szCs w:val="20"/>
              </w:rPr>
              <w:t xml:space="preserve"> г.</w:t>
            </w:r>
          </w:p>
        </w:tc>
      </w:tr>
      <w:tr w:rsidR="00CD1702" w:rsidRPr="008125F1" w14:paraId="385467A0"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6825407" w14:textId="77777777" w:rsidR="00CD1702" w:rsidRPr="008125F1" w:rsidRDefault="00CD1702" w:rsidP="00F56098">
            <w:pPr>
              <w:spacing w:line="240" w:lineRule="auto"/>
              <w:ind w:firstLine="0"/>
              <w:rPr>
                <w:color w:val="000000"/>
                <w:sz w:val="20"/>
                <w:szCs w:val="20"/>
              </w:rPr>
            </w:pPr>
            <w:r w:rsidRPr="008125F1">
              <w:rPr>
                <w:color w:val="000000"/>
                <w:sz w:val="20"/>
                <w:szCs w:val="20"/>
              </w:rPr>
              <w:t>БМК пос. Громово</w:t>
            </w:r>
          </w:p>
        </w:tc>
        <w:tc>
          <w:tcPr>
            <w:tcW w:w="1761" w:type="dxa"/>
            <w:tcBorders>
              <w:top w:val="nil"/>
              <w:left w:val="nil"/>
              <w:bottom w:val="single" w:sz="4" w:space="0" w:color="auto"/>
              <w:right w:val="single" w:sz="4" w:space="0" w:color="auto"/>
            </w:tcBorders>
            <w:shd w:val="clear" w:color="auto" w:fill="auto"/>
            <w:vAlign w:val="center"/>
            <w:hideMark/>
          </w:tcPr>
          <w:p w14:paraId="10DE6D6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455,16</w:t>
            </w:r>
          </w:p>
        </w:tc>
        <w:tc>
          <w:tcPr>
            <w:tcW w:w="2347" w:type="dxa"/>
            <w:tcBorders>
              <w:top w:val="nil"/>
              <w:left w:val="nil"/>
              <w:bottom w:val="single" w:sz="4" w:space="0" w:color="auto"/>
              <w:right w:val="single" w:sz="4" w:space="0" w:color="auto"/>
            </w:tcBorders>
            <w:shd w:val="clear" w:color="auto" w:fill="auto"/>
            <w:vAlign w:val="center"/>
            <w:hideMark/>
          </w:tcPr>
          <w:p w14:paraId="4016FE1A"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1,6087</w:t>
            </w:r>
          </w:p>
        </w:tc>
        <w:tc>
          <w:tcPr>
            <w:tcW w:w="2265" w:type="dxa"/>
            <w:tcBorders>
              <w:top w:val="nil"/>
              <w:left w:val="nil"/>
              <w:bottom w:val="single" w:sz="4" w:space="0" w:color="auto"/>
              <w:right w:val="single" w:sz="4" w:space="0" w:color="auto"/>
            </w:tcBorders>
            <w:shd w:val="clear" w:color="auto" w:fill="auto"/>
            <w:vAlign w:val="center"/>
            <w:hideMark/>
          </w:tcPr>
          <w:p w14:paraId="4D1EF97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282,94</w:t>
            </w:r>
          </w:p>
        </w:tc>
      </w:tr>
      <w:tr w:rsidR="00CD1702" w:rsidRPr="008125F1" w14:paraId="5C4443F8"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9183D78" w14:textId="77777777" w:rsidR="00CD1702" w:rsidRPr="008125F1" w:rsidRDefault="00CD1702" w:rsidP="00F56098">
            <w:pPr>
              <w:spacing w:line="240" w:lineRule="auto"/>
              <w:ind w:firstLine="0"/>
              <w:rPr>
                <w:color w:val="000000"/>
                <w:sz w:val="20"/>
                <w:szCs w:val="20"/>
              </w:rPr>
            </w:pPr>
            <w:r w:rsidRPr="008125F1">
              <w:rPr>
                <w:color w:val="000000"/>
                <w:sz w:val="20"/>
                <w:szCs w:val="20"/>
              </w:rPr>
              <w:t>БМК ст. Громово</w:t>
            </w:r>
          </w:p>
        </w:tc>
        <w:tc>
          <w:tcPr>
            <w:tcW w:w="1761" w:type="dxa"/>
            <w:tcBorders>
              <w:top w:val="nil"/>
              <w:left w:val="nil"/>
              <w:bottom w:val="single" w:sz="4" w:space="0" w:color="auto"/>
              <w:right w:val="single" w:sz="4" w:space="0" w:color="auto"/>
            </w:tcBorders>
            <w:shd w:val="clear" w:color="auto" w:fill="auto"/>
            <w:vAlign w:val="center"/>
            <w:hideMark/>
          </w:tcPr>
          <w:p w14:paraId="51FADDFD"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369,7</w:t>
            </w:r>
          </w:p>
        </w:tc>
        <w:tc>
          <w:tcPr>
            <w:tcW w:w="2347" w:type="dxa"/>
            <w:tcBorders>
              <w:top w:val="nil"/>
              <w:left w:val="nil"/>
              <w:bottom w:val="single" w:sz="4" w:space="0" w:color="auto"/>
              <w:right w:val="single" w:sz="4" w:space="0" w:color="auto"/>
            </w:tcBorders>
            <w:shd w:val="clear" w:color="auto" w:fill="auto"/>
            <w:vAlign w:val="center"/>
            <w:hideMark/>
          </w:tcPr>
          <w:p w14:paraId="202311FF"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2,0357</w:t>
            </w:r>
          </w:p>
        </w:tc>
        <w:tc>
          <w:tcPr>
            <w:tcW w:w="2265" w:type="dxa"/>
            <w:tcBorders>
              <w:top w:val="nil"/>
              <w:left w:val="nil"/>
              <w:bottom w:val="single" w:sz="4" w:space="0" w:color="auto"/>
              <w:right w:val="single" w:sz="4" w:space="0" w:color="auto"/>
            </w:tcBorders>
            <w:shd w:val="clear" w:color="auto" w:fill="auto"/>
            <w:vAlign w:val="center"/>
            <w:hideMark/>
          </w:tcPr>
          <w:p w14:paraId="7C762A5E"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181,61</w:t>
            </w:r>
          </w:p>
        </w:tc>
      </w:tr>
      <w:tr w:rsidR="00CD1702" w:rsidRPr="008125F1" w14:paraId="7AA99924" w14:textId="77777777" w:rsidTr="00F56098">
        <w:trPr>
          <w:trHeight w:val="2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1F0699E" w14:textId="4D03A38C" w:rsidR="00CD1702" w:rsidRPr="008125F1" w:rsidRDefault="00CD1702" w:rsidP="00F56098">
            <w:pPr>
              <w:spacing w:line="240" w:lineRule="auto"/>
              <w:ind w:firstLine="0"/>
              <w:rPr>
                <w:color w:val="000000"/>
                <w:sz w:val="20"/>
                <w:szCs w:val="20"/>
              </w:rPr>
            </w:pPr>
            <w:r w:rsidRPr="008125F1">
              <w:rPr>
                <w:color w:val="000000"/>
                <w:sz w:val="20"/>
                <w:szCs w:val="20"/>
              </w:rPr>
              <w:t>Котельная п</w:t>
            </w:r>
            <w:r w:rsidR="00DB2B70">
              <w:rPr>
                <w:color w:val="000000"/>
                <w:sz w:val="20"/>
                <w:szCs w:val="20"/>
              </w:rPr>
              <w:t>ос</w:t>
            </w:r>
            <w:r w:rsidRPr="008125F1">
              <w:rPr>
                <w:color w:val="000000"/>
                <w:sz w:val="20"/>
                <w:szCs w:val="20"/>
              </w:rPr>
              <w:t>. Владимировка</w:t>
            </w:r>
          </w:p>
        </w:tc>
        <w:tc>
          <w:tcPr>
            <w:tcW w:w="1761" w:type="dxa"/>
            <w:tcBorders>
              <w:top w:val="nil"/>
              <w:left w:val="nil"/>
              <w:bottom w:val="single" w:sz="4" w:space="0" w:color="auto"/>
              <w:right w:val="single" w:sz="4" w:space="0" w:color="auto"/>
            </w:tcBorders>
            <w:shd w:val="clear" w:color="auto" w:fill="auto"/>
            <w:vAlign w:val="center"/>
            <w:hideMark/>
          </w:tcPr>
          <w:p w14:paraId="3F10BB26"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53,41</w:t>
            </w:r>
          </w:p>
        </w:tc>
        <w:tc>
          <w:tcPr>
            <w:tcW w:w="2347" w:type="dxa"/>
            <w:tcBorders>
              <w:top w:val="nil"/>
              <w:left w:val="nil"/>
              <w:bottom w:val="single" w:sz="4" w:space="0" w:color="auto"/>
              <w:right w:val="single" w:sz="4" w:space="0" w:color="auto"/>
            </w:tcBorders>
            <w:shd w:val="clear" w:color="auto" w:fill="auto"/>
            <w:vAlign w:val="center"/>
            <w:hideMark/>
          </w:tcPr>
          <w:p w14:paraId="7FE87818"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lang w:bidi="ru-RU"/>
              </w:rPr>
              <w:t>0,264</w:t>
            </w:r>
          </w:p>
        </w:tc>
        <w:tc>
          <w:tcPr>
            <w:tcW w:w="2265" w:type="dxa"/>
            <w:tcBorders>
              <w:top w:val="nil"/>
              <w:left w:val="nil"/>
              <w:bottom w:val="single" w:sz="4" w:space="0" w:color="auto"/>
              <w:right w:val="single" w:sz="4" w:space="0" w:color="auto"/>
            </w:tcBorders>
            <w:shd w:val="clear" w:color="auto" w:fill="auto"/>
            <w:vAlign w:val="center"/>
            <w:hideMark/>
          </w:tcPr>
          <w:p w14:paraId="14542203"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202,31</w:t>
            </w:r>
          </w:p>
        </w:tc>
      </w:tr>
      <w:tr w:rsidR="00CD1702" w:rsidRPr="008125F1" w14:paraId="543C3802"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9345" w:type="dxa"/>
            <w:gridSpan w:val="4"/>
            <w:shd w:val="clear" w:color="auto" w:fill="auto"/>
            <w:vAlign w:val="center"/>
            <w:hideMark/>
          </w:tcPr>
          <w:p w14:paraId="5764E1ED"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2028 г</w:t>
            </w:r>
          </w:p>
        </w:tc>
      </w:tr>
      <w:tr w:rsidR="00CD1702" w:rsidRPr="008125F1" w14:paraId="76E68CE3"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253D88AF" w14:textId="77777777" w:rsidR="00CD1702" w:rsidRPr="008125F1" w:rsidRDefault="00CD1702" w:rsidP="00F56098">
            <w:pPr>
              <w:spacing w:line="240" w:lineRule="auto"/>
              <w:ind w:firstLine="0"/>
              <w:rPr>
                <w:color w:val="000000"/>
                <w:sz w:val="20"/>
                <w:szCs w:val="20"/>
              </w:rPr>
            </w:pPr>
            <w:r w:rsidRPr="008125F1">
              <w:rPr>
                <w:color w:val="000000"/>
                <w:sz w:val="20"/>
                <w:szCs w:val="20"/>
              </w:rPr>
              <w:t>БМК пос. Громово</w:t>
            </w:r>
          </w:p>
        </w:tc>
        <w:tc>
          <w:tcPr>
            <w:tcW w:w="1761" w:type="dxa"/>
            <w:shd w:val="clear" w:color="auto" w:fill="auto"/>
            <w:vAlign w:val="center"/>
            <w:hideMark/>
          </w:tcPr>
          <w:p w14:paraId="44B160E3"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418,2</w:t>
            </w:r>
          </w:p>
        </w:tc>
        <w:tc>
          <w:tcPr>
            <w:tcW w:w="2347" w:type="dxa"/>
            <w:shd w:val="clear" w:color="auto" w:fill="auto"/>
            <w:vAlign w:val="center"/>
            <w:hideMark/>
          </w:tcPr>
          <w:p w14:paraId="63DED0F6"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1,6257</w:t>
            </w:r>
          </w:p>
        </w:tc>
        <w:tc>
          <w:tcPr>
            <w:tcW w:w="2265" w:type="dxa"/>
            <w:shd w:val="clear" w:color="auto" w:fill="auto"/>
            <w:vAlign w:val="center"/>
            <w:hideMark/>
          </w:tcPr>
          <w:p w14:paraId="760347CD"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257,24</w:t>
            </w:r>
          </w:p>
        </w:tc>
      </w:tr>
      <w:tr w:rsidR="00CD1702" w:rsidRPr="008125F1" w14:paraId="7FC2CC56"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05B7E5C4" w14:textId="77777777" w:rsidR="00CD1702" w:rsidRPr="008125F1" w:rsidRDefault="00CD1702" w:rsidP="00F56098">
            <w:pPr>
              <w:spacing w:line="240" w:lineRule="auto"/>
              <w:ind w:firstLine="0"/>
              <w:rPr>
                <w:color w:val="000000"/>
                <w:sz w:val="20"/>
                <w:szCs w:val="20"/>
              </w:rPr>
            </w:pPr>
            <w:r w:rsidRPr="008125F1">
              <w:rPr>
                <w:color w:val="000000"/>
                <w:sz w:val="20"/>
                <w:szCs w:val="20"/>
              </w:rPr>
              <w:t>БМК ст. Громово</w:t>
            </w:r>
          </w:p>
        </w:tc>
        <w:tc>
          <w:tcPr>
            <w:tcW w:w="1761" w:type="dxa"/>
            <w:shd w:val="clear" w:color="auto" w:fill="auto"/>
            <w:vAlign w:val="center"/>
            <w:hideMark/>
          </w:tcPr>
          <w:p w14:paraId="7AF6491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350,8</w:t>
            </w:r>
          </w:p>
        </w:tc>
        <w:tc>
          <w:tcPr>
            <w:tcW w:w="2347" w:type="dxa"/>
            <w:shd w:val="clear" w:color="auto" w:fill="auto"/>
            <w:vAlign w:val="center"/>
            <w:hideMark/>
          </w:tcPr>
          <w:p w14:paraId="555E329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2,0357</w:t>
            </w:r>
          </w:p>
        </w:tc>
        <w:tc>
          <w:tcPr>
            <w:tcW w:w="2265" w:type="dxa"/>
            <w:shd w:val="clear" w:color="auto" w:fill="auto"/>
            <w:vAlign w:val="center"/>
            <w:hideMark/>
          </w:tcPr>
          <w:p w14:paraId="19C6EEC5"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172,32</w:t>
            </w:r>
          </w:p>
        </w:tc>
      </w:tr>
      <w:tr w:rsidR="00CD1702" w:rsidRPr="008125F1" w14:paraId="676100B3"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6F25F819" w14:textId="77777777" w:rsidR="00CD1702" w:rsidRPr="008125F1" w:rsidRDefault="00CD1702" w:rsidP="00F56098">
            <w:pPr>
              <w:spacing w:line="240" w:lineRule="auto"/>
              <w:ind w:firstLine="0"/>
              <w:rPr>
                <w:color w:val="000000"/>
                <w:sz w:val="20"/>
                <w:szCs w:val="20"/>
              </w:rPr>
            </w:pPr>
            <w:r w:rsidRPr="008125F1">
              <w:rPr>
                <w:color w:val="000000"/>
                <w:sz w:val="20"/>
                <w:szCs w:val="20"/>
              </w:rPr>
              <w:t>Котельная п. Владимировка</w:t>
            </w:r>
          </w:p>
        </w:tc>
        <w:tc>
          <w:tcPr>
            <w:tcW w:w="1761" w:type="dxa"/>
            <w:shd w:val="clear" w:color="auto" w:fill="auto"/>
            <w:vAlign w:val="center"/>
            <w:hideMark/>
          </w:tcPr>
          <w:p w14:paraId="1EABD6D6"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53,41</w:t>
            </w:r>
          </w:p>
        </w:tc>
        <w:tc>
          <w:tcPr>
            <w:tcW w:w="2347" w:type="dxa"/>
            <w:shd w:val="clear" w:color="auto" w:fill="auto"/>
            <w:vAlign w:val="center"/>
            <w:hideMark/>
          </w:tcPr>
          <w:p w14:paraId="415D9E0B"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lang w:bidi="ru-RU"/>
              </w:rPr>
              <w:t>0,264</w:t>
            </w:r>
          </w:p>
        </w:tc>
        <w:tc>
          <w:tcPr>
            <w:tcW w:w="2265" w:type="dxa"/>
            <w:shd w:val="clear" w:color="auto" w:fill="auto"/>
            <w:vAlign w:val="center"/>
            <w:hideMark/>
          </w:tcPr>
          <w:p w14:paraId="3F84DEB8"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202,31</w:t>
            </w:r>
          </w:p>
        </w:tc>
      </w:tr>
      <w:tr w:rsidR="00CD1702" w:rsidRPr="008125F1" w14:paraId="25652585"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9345" w:type="dxa"/>
            <w:gridSpan w:val="4"/>
            <w:shd w:val="clear" w:color="auto" w:fill="auto"/>
            <w:vAlign w:val="center"/>
            <w:hideMark/>
          </w:tcPr>
          <w:p w14:paraId="0F64B44A" w14:textId="77777777" w:rsidR="00CD1702" w:rsidRPr="008125F1" w:rsidRDefault="00CD1702" w:rsidP="00F56098">
            <w:pPr>
              <w:spacing w:line="240" w:lineRule="auto"/>
              <w:ind w:firstLine="0"/>
              <w:jc w:val="center"/>
              <w:rPr>
                <w:b/>
                <w:bCs/>
                <w:color w:val="000000"/>
                <w:sz w:val="20"/>
                <w:szCs w:val="20"/>
              </w:rPr>
            </w:pPr>
            <w:r w:rsidRPr="008125F1">
              <w:rPr>
                <w:b/>
                <w:bCs/>
                <w:color w:val="000000"/>
                <w:sz w:val="20"/>
                <w:szCs w:val="20"/>
              </w:rPr>
              <w:t>2029 - 2031 гг.</w:t>
            </w:r>
          </w:p>
        </w:tc>
      </w:tr>
      <w:tr w:rsidR="00CD1702" w:rsidRPr="008125F1" w14:paraId="497E58F5"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345D205B" w14:textId="77777777" w:rsidR="00CD1702" w:rsidRPr="008125F1" w:rsidRDefault="00CD1702" w:rsidP="00DB2B70">
            <w:pPr>
              <w:spacing w:line="240" w:lineRule="auto"/>
              <w:ind w:firstLine="0"/>
              <w:jc w:val="left"/>
              <w:rPr>
                <w:color w:val="000000"/>
                <w:sz w:val="20"/>
                <w:szCs w:val="20"/>
              </w:rPr>
            </w:pPr>
            <w:r w:rsidRPr="008125F1">
              <w:rPr>
                <w:color w:val="000000"/>
                <w:sz w:val="20"/>
                <w:szCs w:val="20"/>
              </w:rPr>
              <w:t>БМК пос. Громово</w:t>
            </w:r>
          </w:p>
        </w:tc>
        <w:tc>
          <w:tcPr>
            <w:tcW w:w="1761" w:type="dxa"/>
            <w:shd w:val="clear" w:color="auto" w:fill="auto"/>
            <w:vAlign w:val="center"/>
            <w:hideMark/>
          </w:tcPr>
          <w:p w14:paraId="73AF100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418,2</w:t>
            </w:r>
          </w:p>
        </w:tc>
        <w:tc>
          <w:tcPr>
            <w:tcW w:w="2347" w:type="dxa"/>
            <w:shd w:val="clear" w:color="auto" w:fill="auto"/>
            <w:vAlign w:val="center"/>
            <w:hideMark/>
          </w:tcPr>
          <w:p w14:paraId="1E060B79"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1,6257</w:t>
            </w:r>
          </w:p>
        </w:tc>
        <w:tc>
          <w:tcPr>
            <w:tcW w:w="2265" w:type="dxa"/>
            <w:shd w:val="clear" w:color="auto" w:fill="auto"/>
            <w:vAlign w:val="center"/>
            <w:hideMark/>
          </w:tcPr>
          <w:p w14:paraId="68F2E66A"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257,24</w:t>
            </w:r>
          </w:p>
        </w:tc>
      </w:tr>
      <w:tr w:rsidR="00CD1702" w:rsidRPr="008125F1" w14:paraId="6D45FC06"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0F2790CA" w14:textId="77777777" w:rsidR="00CD1702" w:rsidRPr="008125F1" w:rsidRDefault="00CD1702" w:rsidP="00DB2B70">
            <w:pPr>
              <w:spacing w:line="240" w:lineRule="auto"/>
              <w:ind w:firstLine="0"/>
              <w:jc w:val="left"/>
              <w:rPr>
                <w:color w:val="000000"/>
                <w:sz w:val="20"/>
                <w:szCs w:val="20"/>
              </w:rPr>
            </w:pPr>
            <w:r w:rsidRPr="008125F1">
              <w:rPr>
                <w:color w:val="000000"/>
                <w:sz w:val="20"/>
                <w:szCs w:val="20"/>
              </w:rPr>
              <w:t>БМК ст. Громово</w:t>
            </w:r>
          </w:p>
        </w:tc>
        <w:tc>
          <w:tcPr>
            <w:tcW w:w="1761" w:type="dxa"/>
            <w:shd w:val="clear" w:color="auto" w:fill="auto"/>
            <w:vAlign w:val="center"/>
            <w:hideMark/>
          </w:tcPr>
          <w:p w14:paraId="7BEA4A6E"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350,8</w:t>
            </w:r>
          </w:p>
        </w:tc>
        <w:tc>
          <w:tcPr>
            <w:tcW w:w="2347" w:type="dxa"/>
            <w:shd w:val="clear" w:color="auto" w:fill="auto"/>
            <w:vAlign w:val="center"/>
            <w:hideMark/>
          </w:tcPr>
          <w:p w14:paraId="66364EE0"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2,0357</w:t>
            </w:r>
          </w:p>
        </w:tc>
        <w:tc>
          <w:tcPr>
            <w:tcW w:w="2265" w:type="dxa"/>
            <w:shd w:val="clear" w:color="auto" w:fill="auto"/>
            <w:vAlign w:val="center"/>
            <w:hideMark/>
          </w:tcPr>
          <w:p w14:paraId="4C7CDD63"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172,32</w:t>
            </w:r>
          </w:p>
        </w:tc>
      </w:tr>
      <w:tr w:rsidR="00CD1702" w:rsidRPr="008125F1" w14:paraId="005820E6" w14:textId="77777777" w:rsidTr="00F560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2972" w:type="dxa"/>
            <w:shd w:val="clear" w:color="auto" w:fill="auto"/>
            <w:vAlign w:val="center"/>
            <w:hideMark/>
          </w:tcPr>
          <w:p w14:paraId="72D8275B" w14:textId="77777777" w:rsidR="00DB2B70" w:rsidRDefault="00CD1702" w:rsidP="00DB2B70">
            <w:pPr>
              <w:spacing w:line="240" w:lineRule="auto"/>
              <w:ind w:firstLine="0"/>
              <w:jc w:val="left"/>
              <w:rPr>
                <w:color w:val="000000"/>
                <w:sz w:val="20"/>
                <w:szCs w:val="20"/>
              </w:rPr>
            </w:pPr>
            <w:r w:rsidRPr="008125F1">
              <w:rPr>
                <w:color w:val="000000"/>
                <w:sz w:val="20"/>
                <w:szCs w:val="20"/>
              </w:rPr>
              <w:t xml:space="preserve">Электрокотельная </w:t>
            </w:r>
          </w:p>
          <w:p w14:paraId="30E262F3" w14:textId="3FA0474C" w:rsidR="00CD1702" w:rsidRPr="008125F1" w:rsidRDefault="00CD1702" w:rsidP="00DB2B70">
            <w:pPr>
              <w:spacing w:line="240" w:lineRule="auto"/>
              <w:ind w:firstLine="0"/>
              <w:jc w:val="left"/>
              <w:rPr>
                <w:color w:val="000000"/>
                <w:sz w:val="20"/>
                <w:szCs w:val="20"/>
              </w:rPr>
            </w:pPr>
            <w:r w:rsidRPr="008125F1">
              <w:rPr>
                <w:color w:val="000000"/>
                <w:sz w:val="20"/>
                <w:szCs w:val="20"/>
              </w:rPr>
              <w:t>п</w:t>
            </w:r>
            <w:r w:rsidR="00DB2B70">
              <w:rPr>
                <w:color w:val="000000"/>
                <w:sz w:val="20"/>
                <w:szCs w:val="20"/>
              </w:rPr>
              <w:t>ос</w:t>
            </w:r>
            <w:r w:rsidRPr="008125F1">
              <w:rPr>
                <w:color w:val="000000"/>
                <w:sz w:val="20"/>
                <w:szCs w:val="20"/>
              </w:rPr>
              <w:t>. Владимировка</w:t>
            </w:r>
          </w:p>
        </w:tc>
        <w:tc>
          <w:tcPr>
            <w:tcW w:w="1761" w:type="dxa"/>
            <w:shd w:val="clear" w:color="auto" w:fill="auto"/>
            <w:vAlign w:val="center"/>
            <w:hideMark/>
          </w:tcPr>
          <w:p w14:paraId="77FAC5FD"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53,41</w:t>
            </w:r>
          </w:p>
        </w:tc>
        <w:tc>
          <w:tcPr>
            <w:tcW w:w="2347" w:type="dxa"/>
            <w:shd w:val="clear" w:color="auto" w:fill="auto"/>
            <w:vAlign w:val="center"/>
            <w:hideMark/>
          </w:tcPr>
          <w:p w14:paraId="6A8A6036"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lang w:bidi="ru-RU"/>
              </w:rPr>
              <w:t>0,264</w:t>
            </w:r>
          </w:p>
        </w:tc>
        <w:tc>
          <w:tcPr>
            <w:tcW w:w="2265" w:type="dxa"/>
            <w:shd w:val="clear" w:color="auto" w:fill="auto"/>
            <w:vAlign w:val="center"/>
            <w:hideMark/>
          </w:tcPr>
          <w:p w14:paraId="5999E7A2" w14:textId="77777777" w:rsidR="00CD1702" w:rsidRPr="008125F1" w:rsidRDefault="00CD1702" w:rsidP="00F56098">
            <w:pPr>
              <w:spacing w:line="240" w:lineRule="auto"/>
              <w:ind w:firstLine="0"/>
              <w:jc w:val="center"/>
              <w:rPr>
                <w:color w:val="000000"/>
                <w:sz w:val="20"/>
                <w:szCs w:val="20"/>
              </w:rPr>
            </w:pPr>
            <w:r w:rsidRPr="008125F1">
              <w:rPr>
                <w:color w:val="000000"/>
                <w:sz w:val="20"/>
                <w:szCs w:val="20"/>
              </w:rPr>
              <w:t>202,31</w:t>
            </w:r>
          </w:p>
        </w:tc>
      </w:tr>
      <w:bookmarkEnd w:id="295"/>
    </w:tbl>
    <w:p w14:paraId="5D0FB049" w14:textId="77777777" w:rsidR="00CD1702" w:rsidRPr="005E1AFC" w:rsidRDefault="00CD1702" w:rsidP="006A6E13">
      <w:pPr>
        <w:ind w:firstLine="567"/>
        <w:rPr>
          <w:szCs w:val="26"/>
        </w:rPr>
      </w:pPr>
    </w:p>
    <w:p w14:paraId="59E74D32" w14:textId="77777777" w:rsidR="006A6E13" w:rsidRPr="00AD2C10" w:rsidRDefault="006A6E13" w:rsidP="006A6E13">
      <w:pPr>
        <w:pStyle w:val="2f5"/>
      </w:pPr>
      <w:bookmarkStart w:id="297" w:name="_Toc2343195"/>
      <w:bookmarkStart w:id="298" w:name="_Toc139363038"/>
      <w:bookmarkStart w:id="299" w:name="_Toc168026304"/>
      <w:bookmarkEnd w:id="292"/>
      <w:bookmarkEnd w:id="293"/>
      <w:bookmarkEnd w:id="294"/>
      <w:r w:rsidRPr="00AD2C10">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297"/>
      <w:r>
        <w:t>)</w:t>
      </w:r>
      <w:bookmarkEnd w:id="298"/>
      <w:bookmarkEnd w:id="299"/>
    </w:p>
    <w:p w14:paraId="19894A6A" w14:textId="77777777" w:rsidR="006A6E13" w:rsidRPr="0059318F" w:rsidRDefault="006A6E13" w:rsidP="006A6E13">
      <w:pPr>
        <w:spacing w:line="312" w:lineRule="auto"/>
        <w:ind w:right="-142" w:firstLine="567"/>
        <w:rPr>
          <w:szCs w:val="26"/>
        </w:rPr>
      </w:pPr>
      <w:bookmarkStart w:id="300" w:name="_Toc2343196"/>
      <w:bookmarkStart w:id="301" w:name="_Toc139363039"/>
      <w:r w:rsidRPr="0059318F">
        <w:rPr>
          <w:szCs w:val="26"/>
        </w:rPr>
        <w:t xml:space="preserve">На территории </w:t>
      </w:r>
      <w:r>
        <w:rPr>
          <w:szCs w:val="26"/>
        </w:rPr>
        <w:t>МО Громовское сельское</w:t>
      </w:r>
      <w:r w:rsidRPr="0059318F">
        <w:rPr>
          <w:szCs w:val="26"/>
        </w:rPr>
        <w:t xml:space="preserve"> поселени</w:t>
      </w:r>
      <w:r>
        <w:rPr>
          <w:szCs w:val="26"/>
        </w:rPr>
        <w:t>е</w:t>
      </w:r>
      <w:r w:rsidRPr="0059318F">
        <w:rPr>
          <w:szCs w:val="26"/>
        </w:rPr>
        <w:t xml:space="preserve"> отсутствуют действующие источники тепловой энергии, функционирующие в режиме комбинированной выработки электрической и тепловой энергии.</w:t>
      </w:r>
    </w:p>
    <w:p w14:paraId="42F8876B" w14:textId="77777777" w:rsidR="006A6E13" w:rsidRPr="00AD2C10" w:rsidRDefault="006A6E13" w:rsidP="006A6E13">
      <w:pPr>
        <w:pStyle w:val="2f5"/>
      </w:pPr>
      <w:bookmarkStart w:id="302" w:name="_Toc168026305"/>
      <w:r w:rsidRPr="00AD2C10">
        <w:t>13.8. Удельный расход условного топлива на отпуск электрической энергии</w:t>
      </w:r>
      <w:bookmarkEnd w:id="300"/>
      <w:bookmarkEnd w:id="301"/>
      <w:bookmarkEnd w:id="302"/>
    </w:p>
    <w:p w14:paraId="536FF594" w14:textId="77777777" w:rsidR="006A6E13" w:rsidRPr="0059318F" w:rsidRDefault="006A6E13" w:rsidP="006A6E13">
      <w:pPr>
        <w:spacing w:line="312" w:lineRule="auto"/>
        <w:ind w:right="-142" w:firstLine="567"/>
        <w:rPr>
          <w:szCs w:val="26"/>
        </w:rPr>
      </w:pPr>
      <w:bookmarkStart w:id="303" w:name="_Toc2343197"/>
      <w:bookmarkStart w:id="304" w:name="_Toc139363040"/>
      <w:r w:rsidRPr="0059318F">
        <w:rPr>
          <w:szCs w:val="26"/>
        </w:rPr>
        <w:t xml:space="preserve">На территории </w:t>
      </w:r>
      <w:r>
        <w:rPr>
          <w:szCs w:val="26"/>
        </w:rPr>
        <w:t>МО Громовское сельское</w:t>
      </w:r>
      <w:r w:rsidRPr="0059318F">
        <w:rPr>
          <w:szCs w:val="26"/>
        </w:rPr>
        <w:t xml:space="preserve"> поселени</w:t>
      </w:r>
      <w:r>
        <w:rPr>
          <w:szCs w:val="26"/>
        </w:rPr>
        <w:t>е</w:t>
      </w:r>
      <w:r w:rsidRPr="0059318F">
        <w:rPr>
          <w:szCs w:val="26"/>
        </w:rPr>
        <w:t xml:space="preserve"> отсутствуют действующие источники тепловой энергии, функционирующие в режиме комбинированной выработки электрической и тепловой энергии.</w:t>
      </w:r>
    </w:p>
    <w:p w14:paraId="092D0337" w14:textId="77777777" w:rsidR="006A6E13" w:rsidRPr="00AD2C10" w:rsidRDefault="006A6E13" w:rsidP="006A6E13">
      <w:pPr>
        <w:pStyle w:val="2f5"/>
      </w:pPr>
      <w:bookmarkStart w:id="305" w:name="_Toc168026306"/>
      <w:r w:rsidRPr="00AD2C10">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03"/>
      <w:bookmarkEnd w:id="304"/>
      <w:bookmarkEnd w:id="305"/>
    </w:p>
    <w:p w14:paraId="1EE0FD4B" w14:textId="77777777" w:rsidR="006A6E13" w:rsidRDefault="006A6E13" w:rsidP="006A6E13">
      <w:pPr>
        <w:spacing w:line="312" w:lineRule="auto"/>
        <w:ind w:right="-142" w:firstLine="567"/>
        <w:rPr>
          <w:szCs w:val="26"/>
        </w:rPr>
      </w:pPr>
      <w:bookmarkStart w:id="306" w:name="_Toc2343198"/>
      <w:bookmarkStart w:id="307" w:name="_Toc139363041"/>
      <w:r w:rsidRPr="0059318F">
        <w:rPr>
          <w:szCs w:val="26"/>
        </w:rPr>
        <w:t xml:space="preserve">На территории </w:t>
      </w:r>
      <w:r>
        <w:rPr>
          <w:szCs w:val="26"/>
        </w:rPr>
        <w:t>МО Громовское сельское</w:t>
      </w:r>
      <w:r w:rsidRPr="0059318F">
        <w:rPr>
          <w:szCs w:val="26"/>
        </w:rPr>
        <w:t xml:space="preserve"> поселени</w:t>
      </w:r>
      <w:r>
        <w:rPr>
          <w:szCs w:val="26"/>
        </w:rPr>
        <w:t>е</w:t>
      </w:r>
      <w:r w:rsidRPr="0059318F">
        <w:rPr>
          <w:szCs w:val="26"/>
        </w:rPr>
        <w:t xml:space="preserve"> отсутствуют действующие источники тепловой энергии, функционирующие в режиме комбинированной выработки электрической и тепловой энергии.</w:t>
      </w:r>
      <w:r>
        <w:rPr>
          <w:szCs w:val="26"/>
        </w:rPr>
        <w:br w:type="page"/>
      </w:r>
    </w:p>
    <w:p w14:paraId="3861F572" w14:textId="77777777" w:rsidR="006A6E13" w:rsidRPr="00E17A69" w:rsidRDefault="006A6E13" w:rsidP="006A6E13">
      <w:pPr>
        <w:pStyle w:val="2f5"/>
      </w:pPr>
      <w:bookmarkStart w:id="308" w:name="_Toc96088759"/>
      <w:bookmarkStart w:id="309" w:name="_Toc113552050"/>
      <w:bookmarkStart w:id="310" w:name="_Toc152270091"/>
      <w:bookmarkStart w:id="311" w:name="_Toc168026307"/>
      <w:bookmarkEnd w:id="306"/>
      <w:bookmarkEnd w:id="307"/>
      <w:r w:rsidRPr="00E17A69">
        <w:lastRenderedPageBreak/>
        <w:t>13.10 Доля отпуска тепловой энергии, осуществляемого потребителям по приборам учета, в общем объеме отпущенной тепловой энергии</w:t>
      </w:r>
      <w:bookmarkEnd w:id="308"/>
      <w:bookmarkEnd w:id="309"/>
      <w:bookmarkEnd w:id="310"/>
      <w:bookmarkEnd w:id="311"/>
    </w:p>
    <w:p w14:paraId="2111F008" w14:textId="77777777" w:rsidR="006A6E13" w:rsidRDefault="006A6E13" w:rsidP="006A6E13">
      <w:pPr>
        <w:spacing w:line="336" w:lineRule="auto"/>
        <w:ind w:firstLine="567"/>
        <w:rPr>
          <w:szCs w:val="26"/>
        </w:rPr>
      </w:pPr>
      <w:r>
        <w:rPr>
          <w:szCs w:val="26"/>
        </w:rPr>
        <w:t>Данные не предоставлены.</w:t>
      </w:r>
    </w:p>
    <w:p w14:paraId="48321FAC" w14:textId="77777777" w:rsidR="006A6E13" w:rsidRPr="00E17A69" w:rsidRDefault="006A6E13" w:rsidP="006A6E13">
      <w:pPr>
        <w:pStyle w:val="2f5"/>
      </w:pPr>
      <w:bookmarkStart w:id="312" w:name="_Toc96088760"/>
      <w:bookmarkStart w:id="313" w:name="_Toc113552051"/>
      <w:bookmarkStart w:id="314" w:name="_Toc152270092"/>
      <w:bookmarkStart w:id="315" w:name="_Toc168026308"/>
      <w:r w:rsidRPr="00E17A69">
        <w:t>13.11 Средневзвешенный (по материальной характеристике) срок эксплуатации тепловых сетей (для каждой системы теплоснабжения)</w:t>
      </w:r>
      <w:bookmarkEnd w:id="312"/>
      <w:bookmarkEnd w:id="313"/>
      <w:bookmarkEnd w:id="314"/>
      <w:bookmarkEnd w:id="315"/>
    </w:p>
    <w:p w14:paraId="45F5EF3D" w14:textId="77777777" w:rsidR="006A6E13" w:rsidRPr="00E17A69" w:rsidRDefault="006A6E13" w:rsidP="006A6E13">
      <w:pPr>
        <w:spacing w:line="336" w:lineRule="auto"/>
        <w:ind w:right="-144" w:firstLine="567"/>
        <w:rPr>
          <w:szCs w:val="26"/>
        </w:rPr>
      </w:pPr>
      <w:r w:rsidRPr="00E17A69">
        <w:rPr>
          <w:szCs w:val="26"/>
        </w:rPr>
        <w:t>Средневзвешенный (по материальной характеристике) срок эксплуатации тепловых сетей представлен в таблице 13.5.</w:t>
      </w:r>
    </w:p>
    <w:p w14:paraId="06E7C444" w14:textId="77777777" w:rsidR="006A6E13" w:rsidRPr="004A5008" w:rsidRDefault="006A6E13" w:rsidP="006A6E13">
      <w:pPr>
        <w:pStyle w:val="afffffff6"/>
        <w:spacing w:line="240" w:lineRule="auto"/>
        <w:ind w:firstLine="0"/>
        <w:rPr>
          <w:rFonts w:ascii="Times New Roman" w:hAnsi="Times New Roman" w:cs="Times New Roman"/>
          <w:b/>
          <w:bCs/>
        </w:rPr>
      </w:pPr>
      <w:bookmarkStart w:id="316" w:name="_Toc2361461"/>
      <w:bookmarkStart w:id="317" w:name="_Toc9448618"/>
      <w:bookmarkStart w:id="318" w:name="_Toc16528768"/>
      <w:bookmarkStart w:id="319" w:name="_Hlk133274663"/>
      <w:r w:rsidRPr="004A5008">
        <w:rPr>
          <w:rFonts w:ascii="Times New Roman" w:hAnsi="Times New Roman" w:cs="Times New Roman"/>
          <w:b/>
          <w:bCs/>
        </w:rPr>
        <w:t>Таблица 13.5 Средневзвешенный (по материальной характеристике) срок эксплуатации тепловых сетей</w:t>
      </w:r>
      <w:bookmarkEnd w:id="316"/>
      <w:bookmarkEnd w:id="317"/>
      <w:bookmarkEnd w:id="318"/>
    </w:p>
    <w:tbl>
      <w:tblPr>
        <w:tblStyle w:val="TableGridReport51"/>
        <w:tblW w:w="5000" w:type="pct"/>
        <w:jc w:val="center"/>
        <w:tblLook w:val="04A0" w:firstRow="1" w:lastRow="0" w:firstColumn="1" w:lastColumn="0" w:noHBand="0" w:noVBand="1"/>
      </w:tblPr>
      <w:tblGrid>
        <w:gridCol w:w="1685"/>
        <w:gridCol w:w="1915"/>
        <w:gridCol w:w="1915"/>
        <w:gridCol w:w="1915"/>
        <w:gridCol w:w="1915"/>
      </w:tblGrid>
      <w:tr w:rsidR="006A6E13" w:rsidRPr="00194F30" w14:paraId="0B7ED6FE" w14:textId="77777777" w:rsidTr="006A6E13">
        <w:trPr>
          <w:tblHeader/>
          <w:jc w:val="center"/>
        </w:trPr>
        <w:tc>
          <w:tcPr>
            <w:tcW w:w="902" w:type="pct"/>
            <w:vMerge w:val="restart"/>
            <w:shd w:val="clear" w:color="auto" w:fill="auto"/>
            <w:vAlign w:val="center"/>
          </w:tcPr>
          <w:p w14:paraId="046114A9" w14:textId="77777777" w:rsidR="006A6E13" w:rsidRPr="00194F30" w:rsidRDefault="006A6E13" w:rsidP="006A6E13">
            <w:pPr>
              <w:spacing w:line="240" w:lineRule="auto"/>
              <w:ind w:left="-57" w:right="-57" w:firstLine="0"/>
              <w:jc w:val="left"/>
              <w:rPr>
                <w:b/>
                <w:sz w:val="20"/>
                <w:szCs w:val="20"/>
              </w:rPr>
            </w:pPr>
            <w:bookmarkStart w:id="320" w:name="_Hlk129558745"/>
            <w:r w:rsidRPr="00194F30">
              <w:rPr>
                <w:b/>
                <w:sz w:val="20"/>
                <w:szCs w:val="20"/>
              </w:rPr>
              <w:t>Наименование источника теплоснабжения</w:t>
            </w:r>
          </w:p>
        </w:tc>
        <w:tc>
          <w:tcPr>
            <w:tcW w:w="1025" w:type="pct"/>
            <w:vAlign w:val="center"/>
          </w:tcPr>
          <w:p w14:paraId="1B625477" w14:textId="77777777" w:rsidR="006A6E13" w:rsidRPr="00194F30" w:rsidRDefault="006A6E13" w:rsidP="006A6E13">
            <w:pPr>
              <w:spacing w:line="240" w:lineRule="auto"/>
              <w:ind w:left="-57" w:right="-57" w:firstLine="0"/>
              <w:jc w:val="center"/>
              <w:rPr>
                <w:b/>
                <w:sz w:val="20"/>
                <w:szCs w:val="20"/>
              </w:rPr>
            </w:pPr>
            <w:r w:rsidRPr="00194F30">
              <w:rPr>
                <w:b/>
                <w:sz w:val="20"/>
                <w:szCs w:val="20"/>
              </w:rPr>
              <w:t>202</w:t>
            </w:r>
            <w:r>
              <w:rPr>
                <w:b/>
                <w:sz w:val="20"/>
                <w:szCs w:val="20"/>
              </w:rPr>
              <w:t>3 г.</w:t>
            </w:r>
          </w:p>
        </w:tc>
        <w:tc>
          <w:tcPr>
            <w:tcW w:w="1025" w:type="pct"/>
          </w:tcPr>
          <w:p w14:paraId="264F0E22" w14:textId="77777777" w:rsidR="006A6E13" w:rsidRPr="00194F30" w:rsidRDefault="006A6E13" w:rsidP="006A6E13">
            <w:pPr>
              <w:spacing w:line="240" w:lineRule="auto"/>
              <w:ind w:left="-57" w:right="-57" w:firstLine="0"/>
              <w:jc w:val="center"/>
              <w:rPr>
                <w:b/>
                <w:sz w:val="20"/>
                <w:szCs w:val="20"/>
              </w:rPr>
            </w:pPr>
            <w:r>
              <w:rPr>
                <w:b/>
                <w:sz w:val="20"/>
                <w:szCs w:val="20"/>
              </w:rPr>
              <w:t>2027 г.</w:t>
            </w:r>
          </w:p>
        </w:tc>
        <w:tc>
          <w:tcPr>
            <w:tcW w:w="1025" w:type="pct"/>
          </w:tcPr>
          <w:p w14:paraId="41DDEAF8" w14:textId="77777777" w:rsidR="006A6E13" w:rsidRPr="00194F30" w:rsidRDefault="006A6E13" w:rsidP="006A6E13">
            <w:pPr>
              <w:spacing w:line="240" w:lineRule="auto"/>
              <w:ind w:left="-57" w:right="-57" w:firstLine="0"/>
              <w:jc w:val="center"/>
              <w:rPr>
                <w:b/>
                <w:sz w:val="20"/>
                <w:szCs w:val="20"/>
              </w:rPr>
            </w:pPr>
            <w:r>
              <w:rPr>
                <w:b/>
                <w:sz w:val="20"/>
                <w:szCs w:val="20"/>
              </w:rPr>
              <w:t>2028 г.</w:t>
            </w:r>
          </w:p>
        </w:tc>
        <w:tc>
          <w:tcPr>
            <w:tcW w:w="1025" w:type="pct"/>
            <w:shd w:val="clear" w:color="auto" w:fill="auto"/>
          </w:tcPr>
          <w:p w14:paraId="798C03E8" w14:textId="77777777" w:rsidR="006A6E13" w:rsidRPr="00194F30" w:rsidRDefault="006A6E13" w:rsidP="006A6E13">
            <w:pPr>
              <w:spacing w:line="240" w:lineRule="auto"/>
              <w:ind w:left="-57" w:right="-57" w:firstLine="0"/>
              <w:jc w:val="center"/>
              <w:rPr>
                <w:b/>
                <w:sz w:val="20"/>
                <w:szCs w:val="20"/>
              </w:rPr>
            </w:pPr>
            <w:r w:rsidRPr="00194F30">
              <w:rPr>
                <w:b/>
                <w:sz w:val="20"/>
                <w:szCs w:val="20"/>
              </w:rPr>
              <w:t>2031</w:t>
            </w:r>
            <w:r>
              <w:rPr>
                <w:b/>
                <w:sz w:val="20"/>
                <w:szCs w:val="20"/>
              </w:rPr>
              <w:t xml:space="preserve"> г.</w:t>
            </w:r>
          </w:p>
        </w:tc>
      </w:tr>
      <w:tr w:rsidR="006A6E13" w:rsidRPr="00194F30" w14:paraId="6774F4CD" w14:textId="77777777" w:rsidTr="006A6E13">
        <w:trPr>
          <w:tblHeader/>
          <w:jc w:val="center"/>
        </w:trPr>
        <w:tc>
          <w:tcPr>
            <w:tcW w:w="902" w:type="pct"/>
            <w:vMerge/>
            <w:shd w:val="clear" w:color="auto" w:fill="auto"/>
            <w:vAlign w:val="center"/>
          </w:tcPr>
          <w:p w14:paraId="1C0A7D8E" w14:textId="77777777" w:rsidR="006A6E13" w:rsidRPr="00194F30" w:rsidRDefault="006A6E13" w:rsidP="006A6E13">
            <w:pPr>
              <w:spacing w:line="240" w:lineRule="auto"/>
              <w:ind w:left="-57" w:right="-57" w:firstLine="0"/>
              <w:jc w:val="center"/>
              <w:rPr>
                <w:b/>
                <w:sz w:val="20"/>
                <w:szCs w:val="20"/>
              </w:rPr>
            </w:pPr>
          </w:p>
        </w:tc>
        <w:tc>
          <w:tcPr>
            <w:tcW w:w="1025" w:type="pct"/>
            <w:vAlign w:val="center"/>
          </w:tcPr>
          <w:p w14:paraId="597F7BAA" w14:textId="77777777" w:rsidR="006A6E13" w:rsidRPr="00194F30" w:rsidRDefault="006A6E13" w:rsidP="006A6E13">
            <w:pPr>
              <w:spacing w:line="240" w:lineRule="auto"/>
              <w:ind w:left="-57" w:right="-57" w:firstLine="0"/>
              <w:jc w:val="center"/>
              <w:rPr>
                <w:b/>
                <w:sz w:val="20"/>
                <w:szCs w:val="20"/>
              </w:rPr>
            </w:pPr>
            <w:r w:rsidRPr="00194F30">
              <w:rPr>
                <w:b/>
                <w:sz w:val="20"/>
                <w:szCs w:val="20"/>
              </w:rPr>
              <w:t xml:space="preserve">Средневзвешенный </w:t>
            </w:r>
          </w:p>
          <w:p w14:paraId="0AB802C0" w14:textId="77777777" w:rsidR="006A6E13" w:rsidRPr="00194F30" w:rsidRDefault="006A6E13" w:rsidP="006A6E13">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c>
          <w:tcPr>
            <w:tcW w:w="1025" w:type="pct"/>
          </w:tcPr>
          <w:p w14:paraId="504E38FF" w14:textId="77777777" w:rsidR="006A6E13" w:rsidRPr="00194F30" w:rsidRDefault="006A6E13" w:rsidP="006A6E13">
            <w:pPr>
              <w:spacing w:line="240" w:lineRule="auto"/>
              <w:ind w:left="-57" w:right="-57" w:firstLine="0"/>
              <w:jc w:val="center"/>
              <w:rPr>
                <w:b/>
                <w:sz w:val="20"/>
                <w:szCs w:val="20"/>
              </w:rPr>
            </w:pPr>
            <w:r w:rsidRPr="00194F30">
              <w:rPr>
                <w:b/>
                <w:sz w:val="20"/>
                <w:szCs w:val="20"/>
              </w:rPr>
              <w:t xml:space="preserve">Средневзвешенный </w:t>
            </w:r>
          </w:p>
          <w:p w14:paraId="63ED5FC8" w14:textId="77777777" w:rsidR="006A6E13" w:rsidRPr="00194F30" w:rsidRDefault="006A6E13" w:rsidP="006A6E13">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c>
          <w:tcPr>
            <w:tcW w:w="1025" w:type="pct"/>
          </w:tcPr>
          <w:p w14:paraId="248070FF" w14:textId="77777777" w:rsidR="006A6E13" w:rsidRPr="00194F30" w:rsidRDefault="006A6E13" w:rsidP="006A6E13">
            <w:pPr>
              <w:spacing w:line="240" w:lineRule="auto"/>
              <w:ind w:left="-57" w:right="-57" w:firstLine="0"/>
              <w:jc w:val="center"/>
              <w:rPr>
                <w:b/>
                <w:sz w:val="20"/>
                <w:szCs w:val="20"/>
              </w:rPr>
            </w:pPr>
            <w:r w:rsidRPr="00194F30">
              <w:rPr>
                <w:b/>
                <w:sz w:val="20"/>
                <w:szCs w:val="20"/>
              </w:rPr>
              <w:t xml:space="preserve">Средневзвешенный </w:t>
            </w:r>
          </w:p>
          <w:p w14:paraId="6E7BAB58" w14:textId="77777777" w:rsidR="006A6E13" w:rsidRPr="00194F30" w:rsidRDefault="006A6E13" w:rsidP="006A6E13">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c>
          <w:tcPr>
            <w:tcW w:w="1025" w:type="pct"/>
            <w:shd w:val="clear" w:color="auto" w:fill="auto"/>
          </w:tcPr>
          <w:p w14:paraId="19693E77" w14:textId="77777777" w:rsidR="006A6E13" w:rsidRPr="00194F30" w:rsidRDefault="006A6E13" w:rsidP="006A6E13">
            <w:pPr>
              <w:spacing w:line="240" w:lineRule="auto"/>
              <w:ind w:left="-57" w:right="-57" w:firstLine="0"/>
              <w:jc w:val="center"/>
              <w:rPr>
                <w:b/>
                <w:sz w:val="20"/>
                <w:szCs w:val="20"/>
              </w:rPr>
            </w:pPr>
            <w:r w:rsidRPr="00194F30">
              <w:rPr>
                <w:b/>
                <w:sz w:val="20"/>
                <w:szCs w:val="20"/>
              </w:rPr>
              <w:t xml:space="preserve">Средневзвешенный </w:t>
            </w:r>
          </w:p>
          <w:p w14:paraId="758E197E" w14:textId="77777777" w:rsidR="006A6E13" w:rsidRPr="00194F30" w:rsidRDefault="006A6E13" w:rsidP="006A6E13">
            <w:pPr>
              <w:spacing w:line="240" w:lineRule="auto"/>
              <w:ind w:left="-57" w:right="-57" w:firstLine="0"/>
              <w:jc w:val="center"/>
              <w:rPr>
                <w:b/>
                <w:sz w:val="20"/>
                <w:szCs w:val="20"/>
              </w:rPr>
            </w:pPr>
            <w:r w:rsidRPr="00194F30">
              <w:rPr>
                <w:b/>
                <w:sz w:val="20"/>
                <w:szCs w:val="20"/>
              </w:rPr>
              <w:t>(по материальной характеристике) срок эксплуатации тепловых сетей</w:t>
            </w:r>
          </w:p>
        </w:tc>
      </w:tr>
      <w:tr w:rsidR="006A6E13" w:rsidRPr="00194F30" w14:paraId="3B9C4CE7" w14:textId="77777777" w:rsidTr="006A6E13">
        <w:trPr>
          <w:jc w:val="center"/>
        </w:trPr>
        <w:tc>
          <w:tcPr>
            <w:tcW w:w="902" w:type="pct"/>
            <w:shd w:val="clear" w:color="auto" w:fill="auto"/>
            <w:vAlign w:val="center"/>
          </w:tcPr>
          <w:p w14:paraId="0CE04A65" w14:textId="77777777" w:rsidR="006A6E13" w:rsidRDefault="006A6E13" w:rsidP="006A6E13">
            <w:pPr>
              <w:spacing w:line="240" w:lineRule="auto"/>
              <w:ind w:left="-57" w:right="-57" w:firstLine="0"/>
              <w:jc w:val="left"/>
              <w:rPr>
                <w:color w:val="000000"/>
                <w:sz w:val="20"/>
                <w:szCs w:val="20"/>
              </w:rPr>
            </w:pPr>
            <w:bookmarkStart w:id="321" w:name="_Hlk8055752"/>
            <w:r>
              <w:rPr>
                <w:color w:val="000000"/>
                <w:sz w:val="20"/>
                <w:szCs w:val="20"/>
              </w:rPr>
              <w:t>Котельная</w:t>
            </w:r>
          </w:p>
          <w:p w14:paraId="1392CA14" w14:textId="77777777" w:rsidR="006A6E13" w:rsidRPr="00194F30" w:rsidRDefault="006A6E13" w:rsidP="006A6E13">
            <w:pPr>
              <w:spacing w:line="240" w:lineRule="auto"/>
              <w:ind w:left="-57" w:right="-57" w:firstLine="0"/>
              <w:jc w:val="left"/>
              <w:rPr>
                <w:sz w:val="20"/>
                <w:szCs w:val="20"/>
              </w:rPr>
            </w:pPr>
            <w:r>
              <w:rPr>
                <w:color w:val="000000"/>
                <w:sz w:val="20"/>
                <w:szCs w:val="20"/>
              </w:rPr>
              <w:t>пос. Громово</w:t>
            </w:r>
          </w:p>
        </w:tc>
        <w:tc>
          <w:tcPr>
            <w:tcW w:w="1025" w:type="pct"/>
            <w:shd w:val="clear" w:color="auto" w:fill="FFFFFF"/>
            <w:vAlign w:val="center"/>
          </w:tcPr>
          <w:p w14:paraId="015F1C63" w14:textId="77777777" w:rsidR="006A6E13" w:rsidRPr="00194F30" w:rsidRDefault="006A6E13" w:rsidP="006A6E13">
            <w:pPr>
              <w:spacing w:line="240" w:lineRule="auto"/>
              <w:ind w:left="-57" w:right="-57" w:firstLine="0"/>
              <w:jc w:val="center"/>
              <w:rPr>
                <w:sz w:val="20"/>
                <w:szCs w:val="20"/>
              </w:rPr>
            </w:pPr>
            <w:r>
              <w:rPr>
                <w:sz w:val="20"/>
                <w:szCs w:val="20"/>
              </w:rPr>
              <w:t>9,2</w:t>
            </w:r>
          </w:p>
        </w:tc>
        <w:tc>
          <w:tcPr>
            <w:tcW w:w="3074" w:type="pct"/>
            <w:gridSpan w:val="3"/>
            <w:shd w:val="clear" w:color="auto" w:fill="FFFFFF"/>
            <w:vAlign w:val="center"/>
          </w:tcPr>
          <w:p w14:paraId="38D0C181" w14:textId="77777777" w:rsidR="006A6E13" w:rsidRPr="00194F30" w:rsidRDefault="006A6E13" w:rsidP="006A6E13">
            <w:pPr>
              <w:spacing w:line="240" w:lineRule="auto"/>
              <w:ind w:left="-57" w:right="-57" w:firstLine="0"/>
              <w:jc w:val="center"/>
              <w:rPr>
                <w:sz w:val="20"/>
                <w:szCs w:val="20"/>
              </w:rPr>
            </w:pPr>
            <w:r w:rsidRPr="00194F30">
              <w:rPr>
                <w:sz w:val="20"/>
                <w:szCs w:val="20"/>
              </w:rPr>
              <w:t>вывод из эксплуатации</w:t>
            </w:r>
          </w:p>
        </w:tc>
      </w:tr>
      <w:tr w:rsidR="006A6E13" w:rsidRPr="00194F30" w14:paraId="5612D441" w14:textId="77777777" w:rsidTr="006A6E13">
        <w:trPr>
          <w:jc w:val="center"/>
        </w:trPr>
        <w:tc>
          <w:tcPr>
            <w:tcW w:w="902" w:type="pct"/>
            <w:shd w:val="clear" w:color="auto" w:fill="auto"/>
            <w:vAlign w:val="center"/>
          </w:tcPr>
          <w:p w14:paraId="763F1374" w14:textId="77777777" w:rsidR="006A6E13" w:rsidRDefault="006A6E13" w:rsidP="006A6E13">
            <w:pPr>
              <w:spacing w:line="240" w:lineRule="auto"/>
              <w:ind w:left="-57" w:right="-57" w:firstLine="0"/>
              <w:jc w:val="left"/>
              <w:rPr>
                <w:color w:val="000000"/>
                <w:sz w:val="20"/>
                <w:szCs w:val="20"/>
              </w:rPr>
            </w:pPr>
            <w:r>
              <w:rPr>
                <w:color w:val="000000"/>
                <w:sz w:val="20"/>
                <w:szCs w:val="20"/>
              </w:rPr>
              <w:t xml:space="preserve">Котельная </w:t>
            </w:r>
          </w:p>
          <w:p w14:paraId="6CDA4BAA" w14:textId="77777777" w:rsidR="006A6E13" w:rsidRPr="00194F30" w:rsidRDefault="006A6E13" w:rsidP="006A6E13">
            <w:pPr>
              <w:spacing w:line="240" w:lineRule="auto"/>
              <w:ind w:left="-57" w:right="-57" w:firstLine="0"/>
              <w:jc w:val="left"/>
              <w:rPr>
                <w:sz w:val="20"/>
                <w:szCs w:val="20"/>
              </w:rPr>
            </w:pPr>
            <w:r>
              <w:rPr>
                <w:color w:val="000000"/>
                <w:sz w:val="20"/>
                <w:szCs w:val="20"/>
              </w:rPr>
              <w:t>ст. Громово</w:t>
            </w:r>
          </w:p>
        </w:tc>
        <w:tc>
          <w:tcPr>
            <w:tcW w:w="1025" w:type="pct"/>
            <w:shd w:val="clear" w:color="auto" w:fill="FFFFFF"/>
            <w:vAlign w:val="center"/>
          </w:tcPr>
          <w:p w14:paraId="0D95A2C9" w14:textId="77777777" w:rsidR="006A6E13" w:rsidRPr="00194F30" w:rsidRDefault="006A6E13" w:rsidP="006A6E13">
            <w:pPr>
              <w:spacing w:line="240" w:lineRule="auto"/>
              <w:ind w:left="-57" w:right="-57" w:firstLine="0"/>
              <w:jc w:val="center"/>
              <w:rPr>
                <w:sz w:val="20"/>
                <w:szCs w:val="20"/>
              </w:rPr>
            </w:pPr>
            <w:r>
              <w:rPr>
                <w:sz w:val="20"/>
                <w:szCs w:val="20"/>
              </w:rPr>
              <w:t>11,3</w:t>
            </w:r>
          </w:p>
        </w:tc>
        <w:tc>
          <w:tcPr>
            <w:tcW w:w="3074" w:type="pct"/>
            <w:gridSpan w:val="3"/>
            <w:shd w:val="clear" w:color="auto" w:fill="FFFFFF"/>
            <w:vAlign w:val="center"/>
          </w:tcPr>
          <w:p w14:paraId="4092AD65" w14:textId="77777777" w:rsidR="006A6E13" w:rsidRPr="00194F30" w:rsidRDefault="006A6E13" w:rsidP="006A6E13">
            <w:pPr>
              <w:spacing w:line="240" w:lineRule="auto"/>
              <w:ind w:left="-57" w:right="-57" w:firstLine="0"/>
              <w:jc w:val="center"/>
              <w:rPr>
                <w:sz w:val="20"/>
                <w:szCs w:val="20"/>
              </w:rPr>
            </w:pPr>
            <w:r w:rsidRPr="00194F30">
              <w:rPr>
                <w:sz w:val="20"/>
                <w:szCs w:val="20"/>
              </w:rPr>
              <w:t>вывод из эксплуатации</w:t>
            </w:r>
          </w:p>
        </w:tc>
      </w:tr>
      <w:tr w:rsidR="006A6E13" w:rsidRPr="00194F30" w14:paraId="4CA27E12" w14:textId="77777777" w:rsidTr="006A6E13">
        <w:trPr>
          <w:jc w:val="center"/>
        </w:trPr>
        <w:tc>
          <w:tcPr>
            <w:tcW w:w="902" w:type="pct"/>
            <w:shd w:val="clear" w:color="auto" w:fill="auto"/>
            <w:vAlign w:val="center"/>
          </w:tcPr>
          <w:p w14:paraId="2B65B647" w14:textId="77777777" w:rsidR="006A6E13" w:rsidRDefault="006A6E13" w:rsidP="006A6E13">
            <w:pPr>
              <w:spacing w:line="240" w:lineRule="auto"/>
              <w:ind w:left="-57" w:right="-57" w:firstLine="0"/>
              <w:jc w:val="left"/>
              <w:rPr>
                <w:color w:val="000000"/>
                <w:sz w:val="20"/>
                <w:szCs w:val="20"/>
              </w:rPr>
            </w:pPr>
            <w:r>
              <w:rPr>
                <w:color w:val="000000"/>
                <w:sz w:val="20"/>
                <w:szCs w:val="20"/>
              </w:rPr>
              <w:t>Котельная</w:t>
            </w:r>
          </w:p>
          <w:p w14:paraId="780E9483" w14:textId="77777777" w:rsidR="006A6E13" w:rsidRPr="00194F30" w:rsidRDefault="006A6E13" w:rsidP="006A6E13">
            <w:pPr>
              <w:spacing w:line="240" w:lineRule="auto"/>
              <w:ind w:left="-57" w:right="-57" w:firstLine="0"/>
              <w:jc w:val="left"/>
              <w:rPr>
                <w:color w:val="000000"/>
                <w:sz w:val="20"/>
                <w:szCs w:val="20"/>
                <w:lang w:bidi="ru-RU"/>
              </w:rPr>
            </w:pPr>
            <w:r>
              <w:rPr>
                <w:color w:val="000000"/>
                <w:sz w:val="20"/>
                <w:szCs w:val="20"/>
              </w:rPr>
              <w:t>п. Владимировка</w:t>
            </w:r>
          </w:p>
        </w:tc>
        <w:tc>
          <w:tcPr>
            <w:tcW w:w="1025" w:type="pct"/>
            <w:shd w:val="clear" w:color="auto" w:fill="FFFFFF"/>
            <w:vAlign w:val="center"/>
          </w:tcPr>
          <w:p w14:paraId="626453CF" w14:textId="77777777" w:rsidR="006A6E13" w:rsidRPr="00194F30" w:rsidRDefault="006A6E13" w:rsidP="006A6E13">
            <w:pPr>
              <w:spacing w:line="240" w:lineRule="auto"/>
              <w:ind w:left="-57" w:right="-57" w:firstLine="0"/>
              <w:jc w:val="center"/>
              <w:rPr>
                <w:sz w:val="20"/>
                <w:szCs w:val="20"/>
              </w:rPr>
            </w:pPr>
            <w:r>
              <w:rPr>
                <w:sz w:val="20"/>
                <w:szCs w:val="20"/>
              </w:rPr>
              <w:t>15,4</w:t>
            </w:r>
          </w:p>
        </w:tc>
        <w:tc>
          <w:tcPr>
            <w:tcW w:w="1025" w:type="pct"/>
            <w:shd w:val="clear" w:color="auto" w:fill="FFFFFF"/>
            <w:vAlign w:val="center"/>
          </w:tcPr>
          <w:p w14:paraId="3DF00D88" w14:textId="77777777" w:rsidR="006A6E13" w:rsidRPr="0034153D" w:rsidRDefault="006A6E13" w:rsidP="006A6E13">
            <w:pPr>
              <w:spacing w:line="240" w:lineRule="auto"/>
              <w:ind w:left="-57" w:right="-57" w:firstLine="0"/>
              <w:jc w:val="center"/>
              <w:rPr>
                <w:sz w:val="20"/>
                <w:szCs w:val="20"/>
                <w:lang w:val="en-US"/>
              </w:rPr>
            </w:pPr>
            <w:r>
              <w:rPr>
                <w:sz w:val="20"/>
                <w:szCs w:val="20"/>
                <w:lang w:val="en-US"/>
              </w:rPr>
              <w:t>18</w:t>
            </w:r>
            <w:r>
              <w:rPr>
                <w:sz w:val="20"/>
                <w:szCs w:val="20"/>
              </w:rPr>
              <w:t>,</w:t>
            </w:r>
            <w:r>
              <w:rPr>
                <w:sz w:val="20"/>
                <w:szCs w:val="20"/>
                <w:lang w:val="en-US"/>
              </w:rPr>
              <w:t>4</w:t>
            </w:r>
          </w:p>
        </w:tc>
        <w:tc>
          <w:tcPr>
            <w:tcW w:w="1025" w:type="pct"/>
            <w:shd w:val="clear" w:color="auto" w:fill="FFFFFF"/>
            <w:vAlign w:val="center"/>
          </w:tcPr>
          <w:p w14:paraId="3D43F25F" w14:textId="77777777" w:rsidR="006A6E13" w:rsidRPr="00194F30" w:rsidRDefault="006A6E13" w:rsidP="006A6E13">
            <w:pPr>
              <w:spacing w:line="240" w:lineRule="auto"/>
              <w:ind w:left="-57" w:right="-57" w:firstLine="0"/>
              <w:jc w:val="center"/>
              <w:rPr>
                <w:sz w:val="20"/>
                <w:szCs w:val="20"/>
              </w:rPr>
            </w:pPr>
            <w:r>
              <w:rPr>
                <w:sz w:val="20"/>
                <w:szCs w:val="20"/>
              </w:rPr>
              <w:t>19,4</w:t>
            </w:r>
          </w:p>
        </w:tc>
        <w:tc>
          <w:tcPr>
            <w:tcW w:w="1025" w:type="pct"/>
            <w:shd w:val="clear" w:color="auto" w:fill="FFFFFF"/>
            <w:vAlign w:val="center"/>
          </w:tcPr>
          <w:p w14:paraId="72B609CA" w14:textId="77777777" w:rsidR="006A6E13" w:rsidRPr="00194F30" w:rsidRDefault="006A6E13" w:rsidP="006A6E13">
            <w:pPr>
              <w:spacing w:line="240" w:lineRule="auto"/>
              <w:ind w:left="-57" w:right="-57" w:firstLine="0"/>
              <w:jc w:val="center"/>
              <w:rPr>
                <w:sz w:val="20"/>
                <w:szCs w:val="20"/>
              </w:rPr>
            </w:pPr>
            <w:r w:rsidRPr="00194F30">
              <w:rPr>
                <w:sz w:val="20"/>
                <w:szCs w:val="20"/>
              </w:rPr>
              <w:t>вывод из эксплуатации</w:t>
            </w:r>
          </w:p>
        </w:tc>
      </w:tr>
      <w:tr w:rsidR="006A6E13" w:rsidRPr="00194F30" w14:paraId="25D2E76D" w14:textId="77777777" w:rsidTr="006A6E13">
        <w:trPr>
          <w:jc w:val="center"/>
        </w:trPr>
        <w:tc>
          <w:tcPr>
            <w:tcW w:w="902" w:type="pct"/>
            <w:shd w:val="clear" w:color="auto" w:fill="auto"/>
            <w:vAlign w:val="center"/>
          </w:tcPr>
          <w:p w14:paraId="10CB63C4" w14:textId="77777777" w:rsidR="006A6E13" w:rsidRDefault="006A6E13" w:rsidP="006A6E13">
            <w:pPr>
              <w:spacing w:line="240" w:lineRule="auto"/>
              <w:ind w:left="-57" w:right="-57" w:firstLine="0"/>
              <w:jc w:val="left"/>
              <w:rPr>
                <w:color w:val="000000"/>
                <w:sz w:val="20"/>
                <w:szCs w:val="20"/>
              </w:rPr>
            </w:pPr>
            <w:r>
              <w:rPr>
                <w:color w:val="000000"/>
                <w:sz w:val="20"/>
                <w:szCs w:val="20"/>
              </w:rPr>
              <w:t xml:space="preserve">БМК </w:t>
            </w:r>
          </w:p>
          <w:p w14:paraId="65BF06E8" w14:textId="77777777" w:rsidR="006A6E13" w:rsidRPr="00194F30" w:rsidRDefault="006A6E13" w:rsidP="006A6E13">
            <w:pPr>
              <w:spacing w:line="240" w:lineRule="auto"/>
              <w:ind w:left="-57" w:right="-57" w:firstLine="0"/>
              <w:jc w:val="left"/>
              <w:rPr>
                <w:color w:val="000000"/>
                <w:sz w:val="20"/>
                <w:szCs w:val="20"/>
                <w:lang w:bidi="ru-RU"/>
              </w:rPr>
            </w:pPr>
            <w:r>
              <w:rPr>
                <w:color w:val="000000"/>
                <w:sz w:val="20"/>
                <w:szCs w:val="20"/>
              </w:rPr>
              <w:t>пос. Громово</w:t>
            </w:r>
          </w:p>
        </w:tc>
        <w:tc>
          <w:tcPr>
            <w:tcW w:w="1025" w:type="pct"/>
            <w:shd w:val="clear" w:color="auto" w:fill="FFFFFF"/>
            <w:vAlign w:val="center"/>
          </w:tcPr>
          <w:p w14:paraId="6C78CEAA" w14:textId="77777777" w:rsidR="006A6E13" w:rsidRPr="00194F30" w:rsidRDefault="006A6E13" w:rsidP="006A6E13">
            <w:pPr>
              <w:spacing w:line="240" w:lineRule="auto"/>
              <w:ind w:left="-57" w:right="-57" w:firstLine="0"/>
              <w:jc w:val="center"/>
              <w:rPr>
                <w:sz w:val="20"/>
                <w:szCs w:val="20"/>
              </w:rPr>
            </w:pPr>
            <w:r>
              <w:rPr>
                <w:sz w:val="20"/>
                <w:szCs w:val="20"/>
              </w:rPr>
              <w:t>-</w:t>
            </w:r>
          </w:p>
        </w:tc>
        <w:tc>
          <w:tcPr>
            <w:tcW w:w="1025" w:type="pct"/>
            <w:shd w:val="clear" w:color="auto" w:fill="FFFFFF"/>
            <w:vAlign w:val="center"/>
          </w:tcPr>
          <w:p w14:paraId="719D4E89" w14:textId="77777777" w:rsidR="006A6E13" w:rsidRDefault="006A6E13" w:rsidP="006A6E13">
            <w:pPr>
              <w:spacing w:line="240" w:lineRule="auto"/>
              <w:ind w:left="-57" w:right="-57" w:firstLine="0"/>
              <w:jc w:val="center"/>
              <w:rPr>
                <w:sz w:val="20"/>
                <w:szCs w:val="20"/>
              </w:rPr>
            </w:pPr>
            <w:r>
              <w:rPr>
                <w:sz w:val="20"/>
                <w:szCs w:val="20"/>
              </w:rPr>
              <w:t>11,9</w:t>
            </w:r>
          </w:p>
        </w:tc>
        <w:tc>
          <w:tcPr>
            <w:tcW w:w="1025" w:type="pct"/>
            <w:shd w:val="clear" w:color="auto" w:fill="FFFFFF"/>
            <w:vAlign w:val="center"/>
          </w:tcPr>
          <w:p w14:paraId="3ADAC47F" w14:textId="77777777" w:rsidR="006A6E13" w:rsidRDefault="006A6E13" w:rsidP="006A6E13">
            <w:pPr>
              <w:spacing w:line="240" w:lineRule="auto"/>
              <w:ind w:left="-57" w:right="-57" w:firstLine="0"/>
              <w:jc w:val="center"/>
              <w:rPr>
                <w:sz w:val="20"/>
                <w:szCs w:val="20"/>
              </w:rPr>
            </w:pPr>
            <w:r>
              <w:rPr>
                <w:sz w:val="20"/>
                <w:szCs w:val="20"/>
              </w:rPr>
              <w:t>9,8</w:t>
            </w:r>
          </w:p>
        </w:tc>
        <w:tc>
          <w:tcPr>
            <w:tcW w:w="1025" w:type="pct"/>
            <w:shd w:val="clear" w:color="auto" w:fill="FFFFFF"/>
            <w:vAlign w:val="center"/>
          </w:tcPr>
          <w:p w14:paraId="75B1172C" w14:textId="77777777" w:rsidR="006A6E13" w:rsidRPr="003620BA" w:rsidRDefault="006A6E13" w:rsidP="006A6E13">
            <w:pPr>
              <w:spacing w:line="240" w:lineRule="auto"/>
              <w:ind w:left="-57" w:right="-57" w:firstLine="0"/>
              <w:jc w:val="center"/>
              <w:rPr>
                <w:sz w:val="20"/>
                <w:szCs w:val="20"/>
                <w:lang w:val="en-US"/>
              </w:rPr>
            </w:pPr>
            <w:r>
              <w:rPr>
                <w:sz w:val="20"/>
                <w:szCs w:val="20"/>
                <w:lang w:val="en-US"/>
              </w:rPr>
              <w:t>12</w:t>
            </w:r>
            <w:r>
              <w:rPr>
                <w:sz w:val="20"/>
                <w:szCs w:val="20"/>
              </w:rPr>
              <w:t>,</w:t>
            </w:r>
            <w:r>
              <w:rPr>
                <w:sz w:val="20"/>
                <w:szCs w:val="20"/>
                <w:lang w:val="en-US"/>
              </w:rPr>
              <w:t>8</w:t>
            </w:r>
          </w:p>
        </w:tc>
      </w:tr>
      <w:tr w:rsidR="006A6E13" w:rsidRPr="00194F30" w14:paraId="7006757E" w14:textId="77777777" w:rsidTr="00954E02">
        <w:trPr>
          <w:jc w:val="center"/>
        </w:trPr>
        <w:tc>
          <w:tcPr>
            <w:tcW w:w="902" w:type="pct"/>
            <w:tcBorders>
              <w:bottom w:val="single" w:sz="4" w:space="0" w:color="auto"/>
            </w:tcBorders>
            <w:shd w:val="clear" w:color="auto" w:fill="auto"/>
            <w:vAlign w:val="center"/>
          </w:tcPr>
          <w:p w14:paraId="2704FE91" w14:textId="77777777" w:rsidR="006A6E13" w:rsidRPr="00194F30" w:rsidRDefault="006A6E13" w:rsidP="006A6E13">
            <w:pPr>
              <w:spacing w:line="240" w:lineRule="auto"/>
              <w:ind w:left="-57" w:right="-57" w:firstLine="0"/>
              <w:jc w:val="left"/>
              <w:rPr>
                <w:rFonts w:eastAsia="Calibri"/>
                <w:sz w:val="20"/>
                <w:szCs w:val="20"/>
              </w:rPr>
            </w:pPr>
            <w:r>
              <w:rPr>
                <w:color w:val="000000"/>
                <w:sz w:val="20"/>
                <w:szCs w:val="20"/>
              </w:rPr>
              <w:t>БМК ст. Громово</w:t>
            </w:r>
          </w:p>
        </w:tc>
        <w:tc>
          <w:tcPr>
            <w:tcW w:w="1025" w:type="pct"/>
            <w:tcBorders>
              <w:bottom w:val="single" w:sz="4" w:space="0" w:color="auto"/>
            </w:tcBorders>
            <w:shd w:val="clear" w:color="auto" w:fill="FFFFFF"/>
            <w:vAlign w:val="center"/>
          </w:tcPr>
          <w:p w14:paraId="05A6BC79" w14:textId="77777777" w:rsidR="006A6E13" w:rsidRPr="00194F30" w:rsidRDefault="006A6E13" w:rsidP="006A6E13">
            <w:pPr>
              <w:spacing w:line="240" w:lineRule="auto"/>
              <w:ind w:left="-57" w:right="-57" w:firstLine="0"/>
              <w:jc w:val="center"/>
              <w:rPr>
                <w:sz w:val="20"/>
                <w:szCs w:val="20"/>
              </w:rPr>
            </w:pPr>
            <w:r w:rsidRPr="00194F30">
              <w:rPr>
                <w:sz w:val="20"/>
                <w:szCs w:val="20"/>
              </w:rPr>
              <w:t>-</w:t>
            </w:r>
          </w:p>
        </w:tc>
        <w:tc>
          <w:tcPr>
            <w:tcW w:w="1025" w:type="pct"/>
            <w:tcBorders>
              <w:bottom w:val="single" w:sz="4" w:space="0" w:color="auto"/>
            </w:tcBorders>
            <w:shd w:val="clear" w:color="auto" w:fill="FFFFFF"/>
            <w:vAlign w:val="center"/>
          </w:tcPr>
          <w:p w14:paraId="68991F7C" w14:textId="77777777" w:rsidR="006A6E13" w:rsidRDefault="006A6E13" w:rsidP="006A6E13">
            <w:pPr>
              <w:spacing w:line="240" w:lineRule="auto"/>
              <w:ind w:left="-57" w:right="-57" w:firstLine="0"/>
              <w:jc w:val="center"/>
              <w:rPr>
                <w:sz w:val="20"/>
                <w:szCs w:val="20"/>
              </w:rPr>
            </w:pPr>
            <w:r>
              <w:rPr>
                <w:sz w:val="20"/>
                <w:szCs w:val="20"/>
              </w:rPr>
              <w:t>11,5</w:t>
            </w:r>
          </w:p>
        </w:tc>
        <w:tc>
          <w:tcPr>
            <w:tcW w:w="1025" w:type="pct"/>
            <w:tcBorders>
              <w:bottom w:val="single" w:sz="4" w:space="0" w:color="auto"/>
            </w:tcBorders>
            <w:shd w:val="clear" w:color="auto" w:fill="FFFFFF"/>
            <w:vAlign w:val="center"/>
          </w:tcPr>
          <w:p w14:paraId="5559B45C" w14:textId="77777777" w:rsidR="006A6E13" w:rsidRDefault="006A6E13" w:rsidP="006A6E13">
            <w:pPr>
              <w:spacing w:line="240" w:lineRule="auto"/>
              <w:ind w:left="-57" w:right="-57" w:firstLine="0"/>
              <w:jc w:val="center"/>
              <w:rPr>
                <w:sz w:val="20"/>
                <w:szCs w:val="20"/>
              </w:rPr>
            </w:pPr>
            <w:r>
              <w:rPr>
                <w:sz w:val="20"/>
                <w:szCs w:val="20"/>
              </w:rPr>
              <w:t>9,9</w:t>
            </w:r>
          </w:p>
        </w:tc>
        <w:tc>
          <w:tcPr>
            <w:tcW w:w="1025" w:type="pct"/>
            <w:tcBorders>
              <w:bottom w:val="single" w:sz="4" w:space="0" w:color="auto"/>
            </w:tcBorders>
            <w:shd w:val="clear" w:color="auto" w:fill="FFFFFF"/>
            <w:vAlign w:val="center"/>
          </w:tcPr>
          <w:p w14:paraId="6D68FEDE" w14:textId="77777777" w:rsidR="006A6E13" w:rsidRPr="00194F30" w:rsidRDefault="006A6E13" w:rsidP="006A6E13">
            <w:pPr>
              <w:spacing w:line="240" w:lineRule="auto"/>
              <w:ind w:left="-57" w:right="-57" w:firstLine="0"/>
              <w:jc w:val="center"/>
              <w:rPr>
                <w:sz w:val="20"/>
                <w:szCs w:val="20"/>
              </w:rPr>
            </w:pPr>
            <w:r>
              <w:rPr>
                <w:sz w:val="20"/>
                <w:szCs w:val="20"/>
              </w:rPr>
              <w:t>12,9</w:t>
            </w:r>
          </w:p>
        </w:tc>
      </w:tr>
      <w:tr w:rsidR="006A6E13" w:rsidRPr="00194F30" w14:paraId="59E00891" w14:textId="77777777" w:rsidTr="00954E02">
        <w:trPr>
          <w:jc w:val="center"/>
        </w:trPr>
        <w:tc>
          <w:tcPr>
            <w:tcW w:w="902" w:type="pct"/>
            <w:tcBorders>
              <w:bottom w:val="single" w:sz="4" w:space="0" w:color="auto"/>
            </w:tcBorders>
            <w:shd w:val="clear" w:color="auto" w:fill="auto"/>
            <w:vAlign w:val="center"/>
          </w:tcPr>
          <w:p w14:paraId="42D663E0" w14:textId="77777777" w:rsidR="006A6E13" w:rsidRPr="00194F30" w:rsidRDefault="006A6E13" w:rsidP="006A6E13">
            <w:pPr>
              <w:spacing w:line="240" w:lineRule="auto"/>
              <w:ind w:left="-57" w:right="-57" w:firstLine="0"/>
              <w:jc w:val="left"/>
              <w:rPr>
                <w:rFonts w:eastAsia="Calibri"/>
                <w:sz w:val="20"/>
                <w:szCs w:val="20"/>
              </w:rPr>
            </w:pPr>
            <w:r>
              <w:rPr>
                <w:color w:val="000000"/>
                <w:sz w:val="20"/>
                <w:szCs w:val="20"/>
              </w:rPr>
              <w:t>Электрокотельная п. Владимировка</w:t>
            </w:r>
          </w:p>
        </w:tc>
        <w:tc>
          <w:tcPr>
            <w:tcW w:w="1025" w:type="pct"/>
            <w:tcBorders>
              <w:bottom w:val="single" w:sz="4" w:space="0" w:color="auto"/>
            </w:tcBorders>
            <w:shd w:val="clear" w:color="auto" w:fill="FFFFFF"/>
            <w:vAlign w:val="center"/>
          </w:tcPr>
          <w:p w14:paraId="35C26104" w14:textId="77777777" w:rsidR="006A6E13" w:rsidRPr="00194F30" w:rsidRDefault="006A6E13" w:rsidP="006A6E13">
            <w:pPr>
              <w:spacing w:line="240" w:lineRule="auto"/>
              <w:ind w:left="-57" w:right="-57" w:firstLine="0"/>
              <w:jc w:val="center"/>
              <w:rPr>
                <w:sz w:val="20"/>
                <w:szCs w:val="20"/>
              </w:rPr>
            </w:pPr>
            <w:r w:rsidRPr="00194F30">
              <w:rPr>
                <w:sz w:val="20"/>
                <w:szCs w:val="20"/>
              </w:rPr>
              <w:t>-</w:t>
            </w:r>
          </w:p>
        </w:tc>
        <w:tc>
          <w:tcPr>
            <w:tcW w:w="1025" w:type="pct"/>
            <w:tcBorders>
              <w:bottom w:val="single" w:sz="4" w:space="0" w:color="auto"/>
            </w:tcBorders>
            <w:shd w:val="clear" w:color="auto" w:fill="FFFFFF"/>
            <w:vAlign w:val="center"/>
          </w:tcPr>
          <w:p w14:paraId="7D10ABB8" w14:textId="77777777" w:rsidR="006A6E13" w:rsidRDefault="006A6E13" w:rsidP="006A6E13">
            <w:pPr>
              <w:spacing w:line="240" w:lineRule="auto"/>
              <w:ind w:left="-57" w:right="-57" w:firstLine="0"/>
              <w:jc w:val="center"/>
              <w:rPr>
                <w:sz w:val="20"/>
                <w:szCs w:val="20"/>
              </w:rPr>
            </w:pPr>
            <w:r>
              <w:rPr>
                <w:sz w:val="20"/>
                <w:szCs w:val="20"/>
              </w:rPr>
              <w:t>-</w:t>
            </w:r>
          </w:p>
        </w:tc>
        <w:tc>
          <w:tcPr>
            <w:tcW w:w="1025" w:type="pct"/>
            <w:tcBorders>
              <w:bottom w:val="single" w:sz="4" w:space="0" w:color="auto"/>
            </w:tcBorders>
            <w:shd w:val="clear" w:color="auto" w:fill="FFFFFF"/>
            <w:vAlign w:val="center"/>
          </w:tcPr>
          <w:p w14:paraId="0398A6D0" w14:textId="77777777" w:rsidR="006A6E13" w:rsidRDefault="006A6E13" w:rsidP="006A6E13">
            <w:pPr>
              <w:spacing w:line="240" w:lineRule="auto"/>
              <w:ind w:right="-57" w:firstLine="0"/>
              <w:jc w:val="center"/>
              <w:rPr>
                <w:sz w:val="20"/>
                <w:szCs w:val="20"/>
              </w:rPr>
            </w:pPr>
            <w:r>
              <w:rPr>
                <w:sz w:val="20"/>
                <w:szCs w:val="20"/>
              </w:rPr>
              <w:t>-</w:t>
            </w:r>
          </w:p>
        </w:tc>
        <w:tc>
          <w:tcPr>
            <w:tcW w:w="1025" w:type="pct"/>
            <w:tcBorders>
              <w:bottom w:val="single" w:sz="4" w:space="0" w:color="auto"/>
            </w:tcBorders>
            <w:shd w:val="clear" w:color="auto" w:fill="FFFFFF"/>
            <w:vAlign w:val="center"/>
          </w:tcPr>
          <w:p w14:paraId="12441B82" w14:textId="77777777" w:rsidR="006A6E13" w:rsidRPr="00194F30" w:rsidRDefault="006A6E13" w:rsidP="006A6E13">
            <w:pPr>
              <w:spacing w:line="240" w:lineRule="auto"/>
              <w:ind w:left="-57" w:right="-57" w:firstLine="0"/>
              <w:jc w:val="center"/>
              <w:rPr>
                <w:sz w:val="20"/>
                <w:szCs w:val="20"/>
              </w:rPr>
            </w:pPr>
            <w:r>
              <w:rPr>
                <w:sz w:val="20"/>
                <w:szCs w:val="20"/>
              </w:rPr>
              <w:t>22,4</w:t>
            </w:r>
          </w:p>
        </w:tc>
      </w:tr>
      <w:bookmarkEnd w:id="319"/>
      <w:bookmarkEnd w:id="320"/>
      <w:bookmarkEnd w:id="321"/>
    </w:tbl>
    <w:p w14:paraId="02B58150" w14:textId="77777777" w:rsidR="006A6E13" w:rsidRPr="0059318F" w:rsidRDefault="006A6E13" w:rsidP="006A6E13">
      <w:pPr>
        <w:spacing w:line="336" w:lineRule="auto"/>
        <w:ind w:firstLine="567"/>
        <w:rPr>
          <w:szCs w:val="26"/>
        </w:rPr>
      </w:pPr>
    </w:p>
    <w:p w14:paraId="082E9D5A" w14:textId="77777777" w:rsidR="006A6E13" w:rsidRPr="00AD2C10" w:rsidRDefault="006A6E13" w:rsidP="006A6E13">
      <w:pPr>
        <w:pStyle w:val="2f5"/>
      </w:pPr>
      <w:bookmarkStart w:id="322" w:name="_Toc2343199"/>
      <w:bookmarkStart w:id="323" w:name="_Toc139363043"/>
      <w:bookmarkStart w:id="324" w:name="_Toc168026309"/>
      <w:r w:rsidRPr="00AD2C10">
        <w:t>13.1</w:t>
      </w:r>
      <w:r>
        <w:t>2</w:t>
      </w:r>
      <w:r w:rsidRPr="00AD2C10">
        <w:t>.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322"/>
      <w:bookmarkEnd w:id="323"/>
      <w:bookmarkEnd w:id="324"/>
    </w:p>
    <w:p w14:paraId="7F573D84" w14:textId="4FF2D25F" w:rsidR="006A6E13" w:rsidRDefault="006A6E13" w:rsidP="006A6E13">
      <w:pPr>
        <w:pStyle w:val="afffffff6"/>
        <w:rPr>
          <w:rFonts w:ascii="Times New Roman" w:hAnsi="Times New Roman" w:cs="Times New Roman"/>
          <w:sz w:val="26"/>
          <w:szCs w:val="26"/>
        </w:rPr>
      </w:pPr>
      <w:r w:rsidRPr="00AD2C10">
        <w:rPr>
          <w:rFonts w:ascii="Times New Roman" w:hAnsi="Times New Roman" w:cs="Times New Roman"/>
          <w:sz w:val="26"/>
          <w:szCs w:val="26"/>
        </w:rPr>
        <w:t>В 202</w:t>
      </w:r>
      <w:r>
        <w:rPr>
          <w:rFonts w:ascii="Times New Roman" w:hAnsi="Times New Roman" w:cs="Times New Roman"/>
          <w:sz w:val="26"/>
          <w:szCs w:val="26"/>
        </w:rPr>
        <w:t>2, 2023</w:t>
      </w:r>
      <w:r w:rsidRPr="00AD2C10">
        <w:rPr>
          <w:rFonts w:ascii="Times New Roman" w:hAnsi="Times New Roman" w:cs="Times New Roman"/>
          <w:sz w:val="26"/>
          <w:szCs w:val="26"/>
        </w:rPr>
        <w:t xml:space="preserve"> году реконструкция тепловых сетей на территории Громовского сельского поселения не производилась.</w:t>
      </w:r>
    </w:p>
    <w:p w14:paraId="317D76E8" w14:textId="354775D4" w:rsidR="00CD1702" w:rsidRDefault="00CD1702" w:rsidP="006A6E13">
      <w:pPr>
        <w:pStyle w:val="afffffff6"/>
        <w:rPr>
          <w:rFonts w:ascii="Times New Roman" w:hAnsi="Times New Roman" w:cs="Times New Roman"/>
          <w:sz w:val="26"/>
          <w:szCs w:val="26"/>
        </w:rPr>
      </w:pPr>
    </w:p>
    <w:p w14:paraId="11800DCD" w14:textId="37DF6212" w:rsidR="00CD1702" w:rsidRDefault="00CD1702" w:rsidP="006A6E13">
      <w:pPr>
        <w:pStyle w:val="afffffff6"/>
        <w:rPr>
          <w:rFonts w:ascii="Times New Roman" w:hAnsi="Times New Roman" w:cs="Times New Roman"/>
          <w:sz w:val="26"/>
          <w:szCs w:val="26"/>
        </w:rPr>
      </w:pPr>
    </w:p>
    <w:p w14:paraId="0FC22136" w14:textId="1D552582" w:rsidR="00CD1702" w:rsidRDefault="00CD1702" w:rsidP="006A6E13">
      <w:pPr>
        <w:pStyle w:val="afffffff6"/>
        <w:rPr>
          <w:rFonts w:ascii="Times New Roman" w:hAnsi="Times New Roman" w:cs="Times New Roman"/>
          <w:sz w:val="26"/>
          <w:szCs w:val="26"/>
        </w:rPr>
      </w:pPr>
    </w:p>
    <w:p w14:paraId="668C9E6D" w14:textId="3BA6B043" w:rsidR="00CD1702" w:rsidRDefault="00CD1702" w:rsidP="006A6E13">
      <w:pPr>
        <w:pStyle w:val="afffffff6"/>
        <w:rPr>
          <w:rFonts w:ascii="Times New Roman" w:hAnsi="Times New Roman" w:cs="Times New Roman"/>
          <w:sz w:val="26"/>
          <w:szCs w:val="26"/>
        </w:rPr>
      </w:pPr>
    </w:p>
    <w:p w14:paraId="04C4CD11" w14:textId="0CFBA6AC" w:rsidR="00CD1702" w:rsidRDefault="00CD1702" w:rsidP="006A6E13">
      <w:pPr>
        <w:pStyle w:val="afffffff6"/>
        <w:rPr>
          <w:rFonts w:ascii="Times New Roman" w:hAnsi="Times New Roman" w:cs="Times New Roman"/>
          <w:sz w:val="26"/>
          <w:szCs w:val="26"/>
        </w:rPr>
      </w:pPr>
    </w:p>
    <w:p w14:paraId="5AB7577A" w14:textId="77777777" w:rsidR="00CD1702" w:rsidRPr="00156551" w:rsidRDefault="00CD1702" w:rsidP="00CD1702">
      <w:pPr>
        <w:spacing w:line="240" w:lineRule="auto"/>
        <w:ind w:right="-144" w:firstLine="0"/>
        <w:rPr>
          <w:b/>
          <w:bCs/>
          <w:sz w:val="24"/>
        </w:rPr>
      </w:pPr>
      <w:bookmarkStart w:id="325" w:name="_Toc9448619"/>
      <w:bookmarkStart w:id="326" w:name="_Toc16528769"/>
      <w:r w:rsidRPr="0059318F">
        <w:rPr>
          <w:b/>
          <w:bCs/>
          <w:sz w:val="24"/>
        </w:rPr>
        <w:lastRenderedPageBreak/>
        <w:t>Таблица 13.6 – Отношение материальной характеристики тепловых сетей, реконструированных за год, к общей материальной характеристике тепловых сетей</w:t>
      </w:r>
      <w:bookmarkEnd w:id="325"/>
      <w:bookmarkEnd w:id="326"/>
      <w:r>
        <w:rPr>
          <w:b/>
          <w:bCs/>
          <w:sz w:val="24"/>
        </w:rPr>
        <w:t xml:space="preserve"> </w:t>
      </w:r>
    </w:p>
    <w:tbl>
      <w:tblPr>
        <w:tblStyle w:val="TableGridReport12"/>
        <w:tblW w:w="5000" w:type="pct"/>
        <w:jc w:val="center"/>
        <w:tblLayout w:type="fixed"/>
        <w:tblLook w:val="04A0" w:firstRow="1" w:lastRow="0" w:firstColumn="1" w:lastColumn="0" w:noHBand="0" w:noVBand="1"/>
      </w:tblPr>
      <w:tblGrid>
        <w:gridCol w:w="1773"/>
        <w:gridCol w:w="841"/>
        <w:gridCol w:w="845"/>
        <w:gridCol w:w="843"/>
        <w:gridCol w:w="796"/>
        <w:gridCol w:w="886"/>
        <w:gridCol w:w="843"/>
        <w:gridCol w:w="841"/>
        <w:gridCol w:w="845"/>
        <w:gridCol w:w="832"/>
      </w:tblGrid>
      <w:tr w:rsidR="00CD1702" w:rsidRPr="00DC09A6" w14:paraId="4C5FBE8F" w14:textId="77777777" w:rsidTr="00F56098">
        <w:trPr>
          <w:tblHeader/>
          <w:jc w:val="center"/>
        </w:trPr>
        <w:tc>
          <w:tcPr>
            <w:tcW w:w="949" w:type="pct"/>
            <w:vMerge w:val="restart"/>
            <w:shd w:val="clear" w:color="auto" w:fill="auto"/>
            <w:vAlign w:val="center"/>
          </w:tcPr>
          <w:p w14:paraId="46A3D210" w14:textId="77777777" w:rsidR="00CD1702" w:rsidRPr="00DC09A6" w:rsidRDefault="00CD1702" w:rsidP="00F56098">
            <w:pPr>
              <w:spacing w:line="240" w:lineRule="auto"/>
              <w:ind w:firstLine="0"/>
              <w:jc w:val="center"/>
              <w:rPr>
                <w:b/>
                <w:sz w:val="20"/>
                <w:szCs w:val="20"/>
              </w:rPr>
            </w:pPr>
            <w:r w:rsidRPr="00DC09A6">
              <w:rPr>
                <w:b/>
                <w:sz w:val="20"/>
                <w:szCs w:val="20"/>
              </w:rPr>
              <w:t>Наименование источника теплоснабжения</w:t>
            </w:r>
          </w:p>
        </w:tc>
        <w:tc>
          <w:tcPr>
            <w:tcW w:w="4051" w:type="pct"/>
            <w:gridSpan w:val="9"/>
            <w:shd w:val="clear" w:color="auto" w:fill="auto"/>
            <w:vAlign w:val="center"/>
          </w:tcPr>
          <w:p w14:paraId="15BE9B7D" w14:textId="77777777" w:rsidR="00CD1702" w:rsidRPr="00DC09A6" w:rsidRDefault="00CD1702" w:rsidP="00F56098">
            <w:pPr>
              <w:spacing w:line="240" w:lineRule="auto"/>
              <w:ind w:firstLine="0"/>
              <w:jc w:val="center"/>
              <w:rPr>
                <w:b/>
                <w:sz w:val="20"/>
                <w:szCs w:val="20"/>
              </w:rPr>
            </w:pPr>
            <w:r w:rsidRPr="00DC09A6">
              <w:rPr>
                <w:b/>
                <w:sz w:val="20"/>
                <w:szCs w:val="20"/>
              </w:rPr>
              <w:t>Отношение материальной характеристики тепловых сетей, реконструированных за год, к общей материальной характеристике тепловых сетей, %</w:t>
            </w:r>
          </w:p>
        </w:tc>
      </w:tr>
      <w:tr w:rsidR="00CD1702" w:rsidRPr="00DC09A6" w14:paraId="313AB704" w14:textId="77777777" w:rsidTr="00F56098">
        <w:trPr>
          <w:tblHeader/>
          <w:jc w:val="center"/>
        </w:trPr>
        <w:tc>
          <w:tcPr>
            <w:tcW w:w="949" w:type="pct"/>
            <w:vMerge/>
            <w:shd w:val="clear" w:color="auto" w:fill="auto"/>
            <w:vAlign w:val="center"/>
          </w:tcPr>
          <w:p w14:paraId="101E5DFA" w14:textId="77777777" w:rsidR="00CD1702" w:rsidRPr="00DC09A6" w:rsidRDefault="00CD1702" w:rsidP="00F56098">
            <w:pPr>
              <w:spacing w:line="240" w:lineRule="auto"/>
              <w:ind w:firstLine="0"/>
              <w:jc w:val="center"/>
              <w:rPr>
                <w:b/>
                <w:sz w:val="20"/>
                <w:szCs w:val="20"/>
              </w:rPr>
            </w:pPr>
          </w:p>
        </w:tc>
        <w:tc>
          <w:tcPr>
            <w:tcW w:w="450" w:type="pct"/>
            <w:shd w:val="clear" w:color="auto" w:fill="auto"/>
            <w:vAlign w:val="center"/>
          </w:tcPr>
          <w:p w14:paraId="7807F41E" w14:textId="77777777" w:rsidR="00CD1702" w:rsidRPr="00DC09A6" w:rsidRDefault="00CD1702" w:rsidP="00F56098">
            <w:pPr>
              <w:spacing w:line="240" w:lineRule="auto"/>
              <w:ind w:firstLine="0"/>
              <w:jc w:val="center"/>
              <w:rPr>
                <w:b/>
                <w:sz w:val="20"/>
                <w:szCs w:val="20"/>
              </w:rPr>
            </w:pPr>
            <w:r w:rsidRPr="00DC09A6">
              <w:rPr>
                <w:b/>
                <w:sz w:val="20"/>
                <w:szCs w:val="20"/>
              </w:rPr>
              <w:t>202</w:t>
            </w:r>
            <w:r>
              <w:rPr>
                <w:b/>
                <w:sz w:val="20"/>
                <w:szCs w:val="20"/>
              </w:rPr>
              <w:t xml:space="preserve">3 </w:t>
            </w:r>
          </w:p>
        </w:tc>
        <w:tc>
          <w:tcPr>
            <w:tcW w:w="452" w:type="pct"/>
            <w:shd w:val="clear" w:color="auto" w:fill="auto"/>
            <w:vAlign w:val="center"/>
          </w:tcPr>
          <w:p w14:paraId="642D1ADB" w14:textId="77777777" w:rsidR="00CD1702" w:rsidRPr="00DC09A6" w:rsidRDefault="00CD1702" w:rsidP="00F56098">
            <w:pPr>
              <w:spacing w:line="240" w:lineRule="auto"/>
              <w:ind w:firstLine="0"/>
              <w:jc w:val="center"/>
              <w:rPr>
                <w:b/>
                <w:sz w:val="20"/>
                <w:szCs w:val="20"/>
              </w:rPr>
            </w:pPr>
            <w:r w:rsidRPr="00DC09A6">
              <w:rPr>
                <w:b/>
                <w:sz w:val="20"/>
                <w:szCs w:val="20"/>
              </w:rPr>
              <w:t>2024</w:t>
            </w:r>
          </w:p>
        </w:tc>
        <w:tc>
          <w:tcPr>
            <w:tcW w:w="451" w:type="pct"/>
            <w:shd w:val="clear" w:color="auto" w:fill="auto"/>
            <w:vAlign w:val="center"/>
          </w:tcPr>
          <w:p w14:paraId="316C3C6B" w14:textId="77777777" w:rsidR="00CD1702" w:rsidRPr="00DC09A6" w:rsidRDefault="00CD1702" w:rsidP="00F56098">
            <w:pPr>
              <w:spacing w:line="240" w:lineRule="auto"/>
              <w:ind w:firstLine="0"/>
              <w:jc w:val="center"/>
              <w:rPr>
                <w:b/>
                <w:sz w:val="20"/>
                <w:szCs w:val="20"/>
              </w:rPr>
            </w:pPr>
            <w:r w:rsidRPr="00DC09A6">
              <w:rPr>
                <w:b/>
                <w:sz w:val="20"/>
                <w:szCs w:val="20"/>
              </w:rPr>
              <w:t>2025</w:t>
            </w:r>
          </w:p>
        </w:tc>
        <w:tc>
          <w:tcPr>
            <w:tcW w:w="426" w:type="pct"/>
            <w:shd w:val="clear" w:color="auto" w:fill="auto"/>
            <w:vAlign w:val="center"/>
          </w:tcPr>
          <w:p w14:paraId="2056AE30" w14:textId="77777777" w:rsidR="00CD1702" w:rsidRPr="00DC09A6" w:rsidRDefault="00CD1702" w:rsidP="00F56098">
            <w:pPr>
              <w:spacing w:line="240" w:lineRule="auto"/>
              <w:ind w:firstLine="0"/>
              <w:jc w:val="center"/>
              <w:rPr>
                <w:b/>
                <w:sz w:val="20"/>
                <w:szCs w:val="20"/>
              </w:rPr>
            </w:pPr>
            <w:r w:rsidRPr="00DC09A6">
              <w:rPr>
                <w:b/>
                <w:sz w:val="20"/>
                <w:szCs w:val="20"/>
              </w:rPr>
              <w:t>2026</w:t>
            </w:r>
          </w:p>
        </w:tc>
        <w:tc>
          <w:tcPr>
            <w:tcW w:w="474" w:type="pct"/>
            <w:shd w:val="clear" w:color="auto" w:fill="auto"/>
            <w:vAlign w:val="center"/>
          </w:tcPr>
          <w:p w14:paraId="38652EB2" w14:textId="77777777" w:rsidR="00CD1702" w:rsidRPr="00DC09A6" w:rsidRDefault="00CD1702" w:rsidP="00F56098">
            <w:pPr>
              <w:spacing w:line="240" w:lineRule="auto"/>
              <w:ind w:firstLine="0"/>
              <w:jc w:val="center"/>
              <w:rPr>
                <w:b/>
                <w:sz w:val="20"/>
                <w:szCs w:val="20"/>
              </w:rPr>
            </w:pPr>
            <w:r w:rsidRPr="00DC09A6">
              <w:rPr>
                <w:b/>
                <w:sz w:val="20"/>
                <w:szCs w:val="20"/>
              </w:rPr>
              <w:t>2027</w:t>
            </w:r>
          </w:p>
        </w:tc>
        <w:tc>
          <w:tcPr>
            <w:tcW w:w="451" w:type="pct"/>
            <w:vAlign w:val="center"/>
          </w:tcPr>
          <w:p w14:paraId="1CBD328A" w14:textId="77777777" w:rsidR="00CD1702" w:rsidRPr="00DC09A6" w:rsidRDefault="00CD1702" w:rsidP="00F56098">
            <w:pPr>
              <w:spacing w:line="240" w:lineRule="auto"/>
              <w:ind w:firstLine="0"/>
              <w:jc w:val="center"/>
              <w:rPr>
                <w:b/>
                <w:sz w:val="20"/>
                <w:szCs w:val="20"/>
              </w:rPr>
            </w:pPr>
            <w:r w:rsidRPr="00DC09A6">
              <w:rPr>
                <w:b/>
                <w:sz w:val="20"/>
                <w:szCs w:val="20"/>
              </w:rPr>
              <w:t>2028</w:t>
            </w:r>
          </w:p>
        </w:tc>
        <w:tc>
          <w:tcPr>
            <w:tcW w:w="450" w:type="pct"/>
            <w:vAlign w:val="center"/>
          </w:tcPr>
          <w:p w14:paraId="2148A3BD" w14:textId="77777777" w:rsidR="00CD1702" w:rsidRPr="00DC09A6" w:rsidRDefault="00CD1702" w:rsidP="00F56098">
            <w:pPr>
              <w:spacing w:line="240" w:lineRule="auto"/>
              <w:ind w:firstLine="0"/>
              <w:jc w:val="center"/>
              <w:rPr>
                <w:b/>
                <w:sz w:val="20"/>
                <w:szCs w:val="20"/>
              </w:rPr>
            </w:pPr>
            <w:r w:rsidRPr="00DC09A6">
              <w:rPr>
                <w:b/>
                <w:sz w:val="20"/>
                <w:szCs w:val="20"/>
              </w:rPr>
              <w:t>2029</w:t>
            </w:r>
          </w:p>
        </w:tc>
        <w:tc>
          <w:tcPr>
            <w:tcW w:w="452" w:type="pct"/>
            <w:vAlign w:val="center"/>
          </w:tcPr>
          <w:p w14:paraId="7ABE47B3" w14:textId="77777777" w:rsidR="00CD1702" w:rsidRPr="00DC09A6" w:rsidRDefault="00CD1702" w:rsidP="00F56098">
            <w:pPr>
              <w:spacing w:line="240" w:lineRule="auto"/>
              <w:ind w:firstLine="0"/>
              <w:jc w:val="center"/>
              <w:rPr>
                <w:b/>
                <w:sz w:val="20"/>
                <w:szCs w:val="20"/>
              </w:rPr>
            </w:pPr>
            <w:r w:rsidRPr="00DC09A6">
              <w:rPr>
                <w:b/>
                <w:sz w:val="20"/>
                <w:szCs w:val="20"/>
              </w:rPr>
              <w:t>2030</w:t>
            </w:r>
          </w:p>
        </w:tc>
        <w:tc>
          <w:tcPr>
            <w:tcW w:w="445" w:type="pct"/>
            <w:vAlign w:val="center"/>
          </w:tcPr>
          <w:p w14:paraId="70D18726" w14:textId="77777777" w:rsidR="00CD1702" w:rsidRPr="00DC09A6" w:rsidRDefault="00CD1702" w:rsidP="00F56098">
            <w:pPr>
              <w:spacing w:line="240" w:lineRule="auto"/>
              <w:ind w:firstLine="0"/>
              <w:jc w:val="center"/>
              <w:rPr>
                <w:b/>
                <w:sz w:val="20"/>
                <w:szCs w:val="20"/>
              </w:rPr>
            </w:pPr>
            <w:r w:rsidRPr="00DC09A6">
              <w:rPr>
                <w:b/>
                <w:sz w:val="20"/>
                <w:szCs w:val="20"/>
              </w:rPr>
              <w:t>2031</w:t>
            </w:r>
          </w:p>
        </w:tc>
      </w:tr>
      <w:tr w:rsidR="00CD1702" w:rsidRPr="00DC09A6" w14:paraId="1F1C575A" w14:textId="77777777" w:rsidTr="00F56098">
        <w:trPr>
          <w:jc w:val="center"/>
        </w:trPr>
        <w:tc>
          <w:tcPr>
            <w:tcW w:w="949" w:type="pct"/>
            <w:vAlign w:val="center"/>
          </w:tcPr>
          <w:p w14:paraId="348BD1D2" w14:textId="77777777" w:rsidR="00CD1702" w:rsidRDefault="00CD1702" w:rsidP="00F56098">
            <w:pPr>
              <w:spacing w:line="240" w:lineRule="auto"/>
              <w:ind w:left="-57" w:right="-57" w:firstLine="0"/>
              <w:jc w:val="left"/>
              <w:rPr>
                <w:color w:val="000000"/>
                <w:sz w:val="20"/>
                <w:szCs w:val="20"/>
              </w:rPr>
            </w:pPr>
            <w:r>
              <w:rPr>
                <w:color w:val="000000"/>
                <w:sz w:val="20"/>
                <w:szCs w:val="20"/>
              </w:rPr>
              <w:t>Котельная</w:t>
            </w:r>
          </w:p>
          <w:p w14:paraId="72FD360F" w14:textId="77777777" w:rsidR="00CD1702" w:rsidRPr="00DC09A6" w:rsidRDefault="00CD1702" w:rsidP="00F56098">
            <w:pPr>
              <w:spacing w:line="240" w:lineRule="auto"/>
              <w:ind w:left="-57" w:right="-57" w:firstLine="0"/>
              <w:jc w:val="left"/>
              <w:rPr>
                <w:color w:val="000000"/>
                <w:sz w:val="20"/>
                <w:szCs w:val="20"/>
              </w:rPr>
            </w:pPr>
            <w:r>
              <w:rPr>
                <w:color w:val="000000"/>
                <w:sz w:val="20"/>
                <w:szCs w:val="20"/>
              </w:rPr>
              <w:t>пос. Громово</w:t>
            </w:r>
          </w:p>
        </w:tc>
        <w:tc>
          <w:tcPr>
            <w:tcW w:w="450" w:type="pct"/>
            <w:shd w:val="clear" w:color="auto" w:fill="auto"/>
            <w:vAlign w:val="center"/>
          </w:tcPr>
          <w:p w14:paraId="770FD64E"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359D6E17" w14:textId="77777777" w:rsidR="00CD1702" w:rsidRPr="00DC09A6" w:rsidRDefault="00CD1702" w:rsidP="00F56098">
            <w:pPr>
              <w:spacing w:line="240" w:lineRule="auto"/>
              <w:ind w:firstLine="0"/>
              <w:jc w:val="center"/>
              <w:rPr>
                <w:sz w:val="20"/>
                <w:szCs w:val="20"/>
              </w:rPr>
            </w:pPr>
            <w:r>
              <w:rPr>
                <w:sz w:val="20"/>
                <w:szCs w:val="20"/>
              </w:rPr>
              <w:t>0</w:t>
            </w:r>
          </w:p>
        </w:tc>
        <w:tc>
          <w:tcPr>
            <w:tcW w:w="451" w:type="pct"/>
            <w:shd w:val="clear" w:color="auto" w:fill="auto"/>
            <w:vAlign w:val="center"/>
          </w:tcPr>
          <w:p w14:paraId="739536A7" w14:textId="77777777" w:rsidR="00CD1702" w:rsidRPr="00DC09A6" w:rsidRDefault="00CD1702" w:rsidP="00F56098">
            <w:pPr>
              <w:spacing w:line="240" w:lineRule="auto"/>
              <w:ind w:firstLine="0"/>
              <w:jc w:val="center"/>
              <w:rPr>
                <w:sz w:val="20"/>
                <w:szCs w:val="20"/>
              </w:rPr>
            </w:pPr>
            <w:r>
              <w:rPr>
                <w:sz w:val="20"/>
                <w:szCs w:val="20"/>
              </w:rPr>
              <w:t>0</w:t>
            </w:r>
          </w:p>
        </w:tc>
        <w:tc>
          <w:tcPr>
            <w:tcW w:w="426" w:type="pct"/>
            <w:shd w:val="clear" w:color="auto" w:fill="auto"/>
            <w:vAlign w:val="center"/>
          </w:tcPr>
          <w:p w14:paraId="3E5E9DC1" w14:textId="77777777" w:rsidR="00CD1702" w:rsidRPr="00DC09A6" w:rsidRDefault="00CD1702" w:rsidP="00F56098">
            <w:pPr>
              <w:spacing w:line="240" w:lineRule="auto"/>
              <w:ind w:firstLine="0"/>
              <w:jc w:val="center"/>
              <w:rPr>
                <w:sz w:val="20"/>
                <w:szCs w:val="20"/>
              </w:rPr>
            </w:pPr>
            <w:r>
              <w:rPr>
                <w:sz w:val="20"/>
                <w:szCs w:val="20"/>
              </w:rPr>
              <w:t>3,5</w:t>
            </w:r>
          </w:p>
        </w:tc>
        <w:tc>
          <w:tcPr>
            <w:tcW w:w="2272" w:type="pct"/>
            <w:gridSpan w:val="5"/>
            <w:shd w:val="clear" w:color="auto" w:fill="auto"/>
            <w:vAlign w:val="center"/>
          </w:tcPr>
          <w:p w14:paraId="4ED6BCF8" w14:textId="77777777" w:rsidR="00CD1702" w:rsidRPr="00DC09A6" w:rsidRDefault="00CD1702" w:rsidP="00F56098">
            <w:pPr>
              <w:spacing w:line="240" w:lineRule="auto"/>
              <w:ind w:firstLine="0"/>
              <w:jc w:val="center"/>
              <w:rPr>
                <w:sz w:val="20"/>
                <w:szCs w:val="20"/>
              </w:rPr>
            </w:pPr>
            <w:r w:rsidRPr="00DC09A6">
              <w:rPr>
                <w:sz w:val="20"/>
                <w:szCs w:val="20"/>
              </w:rPr>
              <w:t>выводится из</w:t>
            </w:r>
            <w:r>
              <w:rPr>
                <w:sz w:val="20"/>
                <w:szCs w:val="20"/>
              </w:rPr>
              <w:t xml:space="preserve"> </w:t>
            </w:r>
            <w:r w:rsidRPr="00DC09A6">
              <w:rPr>
                <w:sz w:val="20"/>
                <w:szCs w:val="20"/>
              </w:rPr>
              <w:t>эксплуатации</w:t>
            </w:r>
          </w:p>
        </w:tc>
      </w:tr>
      <w:tr w:rsidR="00CD1702" w:rsidRPr="00DC09A6" w14:paraId="0FECEFDE" w14:textId="77777777" w:rsidTr="00F56098">
        <w:trPr>
          <w:jc w:val="center"/>
        </w:trPr>
        <w:tc>
          <w:tcPr>
            <w:tcW w:w="949" w:type="pct"/>
            <w:vAlign w:val="center"/>
          </w:tcPr>
          <w:p w14:paraId="1D4FE8B2" w14:textId="77777777" w:rsidR="00CD1702" w:rsidRDefault="00CD1702" w:rsidP="00F56098">
            <w:pPr>
              <w:spacing w:line="240" w:lineRule="auto"/>
              <w:ind w:left="-57" w:right="-57" w:firstLine="0"/>
              <w:jc w:val="left"/>
              <w:rPr>
                <w:color w:val="000000"/>
                <w:sz w:val="20"/>
                <w:szCs w:val="20"/>
              </w:rPr>
            </w:pPr>
            <w:r>
              <w:rPr>
                <w:color w:val="000000"/>
                <w:sz w:val="20"/>
                <w:szCs w:val="20"/>
              </w:rPr>
              <w:t xml:space="preserve">Котельная </w:t>
            </w:r>
          </w:p>
          <w:p w14:paraId="1D9EB5B4" w14:textId="77777777" w:rsidR="00CD1702" w:rsidRPr="00DC09A6" w:rsidRDefault="00CD1702" w:rsidP="00F56098">
            <w:pPr>
              <w:spacing w:line="240" w:lineRule="auto"/>
              <w:ind w:left="-57" w:right="-57" w:firstLine="0"/>
              <w:jc w:val="left"/>
              <w:rPr>
                <w:color w:val="000000"/>
                <w:sz w:val="20"/>
                <w:szCs w:val="20"/>
              </w:rPr>
            </w:pPr>
            <w:r>
              <w:rPr>
                <w:color w:val="000000"/>
                <w:sz w:val="20"/>
                <w:szCs w:val="20"/>
              </w:rPr>
              <w:t>ст. Громово</w:t>
            </w:r>
          </w:p>
        </w:tc>
        <w:tc>
          <w:tcPr>
            <w:tcW w:w="450" w:type="pct"/>
            <w:shd w:val="clear" w:color="auto" w:fill="auto"/>
            <w:vAlign w:val="center"/>
          </w:tcPr>
          <w:p w14:paraId="6CAD8757"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582E0359" w14:textId="77777777" w:rsidR="00CD1702" w:rsidRPr="00DC09A6" w:rsidRDefault="00CD1702" w:rsidP="00F56098">
            <w:pPr>
              <w:spacing w:line="240" w:lineRule="auto"/>
              <w:ind w:firstLine="0"/>
              <w:jc w:val="center"/>
              <w:rPr>
                <w:sz w:val="20"/>
                <w:szCs w:val="20"/>
              </w:rPr>
            </w:pPr>
            <w:r>
              <w:rPr>
                <w:sz w:val="20"/>
                <w:szCs w:val="20"/>
              </w:rPr>
              <w:t>0</w:t>
            </w:r>
          </w:p>
        </w:tc>
        <w:tc>
          <w:tcPr>
            <w:tcW w:w="451" w:type="pct"/>
            <w:shd w:val="clear" w:color="auto" w:fill="auto"/>
            <w:vAlign w:val="center"/>
          </w:tcPr>
          <w:p w14:paraId="78435927" w14:textId="77777777" w:rsidR="00CD1702" w:rsidRPr="00DC09A6" w:rsidRDefault="00CD1702" w:rsidP="00F56098">
            <w:pPr>
              <w:spacing w:line="240" w:lineRule="auto"/>
              <w:ind w:firstLine="0"/>
              <w:jc w:val="center"/>
              <w:rPr>
                <w:sz w:val="20"/>
                <w:szCs w:val="20"/>
              </w:rPr>
            </w:pPr>
            <w:r>
              <w:rPr>
                <w:sz w:val="20"/>
                <w:szCs w:val="20"/>
              </w:rPr>
              <w:t>0</w:t>
            </w:r>
          </w:p>
        </w:tc>
        <w:tc>
          <w:tcPr>
            <w:tcW w:w="426" w:type="pct"/>
            <w:shd w:val="clear" w:color="auto" w:fill="auto"/>
            <w:vAlign w:val="center"/>
          </w:tcPr>
          <w:p w14:paraId="4AC0159E" w14:textId="77777777" w:rsidR="00CD1702" w:rsidRPr="00DC09A6" w:rsidRDefault="00CD1702" w:rsidP="00F56098">
            <w:pPr>
              <w:spacing w:line="240" w:lineRule="auto"/>
              <w:ind w:firstLine="0"/>
              <w:jc w:val="center"/>
              <w:rPr>
                <w:sz w:val="20"/>
                <w:szCs w:val="20"/>
              </w:rPr>
            </w:pPr>
            <w:r>
              <w:rPr>
                <w:sz w:val="20"/>
                <w:szCs w:val="20"/>
              </w:rPr>
              <w:t>14,5</w:t>
            </w:r>
          </w:p>
        </w:tc>
        <w:tc>
          <w:tcPr>
            <w:tcW w:w="2272" w:type="pct"/>
            <w:gridSpan w:val="5"/>
            <w:shd w:val="clear" w:color="auto" w:fill="auto"/>
            <w:vAlign w:val="center"/>
          </w:tcPr>
          <w:p w14:paraId="460A3054" w14:textId="77777777" w:rsidR="00CD1702" w:rsidRPr="00DC09A6" w:rsidRDefault="00CD1702" w:rsidP="00F56098">
            <w:pPr>
              <w:spacing w:line="240" w:lineRule="auto"/>
              <w:ind w:firstLine="0"/>
              <w:jc w:val="center"/>
              <w:rPr>
                <w:sz w:val="20"/>
                <w:szCs w:val="20"/>
              </w:rPr>
            </w:pPr>
            <w:r w:rsidRPr="00DC09A6">
              <w:rPr>
                <w:sz w:val="20"/>
                <w:szCs w:val="20"/>
              </w:rPr>
              <w:t>выводится из</w:t>
            </w:r>
            <w:r>
              <w:rPr>
                <w:sz w:val="20"/>
                <w:szCs w:val="20"/>
              </w:rPr>
              <w:t xml:space="preserve"> </w:t>
            </w:r>
            <w:r w:rsidRPr="00DC09A6">
              <w:rPr>
                <w:sz w:val="20"/>
                <w:szCs w:val="20"/>
              </w:rPr>
              <w:t>эксплуатации</w:t>
            </w:r>
          </w:p>
        </w:tc>
      </w:tr>
      <w:tr w:rsidR="00CD1702" w:rsidRPr="00DC09A6" w14:paraId="334EA96F" w14:textId="77777777" w:rsidTr="00F56098">
        <w:trPr>
          <w:jc w:val="center"/>
        </w:trPr>
        <w:tc>
          <w:tcPr>
            <w:tcW w:w="949" w:type="pct"/>
            <w:vAlign w:val="center"/>
          </w:tcPr>
          <w:p w14:paraId="0FBAD9F7" w14:textId="77777777" w:rsidR="00CD1702" w:rsidRDefault="00CD1702" w:rsidP="00F56098">
            <w:pPr>
              <w:spacing w:line="240" w:lineRule="auto"/>
              <w:ind w:left="-57" w:right="-57" w:firstLine="0"/>
              <w:jc w:val="left"/>
              <w:rPr>
                <w:color w:val="000000"/>
                <w:sz w:val="20"/>
                <w:szCs w:val="20"/>
              </w:rPr>
            </w:pPr>
            <w:r>
              <w:rPr>
                <w:color w:val="000000"/>
                <w:sz w:val="20"/>
                <w:szCs w:val="20"/>
              </w:rPr>
              <w:t>Котельная</w:t>
            </w:r>
          </w:p>
          <w:p w14:paraId="0E4882B2" w14:textId="77777777" w:rsidR="00CD1702" w:rsidRPr="00DC09A6" w:rsidRDefault="00CD1702" w:rsidP="00F56098">
            <w:pPr>
              <w:spacing w:line="240" w:lineRule="auto"/>
              <w:ind w:left="-57" w:right="-57" w:firstLine="0"/>
              <w:jc w:val="left"/>
              <w:rPr>
                <w:color w:val="000000"/>
                <w:sz w:val="20"/>
                <w:szCs w:val="20"/>
              </w:rPr>
            </w:pPr>
            <w:r>
              <w:rPr>
                <w:color w:val="000000"/>
                <w:sz w:val="20"/>
                <w:szCs w:val="20"/>
              </w:rPr>
              <w:t>п. Владимировка</w:t>
            </w:r>
          </w:p>
        </w:tc>
        <w:tc>
          <w:tcPr>
            <w:tcW w:w="450" w:type="pct"/>
            <w:shd w:val="clear" w:color="auto" w:fill="auto"/>
            <w:vAlign w:val="center"/>
          </w:tcPr>
          <w:p w14:paraId="0ECA8F5A"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0BEA3B60" w14:textId="77777777" w:rsidR="00CD1702" w:rsidRPr="00DC09A6" w:rsidRDefault="00CD1702" w:rsidP="00F56098">
            <w:pPr>
              <w:spacing w:line="240" w:lineRule="auto"/>
              <w:ind w:firstLine="0"/>
              <w:jc w:val="center"/>
              <w:rPr>
                <w:sz w:val="20"/>
                <w:szCs w:val="20"/>
              </w:rPr>
            </w:pPr>
            <w:r>
              <w:rPr>
                <w:sz w:val="20"/>
                <w:szCs w:val="20"/>
              </w:rPr>
              <w:t>0</w:t>
            </w:r>
          </w:p>
        </w:tc>
        <w:tc>
          <w:tcPr>
            <w:tcW w:w="451" w:type="pct"/>
            <w:shd w:val="clear" w:color="auto" w:fill="auto"/>
            <w:vAlign w:val="center"/>
          </w:tcPr>
          <w:p w14:paraId="33F496E3" w14:textId="77777777" w:rsidR="00CD1702" w:rsidRPr="00DC09A6" w:rsidRDefault="00CD1702" w:rsidP="00F56098">
            <w:pPr>
              <w:spacing w:line="240" w:lineRule="auto"/>
              <w:ind w:firstLine="0"/>
              <w:jc w:val="center"/>
              <w:rPr>
                <w:sz w:val="20"/>
                <w:szCs w:val="20"/>
              </w:rPr>
            </w:pPr>
            <w:r>
              <w:rPr>
                <w:sz w:val="20"/>
                <w:szCs w:val="20"/>
              </w:rPr>
              <w:t>0</w:t>
            </w:r>
          </w:p>
        </w:tc>
        <w:tc>
          <w:tcPr>
            <w:tcW w:w="426" w:type="pct"/>
            <w:shd w:val="clear" w:color="auto" w:fill="auto"/>
            <w:vAlign w:val="center"/>
          </w:tcPr>
          <w:p w14:paraId="494D411B" w14:textId="77777777" w:rsidR="00CD1702" w:rsidRPr="00DC09A6" w:rsidRDefault="00CD1702" w:rsidP="00F56098">
            <w:pPr>
              <w:spacing w:line="240" w:lineRule="auto"/>
              <w:ind w:firstLine="0"/>
              <w:jc w:val="center"/>
              <w:rPr>
                <w:sz w:val="20"/>
                <w:szCs w:val="20"/>
              </w:rPr>
            </w:pPr>
            <w:r>
              <w:rPr>
                <w:sz w:val="20"/>
                <w:szCs w:val="20"/>
              </w:rPr>
              <w:t>0</w:t>
            </w:r>
          </w:p>
        </w:tc>
        <w:tc>
          <w:tcPr>
            <w:tcW w:w="474" w:type="pct"/>
            <w:shd w:val="clear" w:color="auto" w:fill="auto"/>
            <w:vAlign w:val="center"/>
          </w:tcPr>
          <w:p w14:paraId="33C77CF4" w14:textId="77777777" w:rsidR="00CD1702" w:rsidRPr="00DC09A6" w:rsidRDefault="00CD1702" w:rsidP="00F56098">
            <w:pPr>
              <w:spacing w:line="240" w:lineRule="auto"/>
              <w:ind w:firstLine="0"/>
              <w:jc w:val="center"/>
              <w:rPr>
                <w:sz w:val="20"/>
                <w:szCs w:val="20"/>
              </w:rPr>
            </w:pPr>
            <w:r>
              <w:rPr>
                <w:sz w:val="20"/>
                <w:szCs w:val="20"/>
              </w:rPr>
              <w:t>0</w:t>
            </w:r>
          </w:p>
        </w:tc>
        <w:tc>
          <w:tcPr>
            <w:tcW w:w="451" w:type="pct"/>
            <w:shd w:val="clear" w:color="auto" w:fill="auto"/>
            <w:vAlign w:val="center"/>
          </w:tcPr>
          <w:p w14:paraId="071175CF" w14:textId="77777777" w:rsidR="00CD1702" w:rsidRPr="00DC09A6" w:rsidRDefault="00CD1702" w:rsidP="00F56098">
            <w:pPr>
              <w:spacing w:line="240" w:lineRule="auto"/>
              <w:ind w:firstLine="0"/>
              <w:jc w:val="center"/>
              <w:rPr>
                <w:sz w:val="20"/>
                <w:szCs w:val="20"/>
              </w:rPr>
            </w:pPr>
            <w:r>
              <w:rPr>
                <w:sz w:val="20"/>
                <w:szCs w:val="20"/>
              </w:rPr>
              <w:t>0</w:t>
            </w:r>
          </w:p>
        </w:tc>
        <w:tc>
          <w:tcPr>
            <w:tcW w:w="1347" w:type="pct"/>
            <w:gridSpan w:val="3"/>
            <w:shd w:val="clear" w:color="auto" w:fill="auto"/>
            <w:vAlign w:val="center"/>
          </w:tcPr>
          <w:p w14:paraId="43E13F85" w14:textId="77777777" w:rsidR="00CD1702" w:rsidRPr="00DC09A6" w:rsidRDefault="00CD1702" w:rsidP="00F56098">
            <w:pPr>
              <w:spacing w:line="240" w:lineRule="auto"/>
              <w:ind w:firstLine="0"/>
              <w:jc w:val="center"/>
              <w:rPr>
                <w:sz w:val="20"/>
                <w:szCs w:val="20"/>
              </w:rPr>
            </w:pPr>
            <w:r w:rsidRPr="00DC09A6">
              <w:rPr>
                <w:sz w:val="20"/>
                <w:szCs w:val="20"/>
              </w:rPr>
              <w:t>выводится из</w:t>
            </w:r>
            <w:r>
              <w:rPr>
                <w:sz w:val="20"/>
                <w:szCs w:val="20"/>
              </w:rPr>
              <w:t xml:space="preserve"> </w:t>
            </w:r>
            <w:r w:rsidRPr="00DC09A6">
              <w:rPr>
                <w:sz w:val="20"/>
                <w:szCs w:val="20"/>
              </w:rPr>
              <w:t>эксплуатации</w:t>
            </w:r>
          </w:p>
        </w:tc>
      </w:tr>
      <w:tr w:rsidR="00CD1702" w:rsidRPr="00DC09A6" w14:paraId="1B336E0F" w14:textId="77777777" w:rsidTr="00F56098">
        <w:trPr>
          <w:jc w:val="center"/>
        </w:trPr>
        <w:tc>
          <w:tcPr>
            <w:tcW w:w="949" w:type="pct"/>
            <w:vAlign w:val="center"/>
          </w:tcPr>
          <w:p w14:paraId="6BC6D22D" w14:textId="77777777" w:rsidR="00CD1702" w:rsidRDefault="00CD1702" w:rsidP="00F56098">
            <w:pPr>
              <w:spacing w:line="240" w:lineRule="auto"/>
              <w:ind w:left="-57" w:right="-57" w:firstLine="0"/>
              <w:jc w:val="left"/>
              <w:rPr>
                <w:color w:val="000000"/>
                <w:sz w:val="20"/>
                <w:szCs w:val="20"/>
              </w:rPr>
            </w:pPr>
            <w:r>
              <w:rPr>
                <w:color w:val="000000"/>
                <w:sz w:val="20"/>
                <w:szCs w:val="20"/>
              </w:rPr>
              <w:t xml:space="preserve">БМК </w:t>
            </w:r>
          </w:p>
          <w:p w14:paraId="4579F3CB" w14:textId="77777777" w:rsidR="00CD1702" w:rsidRPr="00DC09A6" w:rsidRDefault="00CD1702" w:rsidP="00F56098">
            <w:pPr>
              <w:spacing w:line="240" w:lineRule="auto"/>
              <w:ind w:firstLine="0"/>
              <w:rPr>
                <w:color w:val="000000"/>
                <w:sz w:val="20"/>
                <w:szCs w:val="20"/>
                <w:lang w:eastAsia="ru-RU"/>
              </w:rPr>
            </w:pPr>
            <w:r>
              <w:rPr>
                <w:color w:val="000000"/>
                <w:sz w:val="20"/>
                <w:szCs w:val="20"/>
              </w:rPr>
              <w:t>пос. Громово</w:t>
            </w:r>
          </w:p>
        </w:tc>
        <w:tc>
          <w:tcPr>
            <w:tcW w:w="450" w:type="pct"/>
            <w:shd w:val="clear" w:color="auto" w:fill="auto"/>
            <w:vAlign w:val="center"/>
          </w:tcPr>
          <w:p w14:paraId="728A9EDD" w14:textId="77777777" w:rsidR="00CD1702" w:rsidRPr="00DC09A6" w:rsidRDefault="00CD1702" w:rsidP="00F56098">
            <w:pPr>
              <w:spacing w:line="240" w:lineRule="auto"/>
              <w:ind w:firstLine="0"/>
              <w:jc w:val="center"/>
              <w:rPr>
                <w:sz w:val="20"/>
                <w:szCs w:val="20"/>
              </w:rPr>
            </w:pPr>
            <w:r>
              <w:rPr>
                <w:sz w:val="20"/>
                <w:szCs w:val="20"/>
              </w:rPr>
              <w:t>-</w:t>
            </w:r>
          </w:p>
        </w:tc>
        <w:tc>
          <w:tcPr>
            <w:tcW w:w="452" w:type="pct"/>
            <w:shd w:val="clear" w:color="auto" w:fill="auto"/>
            <w:vAlign w:val="center"/>
          </w:tcPr>
          <w:p w14:paraId="4AFD889C" w14:textId="77777777" w:rsidR="00CD1702" w:rsidRPr="00DC09A6" w:rsidRDefault="00CD1702" w:rsidP="00F56098">
            <w:pPr>
              <w:spacing w:line="240" w:lineRule="auto"/>
              <w:ind w:firstLine="0"/>
              <w:jc w:val="center"/>
              <w:rPr>
                <w:sz w:val="20"/>
                <w:szCs w:val="20"/>
              </w:rPr>
            </w:pPr>
            <w:r>
              <w:rPr>
                <w:sz w:val="20"/>
                <w:szCs w:val="20"/>
              </w:rPr>
              <w:t>-</w:t>
            </w:r>
          </w:p>
        </w:tc>
        <w:tc>
          <w:tcPr>
            <w:tcW w:w="451" w:type="pct"/>
            <w:shd w:val="clear" w:color="auto" w:fill="auto"/>
            <w:vAlign w:val="center"/>
          </w:tcPr>
          <w:p w14:paraId="7B6E9A1E" w14:textId="77777777" w:rsidR="00CD1702" w:rsidRPr="00DC09A6" w:rsidRDefault="00CD1702" w:rsidP="00F56098">
            <w:pPr>
              <w:spacing w:line="240" w:lineRule="auto"/>
              <w:ind w:firstLine="0"/>
              <w:jc w:val="center"/>
              <w:rPr>
                <w:sz w:val="20"/>
                <w:szCs w:val="20"/>
              </w:rPr>
            </w:pPr>
            <w:r>
              <w:rPr>
                <w:sz w:val="20"/>
                <w:szCs w:val="20"/>
              </w:rPr>
              <w:t>-</w:t>
            </w:r>
          </w:p>
        </w:tc>
        <w:tc>
          <w:tcPr>
            <w:tcW w:w="426" w:type="pct"/>
            <w:shd w:val="clear" w:color="auto" w:fill="auto"/>
            <w:vAlign w:val="center"/>
          </w:tcPr>
          <w:p w14:paraId="5D1B5BBF" w14:textId="77777777" w:rsidR="00CD1702" w:rsidRPr="00DC09A6" w:rsidRDefault="00CD1702" w:rsidP="00F56098">
            <w:pPr>
              <w:spacing w:line="240" w:lineRule="auto"/>
              <w:ind w:firstLine="0"/>
              <w:jc w:val="center"/>
              <w:rPr>
                <w:sz w:val="20"/>
                <w:szCs w:val="20"/>
              </w:rPr>
            </w:pPr>
            <w:r>
              <w:rPr>
                <w:sz w:val="20"/>
                <w:szCs w:val="20"/>
              </w:rPr>
              <w:t>-</w:t>
            </w:r>
          </w:p>
        </w:tc>
        <w:tc>
          <w:tcPr>
            <w:tcW w:w="474" w:type="pct"/>
            <w:shd w:val="clear" w:color="auto" w:fill="auto"/>
            <w:vAlign w:val="center"/>
          </w:tcPr>
          <w:p w14:paraId="7D9B891F" w14:textId="77777777" w:rsidR="00CD1702" w:rsidRPr="00DC09A6" w:rsidRDefault="00CD1702" w:rsidP="00F56098">
            <w:pPr>
              <w:spacing w:line="240" w:lineRule="auto"/>
              <w:ind w:firstLine="0"/>
              <w:jc w:val="center"/>
              <w:rPr>
                <w:sz w:val="20"/>
                <w:szCs w:val="20"/>
              </w:rPr>
            </w:pPr>
            <w:r>
              <w:rPr>
                <w:sz w:val="20"/>
                <w:szCs w:val="20"/>
              </w:rPr>
              <w:t>26,5</w:t>
            </w:r>
          </w:p>
        </w:tc>
        <w:tc>
          <w:tcPr>
            <w:tcW w:w="451" w:type="pct"/>
            <w:shd w:val="clear" w:color="auto" w:fill="auto"/>
            <w:vAlign w:val="center"/>
          </w:tcPr>
          <w:p w14:paraId="52E86930" w14:textId="77777777" w:rsidR="00CD1702" w:rsidRPr="00DC09A6" w:rsidRDefault="00CD1702" w:rsidP="00F56098">
            <w:pPr>
              <w:spacing w:line="240" w:lineRule="auto"/>
              <w:ind w:firstLine="0"/>
              <w:jc w:val="center"/>
              <w:rPr>
                <w:sz w:val="20"/>
                <w:szCs w:val="20"/>
              </w:rPr>
            </w:pPr>
            <w:r>
              <w:rPr>
                <w:sz w:val="20"/>
                <w:szCs w:val="20"/>
              </w:rPr>
              <w:t>0</w:t>
            </w:r>
          </w:p>
        </w:tc>
        <w:tc>
          <w:tcPr>
            <w:tcW w:w="450" w:type="pct"/>
            <w:shd w:val="clear" w:color="auto" w:fill="auto"/>
            <w:vAlign w:val="center"/>
          </w:tcPr>
          <w:p w14:paraId="39184B40"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740BB6E8" w14:textId="77777777" w:rsidR="00CD1702" w:rsidRPr="00DC09A6" w:rsidRDefault="00CD1702" w:rsidP="00F56098">
            <w:pPr>
              <w:spacing w:line="240" w:lineRule="auto"/>
              <w:ind w:firstLine="0"/>
              <w:jc w:val="center"/>
              <w:rPr>
                <w:sz w:val="20"/>
                <w:szCs w:val="20"/>
              </w:rPr>
            </w:pPr>
            <w:r>
              <w:rPr>
                <w:sz w:val="20"/>
                <w:szCs w:val="20"/>
              </w:rPr>
              <w:t>0</w:t>
            </w:r>
          </w:p>
        </w:tc>
        <w:tc>
          <w:tcPr>
            <w:tcW w:w="445" w:type="pct"/>
            <w:shd w:val="clear" w:color="auto" w:fill="auto"/>
            <w:vAlign w:val="center"/>
          </w:tcPr>
          <w:p w14:paraId="0074C843" w14:textId="77777777" w:rsidR="00CD1702" w:rsidRPr="00DC09A6" w:rsidRDefault="00CD1702" w:rsidP="00F56098">
            <w:pPr>
              <w:spacing w:line="240" w:lineRule="auto"/>
              <w:ind w:firstLine="0"/>
              <w:jc w:val="center"/>
              <w:rPr>
                <w:sz w:val="20"/>
                <w:szCs w:val="20"/>
              </w:rPr>
            </w:pPr>
            <w:r>
              <w:rPr>
                <w:sz w:val="20"/>
                <w:szCs w:val="20"/>
              </w:rPr>
              <w:t>0</w:t>
            </w:r>
          </w:p>
        </w:tc>
      </w:tr>
      <w:tr w:rsidR="00CD1702" w:rsidRPr="00DC09A6" w14:paraId="79453BC2" w14:textId="77777777" w:rsidTr="00F56098">
        <w:trPr>
          <w:jc w:val="center"/>
        </w:trPr>
        <w:tc>
          <w:tcPr>
            <w:tcW w:w="949" w:type="pct"/>
            <w:vAlign w:val="center"/>
          </w:tcPr>
          <w:p w14:paraId="1F120660" w14:textId="77777777" w:rsidR="00CD1702" w:rsidRPr="00DC09A6" w:rsidRDefault="00CD1702" w:rsidP="00F56098">
            <w:pPr>
              <w:spacing w:line="240" w:lineRule="auto"/>
              <w:ind w:firstLine="0"/>
              <w:rPr>
                <w:color w:val="000000"/>
                <w:sz w:val="20"/>
                <w:szCs w:val="20"/>
              </w:rPr>
            </w:pPr>
            <w:r>
              <w:rPr>
                <w:color w:val="000000"/>
                <w:sz w:val="20"/>
                <w:szCs w:val="20"/>
              </w:rPr>
              <w:t>БМК ст. Громово</w:t>
            </w:r>
          </w:p>
        </w:tc>
        <w:tc>
          <w:tcPr>
            <w:tcW w:w="450" w:type="pct"/>
            <w:shd w:val="clear" w:color="auto" w:fill="auto"/>
            <w:vAlign w:val="center"/>
          </w:tcPr>
          <w:p w14:paraId="118B5673" w14:textId="77777777" w:rsidR="00CD1702" w:rsidRPr="00DC09A6" w:rsidRDefault="00CD1702" w:rsidP="00F56098">
            <w:pPr>
              <w:spacing w:line="240" w:lineRule="auto"/>
              <w:ind w:firstLine="0"/>
              <w:jc w:val="center"/>
              <w:rPr>
                <w:sz w:val="20"/>
                <w:szCs w:val="20"/>
              </w:rPr>
            </w:pPr>
            <w:r>
              <w:rPr>
                <w:sz w:val="20"/>
                <w:szCs w:val="20"/>
              </w:rPr>
              <w:t>-</w:t>
            </w:r>
          </w:p>
        </w:tc>
        <w:tc>
          <w:tcPr>
            <w:tcW w:w="452" w:type="pct"/>
            <w:shd w:val="clear" w:color="auto" w:fill="auto"/>
            <w:vAlign w:val="center"/>
          </w:tcPr>
          <w:p w14:paraId="29803323" w14:textId="77777777" w:rsidR="00CD1702" w:rsidRPr="00DC09A6" w:rsidRDefault="00CD1702" w:rsidP="00F56098">
            <w:pPr>
              <w:spacing w:line="240" w:lineRule="auto"/>
              <w:ind w:firstLine="0"/>
              <w:jc w:val="center"/>
              <w:rPr>
                <w:sz w:val="20"/>
                <w:szCs w:val="20"/>
              </w:rPr>
            </w:pPr>
            <w:r>
              <w:rPr>
                <w:sz w:val="20"/>
                <w:szCs w:val="20"/>
              </w:rPr>
              <w:t>-</w:t>
            </w:r>
          </w:p>
        </w:tc>
        <w:tc>
          <w:tcPr>
            <w:tcW w:w="451" w:type="pct"/>
            <w:shd w:val="clear" w:color="auto" w:fill="auto"/>
            <w:vAlign w:val="center"/>
          </w:tcPr>
          <w:p w14:paraId="36368E22" w14:textId="77777777" w:rsidR="00CD1702" w:rsidRPr="00DC09A6" w:rsidRDefault="00CD1702" w:rsidP="00F56098">
            <w:pPr>
              <w:spacing w:line="240" w:lineRule="auto"/>
              <w:ind w:firstLine="0"/>
              <w:jc w:val="center"/>
              <w:rPr>
                <w:sz w:val="20"/>
                <w:szCs w:val="20"/>
              </w:rPr>
            </w:pPr>
            <w:r>
              <w:rPr>
                <w:sz w:val="20"/>
                <w:szCs w:val="20"/>
              </w:rPr>
              <w:t>-</w:t>
            </w:r>
          </w:p>
        </w:tc>
        <w:tc>
          <w:tcPr>
            <w:tcW w:w="426" w:type="pct"/>
            <w:shd w:val="clear" w:color="auto" w:fill="auto"/>
            <w:vAlign w:val="center"/>
          </w:tcPr>
          <w:p w14:paraId="65F78A53" w14:textId="77777777" w:rsidR="00CD1702" w:rsidRPr="00DC09A6" w:rsidRDefault="00CD1702" w:rsidP="00F56098">
            <w:pPr>
              <w:spacing w:line="240" w:lineRule="auto"/>
              <w:ind w:firstLine="0"/>
              <w:jc w:val="center"/>
              <w:rPr>
                <w:sz w:val="20"/>
                <w:szCs w:val="20"/>
              </w:rPr>
            </w:pPr>
            <w:r>
              <w:rPr>
                <w:sz w:val="20"/>
                <w:szCs w:val="20"/>
              </w:rPr>
              <w:t>-</w:t>
            </w:r>
          </w:p>
        </w:tc>
        <w:tc>
          <w:tcPr>
            <w:tcW w:w="474" w:type="pct"/>
            <w:shd w:val="clear" w:color="auto" w:fill="auto"/>
            <w:vAlign w:val="center"/>
          </w:tcPr>
          <w:p w14:paraId="64827DBF" w14:textId="77777777" w:rsidR="00CD1702" w:rsidRPr="00DC09A6" w:rsidRDefault="00CD1702" w:rsidP="00F56098">
            <w:pPr>
              <w:spacing w:line="240" w:lineRule="auto"/>
              <w:ind w:firstLine="0"/>
              <w:jc w:val="center"/>
              <w:rPr>
                <w:sz w:val="20"/>
                <w:szCs w:val="20"/>
              </w:rPr>
            </w:pPr>
            <w:r>
              <w:rPr>
                <w:sz w:val="20"/>
                <w:szCs w:val="20"/>
              </w:rPr>
              <w:t>19,2</w:t>
            </w:r>
          </w:p>
        </w:tc>
        <w:tc>
          <w:tcPr>
            <w:tcW w:w="451" w:type="pct"/>
            <w:shd w:val="clear" w:color="auto" w:fill="auto"/>
            <w:vAlign w:val="center"/>
          </w:tcPr>
          <w:p w14:paraId="7D1F024B" w14:textId="77777777" w:rsidR="00CD1702" w:rsidRPr="00DC09A6" w:rsidRDefault="00CD1702" w:rsidP="00F56098">
            <w:pPr>
              <w:spacing w:line="240" w:lineRule="auto"/>
              <w:ind w:firstLine="0"/>
              <w:jc w:val="center"/>
              <w:rPr>
                <w:sz w:val="20"/>
                <w:szCs w:val="20"/>
              </w:rPr>
            </w:pPr>
            <w:r>
              <w:rPr>
                <w:sz w:val="20"/>
                <w:szCs w:val="20"/>
              </w:rPr>
              <w:t>0</w:t>
            </w:r>
          </w:p>
        </w:tc>
        <w:tc>
          <w:tcPr>
            <w:tcW w:w="450" w:type="pct"/>
            <w:shd w:val="clear" w:color="auto" w:fill="auto"/>
            <w:vAlign w:val="center"/>
          </w:tcPr>
          <w:p w14:paraId="29A7E564"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291807C5" w14:textId="77777777" w:rsidR="00CD1702" w:rsidRPr="00DC09A6" w:rsidRDefault="00CD1702" w:rsidP="00F56098">
            <w:pPr>
              <w:spacing w:line="240" w:lineRule="auto"/>
              <w:ind w:firstLine="0"/>
              <w:jc w:val="center"/>
              <w:rPr>
                <w:sz w:val="20"/>
                <w:szCs w:val="20"/>
              </w:rPr>
            </w:pPr>
            <w:r>
              <w:rPr>
                <w:sz w:val="20"/>
                <w:szCs w:val="20"/>
              </w:rPr>
              <w:t>0</w:t>
            </w:r>
          </w:p>
        </w:tc>
        <w:tc>
          <w:tcPr>
            <w:tcW w:w="445" w:type="pct"/>
            <w:shd w:val="clear" w:color="auto" w:fill="auto"/>
            <w:vAlign w:val="center"/>
          </w:tcPr>
          <w:p w14:paraId="19EECD43" w14:textId="77777777" w:rsidR="00CD1702" w:rsidRPr="00DC09A6" w:rsidRDefault="00CD1702" w:rsidP="00F56098">
            <w:pPr>
              <w:spacing w:line="240" w:lineRule="auto"/>
              <w:ind w:firstLine="0"/>
              <w:jc w:val="center"/>
              <w:rPr>
                <w:sz w:val="20"/>
                <w:szCs w:val="20"/>
              </w:rPr>
            </w:pPr>
            <w:r>
              <w:rPr>
                <w:sz w:val="20"/>
                <w:szCs w:val="20"/>
              </w:rPr>
              <w:t>0</w:t>
            </w:r>
          </w:p>
        </w:tc>
      </w:tr>
      <w:tr w:rsidR="00CD1702" w:rsidRPr="00DC09A6" w14:paraId="54FC207D" w14:textId="77777777" w:rsidTr="00F56098">
        <w:trPr>
          <w:jc w:val="center"/>
        </w:trPr>
        <w:tc>
          <w:tcPr>
            <w:tcW w:w="949" w:type="pct"/>
            <w:vAlign w:val="center"/>
          </w:tcPr>
          <w:p w14:paraId="0FBB30C2" w14:textId="474C5294" w:rsidR="00CD1702" w:rsidRPr="00DC09A6" w:rsidRDefault="00CD1702" w:rsidP="00F56098">
            <w:pPr>
              <w:spacing w:line="240" w:lineRule="auto"/>
              <w:ind w:firstLine="0"/>
              <w:jc w:val="left"/>
              <w:rPr>
                <w:color w:val="000000"/>
                <w:sz w:val="20"/>
                <w:szCs w:val="20"/>
              </w:rPr>
            </w:pPr>
            <w:r>
              <w:rPr>
                <w:color w:val="000000"/>
                <w:sz w:val="20"/>
                <w:szCs w:val="20"/>
              </w:rPr>
              <w:t>Электрокотель-ная пос. Влади-мировка</w:t>
            </w:r>
          </w:p>
        </w:tc>
        <w:tc>
          <w:tcPr>
            <w:tcW w:w="450" w:type="pct"/>
            <w:shd w:val="clear" w:color="auto" w:fill="auto"/>
            <w:vAlign w:val="center"/>
          </w:tcPr>
          <w:p w14:paraId="1B4A4324" w14:textId="77777777" w:rsidR="00CD1702" w:rsidRPr="00DC09A6" w:rsidRDefault="00CD1702" w:rsidP="00F56098">
            <w:pPr>
              <w:spacing w:line="240" w:lineRule="auto"/>
              <w:ind w:firstLine="0"/>
              <w:jc w:val="center"/>
              <w:rPr>
                <w:sz w:val="20"/>
                <w:szCs w:val="20"/>
              </w:rPr>
            </w:pPr>
            <w:r>
              <w:rPr>
                <w:sz w:val="20"/>
                <w:szCs w:val="20"/>
              </w:rPr>
              <w:t>-</w:t>
            </w:r>
          </w:p>
        </w:tc>
        <w:tc>
          <w:tcPr>
            <w:tcW w:w="452" w:type="pct"/>
            <w:shd w:val="clear" w:color="auto" w:fill="auto"/>
            <w:vAlign w:val="center"/>
          </w:tcPr>
          <w:p w14:paraId="0AFE8C8E" w14:textId="77777777" w:rsidR="00CD1702" w:rsidRPr="00DC09A6" w:rsidRDefault="00CD1702" w:rsidP="00F56098">
            <w:pPr>
              <w:spacing w:line="240" w:lineRule="auto"/>
              <w:ind w:firstLine="0"/>
              <w:jc w:val="center"/>
              <w:rPr>
                <w:sz w:val="20"/>
                <w:szCs w:val="20"/>
              </w:rPr>
            </w:pPr>
            <w:r>
              <w:rPr>
                <w:sz w:val="20"/>
                <w:szCs w:val="20"/>
              </w:rPr>
              <w:t>-</w:t>
            </w:r>
          </w:p>
        </w:tc>
        <w:tc>
          <w:tcPr>
            <w:tcW w:w="451" w:type="pct"/>
            <w:shd w:val="clear" w:color="auto" w:fill="auto"/>
            <w:vAlign w:val="center"/>
          </w:tcPr>
          <w:p w14:paraId="6262DA35" w14:textId="77777777" w:rsidR="00CD1702" w:rsidRPr="00DC09A6" w:rsidRDefault="00CD1702" w:rsidP="00F56098">
            <w:pPr>
              <w:spacing w:line="240" w:lineRule="auto"/>
              <w:ind w:firstLine="0"/>
              <w:jc w:val="center"/>
              <w:rPr>
                <w:sz w:val="20"/>
                <w:szCs w:val="20"/>
              </w:rPr>
            </w:pPr>
            <w:r>
              <w:rPr>
                <w:sz w:val="20"/>
                <w:szCs w:val="20"/>
              </w:rPr>
              <w:t>-</w:t>
            </w:r>
          </w:p>
        </w:tc>
        <w:tc>
          <w:tcPr>
            <w:tcW w:w="426" w:type="pct"/>
            <w:shd w:val="clear" w:color="auto" w:fill="auto"/>
            <w:vAlign w:val="center"/>
          </w:tcPr>
          <w:p w14:paraId="055A0D0E" w14:textId="77777777" w:rsidR="00CD1702" w:rsidRPr="00DC09A6" w:rsidRDefault="00CD1702" w:rsidP="00F56098">
            <w:pPr>
              <w:spacing w:line="240" w:lineRule="auto"/>
              <w:ind w:firstLine="0"/>
              <w:jc w:val="center"/>
              <w:rPr>
                <w:sz w:val="20"/>
                <w:szCs w:val="20"/>
              </w:rPr>
            </w:pPr>
            <w:r>
              <w:rPr>
                <w:sz w:val="20"/>
                <w:szCs w:val="20"/>
              </w:rPr>
              <w:t>-</w:t>
            </w:r>
          </w:p>
        </w:tc>
        <w:tc>
          <w:tcPr>
            <w:tcW w:w="474" w:type="pct"/>
            <w:shd w:val="clear" w:color="auto" w:fill="auto"/>
            <w:vAlign w:val="center"/>
          </w:tcPr>
          <w:p w14:paraId="6AB397D8" w14:textId="77777777" w:rsidR="00CD1702" w:rsidRPr="00DC09A6" w:rsidRDefault="00CD1702" w:rsidP="00F56098">
            <w:pPr>
              <w:spacing w:line="240" w:lineRule="auto"/>
              <w:ind w:firstLine="0"/>
              <w:jc w:val="center"/>
              <w:rPr>
                <w:sz w:val="20"/>
                <w:szCs w:val="20"/>
              </w:rPr>
            </w:pPr>
            <w:r>
              <w:rPr>
                <w:sz w:val="20"/>
                <w:szCs w:val="20"/>
              </w:rPr>
              <w:t>-</w:t>
            </w:r>
          </w:p>
        </w:tc>
        <w:tc>
          <w:tcPr>
            <w:tcW w:w="451" w:type="pct"/>
            <w:shd w:val="clear" w:color="auto" w:fill="auto"/>
            <w:vAlign w:val="center"/>
          </w:tcPr>
          <w:p w14:paraId="06D5176F" w14:textId="77777777" w:rsidR="00CD1702" w:rsidRPr="00DC09A6" w:rsidRDefault="00CD1702" w:rsidP="00F56098">
            <w:pPr>
              <w:spacing w:line="240" w:lineRule="auto"/>
              <w:ind w:firstLine="0"/>
              <w:jc w:val="center"/>
              <w:rPr>
                <w:sz w:val="20"/>
                <w:szCs w:val="20"/>
              </w:rPr>
            </w:pPr>
            <w:r>
              <w:rPr>
                <w:sz w:val="20"/>
                <w:szCs w:val="20"/>
              </w:rPr>
              <w:t>-</w:t>
            </w:r>
          </w:p>
        </w:tc>
        <w:tc>
          <w:tcPr>
            <w:tcW w:w="450" w:type="pct"/>
            <w:shd w:val="clear" w:color="auto" w:fill="auto"/>
            <w:vAlign w:val="center"/>
          </w:tcPr>
          <w:p w14:paraId="37F0A842" w14:textId="77777777" w:rsidR="00CD1702" w:rsidRPr="00DC09A6" w:rsidRDefault="00CD1702" w:rsidP="00F56098">
            <w:pPr>
              <w:spacing w:line="240" w:lineRule="auto"/>
              <w:ind w:firstLine="0"/>
              <w:jc w:val="center"/>
              <w:rPr>
                <w:sz w:val="20"/>
                <w:szCs w:val="20"/>
              </w:rPr>
            </w:pPr>
            <w:r>
              <w:rPr>
                <w:sz w:val="20"/>
                <w:szCs w:val="20"/>
              </w:rPr>
              <w:t>0</w:t>
            </w:r>
          </w:p>
        </w:tc>
        <w:tc>
          <w:tcPr>
            <w:tcW w:w="452" w:type="pct"/>
            <w:shd w:val="clear" w:color="auto" w:fill="auto"/>
            <w:vAlign w:val="center"/>
          </w:tcPr>
          <w:p w14:paraId="2673C8E4" w14:textId="77777777" w:rsidR="00CD1702" w:rsidRPr="00DC09A6" w:rsidRDefault="00CD1702" w:rsidP="00F56098">
            <w:pPr>
              <w:spacing w:line="240" w:lineRule="auto"/>
              <w:ind w:firstLine="0"/>
              <w:jc w:val="center"/>
              <w:rPr>
                <w:sz w:val="20"/>
                <w:szCs w:val="20"/>
              </w:rPr>
            </w:pPr>
            <w:r>
              <w:rPr>
                <w:sz w:val="20"/>
                <w:szCs w:val="20"/>
              </w:rPr>
              <w:t>0</w:t>
            </w:r>
          </w:p>
        </w:tc>
        <w:tc>
          <w:tcPr>
            <w:tcW w:w="445" w:type="pct"/>
            <w:shd w:val="clear" w:color="auto" w:fill="auto"/>
            <w:vAlign w:val="center"/>
          </w:tcPr>
          <w:p w14:paraId="42EE8F4C" w14:textId="77777777" w:rsidR="00CD1702" w:rsidRPr="00DC09A6" w:rsidRDefault="00CD1702" w:rsidP="00F56098">
            <w:pPr>
              <w:spacing w:line="240" w:lineRule="auto"/>
              <w:ind w:firstLine="0"/>
              <w:jc w:val="center"/>
              <w:rPr>
                <w:sz w:val="20"/>
                <w:szCs w:val="20"/>
              </w:rPr>
            </w:pPr>
            <w:r>
              <w:rPr>
                <w:sz w:val="20"/>
                <w:szCs w:val="20"/>
              </w:rPr>
              <w:t>0</w:t>
            </w:r>
          </w:p>
        </w:tc>
      </w:tr>
    </w:tbl>
    <w:p w14:paraId="78EC6B5F" w14:textId="77777777" w:rsidR="00CD1702" w:rsidRDefault="00CD1702" w:rsidP="006A6E13">
      <w:pPr>
        <w:pStyle w:val="afffffff6"/>
        <w:rPr>
          <w:rFonts w:ascii="Times New Roman" w:hAnsi="Times New Roman" w:cs="Times New Roman"/>
          <w:sz w:val="26"/>
          <w:szCs w:val="26"/>
        </w:rPr>
      </w:pPr>
    </w:p>
    <w:p w14:paraId="53ED5CBE" w14:textId="77777777" w:rsidR="006A6E13" w:rsidRPr="00AD2C10" w:rsidRDefault="006A6E13" w:rsidP="006A6E13">
      <w:pPr>
        <w:pStyle w:val="2f5"/>
      </w:pPr>
      <w:bookmarkStart w:id="327" w:name="_Toc2343200"/>
      <w:bookmarkStart w:id="328" w:name="_Toc139363044"/>
      <w:bookmarkStart w:id="329" w:name="_Toc168026310"/>
      <w:r w:rsidRPr="00AD2C10">
        <w:t>13.1</w:t>
      </w:r>
      <w:r>
        <w:t>3</w:t>
      </w:r>
      <w:r w:rsidRPr="00AD2C10">
        <w:t>.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327"/>
      <w:r w:rsidRPr="00AD2C10">
        <w:t>)</w:t>
      </w:r>
      <w:bookmarkEnd w:id="328"/>
      <w:bookmarkEnd w:id="329"/>
    </w:p>
    <w:p w14:paraId="540BC0F6" w14:textId="77777777" w:rsidR="006A6E13" w:rsidRDefault="006A6E13" w:rsidP="006A6E13">
      <w:r w:rsidRPr="004D226F">
        <w:t xml:space="preserve">Реконструкция оборудования источников тепловой энергии Громовского сельского поселения за 2023 год не производилась. </w:t>
      </w:r>
    </w:p>
    <w:p w14:paraId="61F67256" w14:textId="56F732AC" w:rsidR="006A6E13" w:rsidRDefault="006A6E13" w:rsidP="006A6E13">
      <w:r>
        <w:t xml:space="preserve">В соответствии с приоритетным сценарием развития схемы теплоснабжения </w:t>
      </w:r>
      <w:r w:rsidRPr="004D226F">
        <w:t>Громовского сельского поселения</w:t>
      </w:r>
      <w:r>
        <w:t xml:space="preserve"> в 2025 – 2026 году планируется: строительство новой газовой блочно-модульной котельной мощностью 3,56 МВт пос. Громово </w:t>
      </w:r>
      <w:r w:rsidR="00CD1702">
        <w:br/>
      </w:r>
      <w:r>
        <w:t>(ул. Центральная, 18); строительство новой газовой блочно-модульной котельной мощностью 3,56 МВт пос. Громово (ул. Строительная, 15)</w:t>
      </w:r>
    </w:p>
    <w:p w14:paraId="468D2655" w14:textId="5608C338" w:rsidR="006A6E13" w:rsidRDefault="006A6E13" w:rsidP="006A6E13">
      <w:r>
        <w:t>В 2027 – 2028 году планируется демонтаж существующего оборудования котельной пос. Владимировка (ул. Ладожская, 15), установка 4-х электрокотлов по 100 кВт и вспомогательного оборудования электрокотельной в здании существующей котельной, в 2028 – установка резервной контейнерной дизель-генераторной станции установленной мощностью 460 кВт на территории рядом с котельной пос. Владимировка (ул. Ладожская, 15).</w:t>
      </w:r>
    </w:p>
    <w:p w14:paraId="293611D0" w14:textId="1A562391" w:rsidR="00CD1702" w:rsidRDefault="00CD1702" w:rsidP="006A6E13"/>
    <w:p w14:paraId="759F44B2" w14:textId="77777777" w:rsidR="00CD1702" w:rsidRDefault="00CD1702" w:rsidP="006A6E13"/>
    <w:p w14:paraId="30046398" w14:textId="77777777" w:rsidR="006A6E13" w:rsidRDefault="006A6E13" w:rsidP="006A6E13">
      <w:pPr>
        <w:pStyle w:val="2f5"/>
      </w:pPr>
      <w:bookmarkStart w:id="330" w:name="_Toc139363045"/>
      <w:bookmarkStart w:id="331" w:name="_Toc168026311"/>
      <w:r w:rsidRPr="00AD2C10">
        <w:lastRenderedPageBreak/>
        <w:t>13.1</w:t>
      </w:r>
      <w:r>
        <w:t>4</w:t>
      </w:r>
      <w:r w:rsidRPr="00AD2C10">
        <w:t xml:space="preserve">. </w:t>
      </w:r>
      <w:r w:rsidRPr="00B2538C">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330"/>
      <w:bookmarkEnd w:id="331"/>
    </w:p>
    <w:p w14:paraId="336D9A75" w14:textId="77777777" w:rsidR="006A6E13" w:rsidRPr="005E1AFC" w:rsidRDefault="006A6E13" w:rsidP="006A6E13">
      <w:r w:rsidRPr="005E1AFC">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r>
        <w:t>.</w:t>
      </w:r>
    </w:p>
    <w:p w14:paraId="0ECB44FC" w14:textId="77777777" w:rsidR="006A6E13" w:rsidRDefault="006A6E13" w:rsidP="006A6E13">
      <w:pPr>
        <w:pStyle w:val="2f5"/>
      </w:pPr>
      <w:bookmarkStart w:id="332" w:name="_Toc139363046"/>
      <w:bookmarkStart w:id="333" w:name="_Toc168026312"/>
      <w:r w:rsidRPr="00AD2C10">
        <w:t>13.1</w:t>
      </w:r>
      <w:r>
        <w:t>5</w:t>
      </w:r>
      <w:r w:rsidRPr="00AD2C10">
        <w:t xml:space="preserve">. </w:t>
      </w:r>
      <w:r w:rsidRPr="00B2538C">
        <w:t>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bookmarkEnd w:id="332"/>
      <w:bookmarkEnd w:id="333"/>
    </w:p>
    <w:p w14:paraId="27224027" w14:textId="77777777" w:rsidR="006A6E13" w:rsidRDefault="006A6E13" w:rsidP="006A6E13">
      <w:r>
        <w:t>Актуализированы</w:t>
      </w:r>
      <w:r w:rsidRPr="005E1AFC">
        <w:t xml:space="preserve"> индикаторы развития системы теплоснабжения на перспективу до 2031 года</w:t>
      </w:r>
      <w:r>
        <w:t xml:space="preserve">. </w:t>
      </w:r>
    </w:p>
    <w:p w14:paraId="30884944" w14:textId="77777777" w:rsidR="007E756C" w:rsidRPr="00AD2C10" w:rsidRDefault="007E756C" w:rsidP="00D36FA2">
      <w:pPr>
        <w:pStyle w:val="18"/>
        <w:pageBreakBefore/>
        <w:spacing w:before="100" w:beforeAutospacing="1" w:line="276" w:lineRule="auto"/>
        <w:rPr>
          <w:szCs w:val="26"/>
        </w:rPr>
      </w:pPr>
      <w:bookmarkStart w:id="334" w:name="_Toc168026313"/>
      <w:r w:rsidRPr="00AD2C10">
        <w:rPr>
          <w:szCs w:val="26"/>
        </w:rPr>
        <w:lastRenderedPageBreak/>
        <w:t>Г</w:t>
      </w:r>
      <w:r w:rsidR="00B42C2C" w:rsidRPr="00AD2C10">
        <w:rPr>
          <w:szCs w:val="26"/>
        </w:rPr>
        <w:t>ЛАВА 14. ЦЕНОВЫЕ (ТАРИФНЫЕ) ПОСЛЕДСТВИЯ</w:t>
      </w:r>
      <w:bookmarkEnd w:id="334"/>
    </w:p>
    <w:p w14:paraId="776F8C64" w14:textId="7CDEC08C" w:rsidR="00474A49" w:rsidRPr="00AD2C10" w:rsidRDefault="00081118" w:rsidP="00127906">
      <w:pPr>
        <w:pStyle w:val="2f5"/>
      </w:pPr>
      <w:bookmarkStart w:id="335" w:name="_Toc168026314"/>
      <w:r w:rsidRPr="00AD2C10">
        <w:t>14.1.</w:t>
      </w:r>
      <w:r w:rsidRPr="00AD2C10">
        <w:tab/>
        <w:t>Тарифно-балансовые расчетные модели теплоснабжения потребителей по каждой системе тепл</w:t>
      </w:r>
      <w:r w:rsidR="00474A49" w:rsidRPr="00AD2C10">
        <w:t>оснабжения</w:t>
      </w:r>
      <w:r w:rsidR="00B2538C">
        <w:t xml:space="preserve"> </w:t>
      </w:r>
      <w:r w:rsidR="00B2538C" w:rsidRPr="00B2538C">
        <w:t>(существующие и прогнозные)</w:t>
      </w:r>
      <w:bookmarkEnd w:id="335"/>
    </w:p>
    <w:p w14:paraId="744DBC81" w14:textId="7FB58A84" w:rsidR="00127906" w:rsidRPr="00127906" w:rsidRDefault="00127906" w:rsidP="00127906">
      <w:pPr>
        <w:spacing w:line="336" w:lineRule="auto"/>
        <w:ind w:firstLine="567"/>
        <w:rPr>
          <w:rFonts w:eastAsia="Calibri"/>
          <w:szCs w:val="26"/>
          <w:lang w:eastAsia="en-US"/>
        </w:rPr>
      </w:pPr>
      <w:bookmarkStart w:id="336" w:name="_Hlk133274895"/>
      <w:bookmarkStart w:id="337" w:name="_Hlk140464046"/>
      <w:r w:rsidRPr="00127906">
        <w:rPr>
          <w:rFonts w:eastAsia="Calibri"/>
          <w:szCs w:val="26"/>
          <w:lang w:eastAsia="en-US"/>
        </w:rPr>
        <w:t xml:space="preserve">В таблицах ниже приведена существующая тарифно-балансовая расчетная модель систем теплоснабжения потребителей </w:t>
      </w:r>
      <w:r>
        <w:rPr>
          <w:rFonts w:eastAsia="Calibri"/>
          <w:szCs w:val="26"/>
          <w:lang w:eastAsia="en-US"/>
        </w:rPr>
        <w:t>Громовского</w:t>
      </w:r>
      <w:r w:rsidRPr="00127906">
        <w:rPr>
          <w:rFonts w:eastAsia="Calibri"/>
          <w:szCs w:val="26"/>
          <w:lang w:eastAsia="en-US"/>
        </w:rPr>
        <w:t xml:space="preserve"> сельского поселения.</w:t>
      </w:r>
    </w:p>
    <w:p w14:paraId="65458D6F" w14:textId="0F5FA3EC"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0065045F">
        <w:rPr>
          <w:b/>
          <w:bCs/>
          <w:sz w:val="24"/>
        </w:rPr>
        <w:t>14.1</w:t>
      </w:r>
      <w:r w:rsidRPr="00127906">
        <w:rPr>
          <w:b/>
          <w:bCs/>
          <w:sz w:val="24"/>
        </w:rPr>
        <w:t xml:space="preserve"> </w:t>
      </w:r>
      <w:r w:rsidRPr="00127906">
        <w:rPr>
          <w:rFonts w:eastAsia="Calibri"/>
          <w:b/>
          <w:bCs/>
          <w:sz w:val="24"/>
          <w:lang w:eastAsia="en-US"/>
        </w:rPr>
        <w:t>Существующая тарифно-балансовая расчетная модель теплоснабжения системы теплоснабжения потребителей котельной п</w:t>
      </w:r>
      <w:r w:rsidR="0065045F">
        <w:rPr>
          <w:rFonts w:eastAsia="Calibri"/>
          <w:b/>
          <w:bCs/>
          <w:sz w:val="24"/>
          <w:lang w:eastAsia="en-US"/>
        </w:rPr>
        <w:t>ос</w:t>
      </w:r>
      <w:r w:rsidRPr="00127906">
        <w:rPr>
          <w:rFonts w:eastAsia="Calibri"/>
          <w:b/>
          <w:bCs/>
          <w:sz w:val="24"/>
          <w:lang w:eastAsia="en-US"/>
        </w:rPr>
        <w:t xml:space="preserve">. </w:t>
      </w:r>
      <w:r>
        <w:rPr>
          <w:rFonts w:eastAsia="Calibri"/>
          <w:b/>
          <w:bCs/>
          <w:sz w:val="24"/>
          <w:lang w:eastAsia="en-US"/>
        </w:rPr>
        <w:t>Громово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2"/>
        <w:gridCol w:w="2699"/>
        <w:gridCol w:w="1570"/>
        <w:gridCol w:w="1544"/>
      </w:tblGrid>
      <w:tr w:rsidR="00127906" w:rsidRPr="0065045F" w14:paraId="79A0EB9F" w14:textId="77777777" w:rsidTr="00127906">
        <w:tc>
          <w:tcPr>
            <w:tcW w:w="1890" w:type="pct"/>
            <w:shd w:val="clear" w:color="000000" w:fill="FFFFFF"/>
            <w:vAlign w:val="center"/>
            <w:hideMark/>
          </w:tcPr>
          <w:p w14:paraId="384FBCCF" w14:textId="77777777" w:rsidR="00127906" w:rsidRPr="0065045F" w:rsidRDefault="00127906" w:rsidP="00127906">
            <w:pPr>
              <w:spacing w:line="240" w:lineRule="auto"/>
              <w:ind w:firstLine="0"/>
              <w:jc w:val="center"/>
              <w:rPr>
                <w:b/>
                <w:bCs/>
                <w:color w:val="000000"/>
                <w:sz w:val="21"/>
                <w:szCs w:val="21"/>
              </w:rPr>
            </w:pPr>
            <w:bookmarkStart w:id="338" w:name="RANGE!A27"/>
            <w:r w:rsidRPr="0065045F">
              <w:rPr>
                <w:b/>
                <w:bCs/>
                <w:color w:val="000000"/>
                <w:sz w:val="21"/>
                <w:szCs w:val="21"/>
              </w:rPr>
              <w:t>Показатели</w:t>
            </w:r>
            <w:bookmarkEnd w:id="338"/>
          </w:p>
        </w:tc>
        <w:tc>
          <w:tcPr>
            <w:tcW w:w="1444" w:type="pct"/>
            <w:shd w:val="clear" w:color="000000" w:fill="FFFFFF"/>
            <w:vAlign w:val="center"/>
            <w:hideMark/>
          </w:tcPr>
          <w:p w14:paraId="660B10BD" w14:textId="77777777" w:rsidR="00127906" w:rsidRPr="0065045F" w:rsidRDefault="00127906" w:rsidP="00127906">
            <w:pPr>
              <w:spacing w:line="240" w:lineRule="auto"/>
              <w:ind w:firstLine="0"/>
              <w:jc w:val="center"/>
              <w:rPr>
                <w:b/>
                <w:bCs/>
                <w:color w:val="000000"/>
                <w:sz w:val="21"/>
                <w:szCs w:val="21"/>
              </w:rPr>
            </w:pPr>
            <w:r w:rsidRPr="0065045F">
              <w:rPr>
                <w:b/>
                <w:bCs/>
                <w:color w:val="000000"/>
                <w:sz w:val="21"/>
                <w:szCs w:val="21"/>
              </w:rPr>
              <w:t>Единица измерения</w:t>
            </w:r>
          </w:p>
        </w:tc>
        <w:tc>
          <w:tcPr>
            <w:tcW w:w="840" w:type="pct"/>
            <w:shd w:val="clear" w:color="000000" w:fill="FFFFFF"/>
            <w:noWrap/>
            <w:vAlign w:val="center"/>
            <w:hideMark/>
          </w:tcPr>
          <w:p w14:paraId="6D845F91" w14:textId="77777777" w:rsidR="00127906" w:rsidRDefault="00127906" w:rsidP="00127906">
            <w:pPr>
              <w:spacing w:line="240" w:lineRule="auto"/>
              <w:ind w:firstLine="0"/>
              <w:jc w:val="center"/>
              <w:rPr>
                <w:b/>
                <w:bCs/>
                <w:color w:val="000000"/>
                <w:sz w:val="21"/>
                <w:szCs w:val="21"/>
              </w:rPr>
            </w:pPr>
            <w:r w:rsidRPr="0065045F">
              <w:rPr>
                <w:b/>
                <w:bCs/>
                <w:color w:val="000000"/>
                <w:sz w:val="21"/>
                <w:szCs w:val="21"/>
              </w:rPr>
              <w:t>202</w:t>
            </w:r>
            <w:r w:rsidR="0065045F">
              <w:rPr>
                <w:b/>
                <w:bCs/>
                <w:color w:val="000000"/>
                <w:sz w:val="21"/>
                <w:szCs w:val="21"/>
              </w:rPr>
              <w:t>3</w:t>
            </w:r>
          </w:p>
          <w:p w14:paraId="518DFDB3" w14:textId="66055D4C" w:rsidR="0065045F" w:rsidRPr="0065045F" w:rsidRDefault="0065045F" w:rsidP="00127906">
            <w:pPr>
              <w:spacing w:line="240" w:lineRule="auto"/>
              <w:ind w:firstLine="0"/>
              <w:jc w:val="center"/>
              <w:rPr>
                <w:b/>
                <w:bCs/>
                <w:color w:val="000000"/>
                <w:sz w:val="21"/>
                <w:szCs w:val="21"/>
              </w:rPr>
            </w:pPr>
            <w:r>
              <w:rPr>
                <w:b/>
                <w:bCs/>
                <w:color w:val="000000"/>
                <w:sz w:val="21"/>
                <w:szCs w:val="21"/>
              </w:rPr>
              <w:t>(факт)</w:t>
            </w:r>
          </w:p>
        </w:tc>
        <w:tc>
          <w:tcPr>
            <w:tcW w:w="826" w:type="pct"/>
            <w:shd w:val="clear" w:color="000000" w:fill="FFFFFF"/>
            <w:vAlign w:val="center"/>
            <w:hideMark/>
          </w:tcPr>
          <w:p w14:paraId="220678AE" w14:textId="77777777" w:rsidR="00127906" w:rsidRDefault="00127906" w:rsidP="00127906">
            <w:pPr>
              <w:spacing w:line="240" w:lineRule="auto"/>
              <w:ind w:firstLine="0"/>
              <w:jc w:val="center"/>
              <w:rPr>
                <w:b/>
                <w:bCs/>
                <w:color w:val="000000"/>
                <w:sz w:val="21"/>
                <w:szCs w:val="21"/>
              </w:rPr>
            </w:pPr>
            <w:r w:rsidRPr="0065045F">
              <w:rPr>
                <w:b/>
                <w:bCs/>
                <w:color w:val="000000"/>
                <w:sz w:val="21"/>
                <w:szCs w:val="21"/>
              </w:rPr>
              <w:t>202</w:t>
            </w:r>
            <w:r w:rsidR="0065045F">
              <w:rPr>
                <w:b/>
                <w:bCs/>
                <w:color w:val="000000"/>
                <w:sz w:val="21"/>
                <w:szCs w:val="21"/>
              </w:rPr>
              <w:t>4</w:t>
            </w:r>
          </w:p>
          <w:p w14:paraId="4F4A8A1A" w14:textId="323F8A92" w:rsidR="0065045F" w:rsidRPr="0065045F" w:rsidRDefault="0065045F" w:rsidP="00127906">
            <w:pPr>
              <w:spacing w:line="240" w:lineRule="auto"/>
              <w:ind w:firstLine="0"/>
              <w:jc w:val="center"/>
              <w:rPr>
                <w:b/>
                <w:bCs/>
                <w:color w:val="000000"/>
                <w:sz w:val="21"/>
                <w:szCs w:val="21"/>
              </w:rPr>
            </w:pPr>
            <w:r>
              <w:rPr>
                <w:b/>
                <w:bCs/>
                <w:color w:val="000000"/>
                <w:sz w:val="21"/>
                <w:szCs w:val="21"/>
              </w:rPr>
              <w:t>(прогноз)</w:t>
            </w:r>
          </w:p>
        </w:tc>
      </w:tr>
      <w:tr w:rsidR="00BE482F" w:rsidRPr="0065045F" w14:paraId="4C7C32AD" w14:textId="77777777" w:rsidTr="0065045F">
        <w:trPr>
          <w:trHeight w:val="238"/>
        </w:trPr>
        <w:tc>
          <w:tcPr>
            <w:tcW w:w="1890" w:type="pct"/>
            <w:shd w:val="clear" w:color="000000" w:fill="FFFFFF"/>
            <w:vAlign w:val="center"/>
            <w:hideMark/>
          </w:tcPr>
          <w:p w14:paraId="2D7C2D59" w14:textId="7542A586" w:rsidR="00BE482F" w:rsidRPr="0065045F" w:rsidRDefault="00C1305B" w:rsidP="00BE482F">
            <w:pPr>
              <w:spacing w:line="240" w:lineRule="auto"/>
              <w:ind w:firstLine="0"/>
              <w:jc w:val="left"/>
              <w:rPr>
                <w:color w:val="000000"/>
                <w:sz w:val="21"/>
                <w:szCs w:val="21"/>
              </w:rPr>
            </w:pPr>
            <w:r w:rsidRPr="00127906">
              <w:rPr>
                <w:color w:val="000000"/>
                <w:sz w:val="22"/>
                <w:szCs w:val="22"/>
              </w:rPr>
              <w:t xml:space="preserve">Установленная тепловая мощность </w:t>
            </w:r>
            <w:r>
              <w:rPr>
                <w:color w:val="000000"/>
                <w:sz w:val="22"/>
                <w:szCs w:val="22"/>
              </w:rPr>
              <w:t>источника ТЭ</w:t>
            </w:r>
          </w:p>
        </w:tc>
        <w:tc>
          <w:tcPr>
            <w:tcW w:w="1444" w:type="pct"/>
            <w:shd w:val="clear" w:color="000000" w:fill="FFFFFF"/>
            <w:vAlign w:val="center"/>
            <w:hideMark/>
          </w:tcPr>
          <w:p w14:paraId="0FE4691B"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A0E602" w14:textId="3CB25E9C" w:rsidR="00BE482F" w:rsidRPr="0065045F" w:rsidRDefault="00353494" w:rsidP="00BE482F">
            <w:pPr>
              <w:spacing w:line="240" w:lineRule="auto"/>
              <w:ind w:firstLine="0"/>
              <w:jc w:val="center"/>
              <w:rPr>
                <w:color w:val="000000"/>
                <w:sz w:val="21"/>
                <w:szCs w:val="21"/>
              </w:rPr>
            </w:pPr>
            <w:r w:rsidRPr="0065045F">
              <w:rPr>
                <w:color w:val="000000"/>
                <w:sz w:val="21"/>
                <w:szCs w:val="21"/>
              </w:rPr>
              <w:t>7,28</w:t>
            </w:r>
          </w:p>
        </w:tc>
        <w:tc>
          <w:tcPr>
            <w:tcW w:w="826" w:type="pct"/>
            <w:tcBorders>
              <w:top w:val="single" w:sz="4" w:space="0" w:color="auto"/>
              <w:left w:val="nil"/>
              <w:bottom w:val="single" w:sz="4" w:space="0" w:color="auto"/>
              <w:right w:val="single" w:sz="4" w:space="0" w:color="auto"/>
            </w:tcBorders>
            <w:shd w:val="clear" w:color="000000" w:fill="FFFFFF"/>
            <w:vAlign w:val="center"/>
            <w:hideMark/>
          </w:tcPr>
          <w:p w14:paraId="5FA4B337" w14:textId="0789D370" w:rsidR="00BE482F" w:rsidRPr="0065045F" w:rsidRDefault="00BE482F" w:rsidP="00BE482F">
            <w:pPr>
              <w:spacing w:line="240" w:lineRule="auto"/>
              <w:ind w:firstLine="0"/>
              <w:jc w:val="center"/>
              <w:rPr>
                <w:color w:val="000000"/>
                <w:sz w:val="21"/>
                <w:szCs w:val="21"/>
              </w:rPr>
            </w:pPr>
            <w:r w:rsidRPr="0065045F">
              <w:rPr>
                <w:color w:val="000000"/>
                <w:sz w:val="21"/>
                <w:szCs w:val="21"/>
              </w:rPr>
              <w:t>7,28</w:t>
            </w:r>
          </w:p>
        </w:tc>
      </w:tr>
      <w:tr w:rsidR="00353494" w:rsidRPr="0065045F" w14:paraId="77C0935F" w14:textId="77777777" w:rsidTr="0065045F">
        <w:trPr>
          <w:trHeight w:val="429"/>
        </w:trPr>
        <w:tc>
          <w:tcPr>
            <w:tcW w:w="1890" w:type="pct"/>
            <w:shd w:val="clear" w:color="000000" w:fill="FFFFFF"/>
            <w:vAlign w:val="center"/>
          </w:tcPr>
          <w:p w14:paraId="6D83C56C" w14:textId="1252A44F" w:rsidR="00353494" w:rsidRPr="00127906" w:rsidRDefault="00353494" w:rsidP="00BE482F">
            <w:pPr>
              <w:spacing w:line="240" w:lineRule="auto"/>
              <w:ind w:firstLine="0"/>
              <w:jc w:val="left"/>
              <w:rPr>
                <w:color w:val="000000"/>
                <w:sz w:val="22"/>
                <w:szCs w:val="22"/>
              </w:rPr>
            </w:pPr>
            <w:r w:rsidRPr="00127906">
              <w:rPr>
                <w:color w:val="000000"/>
                <w:sz w:val="22"/>
                <w:szCs w:val="22"/>
              </w:rPr>
              <w:t xml:space="preserve">Располагаемая </w:t>
            </w:r>
            <w:r>
              <w:rPr>
                <w:color w:val="000000"/>
                <w:sz w:val="22"/>
                <w:szCs w:val="22"/>
              </w:rPr>
              <w:t xml:space="preserve">тепловая </w:t>
            </w:r>
            <w:r w:rsidRPr="00127906">
              <w:rPr>
                <w:color w:val="000000"/>
                <w:sz w:val="22"/>
                <w:szCs w:val="22"/>
              </w:rPr>
              <w:t>мощность оборудования</w:t>
            </w:r>
            <w:r>
              <w:rPr>
                <w:color w:val="000000"/>
                <w:sz w:val="22"/>
                <w:szCs w:val="22"/>
              </w:rPr>
              <w:t xml:space="preserve"> источника ТЭ</w:t>
            </w:r>
          </w:p>
        </w:tc>
        <w:tc>
          <w:tcPr>
            <w:tcW w:w="1444" w:type="pct"/>
            <w:shd w:val="clear" w:color="000000" w:fill="FFFFFF"/>
            <w:vAlign w:val="center"/>
          </w:tcPr>
          <w:p w14:paraId="7339A396" w14:textId="0614A709" w:rsidR="00353494" w:rsidRPr="0065045F" w:rsidRDefault="00353494"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0545AC4E" w14:textId="21E44B88" w:rsidR="00353494" w:rsidRDefault="00353494" w:rsidP="00BE482F">
            <w:pPr>
              <w:spacing w:line="240" w:lineRule="auto"/>
              <w:ind w:firstLine="0"/>
              <w:jc w:val="center"/>
              <w:rPr>
                <w:color w:val="000000"/>
                <w:sz w:val="21"/>
                <w:szCs w:val="21"/>
              </w:rPr>
            </w:pPr>
            <w:r w:rsidRPr="0065045F">
              <w:rPr>
                <w:color w:val="000000"/>
                <w:sz w:val="21"/>
                <w:szCs w:val="21"/>
              </w:rPr>
              <w:t>7,28</w:t>
            </w:r>
          </w:p>
        </w:tc>
        <w:tc>
          <w:tcPr>
            <w:tcW w:w="826" w:type="pct"/>
            <w:tcBorders>
              <w:top w:val="nil"/>
              <w:left w:val="nil"/>
              <w:bottom w:val="single" w:sz="4" w:space="0" w:color="auto"/>
              <w:right w:val="single" w:sz="4" w:space="0" w:color="auto"/>
            </w:tcBorders>
            <w:shd w:val="clear" w:color="000000" w:fill="FFFFFF"/>
            <w:noWrap/>
            <w:vAlign w:val="center"/>
          </w:tcPr>
          <w:p w14:paraId="5CEFD4B9" w14:textId="7F8ABD61" w:rsidR="00353494" w:rsidRDefault="00353494" w:rsidP="00BE482F">
            <w:pPr>
              <w:spacing w:line="240" w:lineRule="auto"/>
              <w:ind w:firstLine="0"/>
              <w:jc w:val="center"/>
              <w:rPr>
                <w:color w:val="000000"/>
                <w:sz w:val="21"/>
                <w:szCs w:val="21"/>
              </w:rPr>
            </w:pPr>
            <w:r w:rsidRPr="0065045F">
              <w:rPr>
                <w:color w:val="000000"/>
                <w:sz w:val="21"/>
                <w:szCs w:val="21"/>
              </w:rPr>
              <w:t>7,28</w:t>
            </w:r>
          </w:p>
        </w:tc>
      </w:tr>
      <w:tr w:rsidR="00BE482F" w:rsidRPr="0065045F" w14:paraId="097DF7A1" w14:textId="77777777" w:rsidTr="0065045F">
        <w:trPr>
          <w:trHeight w:val="429"/>
        </w:trPr>
        <w:tc>
          <w:tcPr>
            <w:tcW w:w="1890" w:type="pct"/>
            <w:shd w:val="clear" w:color="000000" w:fill="FFFFFF"/>
            <w:vAlign w:val="center"/>
            <w:hideMark/>
          </w:tcPr>
          <w:p w14:paraId="782A1D91" w14:textId="1764CB5D" w:rsidR="00BE482F" w:rsidRDefault="00C1305B" w:rsidP="00BE482F">
            <w:pPr>
              <w:spacing w:line="240" w:lineRule="auto"/>
              <w:ind w:firstLine="0"/>
              <w:jc w:val="left"/>
              <w:rPr>
                <w:color w:val="000000"/>
                <w:sz w:val="22"/>
                <w:szCs w:val="22"/>
              </w:rPr>
            </w:pPr>
            <w:r w:rsidRPr="00127906">
              <w:rPr>
                <w:color w:val="000000"/>
                <w:sz w:val="22"/>
                <w:szCs w:val="22"/>
              </w:rPr>
              <w:t>Собственные нужды</w:t>
            </w:r>
            <w:r>
              <w:rPr>
                <w:color w:val="000000"/>
                <w:sz w:val="22"/>
                <w:szCs w:val="22"/>
              </w:rPr>
              <w:t xml:space="preserve"> источника</w:t>
            </w:r>
            <w:r w:rsidR="005910A6">
              <w:rPr>
                <w:color w:val="000000"/>
                <w:sz w:val="22"/>
                <w:szCs w:val="22"/>
              </w:rPr>
              <w:t xml:space="preserve"> ТЭ</w:t>
            </w:r>
          </w:p>
          <w:p w14:paraId="53B0EDB0" w14:textId="28F7C7F9" w:rsidR="005910A6" w:rsidRPr="0065045F" w:rsidRDefault="005910A6" w:rsidP="00BE482F">
            <w:pPr>
              <w:spacing w:line="240" w:lineRule="auto"/>
              <w:ind w:firstLine="0"/>
              <w:jc w:val="left"/>
              <w:rPr>
                <w:color w:val="000000"/>
                <w:sz w:val="21"/>
                <w:szCs w:val="21"/>
              </w:rPr>
            </w:pPr>
            <w:r>
              <w:rPr>
                <w:color w:val="000000"/>
                <w:sz w:val="21"/>
                <w:szCs w:val="21"/>
              </w:rPr>
              <w:t>(максимальные)</w:t>
            </w:r>
          </w:p>
        </w:tc>
        <w:tc>
          <w:tcPr>
            <w:tcW w:w="1444" w:type="pct"/>
            <w:shd w:val="clear" w:color="000000" w:fill="FFFFFF"/>
            <w:vAlign w:val="center"/>
            <w:hideMark/>
          </w:tcPr>
          <w:p w14:paraId="459B66C8"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75C2EB6F" w14:textId="4B304BC8" w:rsidR="00BE482F" w:rsidRPr="0065045F" w:rsidRDefault="005910A6" w:rsidP="00BE482F">
            <w:pPr>
              <w:spacing w:line="240" w:lineRule="auto"/>
              <w:ind w:firstLine="0"/>
              <w:jc w:val="center"/>
              <w:rPr>
                <w:color w:val="000000"/>
                <w:sz w:val="21"/>
                <w:szCs w:val="21"/>
              </w:rPr>
            </w:pPr>
            <w:r>
              <w:rPr>
                <w:color w:val="000000"/>
                <w:sz w:val="21"/>
                <w:szCs w:val="21"/>
              </w:rPr>
              <w:t>0,04051</w:t>
            </w:r>
          </w:p>
        </w:tc>
        <w:tc>
          <w:tcPr>
            <w:tcW w:w="826" w:type="pct"/>
            <w:tcBorders>
              <w:top w:val="nil"/>
              <w:left w:val="nil"/>
              <w:bottom w:val="single" w:sz="4" w:space="0" w:color="auto"/>
              <w:right w:val="single" w:sz="4" w:space="0" w:color="auto"/>
            </w:tcBorders>
            <w:shd w:val="clear" w:color="000000" w:fill="FFFFFF"/>
            <w:noWrap/>
            <w:vAlign w:val="center"/>
          </w:tcPr>
          <w:p w14:paraId="51CEE6ED" w14:textId="2EFC6DEE" w:rsidR="00BE482F" w:rsidRPr="0065045F" w:rsidRDefault="005910A6" w:rsidP="00BE482F">
            <w:pPr>
              <w:spacing w:line="240" w:lineRule="auto"/>
              <w:ind w:firstLine="0"/>
              <w:jc w:val="center"/>
              <w:rPr>
                <w:color w:val="000000"/>
                <w:sz w:val="21"/>
                <w:szCs w:val="21"/>
              </w:rPr>
            </w:pPr>
            <w:r>
              <w:rPr>
                <w:color w:val="000000"/>
                <w:sz w:val="21"/>
                <w:szCs w:val="21"/>
              </w:rPr>
              <w:t>0,04051</w:t>
            </w:r>
          </w:p>
        </w:tc>
      </w:tr>
      <w:tr w:rsidR="00BE482F" w:rsidRPr="0065045F" w14:paraId="52081D3B" w14:textId="77777777" w:rsidTr="0065045F">
        <w:trPr>
          <w:trHeight w:val="371"/>
        </w:trPr>
        <w:tc>
          <w:tcPr>
            <w:tcW w:w="1890" w:type="pct"/>
            <w:shd w:val="clear" w:color="000000" w:fill="FFFFFF"/>
            <w:vAlign w:val="center"/>
            <w:hideMark/>
          </w:tcPr>
          <w:p w14:paraId="3D272AC7" w14:textId="5B453898" w:rsidR="00BE482F" w:rsidRPr="0065045F" w:rsidRDefault="008A3D24" w:rsidP="00BE482F">
            <w:pPr>
              <w:spacing w:line="240" w:lineRule="auto"/>
              <w:ind w:firstLine="0"/>
              <w:jc w:val="left"/>
              <w:rPr>
                <w:color w:val="000000"/>
                <w:sz w:val="21"/>
                <w:szCs w:val="21"/>
              </w:rPr>
            </w:pPr>
            <w:r w:rsidRPr="00127906">
              <w:rPr>
                <w:color w:val="000000"/>
                <w:sz w:val="22"/>
                <w:szCs w:val="22"/>
              </w:rPr>
              <w:t xml:space="preserve">Потери </w:t>
            </w:r>
            <w:r>
              <w:rPr>
                <w:color w:val="000000"/>
                <w:sz w:val="22"/>
                <w:szCs w:val="22"/>
              </w:rPr>
              <w:t>тепловой энергии в ТС</w:t>
            </w:r>
          </w:p>
        </w:tc>
        <w:tc>
          <w:tcPr>
            <w:tcW w:w="1444" w:type="pct"/>
            <w:shd w:val="clear" w:color="000000" w:fill="FFFFFF"/>
            <w:vAlign w:val="center"/>
            <w:hideMark/>
          </w:tcPr>
          <w:p w14:paraId="22A0F819"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145AAED3" w14:textId="41E5A41C" w:rsidR="00BE482F" w:rsidRPr="0065045F" w:rsidRDefault="005910A6" w:rsidP="00BE482F">
            <w:pPr>
              <w:spacing w:line="240" w:lineRule="auto"/>
              <w:ind w:firstLine="0"/>
              <w:jc w:val="center"/>
              <w:rPr>
                <w:color w:val="000000"/>
                <w:sz w:val="21"/>
                <w:szCs w:val="21"/>
              </w:rPr>
            </w:pPr>
            <w:r>
              <w:rPr>
                <w:color w:val="000000"/>
                <w:sz w:val="21"/>
                <w:szCs w:val="21"/>
              </w:rPr>
              <w:t>0,1010</w:t>
            </w:r>
          </w:p>
        </w:tc>
        <w:tc>
          <w:tcPr>
            <w:tcW w:w="826" w:type="pct"/>
            <w:tcBorders>
              <w:top w:val="nil"/>
              <w:left w:val="nil"/>
              <w:bottom w:val="single" w:sz="4" w:space="0" w:color="auto"/>
              <w:right w:val="single" w:sz="4" w:space="0" w:color="auto"/>
            </w:tcBorders>
            <w:shd w:val="clear" w:color="000000" w:fill="FFFFFF"/>
            <w:noWrap/>
            <w:vAlign w:val="center"/>
          </w:tcPr>
          <w:p w14:paraId="75F1A306" w14:textId="306A63BC" w:rsidR="00BE482F" w:rsidRPr="0065045F" w:rsidRDefault="005910A6" w:rsidP="00BE482F">
            <w:pPr>
              <w:spacing w:line="240" w:lineRule="auto"/>
              <w:ind w:firstLine="0"/>
              <w:jc w:val="center"/>
              <w:rPr>
                <w:color w:val="000000"/>
                <w:sz w:val="21"/>
                <w:szCs w:val="21"/>
              </w:rPr>
            </w:pPr>
            <w:r>
              <w:rPr>
                <w:color w:val="000000"/>
                <w:sz w:val="21"/>
                <w:szCs w:val="21"/>
              </w:rPr>
              <w:t>0,1010</w:t>
            </w:r>
          </w:p>
        </w:tc>
      </w:tr>
      <w:tr w:rsidR="00BE482F" w:rsidRPr="0065045F" w14:paraId="0A936834" w14:textId="77777777" w:rsidTr="0065045F">
        <w:trPr>
          <w:trHeight w:val="425"/>
        </w:trPr>
        <w:tc>
          <w:tcPr>
            <w:tcW w:w="1890" w:type="pct"/>
            <w:shd w:val="clear" w:color="000000" w:fill="FFFFFF"/>
            <w:vAlign w:val="center"/>
            <w:hideMark/>
          </w:tcPr>
          <w:p w14:paraId="74AA0927" w14:textId="77777777" w:rsidR="00BE482F" w:rsidRPr="0065045F" w:rsidRDefault="00BE482F" w:rsidP="00BE482F">
            <w:pPr>
              <w:spacing w:line="240" w:lineRule="auto"/>
              <w:ind w:firstLine="0"/>
              <w:jc w:val="left"/>
              <w:rPr>
                <w:color w:val="000000"/>
                <w:sz w:val="21"/>
                <w:szCs w:val="21"/>
              </w:rPr>
            </w:pPr>
            <w:r w:rsidRPr="0065045F">
              <w:rPr>
                <w:color w:val="000000"/>
                <w:sz w:val="21"/>
                <w:szCs w:val="21"/>
              </w:rPr>
              <w:t>Расчетная присоединенная тепловая нагрузка</w:t>
            </w:r>
          </w:p>
        </w:tc>
        <w:tc>
          <w:tcPr>
            <w:tcW w:w="1444" w:type="pct"/>
            <w:shd w:val="clear" w:color="000000" w:fill="FFFFFF"/>
            <w:vAlign w:val="center"/>
            <w:hideMark/>
          </w:tcPr>
          <w:p w14:paraId="3A2E0E89"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13F070DE" w14:textId="52D7C15B" w:rsidR="00BE482F" w:rsidRPr="0065045F" w:rsidRDefault="005910A6" w:rsidP="00BE482F">
            <w:pPr>
              <w:spacing w:line="240" w:lineRule="auto"/>
              <w:ind w:firstLine="0"/>
              <w:jc w:val="center"/>
              <w:rPr>
                <w:color w:val="000000"/>
                <w:sz w:val="21"/>
                <w:szCs w:val="21"/>
              </w:rPr>
            </w:pPr>
            <w:r>
              <w:rPr>
                <w:color w:val="000000"/>
                <w:sz w:val="22"/>
              </w:rPr>
              <w:t>1,6087</w:t>
            </w:r>
          </w:p>
        </w:tc>
        <w:tc>
          <w:tcPr>
            <w:tcW w:w="826" w:type="pct"/>
            <w:tcBorders>
              <w:top w:val="nil"/>
              <w:left w:val="nil"/>
              <w:bottom w:val="single" w:sz="4" w:space="0" w:color="auto"/>
              <w:right w:val="single" w:sz="4" w:space="0" w:color="auto"/>
            </w:tcBorders>
            <w:shd w:val="clear" w:color="000000" w:fill="FFFFFF"/>
            <w:noWrap/>
            <w:vAlign w:val="center"/>
          </w:tcPr>
          <w:p w14:paraId="0A26B8FD" w14:textId="3A219F98" w:rsidR="00BE482F" w:rsidRPr="0065045F" w:rsidRDefault="005910A6" w:rsidP="00BE482F">
            <w:pPr>
              <w:spacing w:line="240" w:lineRule="auto"/>
              <w:ind w:firstLine="0"/>
              <w:jc w:val="center"/>
              <w:rPr>
                <w:color w:val="000000"/>
                <w:sz w:val="21"/>
                <w:szCs w:val="21"/>
              </w:rPr>
            </w:pPr>
            <w:r>
              <w:rPr>
                <w:color w:val="000000"/>
                <w:sz w:val="22"/>
              </w:rPr>
              <w:t>1,6087</w:t>
            </w:r>
          </w:p>
        </w:tc>
      </w:tr>
      <w:tr w:rsidR="00BE482F" w:rsidRPr="0065045F" w14:paraId="18105620" w14:textId="77777777" w:rsidTr="0065045F">
        <w:tc>
          <w:tcPr>
            <w:tcW w:w="1890" w:type="pct"/>
            <w:shd w:val="clear" w:color="000000" w:fill="FFFFFF"/>
            <w:vAlign w:val="center"/>
            <w:hideMark/>
          </w:tcPr>
          <w:p w14:paraId="54113F66" w14:textId="77777777" w:rsidR="00BE482F" w:rsidRPr="0065045F" w:rsidRDefault="00BE482F" w:rsidP="00BE482F">
            <w:pPr>
              <w:spacing w:line="240" w:lineRule="auto"/>
              <w:ind w:firstLine="0"/>
              <w:jc w:val="left"/>
              <w:rPr>
                <w:color w:val="000000"/>
                <w:sz w:val="21"/>
                <w:szCs w:val="21"/>
              </w:rPr>
            </w:pPr>
            <w:r w:rsidRPr="0065045F">
              <w:rPr>
                <w:color w:val="000000"/>
                <w:sz w:val="21"/>
                <w:szCs w:val="21"/>
              </w:rPr>
              <w:t>Резерв (+)/дефицит (-) тепловой мощности</w:t>
            </w:r>
          </w:p>
        </w:tc>
        <w:tc>
          <w:tcPr>
            <w:tcW w:w="1444" w:type="pct"/>
            <w:shd w:val="clear" w:color="000000" w:fill="FFFFFF"/>
            <w:vAlign w:val="center"/>
            <w:hideMark/>
          </w:tcPr>
          <w:p w14:paraId="34BA01D9"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Гкал/ч</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5EE5BAD8" w14:textId="47D265ED" w:rsidR="00BE482F" w:rsidRPr="0065045F" w:rsidRDefault="005910A6" w:rsidP="00BE482F">
            <w:pPr>
              <w:spacing w:line="240" w:lineRule="auto"/>
              <w:ind w:firstLine="0"/>
              <w:jc w:val="center"/>
              <w:rPr>
                <w:color w:val="000000"/>
                <w:sz w:val="21"/>
                <w:szCs w:val="21"/>
              </w:rPr>
            </w:pPr>
            <w:r>
              <w:rPr>
                <w:color w:val="000000"/>
                <w:sz w:val="21"/>
                <w:szCs w:val="21"/>
              </w:rPr>
              <w:t xml:space="preserve"> + 5,5298</w:t>
            </w:r>
          </w:p>
        </w:tc>
        <w:tc>
          <w:tcPr>
            <w:tcW w:w="826" w:type="pct"/>
            <w:tcBorders>
              <w:top w:val="nil"/>
              <w:left w:val="nil"/>
              <w:bottom w:val="single" w:sz="4" w:space="0" w:color="auto"/>
              <w:right w:val="single" w:sz="4" w:space="0" w:color="auto"/>
            </w:tcBorders>
            <w:shd w:val="clear" w:color="000000" w:fill="FFFFFF"/>
            <w:noWrap/>
            <w:vAlign w:val="center"/>
          </w:tcPr>
          <w:p w14:paraId="2E3DE895" w14:textId="30B5C1A3" w:rsidR="00BE482F" w:rsidRPr="0065045F" w:rsidRDefault="005910A6" w:rsidP="00BE482F">
            <w:pPr>
              <w:spacing w:line="240" w:lineRule="auto"/>
              <w:ind w:firstLine="0"/>
              <w:jc w:val="center"/>
              <w:rPr>
                <w:color w:val="000000"/>
                <w:sz w:val="21"/>
                <w:szCs w:val="21"/>
              </w:rPr>
            </w:pPr>
            <w:r>
              <w:rPr>
                <w:color w:val="000000"/>
                <w:sz w:val="21"/>
                <w:szCs w:val="21"/>
              </w:rPr>
              <w:t xml:space="preserve"> + 5,5298</w:t>
            </w:r>
          </w:p>
        </w:tc>
      </w:tr>
      <w:tr w:rsidR="00BE482F" w:rsidRPr="0065045F" w14:paraId="3006385D" w14:textId="77777777" w:rsidTr="005910A6">
        <w:trPr>
          <w:trHeight w:val="335"/>
        </w:trPr>
        <w:tc>
          <w:tcPr>
            <w:tcW w:w="1890" w:type="pct"/>
            <w:shd w:val="clear" w:color="000000" w:fill="FFFFFF"/>
            <w:vAlign w:val="center"/>
            <w:hideMark/>
          </w:tcPr>
          <w:p w14:paraId="45C4D3BB" w14:textId="77777777" w:rsidR="00BE482F" w:rsidRPr="0065045F" w:rsidRDefault="00BE482F" w:rsidP="00BE482F">
            <w:pPr>
              <w:spacing w:line="240" w:lineRule="auto"/>
              <w:ind w:firstLine="0"/>
              <w:jc w:val="left"/>
              <w:rPr>
                <w:color w:val="000000"/>
                <w:sz w:val="21"/>
                <w:szCs w:val="21"/>
              </w:rPr>
            </w:pPr>
            <w:r w:rsidRPr="0065045F">
              <w:rPr>
                <w:color w:val="000000"/>
                <w:sz w:val="21"/>
                <w:szCs w:val="21"/>
              </w:rPr>
              <w:t>Выработано тепловой энергии</w:t>
            </w:r>
          </w:p>
        </w:tc>
        <w:tc>
          <w:tcPr>
            <w:tcW w:w="1444" w:type="pct"/>
            <w:shd w:val="clear" w:color="000000" w:fill="FFFFFF"/>
            <w:vAlign w:val="center"/>
            <w:hideMark/>
          </w:tcPr>
          <w:p w14:paraId="2AFB7910" w14:textId="77777777" w:rsidR="00BE482F" w:rsidRPr="0065045F" w:rsidRDefault="00BE482F" w:rsidP="00BE482F">
            <w:pPr>
              <w:spacing w:line="240" w:lineRule="auto"/>
              <w:ind w:firstLine="0"/>
              <w:jc w:val="center"/>
              <w:rPr>
                <w:color w:val="000000"/>
                <w:sz w:val="21"/>
                <w:szCs w:val="21"/>
              </w:rPr>
            </w:pPr>
            <w:r w:rsidRPr="0065045F">
              <w:rPr>
                <w:color w:val="000000"/>
                <w:sz w:val="21"/>
                <w:szCs w:val="21"/>
              </w:rPr>
              <w:t>Гкал</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0C602346" w14:textId="606F3BA5" w:rsidR="00BE482F" w:rsidRPr="0065045F" w:rsidRDefault="00563FF9" w:rsidP="00BE482F">
            <w:pPr>
              <w:spacing w:line="240" w:lineRule="auto"/>
              <w:ind w:firstLine="0"/>
              <w:jc w:val="center"/>
              <w:rPr>
                <w:color w:val="000000"/>
                <w:sz w:val="21"/>
                <w:szCs w:val="21"/>
              </w:rPr>
            </w:pPr>
            <w:r>
              <w:rPr>
                <w:color w:val="000000"/>
                <w:sz w:val="21"/>
                <w:szCs w:val="21"/>
              </w:rPr>
              <w:t>4124,726</w:t>
            </w:r>
          </w:p>
        </w:tc>
        <w:tc>
          <w:tcPr>
            <w:tcW w:w="826" w:type="pct"/>
            <w:tcBorders>
              <w:top w:val="nil"/>
              <w:left w:val="nil"/>
              <w:bottom w:val="single" w:sz="4" w:space="0" w:color="auto"/>
              <w:right w:val="single" w:sz="4" w:space="0" w:color="auto"/>
            </w:tcBorders>
            <w:shd w:val="clear" w:color="000000" w:fill="FFFFFF"/>
            <w:vAlign w:val="center"/>
          </w:tcPr>
          <w:p w14:paraId="5F35DA58" w14:textId="40C2B41F" w:rsidR="00BE482F" w:rsidRPr="0065045F" w:rsidRDefault="005910A6" w:rsidP="00BE482F">
            <w:pPr>
              <w:spacing w:line="240" w:lineRule="auto"/>
              <w:ind w:firstLine="0"/>
              <w:jc w:val="center"/>
              <w:rPr>
                <w:color w:val="000000"/>
                <w:sz w:val="21"/>
                <w:szCs w:val="21"/>
              </w:rPr>
            </w:pPr>
            <w:r>
              <w:rPr>
                <w:color w:val="000000"/>
                <w:sz w:val="21"/>
                <w:szCs w:val="21"/>
              </w:rPr>
              <w:t>4124,726</w:t>
            </w:r>
          </w:p>
        </w:tc>
      </w:tr>
      <w:tr w:rsidR="004B2438" w:rsidRPr="0065045F" w14:paraId="08A89BB6" w14:textId="77777777" w:rsidTr="0065045F">
        <w:trPr>
          <w:trHeight w:val="276"/>
        </w:trPr>
        <w:tc>
          <w:tcPr>
            <w:tcW w:w="1890" w:type="pct"/>
            <w:shd w:val="clear" w:color="000000" w:fill="FFFFFF"/>
            <w:vAlign w:val="center"/>
            <w:hideMark/>
          </w:tcPr>
          <w:p w14:paraId="79AD0BD1" w14:textId="77777777" w:rsidR="004B2438" w:rsidRPr="0065045F" w:rsidRDefault="004B2438" w:rsidP="004B2438">
            <w:pPr>
              <w:spacing w:line="240" w:lineRule="auto"/>
              <w:ind w:firstLine="0"/>
              <w:jc w:val="left"/>
              <w:rPr>
                <w:color w:val="000000"/>
                <w:sz w:val="21"/>
                <w:szCs w:val="21"/>
              </w:rPr>
            </w:pPr>
            <w:r w:rsidRPr="0065045F">
              <w:rPr>
                <w:color w:val="000000"/>
                <w:sz w:val="21"/>
                <w:szCs w:val="21"/>
              </w:rPr>
              <w:t>Затрачено топлива на выработку тепловой энергии</w:t>
            </w:r>
          </w:p>
        </w:tc>
        <w:tc>
          <w:tcPr>
            <w:tcW w:w="1444" w:type="pct"/>
            <w:shd w:val="clear" w:color="000000" w:fill="FFFFFF"/>
            <w:vAlign w:val="center"/>
            <w:hideMark/>
          </w:tcPr>
          <w:p w14:paraId="7EAB4E6D" w14:textId="77777777" w:rsidR="004B2438" w:rsidRPr="0065045F" w:rsidRDefault="004B2438" w:rsidP="004B2438">
            <w:pPr>
              <w:spacing w:line="240" w:lineRule="auto"/>
              <w:ind w:firstLine="0"/>
              <w:jc w:val="center"/>
              <w:rPr>
                <w:color w:val="000000"/>
                <w:sz w:val="21"/>
                <w:szCs w:val="21"/>
              </w:rPr>
            </w:pPr>
            <w:r w:rsidRPr="0065045F">
              <w:rPr>
                <w:color w:val="000000"/>
                <w:sz w:val="21"/>
                <w:szCs w:val="21"/>
              </w:rPr>
              <w:t>т у. т.</w:t>
            </w:r>
          </w:p>
        </w:tc>
        <w:tc>
          <w:tcPr>
            <w:tcW w:w="84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ECB565" w14:textId="4772F09B" w:rsidR="004B2438" w:rsidRPr="0065045F" w:rsidRDefault="005910A6" w:rsidP="004B2438">
            <w:pPr>
              <w:spacing w:line="240" w:lineRule="auto"/>
              <w:ind w:firstLine="0"/>
              <w:jc w:val="center"/>
              <w:rPr>
                <w:color w:val="000000"/>
                <w:sz w:val="21"/>
                <w:szCs w:val="21"/>
              </w:rPr>
            </w:pPr>
            <w:r>
              <w:rPr>
                <w:color w:val="000000"/>
                <w:sz w:val="21"/>
                <w:szCs w:val="21"/>
              </w:rPr>
              <w:t>1131,550</w:t>
            </w:r>
          </w:p>
        </w:tc>
        <w:tc>
          <w:tcPr>
            <w:tcW w:w="826" w:type="pct"/>
            <w:tcBorders>
              <w:top w:val="single" w:sz="4" w:space="0" w:color="auto"/>
              <w:left w:val="nil"/>
              <w:bottom w:val="single" w:sz="4" w:space="0" w:color="auto"/>
              <w:right w:val="single" w:sz="4" w:space="0" w:color="auto"/>
            </w:tcBorders>
            <w:shd w:val="clear" w:color="000000" w:fill="FFFFFF"/>
            <w:vAlign w:val="center"/>
          </w:tcPr>
          <w:p w14:paraId="6FF798AA" w14:textId="7EB165EA" w:rsidR="004B2438" w:rsidRPr="0065045F" w:rsidRDefault="00563FF9" w:rsidP="004B2438">
            <w:pPr>
              <w:spacing w:line="240" w:lineRule="auto"/>
              <w:ind w:firstLine="0"/>
              <w:jc w:val="center"/>
              <w:rPr>
                <w:color w:val="000000"/>
                <w:sz w:val="21"/>
                <w:szCs w:val="21"/>
              </w:rPr>
            </w:pPr>
            <w:r>
              <w:rPr>
                <w:color w:val="000000"/>
                <w:sz w:val="21"/>
                <w:szCs w:val="21"/>
              </w:rPr>
              <w:t>1035,43</w:t>
            </w:r>
          </w:p>
        </w:tc>
      </w:tr>
      <w:tr w:rsidR="004B2438" w:rsidRPr="0065045F" w14:paraId="3E0B6D46" w14:textId="77777777" w:rsidTr="0065045F">
        <w:trPr>
          <w:trHeight w:val="377"/>
        </w:trPr>
        <w:tc>
          <w:tcPr>
            <w:tcW w:w="1890" w:type="pct"/>
            <w:shd w:val="clear" w:color="000000" w:fill="FFFFFF"/>
            <w:vAlign w:val="center"/>
            <w:hideMark/>
          </w:tcPr>
          <w:p w14:paraId="476A4299" w14:textId="4175F024" w:rsidR="004B2438" w:rsidRPr="0065045F" w:rsidRDefault="004B2438" w:rsidP="004B2438">
            <w:pPr>
              <w:spacing w:line="240" w:lineRule="auto"/>
              <w:ind w:firstLine="0"/>
              <w:jc w:val="left"/>
              <w:rPr>
                <w:color w:val="000000"/>
                <w:sz w:val="21"/>
                <w:szCs w:val="21"/>
              </w:rPr>
            </w:pPr>
            <w:r w:rsidRPr="0065045F">
              <w:rPr>
                <w:color w:val="000000"/>
                <w:sz w:val="21"/>
                <w:szCs w:val="21"/>
              </w:rPr>
              <w:t xml:space="preserve">Средневзвешенный </w:t>
            </w:r>
            <w:r w:rsidR="0065045F">
              <w:rPr>
                <w:color w:val="000000"/>
                <w:sz w:val="21"/>
                <w:szCs w:val="21"/>
              </w:rPr>
              <w:t>УРУТ</w:t>
            </w:r>
          </w:p>
        </w:tc>
        <w:tc>
          <w:tcPr>
            <w:tcW w:w="1444" w:type="pct"/>
            <w:shd w:val="clear" w:color="000000" w:fill="FFFFFF"/>
            <w:vAlign w:val="center"/>
            <w:hideMark/>
          </w:tcPr>
          <w:p w14:paraId="5289CB3C" w14:textId="77777777" w:rsidR="004B2438" w:rsidRPr="0065045F" w:rsidRDefault="004B2438" w:rsidP="004B2438">
            <w:pPr>
              <w:spacing w:line="240" w:lineRule="auto"/>
              <w:ind w:firstLine="0"/>
              <w:jc w:val="center"/>
              <w:rPr>
                <w:color w:val="000000"/>
                <w:sz w:val="21"/>
                <w:szCs w:val="21"/>
              </w:rPr>
            </w:pPr>
            <w:r w:rsidRPr="0065045F">
              <w:rPr>
                <w:color w:val="000000"/>
                <w:sz w:val="21"/>
                <w:szCs w:val="21"/>
              </w:rPr>
              <w:t>кг у. т./Гкал</w:t>
            </w:r>
          </w:p>
        </w:tc>
        <w:tc>
          <w:tcPr>
            <w:tcW w:w="840" w:type="pct"/>
            <w:tcBorders>
              <w:top w:val="nil"/>
              <w:left w:val="single" w:sz="4" w:space="0" w:color="auto"/>
              <w:bottom w:val="single" w:sz="4" w:space="0" w:color="auto"/>
              <w:right w:val="single" w:sz="4" w:space="0" w:color="auto"/>
            </w:tcBorders>
            <w:shd w:val="clear" w:color="000000" w:fill="FFFFFF"/>
            <w:noWrap/>
            <w:vAlign w:val="center"/>
          </w:tcPr>
          <w:p w14:paraId="0B46ACF8" w14:textId="4B1C7A92" w:rsidR="004B2438" w:rsidRPr="0065045F" w:rsidRDefault="005910A6" w:rsidP="004B2438">
            <w:pPr>
              <w:spacing w:line="240" w:lineRule="auto"/>
              <w:ind w:firstLine="0"/>
              <w:jc w:val="center"/>
              <w:rPr>
                <w:color w:val="000000"/>
                <w:sz w:val="21"/>
                <w:szCs w:val="21"/>
              </w:rPr>
            </w:pPr>
            <w:r>
              <w:rPr>
                <w:color w:val="000000"/>
                <w:sz w:val="21"/>
                <w:szCs w:val="21"/>
              </w:rPr>
              <w:t>274,35</w:t>
            </w:r>
          </w:p>
        </w:tc>
        <w:tc>
          <w:tcPr>
            <w:tcW w:w="826" w:type="pct"/>
            <w:tcBorders>
              <w:top w:val="nil"/>
              <w:left w:val="nil"/>
              <w:bottom w:val="single" w:sz="4" w:space="0" w:color="auto"/>
              <w:right w:val="single" w:sz="4" w:space="0" w:color="auto"/>
            </w:tcBorders>
            <w:shd w:val="clear" w:color="000000" w:fill="FFFFFF"/>
            <w:vAlign w:val="center"/>
          </w:tcPr>
          <w:p w14:paraId="31665659" w14:textId="751C044F" w:rsidR="004B2438" w:rsidRPr="0065045F" w:rsidRDefault="00563FF9" w:rsidP="004B2438">
            <w:pPr>
              <w:spacing w:line="240" w:lineRule="auto"/>
              <w:ind w:firstLine="0"/>
              <w:jc w:val="center"/>
              <w:rPr>
                <w:color w:val="000000"/>
                <w:sz w:val="21"/>
                <w:szCs w:val="21"/>
              </w:rPr>
            </w:pPr>
            <w:r>
              <w:rPr>
                <w:color w:val="000000"/>
                <w:sz w:val="21"/>
                <w:szCs w:val="21"/>
              </w:rPr>
              <w:t>251,03 (НУР)</w:t>
            </w:r>
          </w:p>
        </w:tc>
      </w:tr>
    </w:tbl>
    <w:p w14:paraId="576BE135" w14:textId="77777777" w:rsidR="00127906" w:rsidRPr="00127906" w:rsidRDefault="00127906" w:rsidP="00127906">
      <w:pPr>
        <w:spacing w:line="240" w:lineRule="auto"/>
        <w:ind w:firstLine="0"/>
        <w:rPr>
          <w:b/>
          <w:bCs/>
          <w:sz w:val="24"/>
        </w:rPr>
      </w:pPr>
    </w:p>
    <w:p w14:paraId="60AB92BB" w14:textId="365ACE0A"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00C1305B">
        <w:rPr>
          <w:b/>
          <w:bCs/>
          <w:sz w:val="24"/>
        </w:rPr>
        <w:t>14.2</w:t>
      </w:r>
      <w:r w:rsidRPr="00127906">
        <w:rPr>
          <w:b/>
          <w:bCs/>
          <w:sz w:val="24"/>
        </w:rPr>
        <w:t xml:space="preserve"> </w:t>
      </w:r>
      <w:r w:rsidRPr="00127906">
        <w:rPr>
          <w:rFonts w:eastAsia="Calibri"/>
          <w:b/>
          <w:bCs/>
          <w:sz w:val="24"/>
          <w:lang w:eastAsia="en-US"/>
        </w:rPr>
        <w:t>Существующая тарифно-балансовая расчетная модель теплоснабжения системы теплоснабжения потребителей котельной</w:t>
      </w:r>
      <w:r>
        <w:rPr>
          <w:rFonts w:eastAsia="Calibri"/>
          <w:b/>
          <w:bCs/>
          <w:sz w:val="24"/>
          <w:lang w:eastAsia="en-US"/>
        </w:rPr>
        <w:t xml:space="preserve"> ст. Громово</w:t>
      </w:r>
    </w:p>
    <w:tbl>
      <w:tblPr>
        <w:tblW w:w="5000" w:type="pct"/>
        <w:tblLook w:val="04A0" w:firstRow="1" w:lastRow="0" w:firstColumn="1" w:lastColumn="0" w:noHBand="0" w:noVBand="1"/>
      </w:tblPr>
      <w:tblGrid>
        <w:gridCol w:w="4018"/>
        <w:gridCol w:w="2353"/>
        <w:gridCol w:w="1512"/>
        <w:gridCol w:w="1462"/>
      </w:tblGrid>
      <w:tr w:rsidR="00127906" w:rsidRPr="00127906" w14:paraId="1523AFF1" w14:textId="77777777" w:rsidTr="001D5DF9">
        <w:trPr>
          <w:trHeight w:val="405"/>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290007" w14:textId="77777777" w:rsidR="00127906" w:rsidRPr="00BA10B8" w:rsidRDefault="00127906" w:rsidP="00127906">
            <w:pPr>
              <w:spacing w:line="240" w:lineRule="auto"/>
              <w:ind w:firstLine="0"/>
              <w:jc w:val="center"/>
              <w:rPr>
                <w:b/>
                <w:bCs/>
                <w:color w:val="000000"/>
                <w:sz w:val="21"/>
                <w:szCs w:val="21"/>
              </w:rPr>
            </w:pPr>
            <w:r w:rsidRPr="00BA10B8">
              <w:rPr>
                <w:b/>
                <w:bCs/>
                <w:color w:val="000000"/>
                <w:sz w:val="21"/>
                <w:szCs w:val="21"/>
              </w:rPr>
              <w:t>Показатели</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0CF2DC32" w14:textId="77777777" w:rsidR="00127906" w:rsidRPr="00BA10B8" w:rsidRDefault="00127906" w:rsidP="00127906">
            <w:pPr>
              <w:spacing w:line="240" w:lineRule="auto"/>
              <w:ind w:firstLine="0"/>
              <w:jc w:val="center"/>
              <w:rPr>
                <w:b/>
                <w:bCs/>
                <w:color w:val="000000"/>
                <w:sz w:val="21"/>
                <w:szCs w:val="21"/>
              </w:rPr>
            </w:pPr>
            <w:r w:rsidRPr="00BA10B8">
              <w:rPr>
                <w:b/>
                <w:bCs/>
                <w:color w:val="000000"/>
                <w:sz w:val="21"/>
                <w:szCs w:val="21"/>
              </w:rPr>
              <w:t>Единица измерения</w:t>
            </w:r>
          </w:p>
        </w:tc>
        <w:tc>
          <w:tcPr>
            <w:tcW w:w="809" w:type="pct"/>
            <w:tcBorders>
              <w:top w:val="single" w:sz="4" w:space="0" w:color="auto"/>
              <w:left w:val="nil"/>
              <w:bottom w:val="single" w:sz="4" w:space="0" w:color="auto"/>
              <w:right w:val="single" w:sz="4" w:space="0" w:color="auto"/>
            </w:tcBorders>
            <w:shd w:val="clear" w:color="000000" w:fill="FFFFFF"/>
            <w:noWrap/>
            <w:vAlign w:val="center"/>
            <w:hideMark/>
          </w:tcPr>
          <w:p w14:paraId="54F31AC5" w14:textId="77777777" w:rsidR="0065045F" w:rsidRPr="00BA10B8" w:rsidRDefault="0065045F" w:rsidP="0065045F">
            <w:pPr>
              <w:spacing w:line="240" w:lineRule="auto"/>
              <w:ind w:firstLine="0"/>
              <w:jc w:val="center"/>
              <w:rPr>
                <w:b/>
                <w:bCs/>
                <w:color w:val="000000"/>
                <w:sz w:val="21"/>
                <w:szCs w:val="21"/>
              </w:rPr>
            </w:pPr>
            <w:r w:rsidRPr="00BA10B8">
              <w:rPr>
                <w:b/>
                <w:bCs/>
                <w:color w:val="000000"/>
                <w:sz w:val="21"/>
                <w:szCs w:val="21"/>
              </w:rPr>
              <w:t>2023</w:t>
            </w:r>
          </w:p>
          <w:p w14:paraId="5BF620DC" w14:textId="0D56E989" w:rsidR="00127906" w:rsidRPr="00BA10B8" w:rsidRDefault="0065045F" w:rsidP="0065045F">
            <w:pPr>
              <w:spacing w:line="240" w:lineRule="auto"/>
              <w:ind w:firstLine="0"/>
              <w:jc w:val="center"/>
              <w:rPr>
                <w:b/>
                <w:bCs/>
                <w:color w:val="000000"/>
                <w:sz w:val="21"/>
                <w:szCs w:val="21"/>
              </w:rPr>
            </w:pPr>
            <w:r w:rsidRPr="00BA10B8">
              <w:rPr>
                <w:b/>
                <w:bCs/>
                <w:color w:val="000000"/>
                <w:sz w:val="21"/>
                <w:szCs w:val="21"/>
              </w:rPr>
              <w:t>(факт)</w:t>
            </w:r>
          </w:p>
        </w:tc>
        <w:tc>
          <w:tcPr>
            <w:tcW w:w="782" w:type="pct"/>
            <w:tcBorders>
              <w:top w:val="single" w:sz="4" w:space="0" w:color="auto"/>
              <w:left w:val="nil"/>
              <w:bottom w:val="single" w:sz="4" w:space="0" w:color="auto"/>
              <w:right w:val="single" w:sz="4" w:space="0" w:color="auto"/>
            </w:tcBorders>
            <w:shd w:val="clear" w:color="000000" w:fill="FFFFFF"/>
            <w:vAlign w:val="center"/>
            <w:hideMark/>
          </w:tcPr>
          <w:p w14:paraId="45D45A29" w14:textId="77777777" w:rsidR="0065045F" w:rsidRPr="00BA10B8" w:rsidRDefault="0065045F" w:rsidP="0065045F">
            <w:pPr>
              <w:spacing w:line="240" w:lineRule="auto"/>
              <w:ind w:firstLine="0"/>
              <w:jc w:val="center"/>
              <w:rPr>
                <w:b/>
                <w:bCs/>
                <w:color w:val="000000"/>
                <w:sz w:val="21"/>
                <w:szCs w:val="21"/>
              </w:rPr>
            </w:pPr>
            <w:r w:rsidRPr="00BA10B8">
              <w:rPr>
                <w:b/>
                <w:bCs/>
                <w:color w:val="000000"/>
                <w:sz w:val="21"/>
                <w:szCs w:val="21"/>
              </w:rPr>
              <w:t>2024</w:t>
            </w:r>
          </w:p>
          <w:p w14:paraId="0C5788B1" w14:textId="7E93AD22" w:rsidR="00127906" w:rsidRPr="00BA10B8" w:rsidRDefault="0065045F" w:rsidP="0065045F">
            <w:pPr>
              <w:spacing w:line="240" w:lineRule="auto"/>
              <w:ind w:firstLine="0"/>
              <w:jc w:val="center"/>
              <w:rPr>
                <w:b/>
                <w:bCs/>
                <w:color w:val="000000"/>
                <w:sz w:val="21"/>
                <w:szCs w:val="21"/>
              </w:rPr>
            </w:pPr>
            <w:r w:rsidRPr="00BA10B8">
              <w:rPr>
                <w:b/>
                <w:bCs/>
                <w:color w:val="000000"/>
                <w:sz w:val="21"/>
                <w:szCs w:val="21"/>
              </w:rPr>
              <w:t>(прогноз)</w:t>
            </w:r>
          </w:p>
        </w:tc>
      </w:tr>
      <w:tr w:rsidR="00BE482F" w:rsidRPr="00127906" w14:paraId="09E8438E" w14:textId="77777777" w:rsidTr="001D5DF9">
        <w:trPr>
          <w:trHeight w:val="516"/>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216886" w14:textId="3FDDF9EA" w:rsidR="00BE482F" w:rsidRPr="00BA10B8" w:rsidRDefault="00BE482F" w:rsidP="00BE482F">
            <w:pPr>
              <w:spacing w:line="240" w:lineRule="auto"/>
              <w:ind w:firstLine="0"/>
              <w:jc w:val="left"/>
              <w:rPr>
                <w:color w:val="000000"/>
                <w:sz w:val="21"/>
                <w:szCs w:val="21"/>
              </w:rPr>
            </w:pPr>
            <w:r w:rsidRPr="00BA10B8">
              <w:rPr>
                <w:color w:val="000000"/>
                <w:sz w:val="21"/>
                <w:szCs w:val="21"/>
              </w:rPr>
              <w:t xml:space="preserve">Установленная тепловая мощность </w:t>
            </w:r>
            <w:r w:rsidR="00C1305B" w:rsidRPr="00BA10B8">
              <w:rPr>
                <w:color w:val="000000"/>
                <w:sz w:val="21"/>
                <w:szCs w:val="21"/>
              </w:rPr>
              <w:t>источника ТЭ</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3DB3AA75"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09F12D0" w14:textId="68558711" w:rsidR="00BE482F" w:rsidRPr="00BA10B8" w:rsidRDefault="00563FF9" w:rsidP="00BE482F">
            <w:pPr>
              <w:spacing w:line="240" w:lineRule="auto"/>
              <w:ind w:firstLine="0"/>
              <w:jc w:val="center"/>
              <w:rPr>
                <w:color w:val="000000"/>
                <w:sz w:val="21"/>
                <w:szCs w:val="21"/>
              </w:rPr>
            </w:pPr>
            <w:r w:rsidRPr="00BA10B8">
              <w:rPr>
                <w:color w:val="000000"/>
                <w:sz w:val="21"/>
                <w:szCs w:val="21"/>
              </w:rPr>
              <w:t>9,66</w:t>
            </w:r>
          </w:p>
        </w:tc>
        <w:tc>
          <w:tcPr>
            <w:tcW w:w="782" w:type="pct"/>
            <w:tcBorders>
              <w:top w:val="single" w:sz="4" w:space="0" w:color="auto"/>
              <w:left w:val="nil"/>
              <w:bottom w:val="single" w:sz="4" w:space="0" w:color="auto"/>
              <w:right w:val="single" w:sz="4" w:space="0" w:color="auto"/>
            </w:tcBorders>
            <w:shd w:val="clear" w:color="000000" w:fill="FFFFFF"/>
            <w:noWrap/>
            <w:vAlign w:val="center"/>
          </w:tcPr>
          <w:p w14:paraId="61A173E7" w14:textId="09BBEEB2" w:rsidR="00BE482F" w:rsidRPr="00BA10B8" w:rsidRDefault="00563FF9" w:rsidP="00BE482F">
            <w:pPr>
              <w:spacing w:line="240" w:lineRule="auto"/>
              <w:ind w:firstLine="0"/>
              <w:jc w:val="center"/>
              <w:rPr>
                <w:color w:val="000000"/>
                <w:sz w:val="21"/>
                <w:szCs w:val="21"/>
              </w:rPr>
            </w:pPr>
            <w:r w:rsidRPr="00BA10B8">
              <w:rPr>
                <w:color w:val="000000"/>
                <w:sz w:val="21"/>
                <w:szCs w:val="21"/>
              </w:rPr>
              <w:t>9,66</w:t>
            </w:r>
          </w:p>
        </w:tc>
      </w:tr>
      <w:tr w:rsidR="00563FF9" w:rsidRPr="00127906" w14:paraId="1D9B20BD" w14:textId="77777777" w:rsidTr="001D5DF9">
        <w:trPr>
          <w:trHeight w:val="433"/>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tcPr>
          <w:p w14:paraId="18F9B8ED" w14:textId="3DE69FA2" w:rsidR="00563FF9" w:rsidRPr="00BA10B8" w:rsidRDefault="00563FF9" w:rsidP="005910A6">
            <w:pPr>
              <w:spacing w:line="240" w:lineRule="auto"/>
              <w:ind w:firstLine="0"/>
              <w:jc w:val="left"/>
              <w:rPr>
                <w:color w:val="000000"/>
                <w:sz w:val="21"/>
                <w:szCs w:val="21"/>
              </w:rPr>
            </w:pPr>
            <w:r w:rsidRPr="00BA10B8">
              <w:rPr>
                <w:color w:val="000000"/>
                <w:sz w:val="21"/>
                <w:szCs w:val="21"/>
              </w:rPr>
              <w:t>Располагаемая тепловая мощность источника ТЭ</w:t>
            </w:r>
            <w:r w:rsidR="00353494">
              <w:rPr>
                <w:color w:val="000000"/>
                <w:sz w:val="21"/>
                <w:szCs w:val="21"/>
              </w:rPr>
              <w:t>*</w:t>
            </w:r>
          </w:p>
        </w:tc>
        <w:tc>
          <w:tcPr>
            <w:tcW w:w="1259" w:type="pct"/>
            <w:tcBorders>
              <w:top w:val="single" w:sz="4" w:space="0" w:color="auto"/>
              <w:left w:val="nil"/>
              <w:bottom w:val="single" w:sz="4" w:space="0" w:color="auto"/>
              <w:right w:val="single" w:sz="4" w:space="0" w:color="auto"/>
            </w:tcBorders>
            <w:shd w:val="clear" w:color="000000" w:fill="FFFFFF"/>
            <w:vAlign w:val="center"/>
          </w:tcPr>
          <w:p w14:paraId="3F3826F4" w14:textId="35A7055A" w:rsidR="00563FF9" w:rsidRPr="00BA10B8" w:rsidRDefault="00563FF9"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683B23B9" w14:textId="388B4B8D" w:rsidR="00563FF9" w:rsidRPr="00BA10B8" w:rsidRDefault="00563FF9" w:rsidP="00BE482F">
            <w:pPr>
              <w:spacing w:line="240" w:lineRule="auto"/>
              <w:ind w:firstLine="0"/>
              <w:jc w:val="center"/>
              <w:rPr>
                <w:color w:val="000000"/>
                <w:sz w:val="21"/>
                <w:szCs w:val="21"/>
              </w:rPr>
            </w:pPr>
            <w:r w:rsidRPr="00BA10B8">
              <w:rPr>
                <w:color w:val="000000"/>
                <w:sz w:val="21"/>
                <w:szCs w:val="21"/>
              </w:rPr>
              <w:t>5,37</w:t>
            </w:r>
          </w:p>
        </w:tc>
        <w:tc>
          <w:tcPr>
            <w:tcW w:w="782" w:type="pct"/>
            <w:tcBorders>
              <w:top w:val="nil"/>
              <w:left w:val="nil"/>
              <w:bottom w:val="single" w:sz="4" w:space="0" w:color="auto"/>
              <w:right w:val="single" w:sz="4" w:space="0" w:color="auto"/>
            </w:tcBorders>
            <w:shd w:val="clear" w:color="000000" w:fill="FFFFFF"/>
            <w:noWrap/>
            <w:vAlign w:val="center"/>
          </w:tcPr>
          <w:p w14:paraId="3FD65C2E" w14:textId="50E350E6" w:rsidR="00563FF9" w:rsidRPr="00BA10B8" w:rsidRDefault="00563FF9" w:rsidP="00BE482F">
            <w:pPr>
              <w:spacing w:line="240" w:lineRule="auto"/>
              <w:ind w:firstLine="0"/>
              <w:jc w:val="center"/>
              <w:rPr>
                <w:color w:val="000000"/>
                <w:sz w:val="21"/>
                <w:szCs w:val="21"/>
              </w:rPr>
            </w:pPr>
            <w:r w:rsidRPr="00BA10B8">
              <w:rPr>
                <w:color w:val="000000"/>
                <w:sz w:val="21"/>
                <w:szCs w:val="21"/>
              </w:rPr>
              <w:t>5,37</w:t>
            </w:r>
          </w:p>
        </w:tc>
      </w:tr>
      <w:tr w:rsidR="00BE482F" w:rsidRPr="00127906" w14:paraId="1AE1409F" w14:textId="77777777" w:rsidTr="001D5DF9">
        <w:trPr>
          <w:trHeight w:val="433"/>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AA27A5" w14:textId="77777777" w:rsidR="005910A6" w:rsidRPr="00BA10B8" w:rsidRDefault="005910A6" w:rsidP="005910A6">
            <w:pPr>
              <w:spacing w:line="240" w:lineRule="auto"/>
              <w:ind w:firstLine="0"/>
              <w:jc w:val="left"/>
              <w:rPr>
                <w:color w:val="000000"/>
                <w:sz w:val="21"/>
                <w:szCs w:val="21"/>
              </w:rPr>
            </w:pPr>
            <w:r w:rsidRPr="00BA10B8">
              <w:rPr>
                <w:color w:val="000000"/>
                <w:sz w:val="21"/>
                <w:szCs w:val="21"/>
              </w:rPr>
              <w:t>Собственные нужды источника ТЭ</w:t>
            </w:r>
          </w:p>
          <w:p w14:paraId="2E7461DF" w14:textId="4CBFCC6B" w:rsidR="00BE482F" w:rsidRPr="00BA10B8" w:rsidRDefault="005910A6" w:rsidP="005910A6">
            <w:pPr>
              <w:spacing w:line="240" w:lineRule="auto"/>
              <w:ind w:firstLine="0"/>
              <w:jc w:val="left"/>
              <w:rPr>
                <w:color w:val="000000"/>
                <w:sz w:val="21"/>
                <w:szCs w:val="21"/>
              </w:rPr>
            </w:pPr>
            <w:r w:rsidRPr="00BA10B8">
              <w:rPr>
                <w:color w:val="000000"/>
                <w:sz w:val="21"/>
                <w:szCs w:val="21"/>
              </w:rPr>
              <w:t>(максимальные)</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41DB8632"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1DB8125E" w14:textId="29FB62C3" w:rsidR="00BE482F" w:rsidRPr="00BA10B8" w:rsidRDefault="00563FF9" w:rsidP="00BE482F">
            <w:pPr>
              <w:spacing w:line="240" w:lineRule="auto"/>
              <w:ind w:firstLine="0"/>
              <w:jc w:val="center"/>
              <w:rPr>
                <w:color w:val="000000"/>
                <w:sz w:val="21"/>
                <w:szCs w:val="21"/>
              </w:rPr>
            </w:pPr>
            <w:r w:rsidRPr="00BA10B8">
              <w:rPr>
                <w:color w:val="000000"/>
                <w:sz w:val="21"/>
                <w:szCs w:val="21"/>
              </w:rPr>
              <w:t>0,0546</w:t>
            </w:r>
          </w:p>
        </w:tc>
        <w:tc>
          <w:tcPr>
            <w:tcW w:w="782" w:type="pct"/>
            <w:tcBorders>
              <w:top w:val="nil"/>
              <w:left w:val="nil"/>
              <w:bottom w:val="single" w:sz="4" w:space="0" w:color="auto"/>
              <w:right w:val="single" w:sz="4" w:space="0" w:color="auto"/>
            </w:tcBorders>
            <w:shd w:val="clear" w:color="000000" w:fill="FFFFFF"/>
            <w:noWrap/>
            <w:vAlign w:val="center"/>
          </w:tcPr>
          <w:p w14:paraId="39A570B2" w14:textId="3A843F12" w:rsidR="00BE482F" w:rsidRPr="00BA10B8" w:rsidRDefault="00955B9D" w:rsidP="00BE482F">
            <w:pPr>
              <w:spacing w:line="240" w:lineRule="auto"/>
              <w:ind w:firstLine="0"/>
              <w:jc w:val="center"/>
              <w:rPr>
                <w:color w:val="000000"/>
                <w:sz w:val="21"/>
                <w:szCs w:val="21"/>
              </w:rPr>
            </w:pPr>
            <w:r w:rsidRPr="00BA10B8">
              <w:rPr>
                <w:color w:val="000000"/>
                <w:sz w:val="21"/>
                <w:szCs w:val="21"/>
              </w:rPr>
              <w:t>0,0546</w:t>
            </w:r>
          </w:p>
        </w:tc>
      </w:tr>
      <w:tr w:rsidR="00BE482F" w:rsidRPr="00127906" w14:paraId="696B0893" w14:textId="77777777" w:rsidTr="00DB2B70">
        <w:trPr>
          <w:trHeight w:val="535"/>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D107FB2" w14:textId="6021312B" w:rsidR="00BE482F" w:rsidRPr="00BA10B8" w:rsidRDefault="008A3D24" w:rsidP="00BE482F">
            <w:pPr>
              <w:spacing w:line="240" w:lineRule="auto"/>
              <w:ind w:firstLine="0"/>
              <w:jc w:val="left"/>
              <w:rPr>
                <w:color w:val="000000"/>
                <w:sz w:val="21"/>
                <w:szCs w:val="21"/>
              </w:rPr>
            </w:pPr>
            <w:r w:rsidRPr="00BA10B8">
              <w:rPr>
                <w:color w:val="000000"/>
                <w:sz w:val="21"/>
                <w:szCs w:val="21"/>
              </w:rPr>
              <w:t>Потери тепловой энергии в ТС</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0CFFA59C"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46811243" w14:textId="36993DF2" w:rsidR="00BE482F" w:rsidRPr="00BA10B8" w:rsidRDefault="00563FF9" w:rsidP="00BE482F">
            <w:pPr>
              <w:spacing w:line="240" w:lineRule="auto"/>
              <w:ind w:firstLine="0"/>
              <w:jc w:val="center"/>
              <w:rPr>
                <w:color w:val="000000"/>
                <w:sz w:val="21"/>
                <w:szCs w:val="21"/>
              </w:rPr>
            </w:pPr>
            <w:r w:rsidRPr="00BA10B8">
              <w:rPr>
                <w:color w:val="000000"/>
                <w:sz w:val="21"/>
                <w:szCs w:val="21"/>
              </w:rPr>
              <w:t>0,0933</w:t>
            </w:r>
          </w:p>
        </w:tc>
        <w:tc>
          <w:tcPr>
            <w:tcW w:w="782" w:type="pct"/>
            <w:tcBorders>
              <w:top w:val="nil"/>
              <w:left w:val="nil"/>
              <w:bottom w:val="single" w:sz="4" w:space="0" w:color="auto"/>
              <w:right w:val="single" w:sz="4" w:space="0" w:color="auto"/>
            </w:tcBorders>
            <w:shd w:val="clear" w:color="000000" w:fill="FFFFFF"/>
            <w:noWrap/>
            <w:vAlign w:val="center"/>
          </w:tcPr>
          <w:p w14:paraId="60A65DD8" w14:textId="4BDAC948" w:rsidR="00BE482F" w:rsidRPr="00BA10B8" w:rsidRDefault="00563FF9" w:rsidP="00BE482F">
            <w:pPr>
              <w:spacing w:line="240" w:lineRule="auto"/>
              <w:ind w:firstLine="0"/>
              <w:jc w:val="center"/>
              <w:rPr>
                <w:color w:val="000000"/>
                <w:sz w:val="21"/>
                <w:szCs w:val="21"/>
              </w:rPr>
            </w:pPr>
            <w:r w:rsidRPr="00BA10B8">
              <w:rPr>
                <w:color w:val="000000"/>
                <w:sz w:val="21"/>
                <w:szCs w:val="21"/>
              </w:rPr>
              <w:t>0,0933</w:t>
            </w:r>
          </w:p>
        </w:tc>
      </w:tr>
      <w:tr w:rsidR="00BE482F" w:rsidRPr="00127906" w14:paraId="500EB268" w14:textId="77777777" w:rsidTr="001D5DF9">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3E2805" w14:textId="77777777" w:rsidR="00BE482F" w:rsidRPr="00BA10B8" w:rsidRDefault="00BE482F" w:rsidP="00BE482F">
            <w:pPr>
              <w:spacing w:line="240" w:lineRule="auto"/>
              <w:ind w:firstLine="0"/>
              <w:jc w:val="left"/>
              <w:rPr>
                <w:color w:val="000000"/>
                <w:sz w:val="21"/>
                <w:szCs w:val="21"/>
              </w:rPr>
            </w:pPr>
            <w:r w:rsidRPr="00BA10B8">
              <w:rPr>
                <w:color w:val="000000"/>
                <w:sz w:val="21"/>
                <w:szCs w:val="21"/>
              </w:rPr>
              <w:t>Расчетная присоединенная тепловая нагрузка</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44920F5F"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32649B42" w14:textId="4115C04C" w:rsidR="00BE482F" w:rsidRPr="00BA10B8" w:rsidRDefault="00563FF9" w:rsidP="00BE482F">
            <w:pPr>
              <w:spacing w:line="240" w:lineRule="auto"/>
              <w:ind w:firstLine="0"/>
              <w:jc w:val="center"/>
              <w:rPr>
                <w:color w:val="000000"/>
                <w:sz w:val="21"/>
                <w:szCs w:val="21"/>
              </w:rPr>
            </w:pPr>
            <w:r w:rsidRPr="00BA10B8">
              <w:rPr>
                <w:color w:val="000000"/>
                <w:sz w:val="21"/>
                <w:szCs w:val="21"/>
              </w:rPr>
              <w:t>2,0357</w:t>
            </w:r>
          </w:p>
        </w:tc>
        <w:tc>
          <w:tcPr>
            <w:tcW w:w="782" w:type="pct"/>
            <w:tcBorders>
              <w:top w:val="nil"/>
              <w:left w:val="nil"/>
              <w:bottom w:val="single" w:sz="4" w:space="0" w:color="auto"/>
              <w:right w:val="single" w:sz="4" w:space="0" w:color="auto"/>
            </w:tcBorders>
            <w:shd w:val="clear" w:color="000000" w:fill="FFFFFF"/>
            <w:noWrap/>
            <w:vAlign w:val="center"/>
          </w:tcPr>
          <w:p w14:paraId="58A51475" w14:textId="0B72C3F4" w:rsidR="00BE482F" w:rsidRPr="00BA10B8" w:rsidRDefault="00563FF9" w:rsidP="00BE482F">
            <w:pPr>
              <w:spacing w:line="240" w:lineRule="auto"/>
              <w:ind w:firstLine="0"/>
              <w:jc w:val="center"/>
              <w:rPr>
                <w:color w:val="000000"/>
                <w:sz w:val="21"/>
                <w:szCs w:val="21"/>
              </w:rPr>
            </w:pPr>
            <w:r w:rsidRPr="00BA10B8">
              <w:rPr>
                <w:color w:val="000000"/>
                <w:sz w:val="21"/>
                <w:szCs w:val="21"/>
              </w:rPr>
              <w:t>2,0357</w:t>
            </w:r>
          </w:p>
        </w:tc>
      </w:tr>
      <w:tr w:rsidR="00BE482F" w:rsidRPr="00127906" w14:paraId="2D34A869" w14:textId="77777777" w:rsidTr="001D5DF9">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DF1AD1" w14:textId="77777777" w:rsidR="00BE482F" w:rsidRPr="00BA10B8" w:rsidRDefault="00BE482F" w:rsidP="00BE482F">
            <w:pPr>
              <w:spacing w:line="240" w:lineRule="auto"/>
              <w:ind w:firstLine="0"/>
              <w:jc w:val="left"/>
              <w:rPr>
                <w:color w:val="000000"/>
                <w:sz w:val="21"/>
                <w:szCs w:val="21"/>
              </w:rPr>
            </w:pPr>
            <w:r w:rsidRPr="00BA10B8">
              <w:rPr>
                <w:color w:val="000000"/>
                <w:sz w:val="21"/>
                <w:szCs w:val="21"/>
              </w:rPr>
              <w:t>Резерв (+)/дефицит (-) тепловой мощности</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3014B85E"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Гкал/ч</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25F1ABF7" w14:textId="4B8797BD" w:rsidR="00BE482F" w:rsidRPr="00BA10B8" w:rsidRDefault="00BA10B8" w:rsidP="00BE482F">
            <w:pPr>
              <w:spacing w:line="240" w:lineRule="auto"/>
              <w:ind w:firstLine="0"/>
              <w:jc w:val="center"/>
              <w:rPr>
                <w:color w:val="000000"/>
                <w:sz w:val="21"/>
                <w:szCs w:val="21"/>
              </w:rPr>
            </w:pPr>
            <w:r>
              <w:rPr>
                <w:color w:val="000000"/>
                <w:sz w:val="21"/>
                <w:szCs w:val="21"/>
              </w:rPr>
              <w:t>3,1864</w:t>
            </w:r>
          </w:p>
        </w:tc>
        <w:tc>
          <w:tcPr>
            <w:tcW w:w="782" w:type="pct"/>
            <w:tcBorders>
              <w:top w:val="nil"/>
              <w:left w:val="nil"/>
              <w:bottom w:val="single" w:sz="4" w:space="0" w:color="auto"/>
              <w:right w:val="single" w:sz="4" w:space="0" w:color="auto"/>
            </w:tcBorders>
            <w:shd w:val="clear" w:color="000000" w:fill="FFFFFF"/>
            <w:noWrap/>
            <w:vAlign w:val="center"/>
          </w:tcPr>
          <w:p w14:paraId="435EF6F3" w14:textId="7B5A03EA" w:rsidR="00BE482F" w:rsidRPr="00BA10B8" w:rsidRDefault="00BA10B8" w:rsidP="00BE482F">
            <w:pPr>
              <w:spacing w:line="240" w:lineRule="auto"/>
              <w:ind w:firstLine="0"/>
              <w:jc w:val="center"/>
              <w:rPr>
                <w:color w:val="000000"/>
                <w:sz w:val="21"/>
                <w:szCs w:val="21"/>
              </w:rPr>
            </w:pPr>
            <w:r>
              <w:rPr>
                <w:color w:val="000000"/>
                <w:sz w:val="21"/>
                <w:szCs w:val="21"/>
              </w:rPr>
              <w:t>3,1864</w:t>
            </w:r>
          </w:p>
        </w:tc>
      </w:tr>
      <w:tr w:rsidR="00BE482F" w:rsidRPr="00127906" w14:paraId="6E1606FE" w14:textId="77777777" w:rsidTr="00353494">
        <w:trPr>
          <w:trHeight w:val="291"/>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2D9FB5" w14:textId="77777777" w:rsidR="00BE482F" w:rsidRPr="00BA10B8" w:rsidRDefault="00BE482F" w:rsidP="00BE482F">
            <w:pPr>
              <w:spacing w:line="240" w:lineRule="auto"/>
              <w:ind w:firstLine="0"/>
              <w:jc w:val="left"/>
              <w:rPr>
                <w:color w:val="000000"/>
                <w:sz w:val="21"/>
                <w:szCs w:val="21"/>
              </w:rPr>
            </w:pPr>
            <w:r w:rsidRPr="00BA10B8">
              <w:rPr>
                <w:color w:val="000000"/>
                <w:sz w:val="21"/>
                <w:szCs w:val="21"/>
              </w:rPr>
              <w:t>Выработано тепловой энергии</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6954BB3E" w14:textId="77777777" w:rsidR="00BE482F" w:rsidRPr="00BA10B8" w:rsidRDefault="00BE482F" w:rsidP="00BE482F">
            <w:pPr>
              <w:spacing w:line="240" w:lineRule="auto"/>
              <w:ind w:firstLine="0"/>
              <w:jc w:val="center"/>
              <w:rPr>
                <w:color w:val="000000"/>
                <w:sz w:val="21"/>
                <w:szCs w:val="21"/>
              </w:rPr>
            </w:pPr>
            <w:r w:rsidRPr="00BA10B8">
              <w:rPr>
                <w:color w:val="000000"/>
                <w:sz w:val="21"/>
                <w:szCs w:val="21"/>
              </w:rPr>
              <w:t>Гкал</w:t>
            </w:r>
          </w:p>
        </w:tc>
        <w:tc>
          <w:tcPr>
            <w:tcW w:w="809" w:type="pct"/>
            <w:tcBorders>
              <w:top w:val="nil"/>
              <w:left w:val="single" w:sz="4" w:space="0" w:color="auto"/>
              <w:bottom w:val="single" w:sz="4" w:space="0" w:color="auto"/>
              <w:right w:val="single" w:sz="4" w:space="0" w:color="auto"/>
            </w:tcBorders>
            <w:shd w:val="clear" w:color="000000" w:fill="FFFFFF"/>
            <w:noWrap/>
            <w:vAlign w:val="center"/>
          </w:tcPr>
          <w:p w14:paraId="72A02737" w14:textId="4EF6BB21" w:rsidR="00BE482F" w:rsidRPr="00BA10B8" w:rsidRDefault="00563FF9" w:rsidP="00BE482F">
            <w:pPr>
              <w:spacing w:line="240" w:lineRule="auto"/>
              <w:ind w:firstLine="0"/>
              <w:jc w:val="center"/>
              <w:rPr>
                <w:color w:val="000000"/>
                <w:sz w:val="21"/>
                <w:szCs w:val="21"/>
              </w:rPr>
            </w:pPr>
            <w:r w:rsidRPr="00BA10B8">
              <w:rPr>
                <w:color w:val="000000"/>
                <w:sz w:val="21"/>
                <w:szCs w:val="21"/>
              </w:rPr>
              <w:t>5564,560</w:t>
            </w:r>
          </w:p>
        </w:tc>
        <w:tc>
          <w:tcPr>
            <w:tcW w:w="782" w:type="pct"/>
            <w:tcBorders>
              <w:top w:val="nil"/>
              <w:left w:val="nil"/>
              <w:bottom w:val="single" w:sz="4" w:space="0" w:color="auto"/>
              <w:right w:val="single" w:sz="4" w:space="0" w:color="auto"/>
            </w:tcBorders>
            <w:shd w:val="clear" w:color="000000" w:fill="FFFFFF"/>
            <w:vAlign w:val="center"/>
          </w:tcPr>
          <w:p w14:paraId="050D6631" w14:textId="21337AB2" w:rsidR="00BE482F" w:rsidRPr="00BA10B8" w:rsidRDefault="00563FF9" w:rsidP="00BE482F">
            <w:pPr>
              <w:spacing w:line="240" w:lineRule="auto"/>
              <w:ind w:firstLine="0"/>
              <w:jc w:val="center"/>
              <w:rPr>
                <w:color w:val="000000"/>
                <w:sz w:val="21"/>
                <w:szCs w:val="21"/>
              </w:rPr>
            </w:pPr>
            <w:r w:rsidRPr="00BA10B8">
              <w:rPr>
                <w:color w:val="000000"/>
                <w:sz w:val="21"/>
                <w:szCs w:val="21"/>
              </w:rPr>
              <w:t>5564,560</w:t>
            </w:r>
          </w:p>
        </w:tc>
      </w:tr>
      <w:tr w:rsidR="004B2438" w:rsidRPr="00127906" w14:paraId="3CC45AF8" w14:textId="77777777" w:rsidTr="00353494">
        <w:trPr>
          <w:trHeight w:val="395"/>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172A05" w14:textId="77777777" w:rsidR="004B2438" w:rsidRPr="00BA10B8" w:rsidRDefault="004B2438" w:rsidP="004B2438">
            <w:pPr>
              <w:spacing w:line="240" w:lineRule="auto"/>
              <w:ind w:firstLine="0"/>
              <w:jc w:val="left"/>
              <w:rPr>
                <w:color w:val="000000"/>
                <w:sz w:val="21"/>
                <w:szCs w:val="21"/>
              </w:rPr>
            </w:pPr>
            <w:r w:rsidRPr="00BA10B8">
              <w:rPr>
                <w:color w:val="000000"/>
                <w:sz w:val="21"/>
                <w:szCs w:val="21"/>
              </w:rPr>
              <w:t>Затрачено топлива на выработку тепловой энергии</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39B3E373" w14:textId="77777777" w:rsidR="004B2438" w:rsidRPr="00BA10B8" w:rsidRDefault="004B2438" w:rsidP="004B2438">
            <w:pPr>
              <w:spacing w:line="240" w:lineRule="auto"/>
              <w:ind w:firstLine="0"/>
              <w:jc w:val="center"/>
              <w:rPr>
                <w:color w:val="000000"/>
                <w:sz w:val="21"/>
                <w:szCs w:val="21"/>
              </w:rPr>
            </w:pPr>
            <w:r w:rsidRPr="00BA10B8">
              <w:rPr>
                <w:color w:val="000000"/>
                <w:sz w:val="21"/>
                <w:szCs w:val="21"/>
              </w:rPr>
              <w:t>т у. т.</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298041" w14:textId="322617E7" w:rsidR="004B2438" w:rsidRPr="00BA10B8" w:rsidRDefault="005910A6" w:rsidP="004B2438">
            <w:pPr>
              <w:spacing w:line="240" w:lineRule="auto"/>
              <w:ind w:firstLine="0"/>
              <w:jc w:val="center"/>
              <w:rPr>
                <w:color w:val="000000"/>
                <w:sz w:val="21"/>
                <w:szCs w:val="21"/>
              </w:rPr>
            </w:pPr>
            <w:r w:rsidRPr="00BA10B8">
              <w:rPr>
                <w:color w:val="000000"/>
                <w:sz w:val="21"/>
                <w:szCs w:val="21"/>
              </w:rPr>
              <w:t>1374,214</w:t>
            </w:r>
          </w:p>
        </w:tc>
        <w:tc>
          <w:tcPr>
            <w:tcW w:w="782" w:type="pct"/>
            <w:tcBorders>
              <w:top w:val="single" w:sz="4" w:space="0" w:color="auto"/>
              <w:left w:val="nil"/>
              <w:bottom w:val="single" w:sz="4" w:space="0" w:color="auto"/>
              <w:right w:val="single" w:sz="4" w:space="0" w:color="auto"/>
            </w:tcBorders>
            <w:shd w:val="clear" w:color="000000" w:fill="FFFFFF"/>
            <w:vAlign w:val="center"/>
          </w:tcPr>
          <w:p w14:paraId="642A1068" w14:textId="18F2960B" w:rsidR="004B2438" w:rsidRPr="00BA10B8" w:rsidRDefault="00563FF9" w:rsidP="004B2438">
            <w:pPr>
              <w:spacing w:line="240" w:lineRule="auto"/>
              <w:ind w:firstLine="0"/>
              <w:jc w:val="center"/>
              <w:rPr>
                <w:color w:val="000000"/>
                <w:sz w:val="21"/>
                <w:szCs w:val="21"/>
              </w:rPr>
            </w:pPr>
            <w:r w:rsidRPr="00BA10B8">
              <w:rPr>
                <w:color w:val="000000"/>
                <w:sz w:val="21"/>
                <w:szCs w:val="21"/>
              </w:rPr>
              <w:t>1557,71</w:t>
            </w:r>
          </w:p>
        </w:tc>
      </w:tr>
      <w:tr w:rsidR="004B2438" w:rsidRPr="00127906" w14:paraId="14A3040F" w14:textId="77777777" w:rsidTr="00353494">
        <w:trPr>
          <w:trHeight w:val="332"/>
        </w:trPr>
        <w:tc>
          <w:tcPr>
            <w:tcW w:w="21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E2B93B" w14:textId="71B9FF17" w:rsidR="004B2438" w:rsidRPr="00BA10B8" w:rsidRDefault="004B2438" w:rsidP="00353494">
            <w:pPr>
              <w:spacing w:line="240" w:lineRule="auto"/>
              <w:ind w:firstLine="0"/>
              <w:jc w:val="left"/>
              <w:rPr>
                <w:color w:val="000000"/>
                <w:sz w:val="21"/>
                <w:szCs w:val="21"/>
              </w:rPr>
            </w:pPr>
            <w:r w:rsidRPr="00BA10B8">
              <w:rPr>
                <w:color w:val="000000"/>
                <w:sz w:val="21"/>
                <w:szCs w:val="21"/>
              </w:rPr>
              <w:t xml:space="preserve">Средневзвешенный </w:t>
            </w:r>
            <w:r w:rsidR="0065045F" w:rsidRPr="00BA10B8">
              <w:rPr>
                <w:color w:val="000000"/>
                <w:sz w:val="21"/>
                <w:szCs w:val="21"/>
              </w:rPr>
              <w:t>УРУТ</w:t>
            </w:r>
          </w:p>
        </w:tc>
        <w:tc>
          <w:tcPr>
            <w:tcW w:w="1259" w:type="pct"/>
            <w:tcBorders>
              <w:top w:val="single" w:sz="4" w:space="0" w:color="auto"/>
              <w:left w:val="nil"/>
              <w:bottom w:val="single" w:sz="4" w:space="0" w:color="auto"/>
              <w:right w:val="single" w:sz="4" w:space="0" w:color="auto"/>
            </w:tcBorders>
            <w:shd w:val="clear" w:color="000000" w:fill="FFFFFF"/>
            <w:vAlign w:val="center"/>
            <w:hideMark/>
          </w:tcPr>
          <w:p w14:paraId="3BE8DDCE" w14:textId="77777777" w:rsidR="004B2438" w:rsidRPr="00BA10B8" w:rsidRDefault="004B2438" w:rsidP="00353494">
            <w:pPr>
              <w:spacing w:line="240" w:lineRule="auto"/>
              <w:ind w:firstLine="0"/>
              <w:jc w:val="center"/>
              <w:rPr>
                <w:color w:val="000000"/>
                <w:sz w:val="21"/>
                <w:szCs w:val="21"/>
              </w:rPr>
            </w:pPr>
            <w:r w:rsidRPr="00BA10B8">
              <w:rPr>
                <w:color w:val="000000"/>
                <w:sz w:val="21"/>
                <w:szCs w:val="21"/>
              </w:rPr>
              <w:t>кг у. т./Гкал</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F920BB6" w14:textId="1805937F" w:rsidR="004B2438" w:rsidRPr="00BA10B8" w:rsidRDefault="005910A6" w:rsidP="00353494">
            <w:pPr>
              <w:spacing w:line="240" w:lineRule="auto"/>
              <w:ind w:firstLine="0"/>
              <w:jc w:val="center"/>
              <w:rPr>
                <w:color w:val="000000"/>
                <w:sz w:val="21"/>
                <w:szCs w:val="21"/>
              </w:rPr>
            </w:pPr>
            <w:r w:rsidRPr="00BA10B8">
              <w:rPr>
                <w:color w:val="000000"/>
                <w:sz w:val="21"/>
                <w:szCs w:val="21"/>
              </w:rPr>
              <w:t>246,96</w:t>
            </w:r>
          </w:p>
        </w:tc>
        <w:tc>
          <w:tcPr>
            <w:tcW w:w="782" w:type="pct"/>
            <w:tcBorders>
              <w:top w:val="single" w:sz="4" w:space="0" w:color="auto"/>
              <w:left w:val="nil"/>
              <w:bottom w:val="single" w:sz="4" w:space="0" w:color="auto"/>
              <w:right w:val="single" w:sz="4" w:space="0" w:color="auto"/>
            </w:tcBorders>
            <w:shd w:val="clear" w:color="000000" w:fill="FFFFFF"/>
            <w:vAlign w:val="center"/>
          </w:tcPr>
          <w:p w14:paraId="50D84A30" w14:textId="225ADD90" w:rsidR="004B2438" w:rsidRPr="00BA10B8" w:rsidRDefault="00563FF9" w:rsidP="00353494">
            <w:pPr>
              <w:spacing w:line="240" w:lineRule="auto"/>
              <w:ind w:firstLine="0"/>
              <w:jc w:val="center"/>
              <w:rPr>
                <w:color w:val="FF0000"/>
                <w:sz w:val="21"/>
                <w:szCs w:val="21"/>
              </w:rPr>
            </w:pPr>
            <w:r w:rsidRPr="00BA10B8">
              <w:rPr>
                <w:color w:val="000000" w:themeColor="text1"/>
                <w:sz w:val="21"/>
                <w:szCs w:val="21"/>
              </w:rPr>
              <w:t>279,93</w:t>
            </w:r>
            <w:r w:rsidR="00BA10B8" w:rsidRPr="00BA10B8">
              <w:rPr>
                <w:color w:val="000000" w:themeColor="text1"/>
                <w:sz w:val="21"/>
                <w:szCs w:val="21"/>
              </w:rPr>
              <w:t xml:space="preserve"> (НУР)</w:t>
            </w:r>
          </w:p>
        </w:tc>
      </w:tr>
      <w:tr w:rsidR="00353494" w:rsidRPr="00127906" w14:paraId="0B1BC52C" w14:textId="77777777" w:rsidTr="00353494">
        <w:trPr>
          <w:trHeight w:val="309"/>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563A0697" w14:textId="57A5FFCB" w:rsidR="00353494" w:rsidRPr="00353494" w:rsidRDefault="00353494" w:rsidP="00353494">
            <w:pPr>
              <w:spacing w:line="240" w:lineRule="auto"/>
              <w:ind w:firstLine="0"/>
              <w:rPr>
                <w:color w:val="000000" w:themeColor="text1"/>
                <w:sz w:val="20"/>
                <w:szCs w:val="20"/>
              </w:rPr>
            </w:pPr>
            <w:r w:rsidRPr="00353494">
              <w:rPr>
                <w:color w:val="000000" w:themeColor="text1"/>
                <w:sz w:val="20"/>
                <w:szCs w:val="20"/>
              </w:rPr>
              <w:t>*С учетом ограничений мощности котельной (котлоагрегаты с износом 100 %)</w:t>
            </w:r>
          </w:p>
        </w:tc>
      </w:tr>
    </w:tbl>
    <w:p w14:paraId="27A923EB" w14:textId="2D8C2E64" w:rsidR="00127906" w:rsidRPr="00127906" w:rsidRDefault="00127906" w:rsidP="00353494">
      <w:pPr>
        <w:pageBreakBefore/>
        <w:spacing w:line="240" w:lineRule="auto"/>
        <w:ind w:firstLine="0"/>
        <w:rPr>
          <w:rFonts w:eastAsia="Calibri"/>
          <w:b/>
          <w:bCs/>
          <w:sz w:val="24"/>
          <w:lang w:eastAsia="en-US"/>
        </w:rPr>
      </w:pPr>
      <w:r w:rsidRPr="00127906">
        <w:rPr>
          <w:b/>
          <w:bCs/>
          <w:sz w:val="24"/>
        </w:rPr>
        <w:lastRenderedPageBreak/>
        <w:t xml:space="preserve">Таблица </w:t>
      </w:r>
      <w:r w:rsidR="00C1305B">
        <w:rPr>
          <w:b/>
          <w:bCs/>
          <w:sz w:val="24"/>
        </w:rPr>
        <w:t>14.3</w:t>
      </w:r>
      <w:r w:rsidRPr="00127906">
        <w:rPr>
          <w:b/>
          <w:bCs/>
          <w:sz w:val="24"/>
        </w:rPr>
        <w:t xml:space="preserve"> </w:t>
      </w:r>
      <w:r w:rsidRPr="00127906">
        <w:rPr>
          <w:rFonts w:eastAsia="Calibri"/>
          <w:b/>
          <w:bCs/>
          <w:sz w:val="24"/>
          <w:lang w:eastAsia="en-US"/>
        </w:rPr>
        <w:t xml:space="preserve">Существующая тарифно-балансовая расчетная модель теплоснабжения системы теплоснабжения потребителей котельной </w:t>
      </w:r>
      <w:r>
        <w:rPr>
          <w:rFonts w:eastAsia="Calibri"/>
          <w:b/>
          <w:bCs/>
          <w:sz w:val="24"/>
          <w:lang w:eastAsia="en-US"/>
        </w:rPr>
        <w:t>п</w:t>
      </w:r>
      <w:r w:rsidR="00C1305B">
        <w:rPr>
          <w:rFonts w:eastAsia="Calibri"/>
          <w:b/>
          <w:bCs/>
          <w:sz w:val="24"/>
          <w:lang w:eastAsia="en-US"/>
        </w:rPr>
        <w:t>ос</w:t>
      </w:r>
      <w:r>
        <w:rPr>
          <w:rFonts w:eastAsia="Calibri"/>
          <w:b/>
          <w:bCs/>
          <w:sz w:val="24"/>
          <w:lang w:eastAsia="en-US"/>
        </w:rPr>
        <w:t>. Владимировка</w:t>
      </w:r>
    </w:p>
    <w:tbl>
      <w:tblPr>
        <w:tblW w:w="5000" w:type="pct"/>
        <w:tblLook w:val="04A0" w:firstRow="1" w:lastRow="0" w:firstColumn="1" w:lastColumn="0" w:noHBand="0" w:noVBand="1"/>
      </w:tblPr>
      <w:tblGrid>
        <w:gridCol w:w="3959"/>
        <w:gridCol w:w="2179"/>
        <w:gridCol w:w="1491"/>
        <w:gridCol w:w="1716"/>
      </w:tblGrid>
      <w:tr w:rsidR="00127906" w:rsidRPr="00127906" w14:paraId="6479A7EC" w14:textId="77777777" w:rsidTr="00331870">
        <w:trPr>
          <w:tblHeader/>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D3AA64" w14:textId="77777777" w:rsidR="00127906" w:rsidRPr="00127906" w:rsidRDefault="00127906" w:rsidP="00756B7E">
            <w:pPr>
              <w:spacing w:line="240" w:lineRule="auto"/>
              <w:ind w:firstLine="0"/>
              <w:jc w:val="center"/>
              <w:rPr>
                <w:b/>
                <w:bCs/>
                <w:color w:val="000000"/>
                <w:sz w:val="22"/>
              </w:rPr>
            </w:pPr>
            <w:r w:rsidRPr="00127906">
              <w:rPr>
                <w:b/>
                <w:bCs/>
                <w:color w:val="000000"/>
                <w:sz w:val="22"/>
                <w:szCs w:val="22"/>
              </w:rPr>
              <w:t>Показатели</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393C84C3" w14:textId="77777777" w:rsidR="00127906" w:rsidRPr="00127906" w:rsidRDefault="00127906" w:rsidP="00756B7E">
            <w:pPr>
              <w:spacing w:line="240" w:lineRule="auto"/>
              <w:ind w:firstLine="0"/>
              <w:jc w:val="center"/>
              <w:rPr>
                <w:b/>
                <w:bCs/>
                <w:color w:val="000000"/>
                <w:sz w:val="22"/>
              </w:rPr>
            </w:pPr>
            <w:r w:rsidRPr="00127906">
              <w:rPr>
                <w:b/>
                <w:bCs/>
                <w:color w:val="000000"/>
                <w:sz w:val="22"/>
                <w:szCs w:val="22"/>
              </w:rPr>
              <w:t>Единица измерения</w:t>
            </w:r>
          </w:p>
        </w:tc>
        <w:tc>
          <w:tcPr>
            <w:tcW w:w="798" w:type="pct"/>
            <w:tcBorders>
              <w:top w:val="single" w:sz="4" w:space="0" w:color="auto"/>
              <w:left w:val="nil"/>
              <w:bottom w:val="single" w:sz="4" w:space="0" w:color="auto"/>
              <w:right w:val="single" w:sz="4" w:space="0" w:color="auto"/>
            </w:tcBorders>
            <w:shd w:val="clear" w:color="000000" w:fill="FFFFFF"/>
            <w:noWrap/>
            <w:vAlign w:val="center"/>
            <w:hideMark/>
          </w:tcPr>
          <w:p w14:paraId="2F2C0A14" w14:textId="77777777" w:rsidR="00C1305B" w:rsidRDefault="00C1305B" w:rsidP="00C1305B">
            <w:pPr>
              <w:spacing w:line="240" w:lineRule="auto"/>
              <w:ind w:firstLine="0"/>
              <w:jc w:val="center"/>
              <w:rPr>
                <w:b/>
                <w:bCs/>
                <w:color w:val="000000"/>
                <w:sz w:val="21"/>
                <w:szCs w:val="21"/>
              </w:rPr>
            </w:pPr>
            <w:r w:rsidRPr="0065045F">
              <w:rPr>
                <w:b/>
                <w:bCs/>
                <w:color w:val="000000"/>
                <w:sz w:val="21"/>
                <w:szCs w:val="21"/>
              </w:rPr>
              <w:t>202</w:t>
            </w:r>
            <w:r>
              <w:rPr>
                <w:b/>
                <w:bCs/>
                <w:color w:val="000000"/>
                <w:sz w:val="21"/>
                <w:szCs w:val="21"/>
              </w:rPr>
              <w:t>3</w:t>
            </w:r>
          </w:p>
          <w:p w14:paraId="61BDFCC9" w14:textId="478B69DF" w:rsidR="00127906" w:rsidRPr="00127906" w:rsidRDefault="00C1305B" w:rsidP="00C1305B">
            <w:pPr>
              <w:spacing w:line="240" w:lineRule="auto"/>
              <w:ind w:firstLine="0"/>
              <w:jc w:val="center"/>
              <w:rPr>
                <w:b/>
                <w:bCs/>
                <w:color w:val="000000"/>
                <w:sz w:val="22"/>
              </w:rPr>
            </w:pPr>
            <w:r>
              <w:rPr>
                <w:b/>
                <w:bCs/>
                <w:color w:val="000000"/>
                <w:sz w:val="21"/>
                <w:szCs w:val="21"/>
              </w:rPr>
              <w:t>(факт)</w:t>
            </w:r>
          </w:p>
        </w:tc>
        <w:tc>
          <w:tcPr>
            <w:tcW w:w="919" w:type="pct"/>
            <w:tcBorders>
              <w:top w:val="single" w:sz="4" w:space="0" w:color="auto"/>
              <w:left w:val="nil"/>
              <w:bottom w:val="single" w:sz="4" w:space="0" w:color="auto"/>
              <w:right w:val="single" w:sz="4" w:space="0" w:color="auto"/>
            </w:tcBorders>
            <w:shd w:val="clear" w:color="000000" w:fill="FFFFFF"/>
            <w:vAlign w:val="center"/>
            <w:hideMark/>
          </w:tcPr>
          <w:p w14:paraId="035EA499" w14:textId="77777777" w:rsidR="00C1305B" w:rsidRDefault="00C1305B" w:rsidP="00C1305B">
            <w:pPr>
              <w:spacing w:line="240" w:lineRule="auto"/>
              <w:ind w:firstLine="0"/>
              <w:jc w:val="center"/>
              <w:rPr>
                <w:b/>
                <w:bCs/>
                <w:color w:val="000000"/>
                <w:sz w:val="21"/>
                <w:szCs w:val="21"/>
              </w:rPr>
            </w:pPr>
            <w:r w:rsidRPr="0065045F">
              <w:rPr>
                <w:b/>
                <w:bCs/>
                <w:color w:val="000000"/>
                <w:sz w:val="21"/>
                <w:szCs w:val="21"/>
              </w:rPr>
              <w:t>202</w:t>
            </w:r>
            <w:r>
              <w:rPr>
                <w:b/>
                <w:bCs/>
                <w:color w:val="000000"/>
                <w:sz w:val="21"/>
                <w:szCs w:val="21"/>
              </w:rPr>
              <w:t>4</w:t>
            </w:r>
          </w:p>
          <w:p w14:paraId="5097A3F4" w14:textId="60DD3A3A" w:rsidR="00127906" w:rsidRPr="00127906" w:rsidRDefault="00C1305B" w:rsidP="00C1305B">
            <w:pPr>
              <w:spacing w:line="240" w:lineRule="auto"/>
              <w:ind w:firstLine="0"/>
              <w:jc w:val="center"/>
              <w:rPr>
                <w:b/>
                <w:bCs/>
                <w:color w:val="000000"/>
                <w:sz w:val="22"/>
              </w:rPr>
            </w:pPr>
            <w:r>
              <w:rPr>
                <w:b/>
                <w:bCs/>
                <w:color w:val="000000"/>
                <w:sz w:val="21"/>
                <w:szCs w:val="21"/>
              </w:rPr>
              <w:t>(прогноз)</w:t>
            </w:r>
          </w:p>
        </w:tc>
      </w:tr>
      <w:tr w:rsidR="00127906" w:rsidRPr="00127906" w14:paraId="03870193" w14:textId="77777777" w:rsidTr="00331870">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A2BF23C" w14:textId="7972E4E2" w:rsidR="00127906" w:rsidRPr="00127906" w:rsidRDefault="00C1305B" w:rsidP="00127906">
            <w:pPr>
              <w:spacing w:line="240" w:lineRule="auto"/>
              <w:ind w:firstLine="0"/>
              <w:jc w:val="left"/>
              <w:rPr>
                <w:color w:val="000000"/>
                <w:sz w:val="22"/>
              </w:rPr>
            </w:pPr>
            <w:r w:rsidRPr="00127906">
              <w:rPr>
                <w:color w:val="000000"/>
                <w:sz w:val="22"/>
                <w:szCs w:val="22"/>
              </w:rPr>
              <w:t xml:space="preserve">Установленная тепловая мощность </w:t>
            </w:r>
            <w:r>
              <w:rPr>
                <w:color w:val="000000"/>
                <w:sz w:val="22"/>
                <w:szCs w:val="22"/>
              </w:rPr>
              <w:t>источника ТЭ</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72F8B80B"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B96C71" w14:textId="57DA13E8" w:rsidR="00127906" w:rsidRPr="00127906" w:rsidRDefault="00127906" w:rsidP="00127906">
            <w:pPr>
              <w:spacing w:line="240" w:lineRule="auto"/>
              <w:ind w:firstLine="0"/>
              <w:jc w:val="center"/>
              <w:rPr>
                <w:color w:val="000000"/>
                <w:sz w:val="22"/>
              </w:rPr>
            </w:pPr>
            <w:r>
              <w:rPr>
                <w:color w:val="000000"/>
                <w:sz w:val="22"/>
                <w:szCs w:val="22"/>
              </w:rPr>
              <w:t>1,21</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81FB00" w14:textId="3605F16F" w:rsidR="00127906" w:rsidRPr="00127906" w:rsidRDefault="00127906" w:rsidP="00127906">
            <w:pPr>
              <w:spacing w:line="240" w:lineRule="auto"/>
              <w:ind w:firstLine="0"/>
              <w:jc w:val="center"/>
              <w:rPr>
                <w:color w:val="000000"/>
                <w:sz w:val="22"/>
              </w:rPr>
            </w:pPr>
            <w:r>
              <w:rPr>
                <w:color w:val="000000"/>
                <w:sz w:val="22"/>
                <w:szCs w:val="22"/>
              </w:rPr>
              <w:t>1,21</w:t>
            </w:r>
          </w:p>
        </w:tc>
      </w:tr>
      <w:tr w:rsidR="00353494" w:rsidRPr="00127906" w14:paraId="1B6F4F96" w14:textId="77777777" w:rsidTr="00331870">
        <w:trPr>
          <w:trHeight w:val="362"/>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tcPr>
          <w:p w14:paraId="1CBF6497" w14:textId="4C83EEB8" w:rsidR="00353494" w:rsidRPr="00127906" w:rsidRDefault="00353494" w:rsidP="005910A6">
            <w:pPr>
              <w:spacing w:line="240" w:lineRule="auto"/>
              <w:ind w:firstLine="0"/>
              <w:jc w:val="left"/>
              <w:rPr>
                <w:color w:val="000000"/>
                <w:sz w:val="22"/>
                <w:szCs w:val="22"/>
              </w:rPr>
            </w:pPr>
            <w:r w:rsidRPr="00127906">
              <w:rPr>
                <w:color w:val="000000"/>
                <w:sz w:val="22"/>
                <w:szCs w:val="22"/>
              </w:rPr>
              <w:t xml:space="preserve">Располагаемая </w:t>
            </w:r>
            <w:r>
              <w:rPr>
                <w:color w:val="000000"/>
                <w:sz w:val="22"/>
                <w:szCs w:val="22"/>
              </w:rPr>
              <w:t xml:space="preserve">тепловая </w:t>
            </w:r>
            <w:r w:rsidRPr="00127906">
              <w:rPr>
                <w:color w:val="000000"/>
                <w:sz w:val="22"/>
                <w:szCs w:val="22"/>
              </w:rPr>
              <w:t>мощность оборудования</w:t>
            </w:r>
            <w:r>
              <w:rPr>
                <w:color w:val="000000"/>
                <w:sz w:val="22"/>
                <w:szCs w:val="22"/>
              </w:rPr>
              <w:t xml:space="preserve"> источника ТЭ*</w:t>
            </w:r>
          </w:p>
        </w:tc>
        <w:tc>
          <w:tcPr>
            <w:tcW w:w="1166" w:type="pct"/>
            <w:tcBorders>
              <w:top w:val="single" w:sz="4" w:space="0" w:color="auto"/>
              <w:left w:val="nil"/>
              <w:bottom w:val="single" w:sz="4" w:space="0" w:color="auto"/>
              <w:right w:val="single" w:sz="4" w:space="0" w:color="auto"/>
            </w:tcBorders>
            <w:shd w:val="clear" w:color="000000" w:fill="FFFFFF"/>
            <w:vAlign w:val="center"/>
          </w:tcPr>
          <w:p w14:paraId="7582AF26" w14:textId="2CF3EA46" w:rsidR="00353494" w:rsidRPr="00127906" w:rsidRDefault="00353494" w:rsidP="00127906">
            <w:pPr>
              <w:spacing w:line="240" w:lineRule="auto"/>
              <w:ind w:firstLine="0"/>
              <w:jc w:val="center"/>
              <w:rPr>
                <w:color w:val="000000"/>
                <w:sz w:val="22"/>
                <w:szCs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1862AC9" w14:textId="168C4932" w:rsidR="00353494" w:rsidRDefault="00353494" w:rsidP="00127906">
            <w:pPr>
              <w:spacing w:line="240" w:lineRule="auto"/>
              <w:ind w:firstLine="0"/>
              <w:jc w:val="center"/>
              <w:rPr>
                <w:color w:val="000000"/>
                <w:sz w:val="22"/>
              </w:rPr>
            </w:pPr>
            <w:r>
              <w:rPr>
                <w:color w:val="000000"/>
                <w:sz w:val="22"/>
              </w:rPr>
              <w:t>0,69</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3241CBE" w14:textId="484A45E9" w:rsidR="00353494" w:rsidRDefault="00353494" w:rsidP="00127906">
            <w:pPr>
              <w:spacing w:line="240" w:lineRule="auto"/>
              <w:ind w:firstLine="0"/>
              <w:jc w:val="center"/>
              <w:rPr>
                <w:color w:val="000000"/>
                <w:sz w:val="22"/>
              </w:rPr>
            </w:pPr>
            <w:r>
              <w:rPr>
                <w:color w:val="000000"/>
                <w:sz w:val="22"/>
              </w:rPr>
              <w:t>0,69</w:t>
            </w:r>
          </w:p>
        </w:tc>
      </w:tr>
      <w:tr w:rsidR="00127906" w:rsidRPr="00127906" w14:paraId="763FAE1F" w14:textId="77777777" w:rsidTr="00331870">
        <w:trPr>
          <w:trHeight w:val="362"/>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D824801" w14:textId="77777777" w:rsidR="005910A6" w:rsidRDefault="005910A6" w:rsidP="005910A6">
            <w:pPr>
              <w:spacing w:line="240" w:lineRule="auto"/>
              <w:ind w:firstLine="0"/>
              <w:jc w:val="left"/>
              <w:rPr>
                <w:color w:val="000000"/>
                <w:sz w:val="22"/>
                <w:szCs w:val="22"/>
              </w:rPr>
            </w:pPr>
            <w:r w:rsidRPr="00127906">
              <w:rPr>
                <w:color w:val="000000"/>
                <w:sz w:val="22"/>
                <w:szCs w:val="22"/>
              </w:rPr>
              <w:t>Собственные нужды</w:t>
            </w:r>
            <w:r>
              <w:rPr>
                <w:color w:val="000000"/>
                <w:sz w:val="22"/>
                <w:szCs w:val="22"/>
              </w:rPr>
              <w:t xml:space="preserve"> источника ТЭ</w:t>
            </w:r>
          </w:p>
          <w:p w14:paraId="6D541E52" w14:textId="1A113A7D" w:rsidR="00127906" w:rsidRPr="00127906" w:rsidRDefault="005910A6" w:rsidP="005910A6">
            <w:pPr>
              <w:spacing w:line="240" w:lineRule="auto"/>
              <w:ind w:firstLine="0"/>
              <w:jc w:val="left"/>
              <w:rPr>
                <w:color w:val="000000"/>
                <w:sz w:val="22"/>
              </w:rPr>
            </w:pPr>
            <w:r>
              <w:rPr>
                <w:color w:val="000000"/>
                <w:sz w:val="21"/>
                <w:szCs w:val="21"/>
              </w:rPr>
              <w:t>(максимальные)</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4F1C194A"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402FC23" w14:textId="21667157" w:rsidR="00127906" w:rsidRPr="00127906" w:rsidRDefault="00353494" w:rsidP="00127906">
            <w:pPr>
              <w:spacing w:line="240" w:lineRule="auto"/>
              <w:ind w:firstLine="0"/>
              <w:jc w:val="center"/>
              <w:rPr>
                <w:color w:val="000000"/>
                <w:sz w:val="22"/>
              </w:rPr>
            </w:pPr>
            <w:r>
              <w:rPr>
                <w:color w:val="000000"/>
                <w:sz w:val="22"/>
              </w:rPr>
              <w:t>0,00637</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18F6C70" w14:textId="1133C0B0" w:rsidR="00127906" w:rsidRPr="00127906" w:rsidRDefault="00353494" w:rsidP="00127906">
            <w:pPr>
              <w:spacing w:line="240" w:lineRule="auto"/>
              <w:ind w:firstLine="0"/>
              <w:jc w:val="center"/>
              <w:rPr>
                <w:color w:val="000000"/>
                <w:sz w:val="22"/>
              </w:rPr>
            </w:pPr>
            <w:r>
              <w:rPr>
                <w:color w:val="000000"/>
                <w:sz w:val="22"/>
              </w:rPr>
              <w:t>0,00637</w:t>
            </w:r>
          </w:p>
        </w:tc>
      </w:tr>
      <w:tr w:rsidR="00127906" w:rsidRPr="00127906" w14:paraId="22ED9B17" w14:textId="77777777" w:rsidTr="00331870">
        <w:trPr>
          <w:trHeight w:val="415"/>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67FE59" w14:textId="7A58F3C6" w:rsidR="00127906" w:rsidRPr="00127906" w:rsidRDefault="00127906" w:rsidP="00127906">
            <w:pPr>
              <w:spacing w:line="240" w:lineRule="auto"/>
              <w:ind w:firstLine="0"/>
              <w:jc w:val="left"/>
              <w:rPr>
                <w:color w:val="000000"/>
                <w:sz w:val="22"/>
              </w:rPr>
            </w:pPr>
            <w:r w:rsidRPr="00127906">
              <w:rPr>
                <w:color w:val="000000"/>
                <w:sz w:val="22"/>
                <w:szCs w:val="22"/>
              </w:rPr>
              <w:t xml:space="preserve">Потери </w:t>
            </w:r>
            <w:r w:rsidR="008A3D24">
              <w:rPr>
                <w:color w:val="000000"/>
                <w:sz w:val="22"/>
                <w:szCs w:val="22"/>
              </w:rPr>
              <w:t>тепловой энергии в ТС</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379564A4"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942A5EA" w14:textId="43297A55" w:rsidR="00127906" w:rsidRPr="00127906" w:rsidRDefault="00353494" w:rsidP="00127906">
            <w:pPr>
              <w:spacing w:line="240" w:lineRule="auto"/>
              <w:ind w:firstLine="0"/>
              <w:jc w:val="center"/>
              <w:rPr>
                <w:color w:val="000000"/>
                <w:sz w:val="22"/>
              </w:rPr>
            </w:pPr>
            <w:r>
              <w:rPr>
                <w:color w:val="000000"/>
                <w:sz w:val="22"/>
              </w:rPr>
              <w:t>0,0143</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E40702" w14:textId="766BF624" w:rsidR="00127906" w:rsidRPr="00127906" w:rsidRDefault="00353494" w:rsidP="00127906">
            <w:pPr>
              <w:spacing w:line="240" w:lineRule="auto"/>
              <w:ind w:firstLine="0"/>
              <w:jc w:val="center"/>
              <w:rPr>
                <w:color w:val="000000"/>
                <w:sz w:val="22"/>
              </w:rPr>
            </w:pPr>
            <w:r>
              <w:rPr>
                <w:color w:val="000000"/>
                <w:sz w:val="22"/>
              </w:rPr>
              <w:t>0,0143</w:t>
            </w:r>
          </w:p>
        </w:tc>
      </w:tr>
      <w:tr w:rsidR="00127906" w:rsidRPr="00127906" w14:paraId="32FD0FEA" w14:textId="77777777" w:rsidTr="00331870">
        <w:trPr>
          <w:trHeight w:val="385"/>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530C92" w14:textId="77777777" w:rsidR="00127906" w:rsidRPr="00127906" w:rsidRDefault="00127906" w:rsidP="00127906">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1E1614A2"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0224B4A" w14:textId="789B7794" w:rsidR="00127906" w:rsidRPr="00127906" w:rsidRDefault="00353494" w:rsidP="00127906">
            <w:pPr>
              <w:spacing w:line="240" w:lineRule="auto"/>
              <w:ind w:firstLine="0"/>
              <w:jc w:val="center"/>
              <w:rPr>
                <w:color w:val="000000"/>
                <w:sz w:val="22"/>
              </w:rPr>
            </w:pPr>
            <w:r>
              <w:rPr>
                <w:color w:val="000000"/>
                <w:sz w:val="22"/>
              </w:rPr>
              <w:t>0,264</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EAF37D0" w14:textId="02839CC8" w:rsidR="00127906" w:rsidRPr="00127906" w:rsidRDefault="00353494" w:rsidP="00127906">
            <w:pPr>
              <w:spacing w:line="240" w:lineRule="auto"/>
              <w:ind w:firstLine="0"/>
              <w:jc w:val="center"/>
              <w:rPr>
                <w:color w:val="000000"/>
                <w:sz w:val="22"/>
              </w:rPr>
            </w:pPr>
            <w:r>
              <w:rPr>
                <w:color w:val="000000"/>
                <w:sz w:val="22"/>
              </w:rPr>
              <w:t>0,264</w:t>
            </w:r>
          </w:p>
        </w:tc>
      </w:tr>
      <w:tr w:rsidR="00127906" w:rsidRPr="00127906" w14:paraId="559311FE" w14:textId="77777777" w:rsidTr="00331870">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584652" w14:textId="77777777" w:rsidR="00127906" w:rsidRPr="00127906" w:rsidRDefault="00127906" w:rsidP="00127906">
            <w:pPr>
              <w:spacing w:line="240" w:lineRule="auto"/>
              <w:ind w:firstLine="0"/>
              <w:jc w:val="left"/>
              <w:rPr>
                <w:color w:val="000000"/>
                <w:sz w:val="22"/>
              </w:rPr>
            </w:pPr>
            <w:r w:rsidRPr="00127906">
              <w:rPr>
                <w:color w:val="000000"/>
                <w:sz w:val="22"/>
                <w:szCs w:val="22"/>
              </w:rPr>
              <w:t>Резерв (+)/дефицит (-) тепловой мощности</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228E881D"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Гкал/ч</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1088F95" w14:textId="7F6E25A1" w:rsidR="00127906" w:rsidRPr="00127906" w:rsidRDefault="00353494" w:rsidP="00127906">
            <w:pPr>
              <w:spacing w:line="240" w:lineRule="auto"/>
              <w:ind w:firstLine="0"/>
              <w:jc w:val="center"/>
              <w:rPr>
                <w:color w:val="000000"/>
                <w:sz w:val="22"/>
              </w:rPr>
            </w:pPr>
            <w:r>
              <w:rPr>
                <w:color w:val="000000"/>
                <w:sz w:val="22"/>
              </w:rPr>
              <w:t>+</w:t>
            </w:r>
            <w:r w:rsidR="00331870">
              <w:rPr>
                <w:color w:val="000000"/>
                <w:sz w:val="22"/>
              </w:rPr>
              <w:t>0,40533</w:t>
            </w:r>
          </w:p>
        </w:tc>
        <w:tc>
          <w:tcPr>
            <w:tcW w:w="91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079392B" w14:textId="5566E1C1" w:rsidR="00127906" w:rsidRPr="00127906" w:rsidRDefault="00331870" w:rsidP="00127906">
            <w:pPr>
              <w:spacing w:line="240" w:lineRule="auto"/>
              <w:ind w:firstLine="0"/>
              <w:jc w:val="center"/>
              <w:rPr>
                <w:color w:val="000000"/>
                <w:sz w:val="22"/>
              </w:rPr>
            </w:pPr>
            <w:r>
              <w:rPr>
                <w:color w:val="000000"/>
                <w:sz w:val="22"/>
              </w:rPr>
              <w:t>+0,40533</w:t>
            </w:r>
          </w:p>
        </w:tc>
      </w:tr>
      <w:tr w:rsidR="00127906" w:rsidRPr="00127906" w14:paraId="7E7CF218" w14:textId="77777777" w:rsidTr="00331870">
        <w:trPr>
          <w:trHeight w:val="372"/>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262248" w14:textId="77777777" w:rsidR="00127906" w:rsidRPr="00127906" w:rsidRDefault="00127906" w:rsidP="00127906">
            <w:pPr>
              <w:spacing w:line="240" w:lineRule="auto"/>
              <w:ind w:firstLine="0"/>
              <w:jc w:val="left"/>
              <w:rPr>
                <w:color w:val="000000"/>
                <w:sz w:val="22"/>
              </w:rPr>
            </w:pPr>
            <w:r w:rsidRPr="00127906">
              <w:rPr>
                <w:color w:val="000000"/>
                <w:sz w:val="22"/>
                <w:szCs w:val="22"/>
              </w:rPr>
              <w:t>Выработано тепловой энергии</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7FFDD1EF" w14:textId="77777777" w:rsidR="00127906" w:rsidRPr="00127906" w:rsidRDefault="00127906" w:rsidP="00127906">
            <w:pPr>
              <w:spacing w:line="240" w:lineRule="auto"/>
              <w:ind w:firstLine="0"/>
              <w:jc w:val="center"/>
              <w:rPr>
                <w:color w:val="000000"/>
                <w:sz w:val="22"/>
              </w:rPr>
            </w:pPr>
            <w:r w:rsidRPr="00127906">
              <w:rPr>
                <w:color w:val="000000"/>
                <w:sz w:val="22"/>
                <w:szCs w:val="22"/>
              </w:rPr>
              <w:t>Гкал</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6BBD5A" w14:textId="464D7839" w:rsidR="00127906" w:rsidRPr="00127906" w:rsidRDefault="00331870" w:rsidP="00127906">
            <w:pPr>
              <w:spacing w:line="240" w:lineRule="auto"/>
              <w:ind w:firstLine="0"/>
              <w:jc w:val="center"/>
              <w:rPr>
                <w:color w:val="000000"/>
                <w:sz w:val="22"/>
              </w:rPr>
            </w:pPr>
            <w:r>
              <w:rPr>
                <w:color w:val="000000"/>
                <w:sz w:val="22"/>
              </w:rPr>
              <w:t>649,19</w:t>
            </w:r>
          </w:p>
        </w:tc>
        <w:tc>
          <w:tcPr>
            <w:tcW w:w="919" w:type="pct"/>
            <w:tcBorders>
              <w:top w:val="single" w:sz="4" w:space="0" w:color="auto"/>
              <w:left w:val="single" w:sz="4" w:space="0" w:color="auto"/>
              <w:bottom w:val="single" w:sz="4" w:space="0" w:color="auto"/>
              <w:right w:val="single" w:sz="4" w:space="0" w:color="auto"/>
            </w:tcBorders>
            <w:shd w:val="clear" w:color="000000" w:fill="FFFFFF"/>
            <w:vAlign w:val="center"/>
          </w:tcPr>
          <w:p w14:paraId="0B4C0588" w14:textId="1EB12A4B" w:rsidR="00127906" w:rsidRPr="00127906" w:rsidRDefault="00331870" w:rsidP="00127906">
            <w:pPr>
              <w:spacing w:line="240" w:lineRule="auto"/>
              <w:ind w:firstLine="0"/>
              <w:jc w:val="center"/>
              <w:rPr>
                <w:color w:val="000000"/>
                <w:sz w:val="22"/>
              </w:rPr>
            </w:pPr>
            <w:r>
              <w:rPr>
                <w:color w:val="000000"/>
                <w:sz w:val="22"/>
              </w:rPr>
              <w:t>649,19</w:t>
            </w:r>
          </w:p>
        </w:tc>
      </w:tr>
      <w:tr w:rsidR="004B2438" w:rsidRPr="00127906" w14:paraId="6DD3B6D6" w14:textId="77777777" w:rsidTr="00331870">
        <w:trPr>
          <w:trHeight w:val="285"/>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606BB2" w14:textId="77777777" w:rsidR="004B2438" w:rsidRPr="00127906" w:rsidRDefault="004B2438" w:rsidP="004B2438">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00105194" w14:textId="77777777" w:rsidR="004B2438" w:rsidRPr="00127906" w:rsidRDefault="004B2438" w:rsidP="004B2438">
            <w:pPr>
              <w:spacing w:line="240" w:lineRule="auto"/>
              <w:ind w:firstLine="0"/>
              <w:jc w:val="center"/>
              <w:rPr>
                <w:color w:val="000000"/>
                <w:sz w:val="22"/>
              </w:rPr>
            </w:pPr>
            <w:r w:rsidRPr="00127906">
              <w:rPr>
                <w:color w:val="000000"/>
                <w:sz w:val="22"/>
                <w:szCs w:val="22"/>
              </w:rPr>
              <w:t>т у. т.</w:t>
            </w:r>
          </w:p>
        </w:tc>
        <w:tc>
          <w:tcPr>
            <w:tcW w:w="79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D1639F0" w14:textId="49FCF1DB" w:rsidR="004B2438" w:rsidRPr="00127906" w:rsidRDefault="005910A6" w:rsidP="004B2438">
            <w:pPr>
              <w:spacing w:line="240" w:lineRule="auto"/>
              <w:ind w:firstLine="0"/>
              <w:jc w:val="center"/>
              <w:rPr>
                <w:color w:val="000000"/>
                <w:sz w:val="22"/>
              </w:rPr>
            </w:pPr>
            <w:r>
              <w:rPr>
                <w:color w:val="000000"/>
                <w:sz w:val="22"/>
              </w:rPr>
              <w:t>182,358</w:t>
            </w:r>
          </w:p>
        </w:tc>
        <w:tc>
          <w:tcPr>
            <w:tcW w:w="919" w:type="pct"/>
            <w:tcBorders>
              <w:top w:val="single" w:sz="4" w:space="0" w:color="auto"/>
              <w:left w:val="nil"/>
              <w:bottom w:val="single" w:sz="4" w:space="0" w:color="auto"/>
              <w:right w:val="single" w:sz="4" w:space="0" w:color="auto"/>
            </w:tcBorders>
            <w:shd w:val="clear" w:color="000000" w:fill="FFFFFF"/>
            <w:vAlign w:val="center"/>
          </w:tcPr>
          <w:p w14:paraId="28B9753F" w14:textId="58FC5466" w:rsidR="004B2438" w:rsidRPr="00331870" w:rsidRDefault="00331870" w:rsidP="004B2438">
            <w:pPr>
              <w:spacing w:line="240" w:lineRule="auto"/>
              <w:ind w:firstLine="0"/>
              <w:jc w:val="center"/>
              <w:rPr>
                <w:color w:val="000000" w:themeColor="text1"/>
                <w:sz w:val="22"/>
              </w:rPr>
            </w:pPr>
            <w:r w:rsidRPr="00331870">
              <w:rPr>
                <w:color w:val="000000" w:themeColor="text1"/>
                <w:sz w:val="22"/>
              </w:rPr>
              <w:t>195,75</w:t>
            </w:r>
          </w:p>
        </w:tc>
      </w:tr>
      <w:tr w:rsidR="004B2438" w:rsidRPr="00127906" w14:paraId="6458825B" w14:textId="77777777" w:rsidTr="00331870">
        <w:trPr>
          <w:trHeight w:val="469"/>
        </w:trPr>
        <w:tc>
          <w:tcPr>
            <w:tcW w:w="21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E1A2C45" w14:textId="5DF00A69" w:rsidR="004B2438" w:rsidRPr="00127906" w:rsidRDefault="00C1305B" w:rsidP="004B2438">
            <w:pPr>
              <w:spacing w:line="240" w:lineRule="auto"/>
              <w:ind w:firstLine="0"/>
              <w:jc w:val="left"/>
              <w:rPr>
                <w:color w:val="000000"/>
                <w:sz w:val="22"/>
              </w:rPr>
            </w:pPr>
            <w:r w:rsidRPr="00127906">
              <w:rPr>
                <w:color w:val="000000"/>
                <w:sz w:val="22"/>
                <w:szCs w:val="22"/>
              </w:rPr>
              <w:t xml:space="preserve">Средневзвешенный </w:t>
            </w:r>
            <w:r>
              <w:rPr>
                <w:color w:val="000000"/>
                <w:sz w:val="22"/>
                <w:szCs w:val="22"/>
              </w:rPr>
              <w:t>УРУТ</w:t>
            </w:r>
          </w:p>
        </w:tc>
        <w:tc>
          <w:tcPr>
            <w:tcW w:w="1166" w:type="pct"/>
            <w:tcBorders>
              <w:top w:val="single" w:sz="4" w:space="0" w:color="auto"/>
              <w:left w:val="nil"/>
              <w:bottom w:val="single" w:sz="4" w:space="0" w:color="auto"/>
              <w:right w:val="single" w:sz="4" w:space="0" w:color="auto"/>
            </w:tcBorders>
            <w:shd w:val="clear" w:color="000000" w:fill="FFFFFF"/>
            <w:vAlign w:val="center"/>
            <w:hideMark/>
          </w:tcPr>
          <w:p w14:paraId="7D214F12" w14:textId="669AA487" w:rsidR="004B2438" w:rsidRPr="00127906" w:rsidRDefault="004B2438" w:rsidP="004B2438">
            <w:pPr>
              <w:spacing w:line="240" w:lineRule="auto"/>
              <w:ind w:firstLine="0"/>
              <w:jc w:val="center"/>
              <w:rPr>
                <w:color w:val="000000"/>
                <w:sz w:val="22"/>
              </w:rPr>
            </w:pPr>
            <w:r w:rsidRPr="00127906">
              <w:rPr>
                <w:color w:val="000000"/>
                <w:sz w:val="22"/>
                <w:szCs w:val="22"/>
              </w:rPr>
              <w:t>кг у. т./Гкал</w:t>
            </w:r>
          </w:p>
        </w:tc>
        <w:tc>
          <w:tcPr>
            <w:tcW w:w="798" w:type="pct"/>
            <w:tcBorders>
              <w:top w:val="nil"/>
              <w:left w:val="single" w:sz="4" w:space="0" w:color="auto"/>
              <w:bottom w:val="single" w:sz="4" w:space="0" w:color="auto"/>
              <w:right w:val="single" w:sz="4" w:space="0" w:color="auto"/>
            </w:tcBorders>
            <w:shd w:val="clear" w:color="000000" w:fill="FFFFFF"/>
            <w:noWrap/>
            <w:vAlign w:val="center"/>
          </w:tcPr>
          <w:p w14:paraId="01E3570F" w14:textId="64C511EE" w:rsidR="004B2438" w:rsidRPr="00127906" w:rsidRDefault="005910A6" w:rsidP="004B2438">
            <w:pPr>
              <w:spacing w:line="240" w:lineRule="auto"/>
              <w:ind w:firstLine="0"/>
              <w:jc w:val="center"/>
              <w:rPr>
                <w:color w:val="000000"/>
                <w:sz w:val="22"/>
              </w:rPr>
            </w:pPr>
            <w:r>
              <w:rPr>
                <w:color w:val="000000"/>
                <w:sz w:val="22"/>
              </w:rPr>
              <w:t>281,25</w:t>
            </w:r>
          </w:p>
        </w:tc>
        <w:tc>
          <w:tcPr>
            <w:tcW w:w="919" w:type="pct"/>
            <w:tcBorders>
              <w:top w:val="nil"/>
              <w:left w:val="nil"/>
              <w:bottom w:val="single" w:sz="4" w:space="0" w:color="auto"/>
              <w:right w:val="single" w:sz="4" w:space="0" w:color="auto"/>
            </w:tcBorders>
            <w:shd w:val="clear" w:color="000000" w:fill="FFFFFF"/>
            <w:vAlign w:val="center"/>
          </w:tcPr>
          <w:p w14:paraId="098F951F" w14:textId="29B06AAB" w:rsidR="004B2438" w:rsidRPr="00331870" w:rsidRDefault="00331870" w:rsidP="004B2438">
            <w:pPr>
              <w:spacing w:line="240" w:lineRule="auto"/>
              <w:ind w:firstLine="0"/>
              <w:jc w:val="center"/>
              <w:rPr>
                <w:color w:val="000000" w:themeColor="text1"/>
                <w:sz w:val="22"/>
              </w:rPr>
            </w:pPr>
            <w:r w:rsidRPr="00331870">
              <w:rPr>
                <w:color w:val="000000" w:themeColor="text1"/>
                <w:sz w:val="22"/>
              </w:rPr>
              <w:t>301,54 (НУР)</w:t>
            </w:r>
          </w:p>
        </w:tc>
      </w:tr>
      <w:tr w:rsidR="00353494" w:rsidRPr="00353494" w14:paraId="30236685" w14:textId="77777777" w:rsidTr="00331870">
        <w:trPr>
          <w:trHeight w:val="279"/>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287BCAE4" w14:textId="443F4A90" w:rsidR="00353494" w:rsidRPr="00353494" w:rsidRDefault="00353494" w:rsidP="00353494">
            <w:pPr>
              <w:spacing w:line="240" w:lineRule="auto"/>
              <w:ind w:firstLine="0"/>
              <w:rPr>
                <w:color w:val="000000" w:themeColor="text1"/>
                <w:sz w:val="22"/>
              </w:rPr>
            </w:pPr>
            <w:r w:rsidRPr="00353494">
              <w:rPr>
                <w:color w:val="000000" w:themeColor="text1"/>
                <w:sz w:val="20"/>
                <w:szCs w:val="20"/>
              </w:rPr>
              <w:t>*С учетом ограничений мощности котельной (котлоагрегат с износом 100 %)</w:t>
            </w:r>
            <w:r>
              <w:rPr>
                <w:color w:val="000000" w:themeColor="text1"/>
                <w:sz w:val="20"/>
                <w:szCs w:val="20"/>
              </w:rPr>
              <w:t>.</w:t>
            </w:r>
          </w:p>
        </w:tc>
      </w:tr>
    </w:tbl>
    <w:p w14:paraId="4CDF6726" w14:textId="665840F7" w:rsidR="00127906" w:rsidRPr="002B21DB" w:rsidRDefault="00127906" w:rsidP="00127906">
      <w:pPr>
        <w:spacing w:line="336" w:lineRule="auto"/>
        <w:ind w:firstLine="567"/>
        <w:rPr>
          <w:rFonts w:eastAsia="Calibri"/>
          <w:sz w:val="20"/>
          <w:szCs w:val="20"/>
          <w:lang w:eastAsia="en-US"/>
        </w:rPr>
      </w:pPr>
    </w:p>
    <w:p w14:paraId="31850362" w14:textId="0AD36B25" w:rsidR="00127906" w:rsidRPr="00127906" w:rsidRDefault="00127906" w:rsidP="00127906">
      <w:pPr>
        <w:spacing w:line="336" w:lineRule="auto"/>
        <w:ind w:firstLine="567"/>
        <w:rPr>
          <w:rFonts w:eastAsia="Calibri"/>
          <w:szCs w:val="26"/>
          <w:lang w:eastAsia="en-US"/>
        </w:rPr>
      </w:pPr>
      <w:r w:rsidRPr="00127906">
        <w:rPr>
          <w:rFonts w:eastAsia="Calibri"/>
          <w:szCs w:val="26"/>
          <w:lang w:eastAsia="en-US"/>
        </w:rPr>
        <w:t>В таблицах ниже приведен</w:t>
      </w:r>
      <w:r w:rsidR="00331870">
        <w:rPr>
          <w:rFonts w:eastAsia="Calibri"/>
          <w:szCs w:val="26"/>
          <w:lang w:eastAsia="en-US"/>
        </w:rPr>
        <w:t>ы</w:t>
      </w:r>
      <w:r w:rsidRPr="00127906">
        <w:rPr>
          <w:rFonts w:eastAsia="Calibri"/>
          <w:szCs w:val="26"/>
          <w:lang w:eastAsia="en-US"/>
        </w:rPr>
        <w:t xml:space="preserve"> перспективн</w:t>
      </w:r>
      <w:r w:rsidR="00331870">
        <w:rPr>
          <w:rFonts w:eastAsia="Calibri"/>
          <w:szCs w:val="26"/>
          <w:lang w:eastAsia="en-US"/>
        </w:rPr>
        <w:t>ые</w:t>
      </w:r>
      <w:r w:rsidRPr="00127906">
        <w:rPr>
          <w:rFonts w:eastAsia="Calibri"/>
          <w:szCs w:val="26"/>
          <w:lang w:eastAsia="en-US"/>
        </w:rPr>
        <w:t xml:space="preserve"> тарифно-балансов</w:t>
      </w:r>
      <w:r w:rsidR="00331870">
        <w:rPr>
          <w:rFonts w:eastAsia="Calibri"/>
          <w:szCs w:val="26"/>
          <w:lang w:eastAsia="en-US"/>
        </w:rPr>
        <w:t>ые</w:t>
      </w:r>
      <w:r w:rsidRPr="00127906">
        <w:rPr>
          <w:rFonts w:eastAsia="Calibri"/>
          <w:szCs w:val="26"/>
          <w:lang w:eastAsia="en-US"/>
        </w:rPr>
        <w:t xml:space="preserve"> расчетн</w:t>
      </w:r>
      <w:r w:rsidR="00331870">
        <w:rPr>
          <w:rFonts w:eastAsia="Calibri"/>
          <w:szCs w:val="26"/>
          <w:lang w:eastAsia="en-US"/>
        </w:rPr>
        <w:t>ые</w:t>
      </w:r>
      <w:r w:rsidRPr="00127906">
        <w:rPr>
          <w:rFonts w:eastAsia="Calibri"/>
          <w:szCs w:val="26"/>
          <w:lang w:eastAsia="en-US"/>
        </w:rPr>
        <w:t xml:space="preserve"> модел</w:t>
      </w:r>
      <w:r w:rsidR="00331870">
        <w:rPr>
          <w:rFonts w:eastAsia="Calibri"/>
          <w:szCs w:val="26"/>
          <w:lang w:eastAsia="en-US"/>
        </w:rPr>
        <w:t>и</w:t>
      </w:r>
      <w:r w:rsidRPr="00127906">
        <w:rPr>
          <w:rFonts w:eastAsia="Calibri"/>
          <w:szCs w:val="26"/>
          <w:lang w:eastAsia="en-US"/>
        </w:rPr>
        <w:t xml:space="preserve"> систем теплоснабжения потребителей </w:t>
      </w:r>
      <w:r>
        <w:rPr>
          <w:rFonts w:eastAsia="Calibri"/>
          <w:szCs w:val="26"/>
          <w:lang w:eastAsia="en-US"/>
        </w:rPr>
        <w:t>Громовского</w:t>
      </w:r>
      <w:r w:rsidRPr="00127906">
        <w:rPr>
          <w:rFonts w:eastAsia="Calibri"/>
          <w:szCs w:val="26"/>
          <w:lang w:eastAsia="en-US"/>
        </w:rPr>
        <w:t xml:space="preserve"> сельского поселения.</w:t>
      </w:r>
    </w:p>
    <w:p w14:paraId="65B5C89D" w14:textId="5554304C" w:rsidR="00127906" w:rsidRPr="00127906" w:rsidRDefault="00127906" w:rsidP="00127906">
      <w:pPr>
        <w:spacing w:line="240" w:lineRule="auto"/>
        <w:ind w:firstLine="0"/>
        <w:rPr>
          <w:rFonts w:eastAsia="Calibri"/>
          <w:b/>
          <w:bCs/>
          <w:sz w:val="24"/>
          <w:lang w:eastAsia="en-US"/>
        </w:rPr>
      </w:pPr>
      <w:r w:rsidRPr="00127906">
        <w:rPr>
          <w:b/>
          <w:bCs/>
          <w:sz w:val="24"/>
        </w:rPr>
        <w:t xml:space="preserve">Таблица </w:t>
      </w:r>
      <w:r w:rsidR="00563FF9">
        <w:rPr>
          <w:b/>
          <w:bCs/>
          <w:sz w:val="24"/>
        </w:rPr>
        <w:t>14.4</w:t>
      </w:r>
      <w:r w:rsidRPr="00127906">
        <w:rPr>
          <w:b/>
          <w:bCs/>
          <w:sz w:val="24"/>
        </w:rPr>
        <w:t xml:space="preserve"> </w:t>
      </w:r>
      <w:r w:rsidRPr="00127906">
        <w:rPr>
          <w:rFonts w:eastAsia="Calibri"/>
          <w:b/>
          <w:bCs/>
          <w:sz w:val="24"/>
          <w:lang w:eastAsia="en-US"/>
        </w:rPr>
        <w:t>Перспективная тарифно-балансовая расчетная модель теплоснабжения системы теплоснабжения потребителей котельной п</w:t>
      </w:r>
      <w:r w:rsidR="00C1305B">
        <w:rPr>
          <w:rFonts w:eastAsia="Calibri"/>
          <w:b/>
          <w:bCs/>
          <w:sz w:val="24"/>
          <w:lang w:eastAsia="en-US"/>
        </w:rPr>
        <w:t>ос</w:t>
      </w:r>
      <w:r w:rsidRPr="00127906">
        <w:rPr>
          <w:rFonts w:eastAsia="Calibri"/>
          <w:b/>
          <w:bCs/>
          <w:sz w:val="24"/>
          <w:lang w:eastAsia="en-US"/>
        </w:rPr>
        <w:t xml:space="preserve">. </w:t>
      </w:r>
      <w:r>
        <w:rPr>
          <w:rFonts w:eastAsia="Calibri"/>
          <w:b/>
          <w:bCs/>
          <w:sz w:val="24"/>
          <w:lang w:eastAsia="en-US"/>
        </w:rPr>
        <w:t>Громово</w:t>
      </w:r>
    </w:p>
    <w:tbl>
      <w:tblPr>
        <w:tblW w:w="5000" w:type="pct"/>
        <w:tblLook w:val="04A0" w:firstRow="1" w:lastRow="0" w:firstColumn="1" w:lastColumn="0" w:noHBand="0" w:noVBand="1"/>
      </w:tblPr>
      <w:tblGrid>
        <w:gridCol w:w="2655"/>
        <w:gridCol w:w="2028"/>
        <w:gridCol w:w="1179"/>
        <w:gridCol w:w="1161"/>
        <w:gridCol w:w="1161"/>
        <w:gridCol w:w="1161"/>
      </w:tblGrid>
      <w:tr w:rsidR="00127906" w:rsidRPr="00127906" w14:paraId="6CC9283A" w14:textId="77777777" w:rsidTr="004B2438">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DE28F2"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2AD593B2"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63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8FEDF3" w14:textId="5FDF206F" w:rsidR="00127906" w:rsidRPr="00127906" w:rsidRDefault="00C1305B" w:rsidP="00127906">
            <w:pPr>
              <w:spacing w:line="240" w:lineRule="auto"/>
              <w:ind w:firstLine="0"/>
              <w:jc w:val="center"/>
              <w:rPr>
                <w:b/>
                <w:bCs/>
                <w:color w:val="000000"/>
                <w:sz w:val="22"/>
              </w:rPr>
            </w:pPr>
            <w:r>
              <w:rPr>
                <w:b/>
                <w:bCs/>
                <w:color w:val="000000"/>
                <w:sz w:val="22"/>
                <w:szCs w:val="22"/>
              </w:rPr>
              <w:t>2025</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52A87EC2" w14:textId="5B7A4869" w:rsidR="00127906" w:rsidRPr="00127906" w:rsidRDefault="00C1305B" w:rsidP="00127906">
            <w:pPr>
              <w:spacing w:line="240" w:lineRule="auto"/>
              <w:ind w:firstLine="0"/>
              <w:jc w:val="center"/>
              <w:rPr>
                <w:b/>
                <w:bCs/>
                <w:color w:val="000000"/>
                <w:sz w:val="22"/>
              </w:rPr>
            </w:pPr>
            <w:r>
              <w:rPr>
                <w:b/>
                <w:bCs/>
                <w:color w:val="000000"/>
                <w:sz w:val="22"/>
                <w:szCs w:val="22"/>
              </w:rPr>
              <w:t>2026</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2513BF81" w14:textId="7E6A0FB9" w:rsidR="00127906" w:rsidRPr="00127906" w:rsidRDefault="00C1305B" w:rsidP="00127906">
            <w:pPr>
              <w:spacing w:line="240" w:lineRule="auto"/>
              <w:ind w:firstLine="0"/>
              <w:jc w:val="center"/>
              <w:rPr>
                <w:b/>
                <w:bCs/>
                <w:color w:val="000000"/>
                <w:sz w:val="22"/>
              </w:rPr>
            </w:pPr>
            <w:r>
              <w:rPr>
                <w:b/>
                <w:bCs/>
                <w:color w:val="000000"/>
                <w:sz w:val="22"/>
                <w:szCs w:val="22"/>
              </w:rPr>
              <w:t>2027</w:t>
            </w:r>
          </w:p>
        </w:tc>
        <w:tc>
          <w:tcPr>
            <w:tcW w:w="621" w:type="pct"/>
            <w:tcBorders>
              <w:top w:val="single" w:sz="4" w:space="0" w:color="auto"/>
              <w:left w:val="nil"/>
              <w:bottom w:val="single" w:sz="4" w:space="0" w:color="auto"/>
              <w:right w:val="single" w:sz="4" w:space="0" w:color="auto"/>
            </w:tcBorders>
            <w:shd w:val="clear" w:color="000000" w:fill="FFFFFF"/>
            <w:vAlign w:val="center"/>
            <w:hideMark/>
          </w:tcPr>
          <w:p w14:paraId="01A68857" w14:textId="41130835" w:rsidR="00127906" w:rsidRPr="00127906" w:rsidRDefault="00127906" w:rsidP="00127906">
            <w:pPr>
              <w:spacing w:line="240" w:lineRule="auto"/>
              <w:ind w:firstLine="0"/>
              <w:jc w:val="center"/>
              <w:rPr>
                <w:b/>
                <w:bCs/>
                <w:color w:val="000000"/>
                <w:sz w:val="22"/>
              </w:rPr>
            </w:pPr>
            <w:r>
              <w:rPr>
                <w:b/>
                <w:bCs/>
                <w:color w:val="000000"/>
                <w:sz w:val="22"/>
                <w:szCs w:val="22"/>
              </w:rPr>
              <w:t>202</w:t>
            </w:r>
            <w:r w:rsidR="00C1305B">
              <w:rPr>
                <w:b/>
                <w:bCs/>
                <w:color w:val="000000"/>
                <w:sz w:val="22"/>
                <w:szCs w:val="22"/>
              </w:rPr>
              <w:t>8</w:t>
            </w:r>
            <w:r>
              <w:rPr>
                <w:b/>
                <w:bCs/>
                <w:color w:val="000000"/>
                <w:sz w:val="22"/>
                <w:szCs w:val="22"/>
              </w:rPr>
              <w:t>-2031</w:t>
            </w:r>
          </w:p>
        </w:tc>
      </w:tr>
      <w:tr w:rsidR="00A066D0" w:rsidRPr="00127906" w14:paraId="28657910" w14:textId="77777777" w:rsidTr="00C1305B">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1922DE" w14:textId="3F18E33B" w:rsidR="00A066D0" w:rsidRPr="00127906" w:rsidRDefault="00C1305B" w:rsidP="00A066D0">
            <w:pPr>
              <w:spacing w:line="240" w:lineRule="auto"/>
              <w:ind w:firstLine="0"/>
              <w:jc w:val="left"/>
              <w:rPr>
                <w:color w:val="000000"/>
                <w:sz w:val="22"/>
              </w:rPr>
            </w:pPr>
            <w:r w:rsidRPr="00127906">
              <w:rPr>
                <w:color w:val="000000"/>
                <w:sz w:val="22"/>
                <w:szCs w:val="22"/>
              </w:rPr>
              <w:t xml:space="preserve">Установленная тепловая мощность </w:t>
            </w:r>
            <w:r>
              <w:rPr>
                <w:color w:val="000000"/>
                <w:sz w:val="22"/>
                <w:szCs w:val="22"/>
              </w:rPr>
              <w:t>источника ТЭ</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6B5B964E"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3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231B0" w14:textId="2BEA2949" w:rsidR="00A066D0" w:rsidRPr="00127906" w:rsidRDefault="00A066D0" w:rsidP="00A066D0">
            <w:pPr>
              <w:spacing w:line="240" w:lineRule="auto"/>
              <w:ind w:firstLine="0"/>
              <w:jc w:val="center"/>
              <w:rPr>
                <w:color w:val="000000"/>
                <w:sz w:val="22"/>
              </w:rPr>
            </w:pPr>
            <w:r>
              <w:rPr>
                <w:color w:val="000000"/>
                <w:sz w:val="22"/>
                <w:szCs w:val="22"/>
              </w:rPr>
              <w:t>7,28</w:t>
            </w:r>
          </w:p>
        </w:tc>
        <w:tc>
          <w:tcPr>
            <w:tcW w:w="621" w:type="pct"/>
            <w:tcBorders>
              <w:top w:val="single" w:sz="4" w:space="0" w:color="auto"/>
              <w:left w:val="nil"/>
              <w:bottom w:val="single" w:sz="4" w:space="0" w:color="auto"/>
              <w:right w:val="single" w:sz="4" w:space="0" w:color="auto"/>
            </w:tcBorders>
            <w:shd w:val="clear" w:color="000000" w:fill="FFFFFF"/>
            <w:noWrap/>
            <w:vAlign w:val="center"/>
          </w:tcPr>
          <w:p w14:paraId="7058F072" w14:textId="46B151D1" w:rsidR="00A066D0" w:rsidRPr="00127906" w:rsidRDefault="005910A6" w:rsidP="00A066D0">
            <w:pPr>
              <w:spacing w:line="240" w:lineRule="auto"/>
              <w:ind w:firstLine="0"/>
              <w:jc w:val="center"/>
              <w:rPr>
                <w:color w:val="000000"/>
                <w:sz w:val="22"/>
              </w:rPr>
            </w:pPr>
            <w:r w:rsidRPr="0065045F">
              <w:rPr>
                <w:color w:val="000000"/>
                <w:sz w:val="21"/>
                <w:szCs w:val="21"/>
              </w:rPr>
              <w:t>7,28</w:t>
            </w:r>
          </w:p>
        </w:tc>
        <w:tc>
          <w:tcPr>
            <w:tcW w:w="62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F0D3882" w14:textId="0CE267DA" w:rsidR="00A066D0" w:rsidRPr="00127906" w:rsidRDefault="005910A6" w:rsidP="00A066D0">
            <w:pPr>
              <w:spacing w:line="240" w:lineRule="auto"/>
              <w:ind w:firstLine="0"/>
              <w:jc w:val="center"/>
              <w:rPr>
                <w:color w:val="000000"/>
                <w:sz w:val="22"/>
              </w:rPr>
            </w:pPr>
            <w:r>
              <w:rPr>
                <w:color w:val="000000"/>
                <w:sz w:val="21"/>
                <w:szCs w:val="21"/>
              </w:rPr>
              <w:t>3,06</w:t>
            </w:r>
          </w:p>
        </w:tc>
        <w:tc>
          <w:tcPr>
            <w:tcW w:w="621" w:type="pct"/>
            <w:tcBorders>
              <w:top w:val="single" w:sz="4" w:space="0" w:color="auto"/>
              <w:left w:val="nil"/>
              <w:bottom w:val="single" w:sz="4" w:space="0" w:color="auto"/>
              <w:right w:val="single" w:sz="4" w:space="0" w:color="auto"/>
            </w:tcBorders>
            <w:shd w:val="clear" w:color="000000" w:fill="FFFFFF"/>
            <w:noWrap/>
            <w:vAlign w:val="center"/>
          </w:tcPr>
          <w:p w14:paraId="593D86B3" w14:textId="7A84081D" w:rsidR="00A066D0" w:rsidRPr="00127906" w:rsidRDefault="005910A6" w:rsidP="00A066D0">
            <w:pPr>
              <w:spacing w:line="240" w:lineRule="auto"/>
              <w:ind w:firstLine="0"/>
              <w:jc w:val="center"/>
              <w:rPr>
                <w:color w:val="000000"/>
                <w:sz w:val="22"/>
              </w:rPr>
            </w:pPr>
            <w:r>
              <w:rPr>
                <w:color w:val="000000"/>
                <w:sz w:val="22"/>
              </w:rPr>
              <w:t>3,06</w:t>
            </w:r>
          </w:p>
        </w:tc>
      </w:tr>
      <w:tr w:rsidR="00331870" w:rsidRPr="00127906" w14:paraId="17460908" w14:textId="77777777" w:rsidTr="00B9582D">
        <w:trPr>
          <w:trHeight w:val="435"/>
        </w:trPr>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tcPr>
          <w:p w14:paraId="1D9704AE" w14:textId="4D8E86E8" w:rsidR="00331870" w:rsidRPr="00127906" w:rsidRDefault="00331870" w:rsidP="00331870">
            <w:pPr>
              <w:spacing w:line="240" w:lineRule="auto"/>
              <w:ind w:firstLine="0"/>
              <w:jc w:val="left"/>
              <w:rPr>
                <w:color w:val="000000"/>
                <w:sz w:val="22"/>
                <w:szCs w:val="22"/>
              </w:rPr>
            </w:pPr>
            <w:r w:rsidRPr="00127906">
              <w:rPr>
                <w:color w:val="000000"/>
                <w:sz w:val="22"/>
                <w:szCs w:val="22"/>
              </w:rPr>
              <w:t xml:space="preserve">Располагаемая </w:t>
            </w:r>
            <w:r>
              <w:rPr>
                <w:color w:val="000000"/>
                <w:sz w:val="22"/>
                <w:szCs w:val="22"/>
              </w:rPr>
              <w:t xml:space="preserve">тепловая </w:t>
            </w:r>
            <w:r w:rsidRPr="00127906">
              <w:rPr>
                <w:color w:val="000000"/>
                <w:sz w:val="22"/>
                <w:szCs w:val="22"/>
              </w:rPr>
              <w:t>мощность оборудования</w:t>
            </w:r>
            <w:r>
              <w:rPr>
                <w:color w:val="000000"/>
                <w:sz w:val="22"/>
                <w:szCs w:val="22"/>
              </w:rPr>
              <w:t xml:space="preserve"> источника ТЭ</w:t>
            </w:r>
          </w:p>
        </w:tc>
        <w:tc>
          <w:tcPr>
            <w:tcW w:w="1085" w:type="pct"/>
            <w:tcBorders>
              <w:top w:val="single" w:sz="4" w:space="0" w:color="auto"/>
              <w:left w:val="nil"/>
              <w:bottom w:val="single" w:sz="4" w:space="0" w:color="auto"/>
              <w:right w:val="single" w:sz="4" w:space="0" w:color="auto"/>
            </w:tcBorders>
            <w:shd w:val="clear" w:color="000000" w:fill="FFFFFF"/>
            <w:vAlign w:val="center"/>
          </w:tcPr>
          <w:p w14:paraId="459B440D" w14:textId="58147B46" w:rsidR="00331870" w:rsidRPr="00127906" w:rsidRDefault="00331870" w:rsidP="00331870">
            <w:pPr>
              <w:spacing w:line="240" w:lineRule="auto"/>
              <w:ind w:firstLine="0"/>
              <w:jc w:val="center"/>
              <w:rPr>
                <w:color w:val="000000"/>
                <w:sz w:val="22"/>
                <w:szCs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708E9371" w14:textId="71586743" w:rsidR="00331870" w:rsidRDefault="00331870" w:rsidP="00331870">
            <w:pPr>
              <w:spacing w:line="240" w:lineRule="auto"/>
              <w:ind w:firstLine="0"/>
              <w:jc w:val="center"/>
              <w:rPr>
                <w:color w:val="000000"/>
                <w:sz w:val="21"/>
                <w:szCs w:val="21"/>
              </w:rPr>
            </w:pPr>
            <w:r>
              <w:rPr>
                <w:color w:val="000000"/>
                <w:sz w:val="22"/>
                <w:szCs w:val="22"/>
              </w:rPr>
              <w:t>7,28</w:t>
            </w:r>
          </w:p>
        </w:tc>
        <w:tc>
          <w:tcPr>
            <w:tcW w:w="621" w:type="pct"/>
            <w:tcBorders>
              <w:top w:val="nil"/>
              <w:left w:val="nil"/>
              <w:bottom w:val="single" w:sz="4" w:space="0" w:color="auto"/>
              <w:right w:val="single" w:sz="4" w:space="0" w:color="auto"/>
            </w:tcBorders>
            <w:shd w:val="clear" w:color="000000" w:fill="FFFFFF"/>
            <w:noWrap/>
            <w:vAlign w:val="center"/>
          </w:tcPr>
          <w:p w14:paraId="28BB4565" w14:textId="677E65CE" w:rsidR="00331870" w:rsidRDefault="00331870" w:rsidP="00331870">
            <w:pPr>
              <w:spacing w:line="240" w:lineRule="auto"/>
              <w:ind w:firstLine="0"/>
              <w:jc w:val="center"/>
              <w:rPr>
                <w:color w:val="000000"/>
                <w:sz w:val="21"/>
                <w:szCs w:val="21"/>
              </w:rPr>
            </w:pPr>
            <w:r>
              <w:rPr>
                <w:color w:val="000000"/>
                <w:sz w:val="22"/>
                <w:szCs w:val="22"/>
              </w:rPr>
              <w:t>7,28</w:t>
            </w:r>
          </w:p>
        </w:tc>
        <w:tc>
          <w:tcPr>
            <w:tcW w:w="621" w:type="pct"/>
            <w:tcBorders>
              <w:top w:val="nil"/>
              <w:left w:val="single" w:sz="4" w:space="0" w:color="auto"/>
              <w:bottom w:val="single" w:sz="4" w:space="0" w:color="auto"/>
              <w:right w:val="single" w:sz="4" w:space="0" w:color="auto"/>
            </w:tcBorders>
            <w:shd w:val="clear" w:color="000000" w:fill="FFFFFF"/>
            <w:noWrap/>
            <w:vAlign w:val="center"/>
          </w:tcPr>
          <w:p w14:paraId="33620A89" w14:textId="1218D6E5" w:rsidR="00331870" w:rsidRDefault="00331870" w:rsidP="00331870">
            <w:pPr>
              <w:spacing w:line="240" w:lineRule="auto"/>
              <w:ind w:firstLine="0"/>
              <w:jc w:val="center"/>
              <w:rPr>
                <w:color w:val="000000"/>
                <w:sz w:val="22"/>
              </w:rPr>
            </w:pPr>
            <w:r>
              <w:rPr>
                <w:color w:val="000000"/>
                <w:sz w:val="22"/>
              </w:rPr>
              <w:t>3,06</w:t>
            </w:r>
          </w:p>
        </w:tc>
        <w:tc>
          <w:tcPr>
            <w:tcW w:w="621" w:type="pct"/>
            <w:tcBorders>
              <w:top w:val="nil"/>
              <w:left w:val="nil"/>
              <w:bottom w:val="single" w:sz="4" w:space="0" w:color="auto"/>
              <w:right w:val="single" w:sz="4" w:space="0" w:color="auto"/>
            </w:tcBorders>
            <w:shd w:val="clear" w:color="000000" w:fill="FFFFFF"/>
            <w:noWrap/>
            <w:vAlign w:val="center"/>
          </w:tcPr>
          <w:p w14:paraId="533AF140" w14:textId="38EE2439" w:rsidR="00331870" w:rsidRDefault="00331870" w:rsidP="00331870">
            <w:pPr>
              <w:spacing w:line="240" w:lineRule="auto"/>
              <w:ind w:firstLine="0"/>
              <w:jc w:val="center"/>
              <w:rPr>
                <w:color w:val="000000"/>
                <w:sz w:val="22"/>
              </w:rPr>
            </w:pPr>
            <w:r>
              <w:rPr>
                <w:color w:val="000000"/>
                <w:sz w:val="22"/>
              </w:rPr>
              <w:t>3,06</w:t>
            </w:r>
          </w:p>
        </w:tc>
      </w:tr>
      <w:tr w:rsidR="00331870" w:rsidRPr="00127906" w14:paraId="17FB3B80" w14:textId="77777777" w:rsidTr="00B9582D">
        <w:trPr>
          <w:trHeight w:val="435"/>
        </w:trPr>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E46F07" w14:textId="77777777" w:rsidR="00331870" w:rsidRDefault="00331870" w:rsidP="00331870">
            <w:pPr>
              <w:spacing w:line="240" w:lineRule="auto"/>
              <w:ind w:firstLine="0"/>
              <w:jc w:val="left"/>
              <w:rPr>
                <w:color w:val="000000"/>
                <w:sz w:val="22"/>
                <w:szCs w:val="22"/>
              </w:rPr>
            </w:pPr>
            <w:r w:rsidRPr="00127906">
              <w:rPr>
                <w:color w:val="000000"/>
                <w:sz w:val="22"/>
                <w:szCs w:val="22"/>
              </w:rPr>
              <w:t>Собственные нужды</w:t>
            </w:r>
            <w:r>
              <w:rPr>
                <w:color w:val="000000"/>
                <w:sz w:val="22"/>
                <w:szCs w:val="22"/>
              </w:rPr>
              <w:t xml:space="preserve"> источника ТЭ</w:t>
            </w:r>
          </w:p>
          <w:p w14:paraId="57E23433" w14:textId="77841616" w:rsidR="00331870" w:rsidRPr="00127906" w:rsidRDefault="00331870" w:rsidP="00331870">
            <w:pPr>
              <w:spacing w:line="240" w:lineRule="auto"/>
              <w:ind w:firstLine="0"/>
              <w:jc w:val="left"/>
              <w:rPr>
                <w:color w:val="000000"/>
                <w:sz w:val="22"/>
              </w:rPr>
            </w:pPr>
            <w:r>
              <w:rPr>
                <w:color w:val="000000"/>
                <w:sz w:val="21"/>
                <w:szCs w:val="21"/>
              </w:rPr>
              <w:t>(максимальные)</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1BF97D1E" w14:textId="77777777" w:rsidR="00331870" w:rsidRPr="00127906" w:rsidRDefault="00331870" w:rsidP="00331870">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4D41B3A7" w14:textId="47679F7C" w:rsidR="00331870" w:rsidRPr="00127906" w:rsidRDefault="00331870" w:rsidP="00331870">
            <w:pPr>
              <w:spacing w:line="240" w:lineRule="auto"/>
              <w:ind w:firstLine="0"/>
              <w:jc w:val="center"/>
              <w:rPr>
                <w:color w:val="000000"/>
                <w:sz w:val="22"/>
              </w:rPr>
            </w:pPr>
            <w:r>
              <w:rPr>
                <w:color w:val="000000"/>
                <w:sz w:val="21"/>
                <w:szCs w:val="21"/>
              </w:rPr>
              <w:t>0,04051</w:t>
            </w:r>
          </w:p>
        </w:tc>
        <w:tc>
          <w:tcPr>
            <w:tcW w:w="621" w:type="pct"/>
            <w:tcBorders>
              <w:top w:val="nil"/>
              <w:left w:val="nil"/>
              <w:bottom w:val="single" w:sz="4" w:space="0" w:color="auto"/>
              <w:right w:val="single" w:sz="4" w:space="0" w:color="auto"/>
            </w:tcBorders>
            <w:shd w:val="clear" w:color="000000" w:fill="FFFFFF"/>
            <w:noWrap/>
            <w:vAlign w:val="center"/>
          </w:tcPr>
          <w:p w14:paraId="6C95D9A5" w14:textId="6D5E2705" w:rsidR="00331870" w:rsidRPr="00127906" w:rsidRDefault="00331870" w:rsidP="00331870">
            <w:pPr>
              <w:spacing w:line="240" w:lineRule="auto"/>
              <w:ind w:firstLine="0"/>
              <w:jc w:val="center"/>
              <w:rPr>
                <w:color w:val="000000"/>
                <w:sz w:val="22"/>
              </w:rPr>
            </w:pPr>
            <w:r>
              <w:rPr>
                <w:color w:val="000000"/>
                <w:sz w:val="21"/>
                <w:szCs w:val="21"/>
              </w:rPr>
              <w:t>0,04051</w:t>
            </w:r>
          </w:p>
        </w:tc>
        <w:tc>
          <w:tcPr>
            <w:tcW w:w="621" w:type="pct"/>
            <w:tcBorders>
              <w:top w:val="nil"/>
              <w:left w:val="single" w:sz="4" w:space="0" w:color="auto"/>
              <w:bottom w:val="single" w:sz="4" w:space="0" w:color="auto"/>
              <w:right w:val="single" w:sz="4" w:space="0" w:color="auto"/>
            </w:tcBorders>
            <w:shd w:val="clear" w:color="000000" w:fill="FFFFFF"/>
            <w:noWrap/>
            <w:vAlign w:val="center"/>
          </w:tcPr>
          <w:p w14:paraId="4BCB6FD3" w14:textId="3891416B" w:rsidR="00331870" w:rsidRPr="00127906" w:rsidRDefault="00331870" w:rsidP="00331870">
            <w:pPr>
              <w:spacing w:line="240" w:lineRule="auto"/>
              <w:ind w:firstLine="0"/>
              <w:jc w:val="center"/>
              <w:rPr>
                <w:color w:val="000000"/>
                <w:sz w:val="22"/>
              </w:rPr>
            </w:pPr>
            <w:r>
              <w:rPr>
                <w:color w:val="000000"/>
                <w:sz w:val="22"/>
              </w:rPr>
              <w:t>0,0867</w:t>
            </w:r>
          </w:p>
        </w:tc>
        <w:tc>
          <w:tcPr>
            <w:tcW w:w="621" w:type="pct"/>
            <w:tcBorders>
              <w:top w:val="nil"/>
              <w:left w:val="nil"/>
              <w:bottom w:val="single" w:sz="4" w:space="0" w:color="auto"/>
              <w:right w:val="single" w:sz="4" w:space="0" w:color="auto"/>
            </w:tcBorders>
            <w:shd w:val="clear" w:color="000000" w:fill="FFFFFF"/>
            <w:noWrap/>
            <w:vAlign w:val="center"/>
          </w:tcPr>
          <w:p w14:paraId="568DC63F" w14:textId="57ED4D73" w:rsidR="00331870" w:rsidRPr="00127906" w:rsidRDefault="00331870" w:rsidP="00331870">
            <w:pPr>
              <w:spacing w:line="240" w:lineRule="auto"/>
              <w:ind w:firstLine="0"/>
              <w:jc w:val="center"/>
              <w:rPr>
                <w:color w:val="000000"/>
                <w:sz w:val="22"/>
              </w:rPr>
            </w:pPr>
            <w:r>
              <w:rPr>
                <w:color w:val="000000"/>
                <w:sz w:val="22"/>
              </w:rPr>
              <w:t>0,0867</w:t>
            </w:r>
          </w:p>
        </w:tc>
      </w:tr>
      <w:tr w:rsidR="00331870" w:rsidRPr="00127906" w14:paraId="358C79D4" w14:textId="77777777" w:rsidTr="00B9582D">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FD97EC" w14:textId="3676D3C3" w:rsidR="00331870" w:rsidRPr="00127906" w:rsidRDefault="00331870" w:rsidP="00331870">
            <w:pPr>
              <w:spacing w:line="240" w:lineRule="auto"/>
              <w:ind w:firstLine="0"/>
              <w:jc w:val="left"/>
              <w:rPr>
                <w:color w:val="000000"/>
                <w:sz w:val="22"/>
              </w:rPr>
            </w:pPr>
            <w:r w:rsidRPr="00127906">
              <w:rPr>
                <w:color w:val="000000"/>
                <w:sz w:val="22"/>
                <w:szCs w:val="22"/>
              </w:rPr>
              <w:t xml:space="preserve">Потери </w:t>
            </w:r>
            <w:r>
              <w:rPr>
                <w:color w:val="000000"/>
                <w:sz w:val="22"/>
                <w:szCs w:val="22"/>
              </w:rPr>
              <w:t>тепловой энергии в ТС</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21BA0517" w14:textId="77777777" w:rsidR="00331870" w:rsidRPr="00127906" w:rsidRDefault="00331870" w:rsidP="00331870">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7861FA5A" w14:textId="158C2212" w:rsidR="00331870" w:rsidRPr="00127906" w:rsidRDefault="00331870" w:rsidP="00331870">
            <w:pPr>
              <w:spacing w:line="240" w:lineRule="auto"/>
              <w:ind w:firstLine="0"/>
              <w:jc w:val="center"/>
              <w:rPr>
                <w:color w:val="000000"/>
                <w:sz w:val="22"/>
              </w:rPr>
            </w:pPr>
            <w:r>
              <w:rPr>
                <w:color w:val="000000"/>
                <w:sz w:val="21"/>
                <w:szCs w:val="21"/>
              </w:rPr>
              <w:t>0,1010</w:t>
            </w:r>
          </w:p>
        </w:tc>
        <w:tc>
          <w:tcPr>
            <w:tcW w:w="621" w:type="pct"/>
            <w:tcBorders>
              <w:top w:val="nil"/>
              <w:left w:val="nil"/>
              <w:bottom w:val="single" w:sz="4" w:space="0" w:color="auto"/>
              <w:right w:val="single" w:sz="4" w:space="0" w:color="auto"/>
            </w:tcBorders>
            <w:shd w:val="clear" w:color="000000" w:fill="FFFFFF"/>
            <w:noWrap/>
            <w:vAlign w:val="center"/>
          </w:tcPr>
          <w:p w14:paraId="61CE34F8" w14:textId="3C03C483" w:rsidR="00331870" w:rsidRPr="00127906" w:rsidRDefault="00331870" w:rsidP="00331870">
            <w:pPr>
              <w:spacing w:line="240" w:lineRule="auto"/>
              <w:ind w:firstLine="0"/>
              <w:jc w:val="center"/>
              <w:rPr>
                <w:color w:val="000000"/>
                <w:sz w:val="22"/>
              </w:rPr>
            </w:pPr>
            <w:r>
              <w:rPr>
                <w:color w:val="000000"/>
                <w:sz w:val="21"/>
                <w:szCs w:val="21"/>
              </w:rPr>
              <w:t>0,1010</w:t>
            </w:r>
          </w:p>
        </w:tc>
        <w:tc>
          <w:tcPr>
            <w:tcW w:w="621" w:type="pct"/>
            <w:tcBorders>
              <w:top w:val="nil"/>
              <w:left w:val="single" w:sz="4" w:space="0" w:color="auto"/>
              <w:bottom w:val="single" w:sz="4" w:space="0" w:color="auto"/>
              <w:right w:val="single" w:sz="4" w:space="0" w:color="auto"/>
            </w:tcBorders>
            <w:shd w:val="clear" w:color="000000" w:fill="FFFFFF"/>
            <w:noWrap/>
            <w:vAlign w:val="center"/>
          </w:tcPr>
          <w:p w14:paraId="3ED30C0C" w14:textId="032E4340" w:rsidR="00331870" w:rsidRPr="00127906" w:rsidRDefault="00331870" w:rsidP="00331870">
            <w:pPr>
              <w:spacing w:line="240" w:lineRule="auto"/>
              <w:ind w:firstLine="0"/>
              <w:jc w:val="center"/>
              <w:rPr>
                <w:color w:val="000000"/>
                <w:sz w:val="22"/>
              </w:rPr>
            </w:pPr>
            <w:r>
              <w:rPr>
                <w:color w:val="000000"/>
                <w:sz w:val="22"/>
              </w:rPr>
              <w:t>0,1004</w:t>
            </w:r>
          </w:p>
        </w:tc>
        <w:tc>
          <w:tcPr>
            <w:tcW w:w="621" w:type="pct"/>
            <w:tcBorders>
              <w:top w:val="nil"/>
              <w:left w:val="nil"/>
              <w:bottom w:val="single" w:sz="4" w:space="0" w:color="auto"/>
              <w:right w:val="single" w:sz="4" w:space="0" w:color="auto"/>
            </w:tcBorders>
            <w:shd w:val="clear" w:color="000000" w:fill="FFFFFF"/>
            <w:noWrap/>
            <w:vAlign w:val="center"/>
          </w:tcPr>
          <w:p w14:paraId="41820F29" w14:textId="2E5894C4" w:rsidR="00331870" w:rsidRPr="00127906" w:rsidRDefault="00331870" w:rsidP="00331870">
            <w:pPr>
              <w:spacing w:line="240" w:lineRule="auto"/>
              <w:ind w:firstLine="0"/>
              <w:jc w:val="center"/>
              <w:rPr>
                <w:color w:val="000000"/>
                <w:sz w:val="22"/>
              </w:rPr>
            </w:pPr>
            <w:r>
              <w:rPr>
                <w:color w:val="000000"/>
                <w:sz w:val="22"/>
              </w:rPr>
              <w:t>0,0907</w:t>
            </w:r>
          </w:p>
        </w:tc>
      </w:tr>
      <w:tr w:rsidR="00331870" w:rsidRPr="00127906" w14:paraId="20AE447F" w14:textId="77777777" w:rsidTr="00B9582D">
        <w:trPr>
          <w:trHeight w:val="561"/>
        </w:trPr>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E1DDD3" w14:textId="76CF21C0" w:rsidR="00331870" w:rsidRPr="00127906" w:rsidRDefault="00331870" w:rsidP="00331870">
            <w:pPr>
              <w:spacing w:line="240" w:lineRule="auto"/>
              <w:ind w:firstLine="0"/>
              <w:jc w:val="left"/>
              <w:rPr>
                <w:color w:val="000000"/>
                <w:sz w:val="22"/>
              </w:rPr>
            </w:pPr>
            <w:r w:rsidRPr="00127906">
              <w:rPr>
                <w:color w:val="000000"/>
                <w:sz w:val="22"/>
                <w:szCs w:val="22"/>
              </w:rPr>
              <w:t>Расчетная присоеди</w:t>
            </w:r>
            <w:r>
              <w:rPr>
                <w:color w:val="000000"/>
                <w:sz w:val="22"/>
                <w:szCs w:val="22"/>
              </w:rPr>
              <w:t>-</w:t>
            </w:r>
            <w:r w:rsidRPr="00127906">
              <w:rPr>
                <w:color w:val="000000"/>
                <w:sz w:val="22"/>
                <w:szCs w:val="22"/>
              </w:rPr>
              <w:t>ненная тепловая нагрузка</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6407C0D1" w14:textId="77777777" w:rsidR="00331870" w:rsidRPr="00127906" w:rsidRDefault="00331870" w:rsidP="00331870">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187CF19D" w14:textId="16AB8742" w:rsidR="00331870" w:rsidRPr="00127906" w:rsidRDefault="00331870" w:rsidP="00331870">
            <w:pPr>
              <w:spacing w:line="240" w:lineRule="auto"/>
              <w:ind w:firstLine="0"/>
              <w:jc w:val="center"/>
              <w:rPr>
                <w:color w:val="000000"/>
                <w:sz w:val="22"/>
              </w:rPr>
            </w:pPr>
            <w:r>
              <w:rPr>
                <w:color w:val="000000"/>
                <w:sz w:val="22"/>
              </w:rPr>
              <w:t>1,6087</w:t>
            </w:r>
          </w:p>
        </w:tc>
        <w:tc>
          <w:tcPr>
            <w:tcW w:w="621" w:type="pct"/>
            <w:tcBorders>
              <w:top w:val="nil"/>
              <w:left w:val="nil"/>
              <w:bottom w:val="single" w:sz="4" w:space="0" w:color="auto"/>
              <w:right w:val="single" w:sz="4" w:space="0" w:color="auto"/>
            </w:tcBorders>
            <w:shd w:val="clear" w:color="000000" w:fill="FFFFFF"/>
            <w:noWrap/>
            <w:vAlign w:val="center"/>
          </w:tcPr>
          <w:p w14:paraId="0C4DC5CB" w14:textId="51DC465E" w:rsidR="00331870" w:rsidRPr="00127906" w:rsidRDefault="00331870" w:rsidP="00331870">
            <w:pPr>
              <w:spacing w:line="240" w:lineRule="auto"/>
              <w:ind w:firstLine="0"/>
              <w:jc w:val="center"/>
              <w:rPr>
                <w:color w:val="000000"/>
                <w:sz w:val="22"/>
              </w:rPr>
            </w:pPr>
            <w:r>
              <w:rPr>
                <w:color w:val="000000"/>
                <w:sz w:val="22"/>
              </w:rPr>
              <w:t>1,6087</w:t>
            </w:r>
          </w:p>
        </w:tc>
        <w:tc>
          <w:tcPr>
            <w:tcW w:w="621" w:type="pct"/>
            <w:tcBorders>
              <w:top w:val="nil"/>
              <w:left w:val="single" w:sz="4" w:space="0" w:color="auto"/>
              <w:bottom w:val="single" w:sz="4" w:space="0" w:color="auto"/>
              <w:right w:val="single" w:sz="4" w:space="0" w:color="auto"/>
            </w:tcBorders>
            <w:shd w:val="clear" w:color="000000" w:fill="FFFFFF"/>
            <w:noWrap/>
            <w:vAlign w:val="center"/>
          </w:tcPr>
          <w:p w14:paraId="1EA9A13D" w14:textId="0B728617" w:rsidR="00331870" w:rsidRPr="00127906" w:rsidRDefault="00331870" w:rsidP="00331870">
            <w:pPr>
              <w:spacing w:line="240" w:lineRule="auto"/>
              <w:ind w:firstLine="0"/>
              <w:jc w:val="center"/>
              <w:rPr>
                <w:color w:val="000000"/>
                <w:sz w:val="22"/>
              </w:rPr>
            </w:pPr>
            <w:r>
              <w:rPr>
                <w:color w:val="000000"/>
                <w:sz w:val="22"/>
              </w:rPr>
              <w:t>1,6087</w:t>
            </w:r>
          </w:p>
        </w:tc>
        <w:tc>
          <w:tcPr>
            <w:tcW w:w="621" w:type="pct"/>
            <w:tcBorders>
              <w:top w:val="nil"/>
              <w:left w:val="nil"/>
              <w:bottom w:val="single" w:sz="4" w:space="0" w:color="auto"/>
              <w:right w:val="single" w:sz="4" w:space="0" w:color="auto"/>
            </w:tcBorders>
            <w:shd w:val="clear" w:color="000000" w:fill="FFFFFF"/>
            <w:noWrap/>
            <w:vAlign w:val="center"/>
          </w:tcPr>
          <w:p w14:paraId="6C9B663E" w14:textId="04AF3B8E" w:rsidR="00331870" w:rsidRPr="00127906" w:rsidRDefault="00331870" w:rsidP="00331870">
            <w:pPr>
              <w:spacing w:line="240" w:lineRule="auto"/>
              <w:ind w:firstLine="0"/>
              <w:jc w:val="center"/>
              <w:rPr>
                <w:color w:val="000000"/>
                <w:sz w:val="22"/>
              </w:rPr>
            </w:pPr>
            <w:r>
              <w:rPr>
                <w:color w:val="000000"/>
                <w:sz w:val="22"/>
              </w:rPr>
              <w:t>1,6257</w:t>
            </w:r>
          </w:p>
        </w:tc>
      </w:tr>
      <w:tr w:rsidR="00331870" w:rsidRPr="00127906" w14:paraId="29B80D5D" w14:textId="77777777" w:rsidTr="00B9582D">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868C3C" w14:textId="77777777" w:rsidR="00331870" w:rsidRPr="00127906" w:rsidRDefault="00331870" w:rsidP="00331870">
            <w:pPr>
              <w:spacing w:line="240" w:lineRule="auto"/>
              <w:ind w:firstLine="0"/>
              <w:jc w:val="left"/>
              <w:rPr>
                <w:color w:val="000000"/>
                <w:sz w:val="22"/>
              </w:rPr>
            </w:pPr>
            <w:r w:rsidRPr="00127906">
              <w:rPr>
                <w:color w:val="000000"/>
                <w:sz w:val="22"/>
                <w:szCs w:val="22"/>
              </w:rPr>
              <w:t>Резерв (+)/дефицит (-) тепловой мощности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3CBEBA4E" w14:textId="77777777" w:rsidR="00331870" w:rsidRPr="00127906" w:rsidRDefault="00331870" w:rsidP="00331870">
            <w:pPr>
              <w:spacing w:line="240" w:lineRule="auto"/>
              <w:ind w:firstLine="0"/>
              <w:jc w:val="center"/>
              <w:rPr>
                <w:color w:val="000000"/>
                <w:sz w:val="22"/>
              </w:rPr>
            </w:pPr>
            <w:r w:rsidRPr="00127906">
              <w:rPr>
                <w:color w:val="000000"/>
                <w:sz w:val="22"/>
                <w:szCs w:val="22"/>
              </w:rPr>
              <w:t>Гкал/ч</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7BFE1A60" w14:textId="0D71F519" w:rsidR="00331870" w:rsidRPr="00127906" w:rsidRDefault="00331870" w:rsidP="00331870">
            <w:pPr>
              <w:spacing w:line="240" w:lineRule="auto"/>
              <w:ind w:firstLine="0"/>
              <w:jc w:val="center"/>
              <w:rPr>
                <w:color w:val="000000"/>
                <w:sz w:val="22"/>
              </w:rPr>
            </w:pPr>
            <w:r>
              <w:rPr>
                <w:color w:val="000000"/>
                <w:sz w:val="21"/>
                <w:szCs w:val="21"/>
              </w:rPr>
              <w:t>+ 5,5298</w:t>
            </w:r>
          </w:p>
        </w:tc>
        <w:tc>
          <w:tcPr>
            <w:tcW w:w="621" w:type="pct"/>
            <w:tcBorders>
              <w:top w:val="nil"/>
              <w:left w:val="nil"/>
              <w:bottom w:val="single" w:sz="4" w:space="0" w:color="auto"/>
              <w:right w:val="single" w:sz="4" w:space="0" w:color="auto"/>
            </w:tcBorders>
            <w:shd w:val="clear" w:color="000000" w:fill="FFFFFF"/>
            <w:noWrap/>
            <w:vAlign w:val="center"/>
          </w:tcPr>
          <w:p w14:paraId="5E46BF1F" w14:textId="67D46817" w:rsidR="00331870" w:rsidRPr="00127906" w:rsidRDefault="00331870" w:rsidP="00331870">
            <w:pPr>
              <w:spacing w:line="240" w:lineRule="auto"/>
              <w:ind w:firstLine="0"/>
              <w:jc w:val="center"/>
              <w:rPr>
                <w:color w:val="000000"/>
                <w:sz w:val="22"/>
              </w:rPr>
            </w:pPr>
            <w:r>
              <w:rPr>
                <w:color w:val="000000"/>
                <w:sz w:val="21"/>
                <w:szCs w:val="21"/>
              </w:rPr>
              <w:t>+ 5,5298</w:t>
            </w:r>
          </w:p>
        </w:tc>
        <w:tc>
          <w:tcPr>
            <w:tcW w:w="621" w:type="pct"/>
            <w:tcBorders>
              <w:top w:val="nil"/>
              <w:left w:val="single" w:sz="4" w:space="0" w:color="auto"/>
              <w:bottom w:val="single" w:sz="4" w:space="0" w:color="auto"/>
              <w:right w:val="single" w:sz="4" w:space="0" w:color="auto"/>
            </w:tcBorders>
            <w:shd w:val="clear" w:color="000000" w:fill="FFFFFF"/>
            <w:noWrap/>
            <w:vAlign w:val="center"/>
          </w:tcPr>
          <w:p w14:paraId="5B1EF7FA" w14:textId="54B0DF0E" w:rsidR="00331870" w:rsidRPr="00127906" w:rsidRDefault="00331870" w:rsidP="00331870">
            <w:pPr>
              <w:spacing w:line="240" w:lineRule="auto"/>
              <w:ind w:firstLine="0"/>
              <w:jc w:val="center"/>
              <w:rPr>
                <w:color w:val="000000"/>
                <w:sz w:val="22"/>
              </w:rPr>
            </w:pPr>
            <w:r>
              <w:rPr>
                <w:color w:val="000000"/>
                <w:sz w:val="22"/>
              </w:rPr>
              <w:t xml:space="preserve"> + 1,2642 </w:t>
            </w:r>
          </w:p>
        </w:tc>
        <w:tc>
          <w:tcPr>
            <w:tcW w:w="621" w:type="pct"/>
            <w:tcBorders>
              <w:top w:val="nil"/>
              <w:left w:val="nil"/>
              <w:bottom w:val="single" w:sz="4" w:space="0" w:color="auto"/>
              <w:right w:val="single" w:sz="4" w:space="0" w:color="auto"/>
            </w:tcBorders>
            <w:shd w:val="clear" w:color="000000" w:fill="FFFFFF"/>
            <w:noWrap/>
            <w:vAlign w:val="center"/>
          </w:tcPr>
          <w:p w14:paraId="4E1C2B5A" w14:textId="2B7D3302" w:rsidR="00331870" w:rsidRPr="00127906" w:rsidRDefault="00331870" w:rsidP="00331870">
            <w:pPr>
              <w:spacing w:line="240" w:lineRule="auto"/>
              <w:ind w:firstLine="0"/>
              <w:jc w:val="center"/>
              <w:rPr>
                <w:color w:val="000000"/>
                <w:sz w:val="22"/>
              </w:rPr>
            </w:pPr>
            <w:r>
              <w:rPr>
                <w:color w:val="000000"/>
                <w:sz w:val="22"/>
              </w:rPr>
              <w:t xml:space="preserve"> + 1,2569</w:t>
            </w:r>
          </w:p>
        </w:tc>
      </w:tr>
      <w:tr w:rsidR="00331870" w:rsidRPr="00127906" w14:paraId="7DC56630" w14:textId="77777777" w:rsidTr="00B9582D">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E57152" w14:textId="77777777" w:rsidR="00331870" w:rsidRPr="00127906" w:rsidRDefault="00331870" w:rsidP="00331870">
            <w:pPr>
              <w:spacing w:line="240" w:lineRule="auto"/>
              <w:ind w:firstLine="0"/>
              <w:jc w:val="left"/>
              <w:rPr>
                <w:color w:val="000000"/>
                <w:sz w:val="22"/>
              </w:rPr>
            </w:pPr>
            <w:r w:rsidRPr="00127906">
              <w:rPr>
                <w:color w:val="000000"/>
                <w:sz w:val="22"/>
                <w:szCs w:val="22"/>
              </w:rPr>
              <w:t>Выработано тепловой энергии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413903AC" w14:textId="77777777" w:rsidR="00331870" w:rsidRPr="00127906" w:rsidRDefault="00331870" w:rsidP="00331870">
            <w:pPr>
              <w:spacing w:line="240" w:lineRule="auto"/>
              <w:ind w:firstLine="0"/>
              <w:jc w:val="center"/>
              <w:rPr>
                <w:color w:val="000000"/>
                <w:sz w:val="22"/>
              </w:rPr>
            </w:pPr>
            <w:r w:rsidRPr="00127906">
              <w:rPr>
                <w:color w:val="000000"/>
                <w:sz w:val="22"/>
                <w:szCs w:val="22"/>
              </w:rPr>
              <w:t>Гкал</w:t>
            </w:r>
          </w:p>
        </w:tc>
        <w:tc>
          <w:tcPr>
            <w:tcW w:w="63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34EAFC1" w14:textId="13578235" w:rsidR="00331870" w:rsidRPr="00127906" w:rsidRDefault="00331870" w:rsidP="00331870">
            <w:pPr>
              <w:spacing w:line="240" w:lineRule="auto"/>
              <w:ind w:firstLine="0"/>
              <w:jc w:val="center"/>
              <w:rPr>
                <w:color w:val="000000"/>
                <w:sz w:val="22"/>
              </w:rPr>
            </w:pPr>
            <w:r>
              <w:rPr>
                <w:color w:val="000000"/>
                <w:sz w:val="21"/>
                <w:szCs w:val="21"/>
              </w:rPr>
              <w:t>4124,726</w:t>
            </w:r>
          </w:p>
        </w:tc>
        <w:tc>
          <w:tcPr>
            <w:tcW w:w="621" w:type="pct"/>
            <w:tcBorders>
              <w:top w:val="single" w:sz="4" w:space="0" w:color="auto"/>
              <w:left w:val="nil"/>
              <w:bottom w:val="single" w:sz="4" w:space="0" w:color="auto"/>
              <w:right w:val="single" w:sz="4" w:space="0" w:color="auto"/>
            </w:tcBorders>
            <w:shd w:val="clear" w:color="000000" w:fill="FFFFFF"/>
            <w:noWrap/>
            <w:vAlign w:val="center"/>
          </w:tcPr>
          <w:p w14:paraId="3CB969E3" w14:textId="1F2AF642" w:rsidR="00331870" w:rsidRPr="00127906" w:rsidRDefault="00331870" w:rsidP="00331870">
            <w:pPr>
              <w:spacing w:line="240" w:lineRule="auto"/>
              <w:ind w:firstLine="0"/>
              <w:jc w:val="center"/>
              <w:rPr>
                <w:color w:val="000000"/>
                <w:sz w:val="22"/>
              </w:rPr>
            </w:pPr>
            <w:r>
              <w:rPr>
                <w:color w:val="000000"/>
                <w:sz w:val="21"/>
                <w:szCs w:val="21"/>
              </w:rPr>
              <w:t>4124,726</w:t>
            </w:r>
          </w:p>
        </w:tc>
        <w:tc>
          <w:tcPr>
            <w:tcW w:w="621" w:type="pct"/>
            <w:tcBorders>
              <w:top w:val="single" w:sz="4" w:space="0" w:color="auto"/>
              <w:left w:val="nil"/>
              <w:bottom w:val="single" w:sz="4" w:space="0" w:color="auto"/>
              <w:right w:val="single" w:sz="4" w:space="0" w:color="auto"/>
            </w:tcBorders>
            <w:shd w:val="clear" w:color="000000" w:fill="FFFFFF"/>
            <w:noWrap/>
            <w:vAlign w:val="center"/>
          </w:tcPr>
          <w:p w14:paraId="301FFD16" w14:textId="04EA419B" w:rsidR="00331870" w:rsidRPr="00127906" w:rsidRDefault="00331870" w:rsidP="00331870">
            <w:pPr>
              <w:spacing w:line="240" w:lineRule="auto"/>
              <w:ind w:firstLine="0"/>
              <w:jc w:val="center"/>
              <w:rPr>
                <w:color w:val="000000"/>
                <w:sz w:val="22"/>
              </w:rPr>
            </w:pPr>
            <w:r>
              <w:rPr>
                <w:color w:val="000000"/>
                <w:sz w:val="22"/>
              </w:rPr>
              <w:t>4366,11</w:t>
            </w:r>
          </w:p>
        </w:tc>
        <w:tc>
          <w:tcPr>
            <w:tcW w:w="621" w:type="pct"/>
            <w:tcBorders>
              <w:top w:val="single" w:sz="4" w:space="0" w:color="auto"/>
              <w:left w:val="nil"/>
              <w:bottom w:val="single" w:sz="4" w:space="0" w:color="auto"/>
              <w:right w:val="single" w:sz="4" w:space="0" w:color="auto"/>
            </w:tcBorders>
            <w:shd w:val="clear" w:color="000000" w:fill="FFFFFF"/>
            <w:noWrap/>
            <w:vAlign w:val="center"/>
          </w:tcPr>
          <w:p w14:paraId="563D03BE" w14:textId="614C3F81" w:rsidR="00331870" w:rsidRPr="00127906" w:rsidRDefault="00331870" w:rsidP="00331870">
            <w:pPr>
              <w:spacing w:line="240" w:lineRule="auto"/>
              <w:ind w:firstLine="0"/>
              <w:jc w:val="center"/>
              <w:rPr>
                <w:color w:val="000000"/>
                <w:sz w:val="22"/>
              </w:rPr>
            </w:pPr>
            <w:r>
              <w:rPr>
                <w:color w:val="000000"/>
                <w:sz w:val="22"/>
              </w:rPr>
              <w:t>4402,863</w:t>
            </w:r>
          </w:p>
        </w:tc>
      </w:tr>
      <w:tr w:rsidR="00331870" w:rsidRPr="00127906" w14:paraId="566B0592" w14:textId="77777777" w:rsidTr="00B9582D">
        <w:trPr>
          <w:trHeight w:val="797"/>
        </w:trPr>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EE3B4C" w14:textId="77777777" w:rsidR="00331870" w:rsidRPr="00127906" w:rsidRDefault="00331870" w:rsidP="00331870">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06658FD4" w14:textId="77777777" w:rsidR="00331870" w:rsidRPr="00127906" w:rsidRDefault="00331870" w:rsidP="00331870">
            <w:pPr>
              <w:spacing w:line="240" w:lineRule="auto"/>
              <w:ind w:firstLine="0"/>
              <w:jc w:val="center"/>
              <w:rPr>
                <w:color w:val="000000"/>
                <w:sz w:val="22"/>
              </w:rPr>
            </w:pPr>
            <w:r w:rsidRPr="00127906">
              <w:rPr>
                <w:color w:val="000000"/>
                <w:sz w:val="22"/>
                <w:szCs w:val="22"/>
              </w:rPr>
              <w:t>т у. т.</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014B7ADB" w14:textId="6275BE0E" w:rsidR="00331870" w:rsidRPr="00127906" w:rsidRDefault="00331870" w:rsidP="00331870">
            <w:pPr>
              <w:spacing w:line="240" w:lineRule="auto"/>
              <w:ind w:firstLine="0"/>
              <w:jc w:val="center"/>
              <w:rPr>
                <w:color w:val="000000"/>
                <w:sz w:val="22"/>
              </w:rPr>
            </w:pPr>
            <w:r>
              <w:rPr>
                <w:color w:val="000000"/>
                <w:sz w:val="22"/>
              </w:rPr>
              <w:t>1035,43</w:t>
            </w:r>
          </w:p>
        </w:tc>
        <w:tc>
          <w:tcPr>
            <w:tcW w:w="621" w:type="pct"/>
            <w:tcBorders>
              <w:top w:val="nil"/>
              <w:left w:val="nil"/>
              <w:bottom w:val="single" w:sz="4" w:space="0" w:color="auto"/>
              <w:right w:val="single" w:sz="4" w:space="0" w:color="auto"/>
            </w:tcBorders>
            <w:shd w:val="clear" w:color="000000" w:fill="FFFFFF"/>
            <w:noWrap/>
            <w:vAlign w:val="center"/>
          </w:tcPr>
          <w:p w14:paraId="47B4D7EF" w14:textId="36D2EFB5" w:rsidR="00331870" w:rsidRPr="00127906" w:rsidRDefault="00331870" w:rsidP="00331870">
            <w:pPr>
              <w:spacing w:line="240" w:lineRule="auto"/>
              <w:ind w:firstLine="0"/>
              <w:jc w:val="center"/>
              <w:rPr>
                <w:color w:val="000000"/>
                <w:sz w:val="22"/>
              </w:rPr>
            </w:pPr>
            <w:r>
              <w:rPr>
                <w:color w:val="000000"/>
                <w:sz w:val="22"/>
              </w:rPr>
              <w:t>1035,43</w:t>
            </w:r>
          </w:p>
        </w:tc>
        <w:tc>
          <w:tcPr>
            <w:tcW w:w="621" w:type="pct"/>
            <w:tcBorders>
              <w:top w:val="nil"/>
              <w:left w:val="nil"/>
              <w:bottom w:val="single" w:sz="4" w:space="0" w:color="auto"/>
              <w:right w:val="single" w:sz="4" w:space="0" w:color="auto"/>
            </w:tcBorders>
            <w:shd w:val="clear" w:color="000000" w:fill="FFFFFF"/>
            <w:noWrap/>
            <w:vAlign w:val="center"/>
          </w:tcPr>
          <w:p w14:paraId="7FCCC463" w14:textId="640824AC" w:rsidR="00331870" w:rsidRPr="00127906" w:rsidRDefault="00331870" w:rsidP="00331870">
            <w:pPr>
              <w:spacing w:line="240" w:lineRule="auto"/>
              <w:ind w:firstLine="0"/>
              <w:jc w:val="center"/>
              <w:rPr>
                <w:color w:val="000000"/>
                <w:sz w:val="22"/>
              </w:rPr>
            </w:pPr>
            <w:r>
              <w:rPr>
                <w:color w:val="000000"/>
                <w:sz w:val="22"/>
              </w:rPr>
              <w:t>736,563</w:t>
            </w:r>
          </w:p>
        </w:tc>
        <w:tc>
          <w:tcPr>
            <w:tcW w:w="621" w:type="pct"/>
            <w:tcBorders>
              <w:top w:val="nil"/>
              <w:left w:val="nil"/>
              <w:bottom w:val="single" w:sz="4" w:space="0" w:color="auto"/>
              <w:right w:val="single" w:sz="4" w:space="0" w:color="auto"/>
            </w:tcBorders>
            <w:shd w:val="clear" w:color="000000" w:fill="FFFFFF"/>
            <w:noWrap/>
            <w:vAlign w:val="center"/>
          </w:tcPr>
          <w:p w14:paraId="6D970A17" w14:textId="746D6779" w:rsidR="00331870" w:rsidRPr="00127906" w:rsidRDefault="00331870" w:rsidP="00331870">
            <w:pPr>
              <w:spacing w:line="240" w:lineRule="auto"/>
              <w:ind w:firstLine="0"/>
              <w:jc w:val="center"/>
              <w:rPr>
                <w:color w:val="000000"/>
                <w:sz w:val="22"/>
              </w:rPr>
            </w:pPr>
            <w:r>
              <w:rPr>
                <w:color w:val="000000"/>
                <w:sz w:val="22"/>
              </w:rPr>
              <w:t>742,763</w:t>
            </w:r>
          </w:p>
        </w:tc>
      </w:tr>
      <w:tr w:rsidR="00331870" w:rsidRPr="00127906" w14:paraId="0166A5AD" w14:textId="77777777" w:rsidTr="00B9582D">
        <w:trPr>
          <w:trHeight w:val="525"/>
        </w:trPr>
        <w:tc>
          <w:tcPr>
            <w:tcW w:w="14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C19D8F" w14:textId="5B329DCD" w:rsidR="00331870" w:rsidRPr="00127906" w:rsidRDefault="00331870" w:rsidP="00331870">
            <w:pPr>
              <w:spacing w:line="240" w:lineRule="auto"/>
              <w:ind w:firstLine="0"/>
              <w:jc w:val="left"/>
              <w:rPr>
                <w:color w:val="000000"/>
                <w:sz w:val="22"/>
              </w:rPr>
            </w:pPr>
            <w:r w:rsidRPr="00127906">
              <w:rPr>
                <w:color w:val="000000"/>
                <w:sz w:val="22"/>
                <w:szCs w:val="22"/>
              </w:rPr>
              <w:t xml:space="preserve">Средневзвешенный </w:t>
            </w:r>
            <w:r>
              <w:rPr>
                <w:color w:val="000000"/>
                <w:sz w:val="22"/>
                <w:szCs w:val="22"/>
              </w:rPr>
              <w:t>НУР</w:t>
            </w:r>
          </w:p>
        </w:tc>
        <w:tc>
          <w:tcPr>
            <w:tcW w:w="1085" w:type="pct"/>
            <w:tcBorders>
              <w:top w:val="single" w:sz="4" w:space="0" w:color="auto"/>
              <w:left w:val="nil"/>
              <w:bottom w:val="single" w:sz="4" w:space="0" w:color="auto"/>
              <w:right w:val="single" w:sz="4" w:space="0" w:color="auto"/>
            </w:tcBorders>
            <w:shd w:val="clear" w:color="000000" w:fill="FFFFFF"/>
            <w:vAlign w:val="center"/>
            <w:hideMark/>
          </w:tcPr>
          <w:p w14:paraId="38C669E4" w14:textId="77777777" w:rsidR="00331870" w:rsidRPr="00127906" w:rsidRDefault="00331870" w:rsidP="00331870">
            <w:pPr>
              <w:spacing w:line="240" w:lineRule="auto"/>
              <w:ind w:firstLine="0"/>
              <w:jc w:val="center"/>
              <w:rPr>
                <w:color w:val="000000"/>
                <w:sz w:val="22"/>
              </w:rPr>
            </w:pPr>
            <w:r w:rsidRPr="00127906">
              <w:rPr>
                <w:color w:val="000000"/>
                <w:sz w:val="22"/>
                <w:szCs w:val="22"/>
              </w:rPr>
              <w:t>кг у. т./Гкал</w:t>
            </w:r>
          </w:p>
        </w:tc>
        <w:tc>
          <w:tcPr>
            <w:tcW w:w="631" w:type="pct"/>
            <w:tcBorders>
              <w:top w:val="nil"/>
              <w:left w:val="single" w:sz="4" w:space="0" w:color="auto"/>
              <w:bottom w:val="single" w:sz="4" w:space="0" w:color="auto"/>
              <w:right w:val="single" w:sz="4" w:space="0" w:color="auto"/>
            </w:tcBorders>
            <w:shd w:val="clear" w:color="000000" w:fill="FFFFFF"/>
            <w:noWrap/>
            <w:vAlign w:val="center"/>
          </w:tcPr>
          <w:p w14:paraId="2ED91BBB" w14:textId="52B4D10B" w:rsidR="00331870" w:rsidRPr="00127906" w:rsidRDefault="00331870" w:rsidP="00331870">
            <w:pPr>
              <w:spacing w:line="240" w:lineRule="auto"/>
              <w:ind w:firstLine="0"/>
              <w:jc w:val="center"/>
              <w:rPr>
                <w:color w:val="000000"/>
                <w:sz w:val="22"/>
              </w:rPr>
            </w:pPr>
            <w:r>
              <w:rPr>
                <w:color w:val="000000"/>
                <w:sz w:val="22"/>
              </w:rPr>
              <w:t>251,03</w:t>
            </w:r>
          </w:p>
        </w:tc>
        <w:tc>
          <w:tcPr>
            <w:tcW w:w="621" w:type="pct"/>
            <w:tcBorders>
              <w:top w:val="nil"/>
              <w:left w:val="nil"/>
              <w:bottom w:val="single" w:sz="4" w:space="0" w:color="auto"/>
              <w:right w:val="single" w:sz="4" w:space="0" w:color="auto"/>
            </w:tcBorders>
            <w:shd w:val="clear" w:color="000000" w:fill="FFFFFF"/>
            <w:noWrap/>
            <w:vAlign w:val="center"/>
          </w:tcPr>
          <w:p w14:paraId="5A09AED9" w14:textId="2A1BD267" w:rsidR="00331870" w:rsidRPr="00127906" w:rsidRDefault="00331870" w:rsidP="00331870">
            <w:pPr>
              <w:spacing w:line="240" w:lineRule="auto"/>
              <w:ind w:firstLine="0"/>
              <w:jc w:val="center"/>
              <w:rPr>
                <w:color w:val="000000"/>
                <w:sz w:val="22"/>
              </w:rPr>
            </w:pPr>
            <w:r>
              <w:rPr>
                <w:color w:val="000000"/>
                <w:sz w:val="22"/>
              </w:rPr>
              <w:t>251,03</w:t>
            </w:r>
          </w:p>
        </w:tc>
        <w:tc>
          <w:tcPr>
            <w:tcW w:w="621" w:type="pct"/>
            <w:tcBorders>
              <w:top w:val="nil"/>
              <w:left w:val="nil"/>
              <w:bottom w:val="single" w:sz="4" w:space="0" w:color="auto"/>
              <w:right w:val="single" w:sz="4" w:space="0" w:color="auto"/>
            </w:tcBorders>
            <w:shd w:val="clear" w:color="000000" w:fill="FFFFFF"/>
            <w:noWrap/>
            <w:vAlign w:val="center"/>
          </w:tcPr>
          <w:p w14:paraId="40859379" w14:textId="1AC1E4C1" w:rsidR="00331870" w:rsidRPr="00127906" w:rsidRDefault="00331870" w:rsidP="00331870">
            <w:pPr>
              <w:spacing w:line="240" w:lineRule="auto"/>
              <w:ind w:firstLine="0"/>
              <w:jc w:val="center"/>
              <w:rPr>
                <w:color w:val="000000"/>
                <w:sz w:val="22"/>
              </w:rPr>
            </w:pPr>
            <w:r>
              <w:rPr>
                <w:color w:val="000000"/>
                <w:sz w:val="22"/>
              </w:rPr>
              <w:t>168,7</w:t>
            </w:r>
          </w:p>
        </w:tc>
        <w:tc>
          <w:tcPr>
            <w:tcW w:w="621" w:type="pct"/>
            <w:tcBorders>
              <w:top w:val="nil"/>
              <w:left w:val="nil"/>
              <w:bottom w:val="single" w:sz="4" w:space="0" w:color="auto"/>
              <w:right w:val="single" w:sz="4" w:space="0" w:color="auto"/>
            </w:tcBorders>
            <w:shd w:val="clear" w:color="000000" w:fill="FFFFFF"/>
            <w:noWrap/>
            <w:vAlign w:val="center"/>
          </w:tcPr>
          <w:p w14:paraId="5F775E39" w14:textId="17404FD5" w:rsidR="00331870" w:rsidRPr="00127906" w:rsidRDefault="00331870" w:rsidP="00331870">
            <w:pPr>
              <w:spacing w:line="240" w:lineRule="auto"/>
              <w:ind w:firstLine="0"/>
              <w:jc w:val="center"/>
              <w:rPr>
                <w:color w:val="000000"/>
                <w:sz w:val="22"/>
              </w:rPr>
            </w:pPr>
            <w:r>
              <w:rPr>
                <w:color w:val="000000"/>
                <w:sz w:val="22"/>
              </w:rPr>
              <w:t>168,7</w:t>
            </w:r>
          </w:p>
        </w:tc>
      </w:tr>
    </w:tbl>
    <w:p w14:paraId="59EE7FB7" w14:textId="77777777" w:rsidR="00127906" w:rsidRPr="00127906" w:rsidRDefault="00127906" w:rsidP="00127906">
      <w:pPr>
        <w:spacing w:line="240" w:lineRule="auto"/>
        <w:ind w:firstLine="0"/>
        <w:rPr>
          <w:b/>
          <w:bCs/>
          <w:sz w:val="24"/>
        </w:rPr>
      </w:pPr>
    </w:p>
    <w:p w14:paraId="2DA66D38" w14:textId="3ED34C8D" w:rsidR="00127906" w:rsidRPr="00127906" w:rsidRDefault="00127906" w:rsidP="008D4480">
      <w:pPr>
        <w:pageBreakBefore/>
        <w:spacing w:line="240" w:lineRule="auto"/>
        <w:ind w:firstLine="0"/>
        <w:rPr>
          <w:rFonts w:eastAsia="Calibri"/>
          <w:b/>
          <w:bCs/>
          <w:sz w:val="24"/>
          <w:lang w:eastAsia="en-US"/>
        </w:rPr>
      </w:pPr>
      <w:r w:rsidRPr="00127906">
        <w:rPr>
          <w:b/>
          <w:bCs/>
          <w:sz w:val="24"/>
        </w:rPr>
        <w:lastRenderedPageBreak/>
        <w:t xml:space="preserve">Таблица </w:t>
      </w:r>
      <w:r w:rsidR="00B9582D">
        <w:rPr>
          <w:b/>
          <w:bCs/>
          <w:sz w:val="24"/>
        </w:rPr>
        <w:t>14.5</w:t>
      </w:r>
      <w:r w:rsidRPr="00127906">
        <w:rPr>
          <w:b/>
          <w:bCs/>
          <w:sz w:val="24"/>
        </w:rPr>
        <w:t xml:space="preserve"> </w:t>
      </w:r>
      <w:r w:rsidRPr="00127906">
        <w:rPr>
          <w:rFonts w:eastAsia="Calibri"/>
          <w:b/>
          <w:bCs/>
          <w:sz w:val="24"/>
          <w:lang w:eastAsia="en-US"/>
        </w:rPr>
        <w:t>Перспективная тарифно-балансовая расчетная модель теплоснабжения системы теплоснабжения потребителей котельной</w:t>
      </w:r>
      <w:r>
        <w:rPr>
          <w:rFonts w:eastAsia="Calibri"/>
          <w:b/>
          <w:bCs/>
          <w:sz w:val="24"/>
          <w:lang w:eastAsia="en-US"/>
        </w:rPr>
        <w:t xml:space="preserve"> ст. Громово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1949"/>
        <w:gridCol w:w="1176"/>
        <w:gridCol w:w="1041"/>
        <w:gridCol w:w="1009"/>
        <w:gridCol w:w="1041"/>
      </w:tblGrid>
      <w:tr w:rsidR="00127906" w:rsidRPr="00127906" w14:paraId="6865FC82" w14:textId="77777777" w:rsidTr="00DB2B70">
        <w:trPr>
          <w:tblHeader/>
        </w:trPr>
        <w:tc>
          <w:tcPr>
            <w:tcW w:w="1674" w:type="pct"/>
            <w:shd w:val="clear" w:color="000000" w:fill="FFFFFF"/>
            <w:vAlign w:val="center"/>
            <w:hideMark/>
          </w:tcPr>
          <w:p w14:paraId="64B8C533"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Показатели</w:t>
            </w:r>
          </w:p>
        </w:tc>
        <w:tc>
          <w:tcPr>
            <w:tcW w:w="1043" w:type="pct"/>
            <w:tcBorders>
              <w:right w:val="single" w:sz="4" w:space="0" w:color="auto"/>
            </w:tcBorders>
            <w:shd w:val="clear" w:color="000000" w:fill="FFFFFF"/>
            <w:vAlign w:val="center"/>
            <w:hideMark/>
          </w:tcPr>
          <w:p w14:paraId="1F7216C9" w14:textId="77777777" w:rsidR="00127906" w:rsidRPr="00127906" w:rsidRDefault="00127906" w:rsidP="00127906">
            <w:pPr>
              <w:spacing w:line="240" w:lineRule="auto"/>
              <w:ind w:firstLine="0"/>
              <w:jc w:val="center"/>
              <w:rPr>
                <w:b/>
                <w:bCs/>
                <w:color w:val="000000"/>
                <w:sz w:val="22"/>
              </w:rPr>
            </w:pPr>
            <w:r w:rsidRPr="00127906">
              <w:rPr>
                <w:b/>
                <w:bCs/>
                <w:color w:val="000000"/>
                <w:sz w:val="22"/>
                <w:szCs w:val="22"/>
              </w:rPr>
              <w:t>Единица измерения</w:t>
            </w:r>
          </w:p>
        </w:tc>
        <w:tc>
          <w:tcPr>
            <w:tcW w:w="6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E0EE04" w14:textId="49DEFDD4" w:rsidR="00127906" w:rsidRPr="00127906" w:rsidRDefault="00B9582D" w:rsidP="00127906">
            <w:pPr>
              <w:spacing w:line="240" w:lineRule="auto"/>
              <w:ind w:firstLine="0"/>
              <w:jc w:val="center"/>
              <w:rPr>
                <w:b/>
                <w:bCs/>
                <w:color w:val="000000"/>
                <w:sz w:val="22"/>
              </w:rPr>
            </w:pPr>
            <w:r>
              <w:rPr>
                <w:b/>
                <w:bCs/>
                <w:color w:val="000000"/>
                <w:sz w:val="22"/>
                <w:szCs w:val="22"/>
              </w:rPr>
              <w:t>2025</w:t>
            </w:r>
          </w:p>
        </w:tc>
        <w:tc>
          <w:tcPr>
            <w:tcW w:w="557" w:type="pct"/>
            <w:tcBorders>
              <w:top w:val="single" w:sz="4" w:space="0" w:color="auto"/>
              <w:left w:val="single" w:sz="4" w:space="0" w:color="auto"/>
              <w:bottom w:val="single" w:sz="4" w:space="0" w:color="auto"/>
              <w:right w:val="single" w:sz="4" w:space="0" w:color="auto"/>
            </w:tcBorders>
            <w:shd w:val="clear" w:color="000000" w:fill="FFFFFF"/>
            <w:vAlign w:val="center"/>
          </w:tcPr>
          <w:p w14:paraId="5F85EA0F" w14:textId="387C10B8" w:rsidR="00127906" w:rsidRPr="00127906" w:rsidRDefault="00B9582D" w:rsidP="00127906">
            <w:pPr>
              <w:spacing w:line="240" w:lineRule="auto"/>
              <w:ind w:firstLine="0"/>
              <w:jc w:val="center"/>
              <w:rPr>
                <w:b/>
                <w:bCs/>
                <w:color w:val="000000"/>
                <w:sz w:val="22"/>
              </w:rPr>
            </w:pPr>
            <w:r>
              <w:rPr>
                <w:b/>
                <w:bCs/>
                <w:color w:val="000000"/>
                <w:sz w:val="22"/>
                <w:szCs w:val="22"/>
              </w:rPr>
              <w:t>2026</w:t>
            </w:r>
          </w:p>
        </w:tc>
        <w:tc>
          <w:tcPr>
            <w:tcW w:w="540" w:type="pct"/>
            <w:tcBorders>
              <w:top w:val="single" w:sz="4" w:space="0" w:color="auto"/>
              <w:left w:val="single" w:sz="4" w:space="0" w:color="auto"/>
              <w:bottom w:val="single" w:sz="4" w:space="0" w:color="auto"/>
              <w:right w:val="single" w:sz="4" w:space="0" w:color="auto"/>
            </w:tcBorders>
            <w:shd w:val="clear" w:color="000000" w:fill="FFFFFF"/>
            <w:vAlign w:val="center"/>
          </w:tcPr>
          <w:p w14:paraId="70E268C3" w14:textId="50201235" w:rsidR="00127906" w:rsidRPr="00127906" w:rsidRDefault="00B9582D" w:rsidP="00127906">
            <w:pPr>
              <w:spacing w:line="240" w:lineRule="auto"/>
              <w:ind w:firstLine="0"/>
              <w:jc w:val="center"/>
              <w:rPr>
                <w:b/>
                <w:bCs/>
                <w:color w:val="000000"/>
                <w:sz w:val="22"/>
              </w:rPr>
            </w:pPr>
            <w:r>
              <w:rPr>
                <w:b/>
                <w:bCs/>
                <w:color w:val="000000"/>
                <w:sz w:val="22"/>
                <w:szCs w:val="22"/>
              </w:rPr>
              <w:t>2027</w:t>
            </w:r>
          </w:p>
        </w:tc>
        <w:tc>
          <w:tcPr>
            <w:tcW w:w="55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17F6DB" w14:textId="0B60B518" w:rsidR="00127906" w:rsidRPr="00127906" w:rsidRDefault="00127906" w:rsidP="00127906">
            <w:pPr>
              <w:spacing w:line="240" w:lineRule="auto"/>
              <w:ind w:firstLine="0"/>
              <w:jc w:val="center"/>
              <w:rPr>
                <w:b/>
                <w:bCs/>
                <w:color w:val="000000"/>
                <w:sz w:val="22"/>
              </w:rPr>
            </w:pPr>
            <w:r>
              <w:rPr>
                <w:b/>
                <w:bCs/>
                <w:color w:val="000000"/>
                <w:sz w:val="22"/>
                <w:szCs w:val="22"/>
              </w:rPr>
              <w:t>202</w:t>
            </w:r>
            <w:r w:rsidR="00B9582D">
              <w:rPr>
                <w:b/>
                <w:bCs/>
                <w:color w:val="000000"/>
                <w:sz w:val="22"/>
                <w:szCs w:val="22"/>
              </w:rPr>
              <w:t>8</w:t>
            </w:r>
            <w:r>
              <w:rPr>
                <w:b/>
                <w:bCs/>
                <w:color w:val="000000"/>
                <w:sz w:val="22"/>
                <w:szCs w:val="22"/>
              </w:rPr>
              <w:t>-2031</w:t>
            </w:r>
          </w:p>
        </w:tc>
      </w:tr>
      <w:tr w:rsidR="00A066D0" w:rsidRPr="00127906" w14:paraId="17589C88" w14:textId="77777777" w:rsidTr="00DB2B70">
        <w:tc>
          <w:tcPr>
            <w:tcW w:w="1674" w:type="pct"/>
            <w:shd w:val="clear" w:color="000000" w:fill="FFFFFF"/>
            <w:vAlign w:val="center"/>
            <w:hideMark/>
          </w:tcPr>
          <w:p w14:paraId="2B94F5F9" w14:textId="602A1271" w:rsidR="00A066D0" w:rsidRPr="00127906" w:rsidRDefault="00B9582D" w:rsidP="00A066D0">
            <w:pPr>
              <w:spacing w:line="240" w:lineRule="auto"/>
              <w:ind w:firstLine="0"/>
              <w:jc w:val="left"/>
              <w:rPr>
                <w:color w:val="000000"/>
                <w:sz w:val="22"/>
              </w:rPr>
            </w:pPr>
            <w:r w:rsidRPr="00127906">
              <w:rPr>
                <w:color w:val="000000"/>
                <w:sz w:val="22"/>
                <w:szCs w:val="22"/>
              </w:rPr>
              <w:t xml:space="preserve">Установленная тепловая мощность </w:t>
            </w:r>
            <w:r>
              <w:rPr>
                <w:color w:val="000000"/>
                <w:sz w:val="22"/>
                <w:szCs w:val="22"/>
              </w:rPr>
              <w:t>источника ТЭ</w:t>
            </w:r>
          </w:p>
        </w:tc>
        <w:tc>
          <w:tcPr>
            <w:tcW w:w="1043" w:type="pct"/>
            <w:tcBorders>
              <w:right w:val="single" w:sz="4" w:space="0" w:color="auto"/>
            </w:tcBorders>
            <w:shd w:val="clear" w:color="000000" w:fill="FFFFFF"/>
            <w:vAlign w:val="center"/>
            <w:hideMark/>
          </w:tcPr>
          <w:p w14:paraId="0CAD16C5"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4F37B7" w14:textId="6966DF0D" w:rsidR="00A066D0" w:rsidRPr="00127906" w:rsidRDefault="00A066D0" w:rsidP="00A066D0">
            <w:pPr>
              <w:spacing w:line="240" w:lineRule="auto"/>
              <w:ind w:firstLine="0"/>
              <w:jc w:val="center"/>
              <w:rPr>
                <w:color w:val="000000"/>
                <w:sz w:val="22"/>
              </w:rPr>
            </w:pPr>
            <w:r>
              <w:rPr>
                <w:color w:val="000000"/>
                <w:sz w:val="22"/>
                <w:szCs w:val="22"/>
              </w:rPr>
              <w:t>9,66</w:t>
            </w:r>
          </w:p>
        </w:tc>
        <w:tc>
          <w:tcPr>
            <w:tcW w:w="557" w:type="pct"/>
            <w:tcBorders>
              <w:top w:val="single" w:sz="4" w:space="0" w:color="auto"/>
              <w:left w:val="nil"/>
              <w:bottom w:val="single" w:sz="4" w:space="0" w:color="auto"/>
              <w:right w:val="single" w:sz="4" w:space="0" w:color="auto"/>
            </w:tcBorders>
            <w:shd w:val="clear" w:color="000000" w:fill="FFFFFF"/>
            <w:vAlign w:val="center"/>
          </w:tcPr>
          <w:p w14:paraId="25CB4288" w14:textId="3C909B2B" w:rsidR="00A066D0" w:rsidRPr="00127906" w:rsidRDefault="00A066D0" w:rsidP="00A066D0">
            <w:pPr>
              <w:spacing w:line="240" w:lineRule="auto"/>
              <w:ind w:firstLine="0"/>
              <w:jc w:val="center"/>
              <w:rPr>
                <w:color w:val="000000"/>
                <w:sz w:val="22"/>
                <w:lang w:bidi="ru-RU"/>
              </w:rPr>
            </w:pPr>
            <w:r>
              <w:rPr>
                <w:color w:val="000000"/>
                <w:sz w:val="22"/>
                <w:szCs w:val="22"/>
              </w:rPr>
              <w:t>9,66</w:t>
            </w:r>
          </w:p>
        </w:tc>
        <w:tc>
          <w:tcPr>
            <w:tcW w:w="540" w:type="pct"/>
            <w:tcBorders>
              <w:top w:val="single" w:sz="4" w:space="0" w:color="auto"/>
              <w:left w:val="single" w:sz="4" w:space="0" w:color="auto"/>
              <w:bottom w:val="single" w:sz="4" w:space="0" w:color="auto"/>
              <w:right w:val="single" w:sz="4" w:space="0" w:color="auto"/>
            </w:tcBorders>
            <w:shd w:val="clear" w:color="000000" w:fill="FFFFFF"/>
            <w:vAlign w:val="center"/>
          </w:tcPr>
          <w:p w14:paraId="19CC49C5" w14:textId="1A90BD9D" w:rsidR="00A066D0" w:rsidRPr="00127906" w:rsidRDefault="00563FF9" w:rsidP="00A066D0">
            <w:pPr>
              <w:spacing w:line="240" w:lineRule="auto"/>
              <w:ind w:firstLine="0"/>
              <w:jc w:val="center"/>
              <w:rPr>
                <w:color w:val="000000"/>
                <w:sz w:val="22"/>
                <w:lang w:bidi="ru-RU"/>
              </w:rPr>
            </w:pPr>
            <w:r>
              <w:rPr>
                <w:color w:val="000000"/>
                <w:sz w:val="22"/>
                <w:lang w:bidi="ru-RU"/>
              </w:rPr>
              <w:t>3,06</w:t>
            </w:r>
          </w:p>
        </w:tc>
        <w:tc>
          <w:tcPr>
            <w:tcW w:w="557" w:type="pct"/>
            <w:tcBorders>
              <w:top w:val="single" w:sz="4" w:space="0" w:color="auto"/>
              <w:left w:val="nil"/>
              <w:bottom w:val="single" w:sz="4" w:space="0" w:color="auto"/>
              <w:right w:val="single" w:sz="4" w:space="0" w:color="auto"/>
            </w:tcBorders>
            <w:shd w:val="clear" w:color="000000" w:fill="FFFFFF"/>
            <w:noWrap/>
            <w:vAlign w:val="center"/>
          </w:tcPr>
          <w:p w14:paraId="65195181" w14:textId="1B68FC55" w:rsidR="00A066D0" w:rsidRPr="00127906" w:rsidRDefault="00563FF9" w:rsidP="00A066D0">
            <w:pPr>
              <w:spacing w:line="240" w:lineRule="auto"/>
              <w:ind w:firstLine="0"/>
              <w:jc w:val="center"/>
              <w:rPr>
                <w:color w:val="000000"/>
                <w:sz w:val="22"/>
              </w:rPr>
            </w:pPr>
            <w:r>
              <w:rPr>
                <w:color w:val="000000"/>
                <w:sz w:val="22"/>
              </w:rPr>
              <w:t>3,06</w:t>
            </w:r>
          </w:p>
        </w:tc>
      </w:tr>
      <w:tr w:rsidR="00DB2B70" w:rsidRPr="00127906" w14:paraId="75FAD550" w14:textId="77777777" w:rsidTr="00DB2B70">
        <w:tc>
          <w:tcPr>
            <w:tcW w:w="1674" w:type="pct"/>
            <w:shd w:val="clear" w:color="000000" w:fill="FFFFFF"/>
            <w:vAlign w:val="center"/>
          </w:tcPr>
          <w:p w14:paraId="2DF66DB5" w14:textId="7D066DDE" w:rsidR="00DB2B70" w:rsidRPr="00127906" w:rsidRDefault="00DB2B70" w:rsidP="005910A6">
            <w:pPr>
              <w:spacing w:line="240" w:lineRule="auto"/>
              <w:ind w:firstLine="0"/>
              <w:jc w:val="left"/>
              <w:rPr>
                <w:color w:val="000000"/>
                <w:sz w:val="22"/>
                <w:szCs w:val="22"/>
              </w:rPr>
            </w:pPr>
            <w:r w:rsidRPr="00127906">
              <w:rPr>
                <w:color w:val="000000"/>
                <w:sz w:val="22"/>
                <w:szCs w:val="22"/>
              </w:rPr>
              <w:t xml:space="preserve">Располагаемая </w:t>
            </w:r>
            <w:r>
              <w:rPr>
                <w:color w:val="000000"/>
                <w:sz w:val="22"/>
                <w:szCs w:val="22"/>
              </w:rPr>
              <w:t xml:space="preserve">тепловая </w:t>
            </w:r>
            <w:r w:rsidRPr="00127906">
              <w:rPr>
                <w:color w:val="000000"/>
                <w:sz w:val="22"/>
                <w:szCs w:val="22"/>
              </w:rPr>
              <w:t>мощность оборудования</w:t>
            </w:r>
            <w:r>
              <w:rPr>
                <w:color w:val="000000"/>
                <w:sz w:val="22"/>
                <w:szCs w:val="22"/>
              </w:rPr>
              <w:t xml:space="preserve"> источника ТЭ</w:t>
            </w:r>
          </w:p>
        </w:tc>
        <w:tc>
          <w:tcPr>
            <w:tcW w:w="1043" w:type="pct"/>
            <w:tcBorders>
              <w:right w:val="single" w:sz="4" w:space="0" w:color="auto"/>
            </w:tcBorders>
            <w:shd w:val="clear" w:color="000000" w:fill="FFFFFF"/>
            <w:vAlign w:val="center"/>
          </w:tcPr>
          <w:p w14:paraId="61DB7A17" w14:textId="22DEBB42" w:rsidR="00DB2B70" w:rsidRPr="00127906" w:rsidRDefault="00DB2B70" w:rsidP="00A066D0">
            <w:pPr>
              <w:spacing w:line="240" w:lineRule="auto"/>
              <w:ind w:firstLine="0"/>
              <w:jc w:val="center"/>
              <w:rPr>
                <w:color w:val="000000"/>
                <w:sz w:val="22"/>
                <w:szCs w:val="22"/>
              </w:rPr>
            </w:pPr>
            <w:r w:rsidRPr="00127906">
              <w:rPr>
                <w:color w:val="000000"/>
                <w:sz w:val="22"/>
                <w:szCs w:val="22"/>
              </w:rPr>
              <w:t>Гкал/ч</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3BE7AD2E" w14:textId="5779405B" w:rsidR="00DB2B70" w:rsidRPr="00BA10B8" w:rsidRDefault="00DB2B70" w:rsidP="00A066D0">
            <w:pPr>
              <w:spacing w:line="240" w:lineRule="auto"/>
              <w:ind w:firstLine="0"/>
              <w:jc w:val="center"/>
              <w:rPr>
                <w:color w:val="000000"/>
                <w:sz w:val="21"/>
                <w:szCs w:val="21"/>
              </w:rPr>
            </w:pPr>
            <w:r>
              <w:rPr>
                <w:color w:val="000000"/>
                <w:sz w:val="21"/>
                <w:szCs w:val="21"/>
              </w:rPr>
              <w:t>5,37</w:t>
            </w:r>
          </w:p>
        </w:tc>
        <w:tc>
          <w:tcPr>
            <w:tcW w:w="557" w:type="pct"/>
            <w:tcBorders>
              <w:top w:val="nil"/>
              <w:left w:val="nil"/>
              <w:bottom w:val="single" w:sz="4" w:space="0" w:color="auto"/>
              <w:right w:val="single" w:sz="4" w:space="0" w:color="auto"/>
            </w:tcBorders>
            <w:shd w:val="clear" w:color="000000" w:fill="FFFFFF"/>
            <w:vAlign w:val="center"/>
          </w:tcPr>
          <w:p w14:paraId="41EB9BF9" w14:textId="109EED21" w:rsidR="00DB2B70" w:rsidRPr="00BA10B8" w:rsidRDefault="00DB2B70" w:rsidP="00A066D0">
            <w:pPr>
              <w:spacing w:line="240" w:lineRule="auto"/>
              <w:ind w:firstLine="0"/>
              <w:jc w:val="center"/>
              <w:rPr>
                <w:color w:val="000000"/>
                <w:sz w:val="21"/>
                <w:szCs w:val="21"/>
              </w:rPr>
            </w:pPr>
            <w:r>
              <w:rPr>
                <w:color w:val="000000"/>
                <w:sz w:val="21"/>
                <w:szCs w:val="21"/>
              </w:rPr>
              <w:t>5,37</w:t>
            </w:r>
          </w:p>
        </w:tc>
        <w:tc>
          <w:tcPr>
            <w:tcW w:w="540" w:type="pct"/>
            <w:tcBorders>
              <w:top w:val="nil"/>
              <w:left w:val="single" w:sz="4" w:space="0" w:color="auto"/>
              <w:bottom w:val="single" w:sz="4" w:space="0" w:color="auto"/>
              <w:right w:val="single" w:sz="4" w:space="0" w:color="auto"/>
            </w:tcBorders>
            <w:shd w:val="clear" w:color="000000" w:fill="FFFFFF"/>
            <w:vAlign w:val="center"/>
          </w:tcPr>
          <w:p w14:paraId="06CB6645" w14:textId="3B0D63D0" w:rsidR="00DB2B70" w:rsidRDefault="00DB2B70" w:rsidP="00A066D0">
            <w:pPr>
              <w:spacing w:line="240" w:lineRule="auto"/>
              <w:ind w:firstLine="0"/>
              <w:jc w:val="center"/>
              <w:rPr>
                <w:color w:val="000000"/>
                <w:sz w:val="22"/>
                <w:lang w:bidi="ru-RU"/>
              </w:rPr>
            </w:pPr>
            <w:r>
              <w:rPr>
                <w:color w:val="000000"/>
                <w:sz w:val="22"/>
                <w:lang w:bidi="ru-RU"/>
              </w:rPr>
              <w:t>3,06</w:t>
            </w:r>
          </w:p>
        </w:tc>
        <w:tc>
          <w:tcPr>
            <w:tcW w:w="557" w:type="pct"/>
            <w:tcBorders>
              <w:top w:val="nil"/>
              <w:left w:val="nil"/>
              <w:bottom w:val="single" w:sz="4" w:space="0" w:color="auto"/>
              <w:right w:val="single" w:sz="4" w:space="0" w:color="auto"/>
            </w:tcBorders>
            <w:shd w:val="clear" w:color="000000" w:fill="FFFFFF"/>
            <w:noWrap/>
            <w:vAlign w:val="center"/>
          </w:tcPr>
          <w:p w14:paraId="441F0B21" w14:textId="056A813F" w:rsidR="00DB2B70" w:rsidRDefault="00DB2B70" w:rsidP="00A066D0">
            <w:pPr>
              <w:spacing w:line="240" w:lineRule="auto"/>
              <w:ind w:firstLine="0"/>
              <w:jc w:val="center"/>
              <w:rPr>
                <w:color w:val="000000"/>
                <w:sz w:val="22"/>
                <w:lang w:bidi="ru-RU"/>
              </w:rPr>
            </w:pPr>
            <w:r>
              <w:rPr>
                <w:color w:val="000000"/>
                <w:sz w:val="22"/>
                <w:lang w:bidi="ru-RU"/>
              </w:rPr>
              <w:t>3,06</w:t>
            </w:r>
          </w:p>
        </w:tc>
      </w:tr>
      <w:tr w:rsidR="00A066D0" w:rsidRPr="00127906" w14:paraId="317941B2" w14:textId="77777777" w:rsidTr="00DB2B70">
        <w:tc>
          <w:tcPr>
            <w:tcW w:w="1674" w:type="pct"/>
            <w:shd w:val="clear" w:color="000000" w:fill="FFFFFF"/>
            <w:vAlign w:val="center"/>
            <w:hideMark/>
          </w:tcPr>
          <w:p w14:paraId="3D79B8A4" w14:textId="4EAC4400" w:rsidR="00A066D0" w:rsidRPr="005910A6" w:rsidRDefault="005910A6" w:rsidP="005910A6">
            <w:pPr>
              <w:spacing w:line="240" w:lineRule="auto"/>
              <w:ind w:firstLine="0"/>
              <w:jc w:val="left"/>
              <w:rPr>
                <w:color w:val="000000"/>
                <w:sz w:val="22"/>
                <w:szCs w:val="22"/>
              </w:rPr>
            </w:pPr>
            <w:r w:rsidRPr="00127906">
              <w:rPr>
                <w:color w:val="000000"/>
                <w:sz w:val="22"/>
                <w:szCs w:val="22"/>
              </w:rPr>
              <w:t>Собственные нужды</w:t>
            </w:r>
            <w:r>
              <w:rPr>
                <w:color w:val="000000"/>
                <w:sz w:val="22"/>
                <w:szCs w:val="22"/>
              </w:rPr>
              <w:t xml:space="preserve"> источника ТЭ </w:t>
            </w:r>
            <w:r>
              <w:rPr>
                <w:color w:val="000000"/>
                <w:sz w:val="21"/>
                <w:szCs w:val="21"/>
              </w:rPr>
              <w:t>(максимальные)</w:t>
            </w:r>
          </w:p>
        </w:tc>
        <w:tc>
          <w:tcPr>
            <w:tcW w:w="1043" w:type="pct"/>
            <w:tcBorders>
              <w:right w:val="single" w:sz="4" w:space="0" w:color="auto"/>
            </w:tcBorders>
            <w:shd w:val="clear" w:color="000000" w:fill="FFFFFF"/>
            <w:vAlign w:val="center"/>
            <w:hideMark/>
          </w:tcPr>
          <w:p w14:paraId="01AD3E01"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6E305858" w14:textId="21922370" w:rsidR="00A066D0" w:rsidRPr="00127906" w:rsidRDefault="00955B9D" w:rsidP="00A066D0">
            <w:pPr>
              <w:spacing w:line="240" w:lineRule="auto"/>
              <w:ind w:firstLine="0"/>
              <w:jc w:val="center"/>
              <w:rPr>
                <w:color w:val="000000"/>
                <w:sz w:val="22"/>
              </w:rPr>
            </w:pPr>
            <w:r w:rsidRPr="00BA10B8">
              <w:rPr>
                <w:color w:val="000000"/>
                <w:sz w:val="21"/>
                <w:szCs w:val="21"/>
              </w:rPr>
              <w:t>0,0546</w:t>
            </w:r>
          </w:p>
        </w:tc>
        <w:tc>
          <w:tcPr>
            <w:tcW w:w="557" w:type="pct"/>
            <w:tcBorders>
              <w:top w:val="nil"/>
              <w:left w:val="nil"/>
              <w:bottom w:val="single" w:sz="4" w:space="0" w:color="auto"/>
              <w:right w:val="single" w:sz="4" w:space="0" w:color="auto"/>
            </w:tcBorders>
            <w:shd w:val="clear" w:color="000000" w:fill="FFFFFF"/>
            <w:vAlign w:val="center"/>
          </w:tcPr>
          <w:p w14:paraId="5EEB072E" w14:textId="7E665567" w:rsidR="00A066D0" w:rsidRPr="00127906" w:rsidRDefault="00955B9D" w:rsidP="00A066D0">
            <w:pPr>
              <w:spacing w:line="240" w:lineRule="auto"/>
              <w:ind w:firstLine="0"/>
              <w:jc w:val="center"/>
              <w:rPr>
                <w:color w:val="000000"/>
                <w:sz w:val="22"/>
                <w:lang w:bidi="ru-RU"/>
              </w:rPr>
            </w:pPr>
            <w:r w:rsidRPr="00BA10B8">
              <w:rPr>
                <w:color w:val="000000"/>
                <w:sz w:val="21"/>
                <w:szCs w:val="21"/>
              </w:rPr>
              <w:t>0,0546</w:t>
            </w:r>
          </w:p>
        </w:tc>
        <w:tc>
          <w:tcPr>
            <w:tcW w:w="540" w:type="pct"/>
            <w:tcBorders>
              <w:top w:val="nil"/>
              <w:left w:val="single" w:sz="4" w:space="0" w:color="auto"/>
              <w:bottom w:val="single" w:sz="4" w:space="0" w:color="auto"/>
              <w:right w:val="single" w:sz="4" w:space="0" w:color="auto"/>
            </w:tcBorders>
            <w:shd w:val="clear" w:color="000000" w:fill="FFFFFF"/>
            <w:vAlign w:val="center"/>
          </w:tcPr>
          <w:p w14:paraId="495ECF92" w14:textId="172DD534" w:rsidR="00A066D0" w:rsidRPr="00127906" w:rsidRDefault="00955B9D" w:rsidP="00A066D0">
            <w:pPr>
              <w:spacing w:line="240" w:lineRule="auto"/>
              <w:ind w:firstLine="0"/>
              <w:jc w:val="center"/>
              <w:rPr>
                <w:color w:val="000000"/>
                <w:sz w:val="22"/>
                <w:lang w:bidi="ru-RU"/>
              </w:rPr>
            </w:pPr>
            <w:r>
              <w:rPr>
                <w:color w:val="000000"/>
                <w:sz w:val="22"/>
                <w:lang w:bidi="ru-RU"/>
              </w:rPr>
              <w:t>0,0867</w:t>
            </w:r>
          </w:p>
        </w:tc>
        <w:tc>
          <w:tcPr>
            <w:tcW w:w="557" w:type="pct"/>
            <w:tcBorders>
              <w:top w:val="nil"/>
              <w:left w:val="nil"/>
              <w:bottom w:val="single" w:sz="4" w:space="0" w:color="auto"/>
              <w:right w:val="single" w:sz="4" w:space="0" w:color="auto"/>
            </w:tcBorders>
            <w:shd w:val="clear" w:color="000000" w:fill="FFFFFF"/>
            <w:noWrap/>
            <w:vAlign w:val="center"/>
          </w:tcPr>
          <w:p w14:paraId="4FBA19B6" w14:textId="745A743E" w:rsidR="00A066D0" w:rsidRPr="00127906" w:rsidRDefault="00955B9D" w:rsidP="00A066D0">
            <w:pPr>
              <w:spacing w:line="240" w:lineRule="auto"/>
              <w:ind w:firstLine="0"/>
              <w:jc w:val="center"/>
              <w:rPr>
                <w:color w:val="000000"/>
                <w:sz w:val="22"/>
              </w:rPr>
            </w:pPr>
            <w:r>
              <w:rPr>
                <w:color w:val="000000"/>
                <w:sz w:val="22"/>
                <w:lang w:bidi="ru-RU"/>
              </w:rPr>
              <w:t>0,0867</w:t>
            </w:r>
          </w:p>
        </w:tc>
      </w:tr>
      <w:tr w:rsidR="00A066D0" w:rsidRPr="00127906" w14:paraId="42C26776" w14:textId="77777777" w:rsidTr="00DB2B70">
        <w:trPr>
          <w:trHeight w:val="242"/>
        </w:trPr>
        <w:tc>
          <w:tcPr>
            <w:tcW w:w="1674" w:type="pct"/>
            <w:shd w:val="clear" w:color="000000" w:fill="FFFFFF"/>
            <w:vAlign w:val="center"/>
            <w:hideMark/>
          </w:tcPr>
          <w:p w14:paraId="76C0DE6D" w14:textId="5C3AAF85" w:rsidR="00A066D0" w:rsidRPr="00127906" w:rsidRDefault="008A3D24" w:rsidP="00A066D0">
            <w:pPr>
              <w:spacing w:line="240" w:lineRule="auto"/>
              <w:ind w:firstLine="0"/>
              <w:jc w:val="left"/>
              <w:rPr>
                <w:color w:val="000000"/>
                <w:sz w:val="22"/>
              </w:rPr>
            </w:pPr>
            <w:r w:rsidRPr="00127906">
              <w:rPr>
                <w:color w:val="000000"/>
                <w:sz w:val="22"/>
                <w:szCs w:val="22"/>
              </w:rPr>
              <w:t xml:space="preserve">Потери </w:t>
            </w:r>
            <w:r>
              <w:rPr>
                <w:color w:val="000000"/>
                <w:sz w:val="22"/>
                <w:szCs w:val="22"/>
              </w:rPr>
              <w:t>тепловой энергии в ТС</w:t>
            </w:r>
          </w:p>
        </w:tc>
        <w:tc>
          <w:tcPr>
            <w:tcW w:w="1043" w:type="pct"/>
            <w:tcBorders>
              <w:right w:val="single" w:sz="4" w:space="0" w:color="auto"/>
            </w:tcBorders>
            <w:shd w:val="clear" w:color="000000" w:fill="FFFFFF"/>
            <w:vAlign w:val="center"/>
            <w:hideMark/>
          </w:tcPr>
          <w:p w14:paraId="6021F581"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11D44416" w14:textId="764096B9" w:rsidR="00A066D0" w:rsidRPr="00127906" w:rsidRDefault="00563FF9" w:rsidP="00A066D0">
            <w:pPr>
              <w:spacing w:line="240" w:lineRule="auto"/>
              <w:ind w:firstLine="0"/>
              <w:jc w:val="center"/>
              <w:rPr>
                <w:color w:val="000000"/>
                <w:sz w:val="22"/>
              </w:rPr>
            </w:pPr>
            <w:r>
              <w:rPr>
                <w:color w:val="000000"/>
                <w:sz w:val="22"/>
              </w:rPr>
              <w:t>0,0933</w:t>
            </w:r>
          </w:p>
        </w:tc>
        <w:tc>
          <w:tcPr>
            <w:tcW w:w="557" w:type="pct"/>
            <w:tcBorders>
              <w:top w:val="nil"/>
              <w:left w:val="nil"/>
              <w:bottom w:val="single" w:sz="4" w:space="0" w:color="auto"/>
              <w:right w:val="single" w:sz="4" w:space="0" w:color="auto"/>
            </w:tcBorders>
            <w:shd w:val="clear" w:color="000000" w:fill="FFFFFF"/>
            <w:vAlign w:val="center"/>
          </w:tcPr>
          <w:p w14:paraId="1A320F41" w14:textId="58118B11" w:rsidR="00A066D0" w:rsidRPr="00127906" w:rsidRDefault="00563FF9" w:rsidP="00A066D0">
            <w:pPr>
              <w:spacing w:line="240" w:lineRule="auto"/>
              <w:ind w:firstLine="0"/>
              <w:jc w:val="center"/>
              <w:rPr>
                <w:color w:val="000000"/>
                <w:sz w:val="22"/>
                <w:lang w:bidi="ru-RU"/>
              </w:rPr>
            </w:pPr>
            <w:r>
              <w:rPr>
                <w:color w:val="000000"/>
                <w:sz w:val="22"/>
                <w:lang w:bidi="ru-RU"/>
              </w:rPr>
              <w:t>0,0933</w:t>
            </w:r>
          </w:p>
        </w:tc>
        <w:tc>
          <w:tcPr>
            <w:tcW w:w="540" w:type="pct"/>
            <w:tcBorders>
              <w:top w:val="nil"/>
              <w:left w:val="single" w:sz="4" w:space="0" w:color="auto"/>
              <w:bottom w:val="single" w:sz="4" w:space="0" w:color="auto"/>
              <w:right w:val="single" w:sz="4" w:space="0" w:color="auto"/>
            </w:tcBorders>
            <w:shd w:val="clear" w:color="000000" w:fill="FFFFFF"/>
            <w:vAlign w:val="center"/>
          </w:tcPr>
          <w:p w14:paraId="569E75FD" w14:textId="4B7D6533" w:rsidR="00A066D0" w:rsidRPr="00127906" w:rsidRDefault="00563FF9" w:rsidP="00A066D0">
            <w:pPr>
              <w:spacing w:line="240" w:lineRule="auto"/>
              <w:ind w:firstLine="0"/>
              <w:jc w:val="center"/>
              <w:rPr>
                <w:color w:val="000000"/>
                <w:sz w:val="22"/>
                <w:lang w:bidi="ru-RU"/>
              </w:rPr>
            </w:pPr>
            <w:r>
              <w:rPr>
                <w:color w:val="000000"/>
                <w:sz w:val="22"/>
                <w:lang w:bidi="ru-RU"/>
              </w:rPr>
              <w:t>0,0835</w:t>
            </w:r>
          </w:p>
        </w:tc>
        <w:tc>
          <w:tcPr>
            <w:tcW w:w="557" w:type="pct"/>
            <w:tcBorders>
              <w:top w:val="nil"/>
              <w:left w:val="nil"/>
              <w:bottom w:val="single" w:sz="4" w:space="0" w:color="auto"/>
              <w:right w:val="single" w:sz="4" w:space="0" w:color="auto"/>
            </w:tcBorders>
            <w:shd w:val="clear" w:color="000000" w:fill="FFFFFF"/>
            <w:noWrap/>
            <w:vAlign w:val="center"/>
          </w:tcPr>
          <w:p w14:paraId="1744BAE3" w14:textId="67D013B0" w:rsidR="00A066D0" w:rsidRPr="00127906" w:rsidRDefault="00563FF9" w:rsidP="00A066D0">
            <w:pPr>
              <w:spacing w:line="240" w:lineRule="auto"/>
              <w:ind w:firstLine="0"/>
              <w:jc w:val="center"/>
              <w:rPr>
                <w:color w:val="000000"/>
                <w:sz w:val="22"/>
              </w:rPr>
            </w:pPr>
            <w:r>
              <w:rPr>
                <w:color w:val="000000"/>
                <w:sz w:val="22"/>
              </w:rPr>
              <w:t>0,0758</w:t>
            </w:r>
          </w:p>
        </w:tc>
      </w:tr>
      <w:tr w:rsidR="00A066D0" w:rsidRPr="00127906" w14:paraId="0A2F31E4" w14:textId="77777777" w:rsidTr="00DB2B70">
        <w:tc>
          <w:tcPr>
            <w:tcW w:w="1674" w:type="pct"/>
            <w:shd w:val="clear" w:color="000000" w:fill="FFFFFF"/>
            <w:vAlign w:val="center"/>
            <w:hideMark/>
          </w:tcPr>
          <w:p w14:paraId="7104CDA2" w14:textId="77777777" w:rsidR="00A066D0" w:rsidRPr="00127906" w:rsidRDefault="00A066D0" w:rsidP="00A066D0">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1043" w:type="pct"/>
            <w:tcBorders>
              <w:right w:val="single" w:sz="4" w:space="0" w:color="auto"/>
            </w:tcBorders>
            <w:shd w:val="clear" w:color="000000" w:fill="FFFFFF"/>
            <w:vAlign w:val="center"/>
            <w:hideMark/>
          </w:tcPr>
          <w:p w14:paraId="6051C0E0"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3B61497C" w14:textId="4935FB24" w:rsidR="00A066D0" w:rsidRPr="00127906" w:rsidRDefault="00563FF9" w:rsidP="00A066D0">
            <w:pPr>
              <w:spacing w:line="240" w:lineRule="auto"/>
              <w:ind w:firstLine="0"/>
              <w:jc w:val="center"/>
              <w:rPr>
                <w:color w:val="000000"/>
                <w:sz w:val="22"/>
              </w:rPr>
            </w:pPr>
            <w:r>
              <w:rPr>
                <w:color w:val="000000"/>
                <w:sz w:val="22"/>
              </w:rPr>
              <w:t>2,0357</w:t>
            </w:r>
          </w:p>
        </w:tc>
        <w:tc>
          <w:tcPr>
            <w:tcW w:w="557" w:type="pct"/>
            <w:tcBorders>
              <w:top w:val="nil"/>
              <w:left w:val="nil"/>
              <w:bottom w:val="single" w:sz="4" w:space="0" w:color="auto"/>
              <w:right w:val="single" w:sz="4" w:space="0" w:color="auto"/>
            </w:tcBorders>
            <w:shd w:val="clear" w:color="000000" w:fill="FFFFFF"/>
            <w:vAlign w:val="center"/>
          </w:tcPr>
          <w:p w14:paraId="4755B1DC" w14:textId="36F0726A" w:rsidR="00A066D0" w:rsidRPr="00127906" w:rsidRDefault="00563FF9" w:rsidP="00A066D0">
            <w:pPr>
              <w:spacing w:line="240" w:lineRule="auto"/>
              <w:ind w:firstLine="0"/>
              <w:jc w:val="center"/>
              <w:rPr>
                <w:color w:val="000000"/>
                <w:sz w:val="22"/>
                <w:lang w:bidi="ru-RU"/>
              </w:rPr>
            </w:pPr>
            <w:r>
              <w:rPr>
                <w:color w:val="000000"/>
                <w:sz w:val="22"/>
              </w:rPr>
              <w:t>2,0357</w:t>
            </w:r>
          </w:p>
        </w:tc>
        <w:tc>
          <w:tcPr>
            <w:tcW w:w="540" w:type="pct"/>
            <w:tcBorders>
              <w:top w:val="nil"/>
              <w:left w:val="single" w:sz="4" w:space="0" w:color="auto"/>
              <w:bottom w:val="single" w:sz="4" w:space="0" w:color="auto"/>
              <w:right w:val="single" w:sz="4" w:space="0" w:color="auto"/>
            </w:tcBorders>
            <w:shd w:val="clear" w:color="000000" w:fill="FFFFFF"/>
            <w:vAlign w:val="center"/>
          </w:tcPr>
          <w:p w14:paraId="4CFEB7DE" w14:textId="41621A49" w:rsidR="00A066D0" w:rsidRPr="00127906" w:rsidRDefault="00563FF9" w:rsidP="00A066D0">
            <w:pPr>
              <w:spacing w:line="240" w:lineRule="auto"/>
              <w:ind w:firstLine="0"/>
              <w:jc w:val="center"/>
              <w:rPr>
                <w:color w:val="000000"/>
                <w:sz w:val="22"/>
                <w:lang w:bidi="ru-RU"/>
              </w:rPr>
            </w:pPr>
            <w:r>
              <w:rPr>
                <w:color w:val="000000"/>
                <w:sz w:val="22"/>
              </w:rPr>
              <w:t>2,0357</w:t>
            </w:r>
          </w:p>
        </w:tc>
        <w:tc>
          <w:tcPr>
            <w:tcW w:w="557" w:type="pct"/>
            <w:tcBorders>
              <w:top w:val="nil"/>
              <w:left w:val="nil"/>
              <w:bottom w:val="single" w:sz="4" w:space="0" w:color="auto"/>
              <w:right w:val="single" w:sz="4" w:space="0" w:color="auto"/>
            </w:tcBorders>
            <w:shd w:val="clear" w:color="000000" w:fill="FFFFFF"/>
            <w:noWrap/>
            <w:vAlign w:val="center"/>
          </w:tcPr>
          <w:p w14:paraId="1E4CFA68" w14:textId="6B972AD3" w:rsidR="00A066D0" w:rsidRPr="00127906" w:rsidRDefault="00563FF9" w:rsidP="00A066D0">
            <w:pPr>
              <w:spacing w:line="240" w:lineRule="auto"/>
              <w:ind w:firstLine="0"/>
              <w:jc w:val="center"/>
              <w:rPr>
                <w:color w:val="000000"/>
                <w:sz w:val="22"/>
              </w:rPr>
            </w:pPr>
            <w:r>
              <w:rPr>
                <w:color w:val="000000"/>
                <w:sz w:val="22"/>
              </w:rPr>
              <w:t>2,0357</w:t>
            </w:r>
          </w:p>
        </w:tc>
      </w:tr>
      <w:tr w:rsidR="00A066D0" w:rsidRPr="00127906" w14:paraId="147B96DB" w14:textId="77777777" w:rsidTr="00DB2B70">
        <w:tc>
          <w:tcPr>
            <w:tcW w:w="1674" w:type="pct"/>
            <w:shd w:val="clear" w:color="000000" w:fill="FFFFFF"/>
            <w:vAlign w:val="center"/>
            <w:hideMark/>
          </w:tcPr>
          <w:p w14:paraId="4F999D97" w14:textId="77777777" w:rsidR="00A066D0" w:rsidRPr="00127906" w:rsidRDefault="00A066D0" w:rsidP="00A066D0">
            <w:pPr>
              <w:spacing w:line="240" w:lineRule="auto"/>
              <w:ind w:firstLine="0"/>
              <w:jc w:val="left"/>
              <w:rPr>
                <w:color w:val="000000"/>
                <w:sz w:val="22"/>
              </w:rPr>
            </w:pPr>
            <w:r w:rsidRPr="00127906">
              <w:rPr>
                <w:color w:val="000000"/>
                <w:sz w:val="22"/>
                <w:szCs w:val="22"/>
              </w:rPr>
              <w:t>Резерв (+)/дефицит (-) тепловой мощности</w:t>
            </w:r>
          </w:p>
        </w:tc>
        <w:tc>
          <w:tcPr>
            <w:tcW w:w="1043" w:type="pct"/>
            <w:tcBorders>
              <w:right w:val="single" w:sz="4" w:space="0" w:color="auto"/>
            </w:tcBorders>
            <w:shd w:val="clear" w:color="000000" w:fill="FFFFFF"/>
            <w:vAlign w:val="center"/>
            <w:hideMark/>
          </w:tcPr>
          <w:p w14:paraId="533F98AC" w14:textId="77777777" w:rsidR="00A066D0" w:rsidRPr="00127906" w:rsidRDefault="00A066D0" w:rsidP="00A066D0">
            <w:pPr>
              <w:spacing w:line="240" w:lineRule="auto"/>
              <w:ind w:firstLine="0"/>
              <w:jc w:val="center"/>
              <w:rPr>
                <w:color w:val="000000"/>
                <w:sz w:val="22"/>
              </w:rPr>
            </w:pPr>
            <w:r w:rsidRPr="00127906">
              <w:rPr>
                <w:color w:val="000000"/>
                <w:sz w:val="22"/>
                <w:szCs w:val="22"/>
              </w:rPr>
              <w:t>Гкал/ч</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49D0F120" w14:textId="1D31D56A" w:rsidR="00A066D0" w:rsidRPr="00127906" w:rsidRDefault="00955B9D" w:rsidP="00A066D0">
            <w:pPr>
              <w:spacing w:line="240" w:lineRule="auto"/>
              <w:ind w:firstLine="0"/>
              <w:jc w:val="center"/>
              <w:rPr>
                <w:color w:val="000000"/>
                <w:sz w:val="22"/>
              </w:rPr>
            </w:pPr>
            <w:r>
              <w:rPr>
                <w:color w:val="000000"/>
                <w:sz w:val="22"/>
              </w:rPr>
              <w:t xml:space="preserve"> + 3,1864</w:t>
            </w:r>
          </w:p>
        </w:tc>
        <w:tc>
          <w:tcPr>
            <w:tcW w:w="557" w:type="pct"/>
            <w:tcBorders>
              <w:top w:val="nil"/>
              <w:left w:val="nil"/>
              <w:bottom w:val="single" w:sz="4" w:space="0" w:color="auto"/>
              <w:right w:val="single" w:sz="4" w:space="0" w:color="auto"/>
            </w:tcBorders>
            <w:shd w:val="clear" w:color="000000" w:fill="FFFFFF"/>
            <w:vAlign w:val="center"/>
          </w:tcPr>
          <w:p w14:paraId="1BBE9C8B" w14:textId="16164703" w:rsidR="00A066D0" w:rsidRPr="00127906" w:rsidRDefault="00955B9D" w:rsidP="00A066D0">
            <w:pPr>
              <w:spacing w:line="240" w:lineRule="auto"/>
              <w:ind w:firstLine="0"/>
              <w:jc w:val="center"/>
              <w:rPr>
                <w:color w:val="000000"/>
                <w:sz w:val="22"/>
                <w:lang w:bidi="ru-RU"/>
              </w:rPr>
            </w:pPr>
            <w:r>
              <w:rPr>
                <w:color w:val="000000"/>
                <w:sz w:val="22"/>
              </w:rPr>
              <w:t>+ 3,1864</w:t>
            </w:r>
          </w:p>
        </w:tc>
        <w:tc>
          <w:tcPr>
            <w:tcW w:w="540" w:type="pct"/>
            <w:tcBorders>
              <w:top w:val="nil"/>
              <w:left w:val="single" w:sz="4" w:space="0" w:color="auto"/>
              <w:bottom w:val="single" w:sz="4" w:space="0" w:color="auto"/>
              <w:right w:val="single" w:sz="4" w:space="0" w:color="auto"/>
            </w:tcBorders>
            <w:shd w:val="clear" w:color="000000" w:fill="FFFFFF"/>
            <w:vAlign w:val="center"/>
          </w:tcPr>
          <w:p w14:paraId="5C9E2B64" w14:textId="42557E60" w:rsidR="00A066D0" w:rsidRPr="00127906" w:rsidRDefault="00955B9D" w:rsidP="00955B9D">
            <w:pPr>
              <w:spacing w:line="240" w:lineRule="auto"/>
              <w:ind w:firstLine="0"/>
              <w:rPr>
                <w:color w:val="000000"/>
                <w:sz w:val="22"/>
                <w:lang w:bidi="ru-RU"/>
              </w:rPr>
            </w:pPr>
            <w:r>
              <w:rPr>
                <w:color w:val="000000"/>
                <w:sz w:val="22"/>
                <w:lang w:bidi="ru-RU"/>
              </w:rPr>
              <w:t>+ 0,8541</w:t>
            </w:r>
          </w:p>
        </w:tc>
        <w:tc>
          <w:tcPr>
            <w:tcW w:w="557" w:type="pct"/>
            <w:tcBorders>
              <w:top w:val="nil"/>
              <w:left w:val="nil"/>
              <w:bottom w:val="single" w:sz="4" w:space="0" w:color="auto"/>
              <w:right w:val="single" w:sz="4" w:space="0" w:color="auto"/>
            </w:tcBorders>
            <w:shd w:val="clear" w:color="000000" w:fill="FFFFFF"/>
            <w:noWrap/>
            <w:vAlign w:val="center"/>
          </w:tcPr>
          <w:p w14:paraId="6FBF2F04" w14:textId="05A1D556" w:rsidR="00A066D0" w:rsidRPr="00127906" w:rsidRDefault="00A13177" w:rsidP="00A066D0">
            <w:pPr>
              <w:spacing w:line="240" w:lineRule="auto"/>
              <w:ind w:firstLine="0"/>
              <w:jc w:val="center"/>
              <w:rPr>
                <w:color w:val="000000"/>
                <w:sz w:val="22"/>
              </w:rPr>
            </w:pPr>
            <w:r>
              <w:rPr>
                <w:color w:val="000000"/>
                <w:sz w:val="22"/>
              </w:rPr>
              <w:t>+ 0,8618</w:t>
            </w:r>
          </w:p>
        </w:tc>
      </w:tr>
      <w:tr w:rsidR="004B2438" w:rsidRPr="00127906" w14:paraId="5C9AFEA2" w14:textId="77777777" w:rsidTr="00DB2B70">
        <w:trPr>
          <w:trHeight w:val="373"/>
        </w:trPr>
        <w:tc>
          <w:tcPr>
            <w:tcW w:w="1674" w:type="pct"/>
            <w:shd w:val="clear" w:color="000000" w:fill="FFFFFF"/>
            <w:vAlign w:val="center"/>
            <w:hideMark/>
          </w:tcPr>
          <w:p w14:paraId="64570056" w14:textId="77777777" w:rsidR="004B2438" w:rsidRPr="00127906" w:rsidRDefault="004B2438" w:rsidP="004B2438">
            <w:pPr>
              <w:spacing w:line="240" w:lineRule="auto"/>
              <w:ind w:firstLine="0"/>
              <w:jc w:val="left"/>
              <w:rPr>
                <w:color w:val="000000"/>
                <w:sz w:val="22"/>
              </w:rPr>
            </w:pPr>
            <w:r w:rsidRPr="00127906">
              <w:rPr>
                <w:color w:val="000000"/>
                <w:sz w:val="22"/>
                <w:szCs w:val="22"/>
              </w:rPr>
              <w:t>Выработано тепловой энергии</w:t>
            </w:r>
          </w:p>
        </w:tc>
        <w:tc>
          <w:tcPr>
            <w:tcW w:w="1043" w:type="pct"/>
            <w:tcBorders>
              <w:right w:val="single" w:sz="4" w:space="0" w:color="auto"/>
            </w:tcBorders>
            <w:shd w:val="clear" w:color="000000" w:fill="FFFFFF"/>
            <w:vAlign w:val="center"/>
            <w:hideMark/>
          </w:tcPr>
          <w:p w14:paraId="78B4C698" w14:textId="77777777" w:rsidR="004B2438" w:rsidRPr="00127906" w:rsidRDefault="004B2438" w:rsidP="004B2438">
            <w:pPr>
              <w:spacing w:line="240" w:lineRule="auto"/>
              <w:ind w:firstLine="0"/>
              <w:jc w:val="center"/>
              <w:rPr>
                <w:color w:val="000000"/>
                <w:sz w:val="22"/>
              </w:rPr>
            </w:pPr>
            <w:r w:rsidRPr="00127906">
              <w:rPr>
                <w:color w:val="000000"/>
                <w:sz w:val="22"/>
                <w:szCs w:val="22"/>
              </w:rPr>
              <w:t>Гкал</w:t>
            </w:r>
          </w:p>
        </w:tc>
        <w:tc>
          <w:tcPr>
            <w:tcW w:w="62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A33AFE0" w14:textId="29EDDB2F" w:rsidR="004B2438" w:rsidRPr="00127906" w:rsidRDefault="00A13177" w:rsidP="004B2438">
            <w:pPr>
              <w:spacing w:line="240" w:lineRule="auto"/>
              <w:ind w:firstLine="0"/>
              <w:jc w:val="center"/>
              <w:rPr>
                <w:color w:val="000000"/>
                <w:sz w:val="22"/>
              </w:rPr>
            </w:pPr>
            <w:r>
              <w:rPr>
                <w:color w:val="000000"/>
                <w:sz w:val="22"/>
              </w:rPr>
              <w:t>5564,560</w:t>
            </w:r>
          </w:p>
        </w:tc>
        <w:tc>
          <w:tcPr>
            <w:tcW w:w="557" w:type="pct"/>
            <w:tcBorders>
              <w:top w:val="single" w:sz="4" w:space="0" w:color="auto"/>
              <w:left w:val="nil"/>
              <w:bottom w:val="single" w:sz="4" w:space="0" w:color="auto"/>
              <w:right w:val="single" w:sz="4" w:space="0" w:color="auto"/>
            </w:tcBorders>
            <w:shd w:val="clear" w:color="000000" w:fill="FFFFFF"/>
            <w:vAlign w:val="center"/>
          </w:tcPr>
          <w:p w14:paraId="561F0A8D" w14:textId="1470414C" w:rsidR="004B2438" w:rsidRPr="00127906" w:rsidRDefault="00A13177" w:rsidP="004B2438">
            <w:pPr>
              <w:spacing w:line="240" w:lineRule="auto"/>
              <w:ind w:firstLine="0"/>
              <w:jc w:val="center"/>
              <w:rPr>
                <w:color w:val="000000"/>
                <w:sz w:val="22"/>
                <w:lang w:bidi="ru-RU"/>
              </w:rPr>
            </w:pPr>
            <w:r>
              <w:rPr>
                <w:color w:val="000000"/>
                <w:sz w:val="22"/>
                <w:lang w:bidi="ru-RU"/>
              </w:rPr>
              <w:t>5564,560</w:t>
            </w:r>
          </w:p>
        </w:tc>
        <w:tc>
          <w:tcPr>
            <w:tcW w:w="540" w:type="pct"/>
            <w:tcBorders>
              <w:top w:val="single" w:sz="4" w:space="0" w:color="auto"/>
              <w:left w:val="nil"/>
              <w:bottom w:val="single" w:sz="4" w:space="0" w:color="auto"/>
              <w:right w:val="single" w:sz="4" w:space="0" w:color="auto"/>
            </w:tcBorders>
            <w:shd w:val="clear" w:color="000000" w:fill="FFFFFF"/>
            <w:vAlign w:val="center"/>
          </w:tcPr>
          <w:p w14:paraId="2D0A5472" w14:textId="64779580" w:rsidR="004B2438" w:rsidRPr="00127906" w:rsidRDefault="00A13177" w:rsidP="004B2438">
            <w:pPr>
              <w:spacing w:line="240" w:lineRule="auto"/>
              <w:ind w:firstLine="0"/>
              <w:jc w:val="center"/>
              <w:rPr>
                <w:color w:val="000000"/>
                <w:sz w:val="22"/>
                <w:lang w:bidi="ru-RU"/>
              </w:rPr>
            </w:pPr>
            <w:r>
              <w:rPr>
                <w:color w:val="000000"/>
                <w:sz w:val="22"/>
                <w:lang w:bidi="ru-RU"/>
              </w:rPr>
              <w:t>5706,87</w:t>
            </w:r>
          </w:p>
        </w:tc>
        <w:tc>
          <w:tcPr>
            <w:tcW w:w="557" w:type="pct"/>
            <w:tcBorders>
              <w:top w:val="single" w:sz="4" w:space="0" w:color="auto"/>
              <w:left w:val="nil"/>
              <w:bottom w:val="single" w:sz="4" w:space="0" w:color="auto"/>
              <w:right w:val="single" w:sz="4" w:space="0" w:color="auto"/>
            </w:tcBorders>
            <w:shd w:val="clear" w:color="000000" w:fill="FFFFFF"/>
            <w:vAlign w:val="center"/>
          </w:tcPr>
          <w:p w14:paraId="3BEF0B8D" w14:textId="3A480504" w:rsidR="004B2438" w:rsidRPr="00127906" w:rsidRDefault="00A13177" w:rsidP="004B2438">
            <w:pPr>
              <w:spacing w:line="240" w:lineRule="auto"/>
              <w:ind w:firstLine="0"/>
              <w:jc w:val="center"/>
              <w:rPr>
                <w:color w:val="000000"/>
                <w:sz w:val="22"/>
              </w:rPr>
            </w:pPr>
            <w:r>
              <w:rPr>
                <w:color w:val="000000"/>
                <w:sz w:val="22"/>
              </w:rPr>
              <w:t>5641,759</w:t>
            </w:r>
          </w:p>
        </w:tc>
      </w:tr>
      <w:tr w:rsidR="004B2438" w:rsidRPr="00127906" w14:paraId="2FB7271D" w14:textId="77777777" w:rsidTr="00DB2B70">
        <w:trPr>
          <w:trHeight w:val="409"/>
        </w:trPr>
        <w:tc>
          <w:tcPr>
            <w:tcW w:w="1674" w:type="pct"/>
            <w:shd w:val="clear" w:color="000000" w:fill="FFFFFF"/>
            <w:vAlign w:val="center"/>
            <w:hideMark/>
          </w:tcPr>
          <w:p w14:paraId="41276199" w14:textId="24982348" w:rsidR="004B2438" w:rsidRPr="00127906" w:rsidRDefault="004B2438" w:rsidP="004B2438">
            <w:pPr>
              <w:spacing w:line="240" w:lineRule="auto"/>
              <w:ind w:firstLine="0"/>
              <w:jc w:val="left"/>
              <w:rPr>
                <w:color w:val="000000"/>
                <w:sz w:val="22"/>
              </w:rPr>
            </w:pPr>
            <w:r w:rsidRPr="00127906">
              <w:rPr>
                <w:color w:val="000000"/>
                <w:sz w:val="22"/>
                <w:szCs w:val="22"/>
              </w:rPr>
              <w:t>Затрачено топлива на выра</w:t>
            </w:r>
            <w:r w:rsidR="00955B9D">
              <w:rPr>
                <w:color w:val="000000"/>
                <w:sz w:val="22"/>
                <w:szCs w:val="22"/>
              </w:rPr>
              <w:t>-</w:t>
            </w:r>
            <w:r w:rsidRPr="00127906">
              <w:rPr>
                <w:color w:val="000000"/>
                <w:sz w:val="22"/>
                <w:szCs w:val="22"/>
              </w:rPr>
              <w:t>ботку тепловой энергии</w:t>
            </w:r>
          </w:p>
        </w:tc>
        <w:tc>
          <w:tcPr>
            <w:tcW w:w="1043" w:type="pct"/>
            <w:tcBorders>
              <w:right w:val="single" w:sz="4" w:space="0" w:color="auto"/>
            </w:tcBorders>
            <w:shd w:val="clear" w:color="000000" w:fill="FFFFFF"/>
            <w:vAlign w:val="center"/>
            <w:hideMark/>
          </w:tcPr>
          <w:p w14:paraId="1ED7EEC5" w14:textId="77777777" w:rsidR="004B2438" w:rsidRPr="00127906" w:rsidRDefault="004B2438" w:rsidP="004B2438">
            <w:pPr>
              <w:spacing w:line="240" w:lineRule="auto"/>
              <w:ind w:firstLine="0"/>
              <w:jc w:val="center"/>
              <w:rPr>
                <w:color w:val="000000"/>
                <w:sz w:val="22"/>
              </w:rPr>
            </w:pPr>
            <w:r w:rsidRPr="00127906">
              <w:rPr>
                <w:color w:val="000000"/>
                <w:sz w:val="22"/>
                <w:szCs w:val="22"/>
              </w:rPr>
              <w:t>т у. т.</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5CEFBA48" w14:textId="4D80ADEB" w:rsidR="004B2438" w:rsidRPr="00127906" w:rsidRDefault="00A13177" w:rsidP="004B2438">
            <w:pPr>
              <w:spacing w:line="240" w:lineRule="auto"/>
              <w:ind w:firstLine="0"/>
              <w:jc w:val="center"/>
              <w:rPr>
                <w:color w:val="000000"/>
                <w:sz w:val="22"/>
              </w:rPr>
            </w:pPr>
            <w:r>
              <w:rPr>
                <w:color w:val="000000"/>
                <w:sz w:val="22"/>
              </w:rPr>
              <w:t>1557,71</w:t>
            </w:r>
          </w:p>
        </w:tc>
        <w:tc>
          <w:tcPr>
            <w:tcW w:w="557" w:type="pct"/>
            <w:tcBorders>
              <w:top w:val="nil"/>
              <w:left w:val="nil"/>
              <w:bottom w:val="single" w:sz="4" w:space="0" w:color="auto"/>
              <w:right w:val="single" w:sz="4" w:space="0" w:color="auto"/>
            </w:tcBorders>
            <w:shd w:val="clear" w:color="000000" w:fill="FFFFFF"/>
            <w:vAlign w:val="center"/>
          </w:tcPr>
          <w:p w14:paraId="0167351C" w14:textId="7148DD3D" w:rsidR="004B2438" w:rsidRPr="00127906" w:rsidRDefault="00A13177" w:rsidP="004B2438">
            <w:pPr>
              <w:spacing w:line="240" w:lineRule="auto"/>
              <w:ind w:firstLine="0"/>
              <w:jc w:val="center"/>
              <w:rPr>
                <w:color w:val="000000"/>
                <w:sz w:val="22"/>
                <w:lang w:bidi="ru-RU"/>
              </w:rPr>
            </w:pPr>
            <w:r>
              <w:rPr>
                <w:color w:val="000000"/>
                <w:sz w:val="22"/>
              </w:rPr>
              <w:t>1557,71</w:t>
            </w:r>
          </w:p>
        </w:tc>
        <w:tc>
          <w:tcPr>
            <w:tcW w:w="540" w:type="pct"/>
            <w:tcBorders>
              <w:top w:val="nil"/>
              <w:left w:val="nil"/>
              <w:bottom w:val="single" w:sz="4" w:space="0" w:color="auto"/>
              <w:right w:val="single" w:sz="4" w:space="0" w:color="auto"/>
            </w:tcBorders>
            <w:shd w:val="clear" w:color="000000" w:fill="FFFFFF"/>
            <w:vAlign w:val="center"/>
          </w:tcPr>
          <w:p w14:paraId="0B350878" w14:textId="66EE972F" w:rsidR="004B2438" w:rsidRPr="00127906" w:rsidRDefault="00A13177" w:rsidP="004B2438">
            <w:pPr>
              <w:spacing w:line="240" w:lineRule="auto"/>
              <w:ind w:firstLine="0"/>
              <w:jc w:val="center"/>
              <w:rPr>
                <w:color w:val="000000"/>
                <w:sz w:val="22"/>
                <w:lang w:bidi="ru-RU"/>
              </w:rPr>
            </w:pPr>
            <w:r>
              <w:rPr>
                <w:color w:val="000000"/>
                <w:sz w:val="22"/>
                <w:lang w:bidi="ru-RU"/>
              </w:rPr>
              <w:t>942,775</w:t>
            </w:r>
          </w:p>
        </w:tc>
        <w:tc>
          <w:tcPr>
            <w:tcW w:w="557" w:type="pct"/>
            <w:tcBorders>
              <w:top w:val="nil"/>
              <w:left w:val="nil"/>
              <w:bottom w:val="single" w:sz="4" w:space="0" w:color="auto"/>
              <w:right w:val="single" w:sz="4" w:space="0" w:color="auto"/>
            </w:tcBorders>
            <w:shd w:val="clear" w:color="000000" w:fill="FFFFFF"/>
            <w:vAlign w:val="center"/>
          </w:tcPr>
          <w:p w14:paraId="73CA3744" w14:textId="513FD36D" w:rsidR="004B2438" w:rsidRPr="00127906" w:rsidRDefault="00A13177" w:rsidP="004B2438">
            <w:pPr>
              <w:spacing w:line="240" w:lineRule="auto"/>
              <w:ind w:firstLine="0"/>
              <w:jc w:val="center"/>
              <w:rPr>
                <w:color w:val="000000"/>
                <w:sz w:val="22"/>
              </w:rPr>
            </w:pPr>
            <w:r>
              <w:rPr>
                <w:color w:val="000000"/>
                <w:sz w:val="22"/>
              </w:rPr>
              <w:t>932,019</w:t>
            </w:r>
          </w:p>
        </w:tc>
      </w:tr>
      <w:tr w:rsidR="004B2438" w:rsidRPr="00127906" w14:paraId="3AEE1825" w14:textId="77777777" w:rsidTr="00DB2B70">
        <w:trPr>
          <w:trHeight w:val="455"/>
        </w:trPr>
        <w:tc>
          <w:tcPr>
            <w:tcW w:w="1674" w:type="pct"/>
            <w:shd w:val="clear" w:color="000000" w:fill="FFFFFF"/>
            <w:vAlign w:val="center"/>
            <w:hideMark/>
          </w:tcPr>
          <w:p w14:paraId="20643D4F" w14:textId="630AA6DF" w:rsidR="004B2438" w:rsidRPr="00127906" w:rsidRDefault="00B9582D" w:rsidP="004B2438">
            <w:pPr>
              <w:spacing w:line="240" w:lineRule="auto"/>
              <w:ind w:firstLine="0"/>
              <w:jc w:val="left"/>
              <w:rPr>
                <w:color w:val="000000"/>
                <w:sz w:val="22"/>
              </w:rPr>
            </w:pPr>
            <w:r w:rsidRPr="00127906">
              <w:rPr>
                <w:color w:val="000000"/>
                <w:sz w:val="22"/>
                <w:szCs w:val="22"/>
              </w:rPr>
              <w:t xml:space="preserve">Средневзвешенный </w:t>
            </w:r>
            <w:r w:rsidR="00331870">
              <w:rPr>
                <w:color w:val="000000"/>
                <w:sz w:val="22"/>
                <w:szCs w:val="22"/>
              </w:rPr>
              <w:t>НУР</w:t>
            </w:r>
          </w:p>
        </w:tc>
        <w:tc>
          <w:tcPr>
            <w:tcW w:w="1043" w:type="pct"/>
            <w:tcBorders>
              <w:right w:val="single" w:sz="4" w:space="0" w:color="auto"/>
            </w:tcBorders>
            <w:shd w:val="clear" w:color="000000" w:fill="FFFFFF"/>
            <w:vAlign w:val="center"/>
            <w:hideMark/>
          </w:tcPr>
          <w:p w14:paraId="4090B4E6" w14:textId="77777777" w:rsidR="004B2438" w:rsidRPr="00127906" w:rsidRDefault="004B2438" w:rsidP="004B2438">
            <w:pPr>
              <w:spacing w:line="240" w:lineRule="auto"/>
              <w:ind w:firstLine="0"/>
              <w:jc w:val="center"/>
              <w:rPr>
                <w:color w:val="000000"/>
                <w:sz w:val="22"/>
              </w:rPr>
            </w:pPr>
            <w:r w:rsidRPr="00127906">
              <w:rPr>
                <w:color w:val="000000"/>
                <w:sz w:val="22"/>
                <w:szCs w:val="22"/>
              </w:rPr>
              <w:t>кг у. т./Гкал</w:t>
            </w:r>
          </w:p>
        </w:tc>
        <w:tc>
          <w:tcPr>
            <w:tcW w:w="629" w:type="pct"/>
            <w:tcBorders>
              <w:top w:val="nil"/>
              <w:left w:val="single" w:sz="4" w:space="0" w:color="auto"/>
              <w:bottom w:val="single" w:sz="4" w:space="0" w:color="auto"/>
              <w:right w:val="single" w:sz="4" w:space="0" w:color="auto"/>
            </w:tcBorders>
            <w:shd w:val="clear" w:color="000000" w:fill="FFFFFF"/>
            <w:noWrap/>
            <w:vAlign w:val="center"/>
          </w:tcPr>
          <w:p w14:paraId="0A78B40C" w14:textId="3F5FB911" w:rsidR="004B2438" w:rsidRPr="00127906" w:rsidRDefault="00A13177" w:rsidP="004B2438">
            <w:pPr>
              <w:spacing w:line="240" w:lineRule="auto"/>
              <w:ind w:firstLine="0"/>
              <w:jc w:val="center"/>
              <w:rPr>
                <w:color w:val="000000"/>
                <w:sz w:val="22"/>
              </w:rPr>
            </w:pPr>
            <w:r>
              <w:rPr>
                <w:color w:val="000000"/>
                <w:sz w:val="22"/>
              </w:rPr>
              <w:t>279,93</w:t>
            </w:r>
          </w:p>
        </w:tc>
        <w:tc>
          <w:tcPr>
            <w:tcW w:w="557" w:type="pct"/>
            <w:tcBorders>
              <w:top w:val="nil"/>
              <w:left w:val="nil"/>
              <w:bottom w:val="single" w:sz="4" w:space="0" w:color="auto"/>
              <w:right w:val="single" w:sz="4" w:space="0" w:color="auto"/>
            </w:tcBorders>
            <w:shd w:val="clear" w:color="000000" w:fill="FFFFFF"/>
            <w:vAlign w:val="center"/>
          </w:tcPr>
          <w:p w14:paraId="46CA1E80" w14:textId="3655E7E6" w:rsidR="004B2438" w:rsidRPr="00127906" w:rsidRDefault="00A13177" w:rsidP="004B2438">
            <w:pPr>
              <w:spacing w:line="240" w:lineRule="auto"/>
              <w:ind w:firstLine="0"/>
              <w:jc w:val="center"/>
              <w:rPr>
                <w:color w:val="000000"/>
                <w:sz w:val="22"/>
                <w:lang w:bidi="ru-RU"/>
              </w:rPr>
            </w:pPr>
            <w:r>
              <w:rPr>
                <w:color w:val="000000"/>
                <w:sz w:val="22"/>
                <w:lang w:bidi="ru-RU"/>
              </w:rPr>
              <w:t>279,93</w:t>
            </w:r>
          </w:p>
        </w:tc>
        <w:tc>
          <w:tcPr>
            <w:tcW w:w="540" w:type="pct"/>
            <w:tcBorders>
              <w:top w:val="nil"/>
              <w:left w:val="nil"/>
              <w:bottom w:val="single" w:sz="4" w:space="0" w:color="auto"/>
              <w:right w:val="single" w:sz="4" w:space="0" w:color="auto"/>
            </w:tcBorders>
            <w:shd w:val="clear" w:color="000000" w:fill="FFFFFF"/>
            <w:vAlign w:val="center"/>
          </w:tcPr>
          <w:p w14:paraId="6CD1C392" w14:textId="77BDA21C" w:rsidR="004B2438" w:rsidRPr="00127906" w:rsidRDefault="00A13177" w:rsidP="004B2438">
            <w:pPr>
              <w:spacing w:line="240" w:lineRule="auto"/>
              <w:ind w:firstLine="0"/>
              <w:jc w:val="center"/>
              <w:rPr>
                <w:color w:val="000000"/>
                <w:sz w:val="22"/>
                <w:lang w:bidi="ru-RU"/>
              </w:rPr>
            </w:pPr>
            <w:r>
              <w:rPr>
                <w:color w:val="000000"/>
                <w:sz w:val="22"/>
                <w:lang w:bidi="ru-RU"/>
              </w:rPr>
              <w:t>165,2</w:t>
            </w:r>
          </w:p>
        </w:tc>
        <w:tc>
          <w:tcPr>
            <w:tcW w:w="557" w:type="pct"/>
            <w:tcBorders>
              <w:top w:val="nil"/>
              <w:left w:val="nil"/>
              <w:bottom w:val="single" w:sz="4" w:space="0" w:color="auto"/>
              <w:right w:val="single" w:sz="4" w:space="0" w:color="auto"/>
            </w:tcBorders>
            <w:shd w:val="clear" w:color="000000" w:fill="FFFFFF"/>
            <w:noWrap/>
            <w:vAlign w:val="center"/>
          </w:tcPr>
          <w:p w14:paraId="539FF7B1" w14:textId="1FBEC2F8" w:rsidR="004B2438" w:rsidRPr="00127906" w:rsidRDefault="00A13177" w:rsidP="004B2438">
            <w:pPr>
              <w:spacing w:line="240" w:lineRule="auto"/>
              <w:ind w:firstLine="0"/>
              <w:jc w:val="center"/>
              <w:rPr>
                <w:color w:val="000000"/>
                <w:sz w:val="22"/>
              </w:rPr>
            </w:pPr>
            <w:r>
              <w:rPr>
                <w:color w:val="000000"/>
                <w:sz w:val="22"/>
              </w:rPr>
              <w:t>165,2</w:t>
            </w:r>
          </w:p>
        </w:tc>
      </w:tr>
    </w:tbl>
    <w:bookmarkEnd w:id="336"/>
    <w:p w14:paraId="702591BE" w14:textId="6C551703" w:rsidR="00B9582D" w:rsidRDefault="00C57D8F" w:rsidP="00127906">
      <w:pPr>
        <w:spacing w:line="240" w:lineRule="auto"/>
        <w:ind w:firstLine="0"/>
        <w:rPr>
          <w:lang w:bidi="ru-RU"/>
        </w:rPr>
      </w:pPr>
      <w:r w:rsidRPr="00AD2C10">
        <w:rPr>
          <w:lang w:bidi="ru-RU"/>
        </w:rPr>
        <w:t>.</w:t>
      </w:r>
    </w:p>
    <w:p w14:paraId="34B51BAD" w14:textId="2E9116F9" w:rsidR="00B9582D" w:rsidRPr="00127906" w:rsidRDefault="00B9582D" w:rsidP="00B9582D">
      <w:pPr>
        <w:spacing w:line="240" w:lineRule="auto"/>
        <w:ind w:firstLine="0"/>
        <w:rPr>
          <w:rFonts w:eastAsia="Calibri"/>
          <w:b/>
          <w:bCs/>
          <w:sz w:val="24"/>
          <w:lang w:eastAsia="en-US"/>
        </w:rPr>
      </w:pPr>
      <w:r w:rsidRPr="00127906">
        <w:rPr>
          <w:b/>
          <w:bCs/>
          <w:sz w:val="24"/>
        </w:rPr>
        <w:t>Таблица</w:t>
      </w:r>
      <w:r>
        <w:rPr>
          <w:b/>
          <w:bCs/>
          <w:sz w:val="24"/>
        </w:rPr>
        <w:t xml:space="preserve"> 14.6</w:t>
      </w:r>
      <w:r w:rsidRPr="00127906">
        <w:rPr>
          <w:b/>
          <w:bCs/>
          <w:sz w:val="24"/>
        </w:rPr>
        <w:t xml:space="preserve"> </w:t>
      </w:r>
      <w:r w:rsidRPr="00127906">
        <w:rPr>
          <w:rFonts w:eastAsia="Calibri"/>
          <w:b/>
          <w:bCs/>
          <w:sz w:val="24"/>
          <w:lang w:eastAsia="en-US"/>
        </w:rPr>
        <w:t xml:space="preserve">Перспективная тарифно-балансовая расчетная модель теплоснабжения системы теплоснабжения потребителей котельной </w:t>
      </w:r>
      <w:r>
        <w:rPr>
          <w:rFonts w:eastAsia="Calibri"/>
          <w:b/>
          <w:bCs/>
          <w:sz w:val="24"/>
          <w:lang w:eastAsia="en-US"/>
        </w:rPr>
        <w:t>пос. Владимировка</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1272"/>
        <w:gridCol w:w="1056"/>
        <w:gridCol w:w="1056"/>
        <w:gridCol w:w="1056"/>
        <w:gridCol w:w="1056"/>
        <w:gridCol w:w="1232"/>
      </w:tblGrid>
      <w:tr w:rsidR="00B9582D" w:rsidRPr="00127906" w14:paraId="410750A4" w14:textId="1D554142" w:rsidTr="00E210E0">
        <w:trPr>
          <w:trHeight w:val="306"/>
          <w:tblHeader/>
        </w:trPr>
        <w:tc>
          <w:tcPr>
            <w:tcW w:w="1457" w:type="pct"/>
            <w:shd w:val="clear" w:color="000000" w:fill="FFFFFF"/>
            <w:vAlign w:val="center"/>
            <w:hideMark/>
          </w:tcPr>
          <w:p w14:paraId="22F38342" w14:textId="77777777" w:rsidR="00B9582D" w:rsidRPr="00127906" w:rsidRDefault="00B9582D" w:rsidP="008A3D24">
            <w:pPr>
              <w:spacing w:line="240" w:lineRule="auto"/>
              <w:ind w:firstLine="0"/>
              <w:jc w:val="center"/>
              <w:rPr>
                <w:b/>
                <w:bCs/>
                <w:color w:val="000000"/>
                <w:sz w:val="22"/>
              </w:rPr>
            </w:pPr>
            <w:r w:rsidRPr="00127906">
              <w:rPr>
                <w:b/>
                <w:bCs/>
                <w:color w:val="000000"/>
                <w:sz w:val="22"/>
                <w:szCs w:val="22"/>
              </w:rPr>
              <w:t>Показатели</w:t>
            </w:r>
          </w:p>
        </w:tc>
        <w:tc>
          <w:tcPr>
            <w:tcW w:w="670" w:type="pct"/>
            <w:tcBorders>
              <w:right w:val="single" w:sz="4" w:space="0" w:color="auto"/>
            </w:tcBorders>
            <w:shd w:val="clear" w:color="000000" w:fill="FFFFFF"/>
            <w:vAlign w:val="center"/>
            <w:hideMark/>
          </w:tcPr>
          <w:p w14:paraId="72FF326C" w14:textId="77777777" w:rsidR="00B9582D" w:rsidRPr="00127906" w:rsidRDefault="00B9582D" w:rsidP="008A3D24">
            <w:pPr>
              <w:spacing w:line="240" w:lineRule="auto"/>
              <w:ind w:firstLine="0"/>
              <w:jc w:val="center"/>
              <w:rPr>
                <w:b/>
                <w:bCs/>
                <w:color w:val="000000"/>
                <w:sz w:val="22"/>
              </w:rPr>
            </w:pPr>
            <w:r w:rsidRPr="00127906">
              <w:rPr>
                <w:b/>
                <w:bCs/>
                <w:color w:val="000000"/>
                <w:sz w:val="22"/>
                <w:szCs w:val="22"/>
              </w:rPr>
              <w:t>Единица измерения</w:t>
            </w:r>
          </w:p>
        </w:tc>
        <w:tc>
          <w:tcPr>
            <w:tcW w:w="55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3E42F5" w14:textId="0FB59E44" w:rsidR="00B9582D" w:rsidRPr="00127906" w:rsidRDefault="00B9582D" w:rsidP="008A3D24">
            <w:pPr>
              <w:spacing w:line="240" w:lineRule="auto"/>
              <w:ind w:firstLine="0"/>
              <w:jc w:val="center"/>
              <w:rPr>
                <w:b/>
                <w:bCs/>
                <w:color w:val="000000"/>
                <w:sz w:val="22"/>
              </w:rPr>
            </w:pPr>
            <w:r>
              <w:rPr>
                <w:b/>
                <w:bCs/>
                <w:color w:val="000000"/>
                <w:sz w:val="22"/>
                <w:szCs w:val="22"/>
              </w:rPr>
              <w:t>2025</w:t>
            </w:r>
          </w:p>
        </w:tc>
        <w:tc>
          <w:tcPr>
            <w:tcW w:w="556" w:type="pct"/>
            <w:tcBorders>
              <w:top w:val="single" w:sz="4" w:space="0" w:color="auto"/>
              <w:left w:val="single" w:sz="4" w:space="0" w:color="auto"/>
              <w:bottom w:val="single" w:sz="4" w:space="0" w:color="auto"/>
              <w:right w:val="single" w:sz="4" w:space="0" w:color="auto"/>
            </w:tcBorders>
            <w:shd w:val="clear" w:color="000000" w:fill="FFFFFF"/>
            <w:vAlign w:val="center"/>
          </w:tcPr>
          <w:p w14:paraId="469B963B" w14:textId="0BB0849F" w:rsidR="00B9582D" w:rsidRPr="00127906" w:rsidRDefault="00B9582D" w:rsidP="008A3D24">
            <w:pPr>
              <w:spacing w:line="240" w:lineRule="auto"/>
              <w:ind w:firstLine="0"/>
              <w:jc w:val="center"/>
              <w:rPr>
                <w:b/>
                <w:bCs/>
                <w:color w:val="000000"/>
                <w:sz w:val="22"/>
              </w:rPr>
            </w:pPr>
            <w:r>
              <w:rPr>
                <w:b/>
                <w:bCs/>
                <w:color w:val="000000"/>
                <w:sz w:val="22"/>
                <w:szCs w:val="22"/>
              </w:rPr>
              <w:t>2026</w:t>
            </w:r>
          </w:p>
        </w:tc>
        <w:tc>
          <w:tcPr>
            <w:tcW w:w="556" w:type="pct"/>
            <w:tcBorders>
              <w:top w:val="single" w:sz="4" w:space="0" w:color="auto"/>
              <w:left w:val="single" w:sz="4" w:space="0" w:color="auto"/>
              <w:bottom w:val="single" w:sz="4" w:space="0" w:color="auto"/>
              <w:right w:val="single" w:sz="4" w:space="0" w:color="auto"/>
            </w:tcBorders>
            <w:shd w:val="clear" w:color="000000" w:fill="FFFFFF"/>
            <w:vAlign w:val="center"/>
          </w:tcPr>
          <w:p w14:paraId="59DF3E7B" w14:textId="444672B9" w:rsidR="00B9582D" w:rsidRPr="00127906" w:rsidRDefault="00B9582D" w:rsidP="008A3D24">
            <w:pPr>
              <w:spacing w:line="240" w:lineRule="auto"/>
              <w:ind w:firstLine="0"/>
              <w:jc w:val="center"/>
              <w:rPr>
                <w:b/>
                <w:bCs/>
                <w:color w:val="000000"/>
                <w:sz w:val="22"/>
              </w:rPr>
            </w:pPr>
            <w:r>
              <w:rPr>
                <w:b/>
                <w:bCs/>
                <w:color w:val="000000"/>
                <w:sz w:val="22"/>
                <w:szCs w:val="22"/>
              </w:rPr>
              <w:t>2027</w:t>
            </w:r>
          </w:p>
        </w:tc>
        <w:tc>
          <w:tcPr>
            <w:tcW w:w="55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46CE7D9" w14:textId="770FCF3C" w:rsidR="00B9582D" w:rsidRPr="00127906" w:rsidRDefault="00B9582D" w:rsidP="008A3D24">
            <w:pPr>
              <w:spacing w:line="240" w:lineRule="auto"/>
              <w:ind w:firstLine="0"/>
              <w:jc w:val="center"/>
              <w:rPr>
                <w:b/>
                <w:bCs/>
                <w:color w:val="000000"/>
                <w:sz w:val="22"/>
              </w:rPr>
            </w:pPr>
            <w:r>
              <w:rPr>
                <w:b/>
                <w:bCs/>
                <w:color w:val="000000"/>
                <w:sz w:val="22"/>
              </w:rPr>
              <w:t>2028</w:t>
            </w:r>
          </w:p>
        </w:tc>
        <w:tc>
          <w:tcPr>
            <w:tcW w:w="648" w:type="pct"/>
            <w:tcBorders>
              <w:top w:val="single" w:sz="4" w:space="0" w:color="auto"/>
              <w:left w:val="single" w:sz="4" w:space="0" w:color="auto"/>
              <w:bottom w:val="single" w:sz="4" w:space="0" w:color="auto"/>
              <w:right w:val="single" w:sz="4" w:space="0" w:color="auto"/>
            </w:tcBorders>
            <w:shd w:val="clear" w:color="000000" w:fill="FFFFFF"/>
            <w:vAlign w:val="center"/>
          </w:tcPr>
          <w:p w14:paraId="6AB5471B" w14:textId="4F08D297" w:rsidR="00B9582D" w:rsidRDefault="00B9582D" w:rsidP="008A3D24">
            <w:pPr>
              <w:spacing w:line="240" w:lineRule="auto"/>
              <w:ind w:firstLine="0"/>
              <w:jc w:val="center"/>
              <w:rPr>
                <w:b/>
                <w:bCs/>
                <w:color w:val="000000"/>
                <w:sz w:val="22"/>
                <w:szCs w:val="22"/>
              </w:rPr>
            </w:pPr>
            <w:r>
              <w:rPr>
                <w:b/>
                <w:bCs/>
                <w:color w:val="000000"/>
                <w:sz w:val="22"/>
                <w:szCs w:val="22"/>
              </w:rPr>
              <w:t>2029-2031</w:t>
            </w:r>
          </w:p>
        </w:tc>
      </w:tr>
      <w:tr w:rsidR="00B9582D" w:rsidRPr="00127906" w14:paraId="15F71E84" w14:textId="4775D79C" w:rsidTr="00E210E0">
        <w:tc>
          <w:tcPr>
            <w:tcW w:w="1457" w:type="pct"/>
            <w:shd w:val="clear" w:color="000000" w:fill="FFFFFF"/>
            <w:vAlign w:val="center"/>
            <w:hideMark/>
          </w:tcPr>
          <w:p w14:paraId="50AD7121" w14:textId="77777777" w:rsidR="00B9582D" w:rsidRPr="00127906" w:rsidRDefault="00B9582D" w:rsidP="008A3D24">
            <w:pPr>
              <w:spacing w:line="240" w:lineRule="auto"/>
              <w:ind w:firstLine="0"/>
              <w:jc w:val="left"/>
              <w:rPr>
                <w:color w:val="000000"/>
                <w:sz w:val="22"/>
              </w:rPr>
            </w:pPr>
            <w:r w:rsidRPr="00127906">
              <w:rPr>
                <w:color w:val="000000"/>
                <w:sz w:val="22"/>
                <w:szCs w:val="22"/>
              </w:rPr>
              <w:t xml:space="preserve">Установленная тепловая мощность </w:t>
            </w:r>
            <w:r>
              <w:rPr>
                <w:color w:val="000000"/>
                <w:sz w:val="22"/>
                <w:szCs w:val="22"/>
              </w:rPr>
              <w:t>источника ТЭ</w:t>
            </w:r>
          </w:p>
        </w:tc>
        <w:tc>
          <w:tcPr>
            <w:tcW w:w="670" w:type="pct"/>
            <w:tcBorders>
              <w:right w:val="single" w:sz="4" w:space="0" w:color="auto"/>
            </w:tcBorders>
            <w:shd w:val="clear" w:color="000000" w:fill="FFFFFF"/>
            <w:vAlign w:val="center"/>
            <w:hideMark/>
          </w:tcPr>
          <w:p w14:paraId="28D9D8C1"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Гкал/ч</w:t>
            </w:r>
          </w:p>
        </w:tc>
        <w:tc>
          <w:tcPr>
            <w:tcW w:w="55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5D2ED1" w14:textId="77777777" w:rsidR="00B9582D" w:rsidRPr="00127906" w:rsidRDefault="00B9582D" w:rsidP="008A3D24">
            <w:pPr>
              <w:spacing w:line="240" w:lineRule="auto"/>
              <w:ind w:firstLine="0"/>
              <w:jc w:val="center"/>
              <w:rPr>
                <w:color w:val="000000"/>
                <w:sz w:val="22"/>
              </w:rPr>
            </w:pPr>
            <w:r>
              <w:rPr>
                <w:color w:val="000000"/>
                <w:sz w:val="22"/>
                <w:szCs w:val="22"/>
              </w:rPr>
              <w:t>1,21</w:t>
            </w:r>
          </w:p>
        </w:tc>
        <w:tc>
          <w:tcPr>
            <w:tcW w:w="556" w:type="pct"/>
            <w:tcBorders>
              <w:top w:val="single" w:sz="4" w:space="0" w:color="auto"/>
              <w:left w:val="nil"/>
              <w:bottom w:val="single" w:sz="4" w:space="0" w:color="auto"/>
              <w:right w:val="single" w:sz="4" w:space="0" w:color="auto"/>
            </w:tcBorders>
            <w:shd w:val="clear" w:color="000000" w:fill="FFFFFF"/>
            <w:vAlign w:val="center"/>
          </w:tcPr>
          <w:p w14:paraId="39D9E570" w14:textId="77777777" w:rsidR="00B9582D" w:rsidRPr="00127906" w:rsidRDefault="00B9582D" w:rsidP="008A3D24">
            <w:pPr>
              <w:spacing w:line="240" w:lineRule="auto"/>
              <w:ind w:firstLine="0"/>
              <w:jc w:val="center"/>
              <w:rPr>
                <w:color w:val="000000"/>
                <w:sz w:val="22"/>
                <w:lang w:bidi="ru-RU"/>
              </w:rPr>
            </w:pPr>
            <w:r>
              <w:rPr>
                <w:color w:val="000000"/>
                <w:sz w:val="22"/>
                <w:szCs w:val="22"/>
              </w:rPr>
              <w:t>1,21</w:t>
            </w:r>
          </w:p>
        </w:tc>
        <w:tc>
          <w:tcPr>
            <w:tcW w:w="556" w:type="pct"/>
            <w:tcBorders>
              <w:top w:val="single" w:sz="4" w:space="0" w:color="auto"/>
              <w:left w:val="single" w:sz="4" w:space="0" w:color="auto"/>
              <w:bottom w:val="single" w:sz="4" w:space="0" w:color="auto"/>
              <w:right w:val="single" w:sz="4" w:space="0" w:color="auto"/>
            </w:tcBorders>
            <w:shd w:val="clear" w:color="000000" w:fill="FFFFFF"/>
            <w:vAlign w:val="center"/>
          </w:tcPr>
          <w:p w14:paraId="7743C789" w14:textId="154612FE" w:rsidR="00B9582D" w:rsidRPr="00127906" w:rsidRDefault="00331870" w:rsidP="008A3D24">
            <w:pPr>
              <w:spacing w:line="240" w:lineRule="auto"/>
              <w:ind w:firstLine="0"/>
              <w:jc w:val="center"/>
              <w:rPr>
                <w:color w:val="000000"/>
                <w:sz w:val="22"/>
                <w:lang w:bidi="ru-RU"/>
              </w:rPr>
            </w:pPr>
            <w:r>
              <w:rPr>
                <w:color w:val="000000"/>
                <w:sz w:val="22"/>
                <w:lang w:bidi="ru-RU"/>
              </w:rPr>
              <w:t>1,21</w:t>
            </w:r>
          </w:p>
        </w:tc>
        <w:tc>
          <w:tcPr>
            <w:tcW w:w="556" w:type="pct"/>
            <w:tcBorders>
              <w:top w:val="single" w:sz="4" w:space="0" w:color="auto"/>
              <w:left w:val="nil"/>
              <w:bottom w:val="single" w:sz="4" w:space="0" w:color="auto"/>
              <w:right w:val="single" w:sz="4" w:space="0" w:color="auto"/>
            </w:tcBorders>
            <w:shd w:val="clear" w:color="000000" w:fill="FFFFFF"/>
            <w:noWrap/>
            <w:vAlign w:val="center"/>
          </w:tcPr>
          <w:p w14:paraId="7E4AC867" w14:textId="32CD7F9D" w:rsidR="00B9582D" w:rsidRPr="00127906" w:rsidRDefault="00331870" w:rsidP="008A3D24">
            <w:pPr>
              <w:spacing w:line="240" w:lineRule="auto"/>
              <w:ind w:firstLine="0"/>
              <w:jc w:val="center"/>
              <w:rPr>
                <w:color w:val="000000"/>
                <w:sz w:val="22"/>
              </w:rPr>
            </w:pPr>
            <w:r>
              <w:rPr>
                <w:color w:val="000000"/>
                <w:sz w:val="22"/>
              </w:rPr>
              <w:t>1,21</w:t>
            </w:r>
          </w:p>
        </w:tc>
        <w:tc>
          <w:tcPr>
            <w:tcW w:w="648" w:type="pct"/>
            <w:tcBorders>
              <w:top w:val="single" w:sz="4" w:space="0" w:color="auto"/>
              <w:left w:val="nil"/>
              <w:bottom w:val="single" w:sz="4" w:space="0" w:color="auto"/>
              <w:right w:val="single" w:sz="4" w:space="0" w:color="auto"/>
            </w:tcBorders>
            <w:shd w:val="clear" w:color="000000" w:fill="FFFFFF"/>
            <w:vAlign w:val="center"/>
          </w:tcPr>
          <w:p w14:paraId="0EDD5EBB" w14:textId="2100BB19" w:rsidR="00B9582D" w:rsidRPr="00127906" w:rsidRDefault="00331870" w:rsidP="008A3D24">
            <w:pPr>
              <w:spacing w:line="240" w:lineRule="auto"/>
              <w:ind w:firstLine="0"/>
              <w:jc w:val="center"/>
              <w:rPr>
                <w:color w:val="000000"/>
                <w:sz w:val="22"/>
              </w:rPr>
            </w:pPr>
            <w:r>
              <w:rPr>
                <w:color w:val="000000"/>
                <w:sz w:val="22"/>
              </w:rPr>
              <w:t>0,344</w:t>
            </w:r>
          </w:p>
        </w:tc>
      </w:tr>
      <w:tr w:rsidR="00331870" w:rsidRPr="00127906" w14:paraId="68A11488" w14:textId="77777777" w:rsidTr="00E210E0">
        <w:trPr>
          <w:trHeight w:val="469"/>
        </w:trPr>
        <w:tc>
          <w:tcPr>
            <w:tcW w:w="1457" w:type="pct"/>
            <w:shd w:val="clear" w:color="000000" w:fill="FFFFFF"/>
            <w:vAlign w:val="center"/>
          </w:tcPr>
          <w:p w14:paraId="63609717" w14:textId="18C1C351" w:rsidR="00331870" w:rsidRPr="00127906" w:rsidRDefault="00331870" w:rsidP="005910A6">
            <w:pPr>
              <w:spacing w:line="240" w:lineRule="auto"/>
              <w:ind w:firstLine="0"/>
              <w:jc w:val="left"/>
              <w:rPr>
                <w:color w:val="000000"/>
                <w:sz w:val="22"/>
                <w:szCs w:val="22"/>
              </w:rPr>
            </w:pPr>
            <w:r w:rsidRPr="00127906">
              <w:rPr>
                <w:color w:val="000000"/>
                <w:sz w:val="22"/>
                <w:szCs w:val="22"/>
              </w:rPr>
              <w:t xml:space="preserve">Располагаемая </w:t>
            </w:r>
            <w:r>
              <w:rPr>
                <w:color w:val="000000"/>
                <w:sz w:val="22"/>
                <w:szCs w:val="22"/>
              </w:rPr>
              <w:t xml:space="preserve">тепловая </w:t>
            </w:r>
            <w:r w:rsidRPr="00127906">
              <w:rPr>
                <w:color w:val="000000"/>
                <w:sz w:val="22"/>
                <w:szCs w:val="22"/>
              </w:rPr>
              <w:t>мощность оборудования</w:t>
            </w:r>
            <w:r>
              <w:rPr>
                <w:color w:val="000000"/>
                <w:sz w:val="22"/>
                <w:szCs w:val="22"/>
              </w:rPr>
              <w:t xml:space="preserve"> источника ТЭ</w:t>
            </w:r>
          </w:p>
        </w:tc>
        <w:tc>
          <w:tcPr>
            <w:tcW w:w="670" w:type="pct"/>
            <w:tcBorders>
              <w:right w:val="single" w:sz="4" w:space="0" w:color="auto"/>
            </w:tcBorders>
            <w:shd w:val="clear" w:color="000000" w:fill="FFFFFF"/>
            <w:vAlign w:val="center"/>
          </w:tcPr>
          <w:p w14:paraId="0B913309" w14:textId="0557441F" w:rsidR="00331870" w:rsidRPr="00127906" w:rsidRDefault="00331870" w:rsidP="008A3D24">
            <w:pPr>
              <w:spacing w:line="240" w:lineRule="auto"/>
              <w:ind w:firstLine="0"/>
              <w:jc w:val="center"/>
              <w:rPr>
                <w:color w:val="000000"/>
                <w:sz w:val="22"/>
                <w:szCs w:val="22"/>
              </w:rPr>
            </w:pPr>
            <w:r w:rsidRPr="00127906">
              <w:rPr>
                <w:color w:val="000000"/>
                <w:sz w:val="22"/>
                <w:szCs w:val="22"/>
              </w:rPr>
              <w:t>Гкал/ч</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5C5FA667" w14:textId="5C032AD9" w:rsidR="00331870" w:rsidRPr="00127906" w:rsidRDefault="00331870" w:rsidP="008A3D24">
            <w:pPr>
              <w:spacing w:line="240" w:lineRule="auto"/>
              <w:ind w:firstLine="0"/>
              <w:jc w:val="center"/>
              <w:rPr>
                <w:color w:val="000000"/>
                <w:sz w:val="22"/>
              </w:rPr>
            </w:pPr>
            <w:r>
              <w:rPr>
                <w:color w:val="000000"/>
                <w:sz w:val="22"/>
              </w:rPr>
              <w:t>0,69</w:t>
            </w:r>
          </w:p>
        </w:tc>
        <w:tc>
          <w:tcPr>
            <w:tcW w:w="556" w:type="pct"/>
            <w:tcBorders>
              <w:top w:val="nil"/>
              <w:left w:val="nil"/>
              <w:bottom w:val="single" w:sz="4" w:space="0" w:color="auto"/>
              <w:right w:val="single" w:sz="4" w:space="0" w:color="auto"/>
            </w:tcBorders>
            <w:shd w:val="clear" w:color="000000" w:fill="FFFFFF"/>
            <w:vAlign w:val="center"/>
          </w:tcPr>
          <w:p w14:paraId="5C7F97DB" w14:textId="4D41E7BD" w:rsidR="00331870" w:rsidRPr="00127906" w:rsidRDefault="00331870" w:rsidP="008A3D24">
            <w:pPr>
              <w:spacing w:line="240" w:lineRule="auto"/>
              <w:ind w:firstLine="0"/>
              <w:jc w:val="center"/>
              <w:rPr>
                <w:color w:val="000000"/>
                <w:sz w:val="22"/>
                <w:lang w:bidi="ru-RU"/>
              </w:rPr>
            </w:pPr>
            <w:r>
              <w:rPr>
                <w:color w:val="000000"/>
                <w:sz w:val="22"/>
              </w:rPr>
              <w:t>0,69</w:t>
            </w:r>
          </w:p>
        </w:tc>
        <w:tc>
          <w:tcPr>
            <w:tcW w:w="556" w:type="pct"/>
            <w:tcBorders>
              <w:top w:val="nil"/>
              <w:left w:val="single" w:sz="4" w:space="0" w:color="auto"/>
              <w:bottom w:val="single" w:sz="4" w:space="0" w:color="auto"/>
              <w:right w:val="single" w:sz="4" w:space="0" w:color="auto"/>
            </w:tcBorders>
            <w:shd w:val="clear" w:color="000000" w:fill="FFFFFF"/>
            <w:vAlign w:val="center"/>
          </w:tcPr>
          <w:p w14:paraId="25F18F9E" w14:textId="74642878" w:rsidR="00331870" w:rsidRPr="00127906" w:rsidRDefault="00331870" w:rsidP="008A3D24">
            <w:pPr>
              <w:spacing w:line="240" w:lineRule="auto"/>
              <w:ind w:firstLine="0"/>
              <w:jc w:val="center"/>
              <w:rPr>
                <w:color w:val="000000"/>
                <w:sz w:val="22"/>
                <w:lang w:bidi="ru-RU"/>
              </w:rPr>
            </w:pPr>
            <w:r>
              <w:rPr>
                <w:color w:val="000000"/>
                <w:sz w:val="22"/>
              </w:rPr>
              <w:t>0,69</w:t>
            </w:r>
          </w:p>
        </w:tc>
        <w:tc>
          <w:tcPr>
            <w:tcW w:w="556" w:type="pct"/>
            <w:tcBorders>
              <w:top w:val="nil"/>
              <w:left w:val="nil"/>
              <w:bottom w:val="single" w:sz="4" w:space="0" w:color="auto"/>
              <w:right w:val="single" w:sz="4" w:space="0" w:color="auto"/>
            </w:tcBorders>
            <w:shd w:val="clear" w:color="000000" w:fill="FFFFFF"/>
            <w:noWrap/>
            <w:vAlign w:val="center"/>
          </w:tcPr>
          <w:p w14:paraId="3F1F58D2" w14:textId="41716DD8" w:rsidR="00331870" w:rsidRPr="00127906" w:rsidRDefault="00331870" w:rsidP="008A3D24">
            <w:pPr>
              <w:spacing w:line="240" w:lineRule="auto"/>
              <w:ind w:firstLine="0"/>
              <w:jc w:val="center"/>
              <w:rPr>
                <w:color w:val="000000"/>
                <w:sz w:val="22"/>
              </w:rPr>
            </w:pPr>
            <w:r>
              <w:rPr>
                <w:color w:val="000000"/>
                <w:sz w:val="22"/>
              </w:rPr>
              <w:t>0,69</w:t>
            </w:r>
          </w:p>
        </w:tc>
        <w:tc>
          <w:tcPr>
            <w:tcW w:w="648" w:type="pct"/>
            <w:tcBorders>
              <w:top w:val="nil"/>
              <w:left w:val="nil"/>
              <w:bottom w:val="single" w:sz="4" w:space="0" w:color="auto"/>
              <w:right w:val="single" w:sz="4" w:space="0" w:color="auto"/>
            </w:tcBorders>
            <w:shd w:val="clear" w:color="000000" w:fill="FFFFFF"/>
            <w:vAlign w:val="center"/>
          </w:tcPr>
          <w:p w14:paraId="309F4183" w14:textId="611BE403" w:rsidR="00331870" w:rsidRPr="00127906" w:rsidRDefault="00331870" w:rsidP="008A3D24">
            <w:pPr>
              <w:spacing w:line="240" w:lineRule="auto"/>
              <w:ind w:firstLine="0"/>
              <w:jc w:val="center"/>
              <w:rPr>
                <w:color w:val="000000"/>
                <w:sz w:val="22"/>
              </w:rPr>
            </w:pPr>
            <w:r>
              <w:rPr>
                <w:color w:val="000000"/>
                <w:sz w:val="22"/>
              </w:rPr>
              <w:t>0,344</w:t>
            </w:r>
          </w:p>
        </w:tc>
      </w:tr>
      <w:tr w:rsidR="00B9582D" w:rsidRPr="00127906" w14:paraId="22B61388" w14:textId="5D87E45A" w:rsidTr="00E210E0">
        <w:trPr>
          <w:trHeight w:val="469"/>
        </w:trPr>
        <w:tc>
          <w:tcPr>
            <w:tcW w:w="1457" w:type="pct"/>
            <w:shd w:val="clear" w:color="000000" w:fill="FFFFFF"/>
            <w:vAlign w:val="center"/>
            <w:hideMark/>
          </w:tcPr>
          <w:p w14:paraId="445A749C" w14:textId="4C7A546C" w:rsidR="00B9582D" w:rsidRPr="005910A6" w:rsidRDefault="005910A6" w:rsidP="005910A6">
            <w:pPr>
              <w:spacing w:line="240" w:lineRule="auto"/>
              <w:ind w:firstLine="0"/>
              <w:jc w:val="left"/>
              <w:rPr>
                <w:color w:val="000000"/>
                <w:sz w:val="22"/>
                <w:szCs w:val="22"/>
              </w:rPr>
            </w:pPr>
            <w:r w:rsidRPr="00127906">
              <w:rPr>
                <w:color w:val="000000"/>
                <w:sz w:val="22"/>
                <w:szCs w:val="22"/>
              </w:rPr>
              <w:t>Собственные нужды</w:t>
            </w:r>
            <w:r>
              <w:rPr>
                <w:color w:val="000000"/>
                <w:sz w:val="22"/>
                <w:szCs w:val="22"/>
              </w:rPr>
              <w:t xml:space="preserve"> источника ТЭ </w:t>
            </w:r>
            <w:r>
              <w:rPr>
                <w:color w:val="000000"/>
                <w:sz w:val="21"/>
                <w:szCs w:val="21"/>
              </w:rPr>
              <w:t>(максимальные)</w:t>
            </w:r>
          </w:p>
        </w:tc>
        <w:tc>
          <w:tcPr>
            <w:tcW w:w="670" w:type="pct"/>
            <w:tcBorders>
              <w:right w:val="single" w:sz="4" w:space="0" w:color="auto"/>
            </w:tcBorders>
            <w:shd w:val="clear" w:color="000000" w:fill="FFFFFF"/>
            <w:vAlign w:val="center"/>
            <w:hideMark/>
          </w:tcPr>
          <w:p w14:paraId="5D386986"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Гкал/ч</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58352640" w14:textId="6B3D1F0B" w:rsidR="00B9582D" w:rsidRPr="00127906" w:rsidRDefault="00331870" w:rsidP="008A3D24">
            <w:pPr>
              <w:spacing w:line="240" w:lineRule="auto"/>
              <w:ind w:firstLine="0"/>
              <w:jc w:val="center"/>
              <w:rPr>
                <w:color w:val="000000"/>
                <w:sz w:val="22"/>
              </w:rPr>
            </w:pPr>
            <w:r>
              <w:rPr>
                <w:color w:val="000000"/>
                <w:sz w:val="22"/>
              </w:rPr>
              <w:t>0,00637</w:t>
            </w:r>
          </w:p>
        </w:tc>
        <w:tc>
          <w:tcPr>
            <w:tcW w:w="556" w:type="pct"/>
            <w:tcBorders>
              <w:top w:val="nil"/>
              <w:left w:val="nil"/>
              <w:bottom w:val="single" w:sz="4" w:space="0" w:color="auto"/>
              <w:right w:val="single" w:sz="4" w:space="0" w:color="auto"/>
            </w:tcBorders>
            <w:shd w:val="clear" w:color="000000" w:fill="FFFFFF"/>
            <w:vAlign w:val="center"/>
          </w:tcPr>
          <w:p w14:paraId="0A0946A9" w14:textId="0B0E507D" w:rsidR="00B9582D" w:rsidRPr="00127906" w:rsidRDefault="00331870" w:rsidP="008A3D24">
            <w:pPr>
              <w:spacing w:line="240" w:lineRule="auto"/>
              <w:ind w:firstLine="0"/>
              <w:jc w:val="center"/>
              <w:rPr>
                <w:color w:val="000000"/>
                <w:sz w:val="22"/>
                <w:lang w:bidi="ru-RU"/>
              </w:rPr>
            </w:pPr>
            <w:r>
              <w:rPr>
                <w:color w:val="000000"/>
                <w:sz w:val="22"/>
              </w:rPr>
              <w:t>0,00637</w:t>
            </w:r>
          </w:p>
        </w:tc>
        <w:tc>
          <w:tcPr>
            <w:tcW w:w="556" w:type="pct"/>
            <w:tcBorders>
              <w:top w:val="nil"/>
              <w:left w:val="single" w:sz="4" w:space="0" w:color="auto"/>
              <w:bottom w:val="single" w:sz="4" w:space="0" w:color="auto"/>
              <w:right w:val="single" w:sz="4" w:space="0" w:color="auto"/>
            </w:tcBorders>
            <w:shd w:val="clear" w:color="000000" w:fill="FFFFFF"/>
            <w:vAlign w:val="center"/>
          </w:tcPr>
          <w:p w14:paraId="20E879F8" w14:textId="3F327359" w:rsidR="00B9582D" w:rsidRPr="00127906" w:rsidRDefault="00331870" w:rsidP="008A3D24">
            <w:pPr>
              <w:spacing w:line="240" w:lineRule="auto"/>
              <w:ind w:firstLine="0"/>
              <w:jc w:val="center"/>
              <w:rPr>
                <w:color w:val="000000"/>
                <w:sz w:val="22"/>
                <w:lang w:bidi="ru-RU"/>
              </w:rPr>
            </w:pPr>
            <w:r>
              <w:rPr>
                <w:color w:val="000000"/>
                <w:sz w:val="22"/>
              </w:rPr>
              <w:t>0,00637</w:t>
            </w:r>
          </w:p>
        </w:tc>
        <w:tc>
          <w:tcPr>
            <w:tcW w:w="556" w:type="pct"/>
            <w:tcBorders>
              <w:top w:val="nil"/>
              <w:left w:val="nil"/>
              <w:bottom w:val="single" w:sz="4" w:space="0" w:color="auto"/>
              <w:right w:val="single" w:sz="4" w:space="0" w:color="auto"/>
            </w:tcBorders>
            <w:shd w:val="clear" w:color="000000" w:fill="FFFFFF"/>
            <w:noWrap/>
            <w:vAlign w:val="center"/>
          </w:tcPr>
          <w:p w14:paraId="119BD7E4" w14:textId="01D6E2C3" w:rsidR="00B9582D" w:rsidRPr="00127906" w:rsidRDefault="002B21DB" w:rsidP="008A3D24">
            <w:pPr>
              <w:spacing w:line="240" w:lineRule="auto"/>
              <w:ind w:firstLine="0"/>
              <w:jc w:val="center"/>
              <w:rPr>
                <w:color w:val="000000"/>
                <w:sz w:val="22"/>
              </w:rPr>
            </w:pPr>
            <w:r>
              <w:rPr>
                <w:color w:val="000000"/>
                <w:sz w:val="22"/>
              </w:rPr>
              <w:t>0,00637</w:t>
            </w:r>
          </w:p>
        </w:tc>
        <w:tc>
          <w:tcPr>
            <w:tcW w:w="648" w:type="pct"/>
            <w:tcBorders>
              <w:top w:val="nil"/>
              <w:left w:val="nil"/>
              <w:bottom w:val="single" w:sz="4" w:space="0" w:color="auto"/>
              <w:right w:val="single" w:sz="4" w:space="0" w:color="auto"/>
            </w:tcBorders>
            <w:shd w:val="clear" w:color="000000" w:fill="FFFFFF"/>
            <w:vAlign w:val="center"/>
          </w:tcPr>
          <w:p w14:paraId="41504848" w14:textId="227FF59A" w:rsidR="00B9582D" w:rsidRPr="00127906" w:rsidRDefault="002B21DB" w:rsidP="008A3D24">
            <w:pPr>
              <w:spacing w:line="240" w:lineRule="auto"/>
              <w:ind w:firstLine="0"/>
              <w:jc w:val="center"/>
              <w:rPr>
                <w:color w:val="000000"/>
                <w:sz w:val="22"/>
              </w:rPr>
            </w:pPr>
            <w:r>
              <w:rPr>
                <w:color w:val="000000"/>
                <w:sz w:val="22"/>
              </w:rPr>
              <w:t>0,0066</w:t>
            </w:r>
          </w:p>
        </w:tc>
      </w:tr>
      <w:tr w:rsidR="00B9582D" w:rsidRPr="00127906" w14:paraId="05BD49EF" w14:textId="563C78C6" w:rsidTr="00E210E0">
        <w:trPr>
          <w:trHeight w:val="519"/>
        </w:trPr>
        <w:tc>
          <w:tcPr>
            <w:tcW w:w="1457" w:type="pct"/>
            <w:shd w:val="clear" w:color="000000" w:fill="FFFFFF"/>
            <w:vAlign w:val="center"/>
            <w:hideMark/>
          </w:tcPr>
          <w:p w14:paraId="39F68BB8" w14:textId="36A4A4DE" w:rsidR="00B9582D" w:rsidRPr="00127906" w:rsidRDefault="008A3D24" w:rsidP="008A3D24">
            <w:pPr>
              <w:spacing w:line="240" w:lineRule="auto"/>
              <w:ind w:firstLine="0"/>
              <w:jc w:val="left"/>
              <w:rPr>
                <w:color w:val="000000"/>
                <w:sz w:val="22"/>
              </w:rPr>
            </w:pPr>
            <w:r w:rsidRPr="00127906">
              <w:rPr>
                <w:color w:val="000000"/>
                <w:sz w:val="22"/>
                <w:szCs w:val="22"/>
              </w:rPr>
              <w:t xml:space="preserve">Потери </w:t>
            </w:r>
            <w:r>
              <w:rPr>
                <w:color w:val="000000"/>
                <w:sz w:val="22"/>
                <w:szCs w:val="22"/>
              </w:rPr>
              <w:t>тепловой энергии в ТС</w:t>
            </w:r>
          </w:p>
        </w:tc>
        <w:tc>
          <w:tcPr>
            <w:tcW w:w="670" w:type="pct"/>
            <w:tcBorders>
              <w:right w:val="single" w:sz="4" w:space="0" w:color="auto"/>
            </w:tcBorders>
            <w:shd w:val="clear" w:color="000000" w:fill="FFFFFF"/>
            <w:vAlign w:val="center"/>
            <w:hideMark/>
          </w:tcPr>
          <w:p w14:paraId="425AEE28"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Гкал/ч</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356F45FB" w14:textId="04C85A99" w:rsidR="00B9582D" w:rsidRPr="00127906" w:rsidRDefault="002B21DB" w:rsidP="008A3D24">
            <w:pPr>
              <w:spacing w:line="240" w:lineRule="auto"/>
              <w:ind w:firstLine="0"/>
              <w:jc w:val="center"/>
              <w:rPr>
                <w:color w:val="000000"/>
                <w:sz w:val="22"/>
              </w:rPr>
            </w:pPr>
            <w:r>
              <w:rPr>
                <w:color w:val="000000"/>
                <w:sz w:val="22"/>
              </w:rPr>
              <w:t>0,0143</w:t>
            </w:r>
          </w:p>
        </w:tc>
        <w:tc>
          <w:tcPr>
            <w:tcW w:w="556" w:type="pct"/>
            <w:tcBorders>
              <w:top w:val="nil"/>
              <w:left w:val="nil"/>
              <w:bottom w:val="single" w:sz="4" w:space="0" w:color="auto"/>
              <w:right w:val="single" w:sz="4" w:space="0" w:color="auto"/>
            </w:tcBorders>
            <w:shd w:val="clear" w:color="000000" w:fill="FFFFFF"/>
            <w:vAlign w:val="center"/>
          </w:tcPr>
          <w:p w14:paraId="08DC72AC" w14:textId="22290655" w:rsidR="00B9582D" w:rsidRPr="00127906" w:rsidRDefault="002B21DB" w:rsidP="008A3D24">
            <w:pPr>
              <w:spacing w:line="240" w:lineRule="auto"/>
              <w:ind w:firstLine="0"/>
              <w:jc w:val="center"/>
              <w:rPr>
                <w:color w:val="000000"/>
                <w:sz w:val="22"/>
                <w:lang w:bidi="ru-RU"/>
              </w:rPr>
            </w:pPr>
            <w:r>
              <w:rPr>
                <w:color w:val="000000"/>
                <w:sz w:val="22"/>
              </w:rPr>
              <w:t>0,0143</w:t>
            </w:r>
          </w:p>
        </w:tc>
        <w:tc>
          <w:tcPr>
            <w:tcW w:w="556" w:type="pct"/>
            <w:tcBorders>
              <w:top w:val="nil"/>
              <w:left w:val="single" w:sz="4" w:space="0" w:color="auto"/>
              <w:bottom w:val="single" w:sz="4" w:space="0" w:color="auto"/>
              <w:right w:val="single" w:sz="4" w:space="0" w:color="auto"/>
            </w:tcBorders>
            <w:shd w:val="clear" w:color="000000" w:fill="FFFFFF"/>
            <w:vAlign w:val="center"/>
          </w:tcPr>
          <w:p w14:paraId="0C27E4B6" w14:textId="1AE49D75" w:rsidR="00B9582D" w:rsidRPr="00127906" w:rsidRDefault="002B21DB" w:rsidP="008A3D24">
            <w:pPr>
              <w:spacing w:line="240" w:lineRule="auto"/>
              <w:ind w:firstLine="0"/>
              <w:jc w:val="center"/>
              <w:rPr>
                <w:color w:val="000000"/>
                <w:sz w:val="22"/>
                <w:lang w:bidi="ru-RU"/>
              </w:rPr>
            </w:pPr>
            <w:r>
              <w:rPr>
                <w:color w:val="000000"/>
                <w:sz w:val="22"/>
              </w:rPr>
              <w:t>0,0143</w:t>
            </w:r>
          </w:p>
        </w:tc>
        <w:tc>
          <w:tcPr>
            <w:tcW w:w="556" w:type="pct"/>
            <w:tcBorders>
              <w:top w:val="nil"/>
              <w:left w:val="nil"/>
              <w:bottom w:val="single" w:sz="4" w:space="0" w:color="auto"/>
              <w:right w:val="single" w:sz="4" w:space="0" w:color="auto"/>
            </w:tcBorders>
            <w:shd w:val="clear" w:color="000000" w:fill="FFFFFF"/>
            <w:noWrap/>
            <w:vAlign w:val="center"/>
          </w:tcPr>
          <w:p w14:paraId="717DE4BE" w14:textId="4F795C48" w:rsidR="00B9582D" w:rsidRPr="00127906" w:rsidRDefault="002B21DB" w:rsidP="008A3D24">
            <w:pPr>
              <w:spacing w:line="240" w:lineRule="auto"/>
              <w:ind w:firstLine="0"/>
              <w:jc w:val="center"/>
              <w:rPr>
                <w:color w:val="000000"/>
                <w:sz w:val="22"/>
              </w:rPr>
            </w:pPr>
            <w:r>
              <w:rPr>
                <w:color w:val="000000"/>
                <w:sz w:val="22"/>
              </w:rPr>
              <w:t>0,0143</w:t>
            </w:r>
          </w:p>
        </w:tc>
        <w:tc>
          <w:tcPr>
            <w:tcW w:w="648" w:type="pct"/>
            <w:tcBorders>
              <w:top w:val="nil"/>
              <w:left w:val="nil"/>
              <w:bottom w:val="single" w:sz="4" w:space="0" w:color="auto"/>
              <w:right w:val="single" w:sz="4" w:space="0" w:color="auto"/>
            </w:tcBorders>
            <w:shd w:val="clear" w:color="000000" w:fill="FFFFFF"/>
            <w:vAlign w:val="center"/>
          </w:tcPr>
          <w:p w14:paraId="68F22509" w14:textId="42061B90" w:rsidR="00B9582D" w:rsidRPr="00127906" w:rsidRDefault="002B21DB" w:rsidP="008A3D24">
            <w:pPr>
              <w:spacing w:line="240" w:lineRule="auto"/>
              <w:ind w:firstLine="0"/>
              <w:jc w:val="center"/>
              <w:rPr>
                <w:color w:val="000000"/>
                <w:sz w:val="22"/>
              </w:rPr>
            </w:pPr>
            <w:r>
              <w:rPr>
                <w:color w:val="000000"/>
                <w:sz w:val="22"/>
              </w:rPr>
              <w:t>0,0143</w:t>
            </w:r>
          </w:p>
        </w:tc>
      </w:tr>
      <w:tr w:rsidR="00B9582D" w:rsidRPr="00127906" w14:paraId="1CEBFF29" w14:textId="2C83B3B2" w:rsidTr="00E210E0">
        <w:trPr>
          <w:trHeight w:val="551"/>
        </w:trPr>
        <w:tc>
          <w:tcPr>
            <w:tcW w:w="1457" w:type="pct"/>
            <w:shd w:val="clear" w:color="000000" w:fill="FFFFFF"/>
            <w:vAlign w:val="center"/>
            <w:hideMark/>
          </w:tcPr>
          <w:p w14:paraId="3D893377" w14:textId="77777777" w:rsidR="00B9582D" w:rsidRPr="00127906" w:rsidRDefault="00B9582D" w:rsidP="008A3D24">
            <w:pPr>
              <w:spacing w:line="240" w:lineRule="auto"/>
              <w:ind w:firstLine="0"/>
              <w:jc w:val="left"/>
              <w:rPr>
                <w:color w:val="000000"/>
                <w:sz w:val="22"/>
              </w:rPr>
            </w:pPr>
            <w:r w:rsidRPr="00127906">
              <w:rPr>
                <w:color w:val="000000"/>
                <w:sz w:val="22"/>
                <w:szCs w:val="22"/>
              </w:rPr>
              <w:t>Расчетная присоединенная тепловая нагрузка</w:t>
            </w:r>
          </w:p>
        </w:tc>
        <w:tc>
          <w:tcPr>
            <w:tcW w:w="670" w:type="pct"/>
            <w:tcBorders>
              <w:right w:val="single" w:sz="4" w:space="0" w:color="auto"/>
            </w:tcBorders>
            <w:shd w:val="clear" w:color="000000" w:fill="FFFFFF"/>
            <w:vAlign w:val="center"/>
            <w:hideMark/>
          </w:tcPr>
          <w:p w14:paraId="538825A9"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Гкал/ч</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29199E89" w14:textId="19E4CF11" w:rsidR="00B9582D" w:rsidRPr="00127906" w:rsidRDefault="002B21DB" w:rsidP="008A3D24">
            <w:pPr>
              <w:spacing w:line="240" w:lineRule="auto"/>
              <w:ind w:firstLine="0"/>
              <w:jc w:val="center"/>
              <w:rPr>
                <w:color w:val="000000"/>
                <w:sz w:val="22"/>
              </w:rPr>
            </w:pPr>
            <w:r>
              <w:rPr>
                <w:color w:val="000000"/>
                <w:sz w:val="22"/>
              </w:rPr>
              <w:t>0,264</w:t>
            </w:r>
          </w:p>
        </w:tc>
        <w:tc>
          <w:tcPr>
            <w:tcW w:w="556" w:type="pct"/>
            <w:tcBorders>
              <w:top w:val="nil"/>
              <w:left w:val="nil"/>
              <w:bottom w:val="single" w:sz="4" w:space="0" w:color="auto"/>
              <w:right w:val="single" w:sz="4" w:space="0" w:color="auto"/>
            </w:tcBorders>
            <w:shd w:val="clear" w:color="000000" w:fill="FFFFFF"/>
            <w:vAlign w:val="center"/>
          </w:tcPr>
          <w:p w14:paraId="56E3B4F3" w14:textId="36FEBDFF" w:rsidR="00B9582D" w:rsidRPr="00127906" w:rsidRDefault="002B21DB" w:rsidP="008A3D24">
            <w:pPr>
              <w:spacing w:line="240" w:lineRule="auto"/>
              <w:ind w:firstLine="0"/>
              <w:jc w:val="center"/>
              <w:rPr>
                <w:color w:val="000000"/>
                <w:sz w:val="22"/>
                <w:lang w:bidi="ru-RU"/>
              </w:rPr>
            </w:pPr>
            <w:r>
              <w:rPr>
                <w:color w:val="000000"/>
                <w:sz w:val="22"/>
              </w:rPr>
              <w:t>0,264</w:t>
            </w:r>
          </w:p>
        </w:tc>
        <w:tc>
          <w:tcPr>
            <w:tcW w:w="556" w:type="pct"/>
            <w:tcBorders>
              <w:top w:val="nil"/>
              <w:left w:val="single" w:sz="4" w:space="0" w:color="auto"/>
              <w:bottom w:val="single" w:sz="4" w:space="0" w:color="auto"/>
              <w:right w:val="single" w:sz="4" w:space="0" w:color="auto"/>
            </w:tcBorders>
            <w:shd w:val="clear" w:color="000000" w:fill="FFFFFF"/>
            <w:vAlign w:val="center"/>
          </w:tcPr>
          <w:p w14:paraId="78A1BD8B" w14:textId="65CBB8A6" w:rsidR="00B9582D" w:rsidRPr="00127906" w:rsidRDefault="002B21DB" w:rsidP="008A3D24">
            <w:pPr>
              <w:spacing w:line="240" w:lineRule="auto"/>
              <w:ind w:firstLine="0"/>
              <w:jc w:val="center"/>
              <w:rPr>
                <w:color w:val="000000"/>
                <w:sz w:val="22"/>
                <w:lang w:bidi="ru-RU"/>
              </w:rPr>
            </w:pPr>
            <w:r>
              <w:rPr>
                <w:color w:val="000000"/>
                <w:sz w:val="22"/>
              </w:rPr>
              <w:t>0,264</w:t>
            </w:r>
          </w:p>
        </w:tc>
        <w:tc>
          <w:tcPr>
            <w:tcW w:w="556" w:type="pct"/>
            <w:tcBorders>
              <w:top w:val="nil"/>
              <w:left w:val="nil"/>
              <w:bottom w:val="single" w:sz="4" w:space="0" w:color="auto"/>
              <w:right w:val="single" w:sz="4" w:space="0" w:color="auto"/>
            </w:tcBorders>
            <w:shd w:val="clear" w:color="000000" w:fill="FFFFFF"/>
            <w:noWrap/>
            <w:vAlign w:val="center"/>
          </w:tcPr>
          <w:p w14:paraId="6FF17395" w14:textId="5377B06A" w:rsidR="00B9582D" w:rsidRPr="00127906" w:rsidRDefault="002B21DB" w:rsidP="008A3D24">
            <w:pPr>
              <w:spacing w:line="240" w:lineRule="auto"/>
              <w:ind w:firstLine="0"/>
              <w:jc w:val="center"/>
              <w:rPr>
                <w:color w:val="000000"/>
                <w:sz w:val="22"/>
              </w:rPr>
            </w:pPr>
            <w:r>
              <w:rPr>
                <w:color w:val="000000"/>
                <w:sz w:val="22"/>
              </w:rPr>
              <w:t>0,264</w:t>
            </w:r>
          </w:p>
        </w:tc>
        <w:tc>
          <w:tcPr>
            <w:tcW w:w="648" w:type="pct"/>
            <w:tcBorders>
              <w:top w:val="nil"/>
              <w:left w:val="nil"/>
              <w:bottom w:val="single" w:sz="4" w:space="0" w:color="auto"/>
              <w:right w:val="single" w:sz="4" w:space="0" w:color="auto"/>
            </w:tcBorders>
            <w:shd w:val="clear" w:color="000000" w:fill="FFFFFF"/>
            <w:vAlign w:val="center"/>
          </w:tcPr>
          <w:p w14:paraId="53917CF1" w14:textId="31B7B2DE" w:rsidR="00B9582D" w:rsidRPr="00127906" w:rsidRDefault="002B21DB" w:rsidP="008A3D24">
            <w:pPr>
              <w:spacing w:line="240" w:lineRule="auto"/>
              <w:ind w:firstLine="0"/>
              <w:jc w:val="center"/>
              <w:rPr>
                <w:color w:val="000000"/>
                <w:sz w:val="22"/>
              </w:rPr>
            </w:pPr>
            <w:r>
              <w:rPr>
                <w:color w:val="000000"/>
                <w:sz w:val="22"/>
              </w:rPr>
              <w:t>0,264</w:t>
            </w:r>
          </w:p>
        </w:tc>
      </w:tr>
      <w:tr w:rsidR="00B9582D" w:rsidRPr="00127906" w14:paraId="0ADF258B" w14:textId="0F731C1F" w:rsidTr="00E210E0">
        <w:trPr>
          <w:trHeight w:val="600"/>
        </w:trPr>
        <w:tc>
          <w:tcPr>
            <w:tcW w:w="1457" w:type="pct"/>
            <w:shd w:val="clear" w:color="000000" w:fill="FFFFFF"/>
            <w:vAlign w:val="center"/>
            <w:hideMark/>
          </w:tcPr>
          <w:p w14:paraId="24A88E41" w14:textId="77777777" w:rsidR="00B9582D" w:rsidRPr="00127906" w:rsidRDefault="00B9582D" w:rsidP="008A3D24">
            <w:pPr>
              <w:spacing w:line="240" w:lineRule="auto"/>
              <w:ind w:firstLine="0"/>
              <w:jc w:val="left"/>
              <w:rPr>
                <w:color w:val="000000"/>
                <w:sz w:val="22"/>
              </w:rPr>
            </w:pPr>
            <w:r w:rsidRPr="00127906">
              <w:rPr>
                <w:color w:val="000000"/>
                <w:sz w:val="22"/>
                <w:szCs w:val="22"/>
              </w:rPr>
              <w:t>Резерв (+)/дефицит (-) тепловой мощности</w:t>
            </w:r>
          </w:p>
        </w:tc>
        <w:tc>
          <w:tcPr>
            <w:tcW w:w="670" w:type="pct"/>
            <w:tcBorders>
              <w:right w:val="single" w:sz="4" w:space="0" w:color="auto"/>
            </w:tcBorders>
            <w:shd w:val="clear" w:color="000000" w:fill="FFFFFF"/>
            <w:vAlign w:val="center"/>
            <w:hideMark/>
          </w:tcPr>
          <w:p w14:paraId="71661C97"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Гкал/ч</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7563C9E8" w14:textId="13C2C2B4" w:rsidR="00B9582D" w:rsidRPr="00127906" w:rsidRDefault="002B21DB" w:rsidP="008A3D24">
            <w:pPr>
              <w:spacing w:line="240" w:lineRule="auto"/>
              <w:ind w:firstLine="0"/>
              <w:jc w:val="center"/>
              <w:rPr>
                <w:color w:val="000000"/>
                <w:sz w:val="22"/>
              </w:rPr>
            </w:pPr>
            <w:r>
              <w:rPr>
                <w:color w:val="000000"/>
                <w:sz w:val="22"/>
              </w:rPr>
              <w:t>+0,40533</w:t>
            </w:r>
          </w:p>
        </w:tc>
        <w:tc>
          <w:tcPr>
            <w:tcW w:w="556" w:type="pct"/>
            <w:tcBorders>
              <w:top w:val="nil"/>
              <w:left w:val="nil"/>
              <w:bottom w:val="single" w:sz="4" w:space="0" w:color="auto"/>
              <w:right w:val="single" w:sz="4" w:space="0" w:color="auto"/>
            </w:tcBorders>
            <w:shd w:val="clear" w:color="000000" w:fill="FFFFFF"/>
            <w:vAlign w:val="center"/>
          </w:tcPr>
          <w:p w14:paraId="1045CFA2" w14:textId="79A06CB8" w:rsidR="00B9582D" w:rsidRPr="00127906" w:rsidRDefault="002B21DB" w:rsidP="008A3D24">
            <w:pPr>
              <w:spacing w:line="240" w:lineRule="auto"/>
              <w:ind w:firstLine="0"/>
              <w:jc w:val="center"/>
              <w:rPr>
                <w:color w:val="000000"/>
                <w:sz w:val="22"/>
                <w:lang w:bidi="ru-RU"/>
              </w:rPr>
            </w:pPr>
            <w:r>
              <w:rPr>
                <w:color w:val="000000"/>
                <w:sz w:val="22"/>
              </w:rPr>
              <w:t>+0,40533</w:t>
            </w:r>
          </w:p>
        </w:tc>
        <w:tc>
          <w:tcPr>
            <w:tcW w:w="556" w:type="pct"/>
            <w:tcBorders>
              <w:top w:val="nil"/>
              <w:left w:val="single" w:sz="4" w:space="0" w:color="auto"/>
              <w:bottom w:val="single" w:sz="4" w:space="0" w:color="auto"/>
              <w:right w:val="single" w:sz="4" w:space="0" w:color="auto"/>
            </w:tcBorders>
            <w:shd w:val="clear" w:color="000000" w:fill="FFFFFF"/>
            <w:vAlign w:val="center"/>
          </w:tcPr>
          <w:p w14:paraId="613B2130" w14:textId="7305CFDA" w:rsidR="00B9582D" w:rsidRPr="00127906" w:rsidRDefault="002B21DB" w:rsidP="008A3D24">
            <w:pPr>
              <w:spacing w:line="240" w:lineRule="auto"/>
              <w:ind w:firstLine="0"/>
              <w:jc w:val="center"/>
              <w:rPr>
                <w:color w:val="000000"/>
                <w:sz w:val="22"/>
                <w:lang w:bidi="ru-RU"/>
              </w:rPr>
            </w:pPr>
            <w:r>
              <w:rPr>
                <w:color w:val="000000"/>
                <w:sz w:val="22"/>
              </w:rPr>
              <w:t>+0,40533</w:t>
            </w:r>
          </w:p>
        </w:tc>
        <w:tc>
          <w:tcPr>
            <w:tcW w:w="556" w:type="pct"/>
            <w:tcBorders>
              <w:top w:val="nil"/>
              <w:left w:val="nil"/>
              <w:bottom w:val="single" w:sz="4" w:space="0" w:color="auto"/>
              <w:right w:val="single" w:sz="4" w:space="0" w:color="auto"/>
            </w:tcBorders>
            <w:shd w:val="clear" w:color="000000" w:fill="FFFFFF"/>
            <w:noWrap/>
            <w:vAlign w:val="center"/>
          </w:tcPr>
          <w:p w14:paraId="34751624" w14:textId="6FAE480C" w:rsidR="00B9582D" w:rsidRPr="00127906" w:rsidRDefault="002B21DB" w:rsidP="008A3D24">
            <w:pPr>
              <w:spacing w:line="240" w:lineRule="auto"/>
              <w:ind w:firstLine="0"/>
              <w:jc w:val="center"/>
              <w:rPr>
                <w:color w:val="000000"/>
                <w:sz w:val="22"/>
              </w:rPr>
            </w:pPr>
            <w:r>
              <w:rPr>
                <w:color w:val="000000"/>
                <w:sz w:val="22"/>
              </w:rPr>
              <w:t>+0,40533</w:t>
            </w:r>
          </w:p>
        </w:tc>
        <w:tc>
          <w:tcPr>
            <w:tcW w:w="648" w:type="pct"/>
            <w:tcBorders>
              <w:top w:val="nil"/>
              <w:left w:val="nil"/>
              <w:bottom w:val="single" w:sz="4" w:space="0" w:color="auto"/>
              <w:right w:val="single" w:sz="4" w:space="0" w:color="auto"/>
            </w:tcBorders>
            <w:shd w:val="clear" w:color="000000" w:fill="FFFFFF"/>
            <w:vAlign w:val="center"/>
          </w:tcPr>
          <w:p w14:paraId="4E0A7A52" w14:textId="263DE3DC" w:rsidR="00B9582D" w:rsidRPr="00127906" w:rsidRDefault="00E210E0" w:rsidP="008A3D24">
            <w:pPr>
              <w:spacing w:line="240" w:lineRule="auto"/>
              <w:ind w:firstLine="0"/>
              <w:jc w:val="center"/>
              <w:rPr>
                <w:color w:val="000000"/>
                <w:sz w:val="22"/>
              </w:rPr>
            </w:pPr>
            <w:r>
              <w:rPr>
                <w:color w:val="000000"/>
                <w:sz w:val="22"/>
              </w:rPr>
              <w:t>+0,0591</w:t>
            </w:r>
          </w:p>
        </w:tc>
      </w:tr>
      <w:tr w:rsidR="00B9582D" w:rsidRPr="00127906" w14:paraId="3F71F1AD" w14:textId="03038A50" w:rsidTr="00E210E0">
        <w:trPr>
          <w:trHeight w:val="407"/>
        </w:trPr>
        <w:tc>
          <w:tcPr>
            <w:tcW w:w="1457" w:type="pct"/>
            <w:shd w:val="clear" w:color="000000" w:fill="FFFFFF"/>
            <w:vAlign w:val="center"/>
            <w:hideMark/>
          </w:tcPr>
          <w:p w14:paraId="2DAFFD65" w14:textId="77777777" w:rsidR="00B9582D" w:rsidRPr="00127906" w:rsidRDefault="00B9582D" w:rsidP="008A3D24">
            <w:pPr>
              <w:spacing w:line="240" w:lineRule="auto"/>
              <w:ind w:firstLine="0"/>
              <w:jc w:val="left"/>
              <w:rPr>
                <w:color w:val="000000"/>
                <w:sz w:val="22"/>
              </w:rPr>
            </w:pPr>
            <w:r w:rsidRPr="00127906">
              <w:rPr>
                <w:color w:val="000000"/>
                <w:sz w:val="22"/>
                <w:szCs w:val="22"/>
              </w:rPr>
              <w:t>Выработано тепловой энергии</w:t>
            </w:r>
          </w:p>
        </w:tc>
        <w:tc>
          <w:tcPr>
            <w:tcW w:w="670" w:type="pct"/>
            <w:tcBorders>
              <w:right w:val="single" w:sz="4" w:space="0" w:color="auto"/>
            </w:tcBorders>
            <w:shd w:val="clear" w:color="000000" w:fill="FFFFFF"/>
            <w:vAlign w:val="center"/>
            <w:hideMark/>
          </w:tcPr>
          <w:p w14:paraId="5398D27F" w14:textId="77777777" w:rsidR="00B9582D" w:rsidRPr="00127906" w:rsidRDefault="00B9582D" w:rsidP="008A3D24">
            <w:pPr>
              <w:spacing w:line="240" w:lineRule="auto"/>
              <w:ind w:firstLine="0"/>
              <w:jc w:val="center"/>
              <w:rPr>
                <w:color w:val="000000"/>
                <w:sz w:val="22"/>
              </w:rPr>
            </w:pPr>
            <w:r w:rsidRPr="00127906">
              <w:rPr>
                <w:color w:val="000000"/>
                <w:sz w:val="22"/>
                <w:szCs w:val="22"/>
              </w:rPr>
              <w:t>Гкал</w:t>
            </w:r>
          </w:p>
        </w:tc>
        <w:tc>
          <w:tcPr>
            <w:tcW w:w="55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8D044EE" w14:textId="5E262723" w:rsidR="00B9582D" w:rsidRPr="00127906" w:rsidRDefault="002B21DB" w:rsidP="008A3D24">
            <w:pPr>
              <w:spacing w:line="240" w:lineRule="auto"/>
              <w:ind w:firstLine="0"/>
              <w:jc w:val="center"/>
              <w:rPr>
                <w:color w:val="000000"/>
                <w:sz w:val="22"/>
              </w:rPr>
            </w:pPr>
            <w:r>
              <w:rPr>
                <w:color w:val="000000"/>
                <w:sz w:val="22"/>
              </w:rPr>
              <w:t>649,169</w:t>
            </w:r>
          </w:p>
        </w:tc>
        <w:tc>
          <w:tcPr>
            <w:tcW w:w="556" w:type="pct"/>
            <w:tcBorders>
              <w:top w:val="single" w:sz="4" w:space="0" w:color="auto"/>
              <w:left w:val="nil"/>
              <w:bottom w:val="single" w:sz="4" w:space="0" w:color="auto"/>
              <w:right w:val="single" w:sz="4" w:space="0" w:color="auto"/>
            </w:tcBorders>
            <w:shd w:val="clear" w:color="000000" w:fill="FFFFFF"/>
            <w:vAlign w:val="center"/>
          </w:tcPr>
          <w:p w14:paraId="58F11C6D" w14:textId="4D79A2E5" w:rsidR="00B9582D" w:rsidRPr="00127906" w:rsidRDefault="002B21DB" w:rsidP="008A3D24">
            <w:pPr>
              <w:spacing w:line="240" w:lineRule="auto"/>
              <w:ind w:firstLine="0"/>
              <w:jc w:val="center"/>
              <w:rPr>
                <w:color w:val="000000"/>
                <w:sz w:val="22"/>
                <w:lang w:bidi="ru-RU"/>
              </w:rPr>
            </w:pPr>
            <w:r>
              <w:rPr>
                <w:color w:val="000000"/>
                <w:sz w:val="22"/>
              </w:rPr>
              <w:t>649,169</w:t>
            </w:r>
          </w:p>
        </w:tc>
        <w:tc>
          <w:tcPr>
            <w:tcW w:w="556" w:type="pct"/>
            <w:tcBorders>
              <w:top w:val="single" w:sz="4" w:space="0" w:color="auto"/>
              <w:left w:val="nil"/>
              <w:bottom w:val="single" w:sz="4" w:space="0" w:color="auto"/>
              <w:right w:val="single" w:sz="4" w:space="0" w:color="auto"/>
            </w:tcBorders>
            <w:shd w:val="clear" w:color="000000" w:fill="FFFFFF"/>
            <w:vAlign w:val="center"/>
          </w:tcPr>
          <w:p w14:paraId="34DC63C1" w14:textId="4E6B1A89" w:rsidR="00B9582D" w:rsidRPr="00127906" w:rsidRDefault="002B21DB" w:rsidP="008A3D24">
            <w:pPr>
              <w:spacing w:line="240" w:lineRule="auto"/>
              <w:ind w:firstLine="0"/>
              <w:jc w:val="center"/>
              <w:rPr>
                <w:color w:val="000000"/>
                <w:sz w:val="22"/>
                <w:lang w:bidi="ru-RU"/>
              </w:rPr>
            </w:pPr>
            <w:r>
              <w:rPr>
                <w:color w:val="000000"/>
                <w:sz w:val="22"/>
              </w:rPr>
              <w:t>649,169</w:t>
            </w:r>
          </w:p>
        </w:tc>
        <w:tc>
          <w:tcPr>
            <w:tcW w:w="556" w:type="pct"/>
            <w:tcBorders>
              <w:top w:val="nil"/>
              <w:left w:val="nil"/>
              <w:bottom w:val="single" w:sz="4" w:space="0" w:color="auto"/>
              <w:right w:val="single" w:sz="4" w:space="0" w:color="auto"/>
            </w:tcBorders>
            <w:shd w:val="clear" w:color="000000" w:fill="FFFFFF"/>
            <w:vAlign w:val="center"/>
          </w:tcPr>
          <w:p w14:paraId="05EBBB02" w14:textId="7DE5D075" w:rsidR="00B9582D" w:rsidRPr="00127906" w:rsidRDefault="002B21DB" w:rsidP="008A3D24">
            <w:pPr>
              <w:spacing w:line="240" w:lineRule="auto"/>
              <w:ind w:firstLine="0"/>
              <w:jc w:val="center"/>
              <w:rPr>
                <w:color w:val="000000"/>
                <w:sz w:val="22"/>
              </w:rPr>
            </w:pPr>
            <w:r>
              <w:rPr>
                <w:color w:val="000000"/>
                <w:sz w:val="22"/>
              </w:rPr>
              <w:t>649,169</w:t>
            </w:r>
          </w:p>
        </w:tc>
        <w:tc>
          <w:tcPr>
            <w:tcW w:w="648" w:type="pct"/>
            <w:tcBorders>
              <w:top w:val="nil"/>
              <w:left w:val="nil"/>
              <w:bottom w:val="single" w:sz="4" w:space="0" w:color="auto"/>
              <w:right w:val="single" w:sz="4" w:space="0" w:color="auto"/>
            </w:tcBorders>
            <w:shd w:val="clear" w:color="000000" w:fill="FFFFFF"/>
            <w:vAlign w:val="center"/>
          </w:tcPr>
          <w:p w14:paraId="39DDCF78" w14:textId="3EB47C09" w:rsidR="00B9582D" w:rsidRPr="00127906" w:rsidRDefault="002B21DB" w:rsidP="008A3D24">
            <w:pPr>
              <w:spacing w:line="240" w:lineRule="auto"/>
              <w:ind w:firstLine="0"/>
              <w:jc w:val="center"/>
              <w:rPr>
                <w:color w:val="000000"/>
                <w:sz w:val="22"/>
              </w:rPr>
            </w:pPr>
            <w:r>
              <w:rPr>
                <w:color w:val="000000"/>
                <w:sz w:val="22"/>
              </w:rPr>
              <w:t>649,725</w:t>
            </w:r>
          </w:p>
        </w:tc>
      </w:tr>
      <w:tr w:rsidR="00B9582D" w:rsidRPr="00127906" w14:paraId="556B7356" w14:textId="0D6CEF1D" w:rsidTr="00E210E0">
        <w:trPr>
          <w:trHeight w:val="548"/>
        </w:trPr>
        <w:tc>
          <w:tcPr>
            <w:tcW w:w="1457" w:type="pct"/>
            <w:shd w:val="clear" w:color="000000" w:fill="FFFFFF"/>
            <w:vAlign w:val="center"/>
            <w:hideMark/>
          </w:tcPr>
          <w:p w14:paraId="11514B4C" w14:textId="3C7BD7AA" w:rsidR="00B9582D" w:rsidRPr="00127906" w:rsidRDefault="00B9582D" w:rsidP="008A3D24">
            <w:pPr>
              <w:spacing w:line="240" w:lineRule="auto"/>
              <w:ind w:firstLine="0"/>
              <w:jc w:val="left"/>
              <w:rPr>
                <w:color w:val="000000"/>
                <w:sz w:val="22"/>
              </w:rPr>
            </w:pPr>
            <w:r w:rsidRPr="00127906">
              <w:rPr>
                <w:color w:val="000000"/>
                <w:sz w:val="22"/>
                <w:szCs w:val="22"/>
              </w:rPr>
              <w:t>Затрачено топлива на выработку тепловой энергии</w:t>
            </w:r>
          </w:p>
        </w:tc>
        <w:tc>
          <w:tcPr>
            <w:tcW w:w="670" w:type="pct"/>
            <w:tcBorders>
              <w:right w:val="single" w:sz="4" w:space="0" w:color="auto"/>
            </w:tcBorders>
            <w:shd w:val="clear" w:color="000000" w:fill="FFFFFF"/>
            <w:vAlign w:val="center"/>
            <w:hideMark/>
          </w:tcPr>
          <w:p w14:paraId="76C26717" w14:textId="77777777" w:rsidR="00B9582D" w:rsidRPr="00127906" w:rsidRDefault="00B9582D" w:rsidP="008A3D24">
            <w:pPr>
              <w:spacing w:line="240" w:lineRule="auto"/>
              <w:ind w:firstLine="0"/>
              <w:jc w:val="center"/>
              <w:rPr>
                <w:color w:val="000000"/>
                <w:sz w:val="22"/>
              </w:rPr>
            </w:pPr>
            <w:r w:rsidRPr="00127906">
              <w:rPr>
                <w:color w:val="000000"/>
                <w:sz w:val="22"/>
                <w:szCs w:val="22"/>
              </w:rPr>
              <w:t>т у. т.</w:t>
            </w:r>
          </w:p>
        </w:tc>
        <w:tc>
          <w:tcPr>
            <w:tcW w:w="556" w:type="pct"/>
            <w:tcBorders>
              <w:top w:val="nil"/>
              <w:left w:val="single" w:sz="4" w:space="0" w:color="auto"/>
              <w:bottom w:val="single" w:sz="4" w:space="0" w:color="auto"/>
              <w:right w:val="single" w:sz="4" w:space="0" w:color="auto"/>
            </w:tcBorders>
            <w:shd w:val="clear" w:color="000000" w:fill="FFFFFF"/>
            <w:noWrap/>
            <w:vAlign w:val="center"/>
          </w:tcPr>
          <w:p w14:paraId="1AF9DE4F" w14:textId="4C10DC3A" w:rsidR="00B9582D" w:rsidRPr="00127906" w:rsidRDefault="002B21DB" w:rsidP="008A3D24">
            <w:pPr>
              <w:spacing w:line="240" w:lineRule="auto"/>
              <w:ind w:firstLine="0"/>
              <w:jc w:val="center"/>
              <w:rPr>
                <w:color w:val="000000"/>
                <w:sz w:val="22"/>
              </w:rPr>
            </w:pPr>
            <w:r>
              <w:rPr>
                <w:color w:val="000000"/>
                <w:sz w:val="22"/>
              </w:rPr>
              <w:t>195,75</w:t>
            </w:r>
          </w:p>
        </w:tc>
        <w:tc>
          <w:tcPr>
            <w:tcW w:w="556" w:type="pct"/>
            <w:tcBorders>
              <w:top w:val="nil"/>
              <w:left w:val="nil"/>
              <w:bottom w:val="single" w:sz="4" w:space="0" w:color="auto"/>
              <w:right w:val="single" w:sz="4" w:space="0" w:color="auto"/>
            </w:tcBorders>
            <w:shd w:val="clear" w:color="000000" w:fill="FFFFFF"/>
            <w:vAlign w:val="center"/>
          </w:tcPr>
          <w:p w14:paraId="7ED24766" w14:textId="3C62D9E7" w:rsidR="00B9582D" w:rsidRPr="00127906" w:rsidRDefault="002B21DB" w:rsidP="008A3D24">
            <w:pPr>
              <w:spacing w:line="240" w:lineRule="auto"/>
              <w:ind w:firstLine="0"/>
              <w:jc w:val="center"/>
              <w:rPr>
                <w:color w:val="000000"/>
                <w:sz w:val="22"/>
                <w:lang w:bidi="ru-RU"/>
              </w:rPr>
            </w:pPr>
            <w:r>
              <w:rPr>
                <w:color w:val="000000"/>
                <w:sz w:val="22"/>
              </w:rPr>
              <w:t>195,75</w:t>
            </w:r>
          </w:p>
        </w:tc>
        <w:tc>
          <w:tcPr>
            <w:tcW w:w="556" w:type="pct"/>
            <w:tcBorders>
              <w:top w:val="nil"/>
              <w:left w:val="nil"/>
              <w:bottom w:val="single" w:sz="4" w:space="0" w:color="auto"/>
              <w:right w:val="single" w:sz="4" w:space="0" w:color="auto"/>
            </w:tcBorders>
            <w:shd w:val="clear" w:color="000000" w:fill="FFFFFF"/>
            <w:vAlign w:val="center"/>
          </w:tcPr>
          <w:p w14:paraId="640A17ED" w14:textId="374E5A3F" w:rsidR="00B9582D" w:rsidRPr="00127906" w:rsidRDefault="002B21DB" w:rsidP="008A3D24">
            <w:pPr>
              <w:spacing w:line="240" w:lineRule="auto"/>
              <w:ind w:firstLine="0"/>
              <w:jc w:val="center"/>
              <w:rPr>
                <w:color w:val="000000"/>
                <w:sz w:val="22"/>
                <w:lang w:bidi="ru-RU"/>
              </w:rPr>
            </w:pPr>
            <w:r>
              <w:rPr>
                <w:color w:val="000000"/>
                <w:sz w:val="22"/>
              </w:rPr>
              <w:t>195,75</w:t>
            </w:r>
          </w:p>
        </w:tc>
        <w:tc>
          <w:tcPr>
            <w:tcW w:w="556" w:type="pct"/>
            <w:tcBorders>
              <w:top w:val="nil"/>
              <w:left w:val="nil"/>
              <w:bottom w:val="single" w:sz="4" w:space="0" w:color="auto"/>
              <w:right w:val="single" w:sz="4" w:space="0" w:color="auto"/>
            </w:tcBorders>
            <w:shd w:val="clear" w:color="000000" w:fill="FFFFFF"/>
            <w:vAlign w:val="center"/>
          </w:tcPr>
          <w:p w14:paraId="7244D34F" w14:textId="443AAFE3" w:rsidR="00B9582D" w:rsidRPr="00127906" w:rsidRDefault="002B21DB" w:rsidP="008A3D24">
            <w:pPr>
              <w:spacing w:line="240" w:lineRule="auto"/>
              <w:ind w:firstLine="0"/>
              <w:jc w:val="center"/>
              <w:rPr>
                <w:color w:val="000000"/>
                <w:sz w:val="22"/>
              </w:rPr>
            </w:pPr>
            <w:r>
              <w:rPr>
                <w:color w:val="000000"/>
                <w:sz w:val="22"/>
              </w:rPr>
              <w:t>195,75</w:t>
            </w:r>
          </w:p>
        </w:tc>
        <w:tc>
          <w:tcPr>
            <w:tcW w:w="648" w:type="pct"/>
            <w:tcBorders>
              <w:top w:val="nil"/>
              <w:left w:val="nil"/>
              <w:bottom w:val="single" w:sz="4" w:space="0" w:color="auto"/>
              <w:right w:val="single" w:sz="4" w:space="0" w:color="auto"/>
            </w:tcBorders>
            <w:shd w:val="clear" w:color="000000" w:fill="FFFFFF"/>
            <w:vAlign w:val="center"/>
          </w:tcPr>
          <w:p w14:paraId="271DDEB7" w14:textId="6A284592" w:rsidR="00B9582D" w:rsidRPr="00127906" w:rsidRDefault="00E210E0" w:rsidP="008A3D24">
            <w:pPr>
              <w:spacing w:line="240" w:lineRule="auto"/>
              <w:ind w:firstLine="0"/>
              <w:jc w:val="center"/>
              <w:rPr>
                <w:color w:val="000000"/>
                <w:sz w:val="22"/>
              </w:rPr>
            </w:pPr>
            <w:r>
              <w:rPr>
                <w:color w:val="000000"/>
                <w:sz w:val="22"/>
              </w:rPr>
              <w:t>*</w:t>
            </w:r>
            <w:r w:rsidR="002B21DB">
              <w:rPr>
                <w:color w:val="000000"/>
                <w:sz w:val="22"/>
              </w:rPr>
              <w:t>1007,182 МВт-ч</w:t>
            </w:r>
          </w:p>
        </w:tc>
      </w:tr>
      <w:tr w:rsidR="00B9582D" w:rsidRPr="00127906" w14:paraId="1BEF5CB6" w14:textId="3FF5C848" w:rsidTr="00E210E0">
        <w:trPr>
          <w:trHeight w:val="427"/>
        </w:trPr>
        <w:tc>
          <w:tcPr>
            <w:tcW w:w="1457" w:type="pct"/>
            <w:shd w:val="clear" w:color="000000" w:fill="FFFFFF"/>
            <w:vAlign w:val="center"/>
            <w:hideMark/>
          </w:tcPr>
          <w:p w14:paraId="16348AFA" w14:textId="1DBBB47A" w:rsidR="00B9582D" w:rsidRPr="00127906" w:rsidRDefault="00B9582D" w:rsidP="008A3D24">
            <w:pPr>
              <w:spacing w:line="240" w:lineRule="auto"/>
              <w:ind w:firstLine="0"/>
              <w:jc w:val="left"/>
              <w:rPr>
                <w:color w:val="000000"/>
                <w:sz w:val="22"/>
              </w:rPr>
            </w:pPr>
            <w:r w:rsidRPr="00127906">
              <w:rPr>
                <w:color w:val="000000"/>
                <w:sz w:val="22"/>
                <w:szCs w:val="22"/>
              </w:rPr>
              <w:t xml:space="preserve">Средневзвешенный </w:t>
            </w:r>
            <w:r w:rsidR="00331870">
              <w:rPr>
                <w:color w:val="000000"/>
                <w:sz w:val="22"/>
                <w:szCs w:val="22"/>
              </w:rPr>
              <w:t>НУР</w:t>
            </w:r>
          </w:p>
        </w:tc>
        <w:tc>
          <w:tcPr>
            <w:tcW w:w="670" w:type="pct"/>
            <w:tcBorders>
              <w:right w:val="single" w:sz="4" w:space="0" w:color="auto"/>
            </w:tcBorders>
            <w:shd w:val="clear" w:color="000000" w:fill="FFFFFF"/>
            <w:vAlign w:val="center"/>
            <w:hideMark/>
          </w:tcPr>
          <w:p w14:paraId="78C45F66" w14:textId="2D429234" w:rsidR="00B9582D" w:rsidRPr="00127906" w:rsidRDefault="00B9582D" w:rsidP="008A3D24">
            <w:pPr>
              <w:spacing w:line="240" w:lineRule="auto"/>
              <w:ind w:firstLine="0"/>
              <w:jc w:val="center"/>
              <w:rPr>
                <w:color w:val="000000"/>
                <w:sz w:val="22"/>
              </w:rPr>
            </w:pPr>
            <w:r w:rsidRPr="005910A6">
              <w:rPr>
                <w:color w:val="000000"/>
                <w:sz w:val="22"/>
                <w:szCs w:val="22"/>
                <w:u w:val="single"/>
              </w:rPr>
              <w:t>кг у. т.</w:t>
            </w:r>
            <w:r w:rsidR="005910A6">
              <w:rPr>
                <w:color w:val="000000"/>
                <w:sz w:val="22"/>
                <w:szCs w:val="22"/>
              </w:rPr>
              <w:t xml:space="preserve"> </w:t>
            </w:r>
            <w:r w:rsidRPr="00127906">
              <w:rPr>
                <w:color w:val="000000"/>
                <w:sz w:val="22"/>
                <w:szCs w:val="22"/>
              </w:rPr>
              <w:t>Гкал</w:t>
            </w:r>
          </w:p>
        </w:tc>
        <w:tc>
          <w:tcPr>
            <w:tcW w:w="556" w:type="pct"/>
            <w:tcBorders>
              <w:top w:val="nil"/>
              <w:left w:val="single" w:sz="4" w:space="0" w:color="auto"/>
              <w:bottom w:val="nil"/>
              <w:right w:val="single" w:sz="4" w:space="0" w:color="auto"/>
            </w:tcBorders>
            <w:shd w:val="clear" w:color="000000" w:fill="FFFFFF"/>
            <w:noWrap/>
            <w:vAlign w:val="center"/>
          </w:tcPr>
          <w:p w14:paraId="208CD04E" w14:textId="7A76CC33" w:rsidR="00B9582D" w:rsidRPr="00127906" w:rsidRDefault="002B21DB" w:rsidP="008A3D24">
            <w:pPr>
              <w:spacing w:line="240" w:lineRule="auto"/>
              <w:ind w:firstLine="0"/>
              <w:jc w:val="center"/>
              <w:rPr>
                <w:color w:val="000000"/>
                <w:sz w:val="22"/>
              </w:rPr>
            </w:pPr>
            <w:r>
              <w:rPr>
                <w:color w:val="000000"/>
                <w:sz w:val="22"/>
              </w:rPr>
              <w:t>301,54</w:t>
            </w:r>
          </w:p>
        </w:tc>
        <w:tc>
          <w:tcPr>
            <w:tcW w:w="556" w:type="pct"/>
            <w:tcBorders>
              <w:top w:val="nil"/>
              <w:left w:val="nil"/>
              <w:bottom w:val="nil"/>
              <w:right w:val="single" w:sz="4" w:space="0" w:color="auto"/>
            </w:tcBorders>
            <w:shd w:val="clear" w:color="000000" w:fill="FFFFFF"/>
            <w:vAlign w:val="center"/>
          </w:tcPr>
          <w:p w14:paraId="55200ABD" w14:textId="4B2AF3DF" w:rsidR="00B9582D" w:rsidRPr="00127906" w:rsidRDefault="002B21DB" w:rsidP="008A3D24">
            <w:pPr>
              <w:spacing w:line="240" w:lineRule="auto"/>
              <w:ind w:firstLine="0"/>
              <w:jc w:val="center"/>
              <w:rPr>
                <w:color w:val="000000"/>
                <w:sz w:val="22"/>
                <w:lang w:bidi="ru-RU"/>
              </w:rPr>
            </w:pPr>
            <w:r>
              <w:rPr>
                <w:color w:val="000000"/>
                <w:sz w:val="22"/>
              </w:rPr>
              <w:t>301,54</w:t>
            </w:r>
          </w:p>
        </w:tc>
        <w:tc>
          <w:tcPr>
            <w:tcW w:w="556" w:type="pct"/>
            <w:tcBorders>
              <w:top w:val="nil"/>
              <w:left w:val="nil"/>
              <w:bottom w:val="nil"/>
              <w:right w:val="single" w:sz="4" w:space="0" w:color="auto"/>
            </w:tcBorders>
            <w:shd w:val="clear" w:color="000000" w:fill="FFFFFF"/>
            <w:vAlign w:val="center"/>
          </w:tcPr>
          <w:p w14:paraId="4948DCA9" w14:textId="49DA8ACD" w:rsidR="00B9582D" w:rsidRPr="00127906" w:rsidRDefault="002B21DB" w:rsidP="008A3D24">
            <w:pPr>
              <w:spacing w:line="240" w:lineRule="auto"/>
              <w:ind w:firstLine="0"/>
              <w:jc w:val="center"/>
              <w:rPr>
                <w:color w:val="000000"/>
                <w:sz w:val="22"/>
                <w:lang w:bidi="ru-RU"/>
              </w:rPr>
            </w:pPr>
            <w:r>
              <w:rPr>
                <w:color w:val="000000"/>
                <w:sz w:val="22"/>
              </w:rPr>
              <w:t>301,54</w:t>
            </w:r>
          </w:p>
        </w:tc>
        <w:tc>
          <w:tcPr>
            <w:tcW w:w="556" w:type="pct"/>
            <w:tcBorders>
              <w:top w:val="nil"/>
              <w:left w:val="nil"/>
              <w:bottom w:val="nil"/>
              <w:right w:val="single" w:sz="4" w:space="0" w:color="auto"/>
            </w:tcBorders>
            <w:shd w:val="clear" w:color="000000" w:fill="FFFFFF"/>
            <w:noWrap/>
            <w:vAlign w:val="center"/>
          </w:tcPr>
          <w:p w14:paraId="0B461DBC" w14:textId="600BBDAD" w:rsidR="00B9582D" w:rsidRPr="00127906" w:rsidRDefault="002B21DB" w:rsidP="008A3D24">
            <w:pPr>
              <w:spacing w:line="240" w:lineRule="auto"/>
              <w:ind w:firstLine="0"/>
              <w:jc w:val="center"/>
              <w:rPr>
                <w:color w:val="000000"/>
                <w:sz w:val="22"/>
              </w:rPr>
            </w:pPr>
            <w:r>
              <w:rPr>
                <w:color w:val="000000"/>
                <w:sz w:val="22"/>
              </w:rPr>
              <w:t>301,54</w:t>
            </w:r>
          </w:p>
        </w:tc>
        <w:tc>
          <w:tcPr>
            <w:tcW w:w="648" w:type="pct"/>
            <w:tcBorders>
              <w:top w:val="nil"/>
              <w:left w:val="nil"/>
              <w:bottom w:val="nil"/>
              <w:right w:val="single" w:sz="4" w:space="0" w:color="auto"/>
            </w:tcBorders>
            <w:shd w:val="clear" w:color="000000" w:fill="FFFFFF"/>
            <w:vAlign w:val="center"/>
          </w:tcPr>
          <w:p w14:paraId="568EB312" w14:textId="2F5B459E" w:rsidR="002B21DB" w:rsidRDefault="00E210E0" w:rsidP="008A3D24">
            <w:pPr>
              <w:spacing w:line="240" w:lineRule="auto"/>
              <w:ind w:firstLine="0"/>
              <w:jc w:val="center"/>
              <w:rPr>
                <w:color w:val="000000"/>
                <w:sz w:val="22"/>
              </w:rPr>
            </w:pPr>
            <w:r>
              <w:rPr>
                <w:color w:val="000000"/>
                <w:sz w:val="22"/>
              </w:rPr>
              <w:t>*</w:t>
            </w:r>
            <w:r w:rsidR="002B21DB">
              <w:rPr>
                <w:color w:val="000000"/>
                <w:sz w:val="22"/>
              </w:rPr>
              <w:t xml:space="preserve">1550 </w:t>
            </w:r>
          </w:p>
          <w:p w14:paraId="25655BB4" w14:textId="77777777" w:rsidR="00E210E0" w:rsidRDefault="002B21DB" w:rsidP="008A3D24">
            <w:pPr>
              <w:spacing w:line="240" w:lineRule="auto"/>
              <w:ind w:firstLine="0"/>
              <w:jc w:val="center"/>
              <w:rPr>
                <w:color w:val="000000"/>
                <w:sz w:val="22"/>
              </w:rPr>
            </w:pPr>
            <w:r w:rsidRPr="002B21DB">
              <w:rPr>
                <w:color w:val="000000"/>
                <w:sz w:val="22"/>
                <w:u w:val="single"/>
              </w:rPr>
              <w:t>кВт ч</w:t>
            </w:r>
            <w:r>
              <w:rPr>
                <w:color w:val="000000"/>
                <w:sz w:val="22"/>
              </w:rPr>
              <w:t xml:space="preserve"> </w:t>
            </w:r>
          </w:p>
          <w:p w14:paraId="531135AA" w14:textId="33CEF3A2" w:rsidR="00B9582D" w:rsidRPr="00127906" w:rsidRDefault="002B21DB" w:rsidP="008A3D24">
            <w:pPr>
              <w:spacing w:line="240" w:lineRule="auto"/>
              <w:ind w:firstLine="0"/>
              <w:jc w:val="center"/>
              <w:rPr>
                <w:color w:val="000000"/>
                <w:sz w:val="22"/>
              </w:rPr>
            </w:pPr>
            <w:r>
              <w:rPr>
                <w:color w:val="000000"/>
                <w:sz w:val="22"/>
              </w:rPr>
              <w:t>Гкал</w:t>
            </w:r>
          </w:p>
        </w:tc>
      </w:tr>
      <w:tr w:rsidR="002B21DB" w:rsidRPr="00127906" w14:paraId="3FCCE4E7" w14:textId="77777777" w:rsidTr="00E210E0">
        <w:trPr>
          <w:trHeight w:val="647"/>
        </w:trPr>
        <w:tc>
          <w:tcPr>
            <w:tcW w:w="5000" w:type="pct"/>
            <w:gridSpan w:val="7"/>
            <w:tcBorders>
              <w:right w:val="single" w:sz="4" w:space="0" w:color="auto"/>
            </w:tcBorders>
            <w:shd w:val="clear" w:color="000000" w:fill="FFFFFF"/>
            <w:vAlign w:val="center"/>
          </w:tcPr>
          <w:p w14:paraId="496EEED3" w14:textId="1B15A61D" w:rsidR="002B21DB" w:rsidRPr="00127906" w:rsidRDefault="002B21DB" w:rsidP="002B21DB">
            <w:pPr>
              <w:spacing w:line="240" w:lineRule="auto"/>
              <w:ind w:firstLine="0"/>
              <w:rPr>
                <w:color w:val="000000"/>
                <w:sz w:val="22"/>
              </w:rPr>
            </w:pPr>
            <w:r>
              <w:rPr>
                <w:color w:val="000000"/>
                <w:sz w:val="22"/>
              </w:rPr>
              <w:t>*</w:t>
            </w:r>
            <w:r w:rsidR="00E210E0">
              <w:rPr>
                <w:color w:val="000000"/>
                <w:sz w:val="22"/>
              </w:rPr>
              <w:t>Указаны годовой расход электроэнергии и удельный расход электроэнергии на выработку 1 Гкал тепловой электроэнергии планируемой электрокотельной.</w:t>
            </w:r>
          </w:p>
        </w:tc>
      </w:tr>
    </w:tbl>
    <w:p w14:paraId="297C3E07" w14:textId="44A67E15" w:rsidR="002B21DB" w:rsidRDefault="002B21DB">
      <w:pPr>
        <w:spacing w:after="200" w:line="276" w:lineRule="auto"/>
        <w:ind w:firstLine="0"/>
        <w:jc w:val="left"/>
        <w:rPr>
          <w:lang w:bidi="ru-RU"/>
        </w:rPr>
      </w:pPr>
      <w:r>
        <w:rPr>
          <w:lang w:bidi="ru-RU"/>
        </w:rPr>
        <w:br w:type="page"/>
      </w:r>
    </w:p>
    <w:p w14:paraId="378CAD82" w14:textId="0738E4C6" w:rsidR="009D1AB5" w:rsidRPr="009D1AB5" w:rsidRDefault="009D1AB5" w:rsidP="009D1AB5">
      <w:pPr>
        <w:pStyle w:val="2f5"/>
        <w:rPr>
          <w:lang w:val="ru-RU"/>
        </w:rPr>
      </w:pPr>
      <w:bookmarkStart w:id="339" w:name="_Toc168026315"/>
      <w:r w:rsidRPr="00AD2C10">
        <w:lastRenderedPageBreak/>
        <w:t>14.</w:t>
      </w:r>
      <w:r>
        <w:rPr>
          <w:lang w:val="ru-RU"/>
        </w:rPr>
        <w:t>2</w:t>
      </w:r>
      <w:r w:rsidRPr="00AD2C10">
        <w:t>.</w:t>
      </w:r>
      <w:r w:rsidRPr="00AD2C10">
        <w:tab/>
        <w:t xml:space="preserve">Тарифно-балансовые расчетные модели теплоснабжения потребителей по каждой </w:t>
      </w:r>
      <w:r>
        <w:rPr>
          <w:lang w:val="ru-RU"/>
        </w:rPr>
        <w:t>единой теплоснабжающей организации</w:t>
      </w:r>
      <w:bookmarkEnd w:id="339"/>
    </w:p>
    <w:p w14:paraId="423FB998" w14:textId="7687BA13" w:rsidR="009D1AB5" w:rsidRDefault="009D1AB5" w:rsidP="009D1AB5">
      <w:pPr>
        <w:spacing w:line="312" w:lineRule="auto"/>
        <w:ind w:right="-284" w:firstLine="851"/>
        <w:rPr>
          <w:lang w:bidi="ru-RU"/>
        </w:rPr>
      </w:pPr>
      <w:r>
        <w:rPr>
          <w:lang w:bidi="ru-RU"/>
        </w:rPr>
        <w:t>Тарифно-балансовые расчетные модели теплоснабжения потребителей по каждой единой теплоснабжающей организации представлены в таблице ниже.</w:t>
      </w:r>
    </w:p>
    <w:p w14:paraId="4FFA6DBA" w14:textId="341C8516" w:rsidR="009D1AB5" w:rsidRDefault="009D1AB5" w:rsidP="009D1AB5">
      <w:pPr>
        <w:spacing w:line="312" w:lineRule="auto"/>
        <w:ind w:right="-284" w:firstLine="851"/>
        <w:rPr>
          <w:lang w:bidi="ru-RU"/>
        </w:rPr>
      </w:pPr>
      <w:r>
        <w:rPr>
          <w:lang w:bidi="ru-RU"/>
        </w:rPr>
        <w:t>На территории Громовского сельского поселения единой теплоснабжающей организацией признана ООО «Энерго-Ресурс».</w:t>
      </w:r>
    </w:p>
    <w:p w14:paraId="7E37B9C5" w14:textId="2E763617" w:rsidR="009D1AB5" w:rsidRDefault="009D1AB5" w:rsidP="009D1AB5">
      <w:pPr>
        <w:spacing w:line="240" w:lineRule="auto"/>
        <w:ind w:right="-284" w:firstLine="0"/>
        <w:rPr>
          <w:b/>
          <w:bCs/>
          <w:sz w:val="24"/>
          <w:lang w:bidi="ru-RU"/>
        </w:rPr>
      </w:pPr>
      <w:r w:rsidRPr="009D1AB5">
        <w:rPr>
          <w:b/>
          <w:bCs/>
          <w:sz w:val="24"/>
          <w:lang w:bidi="ru-RU"/>
        </w:rPr>
        <w:t xml:space="preserve">Таблица 14.7 Тарифно-балансовая модель теплоснабжения потребителей </w:t>
      </w:r>
      <w:r w:rsidRPr="009D1AB5">
        <w:rPr>
          <w:b/>
          <w:bCs/>
          <w:sz w:val="24"/>
          <w:lang w:bidi="ru-RU"/>
        </w:rPr>
        <w:br/>
        <w:t>ООО «Энерго-Ресурс»</w:t>
      </w:r>
    </w:p>
    <w:tbl>
      <w:tblPr>
        <w:tblW w:w="9776" w:type="dxa"/>
        <w:tblLook w:val="04A0" w:firstRow="1" w:lastRow="0" w:firstColumn="1" w:lastColumn="0" w:noHBand="0" w:noVBand="1"/>
      </w:tblPr>
      <w:tblGrid>
        <w:gridCol w:w="2405"/>
        <w:gridCol w:w="1314"/>
        <w:gridCol w:w="1151"/>
        <w:gridCol w:w="1160"/>
        <w:gridCol w:w="1151"/>
        <w:gridCol w:w="1041"/>
        <w:gridCol w:w="1554"/>
      </w:tblGrid>
      <w:tr w:rsidR="0089409B" w:rsidRPr="0089409B" w14:paraId="3E7087E2" w14:textId="77777777" w:rsidTr="0089409B">
        <w:trPr>
          <w:trHeight w:val="552"/>
        </w:trPr>
        <w:tc>
          <w:tcPr>
            <w:tcW w:w="24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19084A"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Показатели</w:t>
            </w:r>
          </w:p>
        </w:tc>
        <w:tc>
          <w:tcPr>
            <w:tcW w:w="1314" w:type="dxa"/>
            <w:tcBorders>
              <w:top w:val="single" w:sz="4" w:space="0" w:color="auto"/>
              <w:left w:val="nil"/>
              <w:bottom w:val="single" w:sz="4" w:space="0" w:color="auto"/>
              <w:right w:val="single" w:sz="4" w:space="0" w:color="auto"/>
            </w:tcBorders>
            <w:shd w:val="clear" w:color="000000" w:fill="FFFFFF"/>
            <w:vAlign w:val="center"/>
            <w:hideMark/>
          </w:tcPr>
          <w:p w14:paraId="4D5FBA14"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Единица измерения</w:t>
            </w:r>
          </w:p>
        </w:tc>
        <w:tc>
          <w:tcPr>
            <w:tcW w:w="1151" w:type="dxa"/>
            <w:tcBorders>
              <w:top w:val="single" w:sz="4" w:space="0" w:color="auto"/>
              <w:left w:val="nil"/>
              <w:bottom w:val="single" w:sz="4" w:space="0" w:color="auto"/>
              <w:right w:val="single" w:sz="4" w:space="0" w:color="auto"/>
            </w:tcBorders>
            <w:shd w:val="clear" w:color="000000" w:fill="FFFFFF"/>
            <w:noWrap/>
            <w:vAlign w:val="center"/>
            <w:hideMark/>
          </w:tcPr>
          <w:p w14:paraId="6C726EC6"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2025</w:t>
            </w:r>
          </w:p>
        </w:tc>
        <w:tc>
          <w:tcPr>
            <w:tcW w:w="1160" w:type="dxa"/>
            <w:tcBorders>
              <w:top w:val="single" w:sz="4" w:space="0" w:color="auto"/>
              <w:left w:val="nil"/>
              <w:bottom w:val="single" w:sz="4" w:space="0" w:color="auto"/>
              <w:right w:val="single" w:sz="4" w:space="0" w:color="auto"/>
            </w:tcBorders>
            <w:shd w:val="clear" w:color="000000" w:fill="FFFFFF"/>
            <w:vAlign w:val="center"/>
            <w:hideMark/>
          </w:tcPr>
          <w:p w14:paraId="7D109624"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2026</w:t>
            </w:r>
          </w:p>
        </w:tc>
        <w:tc>
          <w:tcPr>
            <w:tcW w:w="1151" w:type="dxa"/>
            <w:tcBorders>
              <w:top w:val="single" w:sz="4" w:space="0" w:color="auto"/>
              <w:left w:val="nil"/>
              <w:bottom w:val="single" w:sz="4" w:space="0" w:color="auto"/>
              <w:right w:val="single" w:sz="4" w:space="0" w:color="auto"/>
            </w:tcBorders>
            <w:shd w:val="clear" w:color="000000" w:fill="FFFFFF"/>
            <w:vAlign w:val="center"/>
            <w:hideMark/>
          </w:tcPr>
          <w:p w14:paraId="005CD8CB"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2027</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14:paraId="04F5A503"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rPr>
              <w:t>2028</w:t>
            </w:r>
          </w:p>
        </w:tc>
        <w:tc>
          <w:tcPr>
            <w:tcW w:w="1554" w:type="dxa"/>
            <w:tcBorders>
              <w:top w:val="single" w:sz="4" w:space="0" w:color="auto"/>
              <w:left w:val="nil"/>
              <w:bottom w:val="single" w:sz="4" w:space="0" w:color="auto"/>
              <w:right w:val="single" w:sz="4" w:space="0" w:color="auto"/>
            </w:tcBorders>
            <w:shd w:val="clear" w:color="000000" w:fill="FFFFFF"/>
            <w:vAlign w:val="center"/>
            <w:hideMark/>
          </w:tcPr>
          <w:p w14:paraId="5EC81F95" w14:textId="77777777" w:rsidR="0089409B" w:rsidRPr="0089409B" w:rsidRDefault="0089409B" w:rsidP="0089409B">
            <w:pPr>
              <w:spacing w:line="240" w:lineRule="auto"/>
              <w:ind w:firstLine="0"/>
              <w:jc w:val="center"/>
              <w:rPr>
                <w:b/>
                <w:bCs/>
                <w:color w:val="000000"/>
                <w:sz w:val="22"/>
                <w:szCs w:val="22"/>
              </w:rPr>
            </w:pPr>
            <w:r w:rsidRPr="0089409B">
              <w:rPr>
                <w:b/>
                <w:bCs/>
                <w:color w:val="000000"/>
                <w:sz w:val="22"/>
                <w:szCs w:val="22"/>
              </w:rPr>
              <w:t>2029-2031</w:t>
            </w:r>
          </w:p>
        </w:tc>
      </w:tr>
      <w:tr w:rsidR="0089409B" w:rsidRPr="0089409B" w14:paraId="4467B4FC" w14:textId="77777777" w:rsidTr="0089409B">
        <w:trPr>
          <w:trHeight w:val="552"/>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7E19BA3F"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Установленная тепловая мощность источника ТЭ</w:t>
            </w:r>
          </w:p>
        </w:tc>
        <w:tc>
          <w:tcPr>
            <w:tcW w:w="1314" w:type="dxa"/>
            <w:tcBorders>
              <w:top w:val="nil"/>
              <w:left w:val="nil"/>
              <w:bottom w:val="single" w:sz="4" w:space="0" w:color="auto"/>
              <w:right w:val="single" w:sz="4" w:space="0" w:color="auto"/>
            </w:tcBorders>
            <w:shd w:val="clear" w:color="000000" w:fill="FFFFFF"/>
            <w:vAlign w:val="center"/>
            <w:hideMark/>
          </w:tcPr>
          <w:p w14:paraId="3C0AF83A"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0BE18DEF"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18,15</w:t>
            </w:r>
          </w:p>
        </w:tc>
        <w:tc>
          <w:tcPr>
            <w:tcW w:w="1160" w:type="dxa"/>
            <w:tcBorders>
              <w:top w:val="nil"/>
              <w:left w:val="nil"/>
              <w:bottom w:val="single" w:sz="4" w:space="0" w:color="auto"/>
              <w:right w:val="single" w:sz="4" w:space="0" w:color="auto"/>
            </w:tcBorders>
            <w:shd w:val="clear" w:color="000000" w:fill="FFFFFF"/>
            <w:noWrap/>
            <w:vAlign w:val="center"/>
            <w:hideMark/>
          </w:tcPr>
          <w:p w14:paraId="670EBA87"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18,15</w:t>
            </w:r>
          </w:p>
        </w:tc>
        <w:tc>
          <w:tcPr>
            <w:tcW w:w="1151" w:type="dxa"/>
            <w:tcBorders>
              <w:top w:val="nil"/>
              <w:left w:val="nil"/>
              <w:bottom w:val="single" w:sz="4" w:space="0" w:color="auto"/>
              <w:right w:val="single" w:sz="4" w:space="0" w:color="auto"/>
            </w:tcBorders>
            <w:shd w:val="clear" w:color="000000" w:fill="FFFFFF"/>
            <w:noWrap/>
            <w:vAlign w:val="center"/>
            <w:hideMark/>
          </w:tcPr>
          <w:p w14:paraId="3B16A96E"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7,33</w:t>
            </w:r>
          </w:p>
        </w:tc>
        <w:tc>
          <w:tcPr>
            <w:tcW w:w="1041" w:type="dxa"/>
            <w:tcBorders>
              <w:top w:val="nil"/>
              <w:left w:val="nil"/>
              <w:bottom w:val="single" w:sz="4" w:space="0" w:color="auto"/>
              <w:right w:val="single" w:sz="4" w:space="0" w:color="auto"/>
            </w:tcBorders>
            <w:shd w:val="clear" w:color="000000" w:fill="FFFFFF"/>
            <w:noWrap/>
            <w:vAlign w:val="center"/>
            <w:hideMark/>
          </w:tcPr>
          <w:p w14:paraId="6F6EB960"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7,33</w:t>
            </w:r>
          </w:p>
        </w:tc>
        <w:tc>
          <w:tcPr>
            <w:tcW w:w="1554" w:type="dxa"/>
            <w:tcBorders>
              <w:top w:val="nil"/>
              <w:left w:val="nil"/>
              <w:bottom w:val="single" w:sz="4" w:space="0" w:color="auto"/>
              <w:right w:val="single" w:sz="4" w:space="0" w:color="auto"/>
            </w:tcBorders>
            <w:shd w:val="clear" w:color="000000" w:fill="FFFFFF"/>
            <w:vAlign w:val="center"/>
            <w:hideMark/>
          </w:tcPr>
          <w:p w14:paraId="05CA7E9B"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6,464</w:t>
            </w:r>
          </w:p>
        </w:tc>
      </w:tr>
      <w:tr w:rsidR="0089409B" w:rsidRPr="0089409B" w14:paraId="36B312B4" w14:textId="77777777" w:rsidTr="0089409B">
        <w:trPr>
          <w:trHeight w:val="552"/>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5996F59F"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Располагаемая тепловая мощность оборудования источника ТЭ</w:t>
            </w:r>
          </w:p>
        </w:tc>
        <w:tc>
          <w:tcPr>
            <w:tcW w:w="1314" w:type="dxa"/>
            <w:tcBorders>
              <w:top w:val="nil"/>
              <w:left w:val="nil"/>
              <w:bottom w:val="single" w:sz="4" w:space="0" w:color="auto"/>
              <w:right w:val="single" w:sz="4" w:space="0" w:color="auto"/>
            </w:tcBorders>
            <w:shd w:val="clear" w:color="000000" w:fill="FFFFFF"/>
            <w:vAlign w:val="center"/>
            <w:hideMark/>
          </w:tcPr>
          <w:p w14:paraId="0F59B8F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0018C9C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13,34</w:t>
            </w:r>
          </w:p>
        </w:tc>
        <w:tc>
          <w:tcPr>
            <w:tcW w:w="1160" w:type="dxa"/>
            <w:tcBorders>
              <w:top w:val="nil"/>
              <w:left w:val="nil"/>
              <w:bottom w:val="single" w:sz="4" w:space="0" w:color="auto"/>
              <w:right w:val="single" w:sz="4" w:space="0" w:color="auto"/>
            </w:tcBorders>
            <w:shd w:val="clear" w:color="000000" w:fill="FFFFFF"/>
            <w:noWrap/>
            <w:vAlign w:val="center"/>
            <w:hideMark/>
          </w:tcPr>
          <w:p w14:paraId="52016AB3"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13,34</w:t>
            </w:r>
          </w:p>
        </w:tc>
        <w:tc>
          <w:tcPr>
            <w:tcW w:w="1151" w:type="dxa"/>
            <w:tcBorders>
              <w:top w:val="nil"/>
              <w:left w:val="nil"/>
              <w:bottom w:val="single" w:sz="4" w:space="0" w:color="auto"/>
              <w:right w:val="single" w:sz="4" w:space="0" w:color="auto"/>
            </w:tcBorders>
            <w:shd w:val="clear" w:color="000000" w:fill="FFFFFF"/>
            <w:noWrap/>
            <w:vAlign w:val="center"/>
            <w:hideMark/>
          </w:tcPr>
          <w:p w14:paraId="1B673098"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6,81</w:t>
            </w:r>
          </w:p>
        </w:tc>
        <w:tc>
          <w:tcPr>
            <w:tcW w:w="1041" w:type="dxa"/>
            <w:tcBorders>
              <w:top w:val="nil"/>
              <w:left w:val="nil"/>
              <w:bottom w:val="single" w:sz="4" w:space="0" w:color="auto"/>
              <w:right w:val="single" w:sz="4" w:space="0" w:color="auto"/>
            </w:tcBorders>
            <w:shd w:val="clear" w:color="000000" w:fill="FFFFFF"/>
            <w:noWrap/>
            <w:vAlign w:val="center"/>
            <w:hideMark/>
          </w:tcPr>
          <w:p w14:paraId="60BFF6FB"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6,81</w:t>
            </w:r>
          </w:p>
        </w:tc>
        <w:tc>
          <w:tcPr>
            <w:tcW w:w="1554" w:type="dxa"/>
            <w:tcBorders>
              <w:top w:val="nil"/>
              <w:left w:val="nil"/>
              <w:bottom w:val="single" w:sz="4" w:space="0" w:color="auto"/>
              <w:right w:val="single" w:sz="4" w:space="0" w:color="auto"/>
            </w:tcBorders>
            <w:shd w:val="clear" w:color="000000" w:fill="FFFFFF"/>
            <w:vAlign w:val="center"/>
            <w:hideMark/>
          </w:tcPr>
          <w:p w14:paraId="3F72EB20"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6,464</w:t>
            </w:r>
          </w:p>
        </w:tc>
      </w:tr>
      <w:tr w:rsidR="0089409B" w:rsidRPr="0089409B" w14:paraId="7C4A4788" w14:textId="77777777" w:rsidTr="0089409B">
        <w:trPr>
          <w:trHeight w:val="648"/>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0EE14255"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 xml:space="preserve">Собственные нужды источника ТЭ </w:t>
            </w:r>
            <w:r w:rsidRPr="0089409B">
              <w:rPr>
                <w:color w:val="000000"/>
                <w:sz w:val="21"/>
                <w:szCs w:val="21"/>
              </w:rPr>
              <w:t>(максимальные)</w:t>
            </w:r>
          </w:p>
        </w:tc>
        <w:tc>
          <w:tcPr>
            <w:tcW w:w="1314" w:type="dxa"/>
            <w:tcBorders>
              <w:top w:val="nil"/>
              <w:left w:val="nil"/>
              <w:bottom w:val="single" w:sz="4" w:space="0" w:color="auto"/>
              <w:right w:val="single" w:sz="4" w:space="0" w:color="auto"/>
            </w:tcBorders>
            <w:shd w:val="clear" w:color="000000" w:fill="FFFFFF"/>
            <w:vAlign w:val="center"/>
            <w:hideMark/>
          </w:tcPr>
          <w:p w14:paraId="72BA8088"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77E1D07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0,10148</w:t>
            </w:r>
          </w:p>
        </w:tc>
        <w:tc>
          <w:tcPr>
            <w:tcW w:w="1160" w:type="dxa"/>
            <w:tcBorders>
              <w:top w:val="nil"/>
              <w:left w:val="nil"/>
              <w:bottom w:val="single" w:sz="4" w:space="0" w:color="auto"/>
              <w:right w:val="single" w:sz="4" w:space="0" w:color="auto"/>
            </w:tcBorders>
            <w:shd w:val="clear" w:color="000000" w:fill="FFFFFF"/>
            <w:noWrap/>
            <w:vAlign w:val="center"/>
            <w:hideMark/>
          </w:tcPr>
          <w:p w14:paraId="2D06AD1C"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0,10148</w:t>
            </w:r>
          </w:p>
        </w:tc>
        <w:tc>
          <w:tcPr>
            <w:tcW w:w="1151" w:type="dxa"/>
            <w:tcBorders>
              <w:top w:val="nil"/>
              <w:left w:val="nil"/>
              <w:bottom w:val="single" w:sz="4" w:space="0" w:color="auto"/>
              <w:right w:val="single" w:sz="4" w:space="0" w:color="auto"/>
            </w:tcBorders>
            <w:shd w:val="clear" w:color="000000" w:fill="FFFFFF"/>
            <w:noWrap/>
            <w:vAlign w:val="center"/>
            <w:hideMark/>
          </w:tcPr>
          <w:p w14:paraId="742BE33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0,17977</w:t>
            </w:r>
          </w:p>
        </w:tc>
        <w:tc>
          <w:tcPr>
            <w:tcW w:w="1041" w:type="dxa"/>
            <w:tcBorders>
              <w:top w:val="nil"/>
              <w:left w:val="nil"/>
              <w:bottom w:val="single" w:sz="4" w:space="0" w:color="auto"/>
              <w:right w:val="single" w:sz="4" w:space="0" w:color="auto"/>
            </w:tcBorders>
            <w:shd w:val="clear" w:color="000000" w:fill="FFFFFF"/>
            <w:noWrap/>
            <w:vAlign w:val="center"/>
            <w:hideMark/>
          </w:tcPr>
          <w:p w14:paraId="52B878DD"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0,17977</w:t>
            </w:r>
          </w:p>
        </w:tc>
        <w:tc>
          <w:tcPr>
            <w:tcW w:w="1554" w:type="dxa"/>
            <w:tcBorders>
              <w:top w:val="nil"/>
              <w:left w:val="nil"/>
              <w:bottom w:val="single" w:sz="4" w:space="0" w:color="auto"/>
              <w:right w:val="single" w:sz="4" w:space="0" w:color="auto"/>
            </w:tcBorders>
            <w:shd w:val="clear" w:color="000000" w:fill="FFFFFF"/>
            <w:vAlign w:val="center"/>
            <w:hideMark/>
          </w:tcPr>
          <w:p w14:paraId="0A01A60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0,180</w:t>
            </w:r>
          </w:p>
        </w:tc>
      </w:tr>
      <w:tr w:rsidR="0089409B" w:rsidRPr="0089409B" w14:paraId="499EAF46" w14:textId="77777777" w:rsidTr="0089409B">
        <w:trPr>
          <w:trHeight w:val="408"/>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48A71E13"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Потери тепловой энергии в ТС</w:t>
            </w:r>
          </w:p>
        </w:tc>
        <w:tc>
          <w:tcPr>
            <w:tcW w:w="1314" w:type="dxa"/>
            <w:tcBorders>
              <w:top w:val="nil"/>
              <w:left w:val="nil"/>
              <w:bottom w:val="single" w:sz="4" w:space="0" w:color="auto"/>
              <w:right w:val="single" w:sz="4" w:space="0" w:color="auto"/>
            </w:tcBorders>
            <w:shd w:val="clear" w:color="000000" w:fill="FFFFFF"/>
            <w:vAlign w:val="center"/>
            <w:hideMark/>
          </w:tcPr>
          <w:p w14:paraId="4E39878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1010607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0,2086</w:t>
            </w:r>
          </w:p>
        </w:tc>
        <w:tc>
          <w:tcPr>
            <w:tcW w:w="1160" w:type="dxa"/>
            <w:tcBorders>
              <w:top w:val="nil"/>
              <w:left w:val="nil"/>
              <w:bottom w:val="single" w:sz="4" w:space="0" w:color="auto"/>
              <w:right w:val="single" w:sz="4" w:space="0" w:color="auto"/>
            </w:tcBorders>
            <w:shd w:val="clear" w:color="000000" w:fill="FFFFFF"/>
            <w:noWrap/>
            <w:vAlign w:val="center"/>
            <w:hideMark/>
          </w:tcPr>
          <w:p w14:paraId="5F509D33"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0,2086</w:t>
            </w:r>
          </w:p>
        </w:tc>
        <w:tc>
          <w:tcPr>
            <w:tcW w:w="1151" w:type="dxa"/>
            <w:tcBorders>
              <w:top w:val="nil"/>
              <w:left w:val="nil"/>
              <w:bottom w:val="single" w:sz="4" w:space="0" w:color="auto"/>
              <w:right w:val="single" w:sz="4" w:space="0" w:color="auto"/>
            </w:tcBorders>
            <w:shd w:val="clear" w:color="000000" w:fill="FFFFFF"/>
            <w:noWrap/>
            <w:vAlign w:val="center"/>
            <w:hideMark/>
          </w:tcPr>
          <w:p w14:paraId="32AB98AD"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0,1982</w:t>
            </w:r>
          </w:p>
        </w:tc>
        <w:tc>
          <w:tcPr>
            <w:tcW w:w="1041" w:type="dxa"/>
            <w:tcBorders>
              <w:top w:val="nil"/>
              <w:left w:val="nil"/>
              <w:bottom w:val="single" w:sz="4" w:space="0" w:color="auto"/>
              <w:right w:val="single" w:sz="4" w:space="0" w:color="auto"/>
            </w:tcBorders>
            <w:shd w:val="clear" w:color="000000" w:fill="FFFFFF"/>
            <w:noWrap/>
            <w:vAlign w:val="center"/>
            <w:hideMark/>
          </w:tcPr>
          <w:p w14:paraId="7C0CF4F1"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0,1808</w:t>
            </w:r>
          </w:p>
        </w:tc>
        <w:tc>
          <w:tcPr>
            <w:tcW w:w="1554" w:type="dxa"/>
            <w:tcBorders>
              <w:top w:val="nil"/>
              <w:left w:val="nil"/>
              <w:bottom w:val="single" w:sz="4" w:space="0" w:color="auto"/>
              <w:right w:val="single" w:sz="4" w:space="0" w:color="auto"/>
            </w:tcBorders>
            <w:shd w:val="clear" w:color="000000" w:fill="FFFFFF"/>
            <w:vAlign w:val="center"/>
            <w:hideMark/>
          </w:tcPr>
          <w:p w14:paraId="181DC86D"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0,1808</w:t>
            </w:r>
          </w:p>
        </w:tc>
      </w:tr>
      <w:tr w:rsidR="0089409B" w:rsidRPr="0089409B" w14:paraId="34287E19" w14:textId="77777777" w:rsidTr="0089409B">
        <w:trPr>
          <w:trHeight w:val="552"/>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67B6FAAD"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Расчетная присоединенная тепловая нагрузка</w:t>
            </w:r>
          </w:p>
        </w:tc>
        <w:tc>
          <w:tcPr>
            <w:tcW w:w="1314" w:type="dxa"/>
            <w:tcBorders>
              <w:top w:val="nil"/>
              <w:left w:val="nil"/>
              <w:bottom w:val="single" w:sz="4" w:space="0" w:color="auto"/>
              <w:right w:val="single" w:sz="4" w:space="0" w:color="auto"/>
            </w:tcBorders>
            <w:shd w:val="clear" w:color="000000" w:fill="FFFFFF"/>
            <w:vAlign w:val="center"/>
            <w:hideMark/>
          </w:tcPr>
          <w:p w14:paraId="71BBAE6A"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481F041B"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3,9084</w:t>
            </w:r>
          </w:p>
        </w:tc>
        <w:tc>
          <w:tcPr>
            <w:tcW w:w="1160" w:type="dxa"/>
            <w:tcBorders>
              <w:top w:val="nil"/>
              <w:left w:val="nil"/>
              <w:bottom w:val="single" w:sz="4" w:space="0" w:color="auto"/>
              <w:right w:val="single" w:sz="4" w:space="0" w:color="auto"/>
            </w:tcBorders>
            <w:shd w:val="clear" w:color="000000" w:fill="FFFFFF"/>
            <w:noWrap/>
            <w:vAlign w:val="center"/>
            <w:hideMark/>
          </w:tcPr>
          <w:p w14:paraId="68ED535A"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3,9084</w:t>
            </w:r>
          </w:p>
        </w:tc>
        <w:tc>
          <w:tcPr>
            <w:tcW w:w="1151" w:type="dxa"/>
            <w:tcBorders>
              <w:top w:val="nil"/>
              <w:left w:val="nil"/>
              <w:bottom w:val="single" w:sz="4" w:space="0" w:color="auto"/>
              <w:right w:val="single" w:sz="4" w:space="0" w:color="auto"/>
            </w:tcBorders>
            <w:shd w:val="clear" w:color="000000" w:fill="FFFFFF"/>
            <w:noWrap/>
            <w:vAlign w:val="center"/>
            <w:hideMark/>
          </w:tcPr>
          <w:p w14:paraId="73A391D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3,9084</w:t>
            </w:r>
          </w:p>
        </w:tc>
        <w:tc>
          <w:tcPr>
            <w:tcW w:w="1041" w:type="dxa"/>
            <w:tcBorders>
              <w:top w:val="nil"/>
              <w:left w:val="nil"/>
              <w:bottom w:val="single" w:sz="4" w:space="0" w:color="auto"/>
              <w:right w:val="single" w:sz="4" w:space="0" w:color="auto"/>
            </w:tcBorders>
            <w:shd w:val="clear" w:color="000000" w:fill="FFFFFF"/>
            <w:noWrap/>
            <w:vAlign w:val="center"/>
            <w:hideMark/>
          </w:tcPr>
          <w:p w14:paraId="651EBF64"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3,9254</w:t>
            </w:r>
          </w:p>
        </w:tc>
        <w:tc>
          <w:tcPr>
            <w:tcW w:w="1554" w:type="dxa"/>
            <w:tcBorders>
              <w:top w:val="nil"/>
              <w:left w:val="nil"/>
              <w:bottom w:val="single" w:sz="4" w:space="0" w:color="auto"/>
              <w:right w:val="single" w:sz="4" w:space="0" w:color="auto"/>
            </w:tcBorders>
            <w:shd w:val="clear" w:color="000000" w:fill="FFFFFF"/>
            <w:vAlign w:val="center"/>
            <w:hideMark/>
          </w:tcPr>
          <w:p w14:paraId="67A15AE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3,6757</w:t>
            </w:r>
          </w:p>
        </w:tc>
      </w:tr>
      <w:tr w:rsidR="0089409B" w:rsidRPr="0089409B" w14:paraId="30B0310B" w14:textId="77777777" w:rsidTr="0089409B">
        <w:trPr>
          <w:trHeight w:val="973"/>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107A5170"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Резерв (+)/дефицит (-) тепловой мощности</w:t>
            </w:r>
          </w:p>
        </w:tc>
        <w:tc>
          <w:tcPr>
            <w:tcW w:w="1314" w:type="dxa"/>
            <w:tcBorders>
              <w:top w:val="nil"/>
              <w:left w:val="nil"/>
              <w:bottom w:val="single" w:sz="4" w:space="0" w:color="auto"/>
              <w:right w:val="single" w:sz="4" w:space="0" w:color="auto"/>
            </w:tcBorders>
            <w:shd w:val="clear" w:color="000000" w:fill="FFFFFF"/>
            <w:vAlign w:val="center"/>
            <w:hideMark/>
          </w:tcPr>
          <w:p w14:paraId="3F92ECAF"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Гкал/ч</w:t>
            </w:r>
          </w:p>
        </w:tc>
        <w:tc>
          <w:tcPr>
            <w:tcW w:w="1151" w:type="dxa"/>
            <w:tcBorders>
              <w:top w:val="nil"/>
              <w:left w:val="nil"/>
              <w:bottom w:val="single" w:sz="4" w:space="0" w:color="auto"/>
              <w:right w:val="single" w:sz="4" w:space="0" w:color="auto"/>
            </w:tcBorders>
            <w:shd w:val="clear" w:color="000000" w:fill="FFFFFF"/>
            <w:noWrap/>
            <w:vAlign w:val="center"/>
            <w:hideMark/>
          </w:tcPr>
          <w:p w14:paraId="028EDBDB"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9,12153</w:t>
            </w:r>
          </w:p>
        </w:tc>
        <w:tc>
          <w:tcPr>
            <w:tcW w:w="1160" w:type="dxa"/>
            <w:tcBorders>
              <w:top w:val="nil"/>
              <w:left w:val="nil"/>
              <w:bottom w:val="single" w:sz="4" w:space="0" w:color="auto"/>
              <w:right w:val="single" w:sz="4" w:space="0" w:color="auto"/>
            </w:tcBorders>
            <w:shd w:val="clear" w:color="000000" w:fill="FFFFFF"/>
            <w:noWrap/>
            <w:vAlign w:val="center"/>
            <w:hideMark/>
          </w:tcPr>
          <w:p w14:paraId="3D9511B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9,12153</w:t>
            </w:r>
          </w:p>
        </w:tc>
        <w:tc>
          <w:tcPr>
            <w:tcW w:w="1151" w:type="dxa"/>
            <w:tcBorders>
              <w:top w:val="nil"/>
              <w:left w:val="nil"/>
              <w:bottom w:val="single" w:sz="4" w:space="0" w:color="auto"/>
              <w:right w:val="single" w:sz="4" w:space="0" w:color="auto"/>
            </w:tcBorders>
            <w:shd w:val="clear" w:color="000000" w:fill="FFFFFF"/>
            <w:noWrap/>
            <w:vAlign w:val="center"/>
            <w:hideMark/>
          </w:tcPr>
          <w:p w14:paraId="1AD552F5"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2,52363</w:t>
            </w:r>
          </w:p>
        </w:tc>
        <w:tc>
          <w:tcPr>
            <w:tcW w:w="1041" w:type="dxa"/>
            <w:tcBorders>
              <w:top w:val="nil"/>
              <w:left w:val="nil"/>
              <w:bottom w:val="single" w:sz="4" w:space="0" w:color="auto"/>
              <w:right w:val="single" w:sz="4" w:space="0" w:color="auto"/>
            </w:tcBorders>
            <w:shd w:val="clear" w:color="000000" w:fill="FFFFFF"/>
            <w:noWrap/>
            <w:vAlign w:val="center"/>
            <w:hideMark/>
          </w:tcPr>
          <w:p w14:paraId="04DC315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2,52403</w:t>
            </w:r>
          </w:p>
        </w:tc>
        <w:tc>
          <w:tcPr>
            <w:tcW w:w="1554" w:type="dxa"/>
            <w:tcBorders>
              <w:top w:val="nil"/>
              <w:left w:val="nil"/>
              <w:bottom w:val="single" w:sz="4" w:space="0" w:color="auto"/>
              <w:right w:val="single" w:sz="4" w:space="0" w:color="auto"/>
            </w:tcBorders>
            <w:shd w:val="clear" w:color="000000" w:fill="FFFFFF"/>
            <w:vAlign w:val="center"/>
            <w:hideMark/>
          </w:tcPr>
          <w:p w14:paraId="0E5D69CA"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2,1778</w:t>
            </w:r>
          </w:p>
        </w:tc>
      </w:tr>
      <w:tr w:rsidR="0089409B" w:rsidRPr="0089409B" w14:paraId="5768124D" w14:textId="77777777" w:rsidTr="0089409B">
        <w:trPr>
          <w:trHeight w:val="972"/>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7256317C"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Выработано тепловой энергии</w:t>
            </w:r>
          </w:p>
        </w:tc>
        <w:tc>
          <w:tcPr>
            <w:tcW w:w="1314" w:type="dxa"/>
            <w:tcBorders>
              <w:top w:val="nil"/>
              <w:left w:val="nil"/>
              <w:bottom w:val="single" w:sz="4" w:space="0" w:color="auto"/>
              <w:right w:val="single" w:sz="4" w:space="0" w:color="auto"/>
            </w:tcBorders>
            <w:shd w:val="clear" w:color="000000" w:fill="FFFFFF"/>
            <w:vAlign w:val="center"/>
            <w:hideMark/>
          </w:tcPr>
          <w:p w14:paraId="6FB54E9E"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Гкал</w:t>
            </w:r>
          </w:p>
        </w:tc>
        <w:tc>
          <w:tcPr>
            <w:tcW w:w="1151" w:type="dxa"/>
            <w:tcBorders>
              <w:top w:val="nil"/>
              <w:left w:val="nil"/>
              <w:bottom w:val="single" w:sz="4" w:space="0" w:color="auto"/>
              <w:right w:val="single" w:sz="4" w:space="0" w:color="auto"/>
            </w:tcBorders>
            <w:shd w:val="clear" w:color="000000" w:fill="FFFFFF"/>
            <w:noWrap/>
            <w:vAlign w:val="center"/>
            <w:hideMark/>
          </w:tcPr>
          <w:p w14:paraId="1995E4E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10338,455</w:t>
            </w:r>
          </w:p>
        </w:tc>
        <w:tc>
          <w:tcPr>
            <w:tcW w:w="1160" w:type="dxa"/>
            <w:tcBorders>
              <w:top w:val="nil"/>
              <w:left w:val="nil"/>
              <w:bottom w:val="single" w:sz="4" w:space="0" w:color="auto"/>
              <w:right w:val="single" w:sz="4" w:space="0" w:color="auto"/>
            </w:tcBorders>
            <w:shd w:val="clear" w:color="000000" w:fill="FFFFFF"/>
            <w:noWrap/>
            <w:vAlign w:val="center"/>
            <w:hideMark/>
          </w:tcPr>
          <w:p w14:paraId="267A71B8"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10338,455</w:t>
            </w:r>
          </w:p>
        </w:tc>
        <w:tc>
          <w:tcPr>
            <w:tcW w:w="1151" w:type="dxa"/>
            <w:tcBorders>
              <w:top w:val="nil"/>
              <w:left w:val="nil"/>
              <w:bottom w:val="single" w:sz="4" w:space="0" w:color="auto"/>
              <w:right w:val="single" w:sz="4" w:space="0" w:color="auto"/>
            </w:tcBorders>
            <w:shd w:val="clear" w:color="000000" w:fill="FFFFFF"/>
            <w:noWrap/>
            <w:vAlign w:val="center"/>
            <w:hideMark/>
          </w:tcPr>
          <w:p w14:paraId="42695B7D"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10722,149</w:t>
            </w:r>
          </w:p>
        </w:tc>
        <w:tc>
          <w:tcPr>
            <w:tcW w:w="1041" w:type="dxa"/>
            <w:tcBorders>
              <w:top w:val="nil"/>
              <w:left w:val="nil"/>
              <w:bottom w:val="single" w:sz="4" w:space="0" w:color="auto"/>
              <w:right w:val="single" w:sz="4" w:space="0" w:color="auto"/>
            </w:tcBorders>
            <w:shd w:val="clear" w:color="000000" w:fill="FFFFFF"/>
            <w:noWrap/>
            <w:vAlign w:val="center"/>
            <w:hideMark/>
          </w:tcPr>
          <w:p w14:paraId="5EE7945D"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10693,79</w:t>
            </w:r>
          </w:p>
        </w:tc>
        <w:tc>
          <w:tcPr>
            <w:tcW w:w="1554" w:type="dxa"/>
            <w:tcBorders>
              <w:top w:val="nil"/>
              <w:left w:val="nil"/>
              <w:bottom w:val="single" w:sz="4" w:space="0" w:color="auto"/>
              <w:right w:val="single" w:sz="4" w:space="0" w:color="auto"/>
            </w:tcBorders>
            <w:shd w:val="clear" w:color="000000" w:fill="FFFFFF"/>
            <w:vAlign w:val="center"/>
            <w:hideMark/>
          </w:tcPr>
          <w:p w14:paraId="75339856"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10694,347</w:t>
            </w:r>
          </w:p>
        </w:tc>
      </w:tr>
      <w:tr w:rsidR="0089409B" w:rsidRPr="0089409B" w14:paraId="4BB93814" w14:textId="77777777" w:rsidTr="0089409B">
        <w:trPr>
          <w:trHeight w:val="1584"/>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4E9305F0"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Затрачено топлива на выработку тепловой энергии</w:t>
            </w:r>
          </w:p>
        </w:tc>
        <w:tc>
          <w:tcPr>
            <w:tcW w:w="1314" w:type="dxa"/>
            <w:tcBorders>
              <w:top w:val="nil"/>
              <w:left w:val="nil"/>
              <w:bottom w:val="single" w:sz="4" w:space="0" w:color="auto"/>
              <w:right w:val="single" w:sz="4" w:space="0" w:color="auto"/>
            </w:tcBorders>
            <w:shd w:val="clear" w:color="000000" w:fill="FFFFFF"/>
            <w:vAlign w:val="center"/>
            <w:hideMark/>
          </w:tcPr>
          <w:p w14:paraId="7957AC97"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т у. т.</w:t>
            </w:r>
          </w:p>
        </w:tc>
        <w:tc>
          <w:tcPr>
            <w:tcW w:w="1151" w:type="dxa"/>
            <w:tcBorders>
              <w:top w:val="nil"/>
              <w:left w:val="nil"/>
              <w:bottom w:val="single" w:sz="4" w:space="0" w:color="auto"/>
              <w:right w:val="single" w:sz="4" w:space="0" w:color="auto"/>
            </w:tcBorders>
            <w:shd w:val="clear" w:color="000000" w:fill="FFFFFF"/>
            <w:noWrap/>
            <w:vAlign w:val="center"/>
            <w:hideMark/>
          </w:tcPr>
          <w:p w14:paraId="338505FB"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2788,89</w:t>
            </w:r>
          </w:p>
        </w:tc>
        <w:tc>
          <w:tcPr>
            <w:tcW w:w="1160" w:type="dxa"/>
            <w:tcBorders>
              <w:top w:val="nil"/>
              <w:left w:val="nil"/>
              <w:bottom w:val="single" w:sz="4" w:space="0" w:color="auto"/>
              <w:right w:val="single" w:sz="4" w:space="0" w:color="auto"/>
            </w:tcBorders>
            <w:shd w:val="clear" w:color="000000" w:fill="FFFFFF"/>
            <w:noWrap/>
            <w:vAlign w:val="center"/>
            <w:hideMark/>
          </w:tcPr>
          <w:p w14:paraId="11434208"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2788,89</w:t>
            </w:r>
          </w:p>
        </w:tc>
        <w:tc>
          <w:tcPr>
            <w:tcW w:w="1151" w:type="dxa"/>
            <w:tcBorders>
              <w:top w:val="nil"/>
              <w:left w:val="nil"/>
              <w:bottom w:val="single" w:sz="4" w:space="0" w:color="auto"/>
              <w:right w:val="single" w:sz="4" w:space="0" w:color="auto"/>
            </w:tcBorders>
            <w:shd w:val="clear" w:color="000000" w:fill="FFFFFF"/>
            <w:noWrap/>
            <w:vAlign w:val="center"/>
            <w:hideMark/>
          </w:tcPr>
          <w:p w14:paraId="5C48EA3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1875,088</w:t>
            </w:r>
          </w:p>
        </w:tc>
        <w:tc>
          <w:tcPr>
            <w:tcW w:w="1041" w:type="dxa"/>
            <w:tcBorders>
              <w:top w:val="nil"/>
              <w:left w:val="nil"/>
              <w:bottom w:val="single" w:sz="4" w:space="0" w:color="auto"/>
              <w:right w:val="single" w:sz="4" w:space="0" w:color="auto"/>
            </w:tcBorders>
            <w:shd w:val="clear" w:color="000000" w:fill="FFFFFF"/>
            <w:noWrap/>
            <w:vAlign w:val="center"/>
            <w:hideMark/>
          </w:tcPr>
          <w:p w14:paraId="744D7054"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1870,532</w:t>
            </w:r>
          </w:p>
        </w:tc>
        <w:tc>
          <w:tcPr>
            <w:tcW w:w="1554" w:type="dxa"/>
            <w:tcBorders>
              <w:top w:val="nil"/>
              <w:left w:val="nil"/>
              <w:bottom w:val="single" w:sz="4" w:space="0" w:color="auto"/>
              <w:right w:val="single" w:sz="4" w:space="0" w:color="auto"/>
            </w:tcBorders>
            <w:shd w:val="clear" w:color="000000" w:fill="FFFFFF"/>
            <w:vAlign w:val="center"/>
            <w:hideMark/>
          </w:tcPr>
          <w:p w14:paraId="7166DA85" w14:textId="77777777" w:rsidR="00DB2B70" w:rsidRDefault="0089409B" w:rsidP="0089409B">
            <w:pPr>
              <w:spacing w:line="240" w:lineRule="auto"/>
              <w:ind w:firstLine="0"/>
              <w:jc w:val="center"/>
              <w:rPr>
                <w:color w:val="000000"/>
                <w:sz w:val="22"/>
                <w:szCs w:val="22"/>
              </w:rPr>
            </w:pPr>
            <w:r w:rsidRPr="0089409B">
              <w:rPr>
                <w:color w:val="000000"/>
                <w:sz w:val="22"/>
                <w:szCs w:val="22"/>
              </w:rPr>
              <w:t xml:space="preserve">1674,782 </w:t>
            </w:r>
          </w:p>
          <w:p w14:paraId="59DB437F" w14:textId="76F007C4" w:rsidR="0089409B" w:rsidRPr="0089409B" w:rsidRDefault="0089409B" w:rsidP="0089409B">
            <w:pPr>
              <w:spacing w:line="240" w:lineRule="auto"/>
              <w:ind w:firstLine="0"/>
              <w:jc w:val="center"/>
              <w:rPr>
                <w:color w:val="000000"/>
                <w:sz w:val="22"/>
                <w:szCs w:val="22"/>
              </w:rPr>
            </w:pPr>
            <w:r w:rsidRPr="0089409B">
              <w:rPr>
                <w:color w:val="000000"/>
                <w:sz w:val="22"/>
                <w:szCs w:val="22"/>
              </w:rPr>
              <w:t xml:space="preserve">т у.т. + 1007,182              МВт ч </w:t>
            </w:r>
            <w:r w:rsidRPr="0089409B">
              <w:rPr>
                <w:color w:val="000000"/>
                <w:sz w:val="19"/>
                <w:szCs w:val="19"/>
              </w:rPr>
              <w:t>(расход ЭЭ электро-котельной пос. Владимировка)</w:t>
            </w:r>
          </w:p>
        </w:tc>
      </w:tr>
      <w:tr w:rsidR="0089409B" w:rsidRPr="0089409B" w14:paraId="4629C414" w14:textId="77777777" w:rsidTr="0089409B">
        <w:trPr>
          <w:trHeight w:val="1500"/>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1BA9220C" w14:textId="77777777" w:rsidR="0089409B" w:rsidRPr="0089409B" w:rsidRDefault="0089409B" w:rsidP="0089409B">
            <w:pPr>
              <w:spacing w:line="240" w:lineRule="auto"/>
              <w:ind w:firstLine="0"/>
              <w:jc w:val="left"/>
              <w:rPr>
                <w:color w:val="000000"/>
                <w:sz w:val="22"/>
                <w:szCs w:val="22"/>
              </w:rPr>
            </w:pPr>
            <w:r w:rsidRPr="0089409B">
              <w:rPr>
                <w:color w:val="000000"/>
                <w:sz w:val="22"/>
                <w:szCs w:val="22"/>
              </w:rPr>
              <w:t>Средневзвешенный НУР</w:t>
            </w:r>
          </w:p>
        </w:tc>
        <w:tc>
          <w:tcPr>
            <w:tcW w:w="1314" w:type="dxa"/>
            <w:tcBorders>
              <w:top w:val="nil"/>
              <w:left w:val="nil"/>
              <w:bottom w:val="single" w:sz="4" w:space="0" w:color="auto"/>
              <w:right w:val="single" w:sz="4" w:space="0" w:color="auto"/>
            </w:tcBorders>
            <w:shd w:val="clear" w:color="000000" w:fill="FFFFFF"/>
            <w:vAlign w:val="center"/>
            <w:hideMark/>
          </w:tcPr>
          <w:p w14:paraId="428BE47A" w14:textId="77777777" w:rsidR="0089409B" w:rsidRPr="0089409B" w:rsidRDefault="0089409B" w:rsidP="0089409B">
            <w:pPr>
              <w:spacing w:line="240" w:lineRule="auto"/>
              <w:ind w:firstLine="0"/>
              <w:jc w:val="center"/>
              <w:rPr>
                <w:color w:val="000000"/>
                <w:sz w:val="22"/>
                <w:szCs w:val="22"/>
                <w:u w:val="single"/>
              </w:rPr>
            </w:pPr>
            <w:r w:rsidRPr="0089409B">
              <w:rPr>
                <w:color w:val="000000"/>
                <w:sz w:val="22"/>
                <w:szCs w:val="22"/>
                <w:u w:val="single"/>
              </w:rPr>
              <w:t>кг у. т.</w:t>
            </w:r>
            <w:r w:rsidRPr="0089409B">
              <w:rPr>
                <w:color w:val="000000"/>
                <w:sz w:val="22"/>
                <w:szCs w:val="22"/>
              </w:rPr>
              <w:t xml:space="preserve">             Гкал</w:t>
            </w:r>
          </w:p>
        </w:tc>
        <w:tc>
          <w:tcPr>
            <w:tcW w:w="1151" w:type="dxa"/>
            <w:tcBorders>
              <w:top w:val="nil"/>
              <w:left w:val="nil"/>
              <w:bottom w:val="single" w:sz="4" w:space="0" w:color="auto"/>
              <w:right w:val="single" w:sz="4" w:space="0" w:color="auto"/>
            </w:tcBorders>
            <w:shd w:val="clear" w:color="000000" w:fill="FFFFFF"/>
            <w:noWrap/>
            <w:vAlign w:val="center"/>
            <w:hideMark/>
          </w:tcPr>
          <w:p w14:paraId="0BC8E60E"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269,76</w:t>
            </w:r>
          </w:p>
        </w:tc>
        <w:tc>
          <w:tcPr>
            <w:tcW w:w="1160" w:type="dxa"/>
            <w:tcBorders>
              <w:top w:val="nil"/>
              <w:left w:val="nil"/>
              <w:bottom w:val="single" w:sz="4" w:space="0" w:color="auto"/>
              <w:right w:val="single" w:sz="4" w:space="0" w:color="auto"/>
            </w:tcBorders>
            <w:shd w:val="clear" w:color="000000" w:fill="FFFFFF"/>
            <w:noWrap/>
            <w:vAlign w:val="center"/>
            <w:hideMark/>
          </w:tcPr>
          <w:p w14:paraId="352E505F"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269,76</w:t>
            </w:r>
          </w:p>
        </w:tc>
        <w:tc>
          <w:tcPr>
            <w:tcW w:w="1151" w:type="dxa"/>
            <w:tcBorders>
              <w:top w:val="nil"/>
              <w:left w:val="nil"/>
              <w:bottom w:val="single" w:sz="4" w:space="0" w:color="auto"/>
              <w:right w:val="single" w:sz="4" w:space="0" w:color="auto"/>
            </w:tcBorders>
            <w:shd w:val="clear" w:color="000000" w:fill="FFFFFF"/>
            <w:noWrap/>
            <w:vAlign w:val="center"/>
            <w:hideMark/>
          </w:tcPr>
          <w:p w14:paraId="4CCE2992"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174,88</w:t>
            </w:r>
          </w:p>
        </w:tc>
        <w:tc>
          <w:tcPr>
            <w:tcW w:w="1041" w:type="dxa"/>
            <w:tcBorders>
              <w:top w:val="nil"/>
              <w:left w:val="nil"/>
              <w:bottom w:val="single" w:sz="4" w:space="0" w:color="auto"/>
              <w:right w:val="single" w:sz="4" w:space="0" w:color="auto"/>
            </w:tcBorders>
            <w:shd w:val="clear" w:color="000000" w:fill="FFFFFF"/>
            <w:noWrap/>
            <w:vAlign w:val="center"/>
            <w:hideMark/>
          </w:tcPr>
          <w:p w14:paraId="1C1DB6CF" w14:textId="77777777" w:rsidR="0089409B" w:rsidRPr="0089409B" w:rsidRDefault="0089409B" w:rsidP="0089409B">
            <w:pPr>
              <w:spacing w:line="240" w:lineRule="auto"/>
              <w:ind w:firstLine="0"/>
              <w:jc w:val="center"/>
              <w:rPr>
                <w:color w:val="000000"/>
                <w:sz w:val="22"/>
                <w:szCs w:val="22"/>
              </w:rPr>
            </w:pPr>
            <w:r w:rsidRPr="0089409B">
              <w:rPr>
                <w:color w:val="000000"/>
                <w:sz w:val="22"/>
                <w:szCs w:val="22"/>
              </w:rPr>
              <w:t>174,92</w:t>
            </w:r>
          </w:p>
        </w:tc>
        <w:tc>
          <w:tcPr>
            <w:tcW w:w="1554" w:type="dxa"/>
            <w:tcBorders>
              <w:top w:val="nil"/>
              <w:left w:val="nil"/>
              <w:bottom w:val="single" w:sz="4" w:space="0" w:color="auto"/>
              <w:right w:val="single" w:sz="4" w:space="0" w:color="auto"/>
            </w:tcBorders>
            <w:shd w:val="clear" w:color="000000" w:fill="FFFFFF"/>
            <w:vAlign w:val="center"/>
            <w:hideMark/>
          </w:tcPr>
          <w:p w14:paraId="5F06431A" w14:textId="77777777" w:rsidR="0089409B" w:rsidRDefault="0089409B" w:rsidP="0089409B">
            <w:pPr>
              <w:spacing w:line="240" w:lineRule="auto"/>
              <w:ind w:firstLine="0"/>
              <w:jc w:val="center"/>
              <w:rPr>
                <w:color w:val="000000"/>
                <w:sz w:val="19"/>
                <w:szCs w:val="19"/>
              </w:rPr>
            </w:pPr>
            <w:r w:rsidRPr="0089409B">
              <w:rPr>
                <w:color w:val="000000"/>
                <w:sz w:val="22"/>
                <w:szCs w:val="22"/>
              </w:rPr>
              <w:t xml:space="preserve">166,73 (газовые БМК); 1550 кВт ч/Гкал </w:t>
            </w:r>
            <w:r w:rsidRPr="0089409B">
              <w:rPr>
                <w:color w:val="000000"/>
                <w:sz w:val="19"/>
                <w:szCs w:val="19"/>
              </w:rPr>
              <w:t>(электро</w:t>
            </w:r>
            <w:r>
              <w:rPr>
                <w:color w:val="000000"/>
                <w:sz w:val="19"/>
                <w:szCs w:val="19"/>
              </w:rPr>
              <w:t>-</w:t>
            </w:r>
            <w:r w:rsidRPr="0089409B">
              <w:rPr>
                <w:color w:val="000000"/>
                <w:sz w:val="19"/>
                <w:szCs w:val="19"/>
              </w:rPr>
              <w:t xml:space="preserve">котельная </w:t>
            </w:r>
          </w:p>
          <w:p w14:paraId="3AFAE4D6" w14:textId="0E49225A" w:rsidR="0089409B" w:rsidRPr="0089409B" w:rsidRDefault="0089409B" w:rsidP="0089409B">
            <w:pPr>
              <w:spacing w:line="240" w:lineRule="auto"/>
              <w:ind w:firstLine="0"/>
              <w:jc w:val="center"/>
              <w:rPr>
                <w:color w:val="000000"/>
                <w:sz w:val="22"/>
                <w:szCs w:val="22"/>
              </w:rPr>
            </w:pPr>
            <w:r w:rsidRPr="0089409B">
              <w:rPr>
                <w:color w:val="000000"/>
                <w:sz w:val="19"/>
                <w:szCs w:val="19"/>
              </w:rPr>
              <w:t>пос. Влади</w:t>
            </w:r>
            <w:r>
              <w:rPr>
                <w:color w:val="000000"/>
                <w:sz w:val="19"/>
                <w:szCs w:val="19"/>
              </w:rPr>
              <w:t>-</w:t>
            </w:r>
            <w:r w:rsidRPr="0089409B">
              <w:rPr>
                <w:color w:val="000000"/>
                <w:sz w:val="19"/>
                <w:szCs w:val="19"/>
              </w:rPr>
              <w:t>мировка)</w:t>
            </w:r>
          </w:p>
        </w:tc>
      </w:tr>
    </w:tbl>
    <w:p w14:paraId="0805D7C4" w14:textId="63B4FAA4" w:rsidR="0089409B" w:rsidRDefault="0089409B" w:rsidP="009D1AB5">
      <w:pPr>
        <w:spacing w:line="240" w:lineRule="auto"/>
        <w:ind w:right="-284" w:firstLine="0"/>
        <w:rPr>
          <w:b/>
          <w:bCs/>
          <w:sz w:val="24"/>
          <w:lang w:bidi="ru-RU"/>
        </w:rPr>
      </w:pPr>
    </w:p>
    <w:p w14:paraId="31005440" w14:textId="5ACA2922" w:rsidR="0089409B" w:rsidRDefault="0089409B" w:rsidP="009D1AB5">
      <w:pPr>
        <w:spacing w:line="240" w:lineRule="auto"/>
        <w:ind w:right="-284" w:firstLine="0"/>
        <w:rPr>
          <w:b/>
          <w:bCs/>
          <w:sz w:val="24"/>
          <w:lang w:bidi="ru-RU"/>
        </w:rPr>
      </w:pPr>
    </w:p>
    <w:p w14:paraId="1898E282" w14:textId="54AE062D" w:rsidR="0089409B" w:rsidRDefault="0089409B" w:rsidP="009D1AB5">
      <w:pPr>
        <w:spacing w:line="240" w:lineRule="auto"/>
        <w:ind w:right="-284" w:firstLine="0"/>
        <w:rPr>
          <w:b/>
          <w:bCs/>
          <w:sz w:val="24"/>
          <w:lang w:bidi="ru-RU"/>
        </w:rPr>
      </w:pPr>
    </w:p>
    <w:p w14:paraId="332FBD6C" w14:textId="77777777" w:rsidR="0089409B" w:rsidRDefault="0089409B" w:rsidP="009D1AB5">
      <w:pPr>
        <w:spacing w:line="240" w:lineRule="auto"/>
        <w:ind w:right="-284" w:firstLine="0"/>
        <w:rPr>
          <w:b/>
          <w:bCs/>
          <w:sz w:val="24"/>
          <w:lang w:bidi="ru-RU"/>
        </w:rPr>
      </w:pPr>
    </w:p>
    <w:p w14:paraId="2DA616AF" w14:textId="77777777" w:rsidR="00081118" w:rsidRPr="00AD2C10" w:rsidRDefault="00474A49" w:rsidP="00127906">
      <w:pPr>
        <w:pStyle w:val="2f5"/>
      </w:pPr>
      <w:bookmarkStart w:id="340" w:name="_Toc7452232"/>
      <w:bookmarkStart w:id="341" w:name="_Toc168026316"/>
      <w:bookmarkEnd w:id="337"/>
      <w:r w:rsidRPr="00AD2C10">
        <w:lastRenderedPageBreak/>
        <w:t>14.3</w:t>
      </w:r>
      <w:r w:rsidR="00081118" w:rsidRPr="00AD2C10">
        <w:t>.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40"/>
      <w:bookmarkEnd w:id="341"/>
    </w:p>
    <w:p w14:paraId="766BBB58" w14:textId="00B3F2EA" w:rsidR="00127906" w:rsidRPr="00127906" w:rsidRDefault="00127906" w:rsidP="00A13177">
      <w:pPr>
        <w:tabs>
          <w:tab w:val="left" w:pos="993"/>
        </w:tabs>
        <w:autoSpaceDE w:val="0"/>
        <w:autoSpaceDN w:val="0"/>
        <w:adjustRightInd w:val="0"/>
        <w:spacing w:line="324" w:lineRule="auto"/>
        <w:ind w:firstLine="851"/>
        <w:rPr>
          <w:szCs w:val="26"/>
        </w:rPr>
      </w:pPr>
      <w:bookmarkStart w:id="342" w:name="_Hlk140463925"/>
      <w:r w:rsidRPr="00127906">
        <w:rPr>
          <w:szCs w:val="26"/>
        </w:rPr>
        <w:t>Для формирования целевых показателей роста тарифов использованы прогнозные индексы-дефляторы</w:t>
      </w:r>
      <w:r w:rsidR="001D5DF9">
        <w:rPr>
          <w:szCs w:val="26"/>
        </w:rPr>
        <w:t xml:space="preserve"> (ИПЦ)</w:t>
      </w:r>
      <w:r w:rsidRPr="00127906">
        <w:rPr>
          <w:szCs w:val="26"/>
        </w:rPr>
        <w:t>, устанавливаемые Министерством экономического развития РФ.</w:t>
      </w:r>
    </w:p>
    <w:p w14:paraId="631666F9" w14:textId="7CF0AC0A" w:rsidR="00127906" w:rsidRDefault="00127906" w:rsidP="009D1AB5">
      <w:pPr>
        <w:tabs>
          <w:tab w:val="left" w:pos="993"/>
        </w:tabs>
        <w:autoSpaceDE w:val="0"/>
        <w:autoSpaceDN w:val="0"/>
        <w:adjustRightInd w:val="0"/>
        <w:spacing w:line="324" w:lineRule="auto"/>
        <w:ind w:firstLine="851"/>
        <w:rPr>
          <w:szCs w:val="26"/>
        </w:rPr>
      </w:pPr>
      <w:r w:rsidRPr="00127906">
        <w:rPr>
          <w:szCs w:val="26"/>
        </w:rPr>
        <w:t xml:space="preserve">По результатам расчетов установлена перспективная цена на тепловую энергию с учетом реализации проектов схемы теплоснабжения (инвестиционной составляющей). Результаты представлены в таблице </w:t>
      </w:r>
      <w:r w:rsidR="009D1AB5">
        <w:rPr>
          <w:szCs w:val="26"/>
        </w:rPr>
        <w:t>14.8.</w:t>
      </w:r>
    </w:p>
    <w:p w14:paraId="3804E8A7" w14:textId="2F5E3399" w:rsidR="001C461D" w:rsidRDefault="001C461D" w:rsidP="009D1AB5">
      <w:pPr>
        <w:tabs>
          <w:tab w:val="left" w:pos="993"/>
        </w:tabs>
        <w:autoSpaceDE w:val="0"/>
        <w:autoSpaceDN w:val="0"/>
        <w:adjustRightInd w:val="0"/>
        <w:spacing w:line="324" w:lineRule="auto"/>
        <w:ind w:firstLine="851"/>
        <w:rPr>
          <w:szCs w:val="26"/>
        </w:rPr>
      </w:pPr>
    </w:p>
    <w:p w14:paraId="44D73CF8" w14:textId="77777777" w:rsidR="001C461D" w:rsidRPr="00AD2C10" w:rsidRDefault="001C461D" w:rsidP="001C461D">
      <w:pPr>
        <w:pStyle w:val="2f5"/>
      </w:pPr>
      <w:bookmarkStart w:id="343" w:name="_Toc168026317"/>
      <w:r w:rsidRPr="00AD2C10">
        <w:t>14.</w:t>
      </w:r>
      <w:r>
        <w:t>4</w:t>
      </w:r>
      <w:r w:rsidRPr="00AD2C10">
        <w:t xml:space="preserve">. </w:t>
      </w:r>
      <w:r w:rsidRPr="00B2538C">
        <w:t>Описание изменений (фактических данных) в оценке ценовых (тарифных) последствий реализации проектов схемы теплоснабжения</w:t>
      </w:r>
      <w:bookmarkEnd w:id="343"/>
    </w:p>
    <w:p w14:paraId="104ACD17" w14:textId="20AA9A6A" w:rsidR="001C461D" w:rsidRDefault="001C461D" w:rsidP="001C461D">
      <w:pPr>
        <w:widowControl w:val="0"/>
        <w:autoSpaceDE w:val="0"/>
        <w:autoSpaceDN w:val="0"/>
        <w:rPr>
          <w:szCs w:val="26"/>
          <w:lang w:bidi="ru-RU"/>
        </w:rPr>
      </w:pPr>
      <w:r w:rsidRPr="00127906">
        <w:rPr>
          <w:szCs w:val="26"/>
          <w:lang w:bidi="ru-RU"/>
        </w:rPr>
        <w:t xml:space="preserve">Ценовые (тарифные) последствия переработаны с учетом </w:t>
      </w:r>
      <w:r>
        <w:rPr>
          <w:szCs w:val="26"/>
          <w:lang w:bidi="ru-RU"/>
        </w:rPr>
        <w:t>корректировки перечня мероприятий и необходимых капиталовложений в их реализацию.</w:t>
      </w:r>
    </w:p>
    <w:p w14:paraId="1F3033F4" w14:textId="77777777" w:rsidR="001C461D" w:rsidRPr="00127906" w:rsidRDefault="001C461D" w:rsidP="009D1AB5">
      <w:pPr>
        <w:tabs>
          <w:tab w:val="left" w:pos="993"/>
        </w:tabs>
        <w:autoSpaceDE w:val="0"/>
        <w:autoSpaceDN w:val="0"/>
        <w:adjustRightInd w:val="0"/>
        <w:spacing w:line="324" w:lineRule="auto"/>
        <w:ind w:firstLine="851"/>
        <w:rPr>
          <w:szCs w:val="26"/>
        </w:rPr>
      </w:pPr>
    </w:p>
    <w:p w14:paraId="6D7949D4" w14:textId="77777777" w:rsidR="00127906" w:rsidRPr="00127906" w:rsidRDefault="00127906" w:rsidP="00127906">
      <w:pPr>
        <w:tabs>
          <w:tab w:val="left" w:pos="993"/>
        </w:tabs>
        <w:autoSpaceDE w:val="0"/>
        <w:autoSpaceDN w:val="0"/>
        <w:adjustRightInd w:val="0"/>
        <w:spacing w:line="324" w:lineRule="auto"/>
        <w:ind w:firstLine="567"/>
        <w:rPr>
          <w:szCs w:val="26"/>
        </w:rPr>
        <w:sectPr w:rsidR="00127906" w:rsidRPr="00127906" w:rsidSect="008D4480">
          <w:pgSz w:w="11906" w:h="16838"/>
          <w:pgMar w:top="1134" w:right="850" w:bottom="1134" w:left="1701" w:header="709" w:footer="709" w:gutter="0"/>
          <w:cols w:space="720"/>
          <w:docGrid w:linePitch="354"/>
        </w:sectPr>
      </w:pPr>
    </w:p>
    <w:p w14:paraId="61122F04" w14:textId="22FB6B2A" w:rsidR="00127906" w:rsidRDefault="00127906" w:rsidP="00127906">
      <w:pPr>
        <w:spacing w:line="240" w:lineRule="auto"/>
        <w:ind w:firstLine="0"/>
        <w:rPr>
          <w:b/>
          <w:bCs/>
          <w:sz w:val="24"/>
        </w:rPr>
      </w:pPr>
      <w:bookmarkStart w:id="344" w:name="_Hlk95135204"/>
      <w:r w:rsidRPr="00127906">
        <w:rPr>
          <w:b/>
          <w:bCs/>
          <w:sz w:val="24"/>
        </w:rPr>
        <w:lastRenderedPageBreak/>
        <w:t xml:space="preserve">Таблица </w:t>
      </w:r>
      <w:r w:rsidR="009D1AB5">
        <w:rPr>
          <w:b/>
          <w:bCs/>
          <w:sz w:val="24"/>
        </w:rPr>
        <w:t>14.8</w:t>
      </w:r>
      <w:r w:rsidRPr="00127906">
        <w:rPr>
          <w:b/>
          <w:bCs/>
          <w:sz w:val="24"/>
        </w:rPr>
        <w:t xml:space="preserve"> Перспективная цена на тепловую энергию с учетом и без учета реализации проектов схемы теплоснабжения (инвестиционной составляющей)</w:t>
      </w: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417"/>
        <w:gridCol w:w="1559"/>
        <w:gridCol w:w="1559"/>
        <w:gridCol w:w="1559"/>
        <w:gridCol w:w="1701"/>
        <w:gridCol w:w="1276"/>
        <w:gridCol w:w="1276"/>
        <w:gridCol w:w="1276"/>
      </w:tblGrid>
      <w:tr w:rsidR="001C461D" w:rsidRPr="0074660A" w14:paraId="5E18E2B2" w14:textId="77777777" w:rsidTr="00CD1702">
        <w:trPr>
          <w:trHeight w:val="424"/>
        </w:trPr>
        <w:tc>
          <w:tcPr>
            <w:tcW w:w="3823" w:type="dxa"/>
            <w:shd w:val="clear" w:color="auto" w:fill="auto"/>
            <w:noWrap/>
            <w:vAlign w:val="center"/>
          </w:tcPr>
          <w:p w14:paraId="6D71C795" w14:textId="77777777" w:rsidR="001C461D" w:rsidRPr="00626BAF" w:rsidRDefault="001C461D" w:rsidP="0074660A">
            <w:pPr>
              <w:spacing w:line="240" w:lineRule="auto"/>
              <w:ind w:firstLine="30"/>
              <w:jc w:val="center"/>
              <w:rPr>
                <w:b/>
                <w:bCs/>
                <w:color w:val="000000"/>
                <w:sz w:val="20"/>
                <w:szCs w:val="20"/>
              </w:rPr>
            </w:pPr>
            <w:r w:rsidRPr="00626BAF">
              <w:rPr>
                <w:b/>
                <w:bCs/>
                <w:color w:val="000000"/>
                <w:sz w:val="20"/>
                <w:szCs w:val="20"/>
              </w:rPr>
              <w:t>Наименование</w:t>
            </w:r>
          </w:p>
        </w:tc>
        <w:tc>
          <w:tcPr>
            <w:tcW w:w="1417" w:type="dxa"/>
            <w:shd w:val="clear" w:color="auto" w:fill="auto"/>
            <w:noWrap/>
            <w:vAlign w:val="center"/>
          </w:tcPr>
          <w:p w14:paraId="4102828F" w14:textId="77777777" w:rsidR="001C461D" w:rsidRPr="00626BAF" w:rsidRDefault="001C461D" w:rsidP="0074660A">
            <w:pPr>
              <w:spacing w:line="240" w:lineRule="auto"/>
              <w:ind w:left="-112" w:right="-110" w:firstLine="30"/>
              <w:jc w:val="center"/>
              <w:rPr>
                <w:b/>
                <w:bCs/>
                <w:color w:val="000000"/>
                <w:sz w:val="20"/>
                <w:szCs w:val="20"/>
              </w:rPr>
            </w:pPr>
            <w:r w:rsidRPr="00626BAF">
              <w:rPr>
                <w:b/>
                <w:bCs/>
                <w:color w:val="000000"/>
                <w:sz w:val="20"/>
                <w:szCs w:val="20"/>
              </w:rPr>
              <w:t>Ед. изм.</w:t>
            </w:r>
          </w:p>
        </w:tc>
        <w:tc>
          <w:tcPr>
            <w:tcW w:w="1559" w:type="dxa"/>
            <w:shd w:val="clear" w:color="auto" w:fill="auto"/>
            <w:noWrap/>
            <w:vAlign w:val="center"/>
          </w:tcPr>
          <w:p w14:paraId="70547177" w14:textId="77777777" w:rsidR="001C461D" w:rsidRPr="00626BAF" w:rsidRDefault="001C461D" w:rsidP="0074660A">
            <w:pPr>
              <w:spacing w:line="240" w:lineRule="auto"/>
              <w:ind w:left="-112" w:right="-110" w:firstLine="30"/>
              <w:jc w:val="center"/>
              <w:rPr>
                <w:b/>
                <w:bCs/>
                <w:i/>
                <w:iCs/>
                <w:color w:val="000000"/>
                <w:sz w:val="20"/>
                <w:szCs w:val="20"/>
              </w:rPr>
            </w:pPr>
            <w:r w:rsidRPr="00626BAF">
              <w:rPr>
                <w:b/>
                <w:bCs/>
                <w:i/>
                <w:iCs/>
                <w:color w:val="000000"/>
                <w:sz w:val="20"/>
                <w:szCs w:val="20"/>
              </w:rPr>
              <w:t>2025</w:t>
            </w:r>
          </w:p>
        </w:tc>
        <w:tc>
          <w:tcPr>
            <w:tcW w:w="1559" w:type="dxa"/>
            <w:shd w:val="clear" w:color="auto" w:fill="auto"/>
            <w:noWrap/>
            <w:vAlign w:val="center"/>
          </w:tcPr>
          <w:p w14:paraId="7291DC49" w14:textId="77777777" w:rsidR="001C461D" w:rsidRPr="00626BAF" w:rsidRDefault="001C461D" w:rsidP="0074660A">
            <w:pPr>
              <w:spacing w:line="240" w:lineRule="auto"/>
              <w:ind w:left="-112" w:right="-110" w:firstLine="30"/>
              <w:jc w:val="center"/>
              <w:rPr>
                <w:b/>
                <w:bCs/>
                <w:i/>
                <w:iCs/>
                <w:color w:val="000000"/>
                <w:sz w:val="20"/>
                <w:szCs w:val="20"/>
              </w:rPr>
            </w:pPr>
            <w:r w:rsidRPr="00626BAF">
              <w:rPr>
                <w:b/>
                <w:bCs/>
                <w:i/>
                <w:iCs/>
                <w:color w:val="000000"/>
                <w:sz w:val="20"/>
                <w:szCs w:val="20"/>
              </w:rPr>
              <w:t>2026</w:t>
            </w:r>
          </w:p>
        </w:tc>
        <w:tc>
          <w:tcPr>
            <w:tcW w:w="1559" w:type="dxa"/>
            <w:shd w:val="clear" w:color="auto" w:fill="auto"/>
            <w:noWrap/>
            <w:vAlign w:val="center"/>
          </w:tcPr>
          <w:p w14:paraId="60BCD8AD" w14:textId="77777777" w:rsidR="001C461D" w:rsidRPr="00626BAF" w:rsidRDefault="001C461D" w:rsidP="009D1AB5">
            <w:pPr>
              <w:spacing w:line="240" w:lineRule="auto"/>
              <w:ind w:left="-112" w:right="-110" w:firstLine="1"/>
              <w:jc w:val="center"/>
              <w:rPr>
                <w:b/>
                <w:bCs/>
                <w:i/>
                <w:iCs/>
                <w:color w:val="000000"/>
                <w:sz w:val="20"/>
                <w:szCs w:val="20"/>
              </w:rPr>
            </w:pPr>
            <w:r w:rsidRPr="00626BAF">
              <w:rPr>
                <w:b/>
                <w:bCs/>
                <w:i/>
                <w:iCs/>
                <w:color w:val="000000"/>
                <w:sz w:val="20"/>
                <w:szCs w:val="20"/>
              </w:rPr>
              <w:t>2027</w:t>
            </w:r>
          </w:p>
        </w:tc>
        <w:tc>
          <w:tcPr>
            <w:tcW w:w="1701" w:type="dxa"/>
            <w:shd w:val="clear" w:color="auto" w:fill="auto"/>
            <w:noWrap/>
            <w:vAlign w:val="center"/>
          </w:tcPr>
          <w:p w14:paraId="47D13DF0" w14:textId="77777777" w:rsidR="001C461D" w:rsidRPr="00626BAF" w:rsidRDefault="001C461D" w:rsidP="009D1AB5">
            <w:pPr>
              <w:spacing w:line="240" w:lineRule="auto"/>
              <w:ind w:left="-112" w:right="-110" w:firstLine="1"/>
              <w:jc w:val="center"/>
              <w:rPr>
                <w:b/>
                <w:bCs/>
                <w:i/>
                <w:iCs/>
                <w:color w:val="000000"/>
                <w:sz w:val="20"/>
                <w:szCs w:val="20"/>
              </w:rPr>
            </w:pPr>
            <w:r w:rsidRPr="00626BAF">
              <w:rPr>
                <w:b/>
                <w:bCs/>
                <w:i/>
                <w:iCs/>
                <w:color w:val="000000"/>
                <w:sz w:val="20"/>
                <w:szCs w:val="20"/>
              </w:rPr>
              <w:t>2028</w:t>
            </w:r>
          </w:p>
        </w:tc>
        <w:tc>
          <w:tcPr>
            <w:tcW w:w="1276" w:type="dxa"/>
            <w:shd w:val="clear" w:color="auto" w:fill="auto"/>
            <w:noWrap/>
            <w:vAlign w:val="center"/>
          </w:tcPr>
          <w:p w14:paraId="4141F8E7" w14:textId="77777777" w:rsidR="001C461D" w:rsidRPr="00626BAF" w:rsidRDefault="001C461D" w:rsidP="009D1AB5">
            <w:pPr>
              <w:spacing w:line="240" w:lineRule="auto"/>
              <w:ind w:left="-112" w:right="-110" w:firstLine="1"/>
              <w:jc w:val="center"/>
              <w:rPr>
                <w:b/>
                <w:bCs/>
                <w:i/>
                <w:iCs/>
                <w:color w:val="000000"/>
                <w:sz w:val="20"/>
                <w:szCs w:val="20"/>
              </w:rPr>
            </w:pPr>
            <w:r w:rsidRPr="00626BAF">
              <w:rPr>
                <w:b/>
                <w:bCs/>
                <w:i/>
                <w:iCs/>
                <w:color w:val="000000"/>
                <w:sz w:val="20"/>
                <w:szCs w:val="20"/>
              </w:rPr>
              <w:t>2029</w:t>
            </w:r>
          </w:p>
        </w:tc>
        <w:tc>
          <w:tcPr>
            <w:tcW w:w="1276" w:type="dxa"/>
            <w:shd w:val="clear" w:color="auto" w:fill="auto"/>
            <w:noWrap/>
            <w:vAlign w:val="center"/>
          </w:tcPr>
          <w:p w14:paraId="1AF69228" w14:textId="77777777" w:rsidR="001C461D" w:rsidRPr="00626BAF" w:rsidRDefault="001C461D" w:rsidP="009D1AB5">
            <w:pPr>
              <w:spacing w:line="240" w:lineRule="auto"/>
              <w:ind w:left="-112" w:right="-110" w:firstLine="7"/>
              <w:jc w:val="center"/>
              <w:rPr>
                <w:b/>
                <w:bCs/>
                <w:i/>
                <w:iCs/>
                <w:color w:val="000000"/>
                <w:sz w:val="20"/>
                <w:szCs w:val="20"/>
              </w:rPr>
            </w:pPr>
            <w:r w:rsidRPr="00626BAF">
              <w:rPr>
                <w:b/>
                <w:bCs/>
                <w:i/>
                <w:iCs/>
                <w:color w:val="000000"/>
                <w:sz w:val="20"/>
                <w:szCs w:val="20"/>
              </w:rPr>
              <w:t>2030</w:t>
            </w:r>
          </w:p>
        </w:tc>
        <w:tc>
          <w:tcPr>
            <w:tcW w:w="1276" w:type="dxa"/>
            <w:shd w:val="clear" w:color="auto" w:fill="auto"/>
            <w:vAlign w:val="center"/>
          </w:tcPr>
          <w:p w14:paraId="0051D304" w14:textId="77777777" w:rsidR="001C461D" w:rsidRPr="00626BAF" w:rsidRDefault="001C461D" w:rsidP="009D1AB5">
            <w:pPr>
              <w:spacing w:line="240" w:lineRule="auto"/>
              <w:ind w:left="-112" w:right="-110" w:firstLine="7"/>
              <w:jc w:val="center"/>
              <w:rPr>
                <w:b/>
                <w:bCs/>
                <w:i/>
                <w:iCs/>
                <w:color w:val="000000"/>
                <w:sz w:val="20"/>
                <w:szCs w:val="20"/>
              </w:rPr>
            </w:pPr>
            <w:r w:rsidRPr="00626BAF">
              <w:rPr>
                <w:b/>
                <w:bCs/>
                <w:i/>
                <w:iCs/>
                <w:color w:val="000000"/>
                <w:sz w:val="20"/>
                <w:szCs w:val="20"/>
              </w:rPr>
              <w:t>2031</w:t>
            </w:r>
          </w:p>
        </w:tc>
      </w:tr>
      <w:tr w:rsidR="001C461D" w:rsidRPr="0074660A" w14:paraId="4A9F5772" w14:textId="77777777" w:rsidTr="00CD1702">
        <w:trPr>
          <w:trHeight w:val="711"/>
        </w:trPr>
        <w:tc>
          <w:tcPr>
            <w:tcW w:w="3823" w:type="dxa"/>
            <w:shd w:val="clear" w:color="auto" w:fill="auto"/>
            <w:noWrap/>
            <w:vAlign w:val="center"/>
          </w:tcPr>
          <w:p w14:paraId="7BBDA0E0" w14:textId="77777777" w:rsidR="001C461D" w:rsidRPr="00626BAF" w:rsidRDefault="001C461D" w:rsidP="001C461D">
            <w:pPr>
              <w:spacing w:line="240" w:lineRule="auto"/>
              <w:ind w:firstLine="30"/>
              <w:jc w:val="left"/>
              <w:rPr>
                <w:color w:val="000000"/>
                <w:sz w:val="20"/>
                <w:szCs w:val="20"/>
                <w:highlight w:val="yellow"/>
              </w:rPr>
            </w:pPr>
            <w:r w:rsidRPr="00626BAF">
              <w:rPr>
                <w:color w:val="000000"/>
                <w:sz w:val="20"/>
                <w:szCs w:val="20"/>
              </w:rPr>
              <w:t>Объем реализации ТЭ населению</w:t>
            </w:r>
          </w:p>
        </w:tc>
        <w:tc>
          <w:tcPr>
            <w:tcW w:w="1417" w:type="dxa"/>
            <w:shd w:val="clear" w:color="auto" w:fill="auto"/>
            <w:noWrap/>
            <w:vAlign w:val="center"/>
          </w:tcPr>
          <w:p w14:paraId="34D1B447"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Гкал</w:t>
            </w:r>
          </w:p>
        </w:tc>
        <w:tc>
          <w:tcPr>
            <w:tcW w:w="1559" w:type="dxa"/>
            <w:shd w:val="clear" w:color="auto" w:fill="auto"/>
            <w:noWrap/>
            <w:vAlign w:val="center"/>
          </w:tcPr>
          <w:p w14:paraId="01E90204"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7 202,04</w:t>
            </w:r>
          </w:p>
        </w:tc>
        <w:tc>
          <w:tcPr>
            <w:tcW w:w="1559" w:type="dxa"/>
            <w:shd w:val="clear" w:color="auto" w:fill="auto"/>
            <w:noWrap/>
            <w:vAlign w:val="center"/>
          </w:tcPr>
          <w:p w14:paraId="62FF04D4"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7 202,04</w:t>
            </w:r>
          </w:p>
        </w:tc>
        <w:tc>
          <w:tcPr>
            <w:tcW w:w="1559" w:type="dxa"/>
            <w:shd w:val="clear" w:color="auto" w:fill="auto"/>
            <w:noWrap/>
            <w:vAlign w:val="center"/>
          </w:tcPr>
          <w:p w14:paraId="6C692DC1"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7 202,04</w:t>
            </w:r>
          </w:p>
        </w:tc>
        <w:tc>
          <w:tcPr>
            <w:tcW w:w="1701" w:type="dxa"/>
            <w:shd w:val="clear" w:color="auto" w:fill="auto"/>
            <w:noWrap/>
            <w:vAlign w:val="center"/>
          </w:tcPr>
          <w:p w14:paraId="1A0D35CF"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7 304,34</w:t>
            </w:r>
          </w:p>
        </w:tc>
        <w:tc>
          <w:tcPr>
            <w:tcW w:w="1276" w:type="dxa"/>
            <w:shd w:val="clear" w:color="auto" w:fill="auto"/>
            <w:noWrap/>
            <w:vAlign w:val="center"/>
          </w:tcPr>
          <w:p w14:paraId="07D600DF"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7 304,34</w:t>
            </w:r>
          </w:p>
        </w:tc>
        <w:tc>
          <w:tcPr>
            <w:tcW w:w="1276" w:type="dxa"/>
            <w:shd w:val="clear" w:color="auto" w:fill="auto"/>
            <w:noWrap/>
            <w:vAlign w:val="center"/>
          </w:tcPr>
          <w:p w14:paraId="37EC271B"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7 304,34</w:t>
            </w:r>
          </w:p>
        </w:tc>
        <w:tc>
          <w:tcPr>
            <w:tcW w:w="1276" w:type="dxa"/>
            <w:shd w:val="clear" w:color="auto" w:fill="auto"/>
            <w:vAlign w:val="center"/>
          </w:tcPr>
          <w:p w14:paraId="79A50435" w14:textId="77777777" w:rsidR="001C461D" w:rsidRPr="00626BAF" w:rsidRDefault="001C461D" w:rsidP="009D1AB5">
            <w:pPr>
              <w:spacing w:line="240" w:lineRule="auto"/>
              <w:ind w:left="-112" w:right="-110" w:firstLine="3"/>
              <w:jc w:val="center"/>
              <w:rPr>
                <w:color w:val="000000"/>
                <w:sz w:val="20"/>
                <w:szCs w:val="20"/>
                <w:highlight w:val="yellow"/>
              </w:rPr>
            </w:pPr>
            <w:r w:rsidRPr="00626BAF">
              <w:rPr>
                <w:color w:val="000000"/>
                <w:sz w:val="20"/>
                <w:szCs w:val="20"/>
              </w:rPr>
              <w:t>7 304,34</w:t>
            </w:r>
          </w:p>
        </w:tc>
      </w:tr>
      <w:tr w:rsidR="001C461D" w:rsidRPr="0074660A" w14:paraId="624AFF34" w14:textId="77777777" w:rsidTr="00CD1702">
        <w:trPr>
          <w:trHeight w:val="705"/>
        </w:trPr>
        <w:tc>
          <w:tcPr>
            <w:tcW w:w="3823" w:type="dxa"/>
            <w:shd w:val="clear" w:color="auto" w:fill="auto"/>
            <w:noWrap/>
            <w:vAlign w:val="center"/>
          </w:tcPr>
          <w:p w14:paraId="5DEA835C" w14:textId="77777777" w:rsidR="001C461D" w:rsidRPr="0074660A" w:rsidRDefault="001C461D" w:rsidP="001C461D">
            <w:pPr>
              <w:spacing w:line="240" w:lineRule="auto"/>
              <w:ind w:firstLine="30"/>
              <w:jc w:val="left"/>
              <w:rPr>
                <w:color w:val="000000"/>
                <w:sz w:val="20"/>
                <w:szCs w:val="20"/>
              </w:rPr>
            </w:pPr>
            <w:r w:rsidRPr="0074660A">
              <w:rPr>
                <w:color w:val="000000" w:themeColor="text1"/>
                <w:sz w:val="20"/>
                <w:szCs w:val="20"/>
              </w:rPr>
              <w:t>Индекс-дефлятор (прогноз Мини-стерства экономического развития РФ), ИПЦ</w:t>
            </w:r>
          </w:p>
        </w:tc>
        <w:tc>
          <w:tcPr>
            <w:tcW w:w="1417" w:type="dxa"/>
            <w:shd w:val="clear" w:color="auto" w:fill="auto"/>
            <w:noWrap/>
            <w:vAlign w:val="center"/>
          </w:tcPr>
          <w:p w14:paraId="08BE3D30" w14:textId="77777777" w:rsidR="001C461D" w:rsidRPr="0074660A" w:rsidRDefault="001C461D" w:rsidP="009D1AB5">
            <w:pPr>
              <w:spacing w:line="240" w:lineRule="auto"/>
              <w:ind w:left="-112" w:right="-110" w:firstLine="4"/>
              <w:jc w:val="center"/>
              <w:rPr>
                <w:color w:val="000000"/>
                <w:sz w:val="20"/>
                <w:szCs w:val="20"/>
              </w:rPr>
            </w:pPr>
            <w:r w:rsidRPr="0074660A">
              <w:rPr>
                <w:color w:val="000000"/>
                <w:sz w:val="20"/>
                <w:szCs w:val="20"/>
              </w:rPr>
              <w:t>-</w:t>
            </w:r>
          </w:p>
        </w:tc>
        <w:tc>
          <w:tcPr>
            <w:tcW w:w="1559" w:type="dxa"/>
            <w:shd w:val="clear" w:color="auto" w:fill="auto"/>
            <w:noWrap/>
            <w:vAlign w:val="center"/>
          </w:tcPr>
          <w:p w14:paraId="37EAE437" w14:textId="77777777" w:rsidR="001C461D" w:rsidRPr="0074660A" w:rsidRDefault="001C461D" w:rsidP="0074660A">
            <w:pPr>
              <w:spacing w:line="240" w:lineRule="auto"/>
              <w:ind w:left="-112" w:right="-110" w:firstLine="30"/>
              <w:jc w:val="center"/>
              <w:rPr>
                <w:color w:val="000000"/>
                <w:sz w:val="20"/>
                <w:szCs w:val="20"/>
              </w:rPr>
            </w:pPr>
            <w:r w:rsidRPr="0074660A">
              <w:rPr>
                <w:color w:val="000000"/>
                <w:sz w:val="20"/>
                <w:szCs w:val="20"/>
              </w:rPr>
              <w:t>1,045</w:t>
            </w:r>
          </w:p>
        </w:tc>
        <w:tc>
          <w:tcPr>
            <w:tcW w:w="1559" w:type="dxa"/>
            <w:shd w:val="clear" w:color="auto" w:fill="auto"/>
            <w:noWrap/>
            <w:vAlign w:val="center"/>
          </w:tcPr>
          <w:p w14:paraId="4941EED1" w14:textId="77777777" w:rsidR="001C461D" w:rsidRPr="0074660A" w:rsidRDefault="001C461D" w:rsidP="0074660A">
            <w:pPr>
              <w:spacing w:line="240" w:lineRule="auto"/>
              <w:ind w:left="-112" w:right="-110" w:firstLine="30"/>
              <w:jc w:val="center"/>
              <w:rPr>
                <w:color w:val="000000"/>
                <w:sz w:val="20"/>
                <w:szCs w:val="20"/>
              </w:rPr>
            </w:pPr>
            <w:r w:rsidRPr="0074660A">
              <w:rPr>
                <w:color w:val="000000"/>
                <w:sz w:val="20"/>
                <w:szCs w:val="20"/>
              </w:rPr>
              <w:t>1,042</w:t>
            </w:r>
          </w:p>
        </w:tc>
        <w:tc>
          <w:tcPr>
            <w:tcW w:w="1559" w:type="dxa"/>
            <w:shd w:val="clear" w:color="auto" w:fill="auto"/>
            <w:noWrap/>
            <w:vAlign w:val="center"/>
          </w:tcPr>
          <w:p w14:paraId="0173A3CB" w14:textId="77777777" w:rsidR="001C461D" w:rsidRPr="0074660A" w:rsidRDefault="001C461D" w:rsidP="0074660A">
            <w:pPr>
              <w:spacing w:line="240" w:lineRule="auto"/>
              <w:ind w:left="-112" w:right="-110" w:firstLine="30"/>
              <w:jc w:val="center"/>
              <w:rPr>
                <w:color w:val="000000"/>
                <w:sz w:val="20"/>
                <w:szCs w:val="20"/>
              </w:rPr>
            </w:pPr>
            <w:r w:rsidRPr="0074660A">
              <w:rPr>
                <w:color w:val="000000"/>
                <w:sz w:val="20"/>
                <w:szCs w:val="20"/>
              </w:rPr>
              <w:t>1,040</w:t>
            </w:r>
          </w:p>
        </w:tc>
        <w:tc>
          <w:tcPr>
            <w:tcW w:w="1701" w:type="dxa"/>
            <w:shd w:val="clear" w:color="auto" w:fill="auto"/>
            <w:noWrap/>
            <w:vAlign w:val="center"/>
          </w:tcPr>
          <w:p w14:paraId="4C5F4A62" w14:textId="77777777" w:rsidR="001C461D" w:rsidRPr="0074660A" w:rsidRDefault="001C461D" w:rsidP="0074660A">
            <w:pPr>
              <w:spacing w:line="240" w:lineRule="auto"/>
              <w:ind w:left="-112" w:right="-110" w:firstLine="30"/>
              <w:jc w:val="center"/>
              <w:rPr>
                <w:color w:val="000000"/>
                <w:sz w:val="20"/>
                <w:szCs w:val="20"/>
              </w:rPr>
            </w:pPr>
            <w:r w:rsidRPr="0074660A">
              <w:rPr>
                <w:color w:val="000000"/>
                <w:sz w:val="20"/>
                <w:szCs w:val="20"/>
              </w:rPr>
              <w:t>1,040</w:t>
            </w:r>
          </w:p>
        </w:tc>
        <w:tc>
          <w:tcPr>
            <w:tcW w:w="1276" w:type="dxa"/>
            <w:shd w:val="clear" w:color="auto" w:fill="auto"/>
            <w:noWrap/>
            <w:vAlign w:val="center"/>
          </w:tcPr>
          <w:p w14:paraId="7EB56ECF" w14:textId="77777777" w:rsidR="001C461D" w:rsidRPr="0074660A" w:rsidRDefault="001C461D" w:rsidP="009D1AB5">
            <w:pPr>
              <w:spacing w:line="240" w:lineRule="auto"/>
              <w:ind w:left="-112" w:right="-110" w:firstLine="7"/>
              <w:jc w:val="center"/>
              <w:rPr>
                <w:color w:val="000000"/>
                <w:sz w:val="20"/>
                <w:szCs w:val="20"/>
              </w:rPr>
            </w:pPr>
            <w:r w:rsidRPr="0074660A">
              <w:rPr>
                <w:color w:val="000000"/>
                <w:sz w:val="20"/>
                <w:szCs w:val="20"/>
              </w:rPr>
              <w:t>1,040</w:t>
            </w:r>
          </w:p>
        </w:tc>
        <w:tc>
          <w:tcPr>
            <w:tcW w:w="1276" w:type="dxa"/>
            <w:shd w:val="clear" w:color="auto" w:fill="auto"/>
            <w:noWrap/>
            <w:vAlign w:val="center"/>
          </w:tcPr>
          <w:p w14:paraId="1169055F" w14:textId="77777777" w:rsidR="001C461D" w:rsidRPr="0074660A" w:rsidRDefault="001C461D" w:rsidP="009D1AB5">
            <w:pPr>
              <w:spacing w:line="240" w:lineRule="auto"/>
              <w:ind w:left="-112" w:right="-110" w:firstLine="7"/>
              <w:jc w:val="center"/>
              <w:rPr>
                <w:color w:val="000000"/>
                <w:sz w:val="20"/>
                <w:szCs w:val="20"/>
              </w:rPr>
            </w:pPr>
            <w:r w:rsidRPr="0074660A">
              <w:rPr>
                <w:color w:val="000000"/>
                <w:sz w:val="20"/>
                <w:szCs w:val="20"/>
              </w:rPr>
              <w:t>1,040</w:t>
            </w:r>
          </w:p>
        </w:tc>
        <w:tc>
          <w:tcPr>
            <w:tcW w:w="1276" w:type="dxa"/>
            <w:shd w:val="clear" w:color="auto" w:fill="auto"/>
            <w:vAlign w:val="center"/>
          </w:tcPr>
          <w:p w14:paraId="04FFBEE5" w14:textId="77777777" w:rsidR="001C461D" w:rsidRPr="0074660A" w:rsidRDefault="001C461D" w:rsidP="009D1AB5">
            <w:pPr>
              <w:spacing w:line="240" w:lineRule="auto"/>
              <w:ind w:left="-112" w:right="-110" w:firstLine="3"/>
              <w:jc w:val="center"/>
              <w:rPr>
                <w:color w:val="000000"/>
                <w:sz w:val="20"/>
                <w:szCs w:val="20"/>
              </w:rPr>
            </w:pPr>
            <w:r w:rsidRPr="0074660A">
              <w:rPr>
                <w:color w:val="000000"/>
                <w:sz w:val="20"/>
                <w:szCs w:val="20"/>
              </w:rPr>
              <w:t>1,040</w:t>
            </w:r>
          </w:p>
        </w:tc>
      </w:tr>
      <w:tr w:rsidR="001C461D" w:rsidRPr="0074660A" w14:paraId="13831F7E" w14:textId="77777777" w:rsidTr="00CD1702">
        <w:trPr>
          <w:trHeight w:val="482"/>
        </w:trPr>
        <w:tc>
          <w:tcPr>
            <w:tcW w:w="3823" w:type="dxa"/>
            <w:shd w:val="clear" w:color="auto" w:fill="auto"/>
            <w:noWrap/>
            <w:vAlign w:val="center"/>
          </w:tcPr>
          <w:p w14:paraId="722D4794" w14:textId="77777777" w:rsidR="001C461D" w:rsidRPr="00626BAF" w:rsidRDefault="001C461D" w:rsidP="001C461D">
            <w:pPr>
              <w:spacing w:line="240" w:lineRule="auto"/>
              <w:ind w:firstLine="30"/>
              <w:jc w:val="left"/>
              <w:rPr>
                <w:color w:val="000000"/>
                <w:sz w:val="20"/>
                <w:szCs w:val="20"/>
              </w:rPr>
            </w:pPr>
            <w:r w:rsidRPr="00626BAF">
              <w:rPr>
                <w:color w:val="000000"/>
                <w:sz w:val="20"/>
                <w:szCs w:val="20"/>
              </w:rPr>
              <w:t xml:space="preserve">Тариф на отопление для населения </w:t>
            </w:r>
          </w:p>
        </w:tc>
        <w:tc>
          <w:tcPr>
            <w:tcW w:w="1417" w:type="dxa"/>
            <w:shd w:val="clear" w:color="auto" w:fill="auto"/>
            <w:noWrap/>
            <w:vAlign w:val="center"/>
          </w:tcPr>
          <w:p w14:paraId="4E1FE2DD"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рублей/ Гкал</w:t>
            </w:r>
          </w:p>
        </w:tc>
        <w:tc>
          <w:tcPr>
            <w:tcW w:w="1559" w:type="dxa"/>
            <w:shd w:val="clear" w:color="auto" w:fill="auto"/>
            <w:noWrap/>
            <w:vAlign w:val="center"/>
          </w:tcPr>
          <w:p w14:paraId="4DA219D9"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2 554,42</w:t>
            </w:r>
          </w:p>
        </w:tc>
        <w:tc>
          <w:tcPr>
            <w:tcW w:w="1559" w:type="dxa"/>
            <w:shd w:val="clear" w:color="auto" w:fill="auto"/>
            <w:noWrap/>
            <w:vAlign w:val="center"/>
          </w:tcPr>
          <w:p w14:paraId="5EC66CA0"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2 656,59</w:t>
            </w:r>
          </w:p>
        </w:tc>
        <w:tc>
          <w:tcPr>
            <w:tcW w:w="1559" w:type="dxa"/>
            <w:shd w:val="clear" w:color="auto" w:fill="auto"/>
            <w:noWrap/>
            <w:vAlign w:val="center"/>
          </w:tcPr>
          <w:p w14:paraId="7D422B4F"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2 762,86</w:t>
            </w:r>
          </w:p>
        </w:tc>
        <w:tc>
          <w:tcPr>
            <w:tcW w:w="1701" w:type="dxa"/>
            <w:shd w:val="clear" w:color="auto" w:fill="auto"/>
            <w:noWrap/>
            <w:vAlign w:val="center"/>
          </w:tcPr>
          <w:p w14:paraId="6E847932"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2 873,37</w:t>
            </w:r>
          </w:p>
        </w:tc>
        <w:tc>
          <w:tcPr>
            <w:tcW w:w="1276" w:type="dxa"/>
            <w:shd w:val="clear" w:color="auto" w:fill="auto"/>
            <w:noWrap/>
            <w:vAlign w:val="center"/>
          </w:tcPr>
          <w:p w14:paraId="6B2A6AF9"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2 988,31</w:t>
            </w:r>
          </w:p>
        </w:tc>
        <w:tc>
          <w:tcPr>
            <w:tcW w:w="1276" w:type="dxa"/>
            <w:shd w:val="clear" w:color="auto" w:fill="auto"/>
            <w:noWrap/>
            <w:vAlign w:val="center"/>
          </w:tcPr>
          <w:p w14:paraId="5556BD61"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3 107,84</w:t>
            </w:r>
          </w:p>
        </w:tc>
        <w:tc>
          <w:tcPr>
            <w:tcW w:w="1276" w:type="dxa"/>
            <w:shd w:val="clear" w:color="auto" w:fill="auto"/>
            <w:vAlign w:val="center"/>
          </w:tcPr>
          <w:p w14:paraId="7BAC13DE" w14:textId="77777777" w:rsidR="001C461D" w:rsidRPr="00626BAF" w:rsidRDefault="001C461D" w:rsidP="009D1AB5">
            <w:pPr>
              <w:spacing w:line="240" w:lineRule="auto"/>
              <w:ind w:left="-112" w:right="-110" w:firstLine="3"/>
              <w:jc w:val="center"/>
              <w:rPr>
                <w:color w:val="000000"/>
                <w:sz w:val="20"/>
                <w:szCs w:val="20"/>
                <w:highlight w:val="yellow"/>
              </w:rPr>
            </w:pPr>
            <w:r w:rsidRPr="00626BAF">
              <w:rPr>
                <w:color w:val="000000"/>
                <w:sz w:val="20"/>
                <w:szCs w:val="20"/>
              </w:rPr>
              <w:t>3 232,15</w:t>
            </w:r>
          </w:p>
        </w:tc>
      </w:tr>
      <w:tr w:rsidR="001C461D" w:rsidRPr="0074660A" w14:paraId="70860380" w14:textId="77777777" w:rsidTr="00CD1702">
        <w:trPr>
          <w:trHeight w:val="404"/>
        </w:trPr>
        <w:tc>
          <w:tcPr>
            <w:tcW w:w="3823" w:type="dxa"/>
            <w:shd w:val="clear" w:color="auto" w:fill="auto"/>
            <w:noWrap/>
            <w:vAlign w:val="center"/>
          </w:tcPr>
          <w:p w14:paraId="285BD15C" w14:textId="77777777" w:rsidR="001C461D" w:rsidRPr="00626BAF" w:rsidRDefault="001C461D" w:rsidP="001C461D">
            <w:pPr>
              <w:spacing w:line="240" w:lineRule="auto"/>
              <w:ind w:firstLine="30"/>
              <w:jc w:val="left"/>
              <w:rPr>
                <w:color w:val="000000"/>
                <w:sz w:val="20"/>
                <w:szCs w:val="20"/>
              </w:rPr>
            </w:pPr>
            <w:r w:rsidRPr="00626BAF">
              <w:rPr>
                <w:color w:val="000000"/>
                <w:sz w:val="20"/>
                <w:szCs w:val="20"/>
              </w:rPr>
              <w:t xml:space="preserve">Тариф на ГВС для населения </w:t>
            </w:r>
          </w:p>
        </w:tc>
        <w:tc>
          <w:tcPr>
            <w:tcW w:w="1417" w:type="dxa"/>
            <w:shd w:val="clear" w:color="auto" w:fill="auto"/>
            <w:noWrap/>
            <w:vAlign w:val="center"/>
          </w:tcPr>
          <w:p w14:paraId="657B6CD1"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рублей/ Гкал</w:t>
            </w:r>
          </w:p>
        </w:tc>
        <w:tc>
          <w:tcPr>
            <w:tcW w:w="1559" w:type="dxa"/>
            <w:shd w:val="clear" w:color="auto" w:fill="auto"/>
            <w:noWrap/>
            <w:vAlign w:val="center"/>
          </w:tcPr>
          <w:p w14:paraId="6E3DA231"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2 201,38</w:t>
            </w:r>
          </w:p>
        </w:tc>
        <w:tc>
          <w:tcPr>
            <w:tcW w:w="1559" w:type="dxa"/>
            <w:shd w:val="clear" w:color="auto" w:fill="auto"/>
            <w:noWrap/>
            <w:vAlign w:val="center"/>
          </w:tcPr>
          <w:p w14:paraId="4D843500"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2 289,43</w:t>
            </w:r>
          </w:p>
        </w:tc>
        <w:tc>
          <w:tcPr>
            <w:tcW w:w="1559" w:type="dxa"/>
            <w:shd w:val="clear" w:color="auto" w:fill="auto"/>
            <w:noWrap/>
            <w:vAlign w:val="center"/>
          </w:tcPr>
          <w:p w14:paraId="63F21CEF"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2 381,01</w:t>
            </w:r>
          </w:p>
        </w:tc>
        <w:tc>
          <w:tcPr>
            <w:tcW w:w="1701" w:type="dxa"/>
            <w:shd w:val="clear" w:color="auto" w:fill="auto"/>
            <w:noWrap/>
            <w:vAlign w:val="center"/>
          </w:tcPr>
          <w:p w14:paraId="5A4CF828" w14:textId="77777777" w:rsidR="001C461D" w:rsidRPr="00626BAF" w:rsidRDefault="001C461D" w:rsidP="0074660A">
            <w:pPr>
              <w:spacing w:line="240" w:lineRule="auto"/>
              <w:ind w:left="-112" w:right="-110" w:firstLine="30"/>
              <w:jc w:val="center"/>
              <w:rPr>
                <w:color w:val="000000"/>
                <w:sz w:val="20"/>
                <w:szCs w:val="20"/>
                <w:highlight w:val="yellow"/>
              </w:rPr>
            </w:pPr>
            <w:r w:rsidRPr="00626BAF">
              <w:rPr>
                <w:color w:val="000000"/>
                <w:sz w:val="20"/>
                <w:szCs w:val="20"/>
              </w:rPr>
              <w:t>2 476,25</w:t>
            </w:r>
          </w:p>
        </w:tc>
        <w:tc>
          <w:tcPr>
            <w:tcW w:w="1276" w:type="dxa"/>
            <w:shd w:val="clear" w:color="auto" w:fill="auto"/>
            <w:noWrap/>
            <w:vAlign w:val="center"/>
          </w:tcPr>
          <w:p w14:paraId="55D8EF9F"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2 575,30</w:t>
            </w:r>
          </w:p>
        </w:tc>
        <w:tc>
          <w:tcPr>
            <w:tcW w:w="1276" w:type="dxa"/>
            <w:shd w:val="clear" w:color="auto" w:fill="auto"/>
            <w:noWrap/>
            <w:vAlign w:val="center"/>
          </w:tcPr>
          <w:p w14:paraId="7E6D7F79" w14:textId="77777777" w:rsidR="001C461D" w:rsidRPr="00626BAF" w:rsidRDefault="001C461D" w:rsidP="009D1AB5">
            <w:pPr>
              <w:spacing w:line="240" w:lineRule="auto"/>
              <w:ind w:left="-112" w:right="-110" w:firstLine="7"/>
              <w:jc w:val="center"/>
              <w:rPr>
                <w:color w:val="000000"/>
                <w:sz w:val="20"/>
                <w:szCs w:val="20"/>
                <w:highlight w:val="yellow"/>
              </w:rPr>
            </w:pPr>
            <w:r w:rsidRPr="00626BAF">
              <w:rPr>
                <w:color w:val="000000"/>
                <w:sz w:val="20"/>
                <w:szCs w:val="20"/>
              </w:rPr>
              <w:t>2 678,31</w:t>
            </w:r>
          </w:p>
        </w:tc>
        <w:tc>
          <w:tcPr>
            <w:tcW w:w="1276" w:type="dxa"/>
            <w:shd w:val="clear" w:color="auto" w:fill="auto"/>
            <w:vAlign w:val="center"/>
          </w:tcPr>
          <w:p w14:paraId="49C0478F" w14:textId="77777777" w:rsidR="001C461D" w:rsidRPr="00626BAF" w:rsidRDefault="001C461D" w:rsidP="009D1AB5">
            <w:pPr>
              <w:spacing w:line="240" w:lineRule="auto"/>
              <w:ind w:left="-112" w:right="-110" w:firstLine="3"/>
              <w:jc w:val="center"/>
              <w:rPr>
                <w:color w:val="000000"/>
                <w:sz w:val="20"/>
                <w:szCs w:val="20"/>
                <w:highlight w:val="yellow"/>
              </w:rPr>
            </w:pPr>
            <w:r w:rsidRPr="00626BAF">
              <w:rPr>
                <w:color w:val="000000"/>
                <w:sz w:val="20"/>
                <w:szCs w:val="20"/>
              </w:rPr>
              <w:t>2 785,45</w:t>
            </w:r>
          </w:p>
        </w:tc>
      </w:tr>
      <w:tr w:rsidR="001C461D" w:rsidRPr="0074660A" w14:paraId="7ED61810" w14:textId="77777777" w:rsidTr="00CD1702">
        <w:trPr>
          <w:trHeight w:val="495"/>
        </w:trPr>
        <w:tc>
          <w:tcPr>
            <w:tcW w:w="3823" w:type="dxa"/>
            <w:shd w:val="clear" w:color="auto" w:fill="auto"/>
            <w:noWrap/>
            <w:vAlign w:val="center"/>
          </w:tcPr>
          <w:p w14:paraId="1CC01433" w14:textId="77777777" w:rsidR="001C461D" w:rsidRDefault="001C461D" w:rsidP="001C461D">
            <w:pPr>
              <w:spacing w:line="240" w:lineRule="auto"/>
              <w:ind w:firstLine="30"/>
              <w:jc w:val="left"/>
              <w:rPr>
                <w:color w:val="000000"/>
                <w:sz w:val="20"/>
                <w:szCs w:val="20"/>
              </w:rPr>
            </w:pPr>
            <w:r>
              <w:rPr>
                <w:color w:val="000000"/>
                <w:sz w:val="20"/>
                <w:szCs w:val="20"/>
              </w:rPr>
              <w:t>Экономически обоснованный</w:t>
            </w:r>
            <w:r w:rsidRPr="00626BAF">
              <w:rPr>
                <w:color w:val="000000"/>
                <w:sz w:val="20"/>
                <w:szCs w:val="20"/>
              </w:rPr>
              <w:t xml:space="preserve"> тариф </w:t>
            </w:r>
          </w:p>
          <w:p w14:paraId="25602ED3" w14:textId="23DA84A6" w:rsidR="001C461D" w:rsidRPr="00626BAF" w:rsidRDefault="001C461D" w:rsidP="001C461D">
            <w:pPr>
              <w:spacing w:line="240" w:lineRule="auto"/>
              <w:ind w:firstLine="30"/>
              <w:jc w:val="left"/>
              <w:rPr>
                <w:color w:val="000000"/>
                <w:sz w:val="20"/>
                <w:szCs w:val="20"/>
              </w:rPr>
            </w:pPr>
            <w:r w:rsidRPr="00626BAF">
              <w:rPr>
                <w:color w:val="000000"/>
                <w:sz w:val="20"/>
                <w:szCs w:val="20"/>
              </w:rPr>
              <w:t xml:space="preserve">при </w:t>
            </w:r>
            <w:r>
              <w:rPr>
                <w:color w:val="000000"/>
                <w:sz w:val="20"/>
                <w:szCs w:val="20"/>
              </w:rPr>
              <w:t>заключении концессионного сог</w:t>
            </w:r>
            <w:r w:rsidR="003C6E9F">
              <w:rPr>
                <w:color w:val="000000"/>
                <w:sz w:val="20"/>
                <w:szCs w:val="20"/>
              </w:rPr>
              <w:t>л</w:t>
            </w:r>
            <w:r>
              <w:rPr>
                <w:color w:val="000000"/>
                <w:sz w:val="20"/>
                <w:szCs w:val="20"/>
              </w:rPr>
              <w:t>ашения</w:t>
            </w:r>
          </w:p>
        </w:tc>
        <w:tc>
          <w:tcPr>
            <w:tcW w:w="1417" w:type="dxa"/>
            <w:shd w:val="clear" w:color="auto" w:fill="auto"/>
            <w:noWrap/>
            <w:vAlign w:val="center"/>
          </w:tcPr>
          <w:p w14:paraId="75F12439"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рублей/ Гкал</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868DC"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8 024,77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63B8828"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8 318,21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4E31DE7"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7 438,12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7FF09AD"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7 223,61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E22F4C2" w14:textId="77777777" w:rsidR="001C461D" w:rsidRPr="00626BAF" w:rsidRDefault="001C461D" w:rsidP="009D1AB5">
            <w:pPr>
              <w:spacing w:line="240" w:lineRule="auto"/>
              <w:ind w:left="-112" w:right="-110" w:firstLine="7"/>
              <w:jc w:val="center"/>
              <w:rPr>
                <w:color w:val="000000"/>
                <w:sz w:val="20"/>
                <w:szCs w:val="20"/>
              </w:rPr>
            </w:pPr>
            <w:r w:rsidRPr="00626BAF">
              <w:rPr>
                <w:color w:val="000000"/>
                <w:sz w:val="20"/>
                <w:szCs w:val="20"/>
              </w:rPr>
              <w:t>7 258,47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E14982E" w14:textId="77777777" w:rsidR="001C461D" w:rsidRPr="00626BAF" w:rsidRDefault="001C461D" w:rsidP="009D1AB5">
            <w:pPr>
              <w:spacing w:line="240" w:lineRule="auto"/>
              <w:ind w:left="-112" w:right="-110" w:firstLine="7"/>
              <w:jc w:val="center"/>
              <w:rPr>
                <w:color w:val="000000"/>
                <w:sz w:val="20"/>
                <w:szCs w:val="20"/>
              </w:rPr>
            </w:pPr>
            <w:r w:rsidRPr="00626BAF">
              <w:rPr>
                <w:color w:val="000000"/>
                <w:sz w:val="20"/>
                <w:szCs w:val="20"/>
              </w:rPr>
              <w:t>6 231,53</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1F1784" w14:textId="77777777" w:rsidR="001C461D" w:rsidRPr="00626BAF" w:rsidRDefault="001C461D" w:rsidP="009D1AB5">
            <w:pPr>
              <w:spacing w:line="240" w:lineRule="auto"/>
              <w:ind w:left="-112" w:right="-110" w:firstLine="3"/>
              <w:jc w:val="center"/>
              <w:rPr>
                <w:color w:val="000000"/>
                <w:sz w:val="20"/>
                <w:szCs w:val="20"/>
              </w:rPr>
            </w:pPr>
            <w:r w:rsidRPr="00626BAF">
              <w:rPr>
                <w:color w:val="000000"/>
                <w:sz w:val="20"/>
                <w:szCs w:val="20"/>
              </w:rPr>
              <w:t>6 456,52</w:t>
            </w:r>
          </w:p>
        </w:tc>
      </w:tr>
      <w:tr w:rsidR="001C461D" w:rsidRPr="0074660A" w14:paraId="6227C8A2" w14:textId="77777777" w:rsidTr="00CD1702">
        <w:trPr>
          <w:trHeight w:val="591"/>
        </w:trPr>
        <w:tc>
          <w:tcPr>
            <w:tcW w:w="3823" w:type="dxa"/>
            <w:shd w:val="clear" w:color="auto" w:fill="auto"/>
            <w:noWrap/>
            <w:vAlign w:val="center"/>
          </w:tcPr>
          <w:p w14:paraId="0B2D3B31" w14:textId="77777777" w:rsidR="001C461D" w:rsidRDefault="001C461D" w:rsidP="001C461D">
            <w:pPr>
              <w:spacing w:line="240" w:lineRule="auto"/>
              <w:ind w:firstLine="30"/>
              <w:jc w:val="left"/>
              <w:rPr>
                <w:color w:val="000000"/>
                <w:sz w:val="20"/>
                <w:szCs w:val="20"/>
              </w:rPr>
            </w:pPr>
            <w:r w:rsidRPr="00626BAF">
              <w:rPr>
                <w:color w:val="000000"/>
                <w:sz w:val="20"/>
                <w:szCs w:val="20"/>
              </w:rPr>
              <w:t xml:space="preserve">Компенсация тарифной разницы </w:t>
            </w:r>
          </w:p>
          <w:p w14:paraId="76661A6A" w14:textId="34D538C7" w:rsidR="001C461D" w:rsidRPr="00626BAF" w:rsidRDefault="001C461D" w:rsidP="001C461D">
            <w:pPr>
              <w:spacing w:line="240" w:lineRule="auto"/>
              <w:ind w:firstLine="30"/>
              <w:jc w:val="left"/>
              <w:rPr>
                <w:color w:val="000000"/>
                <w:sz w:val="20"/>
                <w:szCs w:val="20"/>
              </w:rPr>
            </w:pPr>
            <w:r w:rsidRPr="00626BAF">
              <w:rPr>
                <w:color w:val="000000"/>
                <w:sz w:val="20"/>
                <w:szCs w:val="20"/>
              </w:rPr>
              <w:t xml:space="preserve">по тарифам для населения при </w:t>
            </w:r>
            <w:r>
              <w:rPr>
                <w:color w:val="000000"/>
                <w:sz w:val="20"/>
                <w:szCs w:val="20"/>
              </w:rPr>
              <w:t>заключении концессионного соглашения</w:t>
            </w:r>
          </w:p>
        </w:tc>
        <w:tc>
          <w:tcPr>
            <w:tcW w:w="1417" w:type="dxa"/>
            <w:shd w:val="clear" w:color="auto" w:fill="auto"/>
            <w:noWrap/>
            <w:vAlign w:val="center"/>
          </w:tcPr>
          <w:p w14:paraId="46105768"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тыс. рублей</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531B5"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48 192,53</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5B0C47F"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49 880,45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96F0A83"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41 322,01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3F31D48"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39 083,31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0B716E4" w14:textId="77777777" w:rsidR="001C461D" w:rsidRPr="00626BAF" w:rsidRDefault="001C461D" w:rsidP="009D1AB5">
            <w:pPr>
              <w:spacing w:line="240" w:lineRule="auto"/>
              <w:ind w:left="-112" w:right="-110" w:firstLine="7"/>
              <w:jc w:val="center"/>
              <w:rPr>
                <w:color w:val="000000"/>
                <w:sz w:val="20"/>
                <w:szCs w:val="20"/>
              </w:rPr>
            </w:pPr>
            <w:r w:rsidRPr="00626BAF">
              <w:rPr>
                <w:color w:val="000000"/>
                <w:sz w:val="20"/>
                <w:szCs w:val="20"/>
              </w:rPr>
              <w:t>38 405,49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AF60A76" w14:textId="77777777" w:rsidR="001C461D" w:rsidRPr="00626BAF" w:rsidRDefault="001C461D" w:rsidP="009D1AB5">
            <w:pPr>
              <w:spacing w:line="240" w:lineRule="auto"/>
              <w:ind w:left="-112" w:right="-110" w:firstLine="7"/>
              <w:jc w:val="center"/>
              <w:rPr>
                <w:color w:val="000000"/>
                <w:sz w:val="20"/>
                <w:szCs w:val="20"/>
              </w:rPr>
            </w:pPr>
            <w:r w:rsidRPr="00626BAF">
              <w:rPr>
                <w:color w:val="000000"/>
                <w:sz w:val="20"/>
                <w:szCs w:val="20"/>
              </w:rPr>
              <w:t>28 322,61</w:t>
            </w:r>
          </w:p>
        </w:tc>
        <w:tc>
          <w:tcPr>
            <w:tcW w:w="1276" w:type="dxa"/>
            <w:tcBorders>
              <w:top w:val="single" w:sz="4" w:space="0" w:color="auto"/>
              <w:left w:val="nil"/>
              <w:bottom w:val="single" w:sz="4" w:space="0" w:color="auto"/>
              <w:right w:val="single" w:sz="4" w:space="0" w:color="auto"/>
            </w:tcBorders>
            <w:shd w:val="clear" w:color="auto" w:fill="auto"/>
            <w:vAlign w:val="center"/>
          </w:tcPr>
          <w:p w14:paraId="0BFC1E6C" w14:textId="77777777" w:rsidR="001C461D" w:rsidRPr="00626BAF" w:rsidRDefault="001C461D" w:rsidP="009D1AB5">
            <w:pPr>
              <w:spacing w:line="240" w:lineRule="auto"/>
              <w:ind w:left="-112" w:right="-110" w:firstLine="3"/>
              <w:jc w:val="center"/>
              <w:rPr>
                <w:color w:val="000000"/>
                <w:sz w:val="20"/>
                <w:szCs w:val="20"/>
              </w:rPr>
            </w:pPr>
            <w:r w:rsidRPr="00626BAF">
              <w:rPr>
                <w:color w:val="000000"/>
                <w:sz w:val="20"/>
                <w:szCs w:val="20"/>
              </w:rPr>
              <w:t>29 241,48</w:t>
            </w:r>
          </w:p>
        </w:tc>
      </w:tr>
      <w:tr w:rsidR="001C461D" w:rsidRPr="0074660A" w14:paraId="5C464635" w14:textId="77777777" w:rsidTr="00CD1702">
        <w:trPr>
          <w:trHeight w:val="416"/>
        </w:trPr>
        <w:tc>
          <w:tcPr>
            <w:tcW w:w="3823" w:type="dxa"/>
            <w:noWrap/>
            <w:vAlign w:val="center"/>
          </w:tcPr>
          <w:p w14:paraId="2B48DFEC" w14:textId="77777777" w:rsidR="001C461D" w:rsidRPr="00626BAF" w:rsidRDefault="001C461D" w:rsidP="001C461D">
            <w:pPr>
              <w:spacing w:line="240" w:lineRule="auto"/>
              <w:ind w:firstLine="30"/>
              <w:jc w:val="left"/>
              <w:rPr>
                <w:color w:val="000000"/>
                <w:sz w:val="20"/>
                <w:szCs w:val="20"/>
              </w:rPr>
            </w:pPr>
            <w:r w:rsidRPr="00626BAF">
              <w:rPr>
                <w:color w:val="000000"/>
                <w:sz w:val="20"/>
                <w:szCs w:val="20"/>
              </w:rPr>
              <w:t>Плата Концедента</w:t>
            </w:r>
          </w:p>
        </w:tc>
        <w:tc>
          <w:tcPr>
            <w:tcW w:w="1417" w:type="dxa"/>
            <w:shd w:val="clear" w:color="auto" w:fill="auto"/>
            <w:noWrap/>
            <w:vAlign w:val="center"/>
          </w:tcPr>
          <w:p w14:paraId="25C317E2"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тыс. рублей</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F8DEA"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42 749,41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CE42A97"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346 910,41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842C1DD"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293 560,32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4142169"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47 109,59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352A916" w14:textId="77777777" w:rsidR="001C461D" w:rsidRPr="00626BAF" w:rsidRDefault="001C461D" w:rsidP="009D1AB5">
            <w:pPr>
              <w:spacing w:line="240" w:lineRule="auto"/>
              <w:ind w:left="-112" w:right="-110" w:firstLine="7"/>
              <w:jc w:val="center"/>
              <w:rPr>
                <w:color w:val="000000"/>
                <w:sz w:val="20"/>
                <w:szCs w:val="20"/>
              </w:rPr>
            </w:pPr>
            <w:r w:rsidRPr="0074660A">
              <w:rPr>
                <w:color w:val="000000"/>
                <w:sz w:val="20"/>
                <w:szCs w:val="20"/>
              </w:rPr>
              <w:t>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52D9911" w14:textId="7D771A45" w:rsidR="001C461D" w:rsidRPr="00626BAF" w:rsidRDefault="001C461D" w:rsidP="009D1AB5">
            <w:pPr>
              <w:spacing w:line="240" w:lineRule="auto"/>
              <w:ind w:left="-112" w:right="-110" w:firstLine="7"/>
              <w:jc w:val="center"/>
              <w:rPr>
                <w:color w:val="000000"/>
                <w:sz w:val="20"/>
                <w:szCs w:val="20"/>
              </w:rPr>
            </w:pPr>
            <w:r>
              <w:rPr>
                <w:color w:val="000000"/>
                <w:sz w:val="20"/>
                <w:szCs w:val="20"/>
              </w:rPr>
              <w:t>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156068F" w14:textId="315700D8" w:rsidR="001C461D" w:rsidRPr="00626BAF" w:rsidRDefault="001C461D" w:rsidP="009D1AB5">
            <w:pPr>
              <w:spacing w:line="240" w:lineRule="auto"/>
              <w:ind w:left="-112" w:right="-110" w:firstLine="3"/>
              <w:jc w:val="center"/>
              <w:rPr>
                <w:color w:val="000000"/>
                <w:sz w:val="20"/>
                <w:szCs w:val="20"/>
              </w:rPr>
            </w:pPr>
            <w:r>
              <w:rPr>
                <w:color w:val="000000"/>
                <w:sz w:val="20"/>
                <w:szCs w:val="20"/>
              </w:rPr>
              <w:t>0</w:t>
            </w:r>
          </w:p>
        </w:tc>
      </w:tr>
      <w:tr w:rsidR="001C461D" w:rsidRPr="0074660A" w14:paraId="0E8E4195" w14:textId="77777777" w:rsidTr="00CD1702">
        <w:trPr>
          <w:trHeight w:val="279"/>
        </w:trPr>
        <w:tc>
          <w:tcPr>
            <w:tcW w:w="3823" w:type="dxa"/>
            <w:noWrap/>
            <w:vAlign w:val="center"/>
          </w:tcPr>
          <w:p w14:paraId="0F004A2E" w14:textId="77777777" w:rsidR="001C461D" w:rsidRPr="00626BAF" w:rsidRDefault="001C461D" w:rsidP="001C461D">
            <w:pPr>
              <w:spacing w:line="240" w:lineRule="auto"/>
              <w:ind w:firstLine="30"/>
              <w:jc w:val="left"/>
              <w:rPr>
                <w:color w:val="000000"/>
                <w:sz w:val="20"/>
                <w:szCs w:val="20"/>
              </w:rPr>
            </w:pPr>
            <w:r w:rsidRPr="00626BAF">
              <w:rPr>
                <w:color w:val="000000"/>
                <w:sz w:val="20"/>
                <w:szCs w:val="20"/>
              </w:rPr>
              <w:t>НДС</w:t>
            </w:r>
          </w:p>
        </w:tc>
        <w:tc>
          <w:tcPr>
            <w:tcW w:w="1417" w:type="dxa"/>
            <w:shd w:val="clear" w:color="auto" w:fill="auto"/>
            <w:noWrap/>
            <w:vAlign w:val="center"/>
          </w:tcPr>
          <w:p w14:paraId="192A8D5F"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тыс. рублей</w:t>
            </w:r>
          </w:p>
        </w:tc>
        <w:tc>
          <w:tcPr>
            <w:tcW w:w="1559" w:type="dxa"/>
            <w:tcBorders>
              <w:top w:val="nil"/>
              <w:left w:val="single" w:sz="4" w:space="0" w:color="auto"/>
              <w:bottom w:val="single" w:sz="4" w:space="0" w:color="auto"/>
              <w:right w:val="single" w:sz="4" w:space="0" w:color="auto"/>
            </w:tcBorders>
            <w:shd w:val="clear" w:color="auto" w:fill="auto"/>
            <w:noWrap/>
            <w:vAlign w:val="center"/>
          </w:tcPr>
          <w:p w14:paraId="549DD092"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7 124,90</w:t>
            </w:r>
          </w:p>
        </w:tc>
        <w:tc>
          <w:tcPr>
            <w:tcW w:w="1559" w:type="dxa"/>
            <w:tcBorders>
              <w:top w:val="nil"/>
              <w:left w:val="nil"/>
              <w:bottom w:val="single" w:sz="4" w:space="0" w:color="auto"/>
              <w:right w:val="single" w:sz="4" w:space="0" w:color="auto"/>
            </w:tcBorders>
            <w:shd w:val="clear" w:color="auto" w:fill="auto"/>
            <w:noWrap/>
            <w:vAlign w:val="center"/>
          </w:tcPr>
          <w:p w14:paraId="45575272"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57 818,40</w:t>
            </w:r>
          </w:p>
        </w:tc>
        <w:tc>
          <w:tcPr>
            <w:tcW w:w="1559" w:type="dxa"/>
            <w:tcBorders>
              <w:top w:val="nil"/>
              <w:left w:val="nil"/>
              <w:bottom w:val="single" w:sz="4" w:space="0" w:color="auto"/>
              <w:right w:val="single" w:sz="4" w:space="0" w:color="auto"/>
            </w:tcBorders>
            <w:shd w:val="clear" w:color="auto" w:fill="auto"/>
            <w:noWrap/>
            <w:vAlign w:val="center"/>
          </w:tcPr>
          <w:p w14:paraId="4202BE59"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48 926,72</w:t>
            </w:r>
          </w:p>
        </w:tc>
        <w:tc>
          <w:tcPr>
            <w:tcW w:w="1701" w:type="dxa"/>
            <w:tcBorders>
              <w:top w:val="nil"/>
              <w:left w:val="nil"/>
              <w:bottom w:val="single" w:sz="4" w:space="0" w:color="auto"/>
              <w:right w:val="single" w:sz="4" w:space="0" w:color="auto"/>
            </w:tcBorders>
            <w:shd w:val="clear" w:color="auto" w:fill="auto"/>
            <w:noWrap/>
            <w:vAlign w:val="center"/>
          </w:tcPr>
          <w:p w14:paraId="7E4D3B7D"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7 851,60</w:t>
            </w:r>
          </w:p>
        </w:tc>
        <w:tc>
          <w:tcPr>
            <w:tcW w:w="1276" w:type="dxa"/>
            <w:tcBorders>
              <w:top w:val="nil"/>
              <w:left w:val="nil"/>
              <w:bottom w:val="single" w:sz="4" w:space="0" w:color="auto"/>
              <w:right w:val="single" w:sz="4" w:space="0" w:color="auto"/>
            </w:tcBorders>
            <w:shd w:val="clear" w:color="auto" w:fill="auto"/>
            <w:noWrap/>
            <w:vAlign w:val="center"/>
          </w:tcPr>
          <w:p w14:paraId="73F01E79" w14:textId="77777777" w:rsidR="001C461D" w:rsidRPr="00626BAF" w:rsidRDefault="001C461D" w:rsidP="009D1AB5">
            <w:pPr>
              <w:spacing w:line="240" w:lineRule="auto"/>
              <w:ind w:left="-112" w:right="-110" w:firstLine="7"/>
              <w:jc w:val="center"/>
              <w:rPr>
                <w:color w:val="000000"/>
                <w:sz w:val="20"/>
                <w:szCs w:val="20"/>
              </w:rPr>
            </w:pPr>
            <w:r w:rsidRPr="0074660A">
              <w:rPr>
                <w:color w:val="000000"/>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14:paraId="5DCDEFBB" w14:textId="3F2BA50C" w:rsidR="001C461D" w:rsidRPr="00626BAF" w:rsidRDefault="001C461D" w:rsidP="009D1AB5">
            <w:pPr>
              <w:spacing w:line="240" w:lineRule="auto"/>
              <w:ind w:left="-112" w:right="-110" w:firstLine="7"/>
              <w:jc w:val="center"/>
              <w:rPr>
                <w:color w:val="000000"/>
                <w:sz w:val="20"/>
                <w:szCs w:val="20"/>
              </w:rPr>
            </w:pPr>
            <w:r>
              <w:rPr>
                <w:color w:val="000000"/>
                <w:sz w:val="20"/>
                <w:szCs w:val="20"/>
              </w:rPr>
              <w:t>0</w:t>
            </w:r>
          </w:p>
        </w:tc>
        <w:tc>
          <w:tcPr>
            <w:tcW w:w="1276" w:type="dxa"/>
            <w:tcBorders>
              <w:top w:val="nil"/>
              <w:left w:val="nil"/>
              <w:bottom w:val="single" w:sz="4" w:space="0" w:color="auto"/>
              <w:right w:val="single" w:sz="4" w:space="0" w:color="auto"/>
            </w:tcBorders>
            <w:shd w:val="clear" w:color="auto" w:fill="auto"/>
            <w:vAlign w:val="center"/>
          </w:tcPr>
          <w:p w14:paraId="4072C8CD" w14:textId="42091ADA" w:rsidR="001C461D" w:rsidRPr="00626BAF" w:rsidRDefault="001C461D" w:rsidP="009D1AB5">
            <w:pPr>
              <w:spacing w:line="240" w:lineRule="auto"/>
              <w:ind w:left="-112" w:right="-110" w:firstLine="3"/>
              <w:jc w:val="center"/>
              <w:rPr>
                <w:color w:val="000000"/>
                <w:sz w:val="20"/>
                <w:szCs w:val="20"/>
              </w:rPr>
            </w:pPr>
            <w:r>
              <w:rPr>
                <w:color w:val="000000"/>
                <w:sz w:val="20"/>
                <w:szCs w:val="20"/>
              </w:rPr>
              <w:t>0</w:t>
            </w:r>
          </w:p>
        </w:tc>
      </w:tr>
      <w:tr w:rsidR="001C461D" w:rsidRPr="0074660A" w14:paraId="6418A014" w14:textId="77777777" w:rsidTr="00CD1702">
        <w:trPr>
          <w:trHeight w:val="369"/>
        </w:trPr>
        <w:tc>
          <w:tcPr>
            <w:tcW w:w="3823" w:type="dxa"/>
            <w:noWrap/>
            <w:vAlign w:val="center"/>
          </w:tcPr>
          <w:p w14:paraId="0276B432" w14:textId="77777777" w:rsidR="001C461D" w:rsidRPr="00626BAF" w:rsidRDefault="001C461D" w:rsidP="001C461D">
            <w:pPr>
              <w:spacing w:line="240" w:lineRule="auto"/>
              <w:ind w:firstLine="30"/>
              <w:jc w:val="left"/>
              <w:rPr>
                <w:color w:val="000000"/>
                <w:sz w:val="20"/>
                <w:szCs w:val="20"/>
              </w:rPr>
            </w:pPr>
            <w:r w:rsidRPr="00626BAF">
              <w:rPr>
                <w:color w:val="000000"/>
                <w:sz w:val="20"/>
                <w:szCs w:val="20"/>
              </w:rPr>
              <w:t>Налог на прибыль</w:t>
            </w:r>
          </w:p>
        </w:tc>
        <w:tc>
          <w:tcPr>
            <w:tcW w:w="1417" w:type="dxa"/>
            <w:shd w:val="clear" w:color="auto" w:fill="auto"/>
            <w:noWrap/>
            <w:vAlign w:val="center"/>
          </w:tcPr>
          <w:p w14:paraId="1EEB8515" w14:textId="77777777" w:rsidR="001C461D" w:rsidRPr="00626BAF" w:rsidRDefault="001C461D" w:rsidP="009D1AB5">
            <w:pPr>
              <w:spacing w:line="240" w:lineRule="auto"/>
              <w:ind w:left="-112" w:right="-110" w:firstLine="4"/>
              <w:jc w:val="center"/>
              <w:rPr>
                <w:color w:val="000000"/>
                <w:sz w:val="20"/>
                <w:szCs w:val="20"/>
              </w:rPr>
            </w:pPr>
            <w:r w:rsidRPr="00626BAF">
              <w:rPr>
                <w:color w:val="000000"/>
                <w:sz w:val="20"/>
                <w:szCs w:val="20"/>
              </w:rPr>
              <w:t>тыс. рублей</w:t>
            </w:r>
          </w:p>
        </w:tc>
        <w:tc>
          <w:tcPr>
            <w:tcW w:w="1559" w:type="dxa"/>
            <w:tcBorders>
              <w:top w:val="nil"/>
              <w:left w:val="single" w:sz="4" w:space="0" w:color="auto"/>
              <w:bottom w:val="single" w:sz="4" w:space="0" w:color="auto"/>
              <w:right w:val="single" w:sz="4" w:space="0" w:color="auto"/>
            </w:tcBorders>
            <w:shd w:val="clear" w:color="auto" w:fill="auto"/>
            <w:noWrap/>
            <w:vAlign w:val="center"/>
          </w:tcPr>
          <w:p w14:paraId="30D9CBCF" w14:textId="15053764" w:rsidR="001C461D" w:rsidRPr="00626BAF" w:rsidRDefault="00CD1702" w:rsidP="0074660A">
            <w:pPr>
              <w:spacing w:line="240" w:lineRule="auto"/>
              <w:ind w:left="-112" w:right="-110" w:firstLine="30"/>
              <w:jc w:val="center"/>
              <w:rPr>
                <w:color w:val="000000"/>
                <w:sz w:val="20"/>
                <w:szCs w:val="20"/>
              </w:rPr>
            </w:pPr>
            <w:r>
              <w:rPr>
                <w:color w:val="000000"/>
                <w:sz w:val="20"/>
                <w:szCs w:val="20"/>
              </w:rPr>
              <w:t>0</w:t>
            </w:r>
          </w:p>
        </w:tc>
        <w:tc>
          <w:tcPr>
            <w:tcW w:w="1559" w:type="dxa"/>
            <w:tcBorders>
              <w:top w:val="nil"/>
              <w:left w:val="nil"/>
              <w:bottom w:val="single" w:sz="4" w:space="0" w:color="auto"/>
              <w:right w:val="single" w:sz="4" w:space="0" w:color="auto"/>
            </w:tcBorders>
            <w:shd w:val="clear" w:color="auto" w:fill="auto"/>
            <w:noWrap/>
            <w:vAlign w:val="center"/>
          </w:tcPr>
          <w:p w14:paraId="2E6C834A" w14:textId="72AB40BB" w:rsidR="001C461D" w:rsidRPr="00626BAF" w:rsidRDefault="00CD1702" w:rsidP="0074660A">
            <w:pPr>
              <w:spacing w:line="240" w:lineRule="auto"/>
              <w:ind w:left="-112" w:right="-110" w:firstLine="30"/>
              <w:jc w:val="center"/>
              <w:rPr>
                <w:color w:val="000000"/>
                <w:sz w:val="20"/>
                <w:szCs w:val="20"/>
              </w:rPr>
            </w:pPr>
            <w:r>
              <w:rPr>
                <w:color w:val="000000"/>
                <w:sz w:val="20"/>
                <w:szCs w:val="20"/>
              </w:rPr>
              <w:t>0</w:t>
            </w:r>
          </w:p>
        </w:tc>
        <w:tc>
          <w:tcPr>
            <w:tcW w:w="1559" w:type="dxa"/>
            <w:tcBorders>
              <w:top w:val="nil"/>
              <w:left w:val="nil"/>
              <w:bottom w:val="single" w:sz="4" w:space="0" w:color="auto"/>
              <w:right w:val="single" w:sz="4" w:space="0" w:color="auto"/>
            </w:tcBorders>
            <w:shd w:val="clear" w:color="auto" w:fill="auto"/>
            <w:noWrap/>
            <w:vAlign w:val="center"/>
          </w:tcPr>
          <w:p w14:paraId="13F5857A"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2 062,64</w:t>
            </w:r>
          </w:p>
        </w:tc>
        <w:tc>
          <w:tcPr>
            <w:tcW w:w="1701" w:type="dxa"/>
            <w:tcBorders>
              <w:top w:val="nil"/>
              <w:left w:val="nil"/>
              <w:bottom w:val="single" w:sz="4" w:space="0" w:color="auto"/>
              <w:right w:val="single" w:sz="4" w:space="0" w:color="auto"/>
            </w:tcBorders>
            <w:shd w:val="clear" w:color="auto" w:fill="auto"/>
            <w:noWrap/>
            <w:vAlign w:val="center"/>
          </w:tcPr>
          <w:p w14:paraId="4D0E59C2" w14:textId="77777777" w:rsidR="001C461D" w:rsidRPr="00626BAF" w:rsidRDefault="001C461D" w:rsidP="0074660A">
            <w:pPr>
              <w:spacing w:line="240" w:lineRule="auto"/>
              <w:ind w:left="-112" w:right="-110" w:firstLine="30"/>
              <w:jc w:val="center"/>
              <w:rPr>
                <w:color w:val="000000"/>
                <w:sz w:val="20"/>
                <w:szCs w:val="20"/>
              </w:rPr>
            </w:pPr>
            <w:r w:rsidRPr="00626BAF">
              <w:rPr>
                <w:color w:val="000000"/>
                <w:sz w:val="20"/>
                <w:szCs w:val="20"/>
              </w:rPr>
              <w:t>1 603,35</w:t>
            </w:r>
          </w:p>
        </w:tc>
        <w:tc>
          <w:tcPr>
            <w:tcW w:w="1276" w:type="dxa"/>
            <w:tcBorders>
              <w:top w:val="nil"/>
              <w:left w:val="nil"/>
              <w:bottom w:val="single" w:sz="4" w:space="0" w:color="auto"/>
              <w:right w:val="single" w:sz="4" w:space="0" w:color="auto"/>
            </w:tcBorders>
            <w:shd w:val="clear" w:color="auto" w:fill="auto"/>
            <w:noWrap/>
            <w:vAlign w:val="center"/>
          </w:tcPr>
          <w:p w14:paraId="3A964969" w14:textId="77777777" w:rsidR="001C461D" w:rsidRPr="00626BAF" w:rsidRDefault="001C461D" w:rsidP="009D1AB5">
            <w:pPr>
              <w:spacing w:line="240" w:lineRule="auto"/>
              <w:ind w:left="-112" w:right="-110" w:firstLine="7"/>
              <w:jc w:val="center"/>
              <w:rPr>
                <w:color w:val="000000"/>
                <w:sz w:val="20"/>
                <w:szCs w:val="20"/>
              </w:rPr>
            </w:pPr>
            <w:r w:rsidRPr="0074660A">
              <w:rPr>
                <w:color w:val="000000"/>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14:paraId="328B0422" w14:textId="079C42A9" w:rsidR="001C461D" w:rsidRPr="00626BAF" w:rsidRDefault="001C461D" w:rsidP="009D1AB5">
            <w:pPr>
              <w:spacing w:line="240" w:lineRule="auto"/>
              <w:ind w:left="-112" w:right="-110" w:firstLine="7"/>
              <w:jc w:val="center"/>
              <w:rPr>
                <w:color w:val="000000"/>
                <w:sz w:val="20"/>
                <w:szCs w:val="20"/>
              </w:rPr>
            </w:pPr>
            <w:r>
              <w:rPr>
                <w:color w:val="000000"/>
                <w:sz w:val="20"/>
                <w:szCs w:val="20"/>
              </w:rPr>
              <w:t>0</w:t>
            </w:r>
          </w:p>
        </w:tc>
        <w:tc>
          <w:tcPr>
            <w:tcW w:w="1276" w:type="dxa"/>
            <w:tcBorders>
              <w:top w:val="nil"/>
              <w:left w:val="nil"/>
              <w:bottom w:val="single" w:sz="4" w:space="0" w:color="auto"/>
              <w:right w:val="single" w:sz="4" w:space="0" w:color="auto"/>
            </w:tcBorders>
            <w:shd w:val="clear" w:color="auto" w:fill="auto"/>
            <w:vAlign w:val="center"/>
          </w:tcPr>
          <w:p w14:paraId="1A2A4EAA" w14:textId="341DBC39" w:rsidR="001C461D" w:rsidRPr="00626BAF" w:rsidRDefault="001C461D" w:rsidP="009D1AB5">
            <w:pPr>
              <w:spacing w:line="240" w:lineRule="auto"/>
              <w:ind w:left="-112" w:right="-110" w:firstLine="3"/>
              <w:jc w:val="center"/>
              <w:rPr>
                <w:color w:val="000000"/>
                <w:sz w:val="20"/>
                <w:szCs w:val="20"/>
              </w:rPr>
            </w:pPr>
            <w:r>
              <w:rPr>
                <w:color w:val="000000"/>
                <w:sz w:val="20"/>
                <w:szCs w:val="20"/>
              </w:rPr>
              <w:t>0</w:t>
            </w:r>
          </w:p>
        </w:tc>
      </w:tr>
      <w:bookmarkEnd w:id="342"/>
      <w:bookmarkEnd w:id="344"/>
    </w:tbl>
    <w:p w14:paraId="020EE8E3" w14:textId="1889D496" w:rsidR="0074660A" w:rsidRDefault="0074660A" w:rsidP="00013AA8">
      <w:pPr>
        <w:widowControl w:val="0"/>
        <w:autoSpaceDE w:val="0"/>
        <w:autoSpaceDN w:val="0"/>
        <w:rPr>
          <w:szCs w:val="26"/>
          <w:lang w:bidi="ru-RU"/>
        </w:rPr>
      </w:pPr>
    </w:p>
    <w:p w14:paraId="229917D6" w14:textId="79C7D3A2" w:rsidR="0074660A" w:rsidRDefault="0074660A" w:rsidP="00013AA8">
      <w:pPr>
        <w:widowControl w:val="0"/>
        <w:autoSpaceDE w:val="0"/>
        <w:autoSpaceDN w:val="0"/>
        <w:rPr>
          <w:szCs w:val="26"/>
          <w:lang w:bidi="ru-RU"/>
        </w:rPr>
        <w:sectPr w:rsidR="0074660A" w:rsidSect="00127906">
          <w:pgSz w:w="16838" w:h="11906" w:orient="landscape"/>
          <w:pgMar w:top="1701" w:right="1134" w:bottom="851" w:left="851" w:header="284" w:footer="251" w:gutter="0"/>
          <w:cols w:space="708"/>
          <w:docGrid w:linePitch="360"/>
        </w:sectPr>
      </w:pPr>
    </w:p>
    <w:p w14:paraId="4DFBB1B5" w14:textId="77777777" w:rsidR="00035A11" w:rsidRPr="00AD2C10" w:rsidRDefault="00035A11" w:rsidP="00127906">
      <w:pPr>
        <w:pStyle w:val="18"/>
        <w:pageBreakBefore/>
        <w:spacing w:line="276" w:lineRule="auto"/>
        <w:rPr>
          <w:szCs w:val="26"/>
        </w:rPr>
      </w:pPr>
      <w:bookmarkStart w:id="345" w:name="_Toc168026318"/>
      <w:bookmarkStart w:id="346" w:name="_Toc384211012"/>
      <w:r w:rsidRPr="00AD2C10">
        <w:rPr>
          <w:szCs w:val="26"/>
        </w:rPr>
        <w:lastRenderedPageBreak/>
        <w:t>Г</w:t>
      </w:r>
      <w:r w:rsidR="00F0048F" w:rsidRPr="00AD2C10">
        <w:rPr>
          <w:szCs w:val="26"/>
        </w:rPr>
        <w:t>ЛАВА 15. РЕЕСТР ЕДИНЫХ ТЕПЛОСНАБЖАЮЩИХ ОРГАНИЗАЦИЙ</w:t>
      </w:r>
      <w:bookmarkEnd w:id="345"/>
    </w:p>
    <w:p w14:paraId="03DC86D3" w14:textId="77777777" w:rsidR="00CD1702" w:rsidRPr="00AD2C10" w:rsidRDefault="00CD1702" w:rsidP="00CD1702">
      <w:pPr>
        <w:pStyle w:val="2f5"/>
      </w:pPr>
      <w:bookmarkStart w:id="347" w:name="_Toc139363053"/>
      <w:bookmarkStart w:id="348" w:name="_Toc168026319"/>
      <w:bookmarkEnd w:id="346"/>
      <w:r w:rsidRPr="00AD2C10">
        <w:t>15.1.</w:t>
      </w:r>
      <w:r w:rsidRPr="00AD2C10">
        <w:tab/>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347"/>
      <w:bookmarkEnd w:id="348"/>
    </w:p>
    <w:p w14:paraId="3E2D04ED" w14:textId="77777777" w:rsidR="00CD1702" w:rsidRPr="00AD2C10" w:rsidRDefault="00CD1702" w:rsidP="00CD1702">
      <w:pPr>
        <w:rPr>
          <w:szCs w:val="26"/>
        </w:rPr>
      </w:pPr>
      <w:r w:rsidRPr="00AD2C10">
        <w:rPr>
          <w:szCs w:val="26"/>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 Громовское сельское поселение Приозерского района Ленинградской области представлен в таблице </w:t>
      </w:r>
      <w:r>
        <w:rPr>
          <w:szCs w:val="26"/>
        </w:rPr>
        <w:t>15.1</w:t>
      </w:r>
      <w:r w:rsidRPr="00AD2C10">
        <w:rPr>
          <w:szCs w:val="26"/>
        </w:rPr>
        <w:t>.</w:t>
      </w:r>
    </w:p>
    <w:p w14:paraId="6022BB62" w14:textId="77777777" w:rsidR="00CD1702" w:rsidRPr="00AD2C10" w:rsidRDefault="00CD1702" w:rsidP="00CD1702">
      <w:pPr>
        <w:pStyle w:val="afff0"/>
        <w:keepNext/>
        <w:spacing w:before="0" w:after="0" w:line="240" w:lineRule="auto"/>
        <w:ind w:firstLine="0"/>
        <w:rPr>
          <w:rFonts w:ascii="Times New Roman" w:hAnsi="Times New Roman"/>
          <w:sz w:val="24"/>
        </w:rPr>
      </w:pPr>
      <w:r w:rsidRPr="00AD2C10">
        <w:rPr>
          <w:rFonts w:ascii="Times New Roman" w:hAnsi="Times New Roman"/>
          <w:sz w:val="24"/>
        </w:rPr>
        <w:t xml:space="preserve">Таблица </w:t>
      </w:r>
      <w:r>
        <w:rPr>
          <w:rFonts w:ascii="Times New Roman" w:hAnsi="Times New Roman"/>
          <w:sz w:val="24"/>
        </w:rPr>
        <w:t>15.1</w:t>
      </w:r>
      <w:r w:rsidRPr="00AD2C10">
        <w:rPr>
          <w:rFonts w:ascii="Times New Roman" w:hAnsi="Times New Roman"/>
          <w:sz w:val="24"/>
        </w:rPr>
        <w:t xml:space="preserve"> Реестр систем теплоснабжения МО Громовское сельское поселение</w:t>
      </w:r>
    </w:p>
    <w:tbl>
      <w:tblPr>
        <w:tblStyle w:val="44"/>
        <w:tblW w:w="4888" w:type="pct"/>
        <w:tblInd w:w="108" w:type="dxa"/>
        <w:tblLook w:val="04A0" w:firstRow="1" w:lastRow="0" w:firstColumn="1" w:lastColumn="0" w:noHBand="0" w:noVBand="1"/>
      </w:tblPr>
      <w:tblGrid>
        <w:gridCol w:w="2613"/>
        <w:gridCol w:w="2008"/>
        <w:gridCol w:w="1906"/>
        <w:gridCol w:w="2608"/>
      </w:tblGrid>
      <w:tr w:rsidR="00CD1702" w:rsidRPr="00AD2C10" w14:paraId="70A7E55A" w14:textId="77777777" w:rsidTr="00F56098">
        <w:trPr>
          <w:tblHeader/>
        </w:trPr>
        <w:tc>
          <w:tcPr>
            <w:tcW w:w="1438" w:type="pct"/>
            <w:vAlign w:val="center"/>
          </w:tcPr>
          <w:p w14:paraId="2F7B7CCA" w14:textId="77777777" w:rsidR="00CD1702" w:rsidRPr="00523645" w:rsidRDefault="00CD1702" w:rsidP="00F56098">
            <w:pPr>
              <w:spacing w:line="240" w:lineRule="auto"/>
              <w:ind w:firstLine="0"/>
              <w:jc w:val="center"/>
              <w:rPr>
                <w:b/>
                <w:sz w:val="20"/>
                <w:szCs w:val="20"/>
                <w:lang w:val="ru-RU" w:bidi="ru-RU"/>
              </w:rPr>
            </w:pPr>
            <w:r w:rsidRPr="00AD2C10">
              <w:rPr>
                <w:b/>
                <w:sz w:val="20"/>
                <w:szCs w:val="20"/>
                <w:lang w:bidi="ru-RU"/>
              </w:rPr>
              <w:t>Источник</w:t>
            </w:r>
            <w:r>
              <w:rPr>
                <w:b/>
                <w:sz w:val="20"/>
                <w:szCs w:val="20"/>
                <w:lang w:val="ru-RU" w:bidi="ru-RU"/>
              </w:rPr>
              <w:t xml:space="preserve"> теплоснабжения</w:t>
            </w:r>
          </w:p>
        </w:tc>
        <w:tc>
          <w:tcPr>
            <w:tcW w:w="1107" w:type="pct"/>
            <w:vAlign w:val="center"/>
          </w:tcPr>
          <w:p w14:paraId="2F6F1139" w14:textId="77777777" w:rsidR="00CD1702" w:rsidRPr="00AD2C10" w:rsidRDefault="00CD1702" w:rsidP="00F56098">
            <w:pPr>
              <w:spacing w:line="240" w:lineRule="auto"/>
              <w:ind w:firstLine="0"/>
              <w:jc w:val="center"/>
              <w:rPr>
                <w:b/>
                <w:sz w:val="20"/>
                <w:szCs w:val="20"/>
                <w:lang w:bidi="ru-RU"/>
              </w:rPr>
            </w:pPr>
            <w:r w:rsidRPr="00AD2C10">
              <w:rPr>
                <w:b/>
                <w:sz w:val="20"/>
                <w:szCs w:val="20"/>
                <w:lang w:bidi="ru-RU"/>
              </w:rPr>
              <w:t>Система теплоснабжения</w:t>
            </w:r>
          </w:p>
        </w:tc>
        <w:tc>
          <w:tcPr>
            <w:tcW w:w="1020" w:type="pct"/>
            <w:vAlign w:val="center"/>
          </w:tcPr>
          <w:p w14:paraId="52F48841" w14:textId="77777777" w:rsidR="00CD1702" w:rsidRPr="00AD2C10" w:rsidRDefault="00CD1702" w:rsidP="00F56098">
            <w:pPr>
              <w:spacing w:line="240" w:lineRule="auto"/>
              <w:ind w:firstLine="0"/>
              <w:jc w:val="center"/>
              <w:rPr>
                <w:b/>
                <w:sz w:val="20"/>
                <w:szCs w:val="20"/>
                <w:lang w:bidi="ru-RU"/>
              </w:rPr>
            </w:pPr>
            <w:r w:rsidRPr="00AD2C10">
              <w:rPr>
                <w:b/>
                <w:sz w:val="20"/>
                <w:szCs w:val="20"/>
                <w:lang w:bidi="ru-RU"/>
              </w:rPr>
              <w:t>Наименование теплоснабжающей организации</w:t>
            </w:r>
          </w:p>
        </w:tc>
        <w:tc>
          <w:tcPr>
            <w:tcW w:w="1435" w:type="pct"/>
          </w:tcPr>
          <w:p w14:paraId="0A1C0992" w14:textId="77777777" w:rsidR="00CD1702" w:rsidRPr="00AD2C10" w:rsidRDefault="00CD1702" w:rsidP="00F56098">
            <w:pPr>
              <w:spacing w:line="240" w:lineRule="auto"/>
              <w:ind w:firstLine="0"/>
              <w:jc w:val="center"/>
              <w:rPr>
                <w:b/>
                <w:sz w:val="20"/>
                <w:szCs w:val="20"/>
                <w:lang w:val="ru-RU" w:bidi="ru-RU"/>
              </w:rPr>
            </w:pPr>
            <w:r w:rsidRPr="00AD2C10">
              <w:rPr>
                <w:b/>
                <w:iCs/>
                <w:sz w:val="20"/>
                <w:szCs w:val="20"/>
                <w:lang w:val="ru-RU"/>
              </w:rPr>
              <w:t>Основание выбора ЕТО в соответствии с критериями и порядком, установленным Правилами организации теплоснабжения в РФ</w:t>
            </w:r>
          </w:p>
        </w:tc>
      </w:tr>
      <w:tr w:rsidR="00CD1702" w:rsidRPr="00AD2C10" w14:paraId="6598F950" w14:textId="77777777" w:rsidTr="00F56098">
        <w:tc>
          <w:tcPr>
            <w:tcW w:w="1438" w:type="pct"/>
            <w:vAlign w:val="center"/>
          </w:tcPr>
          <w:p w14:paraId="74169A30" w14:textId="77777777" w:rsidR="00CD1702" w:rsidRPr="00AD2C10" w:rsidRDefault="00CD1702" w:rsidP="00F56098">
            <w:pPr>
              <w:tabs>
                <w:tab w:val="left" w:pos="1134"/>
              </w:tabs>
              <w:spacing w:line="240" w:lineRule="auto"/>
              <w:ind w:firstLine="0"/>
              <w:jc w:val="center"/>
              <w:rPr>
                <w:sz w:val="20"/>
                <w:szCs w:val="20"/>
                <w:lang w:val="ru-RU" w:bidi="ru-RU"/>
              </w:rPr>
            </w:pPr>
            <w:r w:rsidRPr="00AD2C10">
              <w:rPr>
                <w:sz w:val="20"/>
                <w:szCs w:val="20"/>
                <w:lang w:val="ru-RU" w:bidi="ru-RU"/>
              </w:rPr>
              <w:t>Котельная п</w:t>
            </w:r>
            <w:r>
              <w:rPr>
                <w:sz w:val="20"/>
                <w:szCs w:val="20"/>
                <w:lang w:val="ru-RU" w:bidi="ru-RU"/>
              </w:rPr>
              <w:t>ос</w:t>
            </w:r>
            <w:r w:rsidRPr="00AD2C10">
              <w:rPr>
                <w:sz w:val="20"/>
                <w:szCs w:val="20"/>
                <w:lang w:val="ru-RU" w:bidi="ru-RU"/>
              </w:rPr>
              <w:t>. Громово</w:t>
            </w:r>
          </w:p>
        </w:tc>
        <w:tc>
          <w:tcPr>
            <w:tcW w:w="1107" w:type="pct"/>
            <w:vMerge w:val="restart"/>
            <w:vAlign w:val="center"/>
          </w:tcPr>
          <w:p w14:paraId="73FC8FA7" w14:textId="77777777" w:rsidR="00DB2B70" w:rsidRDefault="00CD1702" w:rsidP="00F56098">
            <w:pPr>
              <w:spacing w:line="240" w:lineRule="auto"/>
              <w:ind w:firstLine="0"/>
              <w:jc w:val="center"/>
              <w:rPr>
                <w:sz w:val="20"/>
                <w:szCs w:val="20"/>
                <w:lang w:val="ru-RU" w:bidi="ru-RU"/>
              </w:rPr>
            </w:pPr>
            <w:r w:rsidRPr="00AD2C10">
              <w:rPr>
                <w:sz w:val="20"/>
                <w:szCs w:val="20"/>
                <w:lang w:val="ru-RU" w:bidi="ru-RU"/>
              </w:rPr>
              <w:t xml:space="preserve">Система теплоснабжения </w:t>
            </w:r>
          </w:p>
          <w:p w14:paraId="2226243E" w14:textId="11DA04F3" w:rsidR="00CD1702" w:rsidRPr="00AD2C10" w:rsidRDefault="00CD1702" w:rsidP="00F56098">
            <w:pPr>
              <w:spacing w:line="240" w:lineRule="auto"/>
              <w:ind w:firstLine="0"/>
              <w:jc w:val="center"/>
              <w:rPr>
                <w:sz w:val="20"/>
                <w:szCs w:val="20"/>
                <w:lang w:val="ru-RU" w:bidi="ru-RU"/>
              </w:rPr>
            </w:pPr>
            <w:r w:rsidRPr="00AD2C10">
              <w:rPr>
                <w:sz w:val="20"/>
                <w:szCs w:val="20"/>
                <w:lang w:val="ru-RU" w:bidi="ru-RU"/>
              </w:rPr>
              <w:t xml:space="preserve">МО Громовское сельское поселение </w:t>
            </w:r>
          </w:p>
        </w:tc>
        <w:tc>
          <w:tcPr>
            <w:tcW w:w="1020" w:type="pct"/>
            <w:vMerge w:val="restart"/>
            <w:vAlign w:val="center"/>
          </w:tcPr>
          <w:p w14:paraId="2C491B4B" w14:textId="77777777" w:rsidR="00CD1702" w:rsidRPr="00AD2C10" w:rsidRDefault="00CD1702" w:rsidP="00F56098">
            <w:pPr>
              <w:tabs>
                <w:tab w:val="left" w:pos="1134"/>
              </w:tabs>
              <w:spacing w:line="240" w:lineRule="auto"/>
              <w:ind w:firstLine="0"/>
              <w:jc w:val="center"/>
              <w:rPr>
                <w:sz w:val="20"/>
                <w:szCs w:val="20"/>
                <w:lang w:val="ru-RU" w:bidi="ru-RU"/>
              </w:rPr>
            </w:pPr>
            <w:r w:rsidRPr="00AD2C10">
              <w:rPr>
                <w:sz w:val="20"/>
                <w:szCs w:val="20"/>
                <w:lang w:val="ru-RU" w:bidi="ru-RU"/>
              </w:rPr>
              <w:t>ООО «Энерго-Ресурс»</w:t>
            </w:r>
          </w:p>
        </w:tc>
        <w:tc>
          <w:tcPr>
            <w:tcW w:w="1435" w:type="pct"/>
            <w:vMerge w:val="restart"/>
            <w:vAlign w:val="center"/>
          </w:tcPr>
          <w:p w14:paraId="0BA8CBA4" w14:textId="77777777" w:rsidR="00CD1702" w:rsidRPr="00AD2C10" w:rsidRDefault="00CD1702" w:rsidP="00F56098">
            <w:pPr>
              <w:tabs>
                <w:tab w:val="left" w:pos="1134"/>
              </w:tabs>
              <w:spacing w:line="240" w:lineRule="auto"/>
              <w:ind w:firstLine="0"/>
              <w:jc w:val="center"/>
              <w:rPr>
                <w:sz w:val="20"/>
                <w:szCs w:val="20"/>
                <w:lang w:val="ru-RU" w:bidi="ru-RU"/>
              </w:rPr>
            </w:pPr>
            <w:r w:rsidRPr="00AD2C10">
              <w:rPr>
                <w:iCs/>
                <w:sz w:val="20"/>
                <w:szCs w:val="20"/>
                <w:lang w:val="ru-RU"/>
              </w:rPr>
              <w:t>Пункт 11 Правил организации теплоснабжения в РФ</w:t>
            </w:r>
          </w:p>
        </w:tc>
      </w:tr>
    </w:tbl>
    <w:p w14:paraId="7ED7CFFE" w14:textId="77777777" w:rsidR="00CD1702" w:rsidRDefault="00CD1702" w:rsidP="00CD1050">
      <w:pPr>
        <w:rPr>
          <w:szCs w:val="26"/>
          <w:highlight w:val="cyan"/>
        </w:rPr>
      </w:pPr>
    </w:p>
    <w:p w14:paraId="1E28ED38" w14:textId="77777777" w:rsidR="00CD1702" w:rsidRPr="00AD2C10" w:rsidRDefault="00CD1702" w:rsidP="00CD1702">
      <w:pPr>
        <w:pStyle w:val="2f5"/>
      </w:pPr>
      <w:bookmarkStart w:id="349" w:name="_Toc139363054"/>
      <w:bookmarkStart w:id="350" w:name="_Toc168026320"/>
      <w:r w:rsidRPr="00AD2C10">
        <w:t>15.2.</w:t>
      </w:r>
      <w:r w:rsidRPr="00AD2C10">
        <w:tab/>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49"/>
      <w:bookmarkEnd w:id="350"/>
    </w:p>
    <w:p w14:paraId="23213FCF" w14:textId="77777777" w:rsidR="00CD1702" w:rsidRPr="0059173A" w:rsidRDefault="00CD1702" w:rsidP="00CD1702">
      <w:pPr>
        <w:rPr>
          <w:szCs w:val="26"/>
        </w:rPr>
      </w:pPr>
      <w:r w:rsidRPr="00AD2C10">
        <w:rPr>
          <w:szCs w:val="26"/>
        </w:rPr>
        <w:t>В настоящее время на территории Громовского сельского поселения в сфере теплоснабжения осуществляет свою деятельность одна теплоснабжающая организация – ООО «Энерго-Ресурс». Данная организация эксплуатирует на праве аренды тепловые сети и источники тепловой энергии, являющиеся собственностью адм</w:t>
      </w:r>
      <w:r w:rsidRPr="0059173A">
        <w:rPr>
          <w:szCs w:val="26"/>
        </w:rPr>
        <w:t>инистрации.</w:t>
      </w:r>
    </w:p>
    <w:p w14:paraId="5CE549CF" w14:textId="77777777" w:rsidR="0059173A" w:rsidRPr="0059173A" w:rsidRDefault="0059173A" w:rsidP="0059173A">
      <w:pPr>
        <w:rPr>
          <w:szCs w:val="26"/>
        </w:rPr>
      </w:pPr>
      <w:r w:rsidRPr="0059173A">
        <w:rPr>
          <w:szCs w:val="26"/>
        </w:rPr>
        <w:t>Статус единой теплоснабжающей организации присвоен ООО «Энерго-Ресурс» (ИНН 4703108005) постановлением Администрации МО Громовское сельское поселение от 06.10.2021 № 309. Зоной деятельности единой теплоснабжающей организации ООО «Энерго-Ресурс» определена территория муниципального образования Громовское сельское поселение, на которой располагаются централизованные системы теплоснабжения.</w:t>
      </w:r>
    </w:p>
    <w:p w14:paraId="1CABE842" w14:textId="7C188E37" w:rsidR="00CD1702" w:rsidRDefault="00CD1702" w:rsidP="00CD1702">
      <w:pPr>
        <w:rPr>
          <w:szCs w:val="26"/>
        </w:rPr>
      </w:pPr>
      <w:r w:rsidRPr="00AD2C10">
        <w:rPr>
          <w:szCs w:val="26"/>
        </w:rPr>
        <w:t xml:space="preserve">Реестр единых теплоснабжающих организаций, содержащий перечень систем теплоснабжения, представлен в таблице </w:t>
      </w:r>
      <w:r>
        <w:rPr>
          <w:szCs w:val="26"/>
        </w:rPr>
        <w:t>15.2</w:t>
      </w:r>
      <w:r w:rsidRPr="00AD2C10">
        <w:rPr>
          <w:szCs w:val="26"/>
        </w:rPr>
        <w:t>.</w:t>
      </w:r>
    </w:p>
    <w:p w14:paraId="6C7B1B80" w14:textId="77777777" w:rsidR="00CD1702" w:rsidRPr="00AD2C10" w:rsidRDefault="00CD1702" w:rsidP="00CD1702">
      <w:pPr>
        <w:pStyle w:val="afff0"/>
        <w:keepNext/>
        <w:spacing w:before="0" w:after="0" w:line="240" w:lineRule="auto"/>
        <w:ind w:firstLine="0"/>
        <w:rPr>
          <w:rFonts w:ascii="Times New Roman" w:hAnsi="Times New Roman"/>
          <w:sz w:val="24"/>
        </w:rPr>
      </w:pPr>
      <w:r w:rsidRPr="00AD2C10">
        <w:rPr>
          <w:rFonts w:ascii="Times New Roman" w:hAnsi="Times New Roman"/>
          <w:sz w:val="24"/>
        </w:rPr>
        <w:lastRenderedPageBreak/>
        <w:t xml:space="preserve">Таблица </w:t>
      </w:r>
      <w:r>
        <w:rPr>
          <w:rFonts w:ascii="Times New Roman" w:hAnsi="Times New Roman"/>
          <w:sz w:val="24"/>
        </w:rPr>
        <w:t>15.2</w:t>
      </w:r>
      <w:r w:rsidRPr="00AD2C10">
        <w:rPr>
          <w:rFonts w:ascii="Times New Roman" w:hAnsi="Times New Roman"/>
          <w:sz w:val="24"/>
        </w:rPr>
        <w:t xml:space="preserve"> Реестр единых теплоснабжающих организаций МО Громовское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887"/>
        <w:gridCol w:w="2299"/>
        <w:gridCol w:w="1886"/>
        <w:gridCol w:w="1892"/>
      </w:tblGrid>
      <w:tr w:rsidR="00CD1702" w:rsidRPr="00AD2C10" w14:paraId="1D6E3615" w14:textId="77777777" w:rsidTr="00F56098">
        <w:tc>
          <w:tcPr>
            <w:tcW w:w="707" w:type="pct"/>
            <w:vMerge w:val="restart"/>
            <w:shd w:val="clear" w:color="auto" w:fill="auto"/>
            <w:vAlign w:val="center"/>
            <w:hideMark/>
          </w:tcPr>
          <w:p w14:paraId="49DAEB45"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Код зоны деятельности ЕТО</w:t>
            </w:r>
          </w:p>
        </w:tc>
        <w:tc>
          <w:tcPr>
            <w:tcW w:w="1018" w:type="pct"/>
            <w:vMerge w:val="restart"/>
            <w:shd w:val="clear" w:color="auto" w:fill="auto"/>
            <w:vAlign w:val="center"/>
            <w:hideMark/>
          </w:tcPr>
          <w:p w14:paraId="6E8093F3"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Источник тепловой энергии в зоне деятельности ЕТО</w:t>
            </w:r>
          </w:p>
        </w:tc>
        <w:tc>
          <w:tcPr>
            <w:tcW w:w="1238" w:type="pct"/>
            <w:vMerge w:val="restart"/>
            <w:shd w:val="clear" w:color="auto" w:fill="auto"/>
            <w:vAlign w:val="center"/>
            <w:hideMark/>
          </w:tcPr>
          <w:p w14:paraId="55B8C1F8"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Теплоснабжающие и/или теплосетевые организации, осуществляющие деятельность в зоне действия ЕТО в базовый период</w:t>
            </w:r>
          </w:p>
        </w:tc>
        <w:tc>
          <w:tcPr>
            <w:tcW w:w="2037" w:type="pct"/>
            <w:gridSpan w:val="2"/>
            <w:shd w:val="clear" w:color="auto" w:fill="auto"/>
            <w:vAlign w:val="center"/>
            <w:hideMark/>
          </w:tcPr>
          <w:p w14:paraId="2BF62821"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Теплоснабжающие и/или теплосетевые организации, владеющие объектами на праве собственности или ином законном основании</w:t>
            </w:r>
          </w:p>
        </w:tc>
      </w:tr>
      <w:tr w:rsidR="00CD1702" w:rsidRPr="00AD2C10" w14:paraId="4DAB7AA1" w14:textId="77777777" w:rsidTr="00F56098">
        <w:tc>
          <w:tcPr>
            <w:tcW w:w="707" w:type="pct"/>
            <w:vMerge/>
            <w:vAlign w:val="center"/>
            <w:hideMark/>
          </w:tcPr>
          <w:p w14:paraId="281D9108"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p>
        </w:tc>
        <w:tc>
          <w:tcPr>
            <w:tcW w:w="1018" w:type="pct"/>
            <w:vMerge/>
            <w:vAlign w:val="center"/>
            <w:hideMark/>
          </w:tcPr>
          <w:p w14:paraId="1151ABBD"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p>
        </w:tc>
        <w:tc>
          <w:tcPr>
            <w:tcW w:w="1238" w:type="pct"/>
            <w:vMerge/>
            <w:vAlign w:val="center"/>
            <w:hideMark/>
          </w:tcPr>
          <w:p w14:paraId="05361E3F"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p>
        </w:tc>
        <w:tc>
          <w:tcPr>
            <w:tcW w:w="1017" w:type="pct"/>
            <w:shd w:val="clear" w:color="auto" w:fill="auto"/>
            <w:vAlign w:val="center"/>
            <w:hideMark/>
          </w:tcPr>
          <w:p w14:paraId="08330D4A"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Источник</w:t>
            </w:r>
          </w:p>
        </w:tc>
        <w:tc>
          <w:tcPr>
            <w:tcW w:w="1020" w:type="pct"/>
            <w:shd w:val="clear" w:color="auto" w:fill="auto"/>
            <w:vAlign w:val="center"/>
            <w:hideMark/>
          </w:tcPr>
          <w:p w14:paraId="29917E6A" w14:textId="77777777" w:rsidR="00CD1702" w:rsidRPr="00AD2C10" w:rsidRDefault="00CD1702" w:rsidP="00F56098">
            <w:pPr>
              <w:widowControl w:val="0"/>
              <w:autoSpaceDE w:val="0"/>
              <w:autoSpaceDN w:val="0"/>
              <w:spacing w:line="240" w:lineRule="auto"/>
              <w:ind w:left="-57" w:right="-57" w:firstLine="0"/>
              <w:jc w:val="center"/>
              <w:rPr>
                <w:b/>
                <w:bCs/>
                <w:color w:val="000000"/>
                <w:sz w:val="20"/>
                <w:szCs w:val="20"/>
                <w:lang w:bidi="ru-RU"/>
              </w:rPr>
            </w:pPr>
            <w:r w:rsidRPr="00AD2C10">
              <w:rPr>
                <w:b/>
                <w:bCs/>
                <w:color w:val="000000"/>
                <w:sz w:val="20"/>
                <w:szCs w:val="20"/>
                <w:lang w:bidi="ru-RU"/>
              </w:rPr>
              <w:t>Тепловые сети</w:t>
            </w:r>
          </w:p>
        </w:tc>
      </w:tr>
      <w:tr w:rsidR="00CD1702" w:rsidRPr="00AD2C10" w14:paraId="3A5EC307" w14:textId="77777777" w:rsidTr="00F56098">
        <w:tc>
          <w:tcPr>
            <w:tcW w:w="707" w:type="pct"/>
            <w:shd w:val="clear" w:color="auto" w:fill="auto"/>
            <w:vAlign w:val="center"/>
          </w:tcPr>
          <w:p w14:paraId="468C4F53" w14:textId="77777777" w:rsidR="00CD1702" w:rsidRPr="00AD2C10" w:rsidRDefault="00CD1702" w:rsidP="00F56098">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001</w:t>
            </w:r>
          </w:p>
        </w:tc>
        <w:tc>
          <w:tcPr>
            <w:tcW w:w="1018" w:type="pct"/>
            <w:shd w:val="clear" w:color="auto" w:fill="auto"/>
            <w:vAlign w:val="center"/>
            <w:hideMark/>
          </w:tcPr>
          <w:p w14:paraId="0FCBFF05" w14:textId="77777777" w:rsidR="00CD1702" w:rsidRPr="00AD2C10" w:rsidRDefault="00CD1702" w:rsidP="00F56098">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Котельная п</w:t>
            </w:r>
            <w:r>
              <w:rPr>
                <w:sz w:val="20"/>
                <w:szCs w:val="20"/>
                <w:lang w:bidi="ru-RU"/>
              </w:rPr>
              <w:t>ос</w:t>
            </w:r>
            <w:r w:rsidRPr="00AD2C10">
              <w:rPr>
                <w:sz w:val="20"/>
                <w:szCs w:val="20"/>
                <w:lang w:bidi="ru-RU"/>
              </w:rPr>
              <w:t>. Громово</w:t>
            </w:r>
          </w:p>
        </w:tc>
        <w:tc>
          <w:tcPr>
            <w:tcW w:w="1238" w:type="pct"/>
            <w:vMerge w:val="restart"/>
            <w:shd w:val="clear" w:color="auto" w:fill="auto"/>
            <w:vAlign w:val="center"/>
            <w:hideMark/>
          </w:tcPr>
          <w:p w14:paraId="20030A75"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c>
          <w:tcPr>
            <w:tcW w:w="1017" w:type="pct"/>
            <w:vMerge w:val="restart"/>
            <w:shd w:val="clear" w:color="auto" w:fill="auto"/>
            <w:vAlign w:val="center"/>
            <w:hideMark/>
          </w:tcPr>
          <w:p w14:paraId="2FB4E15A"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c>
          <w:tcPr>
            <w:tcW w:w="1020" w:type="pct"/>
            <w:vMerge w:val="restart"/>
            <w:shd w:val="clear" w:color="auto" w:fill="auto"/>
            <w:vAlign w:val="center"/>
            <w:hideMark/>
          </w:tcPr>
          <w:p w14:paraId="49361209" w14:textId="77777777" w:rsidR="00CD1702" w:rsidRPr="00AD2C10" w:rsidRDefault="00CD1702" w:rsidP="00F56098">
            <w:pPr>
              <w:keepNext/>
              <w:widowControl w:val="0"/>
              <w:tabs>
                <w:tab w:val="left" w:pos="1134"/>
              </w:tabs>
              <w:autoSpaceDE w:val="0"/>
              <w:autoSpaceDN w:val="0"/>
              <w:spacing w:line="240" w:lineRule="auto"/>
              <w:ind w:left="-57" w:right="-57" w:firstLine="0"/>
              <w:jc w:val="center"/>
              <w:rPr>
                <w:sz w:val="20"/>
                <w:szCs w:val="20"/>
                <w:lang w:bidi="ru-RU"/>
              </w:rPr>
            </w:pPr>
            <w:r w:rsidRPr="00AD2C10">
              <w:rPr>
                <w:sz w:val="20"/>
                <w:szCs w:val="20"/>
                <w:lang w:bidi="ru-RU"/>
              </w:rPr>
              <w:t>ООО «Энерго-Ресурс»</w:t>
            </w:r>
          </w:p>
        </w:tc>
      </w:tr>
      <w:tr w:rsidR="00CD1702" w:rsidRPr="00AD2C10" w14:paraId="13E7B1A2" w14:textId="77777777" w:rsidTr="00F56098">
        <w:tc>
          <w:tcPr>
            <w:tcW w:w="707" w:type="pct"/>
            <w:shd w:val="clear" w:color="auto" w:fill="auto"/>
            <w:vAlign w:val="center"/>
          </w:tcPr>
          <w:p w14:paraId="606CC2A0" w14:textId="77777777" w:rsidR="00CD1702" w:rsidRPr="00AD2C10" w:rsidRDefault="00CD1702" w:rsidP="00F56098">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001</w:t>
            </w:r>
          </w:p>
        </w:tc>
        <w:tc>
          <w:tcPr>
            <w:tcW w:w="1018" w:type="pct"/>
            <w:shd w:val="clear" w:color="auto" w:fill="auto"/>
            <w:vAlign w:val="center"/>
          </w:tcPr>
          <w:p w14:paraId="47736138" w14:textId="77777777" w:rsidR="00CD1702" w:rsidRDefault="00CD1702" w:rsidP="00F56098">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 xml:space="preserve">Котельная </w:t>
            </w:r>
          </w:p>
          <w:p w14:paraId="30658D2B" w14:textId="77777777" w:rsidR="00CD1702" w:rsidRPr="00AD2C10" w:rsidRDefault="00CD1702" w:rsidP="00F56098">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ст. Громово</w:t>
            </w:r>
          </w:p>
        </w:tc>
        <w:tc>
          <w:tcPr>
            <w:tcW w:w="1238" w:type="pct"/>
            <w:vMerge/>
            <w:shd w:val="clear" w:color="auto" w:fill="auto"/>
            <w:vAlign w:val="center"/>
          </w:tcPr>
          <w:p w14:paraId="42E56CB5"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p>
        </w:tc>
        <w:tc>
          <w:tcPr>
            <w:tcW w:w="1017" w:type="pct"/>
            <w:vMerge/>
            <w:shd w:val="clear" w:color="auto" w:fill="auto"/>
            <w:vAlign w:val="center"/>
          </w:tcPr>
          <w:p w14:paraId="76883D88"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p>
        </w:tc>
        <w:tc>
          <w:tcPr>
            <w:tcW w:w="1020" w:type="pct"/>
            <w:vMerge/>
            <w:shd w:val="clear" w:color="auto" w:fill="auto"/>
            <w:vAlign w:val="center"/>
          </w:tcPr>
          <w:p w14:paraId="63AD8C2E" w14:textId="77777777" w:rsidR="00CD1702" w:rsidRPr="00AD2C10" w:rsidRDefault="00CD1702" w:rsidP="00F56098">
            <w:pPr>
              <w:keepNext/>
              <w:widowControl w:val="0"/>
              <w:tabs>
                <w:tab w:val="left" w:pos="1134"/>
              </w:tabs>
              <w:autoSpaceDE w:val="0"/>
              <w:autoSpaceDN w:val="0"/>
              <w:spacing w:line="240" w:lineRule="auto"/>
              <w:ind w:left="-57" w:right="-57" w:firstLine="0"/>
              <w:jc w:val="center"/>
              <w:rPr>
                <w:sz w:val="20"/>
                <w:szCs w:val="20"/>
                <w:lang w:bidi="ru-RU"/>
              </w:rPr>
            </w:pPr>
          </w:p>
        </w:tc>
      </w:tr>
      <w:tr w:rsidR="00CD1702" w:rsidRPr="00AD2C10" w14:paraId="073BDF97" w14:textId="77777777" w:rsidTr="00F56098">
        <w:tc>
          <w:tcPr>
            <w:tcW w:w="707" w:type="pct"/>
            <w:shd w:val="clear" w:color="auto" w:fill="auto"/>
            <w:vAlign w:val="center"/>
          </w:tcPr>
          <w:p w14:paraId="3A963D10" w14:textId="77777777" w:rsidR="00CD1702" w:rsidRPr="00AD2C10" w:rsidRDefault="00CD1702" w:rsidP="00F56098">
            <w:pPr>
              <w:widowControl w:val="0"/>
              <w:autoSpaceDE w:val="0"/>
              <w:autoSpaceDN w:val="0"/>
              <w:spacing w:line="240" w:lineRule="auto"/>
              <w:ind w:left="-57" w:right="-57" w:firstLine="0"/>
              <w:jc w:val="center"/>
              <w:rPr>
                <w:color w:val="000000"/>
                <w:sz w:val="20"/>
                <w:szCs w:val="20"/>
                <w:lang w:bidi="ru-RU"/>
              </w:rPr>
            </w:pPr>
            <w:r w:rsidRPr="00AD2C10">
              <w:rPr>
                <w:color w:val="000000"/>
                <w:sz w:val="20"/>
                <w:szCs w:val="20"/>
                <w:lang w:bidi="ru-RU"/>
              </w:rPr>
              <w:t>001</w:t>
            </w:r>
          </w:p>
        </w:tc>
        <w:tc>
          <w:tcPr>
            <w:tcW w:w="1018" w:type="pct"/>
            <w:shd w:val="clear" w:color="auto" w:fill="auto"/>
            <w:vAlign w:val="center"/>
          </w:tcPr>
          <w:p w14:paraId="30B164E8" w14:textId="77777777" w:rsidR="00CD1702" w:rsidRPr="00AD2C10" w:rsidRDefault="00CD1702" w:rsidP="00F56098">
            <w:pPr>
              <w:widowControl w:val="0"/>
              <w:tabs>
                <w:tab w:val="left" w:pos="1134"/>
              </w:tabs>
              <w:autoSpaceDE w:val="0"/>
              <w:autoSpaceDN w:val="0"/>
              <w:spacing w:line="240" w:lineRule="auto"/>
              <w:ind w:firstLine="0"/>
              <w:jc w:val="center"/>
              <w:rPr>
                <w:sz w:val="20"/>
                <w:szCs w:val="20"/>
                <w:lang w:bidi="ru-RU"/>
              </w:rPr>
            </w:pPr>
            <w:r w:rsidRPr="00AD2C10">
              <w:rPr>
                <w:sz w:val="20"/>
                <w:szCs w:val="20"/>
                <w:lang w:bidi="ru-RU"/>
              </w:rPr>
              <w:t>Котельная п. Владимировка</w:t>
            </w:r>
          </w:p>
        </w:tc>
        <w:tc>
          <w:tcPr>
            <w:tcW w:w="1238" w:type="pct"/>
            <w:vMerge/>
            <w:shd w:val="clear" w:color="auto" w:fill="auto"/>
            <w:vAlign w:val="center"/>
          </w:tcPr>
          <w:p w14:paraId="2078E6CF"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p>
        </w:tc>
        <w:tc>
          <w:tcPr>
            <w:tcW w:w="1017" w:type="pct"/>
            <w:vMerge/>
            <w:shd w:val="clear" w:color="auto" w:fill="auto"/>
            <w:vAlign w:val="center"/>
          </w:tcPr>
          <w:p w14:paraId="593B5476" w14:textId="77777777" w:rsidR="00CD1702" w:rsidRPr="00AD2C10" w:rsidRDefault="00CD1702" w:rsidP="00F56098">
            <w:pPr>
              <w:widowControl w:val="0"/>
              <w:tabs>
                <w:tab w:val="left" w:pos="1134"/>
              </w:tabs>
              <w:autoSpaceDE w:val="0"/>
              <w:autoSpaceDN w:val="0"/>
              <w:spacing w:line="240" w:lineRule="auto"/>
              <w:ind w:left="-57" w:right="-57" w:firstLine="0"/>
              <w:jc w:val="center"/>
              <w:rPr>
                <w:sz w:val="20"/>
                <w:szCs w:val="20"/>
                <w:lang w:bidi="ru-RU"/>
              </w:rPr>
            </w:pPr>
          </w:p>
        </w:tc>
        <w:tc>
          <w:tcPr>
            <w:tcW w:w="1020" w:type="pct"/>
            <w:vMerge/>
            <w:shd w:val="clear" w:color="auto" w:fill="auto"/>
            <w:vAlign w:val="center"/>
          </w:tcPr>
          <w:p w14:paraId="542414B9" w14:textId="77777777" w:rsidR="00CD1702" w:rsidRPr="00AD2C10" w:rsidRDefault="00CD1702" w:rsidP="00F56098">
            <w:pPr>
              <w:keepNext/>
              <w:widowControl w:val="0"/>
              <w:tabs>
                <w:tab w:val="left" w:pos="1134"/>
              </w:tabs>
              <w:autoSpaceDE w:val="0"/>
              <w:autoSpaceDN w:val="0"/>
              <w:spacing w:line="240" w:lineRule="auto"/>
              <w:ind w:left="-57" w:right="-57" w:firstLine="0"/>
              <w:jc w:val="center"/>
              <w:rPr>
                <w:sz w:val="20"/>
                <w:szCs w:val="20"/>
                <w:lang w:bidi="ru-RU"/>
              </w:rPr>
            </w:pPr>
          </w:p>
        </w:tc>
      </w:tr>
    </w:tbl>
    <w:p w14:paraId="5125B677" w14:textId="2ED5DD08" w:rsidR="00CD1702" w:rsidRDefault="00CD1702" w:rsidP="00CD1702">
      <w:pPr>
        <w:rPr>
          <w:szCs w:val="26"/>
        </w:rPr>
      </w:pPr>
    </w:p>
    <w:p w14:paraId="07C9EB0B" w14:textId="77777777" w:rsidR="00CD1702" w:rsidRPr="00AD2C10" w:rsidRDefault="00CD1702" w:rsidP="00CD1702">
      <w:pPr>
        <w:pStyle w:val="2f5"/>
      </w:pPr>
      <w:bookmarkStart w:id="351" w:name="_Toc139363055"/>
      <w:bookmarkStart w:id="352" w:name="_Toc168026321"/>
      <w:r w:rsidRPr="00AD2C10">
        <w:t>15.3.</w:t>
      </w:r>
      <w:r w:rsidRPr="00AD2C10">
        <w:tab/>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51"/>
      <w:bookmarkEnd w:id="352"/>
    </w:p>
    <w:p w14:paraId="684AB480" w14:textId="77777777" w:rsidR="00CD1702" w:rsidRPr="00AD2C10" w:rsidRDefault="00CD1702" w:rsidP="00CD1702">
      <w:pPr>
        <w:rPr>
          <w:szCs w:val="26"/>
        </w:rPr>
      </w:pPr>
      <w:r w:rsidRPr="00AD2C10">
        <w:rPr>
          <w:szCs w:val="26"/>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w:t>
      </w:r>
      <w:r>
        <w:rPr>
          <w:szCs w:val="26"/>
        </w:rPr>
        <w:t xml:space="preserve"> </w:t>
      </w:r>
      <w:r w:rsidRPr="00AD2C10">
        <w:rPr>
          <w:szCs w:val="26"/>
        </w:rPr>
        <w:t>г. №808 «Об организации теплоснабжения в РФ и внесении изменений в некоторые акты Правительства РФ»</w:t>
      </w:r>
      <w:r>
        <w:rPr>
          <w:szCs w:val="26"/>
        </w:rPr>
        <w:t xml:space="preserve"> </w:t>
      </w:r>
      <w:r w:rsidRPr="00523645">
        <w:rPr>
          <w:szCs w:val="26"/>
        </w:rPr>
        <w:t>(ред. от 27.05.2023)</w:t>
      </w:r>
      <w:r w:rsidRPr="00AD2C10">
        <w:rPr>
          <w:szCs w:val="26"/>
        </w:rPr>
        <w:t>.</w:t>
      </w:r>
    </w:p>
    <w:p w14:paraId="14FB727C" w14:textId="77777777" w:rsidR="00CD1702" w:rsidRPr="00AD2C10" w:rsidRDefault="00CD1702" w:rsidP="00CD1702">
      <w:pPr>
        <w:rPr>
          <w:szCs w:val="26"/>
        </w:rPr>
      </w:pPr>
      <w:r w:rsidRPr="00AD2C10">
        <w:rPr>
          <w:szCs w:val="26"/>
        </w:rPr>
        <w:t>Критерии и порядок определения единой теплоснабжающей организации:</w:t>
      </w:r>
    </w:p>
    <w:p w14:paraId="0D63CCAD"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48AFC337"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19E101EE"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w:t>
      </w:r>
      <w:r w:rsidRPr="00AD2C10">
        <w:rPr>
          <w:sz w:val="26"/>
          <w:szCs w:val="26"/>
        </w:rPr>
        <w:lastRenderedPageBreak/>
        <w:t>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813BEFB"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589293E0" w14:textId="77777777" w:rsidR="00CD1702" w:rsidRPr="00AD2C10" w:rsidRDefault="00CD1702" w:rsidP="008A0525">
      <w:pPr>
        <w:pStyle w:val="aff9"/>
        <w:numPr>
          <w:ilvl w:val="0"/>
          <w:numId w:val="28"/>
        </w:numPr>
        <w:spacing w:line="360" w:lineRule="auto"/>
        <w:ind w:left="0" w:firstLine="709"/>
        <w:jc w:val="both"/>
        <w:rPr>
          <w:sz w:val="26"/>
          <w:szCs w:val="26"/>
        </w:rPr>
      </w:pPr>
      <w:r w:rsidRPr="00AD2C10">
        <w:rPr>
          <w:sz w:val="26"/>
          <w:szCs w:val="2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A3FD969" w14:textId="77777777" w:rsidR="00CD1702" w:rsidRPr="00AD2C10" w:rsidRDefault="00CD1702" w:rsidP="008A0525">
      <w:pPr>
        <w:pStyle w:val="aff9"/>
        <w:numPr>
          <w:ilvl w:val="0"/>
          <w:numId w:val="28"/>
        </w:numPr>
        <w:spacing w:line="360" w:lineRule="auto"/>
        <w:ind w:left="0" w:firstLine="709"/>
        <w:jc w:val="both"/>
        <w:rPr>
          <w:sz w:val="26"/>
          <w:szCs w:val="26"/>
        </w:rPr>
      </w:pPr>
      <w:r w:rsidRPr="00AD2C10">
        <w:rPr>
          <w:sz w:val="26"/>
          <w:szCs w:val="26"/>
        </w:rPr>
        <w:t>размер собственного капитала;</w:t>
      </w:r>
    </w:p>
    <w:p w14:paraId="4E844D3D" w14:textId="77777777" w:rsidR="00CD1702" w:rsidRPr="00AD2C10" w:rsidRDefault="00CD1702" w:rsidP="008A0525">
      <w:pPr>
        <w:pStyle w:val="aff9"/>
        <w:numPr>
          <w:ilvl w:val="0"/>
          <w:numId w:val="28"/>
        </w:numPr>
        <w:spacing w:line="360" w:lineRule="auto"/>
        <w:ind w:left="0" w:firstLine="709"/>
        <w:jc w:val="both"/>
        <w:rPr>
          <w:sz w:val="26"/>
          <w:szCs w:val="26"/>
        </w:rPr>
      </w:pPr>
      <w:r w:rsidRPr="00AD2C10">
        <w:rPr>
          <w:sz w:val="26"/>
          <w:szCs w:val="26"/>
        </w:rPr>
        <w:t>способность в лучшей мере обеспечить надежность теплоснабжения в соответствующей системе теплоснабжения.</w:t>
      </w:r>
    </w:p>
    <w:p w14:paraId="4493EA90"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799A6223"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w:t>
      </w:r>
      <w:r w:rsidRPr="00AD2C10">
        <w:rPr>
          <w:sz w:val="26"/>
          <w:szCs w:val="26"/>
        </w:rPr>
        <w:lastRenderedPageBreak/>
        <w:t>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2B3D206" w14:textId="77777777" w:rsidR="00CD1702" w:rsidRPr="00AD2C10" w:rsidRDefault="00CD1702" w:rsidP="00CD1702">
      <w:pPr>
        <w:rPr>
          <w:szCs w:val="26"/>
        </w:rPr>
      </w:pPr>
      <w:r w:rsidRPr="00AD2C10">
        <w:rPr>
          <w:szCs w:val="26"/>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378D0D04"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39392E51"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61B2A76D" w14:textId="77777777" w:rsidR="00CD1702" w:rsidRPr="00AD2C10" w:rsidRDefault="00CD1702" w:rsidP="008A0525">
      <w:pPr>
        <w:pStyle w:val="aff9"/>
        <w:numPr>
          <w:ilvl w:val="0"/>
          <w:numId w:val="27"/>
        </w:numPr>
        <w:spacing w:line="360" w:lineRule="auto"/>
        <w:ind w:left="0" w:firstLine="709"/>
        <w:jc w:val="both"/>
        <w:rPr>
          <w:sz w:val="26"/>
          <w:szCs w:val="26"/>
        </w:rPr>
      </w:pPr>
      <w:r w:rsidRPr="00AD2C10">
        <w:rPr>
          <w:sz w:val="26"/>
          <w:szCs w:val="26"/>
        </w:rPr>
        <w:t>Единая теплоснабжающая организация при осуществлении своей деятельности обязана:</w:t>
      </w:r>
    </w:p>
    <w:p w14:paraId="1DCDDDD0" w14:textId="77777777" w:rsidR="00CD1702" w:rsidRPr="00AD2C10" w:rsidRDefault="00CD1702" w:rsidP="008A0525">
      <w:pPr>
        <w:pStyle w:val="aff9"/>
        <w:numPr>
          <w:ilvl w:val="0"/>
          <w:numId w:val="29"/>
        </w:numPr>
        <w:spacing w:line="360" w:lineRule="auto"/>
        <w:ind w:left="0" w:firstLine="709"/>
        <w:jc w:val="both"/>
        <w:rPr>
          <w:sz w:val="26"/>
          <w:szCs w:val="26"/>
        </w:rPr>
      </w:pPr>
      <w:r>
        <w:rPr>
          <w:sz w:val="26"/>
          <w:szCs w:val="26"/>
        </w:rPr>
        <w:t xml:space="preserve">заключать и </w:t>
      </w:r>
      <w:r w:rsidRPr="00AD2C10">
        <w:rPr>
          <w:sz w:val="26"/>
          <w:szCs w:val="26"/>
        </w:rPr>
        <w:t xml:space="preserve">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w:t>
      </w:r>
      <w:r w:rsidRPr="00AD2C10">
        <w:rPr>
          <w:sz w:val="26"/>
          <w:szCs w:val="26"/>
        </w:rPr>
        <w:lastRenderedPageBreak/>
        <w:t>законодательством о градостроительной деятельности технических условий подключения к тепловым сетям;</w:t>
      </w:r>
    </w:p>
    <w:p w14:paraId="7DC32689"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42AA5BE4"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1C941911" w14:textId="77777777" w:rsidR="00CD1702" w:rsidRPr="00AD2C10" w:rsidRDefault="00CD1702" w:rsidP="00CD1702">
      <w:r w:rsidRPr="00AD2C10">
        <w:t xml:space="preserve">Организация может </w:t>
      </w:r>
      <w:r>
        <w:t>лишиться</w:t>
      </w:r>
      <w:r w:rsidRPr="00AD2C10">
        <w:t xml:space="preserve"> статус</w:t>
      </w:r>
      <w:r>
        <w:t>а</w:t>
      </w:r>
      <w:r w:rsidRPr="00AD2C10">
        <w:t xml:space="preserve"> единой теплоснабжающей организации в следующих случаях:</w:t>
      </w:r>
    </w:p>
    <w:p w14:paraId="78924F7A"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20000544"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3BD6C49D"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принятие арбитражным судом решения о признании организации, имеющей статус единой теплоснабжающей организации, банкротом;</w:t>
      </w:r>
    </w:p>
    <w:p w14:paraId="39419CBE"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14:paraId="2526F978"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 xml:space="preserve">несоответствие организации, имеющей статус единой теплоснабжающей организации, критериям, связанным с размером собственного </w:t>
      </w:r>
      <w:r w:rsidRPr="00AD2C10">
        <w:rPr>
          <w:sz w:val="26"/>
          <w:szCs w:val="26"/>
        </w:rPr>
        <w:lastRenderedPageBreak/>
        <w:t>капитала, а также способностью в лучшей мере обеспечить надежность теплоснабжения в соответствующей системе теплоснабжения;</w:t>
      </w:r>
    </w:p>
    <w:p w14:paraId="633D3F44"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подача организацией заявления о прекращении осуществления функций единой теплоснабжающей организации.</w:t>
      </w:r>
    </w:p>
    <w:p w14:paraId="3FB10944" w14:textId="77777777" w:rsidR="00CD1702" w:rsidRPr="00AD2C10" w:rsidRDefault="00CD1702" w:rsidP="00CD1702">
      <w:r w:rsidRPr="00AD2C10">
        <w:t>Границы зоны деятельности единой теплоснабжающей организации могут быть изменены в следующих случаях:</w:t>
      </w:r>
    </w:p>
    <w:p w14:paraId="05BD4F52"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4A98B98E" w14:textId="77777777" w:rsidR="00CD1702" w:rsidRPr="00AD2C10" w:rsidRDefault="00CD1702" w:rsidP="008A0525">
      <w:pPr>
        <w:pStyle w:val="aff9"/>
        <w:numPr>
          <w:ilvl w:val="0"/>
          <w:numId w:val="29"/>
        </w:numPr>
        <w:spacing w:line="360" w:lineRule="auto"/>
        <w:ind w:left="0" w:firstLine="709"/>
        <w:jc w:val="both"/>
        <w:rPr>
          <w:sz w:val="26"/>
          <w:szCs w:val="26"/>
        </w:rPr>
      </w:pPr>
      <w:r w:rsidRPr="00AD2C10">
        <w:rPr>
          <w:sz w:val="26"/>
          <w:szCs w:val="26"/>
        </w:rPr>
        <w:t>технологическое объединение или разделение систем теплоснабжения.</w:t>
      </w:r>
    </w:p>
    <w:p w14:paraId="60136256" w14:textId="77777777" w:rsidR="00CD1702" w:rsidRPr="00AD2C10" w:rsidRDefault="00CD1702" w:rsidP="00CD1702">
      <w:r w:rsidRPr="00AD2C10">
        <w:t xml:space="preserve">Состав единых теплоснабжающих организаций определен в соответствии действующими нормами на основании данных Реестра систем теплоснабжения. </w:t>
      </w:r>
    </w:p>
    <w:p w14:paraId="62B070B4" w14:textId="77777777" w:rsidR="00CD1702" w:rsidRPr="00AD2C10" w:rsidRDefault="00CD1702" w:rsidP="00CD1702">
      <w:r w:rsidRPr="00AD2C10">
        <w:t>В случае отсутствия заявок от ТСО на установление статуса ЕТО статус ЕТО устанавливается в соответствии с п. 11 Правил организации теплоснабжения в РФ. При наличии заявок от ТСО статус ЕТО устанавливается в соответствии с п.п. 6</w:t>
      </w:r>
      <w:r>
        <w:t xml:space="preserve"> – </w:t>
      </w:r>
      <w:r w:rsidRPr="00AD2C10">
        <w:t>10 Правил организации теплоснабжения в РФ.</w:t>
      </w:r>
    </w:p>
    <w:p w14:paraId="25E0A613" w14:textId="77777777" w:rsidR="00CD1702" w:rsidRPr="00AD2C10" w:rsidRDefault="00CD1702" w:rsidP="00CD1702">
      <w:pPr>
        <w:pStyle w:val="2f5"/>
      </w:pPr>
      <w:bookmarkStart w:id="353" w:name="_Toc139363056"/>
      <w:bookmarkStart w:id="354" w:name="_Toc168026322"/>
      <w:r w:rsidRPr="00AD2C10">
        <w:t>15.4.</w:t>
      </w:r>
      <w:r w:rsidRPr="00AD2C10">
        <w:tab/>
        <w:t xml:space="preserve">Заявки теплоснабжающих организаций, поданные </w:t>
      </w:r>
      <w:r>
        <w:t xml:space="preserve">в рамках </w:t>
      </w:r>
      <w:r w:rsidRPr="00B2538C">
        <w:t>разработки проекта схемы теплоснабжения (при их наличии), на присвоение статуса единой теплоснабжающей организации</w:t>
      </w:r>
      <w:bookmarkEnd w:id="353"/>
      <w:bookmarkEnd w:id="354"/>
    </w:p>
    <w:p w14:paraId="364FE3F8" w14:textId="77777777" w:rsidR="00CD1702" w:rsidRPr="00AD2C10" w:rsidRDefault="00CD1702" w:rsidP="00CD1702">
      <w:r w:rsidRPr="00AD2C10">
        <w:t>На момент актуализации Схемы теплоснабжения МО Громовское сельское поселение заявки от теплоснабжающих организаций на присвоение статуса единой теплоснабжающей организации не поступало.</w:t>
      </w:r>
    </w:p>
    <w:p w14:paraId="31E97C5C" w14:textId="77777777" w:rsidR="00CD1702" w:rsidRPr="00AD2C10" w:rsidRDefault="00CD1702" w:rsidP="00CD1702">
      <w:pPr>
        <w:pStyle w:val="2f5"/>
      </w:pPr>
      <w:bookmarkStart w:id="355" w:name="_Toc139363057"/>
      <w:bookmarkStart w:id="356" w:name="_Toc168026323"/>
      <w:r w:rsidRPr="00AD2C10">
        <w:t>15.5.</w:t>
      </w:r>
      <w:r w:rsidRPr="00AD2C10">
        <w:tab/>
        <w:t>Описание границ зон деятельности единой теплоснабжающей организации (организаций)</w:t>
      </w:r>
      <w:bookmarkEnd w:id="355"/>
      <w:bookmarkEnd w:id="356"/>
    </w:p>
    <w:p w14:paraId="65549209" w14:textId="77777777" w:rsidR="00CD1702" w:rsidRDefault="00CD1702" w:rsidP="00CD1702">
      <w:r w:rsidRPr="00E400D4">
        <w:t xml:space="preserve">Зона действия ООО «Энерго-Ресурс» распространяется на котельные </w:t>
      </w:r>
      <w:r w:rsidRPr="00E400D4">
        <w:br/>
        <w:t xml:space="preserve">МО Громовское сельское поселение: котельная пос. Громово, котельная ст. Громово и котельную п. Владимировка, а также, относящиеся к ним тепловые сети. </w:t>
      </w:r>
    </w:p>
    <w:p w14:paraId="78736172" w14:textId="77777777" w:rsidR="00CD1702" w:rsidRDefault="00CD1702" w:rsidP="00CD1702">
      <w:pPr>
        <w:rPr>
          <w:noProof/>
        </w:rPr>
        <w:sectPr w:rsidR="00CD1702" w:rsidSect="008D7696">
          <w:pgSz w:w="11906" w:h="16838"/>
          <w:pgMar w:top="1134" w:right="851" w:bottom="851" w:left="1701" w:header="284" w:footer="251" w:gutter="0"/>
          <w:cols w:space="708"/>
          <w:docGrid w:linePitch="360"/>
        </w:sectPr>
      </w:pPr>
      <w:r w:rsidRPr="00E400D4">
        <w:t xml:space="preserve">Границы зоны деятельности единой теплоснабжающей организации </w:t>
      </w:r>
      <w:r>
        <w:br/>
      </w:r>
      <w:r w:rsidRPr="00E400D4">
        <w:t xml:space="preserve">ООО «Энерго-Ресурс» на </w:t>
      </w:r>
      <w:r w:rsidRPr="003F2A0E">
        <w:rPr>
          <w:iCs/>
        </w:rPr>
        <w:t xml:space="preserve">территории </w:t>
      </w:r>
      <w:r>
        <w:rPr>
          <w:iCs/>
        </w:rPr>
        <w:t>МО Громовское сельское</w:t>
      </w:r>
      <w:r w:rsidRPr="003F2A0E">
        <w:rPr>
          <w:iCs/>
        </w:rPr>
        <w:t xml:space="preserve"> поселени</w:t>
      </w:r>
      <w:r>
        <w:rPr>
          <w:iCs/>
        </w:rPr>
        <w:t>е</w:t>
      </w:r>
      <w:r w:rsidRPr="003F2A0E">
        <w:rPr>
          <w:iCs/>
        </w:rPr>
        <w:t xml:space="preserve"> представлены на рисунк</w:t>
      </w:r>
      <w:r>
        <w:rPr>
          <w:iCs/>
        </w:rPr>
        <w:t>е</w:t>
      </w:r>
      <w:r w:rsidRPr="003F2A0E">
        <w:rPr>
          <w:iCs/>
        </w:rPr>
        <w:t xml:space="preserve"> 15.</w:t>
      </w:r>
      <w:r>
        <w:rPr>
          <w:iCs/>
        </w:rPr>
        <w:t>1.</w:t>
      </w:r>
      <w:r w:rsidRPr="00E400D4">
        <w:rPr>
          <w:noProof/>
        </w:rPr>
        <w:t xml:space="preserve"> </w:t>
      </w: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1"/>
        <w:gridCol w:w="7422"/>
      </w:tblGrid>
      <w:tr w:rsidR="00CD1702" w14:paraId="25D61F70" w14:textId="77777777" w:rsidTr="00F56098">
        <w:tc>
          <w:tcPr>
            <w:tcW w:w="7421" w:type="dxa"/>
          </w:tcPr>
          <w:p w14:paraId="7D6E4E1E" w14:textId="77777777" w:rsidR="00CD1702" w:rsidRDefault="00CD1702" w:rsidP="00F56098">
            <w:pPr>
              <w:ind w:firstLine="0"/>
              <w:jc w:val="center"/>
            </w:pPr>
            <w:r>
              <w:rPr>
                <w:noProof/>
              </w:rPr>
              <w:lastRenderedPageBreak/>
              <w:drawing>
                <wp:inline distT="0" distB="0" distL="0" distR="0" wp14:anchorId="46A81E86" wp14:editId="3AA7CD8D">
                  <wp:extent cx="3378293" cy="2488200"/>
                  <wp:effectExtent l="0" t="0" r="0" b="762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41621" name=""/>
                          <pic:cNvPicPr/>
                        </pic:nvPicPr>
                        <pic:blipFill>
                          <a:blip r:embed="rId26"/>
                          <a:stretch>
                            <a:fillRect/>
                          </a:stretch>
                        </pic:blipFill>
                        <pic:spPr>
                          <a:xfrm>
                            <a:off x="0" y="0"/>
                            <a:ext cx="3393949" cy="2499731"/>
                          </a:xfrm>
                          <a:prstGeom prst="rect">
                            <a:avLst/>
                          </a:prstGeom>
                        </pic:spPr>
                      </pic:pic>
                    </a:graphicData>
                  </a:graphic>
                </wp:inline>
              </w:drawing>
            </w:r>
          </w:p>
        </w:tc>
        <w:tc>
          <w:tcPr>
            <w:tcW w:w="7422" w:type="dxa"/>
          </w:tcPr>
          <w:p w14:paraId="0BB7D0E9" w14:textId="77777777" w:rsidR="00CD1702" w:rsidRDefault="00CD1702" w:rsidP="00F56098">
            <w:pPr>
              <w:ind w:firstLine="0"/>
              <w:jc w:val="center"/>
            </w:pPr>
            <w:r>
              <w:rPr>
                <w:noProof/>
              </w:rPr>
              <w:drawing>
                <wp:inline distT="0" distB="0" distL="0" distR="0" wp14:anchorId="52857004" wp14:editId="64272277">
                  <wp:extent cx="3285215" cy="2487608"/>
                  <wp:effectExtent l="0" t="0" r="0" b="825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16417" name=""/>
                          <pic:cNvPicPr/>
                        </pic:nvPicPr>
                        <pic:blipFill>
                          <a:blip r:embed="rId27"/>
                          <a:stretch>
                            <a:fillRect/>
                          </a:stretch>
                        </pic:blipFill>
                        <pic:spPr>
                          <a:xfrm>
                            <a:off x="0" y="0"/>
                            <a:ext cx="3301281" cy="2499774"/>
                          </a:xfrm>
                          <a:prstGeom prst="rect">
                            <a:avLst/>
                          </a:prstGeom>
                        </pic:spPr>
                      </pic:pic>
                    </a:graphicData>
                  </a:graphic>
                </wp:inline>
              </w:drawing>
            </w:r>
          </w:p>
        </w:tc>
      </w:tr>
      <w:tr w:rsidR="00CD1702" w14:paraId="414393A5" w14:textId="77777777" w:rsidTr="00F56098">
        <w:tc>
          <w:tcPr>
            <w:tcW w:w="14843" w:type="dxa"/>
            <w:gridSpan w:val="2"/>
          </w:tcPr>
          <w:p w14:paraId="2280C649" w14:textId="77777777" w:rsidR="00CD1702" w:rsidRDefault="00CD1702" w:rsidP="00F56098">
            <w:pPr>
              <w:ind w:firstLine="0"/>
              <w:jc w:val="center"/>
            </w:pPr>
            <w:r w:rsidRPr="00A26B99">
              <w:rPr>
                <w:noProof/>
                <w:sz w:val="28"/>
                <w:szCs w:val="28"/>
              </w:rPr>
              <w:drawing>
                <wp:inline distT="0" distB="0" distL="0" distR="0" wp14:anchorId="4C622757" wp14:editId="6C8C14F6">
                  <wp:extent cx="3914705" cy="269667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39556" cy="2713789"/>
                          </a:xfrm>
                          <a:prstGeom prst="rect">
                            <a:avLst/>
                          </a:prstGeom>
                        </pic:spPr>
                      </pic:pic>
                    </a:graphicData>
                  </a:graphic>
                </wp:inline>
              </w:drawing>
            </w:r>
          </w:p>
        </w:tc>
      </w:tr>
    </w:tbl>
    <w:p w14:paraId="5883F276" w14:textId="77777777" w:rsidR="00CD1702" w:rsidRDefault="00CD1702" w:rsidP="00CD1702">
      <w:pPr>
        <w:pStyle w:val="afff0"/>
        <w:spacing w:before="0" w:after="0" w:line="276" w:lineRule="auto"/>
        <w:ind w:firstLine="0"/>
        <w:jc w:val="center"/>
        <w:rPr>
          <w:rFonts w:ascii="Times New Roman" w:hAnsi="Times New Roman"/>
          <w:sz w:val="24"/>
        </w:rPr>
      </w:pPr>
      <w:r w:rsidRPr="00AD2C10">
        <w:rPr>
          <w:rFonts w:ascii="Times New Roman" w:hAnsi="Times New Roman"/>
          <w:sz w:val="24"/>
        </w:rPr>
        <w:t xml:space="preserve">Рисунок </w:t>
      </w:r>
      <w:r>
        <w:rPr>
          <w:rFonts w:ascii="Times New Roman" w:hAnsi="Times New Roman"/>
          <w:sz w:val="24"/>
        </w:rPr>
        <w:t>15.1</w:t>
      </w:r>
      <w:r w:rsidRPr="00AD2C10">
        <w:rPr>
          <w:rFonts w:ascii="Times New Roman" w:hAnsi="Times New Roman"/>
          <w:sz w:val="24"/>
        </w:rPr>
        <w:t xml:space="preserve"> </w:t>
      </w:r>
      <w:r>
        <w:rPr>
          <w:rFonts w:ascii="Times New Roman" w:hAnsi="Times New Roman"/>
          <w:sz w:val="24"/>
        </w:rPr>
        <w:t xml:space="preserve">Граница зоны деятельности ЕТО </w:t>
      </w:r>
      <w:r w:rsidRPr="004B35CE">
        <w:rPr>
          <w:rFonts w:ascii="Times New Roman" w:hAnsi="Times New Roman"/>
          <w:sz w:val="24"/>
        </w:rPr>
        <w:t>ООО «Энерго-Ресурс»</w:t>
      </w:r>
    </w:p>
    <w:p w14:paraId="58F98AAF" w14:textId="77777777" w:rsidR="00CD1702" w:rsidRDefault="00CD1702" w:rsidP="00CD1702">
      <w:pPr>
        <w:spacing w:line="276" w:lineRule="auto"/>
        <w:ind w:firstLine="0"/>
        <w:rPr>
          <w:b/>
          <w:bCs/>
          <w:sz w:val="24"/>
        </w:rPr>
        <w:sectPr w:rsidR="00CD1702" w:rsidSect="00F56098">
          <w:pgSz w:w="16838" w:h="11906" w:orient="landscape"/>
          <w:pgMar w:top="1701" w:right="1134" w:bottom="851" w:left="851" w:header="284" w:footer="251" w:gutter="0"/>
          <w:cols w:space="708"/>
          <w:docGrid w:linePitch="360"/>
        </w:sectPr>
      </w:pPr>
    </w:p>
    <w:p w14:paraId="784A320A" w14:textId="77777777" w:rsidR="00CD1702" w:rsidRPr="00AD2C10" w:rsidRDefault="00CD1702" w:rsidP="00CD1702">
      <w:pPr>
        <w:pStyle w:val="2f5"/>
        <w:pageBreakBefore/>
      </w:pPr>
      <w:bookmarkStart w:id="357" w:name="_Toc85194745"/>
      <w:bookmarkStart w:id="358" w:name="_Toc90454520"/>
      <w:bookmarkStart w:id="359" w:name="_Toc139363058"/>
      <w:bookmarkStart w:id="360" w:name="_Toc168026324"/>
      <w:r>
        <w:rPr>
          <w:lang w:val="ru-RU"/>
        </w:rPr>
        <w:lastRenderedPageBreak/>
        <w:t xml:space="preserve">15.6. </w:t>
      </w:r>
      <w:r w:rsidRPr="00AD2C10">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357"/>
      <w:bookmarkEnd w:id="358"/>
      <w:bookmarkEnd w:id="359"/>
      <w:bookmarkEnd w:id="360"/>
    </w:p>
    <w:p w14:paraId="516E9B00" w14:textId="77777777" w:rsidR="00CD1702" w:rsidRPr="00AD2C10" w:rsidRDefault="00CD1702" w:rsidP="00CD1702">
      <w:pPr>
        <w:tabs>
          <w:tab w:val="left" w:pos="0"/>
        </w:tabs>
        <w:autoSpaceDE w:val="0"/>
        <w:autoSpaceDN w:val="0"/>
        <w:ind w:firstLine="851"/>
        <w:rPr>
          <w:lang w:bidi="ru-RU"/>
        </w:rPr>
      </w:pPr>
      <w:r w:rsidRPr="00AD2C10">
        <w:rPr>
          <w:lang w:bidi="ru-RU"/>
        </w:rPr>
        <w:t xml:space="preserve">По данным базового периода на территории Громовского сельского поселения функционируют </w:t>
      </w:r>
      <w:r>
        <w:rPr>
          <w:lang w:bidi="ru-RU"/>
        </w:rPr>
        <w:t>три</w:t>
      </w:r>
      <w:r w:rsidRPr="00AD2C10">
        <w:rPr>
          <w:lang w:bidi="ru-RU"/>
        </w:rPr>
        <w:t xml:space="preserve"> котельные. В систему теплоснабжения помимо источников тепловой энергии входят тепловые сети и сооружения на них, тепловые вводы потребителей, объекты теплопотребления.</w:t>
      </w:r>
    </w:p>
    <w:p w14:paraId="1B3D2219" w14:textId="1EFD6A4A" w:rsidR="00CD1702" w:rsidRPr="00AD2C10" w:rsidRDefault="00CD1702" w:rsidP="00CD1702">
      <w:pPr>
        <w:tabs>
          <w:tab w:val="left" w:pos="0"/>
        </w:tabs>
        <w:autoSpaceDE w:val="0"/>
        <w:autoSpaceDN w:val="0"/>
        <w:ind w:firstLine="851"/>
        <w:rPr>
          <w:lang w:bidi="ru-RU"/>
        </w:rPr>
      </w:pPr>
      <w:r w:rsidRPr="00AD2C10">
        <w:rPr>
          <w:lang w:bidi="ru-RU"/>
        </w:rPr>
        <w:t xml:space="preserve">На территории Громовского сельского поселения деятельность в сфере теплоснабжения осуществляет единственная теплоснабжающая организация </w:t>
      </w:r>
      <w:r>
        <w:rPr>
          <w:lang w:bidi="ru-RU"/>
        </w:rPr>
        <w:br/>
      </w:r>
      <w:r w:rsidRPr="00AD2C10">
        <w:rPr>
          <w:lang w:bidi="ru-RU"/>
        </w:rPr>
        <w:t>ООО «Энерго-Ресурс».</w:t>
      </w:r>
    </w:p>
    <w:p w14:paraId="1351DD6B" w14:textId="77777777" w:rsidR="00CD1702" w:rsidRPr="00AD2C10" w:rsidRDefault="00CD1702" w:rsidP="00CD1702">
      <w:pPr>
        <w:rPr>
          <w:szCs w:val="26"/>
          <w:lang w:eastAsia="ar-SA"/>
        </w:rPr>
      </w:pPr>
      <w:r w:rsidRPr="00AD2C10">
        <w:rPr>
          <w:szCs w:val="26"/>
          <w:lang w:eastAsia="ar-SA"/>
        </w:rPr>
        <w:t>Изменений в зонах деятельности единых теплоснабжающих организаций, произошедших за период, предшествующий актуализации схемы теплоснабжения, не происходило.</w:t>
      </w:r>
    </w:p>
    <w:p w14:paraId="0C6F5B3B" w14:textId="77777777" w:rsidR="000353AD" w:rsidRPr="00AD2C10" w:rsidRDefault="000353AD" w:rsidP="00D36FA2">
      <w:pPr>
        <w:pStyle w:val="18"/>
        <w:pageBreakBefore/>
        <w:spacing w:before="100" w:beforeAutospacing="1" w:line="276" w:lineRule="auto"/>
        <w:rPr>
          <w:szCs w:val="26"/>
        </w:rPr>
      </w:pPr>
      <w:bookmarkStart w:id="361" w:name="_Toc168026325"/>
      <w:r w:rsidRPr="00AD2C10">
        <w:rPr>
          <w:szCs w:val="26"/>
        </w:rPr>
        <w:lastRenderedPageBreak/>
        <w:t>Г</w:t>
      </w:r>
      <w:r w:rsidR="00221F45" w:rsidRPr="00AD2C10">
        <w:rPr>
          <w:szCs w:val="26"/>
        </w:rPr>
        <w:t>ЛАВА 16. РЕЕСТР МЕРОПРИЯТИЙ</w:t>
      </w:r>
      <w:r w:rsidR="00B42C2C" w:rsidRPr="00AD2C10">
        <w:rPr>
          <w:szCs w:val="26"/>
        </w:rPr>
        <w:t xml:space="preserve"> СХЕМЫ ТЕПЛОСНАБЖЕНИЯ</w:t>
      </w:r>
      <w:bookmarkEnd w:id="361"/>
    </w:p>
    <w:p w14:paraId="270B8C6D" w14:textId="77777777" w:rsidR="000353AD" w:rsidRPr="00AD2C10" w:rsidRDefault="000353AD" w:rsidP="00127906">
      <w:pPr>
        <w:pStyle w:val="2f5"/>
      </w:pPr>
      <w:bookmarkStart w:id="362" w:name="_Toc168026326"/>
      <w:r w:rsidRPr="00AD2C10">
        <w:t>16.1.</w:t>
      </w:r>
      <w:r w:rsidRPr="00AD2C10">
        <w:tab/>
        <w:t>Перечень мероприятий по строительству, реконструкции</w:t>
      </w:r>
      <w:r w:rsidR="005200B4" w:rsidRPr="00AD2C10">
        <w:t>,</w:t>
      </w:r>
      <w:r w:rsidRPr="00AD2C10">
        <w:t xml:space="preserve"> техническому перевооружению </w:t>
      </w:r>
      <w:r w:rsidR="005200B4" w:rsidRPr="00AD2C10">
        <w:t xml:space="preserve">и (или) модернизации </w:t>
      </w:r>
      <w:r w:rsidRPr="00AD2C10">
        <w:t>источников тепловой энергии</w:t>
      </w:r>
      <w:bookmarkEnd w:id="362"/>
    </w:p>
    <w:p w14:paraId="0116E899" w14:textId="7EC79994" w:rsidR="00A92F93" w:rsidRDefault="00A92F93" w:rsidP="00574858">
      <w:pPr>
        <w:pStyle w:val="-2"/>
        <w:widowControl w:val="0"/>
        <w:tabs>
          <w:tab w:val="clear" w:pos="540"/>
        </w:tabs>
        <w:spacing w:line="360" w:lineRule="auto"/>
        <w:ind w:firstLine="709"/>
        <w:rPr>
          <w:rFonts w:ascii="Times New Roman" w:hAnsi="Times New Roman" w:cs="Times New Roman"/>
          <w:iCs/>
        </w:rPr>
      </w:pPr>
      <w:r w:rsidRPr="00AD2C10">
        <w:rPr>
          <w:rFonts w:ascii="Times New Roman" w:hAnsi="Times New Roman" w:cs="Times New Roman"/>
          <w:iCs/>
        </w:rPr>
        <w:t xml:space="preserve">Перечень мероприятий по строительству, реконструкции или техническому перевооружению источников тепловой энергии представлен в таблице </w:t>
      </w:r>
      <w:r w:rsidR="00A0370F">
        <w:rPr>
          <w:rFonts w:ascii="Times New Roman" w:hAnsi="Times New Roman" w:cs="Times New Roman"/>
          <w:iCs/>
        </w:rPr>
        <w:t>16.1.</w:t>
      </w:r>
    </w:p>
    <w:p w14:paraId="4A5BCD4F" w14:textId="77777777" w:rsidR="00AC2355" w:rsidRDefault="00AC2355" w:rsidP="00574858">
      <w:pPr>
        <w:pStyle w:val="-2"/>
        <w:widowControl w:val="0"/>
        <w:tabs>
          <w:tab w:val="clear" w:pos="540"/>
        </w:tabs>
        <w:spacing w:line="360" w:lineRule="auto"/>
        <w:ind w:firstLine="709"/>
        <w:rPr>
          <w:rFonts w:ascii="Times New Roman" w:hAnsi="Times New Roman" w:cs="Times New Roman"/>
          <w:iCs/>
        </w:rPr>
      </w:pPr>
    </w:p>
    <w:p w14:paraId="14BA2AEC" w14:textId="77777777" w:rsidR="00F92912" w:rsidRPr="00AD2C10" w:rsidRDefault="00F92912" w:rsidP="00097EB7">
      <w:pPr>
        <w:pStyle w:val="2f5"/>
      </w:pPr>
      <w:bookmarkStart w:id="363" w:name="_Toc168026327"/>
      <w:r w:rsidRPr="00AD2C10">
        <w:t>16.2.</w:t>
      </w:r>
      <w:r w:rsidRPr="00AD2C10">
        <w:tab/>
        <w:t>Перечень мероприятий по строительству, реконструкции техническому перевооружению и (или) модернизации тепловых сетей и сооружений на них</w:t>
      </w:r>
      <w:bookmarkEnd w:id="363"/>
    </w:p>
    <w:p w14:paraId="33D9EB38" w14:textId="51EAC5E0" w:rsidR="00FC6AA1" w:rsidRDefault="00A92F93" w:rsidP="00A5563E">
      <w:pPr>
        <w:pStyle w:val="-2"/>
        <w:widowControl w:val="0"/>
        <w:spacing w:line="360" w:lineRule="auto"/>
        <w:ind w:firstLine="709"/>
        <w:rPr>
          <w:rFonts w:ascii="Times New Roman" w:hAnsi="Times New Roman" w:cs="Times New Roman"/>
          <w:iCs/>
        </w:rPr>
      </w:pPr>
      <w:r w:rsidRPr="00AD2C10">
        <w:rPr>
          <w:rFonts w:ascii="Times New Roman" w:hAnsi="Times New Roman" w:cs="Times New Roman"/>
          <w:iCs/>
        </w:rPr>
        <w:t xml:space="preserve">Перечень мероприятий по строительству, реконструкции и техническому перевооружению тепловых сетей и сооружений на них представлен в таблице </w:t>
      </w:r>
      <w:r w:rsidR="00AC2355">
        <w:rPr>
          <w:rFonts w:ascii="Times New Roman" w:hAnsi="Times New Roman" w:cs="Times New Roman"/>
          <w:iCs/>
        </w:rPr>
        <w:t>16.2.</w:t>
      </w:r>
    </w:p>
    <w:p w14:paraId="36B5FD6A" w14:textId="77777777" w:rsidR="00AC2355" w:rsidRDefault="00AC2355" w:rsidP="00A5563E">
      <w:pPr>
        <w:pStyle w:val="-2"/>
        <w:widowControl w:val="0"/>
        <w:spacing w:line="360" w:lineRule="auto"/>
        <w:ind w:firstLine="709"/>
        <w:rPr>
          <w:rFonts w:ascii="Times New Roman" w:hAnsi="Times New Roman" w:cs="Times New Roman"/>
          <w:sz w:val="24"/>
          <w:szCs w:val="24"/>
        </w:rPr>
      </w:pPr>
    </w:p>
    <w:p w14:paraId="19F2D1B3" w14:textId="67C02AE0" w:rsidR="00A92F93" w:rsidRPr="00AD2C10" w:rsidRDefault="00A92F93" w:rsidP="00097EB7">
      <w:pPr>
        <w:pStyle w:val="2f5"/>
      </w:pPr>
      <w:bookmarkStart w:id="364" w:name="_Toc168026328"/>
      <w:r w:rsidRPr="00AD2C10">
        <w:t>16.3.</w:t>
      </w:r>
      <w:r w:rsidRPr="00AD2C10">
        <w:tab/>
        <w:t xml:space="preserve">Перечень </w:t>
      </w:r>
      <w:r w:rsidR="00B2538C" w:rsidRPr="00B2538C">
        <w:t>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364"/>
    </w:p>
    <w:p w14:paraId="13637D19" w14:textId="7C23D751" w:rsidR="00A92F93" w:rsidRPr="00AD2C10" w:rsidRDefault="00A92F93" w:rsidP="001823D0">
      <w:pPr>
        <w:pStyle w:val="-2"/>
        <w:widowControl w:val="0"/>
        <w:tabs>
          <w:tab w:val="clear" w:pos="540"/>
        </w:tabs>
        <w:spacing w:before="0" w:line="360" w:lineRule="auto"/>
        <w:ind w:firstLine="709"/>
        <w:rPr>
          <w:rFonts w:ascii="Times New Roman" w:hAnsi="Times New Roman" w:cs="Times New Roman"/>
          <w:iCs/>
        </w:rPr>
      </w:pPr>
      <w:r w:rsidRPr="00AD2C10">
        <w:rPr>
          <w:rFonts w:ascii="Times New Roman" w:hAnsi="Times New Roman" w:cs="Times New Roman"/>
          <w:iCs/>
        </w:rPr>
        <w:t>Мероприятия, обеспечивающие переход от открытых систем теплоснабжения (горячего водоснабжения) на закрытые системы горячего водоснабжения не предусмотрены.</w:t>
      </w:r>
    </w:p>
    <w:p w14:paraId="64390C4A" w14:textId="77777777" w:rsidR="006E4CFD" w:rsidRDefault="00A92F93" w:rsidP="001823D0">
      <w:pPr>
        <w:pStyle w:val="-2"/>
        <w:widowControl w:val="0"/>
        <w:tabs>
          <w:tab w:val="clear" w:pos="540"/>
        </w:tabs>
        <w:spacing w:before="0" w:line="360" w:lineRule="auto"/>
        <w:ind w:firstLine="709"/>
        <w:rPr>
          <w:rFonts w:ascii="Times New Roman" w:hAnsi="Times New Roman" w:cs="Times New Roman"/>
          <w:iCs/>
        </w:rPr>
      </w:pPr>
      <w:r w:rsidRPr="00AD2C10">
        <w:rPr>
          <w:rFonts w:ascii="Times New Roman" w:hAnsi="Times New Roman" w:cs="Times New Roman"/>
          <w:iCs/>
        </w:rPr>
        <w:t>В этой связи реестр мероприятий, обеспечивающих переход от открытых систем теплоснабжения (горячего водоснабжения) на закрытые системы горячего водоснабжени</w:t>
      </w:r>
      <w:r w:rsidR="00A0370F">
        <w:rPr>
          <w:rFonts w:ascii="Times New Roman" w:hAnsi="Times New Roman" w:cs="Times New Roman"/>
          <w:iCs/>
        </w:rPr>
        <w:t xml:space="preserve">я, также </w:t>
      </w:r>
      <w:r w:rsidRPr="00AD2C10">
        <w:rPr>
          <w:rFonts w:ascii="Times New Roman" w:hAnsi="Times New Roman" w:cs="Times New Roman"/>
          <w:iCs/>
        </w:rPr>
        <w:t>не</w:t>
      </w:r>
      <w:r w:rsidR="00A0370F">
        <w:rPr>
          <w:rFonts w:ascii="Times New Roman" w:hAnsi="Times New Roman" w:cs="Times New Roman"/>
          <w:iCs/>
        </w:rPr>
        <w:t xml:space="preserve"> </w:t>
      </w:r>
      <w:r w:rsidRPr="00AD2C10">
        <w:rPr>
          <w:rFonts w:ascii="Times New Roman" w:hAnsi="Times New Roman" w:cs="Times New Roman"/>
          <w:iCs/>
        </w:rPr>
        <w:t>предусмотрен.</w:t>
      </w:r>
    </w:p>
    <w:p w14:paraId="6C96F8B3" w14:textId="77777777" w:rsidR="00A0370F" w:rsidRDefault="00A0370F" w:rsidP="001823D0">
      <w:pPr>
        <w:pStyle w:val="-2"/>
        <w:widowControl w:val="0"/>
        <w:tabs>
          <w:tab w:val="clear" w:pos="540"/>
        </w:tabs>
        <w:spacing w:before="0" w:line="360" w:lineRule="auto"/>
        <w:ind w:firstLine="709"/>
        <w:rPr>
          <w:rFonts w:ascii="Times New Roman" w:hAnsi="Times New Roman" w:cs="Times New Roman"/>
          <w:iCs/>
        </w:rPr>
      </w:pPr>
    </w:p>
    <w:p w14:paraId="6A222A1F" w14:textId="77777777" w:rsidR="00A0370F" w:rsidRDefault="00A0370F" w:rsidP="001823D0">
      <w:pPr>
        <w:pStyle w:val="-2"/>
        <w:widowControl w:val="0"/>
        <w:tabs>
          <w:tab w:val="clear" w:pos="540"/>
        </w:tabs>
        <w:spacing w:before="0" w:line="360" w:lineRule="auto"/>
        <w:ind w:firstLine="709"/>
        <w:rPr>
          <w:rFonts w:ascii="Times New Roman" w:hAnsi="Times New Roman" w:cs="Times New Roman"/>
          <w:iCs/>
        </w:rPr>
        <w:sectPr w:rsidR="00A0370F" w:rsidSect="008D7696">
          <w:pgSz w:w="11906" w:h="16838"/>
          <w:pgMar w:top="1134" w:right="851" w:bottom="851" w:left="1701" w:header="284" w:footer="251" w:gutter="0"/>
          <w:cols w:space="708"/>
          <w:docGrid w:linePitch="360"/>
        </w:sectPr>
      </w:pPr>
    </w:p>
    <w:p w14:paraId="72D7D5FD" w14:textId="09DFA654" w:rsidR="00A0370F" w:rsidRPr="005421F8" w:rsidRDefault="00A0370F" w:rsidP="00A0370F">
      <w:pPr>
        <w:pStyle w:val="-2"/>
        <w:widowControl w:val="0"/>
        <w:suppressLineNumbers w:val="0"/>
        <w:suppressAutoHyphens w:val="0"/>
        <w:spacing w:before="0"/>
        <w:ind w:right="-172" w:firstLine="0"/>
        <w:rPr>
          <w:rFonts w:ascii="Times New Roman" w:hAnsi="Times New Roman" w:cs="Times New Roman"/>
          <w:b/>
          <w:bCs/>
          <w:color w:val="000000" w:themeColor="text1"/>
          <w:sz w:val="24"/>
          <w:szCs w:val="24"/>
        </w:rPr>
      </w:pPr>
      <w:r w:rsidRPr="005421F8">
        <w:rPr>
          <w:rFonts w:ascii="Times New Roman" w:hAnsi="Times New Roman" w:cs="Times New Roman"/>
          <w:b/>
          <w:bCs/>
          <w:color w:val="000000" w:themeColor="text1"/>
          <w:sz w:val="24"/>
          <w:szCs w:val="24"/>
        </w:rPr>
        <w:lastRenderedPageBreak/>
        <w:t xml:space="preserve">Таблица </w:t>
      </w:r>
      <w:r>
        <w:rPr>
          <w:rFonts w:ascii="Times New Roman" w:hAnsi="Times New Roman" w:cs="Times New Roman"/>
          <w:b/>
          <w:bCs/>
          <w:color w:val="000000" w:themeColor="text1"/>
          <w:sz w:val="24"/>
          <w:szCs w:val="24"/>
        </w:rPr>
        <w:t>16</w:t>
      </w:r>
      <w:r w:rsidRPr="005421F8">
        <w:rPr>
          <w:rFonts w:ascii="Times New Roman" w:hAnsi="Times New Roman" w:cs="Times New Roman"/>
          <w:b/>
          <w:bCs/>
          <w:color w:val="000000" w:themeColor="text1"/>
          <w:sz w:val="24"/>
          <w:szCs w:val="24"/>
        </w:rPr>
        <w:t xml:space="preserve">.1 Перечень рекомендуемых мероприятий по </w:t>
      </w:r>
      <w:r w:rsidRPr="00A0370F">
        <w:rPr>
          <w:rFonts w:ascii="Times New Roman" w:hAnsi="Times New Roman" w:cs="Times New Roman"/>
          <w:b/>
          <w:bCs/>
          <w:iCs/>
          <w:sz w:val="24"/>
          <w:szCs w:val="24"/>
        </w:rPr>
        <w:t>строительству, реконструкции или техническому перевооружению источников тепловой энергии</w:t>
      </w:r>
      <w:r>
        <w:rPr>
          <w:rFonts w:ascii="Times New Roman" w:hAnsi="Times New Roman" w:cs="Times New Roman"/>
          <w:b/>
          <w:bCs/>
          <w:color w:val="000000" w:themeColor="text1"/>
          <w:sz w:val="24"/>
          <w:szCs w:val="24"/>
        </w:rPr>
        <w:t xml:space="preserve"> </w:t>
      </w:r>
      <w:r w:rsidRPr="005421F8">
        <w:rPr>
          <w:rFonts w:ascii="Times New Roman" w:hAnsi="Times New Roman" w:cs="Times New Roman"/>
          <w:b/>
          <w:bCs/>
          <w:color w:val="000000" w:themeColor="text1"/>
          <w:sz w:val="24"/>
          <w:szCs w:val="24"/>
        </w:rPr>
        <w:t xml:space="preserve">на территории </w:t>
      </w:r>
      <w:r>
        <w:rPr>
          <w:rFonts w:ascii="Times New Roman" w:hAnsi="Times New Roman" w:cs="Times New Roman"/>
          <w:b/>
          <w:bCs/>
          <w:color w:val="000000" w:themeColor="text1"/>
          <w:sz w:val="24"/>
          <w:szCs w:val="24"/>
        </w:rPr>
        <w:t>Громовского сельс</w:t>
      </w:r>
      <w:r w:rsidRPr="005421F8">
        <w:rPr>
          <w:rFonts w:ascii="Times New Roman" w:hAnsi="Times New Roman" w:cs="Times New Roman"/>
          <w:b/>
          <w:bCs/>
          <w:color w:val="000000" w:themeColor="text1"/>
          <w:sz w:val="24"/>
          <w:szCs w:val="24"/>
        </w:rPr>
        <w:t>кого поселения</w:t>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51"/>
        <w:gridCol w:w="2799"/>
        <w:gridCol w:w="4016"/>
        <w:gridCol w:w="2215"/>
        <w:gridCol w:w="2636"/>
        <w:gridCol w:w="1529"/>
        <w:gridCol w:w="1842"/>
      </w:tblGrid>
      <w:tr w:rsidR="00A0370F" w:rsidRPr="00E71407" w14:paraId="0141E9F4" w14:textId="77777777" w:rsidTr="00AC2355">
        <w:trPr>
          <w:trHeight w:val="725"/>
        </w:trPr>
        <w:tc>
          <w:tcPr>
            <w:tcW w:w="551" w:type="dxa"/>
            <w:shd w:val="clear" w:color="auto" w:fill="FFFFFF" w:themeFill="background1"/>
            <w:vAlign w:val="center"/>
            <w:hideMark/>
          </w:tcPr>
          <w:p w14:paraId="5D393498"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 п/п</w:t>
            </w:r>
          </w:p>
        </w:tc>
        <w:tc>
          <w:tcPr>
            <w:tcW w:w="2799" w:type="dxa"/>
            <w:shd w:val="clear" w:color="auto" w:fill="FFFFFF" w:themeFill="background1"/>
            <w:vAlign w:val="center"/>
            <w:hideMark/>
          </w:tcPr>
          <w:p w14:paraId="76A3A02E"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Наименование мероприятия</w:t>
            </w:r>
          </w:p>
        </w:tc>
        <w:tc>
          <w:tcPr>
            <w:tcW w:w="4016" w:type="dxa"/>
            <w:shd w:val="clear" w:color="auto" w:fill="FFFFFF" w:themeFill="background1"/>
            <w:vAlign w:val="center"/>
            <w:hideMark/>
          </w:tcPr>
          <w:p w14:paraId="7E44F34D"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Метод расчета стоимости мероприятия</w:t>
            </w:r>
          </w:p>
        </w:tc>
        <w:tc>
          <w:tcPr>
            <w:tcW w:w="2215" w:type="dxa"/>
            <w:shd w:val="clear" w:color="auto" w:fill="FFFFFF" w:themeFill="background1"/>
            <w:vAlign w:val="center"/>
          </w:tcPr>
          <w:p w14:paraId="04238B61" w14:textId="05A7AFFC" w:rsidR="00A0370F" w:rsidRPr="003156E0" w:rsidRDefault="00A0370F" w:rsidP="00C12ADA">
            <w:pPr>
              <w:spacing w:line="240" w:lineRule="auto"/>
              <w:ind w:firstLine="0"/>
              <w:jc w:val="center"/>
              <w:rPr>
                <w:color w:val="000000"/>
                <w:sz w:val="22"/>
                <w:szCs w:val="22"/>
              </w:rPr>
            </w:pPr>
            <w:r>
              <w:rPr>
                <w:color w:val="000000"/>
                <w:sz w:val="22"/>
                <w:szCs w:val="22"/>
              </w:rPr>
              <w:t>Источник финансирования</w:t>
            </w:r>
          </w:p>
        </w:tc>
        <w:tc>
          <w:tcPr>
            <w:tcW w:w="2636" w:type="dxa"/>
            <w:shd w:val="clear" w:color="auto" w:fill="FFFFFF" w:themeFill="background1"/>
            <w:vAlign w:val="center"/>
            <w:hideMark/>
          </w:tcPr>
          <w:p w14:paraId="4A990C86" w14:textId="77777777" w:rsidR="00A0370F" w:rsidRDefault="00A0370F" w:rsidP="00A0370F">
            <w:pPr>
              <w:spacing w:line="240" w:lineRule="auto"/>
              <w:ind w:firstLine="0"/>
              <w:jc w:val="center"/>
              <w:rPr>
                <w:color w:val="000000"/>
                <w:sz w:val="22"/>
                <w:szCs w:val="22"/>
              </w:rPr>
            </w:pPr>
            <w:r w:rsidRPr="003156E0">
              <w:rPr>
                <w:color w:val="000000"/>
                <w:sz w:val="22"/>
                <w:szCs w:val="22"/>
              </w:rPr>
              <w:t>Объем капитальных вложений в текущих ценах (по состоянию на 202</w:t>
            </w:r>
            <w:r>
              <w:rPr>
                <w:color w:val="000000"/>
                <w:sz w:val="22"/>
                <w:szCs w:val="22"/>
              </w:rPr>
              <w:t>4</w:t>
            </w:r>
            <w:r w:rsidRPr="003156E0">
              <w:rPr>
                <w:color w:val="000000"/>
                <w:sz w:val="22"/>
                <w:szCs w:val="22"/>
              </w:rPr>
              <w:t xml:space="preserve"> год)</w:t>
            </w:r>
            <w:r>
              <w:rPr>
                <w:color w:val="000000"/>
                <w:sz w:val="22"/>
                <w:szCs w:val="22"/>
              </w:rPr>
              <w:t xml:space="preserve"> </w:t>
            </w:r>
            <w:r w:rsidRPr="003156E0">
              <w:rPr>
                <w:color w:val="000000"/>
                <w:sz w:val="22"/>
                <w:szCs w:val="22"/>
              </w:rPr>
              <w:t xml:space="preserve">(без НДС), </w:t>
            </w:r>
          </w:p>
          <w:p w14:paraId="37306464" w14:textId="247228EF" w:rsidR="00A0370F" w:rsidRPr="003156E0" w:rsidRDefault="00A0370F" w:rsidP="00A0370F">
            <w:pPr>
              <w:spacing w:line="240" w:lineRule="auto"/>
              <w:ind w:firstLine="0"/>
              <w:jc w:val="center"/>
              <w:rPr>
                <w:color w:val="000000"/>
                <w:sz w:val="22"/>
                <w:szCs w:val="22"/>
              </w:rPr>
            </w:pPr>
            <w:r w:rsidRPr="003156E0">
              <w:rPr>
                <w:color w:val="000000"/>
                <w:sz w:val="22"/>
                <w:szCs w:val="22"/>
              </w:rPr>
              <w:t>тыс. рублей *</w:t>
            </w:r>
          </w:p>
        </w:tc>
        <w:tc>
          <w:tcPr>
            <w:tcW w:w="1529" w:type="dxa"/>
            <w:shd w:val="clear" w:color="auto" w:fill="FFFFFF" w:themeFill="background1"/>
            <w:vAlign w:val="center"/>
            <w:hideMark/>
          </w:tcPr>
          <w:p w14:paraId="56882E10"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Год начала реализации мероприятия</w:t>
            </w:r>
          </w:p>
        </w:tc>
        <w:tc>
          <w:tcPr>
            <w:tcW w:w="1842" w:type="dxa"/>
            <w:shd w:val="clear" w:color="auto" w:fill="FFFFFF" w:themeFill="background1"/>
            <w:vAlign w:val="center"/>
            <w:hideMark/>
          </w:tcPr>
          <w:p w14:paraId="415BFE91"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Год окончания реализации мероприятия</w:t>
            </w:r>
          </w:p>
        </w:tc>
      </w:tr>
      <w:tr w:rsidR="00A0370F" w:rsidRPr="00E71407" w14:paraId="4A01C7FE" w14:textId="77777777" w:rsidTr="00AC2355">
        <w:trPr>
          <w:trHeight w:val="148"/>
        </w:trPr>
        <w:tc>
          <w:tcPr>
            <w:tcW w:w="15588" w:type="dxa"/>
            <w:gridSpan w:val="7"/>
            <w:shd w:val="clear" w:color="auto" w:fill="FFFFFF" w:themeFill="background1"/>
          </w:tcPr>
          <w:p w14:paraId="58B8F0FC" w14:textId="62A6AFE0" w:rsidR="00A0370F" w:rsidRPr="003156E0" w:rsidRDefault="00A0370F" w:rsidP="00C12ADA">
            <w:pPr>
              <w:spacing w:line="240" w:lineRule="auto"/>
              <w:ind w:firstLine="0"/>
              <w:jc w:val="center"/>
              <w:rPr>
                <w:b/>
                <w:bCs/>
                <w:i/>
                <w:iCs/>
                <w:color w:val="000000"/>
                <w:sz w:val="22"/>
                <w:szCs w:val="22"/>
              </w:rPr>
            </w:pPr>
            <w:r w:rsidRPr="003156E0">
              <w:rPr>
                <w:b/>
                <w:bCs/>
                <w:i/>
                <w:iCs/>
                <w:color w:val="000000"/>
                <w:sz w:val="22"/>
                <w:szCs w:val="22"/>
              </w:rPr>
              <w:t>Строительство газовых блочно-модульных котельных</w:t>
            </w:r>
          </w:p>
        </w:tc>
      </w:tr>
      <w:tr w:rsidR="00A0370F" w:rsidRPr="00E71407" w14:paraId="08214DD7" w14:textId="77777777" w:rsidTr="00AC2355">
        <w:trPr>
          <w:trHeight w:val="1455"/>
        </w:trPr>
        <w:tc>
          <w:tcPr>
            <w:tcW w:w="551" w:type="dxa"/>
            <w:shd w:val="clear" w:color="auto" w:fill="FFFFFF" w:themeFill="background1"/>
            <w:vAlign w:val="center"/>
            <w:hideMark/>
          </w:tcPr>
          <w:p w14:paraId="4162356A" w14:textId="0FD12378" w:rsidR="00A0370F" w:rsidRPr="003156E0" w:rsidRDefault="00C12ADA" w:rsidP="00C12ADA">
            <w:pPr>
              <w:spacing w:line="240" w:lineRule="auto"/>
              <w:ind w:firstLine="0"/>
              <w:jc w:val="center"/>
              <w:rPr>
                <w:color w:val="000000"/>
                <w:sz w:val="22"/>
                <w:szCs w:val="22"/>
              </w:rPr>
            </w:pPr>
            <w:r>
              <w:rPr>
                <w:color w:val="000000"/>
                <w:sz w:val="22"/>
                <w:szCs w:val="22"/>
              </w:rPr>
              <w:t>1.1</w:t>
            </w:r>
          </w:p>
        </w:tc>
        <w:tc>
          <w:tcPr>
            <w:tcW w:w="2799" w:type="dxa"/>
            <w:shd w:val="clear" w:color="auto" w:fill="FFFFFF" w:themeFill="background1"/>
            <w:vAlign w:val="center"/>
          </w:tcPr>
          <w:p w14:paraId="6FA7EAB0" w14:textId="08BE8C91" w:rsidR="00A0370F" w:rsidRDefault="00A0370F" w:rsidP="00C12ADA">
            <w:pPr>
              <w:spacing w:line="240" w:lineRule="auto"/>
              <w:ind w:firstLine="0"/>
              <w:jc w:val="left"/>
              <w:rPr>
                <w:color w:val="000000"/>
                <w:sz w:val="22"/>
                <w:szCs w:val="22"/>
              </w:rPr>
            </w:pPr>
            <w:r w:rsidRPr="003156E0">
              <w:rPr>
                <w:color w:val="000000"/>
                <w:sz w:val="22"/>
                <w:szCs w:val="22"/>
              </w:rPr>
              <w:t xml:space="preserve">Строительство блочно-модульной котельной </w:t>
            </w:r>
          </w:p>
          <w:p w14:paraId="17E35135" w14:textId="11234CDA" w:rsidR="00A0370F" w:rsidRPr="003156E0" w:rsidRDefault="00A0370F" w:rsidP="00C12ADA">
            <w:pPr>
              <w:spacing w:line="240" w:lineRule="auto"/>
              <w:ind w:firstLine="0"/>
              <w:jc w:val="left"/>
              <w:rPr>
                <w:color w:val="000000"/>
                <w:sz w:val="22"/>
                <w:szCs w:val="22"/>
              </w:rPr>
            </w:pPr>
            <w:r w:rsidRPr="003156E0">
              <w:rPr>
                <w:color w:val="000000"/>
                <w:sz w:val="22"/>
                <w:szCs w:val="22"/>
              </w:rPr>
              <w:t>пос. Громово установлен</w:t>
            </w:r>
            <w:r w:rsidR="00AC2355">
              <w:rPr>
                <w:color w:val="000000"/>
                <w:sz w:val="22"/>
                <w:szCs w:val="22"/>
              </w:rPr>
              <w:t>-</w:t>
            </w:r>
            <w:r w:rsidRPr="003156E0">
              <w:rPr>
                <w:color w:val="000000"/>
                <w:sz w:val="22"/>
                <w:szCs w:val="22"/>
              </w:rPr>
              <w:t xml:space="preserve">ной мощностью 3,56 МВт </w:t>
            </w:r>
          </w:p>
        </w:tc>
        <w:tc>
          <w:tcPr>
            <w:tcW w:w="4016" w:type="dxa"/>
            <w:shd w:val="clear" w:color="auto" w:fill="FFFFFF" w:themeFill="background1"/>
            <w:vAlign w:val="center"/>
            <w:hideMark/>
          </w:tcPr>
          <w:p w14:paraId="0ADDE25F" w14:textId="1E04537A" w:rsidR="00A0370F" w:rsidRPr="003156E0" w:rsidRDefault="00A0370F" w:rsidP="00AC2355">
            <w:pPr>
              <w:spacing w:line="240" w:lineRule="auto"/>
              <w:ind w:firstLine="0"/>
              <w:jc w:val="center"/>
              <w:rPr>
                <w:color w:val="000000"/>
                <w:sz w:val="22"/>
                <w:szCs w:val="22"/>
              </w:rPr>
            </w:pPr>
            <w:r w:rsidRPr="003156E0">
              <w:rPr>
                <w:color w:val="000000"/>
                <w:sz w:val="22"/>
                <w:szCs w:val="22"/>
              </w:rPr>
              <w:t>Технико-коммерческое</w:t>
            </w:r>
            <w:r>
              <w:rPr>
                <w:color w:val="000000"/>
                <w:sz w:val="22"/>
                <w:szCs w:val="22"/>
              </w:rPr>
              <w:t xml:space="preserve"> </w:t>
            </w:r>
            <w:r w:rsidRPr="003156E0">
              <w:rPr>
                <w:color w:val="000000"/>
                <w:sz w:val="22"/>
                <w:szCs w:val="22"/>
              </w:rPr>
              <w:t>предложение ООО "Северная Компания" № 118-77 от 22.04.2024 г. (с учетом проведения изыскательских работ – геология, геодезия, экология и прохождения государственной экспертизы</w:t>
            </w:r>
          </w:p>
        </w:tc>
        <w:tc>
          <w:tcPr>
            <w:tcW w:w="2215" w:type="dxa"/>
            <w:shd w:val="clear" w:color="auto" w:fill="FFFFFF" w:themeFill="background1"/>
            <w:vAlign w:val="center"/>
          </w:tcPr>
          <w:p w14:paraId="48D15E23" w14:textId="0F4352BE" w:rsidR="00A0370F" w:rsidRDefault="00A0370F" w:rsidP="00C12ADA">
            <w:pPr>
              <w:spacing w:line="240" w:lineRule="auto"/>
              <w:ind w:firstLine="0"/>
              <w:jc w:val="center"/>
              <w:rPr>
                <w:color w:val="000000"/>
                <w:sz w:val="22"/>
                <w:szCs w:val="22"/>
              </w:rPr>
            </w:pPr>
            <w:r>
              <w:rPr>
                <w:color w:val="000000"/>
                <w:sz w:val="22"/>
                <w:szCs w:val="22"/>
              </w:rPr>
              <w:t>Плата Концедента</w:t>
            </w:r>
          </w:p>
        </w:tc>
        <w:tc>
          <w:tcPr>
            <w:tcW w:w="2636" w:type="dxa"/>
            <w:shd w:val="clear" w:color="auto" w:fill="FFFFFF" w:themeFill="background1"/>
            <w:vAlign w:val="center"/>
          </w:tcPr>
          <w:p w14:paraId="7D4218E5" w14:textId="7467AFD4" w:rsidR="00A0370F" w:rsidRPr="003156E0" w:rsidRDefault="00A0370F" w:rsidP="00C12ADA">
            <w:pPr>
              <w:spacing w:line="240" w:lineRule="auto"/>
              <w:ind w:firstLine="0"/>
              <w:jc w:val="center"/>
              <w:rPr>
                <w:color w:val="000000"/>
                <w:sz w:val="22"/>
                <w:szCs w:val="22"/>
              </w:rPr>
            </w:pPr>
            <w:r>
              <w:rPr>
                <w:color w:val="000000"/>
                <w:sz w:val="22"/>
                <w:szCs w:val="22"/>
              </w:rPr>
              <w:t>77562,5</w:t>
            </w:r>
          </w:p>
        </w:tc>
        <w:tc>
          <w:tcPr>
            <w:tcW w:w="1529" w:type="dxa"/>
            <w:shd w:val="clear" w:color="auto" w:fill="FFFFFF" w:themeFill="background1"/>
            <w:vAlign w:val="center"/>
            <w:hideMark/>
          </w:tcPr>
          <w:p w14:paraId="6BC206D8"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2025 – ПСД, 2026 – СМР, ПНР</w:t>
            </w:r>
          </w:p>
        </w:tc>
        <w:tc>
          <w:tcPr>
            <w:tcW w:w="1842" w:type="dxa"/>
            <w:shd w:val="clear" w:color="auto" w:fill="FFFFFF" w:themeFill="background1"/>
            <w:vAlign w:val="center"/>
            <w:hideMark/>
          </w:tcPr>
          <w:p w14:paraId="0D8D7DD7"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2027 – ввод в эксплуатацию</w:t>
            </w:r>
          </w:p>
        </w:tc>
      </w:tr>
      <w:tr w:rsidR="00A0370F" w:rsidRPr="00E71407" w14:paraId="34F289BA" w14:textId="77777777" w:rsidTr="00AC2355">
        <w:trPr>
          <w:trHeight w:val="1336"/>
        </w:trPr>
        <w:tc>
          <w:tcPr>
            <w:tcW w:w="551" w:type="dxa"/>
            <w:shd w:val="clear" w:color="auto" w:fill="FFFFFF" w:themeFill="background1"/>
            <w:vAlign w:val="center"/>
            <w:hideMark/>
          </w:tcPr>
          <w:p w14:paraId="00B3F572" w14:textId="22E02299" w:rsidR="00A0370F" w:rsidRPr="003156E0" w:rsidRDefault="00C12ADA" w:rsidP="00C12ADA">
            <w:pPr>
              <w:spacing w:line="240" w:lineRule="auto"/>
              <w:ind w:firstLine="0"/>
              <w:jc w:val="center"/>
              <w:rPr>
                <w:color w:val="000000"/>
                <w:sz w:val="22"/>
                <w:szCs w:val="22"/>
              </w:rPr>
            </w:pPr>
            <w:r>
              <w:rPr>
                <w:color w:val="000000"/>
                <w:sz w:val="22"/>
                <w:szCs w:val="22"/>
              </w:rPr>
              <w:t>1.</w:t>
            </w:r>
            <w:r w:rsidR="00A0370F" w:rsidRPr="003156E0">
              <w:rPr>
                <w:color w:val="000000"/>
                <w:sz w:val="22"/>
                <w:szCs w:val="22"/>
              </w:rPr>
              <w:t>2</w:t>
            </w:r>
          </w:p>
        </w:tc>
        <w:tc>
          <w:tcPr>
            <w:tcW w:w="2799" w:type="dxa"/>
            <w:shd w:val="clear" w:color="auto" w:fill="FFFFFF" w:themeFill="background1"/>
            <w:vAlign w:val="center"/>
          </w:tcPr>
          <w:p w14:paraId="12DBBCB5" w14:textId="77777777" w:rsidR="00A0370F" w:rsidRDefault="00A0370F" w:rsidP="00C12ADA">
            <w:pPr>
              <w:spacing w:line="240" w:lineRule="auto"/>
              <w:ind w:firstLine="0"/>
              <w:jc w:val="left"/>
              <w:rPr>
                <w:color w:val="000000"/>
                <w:sz w:val="22"/>
                <w:szCs w:val="22"/>
              </w:rPr>
            </w:pPr>
            <w:r w:rsidRPr="003156E0">
              <w:rPr>
                <w:color w:val="000000"/>
                <w:sz w:val="22"/>
                <w:szCs w:val="22"/>
              </w:rPr>
              <w:t xml:space="preserve">Строительство блочно-модульной котельной </w:t>
            </w:r>
          </w:p>
          <w:p w14:paraId="12E31844" w14:textId="77777777" w:rsidR="00A0370F" w:rsidRPr="003156E0" w:rsidRDefault="00A0370F" w:rsidP="00C12ADA">
            <w:pPr>
              <w:spacing w:line="240" w:lineRule="auto"/>
              <w:ind w:firstLine="0"/>
              <w:jc w:val="left"/>
              <w:rPr>
                <w:color w:val="000000"/>
                <w:sz w:val="22"/>
                <w:szCs w:val="22"/>
              </w:rPr>
            </w:pPr>
            <w:r w:rsidRPr="003156E0">
              <w:rPr>
                <w:color w:val="000000"/>
                <w:sz w:val="22"/>
                <w:szCs w:val="22"/>
              </w:rPr>
              <w:t>ст. Громово установленной мощностью 3,56 МВт</w:t>
            </w:r>
          </w:p>
        </w:tc>
        <w:tc>
          <w:tcPr>
            <w:tcW w:w="4016" w:type="dxa"/>
            <w:shd w:val="clear" w:color="auto" w:fill="FFFFFF" w:themeFill="background1"/>
            <w:vAlign w:val="center"/>
            <w:hideMark/>
          </w:tcPr>
          <w:p w14:paraId="3E606584" w14:textId="42B04BDD" w:rsidR="00A0370F" w:rsidRPr="003156E0" w:rsidRDefault="00A0370F" w:rsidP="00AC2355">
            <w:pPr>
              <w:spacing w:line="240" w:lineRule="auto"/>
              <w:ind w:firstLine="0"/>
              <w:jc w:val="center"/>
              <w:rPr>
                <w:color w:val="000000"/>
                <w:sz w:val="22"/>
                <w:szCs w:val="22"/>
              </w:rPr>
            </w:pPr>
            <w:r w:rsidRPr="003156E0">
              <w:rPr>
                <w:color w:val="000000"/>
                <w:sz w:val="22"/>
                <w:szCs w:val="22"/>
              </w:rPr>
              <w:t>Технико-коммерческое предложение ООО "Северная Компания" № 118-36 от 22.04.2024 г. (с учетом проведения изыскательских работ – геология, геодезия, экология и прохождения государственной экспертизы</w:t>
            </w:r>
          </w:p>
        </w:tc>
        <w:tc>
          <w:tcPr>
            <w:tcW w:w="2215" w:type="dxa"/>
            <w:shd w:val="clear" w:color="auto" w:fill="FFFFFF" w:themeFill="background1"/>
            <w:vAlign w:val="center"/>
          </w:tcPr>
          <w:p w14:paraId="01DC95F3" w14:textId="10E8309F" w:rsidR="00A0370F" w:rsidRDefault="00A0370F" w:rsidP="00C12ADA">
            <w:pPr>
              <w:spacing w:line="240" w:lineRule="auto"/>
              <w:ind w:firstLine="0"/>
              <w:jc w:val="center"/>
              <w:rPr>
                <w:color w:val="000000"/>
                <w:sz w:val="22"/>
                <w:szCs w:val="22"/>
              </w:rPr>
            </w:pPr>
            <w:r>
              <w:rPr>
                <w:color w:val="000000"/>
                <w:sz w:val="22"/>
                <w:szCs w:val="22"/>
              </w:rPr>
              <w:t>Плата Концедента</w:t>
            </w:r>
          </w:p>
        </w:tc>
        <w:tc>
          <w:tcPr>
            <w:tcW w:w="2636" w:type="dxa"/>
            <w:shd w:val="clear" w:color="auto" w:fill="FFFFFF" w:themeFill="background1"/>
            <w:vAlign w:val="center"/>
          </w:tcPr>
          <w:p w14:paraId="13234B1D" w14:textId="231543F3" w:rsidR="00A0370F" w:rsidRPr="003156E0" w:rsidRDefault="00A0370F" w:rsidP="00C12ADA">
            <w:pPr>
              <w:spacing w:line="240" w:lineRule="auto"/>
              <w:ind w:firstLine="0"/>
              <w:jc w:val="center"/>
              <w:rPr>
                <w:color w:val="000000"/>
                <w:sz w:val="22"/>
                <w:szCs w:val="22"/>
              </w:rPr>
            </w:pPr>
            <w:r>
              <w:rPr>
                <w:color w:val="000000"/>
                <w:sz w:val="22"/>
                <w:szCs w:val="22"/>
              </w:rPr>
              <w:t>77562,5</w:t>
            </w:r>
          </w:p>
        </w:tc>
        <w:tc>
          <w:tcPr>
            <w:tcW w:w="1529" w:type="dxa"/>
            <w:shd w:val="clear" w:color="auto" w:fill="FFFFFF" w:themeFill="background1"/>
            <w:vAlign w:val="center"/>
            <w:hideMark/>
          </w:tcPr>
          <w:p w14:paraId="4C0564B6"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2025 – ПСД, 2026 – СМР, ПНР</w:t>
            </w:r>
          </w:p>
        </w:tc>
        <w:tc>
          <w:tcPr>
            <w:tcW w:w="1842" w:type="dxa"/>
            <w:shd w:val="clear" w:color="auto" w:fill="FFFFFF" w:themeFill="background1"/>
            <w:vAlign w:val="center"/>
            <w:hideMark/>
          </w:tcPr>
          <w:p w14:paraId="05F57768"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2027 – ввод в эксплуатацию</w:t>
            </w:r>
          </w:p>
        </w:tc>
      </w:tr>
      <w:tr w:rsidR="00E66FBC" w:rsidRPr="00E71407" w14:paraId="231DB435" w14:textId="77777777" w:rsidTr="00D5655A">
        <w:trPr>
          <w:trHeight w:val="715"/>
        </w:trPr>
        <w:tc>
          <w:tcPr>
            <w:tcW w:w="3350" w:type="dxa"/>
            <w:gridSpan w:val="2"/>
            <w:shd w:val="clear" w:color="auto" w:fill="FFFFFF" w:themeFill="background1"/>
            <w:vAlign w:val="center"/>
          </w:tcPr>
          <w:p w14:paraId="5D3550B6" w14:textId="19B1C5BF" w:rsidR="00E66FBC" w:rsidRPr="003156E0" w:rsidRDefault="00E66FBC" w:rsidP="00C12ADA">
            <w:pPr>
              <w:spacing w:line="240" w:lineRule="auto"/>
              <w:ind w:firstLine="0"/>
              <w:jc w:val="left"/>
              <w:rPr>
                <w:color w:val="000000"/>
                <w:sz w:val="22"/>
                <w:szCs w:val="22"/>
              </w:rPr>
            </w:pPr>
            <w:r w:rsidRPr="003156E0">
              <w:rPr>
                <w:b/>
                <w:bCs/>
                <w:i/>
                <w:iCs/>
                <w:color w:val="000000"/>
                <w:sz w:val="22"/>
                <w:szCs w:val="22"/>
              </w:rPr>
              <w:t>Всего по строительству газовых блочно-модульных котельных:</w:t>
            </w:r>
          </w:p>
        </w:tc>
        <w:tc>
          <w:tcPr>
            <w:tcW w:w="4016" w:type="dxa"/>
            <w:shd w:val="clear" w:color="auto" w:fill="FFFFFF" w:themeFill="background1"/>
            <w:vAlign w:val="center"/>
          </w:tcPr>
          <w:p w14:paraId="61663FB0" w14:textId="77777777" w:rsidR="00E66FBC" w:rsidRPr="005650DA" w:rsidRDefault="00E66FBC" w:rsidP="00C12ADA">
            <w:pPr>
              <w:spacing w:line="240" w:lineRule="auto"/>
              <w:ind w:firstLine="0"/>
              <w:jc w:val="center"/>
              <w:rPr>
                <w:b/>
                <w:bCs/>
                <w:i/>
                <w:iCs/>
                <w:color w:val="000000"/>
                <w:sz w:val="22"/>
                <w:szCs w:val="22"/>
              </w:rPr>
            </w:pPr>
            <w:r w:rsidRPr="005650DA">
              <w:rPr>
                <w:b/>
                <w:bCs/>
                <w:i/>
                <w:iCs/>
                <w:color w:val="000000"/>
                <w:sz w:val="22"/>
                <w:szCs w:val="22"/>
              </w:rPr>
              <w:t>-</w:t>
            </w:r>
          </w:p>
        </w:tc>
        <w:tc>
          <w:tcPr>
            <w:tcW w:w="2215" w:type="dxa"/>
            <w:shd w:val="clear" w:color="auto" w:fill="FFFFFF" w:themeFill="background1"/>
            <w:vAlign w:val="center"/>
          </w:tcPr>
          <w:p w14:paraId="42F6F2FA" w14:textId="77777777" w:rsidR="00E66FBC" w:rsidRPr="005650DA" w:rsidRDefault="00E66FBC" w:rsidP="00C12ADA">
            <w:pPr>
              <w:spacing w:line="240" w:lineRule="auto"/>
              <w:ind w:firstLine="0"/>
              <w:jc w:val="center"/>
              <w:rPr>
                <w:b/>
                <w:bCs/>
                <w:i/>
                <w:iCs/>
                <w:color w:val="000000"/>
                <w:sz w:val="22"/>
                <w:szCs w:val="22"/>
              </w:rPr>
            </w:pPr>
          </w:p>
        </w:tc>
        <w:tc>
          <w:tcPr>
            <w:tcW w:w="2636" w:type="dxa"/>
            <w:shd w:val="clear" w:color="auto" w:fill="FFFFFF" w:themeFill="background1"/>
            <w:vAlign w:val="center"/>
          </w:tcPr>
          <w:p w14:paraId="2AA64085" w14:textId="0671487F" w:rsidR="00E66FBC" w:rsidRPr="005650DA" w:rsidRDefault="00E66FBC" w:rsidP="00C12ADA">
            <w:pPr>
              <w:spacing w:line="240" w:lineRule="auto"/>
              <w:ind w:firstLine="0"/>
              <w:jc w:val="center"/>
              <w:rPr>
                <w:b/>
                <w:bCs/>
                <w:i/>
                <w:iCs/>
                <w:color w:val="000000"/>
                <w:sz w:val="22"/>
                <w:szCs w:val="22"/>
              </w:rPr>
            </w:pPr>
            <w:r w:rsidRPr="005650DA">
              <w:rPr>
                <w:b/>
                <w:bCs/>
                <w:i/>
                <w:iCs/>
                <w:color w:val="000000"/>
                <w:sz w:val="22"/>
                <w:szCs w:val="22"/>
              </w:rPr>
              <w:t>155125</w:t>
            </w:r>
          </w:p>
        </w:tc>
        <w:tc>
          <w:tcPr>
            <w:tcW w:w="1529" w:type="dxa"/>
            <w:shd w:val="clear" w:color="auto" w:fill="FFFFFF" w:themeFill="background1"/>
            <w:vAlign w:val="center"/>
          </w:tcPr>
          <w:p w14:paraId="4705F247" w14:textId="77777777" w:rsidR="00E66FBC" w:rsidRPr="005650DA" w:rsidRDefault="00E66FBC" w:rsidP="00C12ADA">
            <w:pPr>
              <w:spacing w:line="240" w:lineRule="auto"/>
              <w:ind w:firstLine="0"/>
              <w:jc w:val="center"/>
              <w:rPr>
                <w:b/>
                <w:bCs/>
                <w:i/>
                <w:iCs/>
                <w:color w:val="000000"/>
                <w:sz w:val="22"/>
                <w:szCs w:val="22"/>
              </w:rPr>
            </w:pPr>
            <w:r w:rsidRPr="005650DA">
              <w:rPr>
                <w:b/>
                <w:bCs/>
                <w:i/>
                <w:iCs/>
                <w:color w:val="000000"/>
                <w:sz w:val="22"/>
                <w:szCs w:val="22"/>
              </w:rPr>
              <w:t>-</w:t>
            </w:r>
          </w:p>
        </w:tc>
        <w:tc>
          <w:tcPr>
            <w:tcW w:w="1842" w:type="dxa"/>
            <w:shd w:val="clear" w:color="auto" w:fill="FFFFFF" w:themeFill="background1"/>
            <w:vAlign w:val="center"/>
          </w:tcPr>
          <w:p w14:paraId="4A2C5DF7" w14:textId="77777777" w:rsidR="00E66FBC" w:rsidRPr="005650DA" w:rsidRDefault="00E66FBC" w:rsidP="00C12ADA">
            <w:pPr>
              <w:spacing w:line="240" w:lineRule="auto"/>
              <w:ind w:firstLine="0"/>
              <w:jc w:val="center"/>
              <w:rPr>
                <w:b/>
                <w:bCs/>
                <w:i/>
                <w:iCs/>
                <w:color w:val="000000"/>
                <w:sz w:val="22"/>
                <w:szCs w:val="22"/>
              </w:rPr>
            </w:pPr>
            <w:r w:rsidRPr="005650DA">
              <w:rPr>
                <w:b/>
                <w:bCs/>
                <w:i/>
                <w:iCs/>
                <w:color w:val="000000"/>
                <w:sz w:val="22"/>
                <w:szCs w:val="22"/>
              </w:rPr>
              <w:t>-</w:t>
            </w:r>
          </w:p>
        </w:tc>
      </w:tr>
      <w:tr w:rsidR="00A0370F" w:rsidRPr="00E71407" w14:paraId="5313679B" w14:textId="77777777" w:rsidTr="00AC2355">
        <w:trPr>
          <w:trHeight w:val="86"/>
        </w:trPr>
        <w:tc>
          <w:tcPr>
            <w:tcW w:w="15588" w:type="dxa"/>
            <w:gridSpan w:val="7"/>
            <w:shd w:val="clear" w:color="auto" w:fill="FFFFFF" w:themeFill="background1"/>
          </w:tcPr>
          <w:p w14:paraId="4597292C" w14:textId="16D42C31" w:rsidR="00A0370F" w:rsidRPr="003156E0" w:rsidRDefault="00A0370F" w:rsidP="00C12ADA">
            <w:pPr>
              <w:spacing w:line="240" w:lineRule="auto"/>
              <w:ind w:firstLine="0"/>
              <w:jc w:val="center"/>
              <w:rPr>
                <w:b/>
                <w:bCs/>
                <w:color w:val="000000"/>
                <w:sz w:val="22"/>
                <w:szCs w:val="22"/>
              </w:rPr>
            </w:pPr>
            <w:r w:rsidRPr="003156E0">
              <w:rPr>
                <w:b/>
                <w:bCs/>
                <w:color w:val="000000"/>
                <w:sz w:val="22"/>
                <w:szCs w:val="22"/>
              </w:rPr>
              <w:t>Реконструкция котельной пос. Владимировка</w:t>
            </w:r>
          </w:p>
        </w:tc>
      </w:tr>
      <w:tr w:rsidR="00A0370F" w:rsidRPr="00E71407" w14:paraId="7A3211C1" w14:textId="77777777" w:rsidTr="00AC2355">
        <w:trPr>
          <w:trHeight w:val="605"/>
        </w:trPr>
        <w:tc>
          <w:tcPr>
            <w:tcW w:w="551" w:type="dxa"/>
            <w:shd w:val="clear" w:color="auto" w:fill="FFFFFF" w:themeFill="background1"/>
            <w:vAlign w:val="center"/>
            <w:hideMark/>
          </w:tcPr>
          <w:p w14:paraId="2A7A915B" w14:textId="6F145FE8" w:rsidR="00A0370F" w:rsidRPr="003156E0" w:rsidRDefault="00C12ADA" w:rsidP="00C12ADA">
            <w:pPr>
              <w:spacing w:line="240" w:lineRule="auto"/>
              <w:ind w:firstLine="0"/>
              <w:jc w:val="center"/>
              <w:rPr>
                <w:color w:val="000000"/>
                <w:sz w:val="22"/>
                <w:szCs w:val="22"/>
              </w:rPr>
            </w:pPr>
            <w:r>
              <w:rPr>
                <w:color w:val="000000"/>
                <w:sz w:val="22"/>
                <w:szCs w:val="22"/>
              </w:rPr>
              <w:t>1.3</w:t>
            </w:r>
          </w:p>
        </w:tc>
        <w:tc>
          <w:tcPr>
            <w:tcW w:w="2799" w:type="dxa"/>
            <w:shd w:val="clear" w:color="auto" w:fill="FFFFFF" w:themeFill="background1"/>
            <w:vAlign w:val="center"/>
          </w:tcPr>
          <w:p w14:paraId="6811F324" w14:textId="442B8686" w:rsidR="00A0370F" w:rsidRPr="003156E0" w:rsidRDefault="00A0370F" w:rsidP="00C12ADA">
            <w:pPr>
              <w:spacing w:line="240" w:lineRule="auto"/>
              <w:ind w:firstLine="0"/>
              <w:jc w:val="left"/>
              <w:rPr>
                <w:sz w:val="22"/>
                <w:szCs w:val="22"/>
              </w:rPr>
            </w:pPr>
            <w:r w:rsidRPr="003156E0">
              <w:rPr>
                <w:sz w:val="22"/>
                <w:szCs w:val="22"/>
              </w:rPr>
              <w:t>Реконструкция существу</w:t>
            </w:r>
            <w:r w:rsidR="00AC2355">
              <w:rPr>
                <w:sz w:val="22"/>
                <w:szCs w:val="22"/>
              </w:rPr>
              <w:t>-</w:t>
            </w:r>
            <w:r w:rsidRPr="003156E0">
              <w:rPr>
                <w:sz w:val="22"/>
                <w:szCs w:val="22"/>
              </w:rPr>
              <w:t>ющей угольной котельной пос. Владимировка (ул. Ладожская, 15): демонтаж существующего оборудо</w:t>
            </w:r>
            <w:r w:rsidR="00AC2355">
              <w:rPr>
                <w:sz w:val="22"/>
                <w:szCs w:val="22"/>
              </w:rPr>
              <w:t>-</w:t>
            </w:r>
            <w:r w:rsidRPr="003156E0">
              <w:rPr>
                <w:sz w:val="22"/>
                <w:szCs w:val="22"/>
              </w:rPr>
              <w:t xml:space="preserve">вания котельной, </w:t>
            </w:r>
            <w:r w:rsidR="00034554" w:rsidRPr="003156E0">
              <w:rPr>
                <w:sz w:val="22"/>
                <w:szCs w:val="22"/>
              </w:rPr>
              <w:t>установ</w:t>
            </w:r>
            <w:r w:rsidR="00034554">
              <w:rPr>
                <w:sz w:val="22"/>
                <w:szCs w:val="22"/>
              </w:rPr>
              <w:t>-</w:t>
            </w:r>
            <w:r w:rsidR="00034554" w:rsidRPr="003156E0">
              <w:rPr>
                <w:sz w:val="22"/>
                <w:szCs w:val="22"/>
              </w:rPr>
              <w:t>ка</w:t>
            </w:r>
            <w:r>
              <w:rPr>
                <w:sz w:val="22"/>
                <w:szCs w:val="22"/>
              </w:rPr>
              <w:t xml:space="preserve"> </w:t>
            </w:r>
            <w:r w:rsidRPr="003156E0">
              <w:rPr>
                <w:sz w:val="22"/>
                <w:szCs w:val="22"/>
              </w:rPr>
              <w:t>4-х электрокотлов по 100 кВт и вспомогатель</w:t>
            </w:r>
            <w:r w:rsidR="00034554">
              <w:rPr>
                <w:sz w:val="22"/>
                <w:szCs w:val="22"/>
              </w:rPr>
              <w:t>-</w:t>
            </w:r>
            <w:r w:rsidRPr="003156E0">
              <w:rPr>
                <w:sz w:val="22"/>
                <w:szCs w:val="22"/>
              </w:rPr>
              <w:t>ного оборуд</w:t>
            </w:r>
            <w:r>
              <w:rPr>
                <w:sz w:val="22"/>
                <w:szCs w:val="22"/>
              </w:rPr>
              <w:t>о</w:t>
            </w:r>
            <w:r w:rsidRPr="003156E0">
              <w:rPr>
                <w:sz w:val="22"/>
                <w:szCs w:val="22"/>
              </w:rPr>
              <w:t>вания электрокотельной в здании существующей котельной</w:t>
            </w:r>
          </w:p>
        </w:tc>
        <w:tc>
          <w:tcPr>
            <w:tcW w:w="4016" w:type="dxa"/>
            <w:shd w:val="clear" w:color="auto" w:fill="auto"/>
            <w:vAlign w:val="center"/>
            <w:hideMark/>
          </w:tcPr>
          <w:p w14:paraId="13A9889E" w14:textId="77777777" w:rsidR="00A0370F" w:rsidRDefault="00A0370F" w:rsidP="00C12ADA">
            <w:pPr>
              <w:spacing w:line="240" w:lineRule="auto"/>
              <w:ind w:firstLine="0"/>
              <w:jc w:val="center"/>
              <w:rPr>
                <w:color w:val="000000"/>
                <w:sz w:val="22"/>
                <w:szCs w:val="22"/>
              </w:rPr>
            </w:pPr>
            <w:r w:rsidRPr="003156E0">
              <w:rPr>
                <w:color w:val="000000"/>
                <w:sz w:val="22"/>
                <w:szCs w:val="22"/>
              </w:rPr>
              <w:t xml:space="preserve">Технико-коммерческое предложение </w:t>
            </w:r>
          </w:p>
          <w:p w14:paraId="69EAD563" w14:textId="77777777" w:rsidR="00A0370F" w:rsidRDefault="00A0370F" w:rsidP="00C12ADA">
            <w:pPr>
              <w:spacing w:line="240" w:lineRule="auto"/>
              <w:ind w:firstLine="0"/>
              <w:jc w:val="center"/>
              <w:rPr>
                <w:color w:val="000000"/>
                <w:sz w:val="22"/>
                <w:szCs w:val="22"/>
              </w:rPr>
            </w:pPr>
            <w:r w:rsidRPr="003156E0">
              <w:rPr>
                <w:color w:val="000000"/>
                <w:sz w:val="22"/>
                <w:szCs w:val="22"/>
              </w:rPr>
              <w:t xml:space="preserve">ООО "Северная Компания" № 29-1 </w:t>
            </w:r>
          </w:p>
          <w:p w14:paraId="71091572"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от 01.03.2024 г. с учетом проведения изыскательских работ – геология, геодезия, экология и прохождения государственной экспертизы (Приложение 2)</w:t>
            </w:r>
          </w:p>
        </w:tc>
        <w:tc>
          <w:tcPr>
            <w:tcW w:w="2215" w:type="dxa"/>
            <w:vAlign w:val="center"/>
          </w:tcPr>
          <w:p w14:paraId="65250008" w14:textId="369E0E8B" w:rsidR="00A0370F" w:rsidRDefault="00A0370F" w:rsidP="00C12ADA">
            <w:pPr>
              <w:spacing w:line="240" w:lineRule="auto"/>
              <w:ind w:firstLine="0"/>
              <w:jc w:val="center"/>
              <w:rPr>
                <w:color w:val="000000"/>
                <w:sz w:val="22"/>
                <w:szCs w:val="22"/>
              </w:rPr>
            </w:pPr>
            <w:r>
              <w:rPr>
                <w:color w:val="000000"/>
                <w:sz w:val="22"/>
                <w:szCs w:val="22"/>
              </w:rPr>
              <w:t>Плата Концедента</w:t>
            </w:r>
          </w:p>
        </w:tc>
        <w:tc>
          <w:tcPr>
            <w:tcW w:w="2636" w:type="dxa"/>
            <w:shd w:val="clear" w:color="auto" w:fill="FFFFFF" w:themeFill="background1"/>
            <w:vAlign w:val="center"/>
          </w:tcPr>
          <w:p w14:paraId="0488B87E" w14:textId="51FCAA7B" w:rsidR="00A0370F" w:rsidRPr="003156E0" w:rsidRDefault="00A0370F" w:rsidP="00C12ADA">
            <w:pPr>
              <w:spacing w:line="240" w:lineRule="auto"/>
              <w:ind w:firstLine="0"/>
              <w:jc w:val="center"/>
              <w:rPr>
                <w:color w:val="000000"/>
                <w:sz w:val="22"/>
                <w:szCs w:val="22"/>
              </w:rPr>
            </w:pPr>
            <w:r>
              <w:rPr>
                <w:color w:val="000000"/>
                <w:sz w:val="22"/>
                <w:szCs w:val="22"/>
              </w:rPr>
              <w:t>24250,0</w:t>
            </w:r>
          </w:p>
        </w:tc>
        <w:tc>
          <w:tcPr>
            <w:tcW w:w="1529" w:type="dxa"/>
            <w:shd w:val="clear" w:color="auto" w:fill="FFFFFF" w:themeFill="background1"/>
            <w:vAlign w:val="center"/>
          </w:tcPr>
          <w:p w14:paraId="0C1A79D7"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2027 – ПСД, 2028 – СМР, ПНР</w:t>
            </w:r>
          </w:p>
        </w:tc>
        <w:tc>
          <w:tcPr>
            <w:tcW w:w="1842" w:type="dxa"/>
            <w:shd w:val="clear" w:color="auto" w:fill="FFFFFF" w:themeFill="background1"/>
            <w:vAlign w:val="center"/>
            <w:hideMark/>
          </w:tcPr>
          <w:p w14:paraId="6EC0EC31" w14:textId="77777777" w:rsidR="00A0370F" w:rsidRPr="003156E0" w:rsidRDefault="00A0370F" w:rsidP="00C12ADA">
            <w:pPr>
              <w:spacing w:line="240" w:lineRule="auto"/>
              <w:ind w:firstLine="0"/>
              <w:jc w:val="center"/>
              <w:rPr>
                <w:color w:val="000000"/>
                <w:sz w:val="22"/>
                <w:szCs w:val="22"/>
              </w:rPr>
            </w:pPr>
            <w:r w:rsidRPr="003156E0">
              <w:rPr>
                <w:color w:val="000000"/>
                <w:sz w:val="22"/>
                <w:szCs w:val="22"/>
              </w:rPr>
              <w:t>2029 – ввод в эксплуатацию</w:t>
            </w:r>
          </w:p>
        </w:tc>
      </w:tr>
    </w:tbl>
    <w:p w14:paraId="456C75E2" w14:textId="7BADDA1C" w:rsidR="00A0370F" w:rsidRPr="003156E0" w:rsidRDefault="00A0370F" w:rsidP="00A0370F">
      <w:pPr>
        <w:spacing w:line="240" w:lineRule="auto"/>
        <w:ind w:firstLine="0"/>
        <w:rPr>
          <w:b/>
          <w:bCs/>
        </w:rPr>
      </w:pPr>
      <w:r w:rsidRPr="003156E0">
        <w:rPr>
          <w:b/>
          <w:bCs/>
        </w:rPr>
        <w:lastRenderedPageBreak/>
        <w:t xml:space="preserve">Продолжение таблицы </w:t>
      </w:r>
      <w:r w:rsidR="00AC2355">
        <w:rPr>
          <w:b/>
          <w:bCs/>
        </w:rPr>
        <w:t>16.1</w:t>
      </w:r>
    </w:p>
    <w:tbl>
      <w:tblPr>
        <w:tblW w:w="14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46"/>
        <w:gridCol w:w="2188"/>
        <w:gridCol w:w="3530"/>
        <w:gridCol w:w="2719"/>
        <w:gridCol w:w="2719"/>
        <w:gridCol w:w="1498"/>
        <w:gridCol w:w="1643"/>
      </w:tblGrid>
      <w:tr w:rsidR="00AC2355" w:rsidRPr="007B6C94" w14:paraId="0F1ABE43" w14:textId="77777777" w:rsidTr="00AC2355">
        <w:trPr>
          <w:trHeight w:val="725"/>
        </w:trPr>
        <w:tc>
          <w:tcPr>
            <w:tcW w:w="546" w:type="dxa"/>
            <w:shd w:val="clear" w:color="auto" w:fill="FFFFFF" w:themeFill="background1"/>
            <w:vAlign w:val="center"/>
            <w:hideMark/>
          </w:tcPr>
          <w:p w14:paraId="6CF34B5F" w14:textId="77777777" w:rsidR="00AC2355" w:rsidRPr="007B6C94" w:rsidRDefault="00AC2355" w:rsidP="00C12ADA">
            <w:pPr>
              <w:spacing w:line="240" w:lineRule="auto"/>
              <w:ind w:firstLine="0"/>
              <w:jc w:val="center"/>
              <w:rPr>
                <w:color w:val="000000"/>
                <w:sz w:val="20"/>
                <w:szCs w:val="20"/>
              </w:rPr>
            </w:pPr>
            <w:r w:rsidRPr="007B6C94">
              <w:rPr>
                <w:color w:val="000000"/>
                <w:sz w:val="20"/>
                <w:szCs w:val="20"/>
              </w:rPr>
              <w:t>№ п/п</w:t>
            </w:r>
          </w:p>
        </w:tc>
        <w:tc>
          <w:tcPr>
            <w:tcW w:w="2188" w:type="dxa"/>
            <w:shd w:val="clear" w:color="auto" w:fill="FFFFFF" w:themeFill="background1"/>
            <w:vAlign w:val="center"/>
            <w:hideMark/>
          </w:tcPr>
          <w:p w14:paraId="4C9F6768" w14:textId="77777777" w:rsidR="00AC2355" w:rsidRPr="007B6C94" w:rsidRDefault="00AC2355" w:rsidP="00C12ADA">
            <w:pPr>
              <w:spacing w:line="240" w:lineRule="auto"/>
              <w:ind w:firstLine="0"/>
              <w:jc w:val="center"/>
              <w:rPr>
                <w:color w:val="000000"/>
                <w:sz w:val="20"/>
                <w:szCs w:val="20"/>
              </w:rPr>
            </w:pPr>
            <w:r w:rsidRPr="007B6C94">
              <w:rPr>
                <w:color w:val="000000"/>
                <w:sz w:val="20"/>
                <w:szCs w:val="20"/>
              </w:rPr>
              <w:t>Наименование мероприятия</w:t>
            </w:r>
          </w:p>
        </w:tc>
        <w:tc>
          <w:tcPr>
            <w:tcW w:w="3530" w:type="dxa"/>
            <w:shd w:val="clear" w:color="auto" w:fill="FFFFFF" w:themeFill="background1"/>
            <w:vAlign w:val="center"/>
            <w:hideMark/>
          </w:tcPr>
          <w:p w14:paraId="1A4EF034" w14:textId="77777777" w:rsidR="00AC2355" w:rsidRPr="007B6C94" w:rsidRDefault="00AC2355" w:rsidP="00C12ADA">
            <w:pPr>
              <w:spacing w:line="240" w:lineRule="auto"/>
              <w:ind w:firstLine="0"/>
              <w:jc w:val="center"/>
              <w:rPr>
                <w:color w:val="000000"/>
                <w:sz w:val="20"/>
                <w:szCs w:val="20"/>
              </w:rPr>
            </w:pPr>
            <w:r w:rsidRPr="007B6C94">
              <w:rPr>
                <w:color w:val="000000"/>
                <w:sz w:val="20"/>
                <w:szCs w:val="20"/>
              </w:rPr>
              <w:t>Метод расчета стоимости мероприятия</w:t>
            </w:r>
          </w:p>
        </w:tc>
        <w:tc>
          <w:tcPr>
            <w:tcW w:w="2719" w:type="dxa"/>
            <w:shd w:val="clear" w:color="auto" w:fill="FFFFFF" w:themeFill="background1"/>
            <w:vAlign w:val="center"/>
          </w:tcPr>
          <w:p w14:paraId="6D7F9ABA" w14:textId="19F282E7" w:rsidR="00AC2355" w:rsidRPr="007B6C94" w:rsidRDefault="00AC2355" w:rsidP="00C12ADA">
            <w:pPr>
              <w:spacing w:line="240" w:lineRule="auto"/>
              <w:ind w:firstLine="0"/>
              <w:jc w:val="center"/>
              <w:rPr>
                <w:color w:val="000000"/>
                <w:sz w:val="20"/>
                <w:szCs w:val="20"/>
              </w:rPr>
            </w:pPr>
            <w:r>
              <w:rPr>
                <w:color w:val="000000"/>
                <w:sz w:val="22"/>
                <w:szCs w:val="22"/>
              </w:rPr>
              <w:t>Источник финансирования</w:t>
            </w:r>
          </w:p>
        </w:tc>
        <w:tc>
          <w:tcPr>
            <w:tcW w:w="2719" w:type="dxa"/>
            <w:shd w:val="clear" w:color="auto" w:fill="FFFFFF" w:themeFill="background1"/>
            <w:vAlign w:val="center"/>
            <w:hideMark/>
          </w:tcPr>
          <w:p w14:paraId="6161B230" w14:textId="6C4C49FA" w:rsidR="00AC2355" w:rsidRDefault="00AC2355" w:rsidP="00C12ADA">
            <w:pPr>
              <w:spacing w:line="240" w:lineRule="auto"/>
              <w:ind w:firstLine="0"/>
              <w:jc w:val="center"/>
              <w:rPr>
                <w:color w:val="000000"/>
                <w:sz w:val="20"/>
                <w:szCs w:val="20"/>
              </w:rPr>
            </w:pPr>
            <w:r w:rsidRPr="007B6C94">
              <w:rPr>
                <w:color w:val="000000"/>
                <w:sz w:val="20"/>
                <w:szCs w:val="20"/>
              </w:rPr>
              <w:t>Объем капитальных вложе</w:t>
            </w:r>
            <w:r>
              <w:rPr>
                <w:color w:val="000000"/>
                <w:sz w:val="20"/>
                <w:szCs w:val="20"/>
              </w:rPr>
              <w:t>-</w:t>
            </w:r>
            <w:r w:rsidRPr="007B6C94">
              <w:rPr>
                <w:color w:val="000000"/>
                <w:sz w:val="20"/>
                <w:szCs w:val="20"/>
              </w:rPr>
              <w:t>ний в текущих ценах (по сос</w:t>
            </w:r>
            <w:r>
              <w:rPr>
                <w:color w:val="000000"/>
                <w:sz w:val="20"/>
                <w:szCs w:val="20"/>
              </w:rPr>
              <w:t>-</w:t>
            </w:r>
            <w:r w:rsidRPr="007B6C94">
              <w:rPr>
                <w:color w:val="000000"/>
                <w:sz w:val="20"/>
                <w:szCs w:val="20"/>
              </w:rPr>
              <w:t>тоянию на 202</w:t>
            </w:r>
            <w:r>
              <w:rPr>
                <w:color w:val="000000"/>
                <w:sz w:val="20"/>
                <w:szCs w:val="20"/>
              </w:rPr>
              <w:t>4</w:t>
            </w:r>
            <w:r w:rsidRPr="007B6C94">
              <w:rPr>
                <w:color w:val="000000"/>
                <w:sz w:val="20"/>
                <w:szCs w:val="20"/>
              </w:rPr>
              <w:t xml:space="preserve"> год) </w:t>
            </w:r>
          </w:p>
          <w:p w14:paraId="4F6AF31A" w14:textId="45BEED30" w:rsidR="00AC2355" w:rsidRPr="007B6C94" w:rsidRDefault="00AC2355" w:rsidP="00AC2355">
            <w:pPr>
              <w:spacing w:line="240" w:lineRule="auto"/>
              <w:ind w:firstLine="0"/>
              <w:jc w:val="center"/>
              <w:rPr>
                <w:color w:val="000000"/>
                <w:sz w:val="20"/>
                <w:szCs w:val="20"/>
              </w:rPr>
            </w:pPr>
            <w:r w:rsidRPr="007B6C94">
              <w:rPr>
                <w:color w:val="000000"/>
                <w:sz w:val="20"/>
                <w:szCs w:val="20"/>
              </w:rPr>
              <w:t xml:space="preserve">(без НДС), тыс. рублей </w:t>
            </w:r>
            <w:r>
              <w:rPr>
                <w:color w:val="000000"/>
                <w:sz w:val="20"/>
                <w:szCs w:val="20"/>
              </w:rPr>
              <w:t>*</w:t>
            </w:r>
          </w:p>
        </w:tc>
        <w:tc>
          <w:tcPr>
            <w:tcW w:w="1498" w:type="dxa"/>
            <w:shd w:val="clear" w:color="auto" w:fill="FFFFFF" w:themeFill="background1"/>
            <w:vAlign w:val="center"/>
            <w:hideMark/>
          </w:tcPr>
          <w:p w14:paraId="54FD0DC7" w14:textId="77777777" w:rsidR="00AC2355" w:rsidRPr="007B6C94" w:rsidRDefault="00AC2355" w:rsidP="00C12ADA">
            <w:pPr>
              <w:spacing w:line="240" w:lineRule="auto"/>
              <w:ind w:firstLine="0"/>
              <w:jc w:val="center"/>
              <w:rPr>
                <w:color w:val="000000"/>
                <w:sz w:val="20"/>
                <w:szCs w:val="20"/>
              </w:rPr>
            </w:pPr>
            <w:r w:rsidRPr="007B6C94">
              <w:rPr>
                <w:color w:val="000000"/>
                <w:sz w:val="20"/>
                <w:szCs w:val="20"/>
              </w:rPr>
              <w:t>Год начала реализации мероприятия</w:t>
            </w:r>
          </w:p>
        </w:tc>
        <w:tc>
          <w:tcPr>
            <w:tcW w:w="1643" w:type="dxa"/>
            <w:shd w:val="clear" w:color="auto" w:fill="FFFFFF" w:themeFill="background1"/>
            <w:vAlign w:val="center"/>
            <w:hideMark/>
          </w:tcPr>
          <w:p w14:paraId="0B066343" w14:textId="77777777" w:rsidR="00AC2355" w:rsidRPr="007B6C94" w:rsidRDefault="00AC2355" w:rsidP="00C12ADA">
            <w:pPr>
              <w:spacing w:line="240" w:lineRule="auto"/>
              <w:ind w:firstLine="0"/>
              <w:jc w:val="center"/>
              <w:rPr>
                <w:color w:val="000000"/>
                <w:sz w:val="20"/>
                <w:szCs w:val="20"/>
              </w:rPr>
            </w:pPr>
            <w:r w:rsidRPr="007B6C94">
              <w:rPr>
                <w:color w:val="000000"/>
                <w:sz w:val="20"/>
                <w:szCs w:val="20"/>
              </w:rPr>
              <w:t>Год окончания реализации мероприятия</w:t>
            </w:r>
          </w:p>
        </w:tc>
      </w:tr>
      <w:tr w:rsidR="00AC2355" w:rsidRPr="00E71407" w14:paraId="166B07C1" w14:textId="77777777" w:rsidTr="00AC2355">
        <w:trPr>
          <w:trHeight w:val="1513"/>
        </w:trPr>
        <w:tc>
          <w:tcPr>
            <w:tcW w:w="546" w:type="dxa"/>
            <w:shd w:val="clear" w:color="auto" w:fill="FFFFFF" w:themeFill="background1"/>
            <w:vAlign w:val="center"/>
            <w:hideMark/>
          </w:tcPr>
          <w:p w14:paraId="1001B74E" w14:textId="162AC7BC" w:rsidR="00AC2355" w:rsidRPr="003156E0" w:rsidRDefault="00C12ADA" w:rsidP="00C12ADA">
            <w:pPr>
              <w:spacing w:line="240" w:lineRule="auto"/>
              <w:ind w:firstLine="0"/>
              <w:jc w:val="center"/>
              <w:rPr>
                <w:color w:val="000000"/>
                <w:sz w:val="22"/>
                <w:szCs w:val="22"/>
              </w:rPr>
            </w:pPr>
            <w:r>
              <w:rPr>
                <w:color w:val="000000"/>
                <w:sz w:val="22"/>
                <w:szCs w:val="22"/>
              </w:rPr>
              <w:t>1.4</w:t>
            </w:r>
          </w:p>
        </w:tc>
        <w:tc>
          <w:tcPr>
            <w:tcW w:w="2188" w:type="dxa"/>
            <w:shd w:val="clear" w:color="auto" w:fill="FFFFFF" w:themeFill="background1"/>
            <w:vAlign w:val="center"/>
          </w:tcPr>
          <w:p w14:paraId="1E7AB685" w14:textId="77777777" w:rsidR="00AC2355" w:rsidRDefault="00AC2355" w:rsidP="00C12ADA">
            <w:pPr>
              <w:spacing w:line="240" w:lineRule="auto"/>
              <w:ind w:firstLine="0"/>
              <w:jc w:val="left"/>
              <w:rPr>
                <w:sz w:val="22"/>
                <w:szCs w:val="22"/>
              </w:rPr>
            </w:pPr>
            <w:r w:rsidRPr="003156E0">
              <w:rPr>
                <w:sz w:val="22"/>
                <w:szCs w:val="22"/>
              </w:rPr>
              <w:t>Установка резерв</w:t>
            </w:r>
            <w:r>
              <w:rPr>
                <w:sz w:val="22"/>
                <w:szCs w:val="22"/>
              </w:rPr>
              <w:t>-</w:t>
            </w:r>
            <w:r w:rsidRPr="003156E0">
              <w:rPr>
                <w:sz w:val="22"/>
                <w:szCs w:val="22"/>
              </w:rPr>
              <w:t>ной контейнерной дизель-генераторной станции установлен</w:t>
            </w:r>
            <w:r>
              <w:rPr>
                <w:sz w:val="22"/>
                <w:szCs w:val="22"/>
              </w:rPr>
              <w:t>-</w:t>
            </w:r>
            <w:r w:rsidRPr="003156E0">
              <w:rPr>
                <w:sz w:val="22"/>
                <w:szCs w:val="22"/>
              </w:rPr>
              <w:t xml:space="preserve">ной мощностью </w:t>
            </w:r>
            <w:r>
              <w:rPr>
                <w:sz w:val="22"/>
                <w:szCs w:val="22"/>
              </w:rPr>
              <w:br/>
            </w:r>
            <w:r w:rsidRPr="003156E0">
              <w:rPr>
                <w:sz w:val="22"/>
                <w:szCs w:val="22"/>
              </w:rPr>
              <w:t>460 кВт на террито</w:t>
            </w:r>
            <w:r>
              <w:rPr>
                <w:sz w:val="22"/>
                <w:szCs w:val="22"/>
              </w:rPr>
              <w:t>-</w:t>
            </w:r>
            <w:r w:rsidRPr="003156E0">
              <w:rPr>
                <w:sz w:val="22"/>
                <w:szCs w:val="22"/>
              </w:rPr>
              <w:t>рии рядом с котель</w:t>
            </w:r>
            <w:r>
              <w:rPr>
                <w:sz w:val="22"/>
                <w:szCs w:val="22"/>
              </w:rPr>
              <w:t>-</w:t>
            </w:r>
            <w:r w:rsidRPr="003156E0">
              <w:rPr>
                <w:sz w:val="22"/>
                <w:szCs w:val="22"/>
              </w:rPr>
              <w:t>ной пос. Владими</w:t>
            </w:r>
            <w:r>
              <w:rPr>
                <w:sz w:val="22"/>
                <w:szCs w:val="22"/>
              </w:rPr>
              <w:t>-</w:t>
            </w:r>
            <w:r w:rsidRPr="003156E0">
              <w:rPr>
                <w:sz w:val="22"/>
                <w:szCs w:val="22"/>
              </w:rPr>
              <w:t>ровка (ул. Ладож</w:t>
            </w:r>
            <w:r>
              <w:rPr>
                <w:sz w:val="22"/>
                <w:szCs w:val="22"/>
              </w:rPr>
              <w:t>-</w:t>
            </w:r>
            <w:r w:rsidRPr="003156E0">
              <w:rPr>
                <w:sz w:val="22"/>
                <w:szCs w:val="22"/>
              </w:rPr>
              <w:t>ская, 15)</w:t>
            </w:r>
            <w:r>
              <w:rPr>
                <w:sz w:val="22"/>
                <w:szCs w:val="22"/>
              </w:rPr>
              <w:t xml:space="preserve"> </w:t>
            </w:r>
            <w:r w:rsidRPr="005650DA">
              <w:rPr>
                <w:sz w:val="22"/>
                <w:szCs w:val="22"/>
              </w:rPr>
              <w:t>(в качестве аналога принята станция Doosan GMP 630 DM) уста</w:t>
            </w:r>
            <w:r>
              <w:rPr>
                <w:sz w:val="22"/>
                <w:szCs w:val="22"/>
              </w:rPr>
              <w:t>-</w:t>
            </w:r>
            <w:r w:rsidRPr="005650DA">
              <w:rPr>
                <w:sz w:val="22"/>
                <w:szCs w:val="22"/>
              </w:rPr>
              <w:t>новленной номи</w:t>
            </w:r>
            <w:r>
              <w:rPr>
                <w:sz w:val="22"/>
                <w:szCs w:val="22"/>
              </w:rPr>
              <w:t>-</w:t>
            </w:r>
            <w:r w:rsidRPr="005650DA">
              <w:rPr>
                <w:sz w:val="22"/>
                <w:szCs w:val="22"/>
              </w:rPr>
              <w:t>нальной мощностью</w:t>
            </w:r>
          </w:p>
          <w:p w14:paraId="2CE1F032" w14:textId="64B8C064" w:rsidR="00AC2355" w:rsidRPr="003156E0" w:rsidRDefault="00AC2355" w:rsidP="00C12ADA">
            <w:pPr>
              <w:spacing w:line="240" w:lineRule="auto"/>
              <w:ind w:firstLine="0"/>
              <w:jc w:val="left"/>
              <w:rPr>
                <w:color w:val="000000"/>
                <w:sz w:val="22"/>
                <w:szCs w:val="22"/>
              </w:rPr>
            </w:pPr>
            <w:r w:rsidRPr="005650DA">
              <w:rPr>
                <w:sz w:val="22"/>
                <w:szCs w:val="22"/>
              </w:rPr>
              <w:t xml:space="preserve"> 460 кВт</w:t>
            </w:r>
            <w:r>
              <w:rPr>
                <w:sz w:val="22"/>
                <w:szCs w:val="22"/>
              </w:rPr>
              <w:t>)</w:t>
            </w:r>
          </w:p>
        </w:tc>
        <w:tc>
          <w:tcPr>
            <w:tcW w:w="3530" w:type="dxa"/>
            <w:shd w:val="clear" w:color="auto" w:fill="FFFFFF" w:themeFill="background1"/>
            <w:vAlign w:val="center"/>
            <w:hideMark/>
          </w:tcPr>
          <w:p w14:paraId="72C8853A" w14:textId="77777777" w:rsidR="00AC2355" w:rsidRPr="003156E0" w:rsidRDefault="00AC2355" w:rsidP="00C12ADA">
            <w:pPr>
              <w:spacing w:line="240" w:lineRule="auto"/>
              <w:ind w:firstLine="0"/>
              <w:jc w:val="center"/>
              <w:rPr>
                <w:color w:val="000000"/>
                <w:sz w:val="22"/>
                <w:szCs w:val="22"/>
              </w:rPr>
            </w:pPr>
            <w:r w:rsidRPr="003156E0">
              <w:rPr>
                <w:sz w:val="22"/>
                <w:szCs w:val="22"/>
              </w:rPr>
              <w:t>Коммерческое предложение компании «GENERATOR SPB» (Приложение 3)</w:t>
            </w:r>
          </w:p>
        </w:tc>
        <w:tc>
          <w:tcPr>
            <w:tcW w:w="2719" w:type="dxa"/>
            <w:shd w:val="clear" w:color="auto" w:fill="FFFFFF" w:themeFill="background1"/>
            <w:vAlign w:val="center"/>
          </w:tcPr>
          <w:p w14:paraId="1C19A09C" w14:textId="49FF3976" w:rsidR="00AC2355" w:rsidRDefault="00AC2355" w:rsidP="00C12ADA">
            <w:pPr>
              <w:spacing w:line="240" w:lineRule="auto"/>
              <w:ind w:firstLine="0"/>
              <w:jc w:val="center"/>
              <w:rPr>
                <w:color w:val="000000"/>
                <w:sz w:val="22"/>
                <w:szCs w:val="22"/>
              </w:rPr>
            </w:pPr>
            <w:r>
              <w:rPr>
                <w:color w:val="000000"/>
                <w:sz w:val="22"/>
                <w:szCs w:val="22"/>
              </w:rPr>
              <w:t>Плата Концедента</w:t>
            </w:r>
          </w:p>
        </w:tc>
        <w:tc>
          <w:tcPr>
            <w:tcW w:w="2719" w:type="dxa"/>
            <w:shd w:val="clear" w:color="auto" w:fill="FFFFFF" w:themeFill="background1"/>
            <w:vAlign w:val="center"/>
          </w:tcPr>
          <w:p w14:paraId="11AC04D3" w14:textId="535FC51C" w:rsidR="00AC2355" w:rsidRPr="003156E0" w:rsidRDefault="00AC2355" w:rsidP="00C12ADA">
            <w:pPr>
              <w:spacing w:line="240" w:lineRule="auto"/>
              <w:ind w:firstLine="0"/>
              <w:jc w:val="center"/>
              <w:rPr>
                <w:color w:val="000000"/>
                <w:sz w:val="22"/>
                <w:szCs w:val="22"/>
              </w:rPr>
            </w:pPr>
            <w:r>
              <w:rPr>
                <w:color w:val="000000"/>
                <w:sz w:val="22"/>
                <w:szCs w:val="22"/>
              </w:rPr>
              <w:t>5545,970</w:t>
            </w:r>
          </w:p>
        </w:tc>
        <w:tc>
          <w:tcPr>
            <w:tcW w:w="1498" w:type="dxa"/>
            <w:shd w:val="clear" w:color="auto" w:fill="FFFFFF" w:themeFill="background1"/>
            <w:vAlign w:val="center"/>
          </w:tcPr>
          <w:p w14:paraId="0F41C4C8" w14:textId="77777777" w:rsidR="00AC2355" w:rsidRPr="003156E0" w:rsidRDefault="00AC2355" w:rsidP="00C12ADA">
            <w:pPr>
              <w:spacing w:line="240" w:lineRule="auto"/>
              <w:ind w:firstLine="0"/>
              <w:jc w:val="center"/>
              <w:rPr>
                <w:color w:val="000000"/>
                <w:sz w:val="22"/>
                <w:szCs w:val="22"/>
              </w:rPr>
            </w:pPr>
            <w:r w:rsidRPr="003156E0">
              <w:rPr>
                <w:color w:val="000000"/>
                <w:sz w:val="22"/>
                <w:szCs w:val="22"/>
              </w:rPr>
              <w:t>2028</w:t>
            </w:r>
          </w:p>
        </w:tc>
        <w:tc>
          <w:tcPr>
            <w:tcW w:w="1643" w:type="dxa"/>
            <w:shd w:val="clear" w:color="auto" w:fill="FFFFFF" w:themeFill="background1"/>
            <w:vAlign w:val="center"/>
            <w:hideMark/>
          </w:tcPr>
          <w:p w14:paraId="6926F3FC" w14:textId="77777777" w:rsidR="00AC2355" w:rsidRPr="003156E0" w:rsidRDefault="00AC2355" w:rsidP="00C12ADA">
            <w:pPr>
              <w:spacing w:line="240" w:lineRule="auto"/>
              <w:ind w:firstLine="0"/>
              <w:jc w:val="center"/>
              <w:rPr>
                <w:color w:val="000000"/>
                <w:sz w:val="22"/>
                <w:szCs w:val="22"/>
              </w:rPr>
            </w:pPr>
            <w:r w:rsidRPr="003156E0">
              <w:rPr>
                <w:color w:val="000000"/>
                <w:sz w:val="22"/>
                <w:szCs w:val="22"/>
              </w:rPr>
              <w:t>2029 – ввод в эксплуатацию</w:t>
            </w:r>
          </w:p>
        </w:tc>
      </w:tr>
      <w:tr w:rsidR="00E66FBC" w:rsidRPr="00E71407" w14:paraId="06AB93A8" w14:textId="77777777" w:rsidTr="00D5655A">
        <w:trPr>
          <w:trHeight w:val="848"/>
        </w:trPr>
        <w:tc>
          <w:tcPr>
            <w:tcW w:w="2734" w:type="dxa"/>
            <w:gridSpan w:val="2"/>
            <w:shd w:val="clear" w:color="auto" w:fill="FFFFFF" w:themeFill="background1"/>
            <w:noWrap/>
            <w:vAlign w:val="center"/>
            <w:hideMark/>
          </w:tcPr>
          <w:p w14:paraId="010F3200" w14:textId="6B3AFEAF" w:rsidR="00E66FBC" w:rsidRPr="003156E0" w:rsidRDefault="00E66FBC" w:rsidP="00C12ADA">
            <w:pPr>
              <w:spacing w:line="240" w:lineRule="auto"/>
              <w:ind w:firstLine="0"/>
              <w:jc w:val="left"/>
              <w:rPr>
                <w:b/>
                <w:bCs/>
                <w:i/>
                <w:iCs/>
                <w:color w:val="000000"/>
                <w:sz w:val="22"/>
                <w:szCs w:val="22"/>
              </w:rPr>
            </w:pPr>
            <w:r w:rsidRPr="003156E0">
              <w:rPr>
                <w:b/>
                <w:bCs/>
                <w:i/>
                <w:iCs/>
                <w:color w:val="000000"/>
                <w:sz w:val="22"/>
                <w:szCs w:val="22"/>
              </w:rPr>
              <w:t>Всего по реконструкции котельной пос. Владими</w:t>
            </w:r>
            <w:r>
              <w:rPr>
                <w:b/>
                <w:bCs/>
                <w:i/>
                <w:iCs/>
                <w:color w:val="000000"/>
                <w:sz w:val="22"/>
                <w:szCs w:val="22"/>
              </w:rPr>
              <w:t>-</w:t>
            </w:r>
            <w:r w:rsidRPr="003156E0">
              <w:rPr>
                <w:b/>
                <w:bCs/>
                <w:i/>
                <w:iCs/>
                <w:color w:val="000000"/>
                <w:sz w:val="22"/>
                <w:szCs w:val="22"/>
              </w:rPr>
              <w:t>ровка:</w:t>
            </w:r>
          </w:p>
        </w:tc>
        <w:tc>
          <w:tcPr>
            <w:tcW w:w="3530" w:type="dxa"/>
            <w:shd w:val="clear" w:color="auto" w:fill="FFFFFF" w:themeFill="background1"/>
            <w:noWrap/>
            <w:vAlign w:val="center"/>
            <w:hideMark/>
          </w:tcPr>
          <w:p w14:paraId="3EFDE93D" w14:textId="77777777" w:rsidR="00E66FBC" w:rsidRPr="003156E0" w:rsidRDefault="00E66FBC" w:rsidP="00C12ADA">
            <w:pPr>
              <w:spacing w:line="240" w:lineRule="auto"/>
              <w:ind w:firstLine="0"/>
              <w:jc w:val="center"/>
              <w:rPr>
                <w:b/>
                <w:bCs/>
                <w:i/>
                <w:iCs/>
                <w:color w:val="000000"/>
                <w:sz w:val="22"/>
                <w:szCs w:val="22"/>
              </w:rPr>
            </w:pPr>
            <w:r w:rsidRPr="003156E0">
              <w:rPr>
                <w:b/>
                <w:bCs/>
                <w:i/>
                <w:iCs/>
                <w:color w:val="000000"/>
                <w:sz w:val="22"/>
                <w:szCs w:val="22"/>
              </w:rPr>
              <w:t>-</w:t>
            </w:r>
            <w:r>
              <w:rPr>
                <w:b/>
                <w:bCs/>
                <w:i/>
                <w:iCs/>
                <w:color w:val="000000"/>
                <w:sz w:val="22"/>
                <w:szCs w:val="22"/>
              </w:rPr>
              <w:t>-</w:t>
            </w:r>
          </w:p>
        </w:tc>
        <w:tc>
          <w:tcPr>
            <w:tcW w:w="2719" w:type="dxa"/>
            <w:shd w:val="clear" w:color="auto" w:fill="FFFFFF" w:themeFill="background1"/>
            <w:vAlign w:val="center"/>
          </w:tcPr>
          <w:p w14:paraId="304CE5FB" w14:textId="77777777" w:rsidR="00E66FBC" w:rsidRDefault="00E66FBC" w:rsidP="00C12ADA">
            <w:pPr>
              <w:spacing w:line="240" w:lineRule="auto"/>
              <w:ind w:firstLine="0"/>
              <w:jc w:val="center"/>
              <w:rPr>
                <w:b/>
                <w:bCs/>
                <w:i/>
                <w:iCs/>
                <w:color w:val="000000"/>
                <w:sz w:val="22"/>
                <w:szCs w:val="22"/>
              </w:rPr>
            </w:pPr>
          </w:p>
        </w:tc>
        <w:tc>
          <w:tcPr>
            <w:tcW w:w="2719" w:type="dxa"/>
            <w:shd w:val="clear" w:color="auto" w:fill="FFFFFF" w:themeFill="background1"/>
            <w:vAlign w:val="center"/>
          </w:tcPr>
          <w:p w14:paraId="2DE9AEB1" w14:textId="1E33478E" w:rsidR="00E66FBC" w:rsidRPr="003156E0" w:rsidRDefault="00E66FBC" w:rsidP="00C12ADA">
            <w:pPr>
              <w:spacing w:line="240" w:lineRule="auto"/>
              <w:ind w:firstLine="0"/>
              <w:jc w:val="center"/>
              <w:rPr>
                <w:b/>
                <w:bCs/>
                <w:i/>
                <w:iCs/>
                <w:color w:val="000000"/>
                <w:sz w:val="22"/>
                <w:szCs w:val="22"/>
              </w:rPr>
            </w:pPr>
            <w:r>
              <w:rPr>
                <w:b/>
                <w:bCs/>
                <w:i/>
                <w:iCs/>
                <w:color w:val="000000"/>
                <w:sz w:val="22"/>
                <w:szCs w:val="22"/>
              </w:rPr>
              <w:t>29795,97</w:t>
            </w:r>
          </w:p>
        </w:tc>
        <w:tc>
          <w:tcPr>
            <w:tcW w:w="1498" w:type="dxa"/>
            <w:shd w:val="clear" w:color="auto" w:fill="FFFFFF" w:themeFill="background1"/>
            <w:vAlign w:val="center"/>
            <w:hideMark/>
          </w:tcPr>
          <w:p w14:paraId="78DF7FF5" w14:textId="77777777" w:rsidR="00E66FBC" w:rsidRPr="003156E0" w:rsidRDefault="00E66FBC" w:rsidP="00C12ADA">
            <w:pPr>
              <w:spacing w:line="240" w:lineRule="auto"/>
              <w:ind w:firstLine="0"/>
              <w:jc w:val="center"/>
              <w:rPr>
                <w:b/>
                <w:bCs/>
                <w:i/>
                <w:iCs/>
                <w:color w:val="000000"/>
                <w:sz w:val="22"/>
                <w:szCs w:val="22"/>
              </w:rPr>
            </w:pPr>
            <w:r w:rsidRPr="003156E0">
              <w:rPr>
                <w:b/>
                <w:bCs/>
                <w:i/>
                <w:iCs/>
                <w:color w:val="000000"/>
                <w:sz w:val="22"/>
                <w:szCs w:val="22"/>
              </w:rPr>
              <w:t>-</w:t>
            </w:r>
          </w:p>
        </w:tc>
        <w:tc>
          <w:tcPr>
            <w:tcW w:w="1643" w:type="dxa"/>
            <w:shd w:val="clear" w:color="auto" w:fill="FFFFFF" w:themeFill="background1"/>
            <w:vAlign w:val="center"/>
            <w:hideMark/>
          </w:tcPr>
          <w:p w14:paraId="313CDB08" w14:textId="77777777" w:rsidR="00E66FBC" w:rsidRPr="003156E0" w:rsidRDefault="00E66FBC" w:rsidP="00C12ADA">
            <w:pPr>
              <w:spacing w:line="240" w:lineRule="auto"/>
              <w:ind w:firstLine="0"/>
              <w:jc w:val="center"/>
              <w:rPr>
                <w:b/>
                <w:bCs/>
                <w:i/>
                <w:iCs/>
                <w:color w:val="000000"/>
                <w:sz w:val="22"/>
                <w:szCs w:val="22"/>
              </w:rPr>
            </w:pPr>
            <w:r w:rsidRPr="003156E0">
              <w:rPr>
                <w:b/>
                <w:bCs/>
                <w:i/>
                <w:iCs/>
                <w:color w:val="000000"/>
                <w:sz w:val="22"/>
                <w:szCs w:val="22"/>
              </w:rPr>
              <w:t>-</w:t>
            </w:r>
          </w:p>
        </w:tc>
      </w:tr>
      <w:tr w:rsidR="00E66FBC" w:rsidRPr="00E71407" w14:paraId="2D97C8C0" w14:textId="77777777" w:rsidTr="00D5655A">
        <w:trPr>
          <w:trHeight w:val="550"/>
        </w:trPr>
        <w:tc>
          <w:tcPr>
            <w:tcW w:w="2734" w:type="dxa"/>
            <w:gridSpan w:val="2"/>
            <w:shd w:val="clear" w:color="auto" w:fill="FFFFFF" w:themeFill="background1"/>
            <w:noWrap/>
            <w:vAlign w:val="center"/>
          </w:tcPr>
          <w:p w14:paraId="2D5A2CA6" w14:textId="79520555" w:rsidR="00E66FBC" w:rsidRPr="003156E0" w:rsidRDefault="00E66FBC" w:rsidP="00C12ADA">
            <w:pPr>
              <w:spacing w:line="240" w:lineRule="auto"/>
              <w:ind w:firstLine="0"/>
              <w:jc w:val="left"/>
              <w:rPr>
                <w:b/>
                <w:bCs/>
                <w:i/>
                <w:iCs/>
                <w:color w:val="000000"/>
                <w:sz w:val="22"/>
                <w:szCs w:val="22"/>
              </w:rPr>
            </w:pPr>
            <w:r w:rsidRPr="003156E0">
              <w:rPr>
                <w:b/>
                <w:bCs/>
                <w:i/>
                <w:iCs/>
                <w:color w:val="000000"/>
                <w:sz w:val="22"/>
                <w:szCs w:val="22"/>
              </w:rPr>
              <w:t>Всего по мероприятиям по источникам тепловой энергии:</w:t>
            </w:r>
          </w:p>
        </w:tc>
        <w:tc>
          <w:tcPr>
            <w:tcW w:w="3530" w:type="dxa"/>
            <w:shd w:val="clear" w:color="auto" w:fill="FFFFFF" w:themeFill="background1"/>
            <w:noWrap/>
            <w:vAlign w:val="center"/>
          </w:tcPr>
          <w:p w14:paraId="776FA881" w14:textId="77777777" w:rsidR="00E66FBC" w:rsidRPr="003156E0" w:rsidRDefault="00E66FBC" w:rsidP="00C12ADA">
            <w:pPr>
              <w:spacing w:line="240" w:lineRule="auto"/>
              <w:ind w:firstLine="0"/>
              <w:jc w:val="center"/>
              <w:rPr>
                <w:b/>
                <w:bCs/>
                <w:i/>
                <w:iCs/>
                <w:color w:val="000000"/>
                <w:sz w:val="22"/>
                <w:szCs w:val="22"/>
              </w:rPr>
            </w:pPr>
            <w:r>
              <w:rPr>
                <w:b/>
                <w:bCs/>
                <w:i/>
                <w:iCs/>
                <w:color w:val="000000"/>
                <w:sz w:val="22"/>
                <w:szCs w:val="22"/>
              </w:rPr>
              <w:t>-</w:t>
            </w:r>
          </w:p>
        </w:tc>
        <w:tc>
          <w:tcPr>
            <w:tcW w:w="2719" w:type="dxa"/>
            <w:shd w:val="clear" w:color="auto" w:fill="FFFFFF" w:themeFill="background1"/>
            <w:vAlign w:val="center"/>
          </w:tcPr>
          <w:p w14:paraId="077214DD" w14:textId="77777777" w:rsidR="00E66FBC" w:rsidRDefault="00E66FBC" w:rsidP="00C12ADA">
            <w:pPr>
              <w:spacing w:line="240" w:lineRule="auto"/>
              <w:ind w:firstLine="0"/>
              <w:jc w:val="center"/>
              <w:rPr>
                <w:b/>
                <w:bCs/>
                <w:i/>
                <w:iCs/>
                <w:color w:val="000000"/>
                <w:sz w:val="22"/>
                <w:szCs w:val="22"/>
              </w:rPr>
            </w:pPr>
          </w:p>
        </w:tc>
        <w:tc>
          <w:tcPr>
            <w:tcW w:w="2719" w:type="dxa"/>
            <w:shd w:val="clear" w:color="auto" w:fill="FFFFFF" w:themeFill="background1"/>
            <w:vAlign w:val="center"/>
          </w:tcPr>
          <w:p w14:paraId="11A052A7" w14:textId="111FAE65" w:rsidR="00E66FBC" w:rsidRPr="003156E0" w:rsidRDefault="00E66FBC" w:rsidP="00C12ADA">
            <w:pPr>
              <w:spacing w:line="240" w:lineRule="auto"/>
              <w:ind w:firstLine="0"/>
              <w:jc w:val="center"/>
              <w:rPr>
                <w:b/>
                <w:bCs/>
                <w:i/>
                <w:iCs/>
                <w:color w:val="000000"/>
                <w:sz w:val="22"/>
                <w:szCs w:val="22"/>
              </w:rPr>
            </w:pPr>
            <w:r>
              <w:rPr>
                <w:b/>
                <w:bCs/>
                <w:i/>
                <w:iCs/>
                <w:color w:val="000000"/>
                <w:sz w:val="22"/>
                <w:szCs w:val="22"/>
              </w:rPr>
              <w:t>184920,970</w:t>
            </w:r>
          </w:p>
        </w:tc>
        <w:tc>
          <w:tcPr>
            <w:tcW w:w="1498" w:type="dxa"/>
            <w:shd w:val="clear" w:color="auto" w:fill="FFFFFF" w:themeFill="background1"/>
            <w:vAlign w:val="center"/>
          </w:tcPr>
          <w:p w14:paraId="4E8F98D3" w14:textId="77777777" w:rsidR="00E66FBC" w:rsidRPr="003156E0" w:rsidRDefault="00E66FBC" w:rsidP="00C12ADA">
            <w:pPr>
              <w:spacing w:line="240" w:lineRule="auto"/>
              <w:ind w:firstLine="0"/>
              <w:jc w:val="center"/>
              <w:rPr>
                <w:b/>
                <w:bCs/>
                <w:i/>
                <w:iCs/>
                <w:color w:val="000000"/>
                <w:sz w:val="22"/>
                <w:szCs w:val="22"/>
              </w:rPr>
            </w:pPr>
            <w:r>
              <w:rPr>
                <w:b/>
                <w:bCs/>
                <w:i/>
                <w:iCs/>
                <w:color w:val="000000"/>
                <w:sz w:val="22"/>
                <w:szCs w:val="22"/>
              </w:rPr>
              <w:t>-</w:t>
            </w:r>
          </w:p>
        </w:tc>
        <w:tc>
          <w:tcPr>
            <w:tcW w:w="1643" w:type="dxa"/>
            <w:shd w:val="clear" w:color="auto" w:fill="FFFFFF" w:themeFill="background1"/>
            <w:vAlign w:val="center"/>
          </w:tcPr>
          <w:p w14:paraId="75E6AD6B" w14:textId="77777777" w:rsidR="00E66FBC" w:rsidRPr="003156E0" w:rsidRDefault="00E66FBC" w:rsidP="00C12ADA">
            <w:pPr>
              <w:spacing w:line="240" w:lineRule="auto"/>
              <w:ind w:firstLine="0"/>
              <w:jc w:val="center"/>
              <w:rPr>
                <w:b/>
                <w:bCs/>
                <w:i/>
                <w:iCs/>
                <w:color w:val="000000"/>
                <w:sz w:val="22"/>
                <w:szCs w:val="22"/>
              </w:rPr>
            </w:pPr>
            <w:r>
              <w:rPr>
                <w:b/>
                <w:bCs/>
                <w:i/>
                <w:iCs/>
                <w:color w:val="000000"/>
                <w:sz w:val="22"/>
                <w:szCs w:val="22"/>
              </w:rPr>
              <w:t>-</w:t>
            </w:r>
          </w:p>
        </w:tc>
      </w:tr>
      <w:tr w:rsidR="00AC2355" w:rsidRPr="00E71407" w14:paraId="3635259F" w14:textId="77777777" w:rsidTr="00AC2355">
        <w:trPr>
          <w:trHeight w:val="371"/>
        </w:trPr>
        <w:tc>
          <w:tcPr>
            <w:tcW w:w="14843" w:type="dxa"/>
            <w:gridSpan w:val="7"/>
            <w:shd w:val="clear" w:color="auto" w:fill="FFFFFF" w:themeFill="background1"/>
            <w:vAlign w:val="center"/>
          </w:tcPr>
          <w:p w14:paraId="32FD305D" w14:textId="3E97104B" w:rsidR="00AC2355" w:rsidRPr="003156E0" w:rsidRDefault="00AC2355" w:rsidP="00AC2355">
            <w:pPr>
              <w:spacing w:line="240" w:lineRule="auto"/>
              <w:ind w:firstLine="0"/>
              <w:rPr>
                <w:b/>
                <w:bCs/>
                <w:i/>
                <w:iCs/>
                <w:color w:val="000000"/>
                <w:sz w:val="22"/>
                <w:szCs w:val="22"/>
              </w:rPr>
            </w:pPr>
            <w:r>
              <w:rPr>
                <w:b/>
                <w:bCs/>
                <w:i/>
                <w:iCs/>
                <w:color w:val="000000"/>
                <w:sz w:val="22"/>
                <w:szCs w:val="22"/>
              </w:rPr>
              <w:t>*Стоимость реализации мероприятий приведена по состоянию на 2024 год.</w:t>
            </w:r>
          </w:p>
        </w:tc>
      </w:tr>
    </w:tbl>
    <w:p w14:paraId="578F7EE9" w14:textId="77777777" w:rsidR="00AC2355" w:rsidRDefault="00AC2355" w:rsidP="00AC2355">
      <w:pPr>
        <w:spacing w:line="240" w:lineRule="auto"/>
        <w:ind w:firstLine="0"/>
        <w:jc w:val="left"/>
        <w:rPr>
          <w:iCs/>
          <w:szCs w:val="26"/>
        </w:rPr>
      </w:pPr>
      <w:r>
        <w:rPr>
          <w:iCs/>
        </w:rPr>
        <w:br w:type="page"/>
      </w:r>
    </w:p>
    <w:p w14:paraId="139D8E5C" w14:textId="77777777" w:rsidR="00C12ADA" w:rsidRDefault="00C12ADA" w:rsidP="00AC2355">
      <w:pPr>
        <w:pStyle w:val="-2"/>
        <w:widowControl w:val="0"/>
        <w:suppressLineNumbers w:val="0"/>
        <w:suppressAutoHyphens w:val="0"/>
        <w:spacing w:before="0"/>
        <w:ind w:right="-172" w:firstLine="0"/>
        <w:rPr>
          <w:rFonts w:ascii="Times New Roman" w:hAnsi="Times New Roman" w:cs="Times New Roman"/>
          <w:b/>
          <w:bCs/>
          <w:color w:val="000000" w:themeColor="text1"/>
          <w:sz w:val="24"/>
          <w:szCs w:val="24"/>
        </w:rPr>
        <w:sectPr w:rsidR="00C12ADA" w:rsidSect="00A0370F">
          <w:pgSz w:w="16838" w:h="11906" w:orient="landscape"/>
          <w:pgMar w:top="1701" w:right="1134" w:bottom="851" w:left="851" w:header="284" w:footer="249" w:gutter="0"/>
          <w:cols w:space="708"/>
          <w:docGrid w:linePitch="360"/>
        </w:sectPr>
      </w:pPr>
    </w:p>
    <w:p w14:paraId="26E1DD83" w14:textId="77777777" w:rsidR="00C12ADA" w:rsidRDefault="00AC2355" w:rsidP="00AC2355">
      <w:pPr>
        <w:pStyle w:val="-2"/>
        <w:widowControl w:val="0"/>
        <w:suppressLineNumbers w:val="0"/>
        <w:suppressAutoHyphens w:val="0"/>
        <w:spacing w:before="0"/>
        <w:ind w:right="-172" w:firstLine="0"/>
        <w:rPr>
          <w:rFonts w:ascii="Times New Roman" w:hAnsi="Times New Roman" w:cs="Times New Roman"/>
          <w:b/>
          <w:bCs/>
          <w:color w:val="000000" w:themeColor="text1"/>
          <w:sz w:val="24"/>
          <w:szCs w:val="24"/>
        </w:rPr>
      </w:pPr>
      <w:r w:rsidRPr="005421F8">
        <w:rPr>
          <w:rFonts w:ascii="Times New Roman" w:hAnsi="Times New Roman" w:cs="Times New Roman"/>
          <w:b/>
          <w:bCs/>
          <w:color w:val="000000" w:themeColor="text1"/>
          <w:sz w:val="24"/>
          <w:szCs w:val="24"/>
        </w:rPr>
        <w:lastRenderedPageBreak/>
        <w:t xml:space="preserve">Таблица </w:t>
      </w:r>
      <w:r>
        <w:rPr>
          <w:rFonts w:ascii="Times New Roman" w:hAnsi="Times New Roman" w:cs="Times New Roman"/>
          <w:b/>
          <w:bCs/>
          <w:color w:val="000000" w:themeColor="text1"/>
          <w:sz w:val="24"/>
          <w:szCs w:val="24"/>
        </w:rPr>
        <w:t>16</w:t>
      </w:r>
      <w:r w:rsidRPr="005421F8">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2</w:t>
      </w:r>
      <w:r w:rsidRPr="005421F8">
        <w:rPr>
          <w:rFonts w:ascii="Times New Roman" w:hAnsi="Times New Roman" w:cs="Times New Roman"/>
          <w:b/>
          <w:bCs/>
          <w:color w:val="000000" w:themeColor="text1"/>
          <w:sz w:val="24"/>
          <w:szCs w:val="24"/>
        </w:rPr>
        <w:t xml:space="preserve"> Перечень рекомендуемых мероприятий по </w:t>
      </w:r>
      <w:r w:rsidRPr="00A0370F">
        <w:rPr>
          <w:rFonts w:ascii="Times New Roman" w:hAnsi="Times New Roman" w:cs="Times New Roman"/>
          <w:b/>
          <w:bCs/>
          <w:iCs/>
          <w:sz w:val="24"/>
          <w:szCs w:val="24"/>
        </w:rPr>
        <w:t xml:space="preserve">строительству, реконструкции или техническому перевооружению </w:t>
      </w:r>
      <w:r>
        <w:rPr>
          <w:rFonts w:ascii="Times New Roman" w:hAnsi="Times New Roman" w:cs="Times New Roman"/>
          <w:b/>
          <w:bCs/>
          <w:iCs/>
          <w:sz w:val="24"/>
          <w:szCs w:val="24"/>
        </w:rPr>
        <w:t>тепловых сетей и сооружений на них</w:t>
      </w:r>
      <w:r>
        <w:rPr>
          <w:rFonts w:ascii="Times New Roman" w:hAnsi="Times New Roman" w:cs="Times New Roman"/>
          <w:b/>
          <w:bCs/>
          <w:color w:val="000000" w:themeColor="text1"/>
          <w:sz w:val="24"/>
          <w:szCs w:val="24"/>
        </w:rPr>
        <w:t xml:space="preserve"> </w:t>
      </w:r>
      <w:r w:rsidRPr="005421F8">
        <w:rPr>
          <w:rFonts w:ascii="Times New Roman" w:hAnsi="Times New Roman" w:cs="Times New Roman"/>
          <w:b/>
          <w:bCs/>
          <w:color w:val="000000" w:themeColor="text1"/>
          <w:sz w:val="24"/>
          <w:szCs w:val="24"/>
        </w:rPr>
        <w:t xml:space="preserve">на территории </w:t>
      </w:r>
      <w:r>
        <w:rPr>
          <w:rFonts w:ascii="Times New Roman" w:hAnsi="Times New Roman" w:cs="Times New Roman"/>
          <w:b/>
          <w:bCs/>
          <w:color w:val="000000" w:themeColor="text1"/>
          <w:sz w:val="24"/>
          <w:szCs w:val="24"/>
        </w:rPr>
        <w:t>Громовского сельс</w:t>
      </w:r>
      <w:r w:rsidRPr="005421F8">
        <w:rPr>
          <w:rFonts w:ascii="Times New Roman" w:hAnsi="Times New Roman" w:cs="Times New Roman"/>
          <w:b/>
          <w:bCs/>
          <w:color w:val="000000" w:themeColor="text1"/>
          <w:sz w:val="24"/>
          <w:szCs w:val="24"/>
        </w:rPr>
        <w:t>кого поселения</w:t>
      </w:r>
    </w:p>
    <w:tbl>
      <w:tblPr>
        <w:tblW w:w="219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8513"/>
        <w:gridCol w:w="3261"/>
        <w:gridCol w:w="3261"/>
        <w:gridCol w:w="2551"/>
        <w:gridCol w:w="1985"/>
        <w:gridCol w:w="1701"/>
      </w:tblGrid>
      <w:tr w:rsidR="00C12ADA" w:rsidRPr="0061375F" w14:paraId="3F891184" w14:textId="77777777" w:rsidTr="00C12ADA">
        <w:trPr>
          <w:trHeight w:val="1100"/>
          <w:tblHeader/>
        </w:trPr>
        <w:tc>
          <w:tcPr>
            <w:tcW w:w="701" w:type="dxa"/>
            <w:tcBorders>
              <w:bottom w:val="single" w:sz="4" w:space="0" w:color="auto"/>
            </w:tcBorders>
            <w:shd w:val="clear" w:color="auto" w:fill="auto"/>
            <w:vAlign w:val="center"/>
            <w:hideMark/>
          </w:tcPr>
          <w:p w14:paraId="2DBEF9FE" w14:textId="008A7500" w:rsidR="00C12ADA" w:rsidRPr="0061375F" w:rsidRDefault="00C12ADA" w:rsidP="00C12ADA">
            <w:pPr>
              <w:spacing w:line="240" w:lineRule="auto"/>
              <w:ind w:firstLine="0"/>
              <w:jc w:val="center"/>
              <w:rPr>
                <w:sz w:val="19"/>
                <w:szCs w:val="19"/>
              </w:rPr>
            </w:pPr>
            <w:r w:rsidRPr="0061375F">
              <w:rPr>
                <w:sz w:val="19"/>
                <w:szCs w:val="19"/>
              </w:rPr>
              <w:t>№ п/п</w:t>
            </w:r>
          </w:p>
        </w:tc>
        <w:tc>
          <w:tcPr>
            <w:tcW w:w="8513" w:type="dxa"/>
            <w:tcBorders>
              <w:bottom w:val="single" w:sz="4" w:space="0" w:color="auto"/>
            </w:tcBorders>
            <w:shd w:val="clear" w:color="auto" w:fill="auto"/>
            <w:vAlign w:val="center"/>
            <w:hideMark/>
          </w:tcPr>
          <w:p w14:paraId="12894BC9" w14:textId="77777777" w:rsidR="00C12ADA" w:rsidRPr="0061375F" w:rsidRDefault="00C12ADA" w:rsidP="00C12ADA">
            <w:pPr>
              <w:spacing w:line="240" w:lineRule="auto"/>
              <w:ind w:firstLine="0"/>
              <w:jc w:val="center"/>
              <w:rPr>
                <w:sz w:val="19"/>
                <w:szCs w:val="19"/>
              </w:rPr>
            </w:pPr>
            <w:r w:rsidRPr="0061375F">
              <w:rPr>
                <w:sz w:val="19"/>
                <w:szCs w:val="19"/>
              </w:rPr>
              <w:t>Наименование мероприятия</w:t>
            </w:r>
          </w:p>
        </w:tc>
        <w:tc>
          <w:tcPr>
            <w:tcW w:w="3261" w:type="dxa"/>
            <w:tcBorders>
              <w:bottom w:val="single" w:sz="4" w:space="0" w:color="auto"/>
            </w:tcBorders>
            <w:vAlign w:val="center"/>
          </w:tcPr>
          <w:p w14:paraId="382D0E93" w14:textId="77777777" w:rsidR="00C12ADA" w:rsidRPr="0061375F" w:rsidRDefault="00C12ADA" w:rsidP="00C12ADA">
            <w:pPr>
              <w:spacing w:line="240" w:lineRule="auto"/>
              <w:ind w:firstLine="0"/>
              <w:jc w:val="center"/>
              <w:rPr>
                <w:sz w:val="19"/>
                <w:szCs w:val="19"/>
              </w:rPr>
            </w:pPr>
            <w:r>
              <w:rPr>
                <w:sz w:val="19"/>
                <w:szCs w:val="19"/>
              </w:rPr>
              <w:t>Источник финансирования</w:t>
            </w:r>
          </w:p>
        </w:tc>
        <w:tc>
          <w:tcPr>
            <w:tcW w:w="3261" w:type="dxa"/>
            <w:tcBorders>
              <w:bottom w:val="single" w:sz="4" w:space="0" w:color="auto"/>
            </w:tcBorders>
            <w:shd w:val="clear" w:color="auto" w:fill="auto"/>
            <w:vAlign w:val="center"/>
            <w:hideMark/>
          </w:tcPr>
          <w:p w14:paraId="3394EBDA" w14:textId="77777777" w:rsidR="00C12ADA" w:rsidRDefault="00C12ADA" w:rsidP="00C12ADA">
            <w:pPr>
              <w:spacing w:line="240" w:lineRule="auto"/>
              <w:ind w:firstLine="0"/>
              <w:jc w:val="center"/>
              <w:rPr>
                <w:sz w:val="19"/>
                <w:szCs w:val="19"/>
              </w:rPr>
            </w:pPr>
            <w:r w:rsidRPr="0061375F">
              <w:rPr>
                <w:sz w:val="19"/>
                <w:szCs w:val="19"/>
              </w:rPr>
              <w:t>Объем капитальных вложений в текущих ценах (по состоянию на 202</w:t>
            </w:r>
            <w:r>
              <w:rPr>
                <w:sz w:val="19"/>
                <w:szCs w:val="19"/>
              </w:rPr>
              <w:t>4</w:t>
            </w:r>
            <w:r w:rsidRPr="0061375F">
              <w:rPr>
                <w:sz w:val="19"/>
                <w:szCs w:val="19"/>
              </w:rPr>
              <w:t xml:space="preserve"> год) (без НДС), </w:t>
            </w:r>
          </w:p>
          <w:p w14:paraId="7328EADA" w14:textId="77777777" w:rsidR="00C12ADA" w:rsidRPr="0061375F" w:rsidRDefault="00C12ADA" w:rsidP="00C12ADA">
            <w:pPr>
              <w:spacing w:line="240" w:lineRule="auto"/>
              <w:ind w:firstLine="0"/>
              <w:jc w:val="center"/>
              <w:rPr>
                <w:sz w:val="19"/>
                <w:szCs w:val="19"/>
              </w:rPr>
            </w:pPr>
            <w:r w:rsidRPr="0061375F">
              <w:rPr>
                <w:sz w:val="19"/>
                <w:szCs w:val="19"/>
              </w:rPr>
              <w:t>тыс. рублей</w:t>
            </w:r>
          </w:p>
        </w:tc>
        <w:tc>
          <w:tcPr>
            <w:tcW w:w="2551" w:type="dxa"/>
            <w:tcBorders>
              <w:bottom w:val="single" w:sz="4" w:space="0" w:color="auto"/>
            </w:tcBorders>
            <w:shd w:val="clear" w:color="auto" w:fill="auto"/>
            <w:vAlign w:val="center"/>
            <w:hideMark/>
          </w:tcPr>
          <w:p w14:paraId="03C6932D" w14:textId="77777777" w:rsidR="00C12ADA" w:rsidRPr="0061375F" w:rsidRDefault="00C12ADA" w:rsidP="00C12ADA">
            <w:pPr>
              <w:spacing w:line="240" w:lineRule="auto"/>
              <w:ind w:firstLine="0"/>
              <w:jc w:val="center"/>
              <w:rPr>
                <w:sz w:val="19"/>
                <w:szCs w:val="19"/>
              </w:rPr>
            </w:pPr>
            <w:r w:rsidRPr="0061375F">
              <w:rPr>
                <w:sz w:val="19"/>
                <w:szCs w:val="19"/>
              </w:rPr>
              <w:t>Объем капитальных вложений (без НДС), тыс. рублей (на год внедрения мероприятия)</w:t>
            </w:r>
          </w:p>
        </w:tc>
        <w:tc>
          <w:tcPr>
            <w:tcW w:w="1985" w:type="dxa"/>
            <w:tcBorders>
              <w:bottom w:val="single" w:sz="4" w:space="0" w:color="auto"/>
            </w:tcBorders>
            <w:shd w:val="clear" w:color="auto" w:fill="auto"/>
            <w:vAlign w:val="center"/>
            <w:hideMark/>
          </w:tcPr>
          <w:p w14:paraId="7408E110" w14:textId="77777777" w:rsidR="00C12ADA" w:rsidRPr="0061375F" w:rsidRDefault="00C12ADA" w:rsidP="00C12ADA">
            <w:pPr>
              <w:spacing w:line="240" w:lineRule="auto"/>
              <w:ind w:firstLine="0"/>
              <w:jc w:val="center"/>
              <w:rPr>
                <w:sz w:val="19"/>
                <w:szCs w:val="19"/>
              </w:rPr>
            </w:pPr>
            <w:r w:rsidRPr="0061375F">
              <w:rPr>
                <w:sz w:val="19"/>
                <w:szCs w:val="19"/>
              </w:rPr>
              <w:t>Объем капитальных вложений (с НДС), тыс. рублей (на год внедрения мероприятия)</w:t>
            </w:r>
          </w:p>
        </w:tc>
        <w:tc>
          <w:tcPr>
            <w:tcW w:w="1701" w:type="dxa"/>
            <w:tcBorders>
              <w:bottom w:val="single" w:sz="4" w:space="0" w:color="auto"/>
            </w:tcBorders>
            <w:shd w:val="clear" w:color="auto" w:fill="auto"/>
            <w:noWrap/>
            <w:vAlign w:val="center"/>
            <w:hideMark/>
          </w:tcPr>
          <w:p w14:paraId="13AF1A1A" w14:textId="77777777" w:rsidR="00C12ADA" w:rsidRPr="0061375F" w:rsidRDefault="00C12ADA" w:rsidP="00C12ADA">
            <w:pPr>
              <w:spacing w:line="240" w:lineRule="auto"/>
              <w:ind w:firstLine="0"/>
              <w:jc w:val="center"/>
              <w:rPr>
                <w:sz w:val="19"/>
                <w:szCs w:val="19"/>
              </w:rPr>
            </w:pPr>
            <w:r w:rsidRPr="0061375F">
              <w:rPr>
                <w:sz w:val="19"/>
                <w:szCs w:val="19"/>
              </w:rPr>
              <w:t>Год реализации</w:t>
            </w:r>
          </w:p>
        </w:tc>
      </w:tr>
      <w:tr w:rsidR="00DB2B70" w:rsidRPr="0061375F" w14:paraId="5D87627A" w14:textId="77777777" w:rsidTr="00C12ADA">
        <w:trPr>
          <w:trHeight w:val="557"/>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04A54535" w14:textId="5973CA15" w:rsidR="00DB2B70" w:rsidRPr="0098415E" w:rsidRDefault="0098415E" w:rsidP="00C12ADA">
            <w:pPr>
              <w:spacing w:line="240" w:lineRule="auto"/>
              <w:ind w:firstLine="0"/>
              <w:jc w:val="center"/>
              <w:rPr>
                <w:b/>
                <w:bCs/>
                <w:sz w:val="19"/>
                <w:szCs w:val="19"/>
                <w:lang w:val="en-US"/>
              </w:rPr>
            </w:pPr>
            <w:r>
              <w:rPr>
                <w:b/>
                <w:bCs/>
                <w:sz w:val="19"/>
                <w:szCs w:val="19"/>
                <w:lang w:val="en-US"/>
              </w:rPr>
              <w:t>I</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5CB641" w14:textId="55333AB8" w:rsidR="00DB2B70" w:rsidRPr="0098415E" w:rsidRDefault="0098415E" w:rsidP="00C12ADA">
            <w:pPr>
              <w:spacing w:line="240" w:lineRule="auto"/>
              <w:ind w:firstLine="0"/>
              <w:jc w:val="left"/>
              <w:rPr>
                <w:b/>
                <w:bCs/>
                <w:sz w:val="19"/>
                <w:szCs w:val="19"/>
              </w:rPr>
            </w:pPr>
            <w:r>
              <w:rPr>
                <w:b/>
                <w:bCs/>
                <w:sz w:val="19"/>
                <w:szCs w:val="19"/>
              </w:rPr>
              <w:t>СТРОИТЕЛЬСТВО</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26C8B7B4" w14:textId="797F16A7" w:rsidR="00DB2B70" w:rsidRDefault="0098415E" w:rsidP="00C12ADA">
            <w:pPr>
              <w:spacing w:line="240" w:lineRule="auto"/>
              <w:ind w:firstLine="0"/>
              <w:jc w:val="center"/>
              <w:rPr>
                <w:b/>
                <w:bCs/>
                <w:sz w:val="19"/>
                <w:szCs w:val="19"/>
              </w:rPr>
            </w:pPr>
            <w:r>
              <w:rPr>
                <w:b/>
                <w:bCs/>
                <w:sz w:val="19"/>
                <w:szCs w:val="19"/>
              </w:rPr>
              <w:t>Плата Концедента</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7D3C30EE" w14:textId="7DACC48E" w:rsidR="00DB2B70" w:rsidRPr="0061375F" w:rsidRDefault="0098415E" w:rsidP="00C12ADA">
            <w:pPr>
              <w:spacing w:line="240" w:lineRule="auto"/>
              <w:ind w:firstLine="0"/>
              <w:jc w:val="center"/>
              <w:rPr>
                <w:b/>
                <w:bCs/>
                <w:sz w:val="19"/>
                <w:szCs w:val="19"/>
              </w:rPr>
            </w:pPr>
            <w:r w:rsidRPr="0061375F">
              <w:rPr>
                <w:b/>
                <w:bCs/>
                <w:sz w:val="19"/>
                <w:szCs w:val="19"/>
              </w:rPr>
              <w:t>57 628,38</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092E11AD" w14:textId="60A783E6" w:rsidR="00DB2B70" w:rsidRPr="0061375F" w:rsidRDefault="0098415E" w:rsidP="00C12ADA">
            <w:pPr>
              <w:spacing w:line="240" w:lineRule="auto"/>
              <w:ind w:firstLine="0"/>
              <w:jc w:val="center"/>
              <w:rPr>
                <w:b/>
                <w:bCs/>
                <w:sz w:val="19"/>
                <w:szCs w:val="19"/>
              </w:rPr>
            </w:pPr>
            <w:r w:rsidRPr="0061375F">
              <w:rPr>
                <w:b/>
                <w:bCs/>
                <w:sz w:val="19"/>
                <w:szCs w:val="19"/>
              </w:rPr>
              <w:t>61 993,32</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4768CD06" w14:textId="36ABFB5D" w:rsidR="00DB2B70" w:rsidRPr="0061375F" w:rsidRDefault="0098415E" w:rsidP="00C12ADA">
            <w:pPr>
              <w:spacing w:line="240" w:lineRule="auto"/>
              <w:ind w:firstLine="0"/>
              <w:jc w:val="center"/>
              <w:rPr>
                <w:b/>
                <w:bCs/>
                <w:sz w:val="19"/>
                <w:szCs w:val="19"/>
              </w:rPr>
            </w:pPr>
            <w:r w:rsidRPr="0061375F">
              <w:rPr>
                <w:b/>
                <w:bCs/>
                <w:sz w:val="19"/>
                <w:szCs w:val="19"/>
              </w:rPr>
              <w:t>74 391,98</w:t>
            </w:r>
          </w:p>
        </w:tc>
        <w:tc>
          <w:tcPr>
            <w:tcW w:w="1701" w:type="dxa"/>
            <w:tcBorders>
              <w:top w:val="single" w:sz="4" w:space="0" w:color="auto"/>
              <w:left w:val="single" w:sz="4" w:space="0" w:color="auto"/>
            </w:tcBorders>
            <w:shd w:val="clear" w:color="auto" w:fill="D9D9D9" w:themeFill="background1" w:themeFillShade="D9"/>
            <w:vAlign w:val="center"/>
          </w:tcPr>
          <w:p w14:paraId="1A8E3B58" w14:textId="29811734" w:rsidR="00DB2B70" w:rsidRPr="0061375F" w:rsidRDefault="0098415E" w:rsidP="00C12ADA">
            <w:pPr>
              <w:spacing w:line="240" w:lineRule="auto"/>
              <w:ind w:firstLine="0"/>
              <w:jc w:val="center"/>
              <w:rPr>
                <w:b/>
                <w:bCs/>
                <w:sz w:val="19"/>
                <w:szCs w:val="19"/>
              </w:rPr>
            </w:pPr>
            <w:r w:rsidRPr="0061375F">
              <w:rPr>
                <w:b/>
                <w:bCs/>
                <w:sz w:val="19"/>
                <w:szCs w:val="19"/>
              </w:rPr>
              <w:t>2025-2026</w:t>
            </w:r>
          </w:p>
        </w:tc>
      </w:tr>
      <w:tr w:rsidR="00C12ADA" w:rsidRPr="0061375F" w14:paraId="3BB2EA9B" w14:textId="77777777" w:rsidTr="00C12ADA">
        <w:trPr>
          <w:trHeight w:val="557"/>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6E31B590" w14:textId="77777777" w:rsidR="00C12ADA" w:rsidRPr="0061375F" w:rsidRDefault="00C12ADA" w:rsidP="00C12ADA">
            <w:pPr>
              <w:spacing w:line="240" w:lineRule="auto"/>
              <w:ind w:firstLine="0"/>
              <w:jc w:val="center"/>
              <w:rPr>
                <w:b/>
                <w:bCs/>
                <w:sz w:val="19"/>
                <w:szCs w:val="19"/>
              </w:rPr>
            </w:pPr>
            <w:r w:rsidRPr="0061375F">
              <w:rPr>
                <w:b/>
                <w:bCs/>
                <w:sz w:val="19"/>
                <w:szCs w:val="19"/>
              </w:rPr>
              <w:t>2.</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0F5837" w14:textId="77777777" w:rsidR="00C12ADA" w:rsidRPr="0061375F" w:rsidRDefault="00C12ADA" w:rsidP="00C12ADA">
            <w:pPr>
              <w:spacing w:line="240" w:lineRule="auto"/>
              <w:ind w:firstLine="0"/>
              <w:jc w:val="left"/>
              <w:rPr>
                <w:b/>
                <w:bCs/>
                <w:sz w:val="19"/>
                <w:szCs w:val="19"/>
              </w:rPr>
            </w:pPr>
            <w:r w:rsidRPr="0061375F">
              <w:rPr>
                <w:b/>
                <w:bCs/>
                <w:sz w:val="19"/>
                <w:szCs w:val="19"/>
              </w:rPr>
              <w:t>Строительство участков тепловых сетей для подключения вновь построенных источников тепловой энергии</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5BB7F60B" w14:textId="3DBAD66F" w:rsidR="00C12ADA" w:rsidRPr="0061375F" w:rsidRDefault="00DB2B70" w:rsidP="00C12ADA">
            <w:pPr>
              <w:spacing w:line="240" w:lineRule="auto"/>
              <w:ind w:firstLine="0"/>
              <w:jc w:val="center"/>
              <w:rPr>
                <w:b/>
                <w:bCs/>
                <w:sz w:val="19"/>
                <w:szCs w:val="19"/>
              </w:rPr>
            </w:pPr>
            <w:r>
              <w:rPr>
                <w:b/>
                <w:bCs/>
                <w:sz w:val="19"/>
                <w:szCs w:val="19"/>
              </w:rPr>
              <w:t>Плата Концедента</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3B66E973" w14:textId="77777777" w:rsidR="00C12ADA" w:rsidRPr="0061375F" w:rsidRDefault="00C12ADA" w:rsidP="00C12ADA">
            <w:pPr>
              <w:spacing w:line="240" w:lineRule="auto"/>
              <w:ind w:firstLine="0"/>
              <w:jc w:val="center"/>
              <w:rPr>
                <w:b/>
                <w:bCs/>
                <w:sz w:val="19"/>
                <w:szCs w:val="19"/>
              </w:rPr>
            </w:pPr>
            <w:r w:rsidRPr="0061375F">
              <w:rPr>
                <w:b/>
                <w:bCs/>
                <w:sz w:val="19"/>
                <w:szCs w:val="19"/>
              </w:rPr>
              <w:t>57 628,38</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7616B85E" w14:textId="77777777" w:rsidR="00C12ADA" w:rsidRPr="0061375F" w:rsidRDefault="00C12ADA" w:rsidP="00C12ADA">
            <w:pPr>
              <w:spacing w:line="240" w:lineRule="auto"/>
              <w:ind w:firstLine="0"/>
              <w:jc w:val="center"/>
              <w:rPr>
                <w:b/>
                <w:bCs/>
                <w:sz w:val="19"/>
                <w:szCs w:val="19"/>
              </w:rPr>
            </w:pPr>
            <w:r w:rsidRPr="0061375F">
              <w:rPr>
                <w:b/>
                <w:bCs/>
                <w:sz w:val="19"/>
                <w:szCs w:val="19"/>
              </w:rPr>
              <w:t>61 993,32</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60ABD4F3" w14:textId="7ED6E13E" w:rsidR="00C12ADA" w:rsidRPr="0061375F" w:rsidRDefault="0098415E" w:rsidP="00C12ADA">
            <w:pPr>
              <w:spacing w:line="240" w:lineRule="auto"/>
              <w:ind w:firstLine="0"/>
              <w:jc w:val="center"/>
              <w:rPr>
                <w:b/>
                <w:bCs/>
                <w:sz w:val="19"/>
                <w:szCs w:val="19"/>
              </w:rPr>
            </w:pPr>
            <w:r w:rsidRPr="0061375F">
              <w:rPr>
                <w:b/>
                <w:bCs/>
                <w:sz w:val="19"/>
                <w:szCs w:val="19"/>
              </w:rPr>
              <w:t>74 391,98</w:t>
            </w:r>
          </w:p>
        </w:tc>
        <w:tc>
          <w:tcPr>
            <w:tcW w:w="1701" w:type="dxa"/>
            <w:tcBorders>
              <w:top w:val="single" w:sz="4" w:space="0" w:color="auto"/>
              <w:left w:val="single" w:sz="4" w:space="0" w:color="auto"/>
            </w:tcBorders>
            <w:shd w:val="clear" w:color="auto" w:fill="D9D9D9" w:themeFill="background1" w:themeFillShade="D9"/>
            <w:vAlign w:val="center"/>
            <w:hideMark/>
          </w:tcPr>
          <w:p w14:paraId="3B155036" w14:textId="77777777" w:rsidR="00C12ADA" w:rsidRPr="0061375F" w:rsidRDefault="00C12ADA" w:rsidP="00C12ADA">
            <w:pPr>
              <w:spacing w:line="240" w:lineRule="auto"/>
              <w:ind w:firstLine="0"/>
              <w:jc w:val="center"/>
              <w:rPr>
                <w:b/>
                <w:bCs/>
                <w:sz w:val="19"/>
                <w:szCs w:val="19"/>
              </w:rPr>
            </w:pPr>
            <w:r w:rsidRPr="0061375F">
              <w:rPr>
                <w:b/>
                <w:bCs/>
                <w:sz w:val="19"/>
                <w:szCs w:val="19"/>
              </w:rPr>
              <w:t>2025-2026</w:t>
            </w:r>
          </w:p>
        </w:tc>
      </w:tr>
      <w:tr w:rsidR="00C12ADA" w:rsidRPr="0061375F" w14:paraId="28D89EAC" w14:textId="77777777" w:rsidTr="00C12ADA">
        <w:trPr>
          <w:trHeight w:val="555"/>
        </w:trPr>
        <w:tc>
          <w:tcPr>
            <w:tcW w:w="701" w:type="dxa"/>
            <w:tcBorders>
              <w:top w:val="nil"/>
              <w:left w:val="single" w:sz="4" w:space="0" w:color="auto"/>
              <w:bottom w:val="single" w:sz="4" w:space="0" w:color="auto"/>
              <w:right w:val="nil"/>
            </w:tcBorders>
            <w:shd w:val="clear" w:color="auto" w:fill="auto"/>
            <w:noWrap/>
            <w:vAlign w:val="center"/>
          </w:tcPr>
          <w:p w14:paraId="59DEFE9E" w14:textId="77777777" w:rsidR="00C12ADA" w:rsidRPr="0061375F" w:rsidRDefault="00C12ADA" w:rsidP="00C12ADA">
            <w:pPr>
              <w:spacing w:line="240" w:lineRule="auto"/>
              <w:ind w:firstLine="0"/>
              <w:jc w:val="center"/>
              <w:rPr>
                <w:sz w:val="19"/>
                <w:szCs w:val="19"/>
              </w:rPr>
            </w:pPr>
            <w:r w:rsidRPr="0061375F">
              <w:rPr>
                <w:sz w:val="19"/>
                <w:szCs w:val="19"/>
              </w:rPr>
              <w:t>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ADAEA15" w14:textId="77777777" w:rsidR="00C12ADA" w:rsidRPr="0061375F" w:rsidRDefault="00C12ADA" w:rsidP="00C12ADA">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пос. Громово (проект) </w:t>
            </w:r>
            <w:r>
              <w:rPr>
                <w:sz w:val="19"/>
                <w:szCs w:val="19"/>
              </w:rPr>
              <w:t>–</w:t>
            </w:r>
            <w:r w:rsidRPr="0061375F">
              <w:rPr>
                <w:sz w:val="19"/>
                <w:szCs w:val="19"/>
              </w:rPr>
              <w:t xml:space="preserve"> существую</w:t>
            </w:r>
            <w:r>
              <w:rPr>
                <w:sz w:val="19"/>
                <w:szCs w:val="19"/>
              </w:rPr>
              <w:t>-</w:t>
            </w:r>
            <w:r w:rsidRPr="0061375F">
              <w:rPr>
                <w:sz w:val="19"/>
                <w:szCs w:val="19"/>
              </w:rPr>
              <w:t xml:space="preserve">щая ТК-1" с прокладкой ППУ-трубопровода Dн 219 мм L = 25 м (в двухтр. исчислении), демонтаж существующего участка "Сущ. угольная котельная пос. Громово - сущ. ТК-1" Dн 219 мм L = 25 м </w:t>
            </w:r>
            <w:r>
              <w:rPr>
                <w:sz w:val="19"/>
                <w:szCs w:val="19"/>
              </w:rPr>
              <w:br/>
            </w:r>
            <w:r w:rsidRPr="0061375F">
              <w:rPr>
                <w:sz w:val="19"/>
                <w:szCs w:val="19"/>
              </w:rPr>
              <w:t>(в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B531D0B" w14:textId="1AE791D7"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DFAAC" w14:textId="77777777" w:rsidR="00C12ADA" w:rsidRPr="0061375F" w:rsidRDefault="00C12ADA" w:rsidP="00C12ADA">
            <w:pPr>
              <w:spacing w:line="240" w:lineRule="auto"/>
              <w:ind w:firstLine="0"/>
              <w:jc w:val="center"/>
              <w:rPr>
                <w:sz w:val="19"/>
                <w:szCs w:val="19"/>
              </w:rPr>
            </w:pPr>
            <w:r w:rsidRPr="0061375F">
              <w:rPr>
                <w:sz w:val="19"/>
                <w:szCs w:val="19"/>
              </w:rPr>
              <w:t>10 416,67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D683DC" w14:textId="77777777" w:rsidR="00C12ADA" w:rsidRPr="0061375F" w:rsidRDefault="00C12ADA" w:rsidP="00C12ADA">
            <w:pPr>
              <w:spacing w:line="240" w:lineRule="auto"/>
              <w:ind w:firstLine="0"/>
              <w:jc w:val="center"/>
              <w:rPr>
                <w:sz w:val="19"/>
                <w:szCs w:val="19"/>
              </w:rPr>
            </w:pPr>
            <w:r w:rsidRPr="0061375F">
              <w:rPr>
                <w:sz w:val="19"/>
                <w:szCs w:val="19"/>
              </w:rPr>
              <w:t>11 205,45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D4D90" w14:textId="77777777" w:rsidR="00C12ADA" w:rsidRPr="0061375F" w:rsidRDefault="00C12ADA" w:rsidP="00C12ADA">
            <w:pPr>
              <w:spacing w:line="240" w:lineRule="auto"/>
              <w:ind w:firstLine="0"/>
              <w:jc w:val="center"/>
              <w:rPr>
                <w:sz w:val="19"/>
                <w:szCs w:val="19"/>
              </w:rPr>
            </w:pPr>
            <w:r w:rsidRPr="0061375F">
              <w:rPr>
                <w:sz w:val="19"/>
                <w:szCs w:val="19"/>
              </w:rPr>
              <w:t>13 446,54</w:t>
            </w:r>
          </w:p>
        </w:tc>
        <w:tc>
          <w:tcPr>
            <w:tcW w:w="1701" w:type="dxa"/>
            <w:tcBorders>
              <w:top w:val="single" w:sz="4" w:space="0" w:color="auto"/>
              <w:left w:val="single" w:sz="4" w:space="0" w:color="auto"/>
            </w:tcBorders>
            <w:shd w:val="clear" w:color="auto" w:fill="auto"/>
            <w:vAlign w:val="center"/>
            <w:hideMark/>
          </w:tcPr>
          <w:p w14:paraId="06E56176"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6E8E325D"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194BE5CF" w14:textId="77777777" w:rsidR="00C12ADA" w:rsidRPr="0061375F" w:rsidRDefault="00C12ADA" w:rsidP="00C12ADA">
            <w:pPr>
              <w:spacing w:line="240" w:lineRule="auto"/>
              <w:ind w:firstLine="0"/>
              <w:jc w:val="center"/>
              <w:rPr>
                <w:sz w:val="19"/>
                <w:szCs w:val="19"/>
              </w:rPr>
            </w:pPr>
            <w:r w:rsidRPr="0061375F">
              <w:rPr>
                <w:sz w:val="19"/>
                <w:szCs w:val="19"/>
              </w:rPr>
              <w:t>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FBBE7F4" w14:textId="77777777" w:rsidR="00C12ADA" w:rsidRDefault="00C12ADA" w:rsidP="00C12ADA">
            <w:pPr>
              <w:spacing w:line="240" w:lineRule="auto"/>
              <w:ind w:firstLine="0"/>
              <w:jc w:val="left"/>
              <w:rPr>
                <w:sz w:val="19"/>
                <w:szCs w:val="19"/>
              </w:rPr>
            </w:pPr>
            <w:r w:rsidRPr="0061375F">
              <w:rPr>
                <w:sz w:val="19"/>
                <w:szCs w:val="19"/>
              </w:rPr>
              <w:t xml:space="preserve">Строительство нового участка тепловой сети (СГВС) "Котельная пос. Громово (проект) </w:t>
            </w:r>
            <w:r>
              <w:rPr>
                <w:sz w:val="19"/>
                <w:szCs w:val="19"/>
              </w:rPr>
              <w:t>–с</w:t>
            </w:r>
            <w:r w:rsidRPr="0061375F">
              <w:rPr>
                <w:sz w:val="19"/>
                <w:szCs w:val="19"/>
              </w:rPr>
              <w:t>уществую</w:t>
            </w:r>
            <w:r>
              <w:rPr>
                <w:sz w:val="19"/>
                <w:szCs w:val="19"/>
              </w:rPr>
              <w:t xml:space="preserve">- </w:t>
            </w:r>
            <w:r w:rsidRPr="0061375F">
              <w:rPr>
                <w:sz w:val="19"/>
                <w:szCs w:val="19"/>
              </w:rPr>
              <w:t>щая ТК-1 ГВС" с прокладкой ГПИ-трубопровода (110*10; 90*8,2) L = 25 м (в двухтр. исчислении), демонтаж существующего участка "Сущ. угольная котельная</w:t>
            </w:r>
            <w:r>
              <w:rPr>
                <w:sz w:val="19"/>
                <w:szCs w:val="19"/>
              </w:rPr>
              <w:t xml:space="preserve"> </w:t>
            </w:r>
            <w:r w:rsidRPr="0061375F">
              <w:rPr>
                <w:sz w:val="19"/>
                <w:szCs w:val="19"/>
              </w:rPr>
              <w:t xml:space="preserve">пос. Громово </w:t>
            </w:r>
            <w:r>
              <w:rPr>
                <w:sz w:val="19"/>
                <w:szCs w:val="19"/>
              </w:rPr>
              <w:t>–</w:t>
            </w:r>
            <w:r w:rsidRPr="0061375F">
              <w:rPr>
                <w:sz w:val="19"/>
                <w:szCs w:val="19"/>
              </w:rPr>
              <w:t xml:space="preserve"> сущ. ТК-1 ГВС" </w:t>
            </w:r>
          </w:p>
          <w:p w14:paraId="36BE467F" w14:textId="77777777" w:rsidR="00C12ADA" w:rsidRPr="0061375F" w:rsidRDefault="00C12ADA" w:rsidP="00C12ADA">
            <w:pPr>
              <w:spacing w:line="240" w:lineRule="auto"/>
              <w:ind w:firstLine="0"/>
              <w:jc w:val="left"/>
              <w:rPr>
                <w:sz w:val="19"/>
                <w:szCs w:val="19"/>
              </w:rPr>
            </w:pPr>
            <w:r w:rsidRPr="0061375F">
              <w:rPr>
                <w:sz w:val="19"/>
                <w:szCs w:val="19"/>
              </w:rPr>
              <w:t>Dн 159/108 мм L = 25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CA33B39" w14:textId="6CAFA138"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3BF50" w14:textId="77777777" w:rsidR="00C12ADA" w:rsidRPr="0061375F" w:rsidRDefault="00C12ADA" w:rsidP="00C12ADA">
            <w:pPr>
              <w:spacing w:line="240" w:lineRule="auto"/>
              <w:ind w:firstLine="0"/>
              <w:jc w:val="center"/>
              <w:rPr>
                <w:sz w:val="19"/>
                <w:szCs w:val="19"/>
              </w:rPr>
            </w:pPr>
            <w:r w:rsidRPr="0061375F">
              <w:rPr>
                <w:sz w:val="19"/>
                <w:szCs w:val="19"/>
              </w:rPr>
              <w:t>4 166,67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6F5673" w14:textId="77777777" w:rsidR="00C12ADA" w:rsidRPr="0061375F" w:rsidRDefault="00C12ADA" w:rsidP="00C12ADA">
            <w:pPr>
              <w:spacing w:line="240" w:lineRule="auto"/>
              <w:ind w:firstLine="0"/>
              <w:jc w:val="center"/>
              <w:rPr>
                <w:sz w:val="19"/>
                <w:szCs w:val="19"/>
              </w:rPr>
            </w:pPr>
            <w:r w:rsidRPr="0061375F">
              <w:rPr>
                <w:sz w:val="19"/>
                <w:szCs w:val="19"/>
              </w:rPr>
              <w:t>4 482,18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45351" w14:textId="77777777" w:rsidR="00C12ADA" w:rsidRPr="0061375F" w:rsidRDefault="00C12ADA" w:rsidP="00C12ADA">
            <w:pPr>
              <w:spacing w:line="240" w:lineRule="auto"/>
              <w:ind w:firstLine="0"/>
              <w:jc w:val="center"/>
              <w:rPr>
                <w:sz w:val="19"/>
                <w:szCs w:val="19"/>
              </w:rPr>
            </w:pPr>
            <w:r w:rsidRPr="0061375F">
              <w:rPr>
                <w:sz w:val="19"/>
                <w:szCs w:val="19"/>
              </w:rPr>
              <w:t>5 378,62</w:t>
            </w:r>
          </w:p>
        </w:tc>
        <w:tc>
          <w:tcPr>
            <w:tcW w:w="1701" w:type="dxa"/>
            <w:tcBorders>
              <w:top w:val="single" w:sz="4" w:space="0" w:color="auto"/>
              <w:left w:val="single" w:sz="4" w:space="0" w:color="auto"/>
            </w:tcBorders>
            <w:shd w:val="clear" w:color="auto" w:fill="auto"/>
            <w:vAlign w:val="center"/>
            <w:hideMark/>
          </w:tcPr>
          <w:p w14:paraId="170D2697"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2E0B7DEB" w14:textId="77777777" w:rsidTr="00C12ADA">
        <w:trPr>
          <w:trHeight w:val="85"/>
        </w:trPr>
        <w:tc>
          <w:tcPr>
            <w:tcW w:w="701" w:type="dxa"/>
            <w:tcBorders>
              <w:top w:val="nil"/>
              <w:left w:val="single" w:sz="4" w:space="0" w:color="auto"/>
              <w:bottom w:val="single" w:sz="4" w:space="0" w:color="auto"/>
              <w:right w:val="nil"/>
            </w:tcBorders>
            <w:shd w:val="clear" w:color="auto" w:fill="auto"/>
            <w:noWrap/>
            <w:vAlign w:val="center"/>
          </w:tcPr>
          <w:p w14:paraId="602F0CE0" w14:textId="77777777" w:rsidR="00C12ADA" w:rsidRPr="0061375F" w:rsidRDefault="00C12ADA" w:rsidP="00C12ADA">
            <w:pPr>
              <w:spacing w:line="240" w:lineRule="auto"/>
              <w:ind w:firstLine="0"/>
              <w:jc w:val="center"/>
              <w:rPr>
                <w:sz w:val="19"/>
                <w:szCs w:val="19"/>
              </w:rPr>
            </w:pPr>
            <w:r w:rsidRPr="0061375F">
              <w:rPr>
                <w:sz w:val="19"/>
                <w:szCs w:val="19"/>
              </w:rPr>
              <w:t>2.3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80DC738" w14:textId="77777777" w:rsidR="00C12ADA" w:rsidRDefault="00C12ADA" w:rsidP="00C12ADA">
            <w:pPr>
              <w:spacing w:line="240" w:lineRule="auto"/>
              <w:ind w:firstLine="0"/>
              <w:jc w:val="left"/>
              <w:rPr>
                <w:sz w:val="19"/>
                <w:szCs w:val="19"/>
              </w:rPr>
            </w:pPr>
            <w:r w:rsidRPr="0061375F">
              <w:rPr>
                <w:sz w:val="19"/>
                <w:szCs w:val="19"/>
              </w:rPr>
              <w:t xml:space="preserve">Строительство нового участка тепловой сети (СО) "Котельная ст. Громово (проект) – существующая ТК-1.1" с прокладкой ППУ-трубопровода Dн 159 мм L = 15 м (в двухтр. исчислении), строительство нового участка "Сущ.ТК-1.1 - ВР-1" с прокладкой ППУ-трубопровода Dн 159 мм L = 25 м (в двухтр. исчислении), строительство новой тепловой камеры ТК-1.1 с запорной и дренажной арматурой, демонтаж части участка тепловой сети "ЗА ТК-1-ТК-2" Dн 159 мм L = 16 м (в двухтр. исчислении), демонтаж участка тепловой сети "Котельная ст. Громово - ТК-1" Dн 159 мм L = 10 м (в двухтр. исчислении), демонтаж части участка тепловой сети "Котель-ная ст. Громово - ТК-5" Dн 159 мм </w:t>
            </w:r>
          </w:p>
          <w:p w14:paraId="13A05AA8" w14:textId="77777777" w:rsidR="00C12ADA" w:rsidRPr="0061375F" w:rsidRDefault="00C12ADA" w:rsidP="00C12ADA">
            <w:pPr>
              <w:spacing w:line="240" w:lineRule="auto"/>
              <w:ind w:firstLine="0"/>
              <w:jc w:val="left"/>
              <w:rPr>
                <w:sz w:val="19"/>
                <w:szCs w:val="19"/>
              </w:rPr>
            </w:pPr>
            <w:r w:rsidRPr="0061375F">
              <w:rPr>
                <w:sz w:val="19"/>
                <w:szCs w:val="19"/>
              </w:rPr>
              <w:t>L = 37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9C29210" w14:textId="392EDB79"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A17AE" w14:textId="77777777" w:rsidR="00C12ADA" w:rsidRPr="0061375F" w:rsidRDefault="00C12ADA" w:rsidP="00C12ADA">
            <w:pPr>
              <w:spacing w:line="240" w:lineRule="auto"/>
              <w:ind w:firstLine="0"/>
              <w:jc w:val="center"/>
              <w:rPr>
                <w:sz w:val="19"/>
                <w:szCs w:val="19"/>
              </w:rPr>
            </w:pPr>
            <w:r w:rsidRPr="0061375F">
              <w:rPr>
                <w:sz w:val="19"/>
                <w:szCs w:val="19"/>
              </w:rPr>
              <w:t>18 333,33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B1399" w14:textId="77777777" w:rsidR="00C12ADA" w:rsidRPr="0061375F" w:rsidRDefault="00C12ADA" w:rsidP="00C12ADA">
            <w:pPr>
              <w:spacing w:line="240" w:lineRule="auto"/>
              <w:ind w:firstLine="0"/>
              <w:jc w:val="center"/>
              <w:rPr>
                <w:sz w:val="19"/>
                <w:szCs w:val="19"/>
              </w:rPr>
            </w:pPr>
            <w:r w:rsidRPr="0061375F">
              <w:rPr>
                <w:sz w:val="19"/>
                <w:szCs w:val="19"/>
              </w:rPr>
              <w:t>19 721,59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BC6EC" w14:textId="77777777" w:rsidR="00C12ADA" w:rsidRPr="0061375F" w:rsidRDefault="00C12ADA" w:rsidP="00C12ADA">
            <w:pPr>
              <w:spacing w:line="240" w:lineRule="auto"/>
              <w:ind w:firstLine="0"/>
              <w:jc w:val="center"/>
              <w:rPr>
                <w:sz w:val="19"/>
                <w:szCs w:val="19"/>
              </w:rPr>
            </w:pPr>
            <w:r w:rsidRPr="0061375F">
              <w:rPr>
                <w:sz w:val="19"/>
                <w:szCs w:val="19"/>
              </w:rPr>
              <w:t>23 665,91</w:t>
            </w:r>
          </w:p>
        </w:tc>
        <w:tc>
          <w:tcPr>
            <w:tcW w:w="1701" w:type="dxa"/>
            <w:shd w:val="clear" w:color="auto" w:fill="auto"/>
            <w:vAlign w:val="center"/>
            <w:hideMark/>
          </w:tcPr>
          <w:p w14:paraId="7A9B2C9D"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26F53211" w14:textId="77777777" w:rsidTr="00C12ADA">
        <w:trPr>
          <w:trHeight w:val="428"/>
        </w:trPr>
        <w:tc>
          <w:tcPr>
            <w:tcW w:w="701" w:type="dxa"/>
            <w:tcBorders>
              <w:top w:val="nil"/>
              <w:left w:val="single" w:sz="4" w:space="0" w:color="auto"/>
              <w:bottom w:val="single" w:sz="4" w:space="0" w:color="auto"/>
              <w:right w:val="nil"/>
            </w:tcBorders>
            <w:shd w:val="clear" w:color="auto" w:fill="auto"/>
            <w:noWrap/>
            <w:vAlign w:val="center"/>
          </w:tcPr>
          <w:p w14:paraId="09EA7605" w14:textId="77777777" w:rsidR="00C12ADA" w:rsidRPr="0061375F" w:rsidRDefault="00C12ADA" w:rsidP="00C12ADA">
            <w:pPr>
              <w:spacing w:line="240" w:lineRule="auto"/>
              <w:ind w:firstLine="0"/>
              <w:jc w:val="center"/>
              <w:rPr>
                <w:sz w:val="19"/>
                <w:szCs w:val="19"/>
              </w:rPr>
            </w:pPr>
            <w:r w:rsidRPr="0061375F">
              <w:rPr>
                <w:sz w:val="19"/>
                <w:szCs w:val="19"/>
              </w:rPr>
              <w:t>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2BE4289" w14:textId="77777777" w:rsidR="00C12ADA" w:rsidRDefault="00C12ADA" w:rsidP="00C12ADA">
            <w:pPr>
              <w:spacing w:line="240" w:lineRule="auto"/>
              <w:ind w:firstLine="0"/>
              <w:jc w:val="left"/>
              <w:rPr>
                <w:sz w:val="19"/>
                <w:szCs w:val="19"/>
              </w:rPr>
            </w:pPr>
            <w:r w:rsidRPr="0061375F">
              <w:rPr>
                <w:sz w:val="19"/>
                <w:szCs w:val="19"/>
              </w:rPr>
              <w:t xml:space="preserve">Строительство нового участка сети ГВС  "Котельная ст. Громово ГВС (проект) - ТК-2" с прокладкой ГПИ-трубопровода (63*5,8; 50*4,6) L = 56 м (в двухтр. </w:t>
            </w:r>
            <w:r>
              <w:rPr>
                <w:sz w:val="19"/>
                <w:szCs w:val="19"/>
              </w:rPr>
              <w:t>и</w:t>
            </w:r>
            <w:r w:rsidRPr="0061375F">
              <w:rPr>
                <w:sz w:val="19"/>
                <w:szCs w:val="19"/>
              </w:rPr>
              <w:t>счис</w:t>
            </w:r>
            <w:r>
              <w:rPr>
                <w:sz w:val="19"/>
                <w:szCs w:val="19"/>
              </w:rPr>
              <w:t>-</w:t>
            </w:r>
            <w:r w:rsidRPr="0061375F">
              <w:rPr>
                <w:sz w:val="19"/>
                <w:szCs w:val="19"/>
              </w:rPr>
              <w:t xml:space="preserve">лении), демонтаж участка сети ГВС "ЗА ТК-1 ГВС-ТК-2 ГВС" Dн 89/57 мм L = 72 м (в двухтр. исчислении), демонтаж участка </w:t>
            </w:r>
          </w:p>
          <w:p w14:paraId="580B3565" w14:textId="77777777" w:rsidR="00C12ADA" w:rsidRPr="0061375F" w:rsidRDefault="00C12ADA" w:rsidP="00C12ADA">
            <w:pPr>
              <w:spacing w:line="240" w:lineRule="auto"/>
              <w:ind w:firstLine="0"/>
              <w:jc w:val="left"/>
              <w:rPr>
                <w:sz w:val="19"/>
                <w:szCs w:val="19"/>
              </w:rPr>
            </w:pPr>
            <w:r w:rsidRPr="0061375F">
              <w:rPr>
                <w:sz w:val="19"/>
                <w:szCs w:val="19"/>
              </w:rPr>
              <w:t>сети ГВС "Котельная ст. Гро</w:t>
            </w:r>
            <w:r>
              <w:rPr>
                <w:sz w:val="19"/>
                <w:szCs w:val="19"/>
              </w:rPr>
              <w:t>-</w:t>
            </w:r>
            <w:r w:rsidRPr="0061375F">
              <w:rPr>
                <w:sz w:val="19"/>
                <w:szCs w:val="19"/>
              </w:rPr>
              <w:t>мово ГВС - ТК-1" Dн 57 мм L = 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10C434D" w14:textId="6F7B390C"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EC920" w14:textId="77777777" w:rsidR="00C12ADA" w:rsidRPr="0061375F" w:rsidRDefault="00C12ADA" w:rsidP="00C12ADA">
            <w:pPr>
              <w:spacing w:line="240" w:lineRule="auto"/>
              <w:ind w:firstLine="0"/>
              <w:jc w:val="center"/>
              <w:rPr>
                <w:sz w:val="19"/>
                <w:szCs w:val="19"/>
              </w:rPr>
            </w:pPr>
            <w:r w:rsidRPr="0061375F">
              <w:rPr>
                <w:sz w:val="19"/>
                <w:szCs w:val="19"/>
              </w:rPr>
              <w:t>7 000,00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F69689" w14:textId="77777777" w:rsidR="00C12ADA" w:rsidRPr="0061375F" w:rsidRDefault="00C12ADA" w:rsidP="00C12ADA">
            <w:pPr>
              <w:spacing w:line="240" w:lineRule="auto"/>
              <w:ind w:firstLine="0"/>
              <w:jc w:val="center"/>
              <w:rPr>
                <w:sz w:val="19"/>
                <w:szCs w:val="19"/>
              </w:rPr>
            </w:pPr>
            <w:r w:rsidRPr="0061375F">
              <w:rPr>
                <w:sz w:val="19"/>
                <w:szCs w:val="19"/>
              </w:rPr>
              <w:t>7 530,06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9CB4D" w14:textId="77777777" w:rsidR="00C12ADA" w:rsidRPr="0061375F" w:rsidRDefault="00C12ADA" w:rsidP="00C12ADA">
            <w:pPr>
              <w:spacing w:line="240" w:lineRule="auto"/>
              <w:ind w:firstLine="0"/>
              <w:jc w:val="center"/>
              <w:rPr>
                <w:sz w:val="19"/>
                <w:szCs w:val="19"/>
              </w:rPr>
            </w:pPr>
            <w:r w:rsidRPr="0061375F">
              <w:rPr>
                <w:sz w:val="19"/>
                <w:szCs w:val="19"/>
              </w:rPr>
              <w:t>9 036,07</w:t>
            </w:r>
          </w:p>
        </w:tc>
        <w:tc>
          <w:tcPr>
            <w:tcW w:w="1701" w:type="dxa"/>
            <w:shd w:val="clear" w:color="auto" w:fill="auto"/>
            <w:vAlign w:val="center"/>
            <w:hideMark/>
          </w:tcPr>
          <w:p w14:paraId="4FF93864"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0205A2E7" w14:textId="77777777" w:rsidTr="00DB2B70">
        <w:trPr>
          <w:trHeight w:val="2016"/>
        </w:trPr>
        <w:tc>
          <w:tcPr>
            <w:tcW w:w="701" w:type="dxa"/>
            <w:tcBorders>
              <w:top w:val="nil"/>
              <w:left w:val="single" w:sz="4" w:space="0" w:color="auto"/>
              <w:bottom w:val="single" w:sz="4" w:space="0" w:color="auto"/>
              <w:right w:val="nil"/>
            </w:tcBorders>
            <w:shd w:val="clear" w:color="auto" w:fill="auto"/>
            <w:noWrap/>
            <w:vAlign w:val="center"/>
          </w:tcPr>
          <w:p w14:paraId="278E7292" w14:textId="77777777" w:rsidR="00C12ADA" w:rsidRPr="0061375F" w:rsidRDefault="00C12ADA" w:rsidP="00C12ADA">
            <w:pPr>
              <w:spacing w:line="240" w:lineRule="auto"/>
              <w:ind w:firstLine="0"/>
              <w:jc w:val="center"/>
              <w:rPr>
                <w:sz w:val="19"/>
                <w:szCs w:val="19"/>
              </w:rPr>
            </w:pPr>
            <w:r w:rsidRPr="0061375F">
              <w:rPr>
                <w:sz w:val="19"/>
                <w:szCs w:val="19"/>
              </w:rPr>
              <w:t>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ECE0DF4" w14:textId="77777777" w:rsidR="00C12ADA" w:rsidRPr="0061375F" w:rsidRDefault="00C12ADA" w:rsidP="00C12ADA">
            <w:pPr>
              <w:spacing w:line="240" w:lineRule="auto"/>
              <w:ind w:firstLine="0"/>
              <w:jc w:val="left"/>
              <w:rPr>
                <w:sz w:val="19"/>
                <w:szCs w:val="19"/>
              </w:rPr>
            </w:pPr>
            <w:r w:rsidRPr="0061375F">
              <w:rPr>
                <w:sz w:val="19"/>
                <w:szCs w:val="19"/>
              </w:rPr>
              <w:t>Строительство нового участка сети ГВС  "Котельная ст. Громово ГВС (проект) - ТК-1 ГВС" с прокладкой ГПИ-трубопровода (50*4,6) L = 15 м (в двухтр. исчислении), строительство нового участка сети ГВС "Котельная ст. Громово ГВС (проект) - ТК-1.1 ГВС" с прокладкой ГПИ-трубопро</w:t>
            </w:r>
            <w:r>
              <w:rPr>
                <w:sz w:val="19"/>
                <w:szCs w:val="19"/>
              </w:rPr>
              <w:t>-</w:t>
            </w:r>
            <w:r w:rsidRPr="0061375F">
              <w:rPr>
                <w:sz w:val="19"/>
                <w:szCs w:val="19"/>
              </w:rPr>
              <w:t xml:space="preserve">вода (90*8,2; 75*6,8) L = 15 м (в двухтр. исчислении), строительство нового участка сети ГВС </w:t>
            </w:r>
            <w:r>
              <w:rPr>
                <w:sz w:val="19"/>
                <w:szCs w:val="19"/>
              </w:rPr>
              <w:br/>
            </w:r>
            <w:r w:rsidRPr="0061375F">
              <w:rPr>
                <w:sz w:val="19"/>
                <w:szCs w:val="19"/>
              </w:rPr>
              <w:t>"ТК-1.1 ГВС-ТК-5" с прок</w:t>
            </w:r>
            <w:r>
              <w:rPr>
                <w:sz w:val="19"/>
                <w:szCs w:val="19"/>
              </w:rPr>
              <w:t>-</w:t>
            </w:r>
            <w:r w:rsidRPr="0061375F">
              <w:rPr>
                <w:sz w:val="19"/>
                <w:szCs w:val="19"/>
              </w:rPr>
              <w:t>ладкой ГПИ-трубопровода (90*8,2; 75*6,8) L = 111 м (в двухтр. исчисле</w:t>
            </w:r>
            <w:r>
              <w:rPr>
                <w:sz w:val="19"/>
                <w:szCs w:val="19"/>
              </w:rPr>
              <w:t>-</w:t>
            </w:r>
            <w:r w:rsidRPr="0061375F">
              <w:rPr>
                <w:sz w:val="19"/>
                <w:szCs w:val="19"/>
              </w:rPr>
              <w:t xml:space="preserve">нии), демонтаж сущ. участка сети ГВС "Котельная ст. Громово ГВС - ТК-1" Dн 57 мм L = 10 м (в двухтр. исчислении), демонтаж сущ. участка сети ГВС "Котельная ст. Громово ГВС - ТК-5" </w:t>
            </w:r>
            <w:r>
              <w:rPr>
                <w:sz w:val="19"/>
                <w:szCs w:val="19"/>
              </w:rPr>
              <w:br/>
            </w:r>
            <w:r w:rsidRPr="0061375F">
              <w:rPr>
                <w:sz w:val="19"/>
                <w:szCs w:val="19"/>
              </w:rPr>
              <w:t xml:space="preserve">Dн 89/57 мм L = 123 м (в двухтр. исчислении); установка балансировочного клапана Ballorex Dу 32 </w:t>
            </w:r>
            <w:r>
              <w:rPr>
                <w:sz w:val="19"/>
                <w:szCs w:val="19"/>
              </w:rPr>
              <w:br/>
            </w:r>
            <w:r w:rsidRPr="0061375F">
              <w:rPr>
                <w:sz w:val="19"/>
                <w:szCs w:val="19"/>
              </w:rPr>
              <w:t xml:space="preserve">и запорно-регулирующей арматуры Dу 40 (1 ед.) в ТК-1 (объект регулирования - система ГВС Громовский бетонный завод) </w:t>
            </w:r>
          </w:p>
        </w:tc>
        <w:tc>
          <w:tcPr>
            <w:tcW w:w="3261" w:type="dxa"/>
            <w:tcBorders>
              <w:top w:val="single" w:sz="4" w:space="0" w:color="auto"/>
              <w:left w:val="single" w:sz="4" w:space="0" w:color="auto"/>
              <w:bottom w:val="single" w:sz="4" w:space="0" w:color="auto"/>
              <w:right w:val="single" w:sz="4" w:space="0" w:color="auto"/>
            </w:tcBorders>
            <w:vAlign w:val="center"/>
          </w:tcPr>
          <w:p w14:paraId="61FA04FB" w14:textId="2996A360"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9E0BFE" w14:textId="77777777" w:rsidR="00C12ADA" w:rsidRPr="0061375F" w:rsidRDefault="00C12ADA" w:rsidP="00C12ADA">
            <w:pPr>
              <w:spacing w:line="240" w:lineRule="auto"/>
              <w:ind w:firstLine="0"/>
              <w:jc w:val="center"/>
              <w:rPr>
                <w:sz w:val="19"/>
                <w:szCs w:val="19"/>
              </w:rPr>
            </w:pPr>
            <w:r w:rsidRPr="0061375F">
              <w:rPr>
                <w:sz w:val="19"/>
                <w:szCs w:val="19"/>
              </w:rPr>
              <w:t>17 711,72</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3EDDF2" w14:textId="77777777" w:rsidR="00C12ADA" w:rsidRPr="0061375F" w:rsidRDefault="00C12ADA" w:rsidP="00C12ADA">
            <w:pPr>
              <w:spacing w:line="240" w:lineRule="auto"/>
              <w:ind w:firstLine="0"/>
              <w:jc w:val="center"/>
              <w:rPr>
                <w:sz w:val="19"/>
                <w:szCs w:val="19"/>
              </w:rPr>
            </w:pPr>
            <w:r w:rsidRPr="0061375F">
              <w:rPr>
                <w:sz w:val="19"/>
                <w:szCs w:val="19"/>
              </w:rPr>
              <w:t>19 054,04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58279" w14:textId="77777777" w:rsidR="00C12ADA" w:rsidRPr="0061375F" w:rsidRDefault="00C12ADA" w:rsidP="00C12ADA">
            <w:pPr>
              <w:spacing w:line="240" w:lineRule="auto"/>
              <w:ind w:firstLine="0"/>
              <w:jc w:val="center"/>
              <w:rPr>
                <w:sz w:val="19"/>
                <w:szCs w:val="19"/>
              </w:rPr>
            </w:pPr>
            <w:r w:rsidRPr="0061375F">
              <w:rPr>
                <w:sz w:val="19"/>
                <w:szCs w:val="19"/>
              </w:rPr>
              <w:t>22 864,85</w:t>
            </w:r>
          </w:p>
        </w:tc>
        <w:tc>
          <w:tcPr>
            <w:tcW w:w="1701" w:type="dxa"/>
            <w:tcBorders>
              <w:bottom w:val="single" w:sz="4" w:space="0" w:color="auto"/>
            </w:tcBorders>
            <w:shd w:val="clear" w:color="auto" w:fill="auto"/>
            <w:vAlign w:val="center"/>
            <w:hideMark/>
          </w:tcPr>
          <w:p w14:paraId="6CFB5C02"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37437255" w14:textId="77777777" w:rsidTr="00DB2B70">
        <w:trPr>
          <w:trHeight w:val="446"/>
        </w:trPr>
        <w:tc>
          <w:tcPr>
            <w:tcW w:w="701" w:type="dxa"/>
            <w:tcBorders>
              <w:top w:val="single" w:sz="4" w:space="0" w:color="auto"/>
              <w:left w:val="single" w:sz="4" w:space="0" w:color="auto"/>
              <w:bottom w:val="single" w:sz="4" w:space="0" w:color="000000"/>
              <w:right w:val="nil"/>
            </w:tcBorders>
            <w:shd w:val="clear" w:color="auto" w:fill="D9D9D9" w:themeFill="background1" w:themeFillShade="D9"/>
            <w:noWrap/>
            <w:vAlign w:val="center"/>
          </w:tcPr>
          <w:p w14:paraId="2D473A3B" w14:textId="77777777" w:rsidR="00C12ADA" w:rsidRPr="0061375F" w:rsidRDefault="00C12ADA" w:rsidP="00C12ADA">
            <w:pPr>
              <w:spacing w:line="240" w:lineRule="auto"/>
              <w:ind w:firstLine="0"/>
              <w:jc w:val="center"/>
              <w:rPr>
                <w:b/>
                <w:bCs/>
                <w:sz w:val="19"/>
                <w:szCs w:val="19"/>
              </w:rPr>
            </w:pPr>
            <w:r w:rsidRPr="0061375F">
              <w:rPr>
                <w:b/>
                <w:bCs/>
                <w:sz w:val="19"/>
                <w:szCs w:val="19"/>
              </w:rPr>
              <w:t>II.</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91B9C3" w14:textId="77777777" w:rsidR="00C12ADA" w:rsidRPr="0061375F" w:rsidRDefault="00C12ADA" w:rsidP="00C12ADA">
            <w:pPr>
              <w:spacing w:line="240" w:lineRule="auto"/>
              <w:ind w:firstLine="0"/>
              <w:jc w:val="left"/>
              <w:rPr>
                <w:b/>
                <w:bCs/>
                <w:sz w:val="19"/>
                <w:szCs w:val="19"/>
              </w:rPr>
            </w:pPr>
            <w:r w:rsidRPr="0061375F">
              <w:rPr>
                <w:b/>
                <w:bCs/>
                <w:sz w:val="19"/>
                <w:szCs w:val="19"/>
              </w:rPr>
              <w:t>РЕКОНСТРУКЦИЯ</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11902D88" w14:textId="759B52CD" w:rsidR="00C12ADA" w:rsidRDefault="00C12ADA" w:rsidP="00C12ADA">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632F7D04" w14:textId="77777777" w:rsidR="00C12ADA" w:rsidRDefault="00C12ADA" w:rsidP="00C12ADA">
            <w:pPr>
              <w:spacing w:line="240" w:lineRule="auto"/>
              <w:ind w:firstLine="0"/>
              <w:jc w:val="center"/>
              <w:rPr>
                <w:b/>
                <w:bCs/>
                <w:sz w:val="19"/>
                <w:szCs w:val="19"/>
              </w:rPr>
            </w:pPr>
            <w:r>
              <w:rPr>
                <w:b/>
                <w:bCs/>
                <w:sz w:val="19"/>
                <w:szCs w:val="19"/>
              </w:rPr>
              <w:t>нормативная прибыль ТСО, тариф на техприсоединение</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2FDBEEA7" w14:textId="77777777" w:rsidR="00C12ADA" w:rsidRPr="0061375F" w:rsidRDefault="00C12ADA" w:rsidP="00C12ADA">
            <w:pPr>
              <w:spacing w:line="240" w:lineRule="auto"/>
              <w:ind w:firstLine="0"/>
              <w:jc w:val="center"/>
              <w:rPr>
                <w:b/>
                <w:bCs/>
                <w:sz w:val="19"/>
                <w:szCs w:val="19"/>
              </w:rPr>
            </w:pPr>
            <w:r>
              <w:rPr>
                <w:b/>
                <w:bCs/>
                <w:sz w:val="19"/>
                <w:szCs w:val="19"/>
              </w:rPr>
              <w:t>232011,870</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235F3B3C" w14:textId="77777777" w:rsidR="00C12ADA" w:rsidRPr="0061375F" w:rsidRDefault="00C12ADA" w:rsidP="00C12ADA">
            <w:pPr>
              <w:spacing w:line="240" w:lineRule="auto"/>
              <w:ind w:firstLine="0"/>
              <w:jc w:val="center"/>
              <w:rPr>
                <w:b/>
                <w:bCs/>
                <w:sz w:val="19"/>
                <w:szCs w:val="19"/>
              </w:rPr>
            </w:pPr>
            <w:r>
              <w:rPr>
                <w:b/>
                <w:bCs/>
                <w:sz w:val="19"/>
                <w:szCs w:val="19"/>
              </w:rPr>
              <w:t>260558,430</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177039FA" w14:textId="77777777" w:rsidR="00C12ADA" w:rsidRPr="0061375F" w:rsidRDefault="00C12ADA" w:rsidP="00C12ADA">
            <w:pPr>
              <w:spacing w:line="240" w:lineRule="auto"/>
              <w:ind w:firstLine="0"/>
              <w:jc w:val="center"/>
              <w:rPr>
                <w:b/>
                <w:bCs/>
                <w:sz w:val="19"/>
                <w:szCs w:val="19"/>
              </w:rPr>
            </w:pPr>
            <w:r>
              <w:rPr>
                <w:b/>
                <w:bCs/>
                <w:sz w:val="19"/>
                <w:szCs w:val="19"/>
              </w:rPr>
              <w:t>312670,100</w:t>
            </w:r>
          </w:p>
        </w:tc>
        <w:tc>
          <w:tcPr>
            <w:tcW w:w="1701" w:type="dxa"/>
            <w:tcBorders>
              <w:top w:val="single" w:sz="4" w:space="0" w:color="auto"/>
            </w:tcBorders>
            <w:shd w:val="clear" w:color="auto" w:fill="D9D9D9" w:themeFill="background1" w:themeFillShade="D9"/>
            <w:vAlign w:val="center"/>
          </w:tcPr>
          <w:p w14:paraId="476CE2BE" w14:textId="77777777" w:rsidR="00C12ADA" w:rsidRPr="0061375F" w:rsidRDefault="00C12ADA" w:rsidP="00C12ADA">
            <w:pPr>
              <w:spacing w:line="240" w:lineRule="auto"/>
              <w:ind w:firstLine="0"/>
              <w:jc w:val="center"/>
              <w:rPr>
                <w:b/>
                <w:bCs/>
                <w:sz w:val="19"/>
                <w:szCs w:val="19"/>
              </w:rPr>
            </w:pPr>
            <w:r>
              <w:rPr>
                <w:b/>
                <w:bCs/>
                <w:sz w:val="19"/>
                <w:szCs w:val="19"/>
              </w:rPr>
              <w:t>2025 - 2027</w:t>
            </w:r>
          </w:p>
        </w:tc>
      </w:tr>
      <w:tr w:rsidR="00C12ADA" w:rsidRPr="0061375F" w14:paraId="3D004646" w14:textId="77777777" w:rsidTr="00DB2B70">
        <w:trPr>
          <w:trHeight w:val="581"/>
        </w:trPr>
        <w:tc>
          <w:tcPr>
            <w:tcW w:w="701" w:type="dxa"/>
            <w:tcBorders>
              <w:top w:val="nil"/>
              <w:left w:val="single" w:sz="4" w:space="0" w:color="auto"/>
              <w:bottom w:val="single" w:sz="4" w:space="0" w:color="000000"/>
              <w:right w:val="nil"/>
            </w:tcBorders>
            <w:shd w:val="clear" w:color="auto" w:fill="D9D9D9" w:themeFill="background1" w:themeFillShade="D9"/>
            <w:noWrap/>
            <w:vAlign w:val="center"/>
          </w:tcPr>
          <w:p w14:paraId="31860284" w14:textId="77777777" w:rsidR="00C12ADA" w:rsidRPr="0061375F" w:rsidRDefault="00C12ADA" w:rsidP="00C12ADA">
            <w:pPr>
              <w:spacing w:line="240" w:lineRule="auto"/>
              <w:ind w:firstLine="0"/>
              <w:jc w:val="center"/>
              <w:rPr>
                <w:b/>
                <w:bCs/>
                <w:sz w:val="19"/>
                <w:szCs w:val="19"/>
              </w:rPr>
            </w:pPr>
            <w:r w:rsidRPr="0061375F">
              <w:rPr>
                <w:b/>
                <w:bCs/>
                <w:sz w:val="19"/>
                <w:szCs w:val="19"/>
              </w:rPr>
              <w:t>3.</w:t>
            </w:r>
          </w:p>
        </w:tc>
        <w:tc>
          <w:tcPr>
            <w:tcW w:w="8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1B6169" w14:textId="77777777" w:rsidR="00C12ADA" w:rsidRPr="0061375F" w:rsidRDefault="00C12ADA" w:rsidP="00C12ADA">
            <w:pPr>
              <w:spacing w:line="240" w:lineRule="auto"/>
              <w:ind w:firstLine="0"/>
              <w:jc w:val="left"/>
              <w:rPr>
                <w:b/>
                <w:bCs/>
                <w:sz w:val="19"/>
                <w:szCs w:val="19"/>
              </w:rPr>
            </w:pPr>
            <w:r w:rsidRPr="0061375F">
              <w:rPr>
                <w:b/>
                <w:bCs/>
                <w:sz w:val="19"/>
                <w:szCs w:val="19"/>
              </w:rPr>
              <w:t>Реконструкция участков тепловой сети системы горячего водоснабжения с изменением технических характеристик</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1E74E2B9" w14:textId="274EDE9A" w:rsidR="00C12ADA" w:rsidRDefault="00C12ADA" w:rsidP="00C12ADA">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052A8424" w14:textId="77777777" w:rsidR="00C12ADA" w:rsidRDefault="00C12ADA" w:rsidP="00C12ADA">
            <w:pPr>
              <w:spacing w:line="240" w:lineRule="auto"/>
              <w:ind w:firstLine="0"/>
              <w:jc w:val="center"/>
              <w:rPr>
                <w:b/>
                <w:bCs/>
                <w:sz w:val="19"/>
                <w:szCs w:val="19"/>
              </w:rPr>
            </w:pPr>
            <w:r>
              <w:rPr>
                <w:b/>
                <w:bCs/>
                <w:sz w:val="19"/>
                <w:szCs w:val="19"/>
              </w:rPr>
              <w:t>нормативная прибыль ТСО, тариф на техприсоединение</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4B1BFDA5" w14:textId="77777777" w:rsidR="00C12ADA" w:rsidRPr="0061375F" w:rsidRDefault="00C12ADA" w:rsidP="00C12ADA">
            <w:pPr>
              <w:spacing w:line="240" w:lineRule="auto"/>
              <w:ind w:firstLine="0"/>
              <w:jc w:val="center"/>
              <w:rPr>
                <w:b/>
                <w:bCs/>
                <w:sz w:val="19"/>
                <w:szCs w:val="19"/>
              </w:rPr>
            </w:pPr>
            <w:r>
              <w:rPr>
                <w:b/>
                <w:bCs/>
                <w:sz w:val="19"/>
                <w:szCs w:val="19"/>
              </w:rPr>
              <w:t>218045,846</w:t>
            </w:r>
          </w:p>
        </w:tc>
        <w:tc>
          <w:tcPr>
            <w:tcW w:w="2551" w:type="dxa"/>
            <w:tcBorders>
              <w:top w:val="single" w:sz="4" w:space="0" w:color="auto"/>
              <w:left w:val="single" w:sz="4" w:space="0" w:color="auto"/>
              <w:right w:val="single" w:sz="4" w:space="0" w:color="auto"/>
            </w:tcBorders>
            <w:shd w:val="clear" w:color="auto" w:fill="D9D9D9" w:themeFill="background1" w:themeFillShade="D9"/>
            <w:vAlign w:val="center"/>
          </w:tcPr>
          <w:p w14:paraId="0BDE6EFF" w14:textId="77777777" w:rsidR="00C12ADA" w:rsidRPr="0061375F" w:rsidRDefault="00C12ADA" w:rsidP="00C12ADA">
            <w:pPr>
              <w:spacing w:line="240" w:lineRule="auto"/>
              <w:ind w:firstLine="0"/>
              <w:jc w:val="center"/>
              <w:rPr>
                <w:b/>
                <w:bCs/>
                <w:sz w:val="19"/>
                <w:szCs w:val="19"/>
              </w:rPr>
            </w:pPr>
            <w:r>
              <w:rPr>
                <w:b/>
                <w:bCs/>
                <w:sz w:val="19"/>
                <w:szCs w:val="19"/>
              </w:rPr>
              <w:t>245508,956</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6F54EE1F" w14:textId="77777777" w:rsidR="00C12ADA" w:rsidRPr="0061375F" w:rsidRDefault="00C12ADA" w:rsidP="00C12ADA">
            <w:pPr>
              <w:spacing w:line="240" w:lineRule="auto"/>
              <w:ind w:firstLine="0"/>
              <w:jc w:val="center"/>
              <w:rPr>
                <w:b/>
                <w:bCs/>
                <w:sz w:val="19"/>
                <w:szCs w:val="19"/>
              </w:rPr>
            </w:pPr>
            <w:r>
              <w:rPr>
                <w:b/>
                <w:bCs/>
                <w:sz w:val="19"/>
                <w:szCs w:val="19"/>
              </w:rPr>
              <w:t>294610,737</w:t>
            </w:r>
          </w:p>
        </w:tc>
        <w:tc>
          <w:tcPr>
            <w:tcW w:w="1701" w:type="dxa"/>
            <w:shd w:val="clear" w:color="auto" w:fill="D9D9D9" w:themeFill="background1" w:themeFillShade="D9"/>
            <w:vAlign w:val="center"/>
            <w:hideMark/>
          </w:tcPr>
          <w:p w14:paraId="28401206" w14:textId="77777777" w:rsidR="00C12ADA" w:rsidRPr="0061375F" w:rsidRDefault="00C12ADA" w:rsidP="00C12ADA">
            <w:pPr>
              <w:spacing w:line="240" w:lineRule="auto"/>
              <w:ind w:firstLine="0"/>
              <w:jc w:val="center"/>
              <w:rPr>
                <w:b/>
                <w:bCs/>
                <w:sz w:val="19"/>
                <w:szCs w:val="19"/>
              </w:rPr>
            </w:pPr>
            <w:r w:rsidRPr="0061375F">
              <w:rPr>
                <w:b/>
                <w:bCs/>
                <w:sz w:val="19"/>
                <w:szCs w:val="19"/>
              </w:rPr>
              <w:t>2026-2027</w:t>
            </w:r>
          </w:p>
        </w:tc>
      </w:tr>
      <w:tr w:rsidR="00C12ADA" w:rsidRPr="0061375F" w14:paraId="5F84EB3C"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E94B9F4" w14:textId="77777777" w:rsidR="00C12ADA" w:rsidRPr="0061375F" w:rsidRDefault="00C12ADA" w:rsidP="00C12ADA">
            <w:pPr>
              <w:spacing w:line="240" w:lineRule="auto"/>
              <w:ind w:firstLine="0"/>
              <w:jc w:val="center"/>
              <w:rPr>
                <w:sz w:val="19"/>
                <w:szCs w:val="19"/>
              </w:rPr>
            </w:pPr>
            <w:r w:rsidRPr="0061375F">
              <w:rPr>
                <w:sz w:val="19"/>
                <w:szCs w:val="19"/>
              </w:rPr>
              <w:t>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AAEAD44"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ТК-1 - здание бани" с прокладкой </w:t>
            </w:r>
          </w:p>
          <w:p w14:paraId="5A39EB8F" w14:textId="77777777" w:rsidR="00C12ADA" w:rsidRPr="0061375F" w:rsidRDefault="00C12ADA" w:rsidP="00C12ADA">
            <w:pPr>
              <w:spacing w:line="240" w:lineRule="auto"/>
              <w:ind w:firstLine="0"/>
              <w:jc w:val="left"/>
              <w:rPr>
                <w:sz w:val="19"/>
                <w:szCs w:val="19"/>
              </w:rPr>
            </w:pPr>
            <w:r w:rsidRPr="0061375F">
              <w:rPr>
                <w:sz w:val="19"/>
                <w:szCs w:val="19"/>
              </w:rPr>
              <w:t>ГПИ-трубопровода (40*3,7; 32*2,9)  L = 158 м (в двухтр. исчислении), установка балансировочного клапана Ballorex Dу 20 и запорно-регулирующей арматуры Dу 32/25 (1/1 ед.) в ТК-1 (объект регулирования - система ГВС бани)</w:t>
            </w:r>
          </w:p>
        </w:tc>
        <w:tc>
          <w:tcPr>
            <w:tcW w:w="3261" w:type="dxa"/>
            <w:tcBorders>
              <w:top w:val="single" w:sz="4" w:space="0" w:color="auto"/>
              <w:left w:val="single" w:sz="4" w:space="0" w:color="auto"/>
              <w:bottom w:val="single" w:sz="4" w:space="0" w:color="auto"/>
              <w:right w:val="single" w:sz="4" w:space="0" w:color="auto"/>
            </w:tcBorders>
            <w:vAlign w:val="center"/>
          </w:tcPr>
          <w:p w14:paraId="7B0EAF54" w14:textId="7FAF377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9164F" w14:textId="77777777" w:rsidR="00C12ADA" w:rsidRPr="0061375F" w:rsidRDefault="00C12ADA" w:rsidP="00C12ADA">
            <w:pPr>
              <w:spacing w:line="240" w:lineRule="auto"/>
              <w:ind w:firstLine="0"/>
              <w:jc w:val="center"/>
              <w:rPr>
                <w:sz w:val="19"/>
                <w:szCs w:val="19"/>
              </w:rPr>
            </w:pPr>
            <w:r w:rsidRPr="0061375F">
              <w:rPr>
                <w:sz w:val="19"/>
                <w:szCs w:val="19"/>
              </w:rPr>
              <w:t>19 819,54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9CB03" w14:textId="77777777" w:rsidR="00C12ADA" w:rsidRPr="0061375F" w:rsidRDefault="00C12ADA" w:rsidP="00C12ADA">
            <w:pPr>
              <w:spacing w:line="240" w:lineRule="auto"/>
              <w:ind w:firstLine="0"/>
              <w:jc w:val="center"/>
              <w:rPr>
                <w:sz w:val="19"/>
                <w:szCs w:val="19"/>
              </w:rPr>
            </w:pPr>
            <w:r w:rsidRPr="0061375F">
              <w:rPr>
                <w:sz w:val="19"/>
                <w:szCs w:val="19"/>
              </w:rPr>
              <w:t>22 315,52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E04BD" w14:textId="77777777" w:rsidR="00C12ADA" w:rsidRPr="0061375F" w:rsidRDefault="00C12ADA" w:rsidP="00C12ADA">
            <w:pPr>
              <w:spacing w:line="240" w:lineRule="auto"/>
              <w:ind w:firstLine="0"/>
              <w:jc w:val="center"/>
              <w:rPr>
                <w:sz w:val="19"/>
                <w:szCs w:val="19"/>
              </w:rPr>
            </w:pPr>
            <w:r w:rsidRPr="0061375F">
              <w:rPr>
                <w:sz w:val="19"/>
                <w:szCs w:val="19"/>
              </w:rPr>
              <w:t>26 778,62</w:t>
            </w:r>
          </w:p>
        </w:tc>
        <w:tc>
          <w:tcPr>
            <w:tcW w:w="1701" w:type="dxa"/>
            <w:shd w:val="clear" w:color="auto" w:fill="auto"/>
            <w:vAlign w:val="center"/>
            <w:hideMark/>
          </w:tcPr>
          <w:p w14:paraId="1E48878D"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77A98BC" w14:textId="77777777" w:rsidTr="00C12ADA">
        <w:trPr>
          <w:trHeight w:val="457"/>
        </w:trPr>
        <w:tc>
          <w:tcPr>
            <w:tcW w:w="701" w:type="dxa"/>
            <w:tcBorders>
              <w:top w:val="nil"/>
              <w:left w:val="single" w:sz="4" w:space="0" w:color="auto"/>
              <w:bottom w:val="single" w:sz="4" w:space="0" w:color="auto"/>
              <w:right w:val="nil"/>
            </w:tcBorders>
            <w:shd w:val="clear" w:color="auto" w:fill="auto"/>
            <w:noWrap/>
            <w:vAlign w:val="center"/>
          </w:tcPr>
          <w:p w14:paraId="094153C9" w14:textId="77777777" w:rsidR="00C12ADA" w:rsidRPr="0061375F" w:rsidRDefault="00C12ADA" w:rsidP="00C12ADA">
            <w:pPr>
              <w:spacing w:line="240" w:lineRule="auto"/>
              <w:ind w:firstLine="0"/>
              <w:jc w:val="center"/>
              <w:rPr>
                <w:sz w:val="19"/>
                <w:szCs w:val="19"/>
              </w:rPr>
            </w:pPr>
            <w:r w:rsidRPr="0061375F">
              <w:rPr>
                <w:sz w:val="19"/>
                <w:szCs w:val="19"/>
              </w:rPr>
              <w:t>3.2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A380A95"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"ТК-1 - ТК-2" с прокладкой </w:t>
            </w:r>
            <w:r>
              <w:rPr>
                <w:sz w:val="19"/>
                <w:szCs w:val="19"/>
              </w:rPr>
              <w:br/>
            </w:r>
            <w:r w:rsidRPr="0061375F">
              <w:rPr>
                <w:sz w:val="19"/>
                <w:szCs w:val="19"/>
              </w:rPr>
              <w:t>ГПИ-трубопровода (110*10; 90*8,2) L = 92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2FAB153" w14:textId="110FB291"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183A9" w14:textId="77777777" w:rsidR="00C12ADA" w:rsidRPr="0061375F" w:rsidRDefault="00C12ADA" w:rsidP="00C12ADA">
            <w:pPr>
              <w:spacing w:line="240" w:lineRule="auto"/>
              <w:ind w:firstLine="0"/>
              <w:jc w:val="center"/>
              <w:rPr>
                <w:sz w:val="19"/>
                <w:szCs w:val="19"/>
              </w:rPr>
            </w:pPr>
            <w:r w:rsidRPr="0061375F">
              <w:rPr>
                <w:sz w:val="19"/>
                <w:szCs w:val="19"/>
              </w:rPr>
              <w:t>15 333,33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4C14F" w14:textId="77777777" w:rsidR="00C12ADA" w:rsidRPr="0061375F" w:rsidRDefault="00C12ADA" w:rsidP="00C12ADA">
            <w:pPr>
              <w:spacing w:line="240" w:lineRule="auto"/>
              <w:ind w:firstLine="0"/>
              <w:jc w:val="center"/>
              <w:rPr>
                <w:sz w:val="19"/>
                <w:szCs w:val="19"/>
              </w:rPr>
            </w:pPr>
            <w:r w:rsidRPr="0061375F">
              <w:rPr>
                <w:sz w:val="19"/>
                <w:szCs w:val="19"/>
              </w:rPr>
              <w:t>17 263,99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8E883" w14:textId="77777777" w:rsidR="00C12ADA" w:rsidRPr="0061375F" w:rsidRDefault="00C12ADA" w:rsidP="00C12ADA">
            <w:pPr>
              <w:spacing w:line="240" w:lineRule="auto"/>
              <w:ind w:firstLine="0"/>
              <w:jc w:val="center"/>
              <w:rPr>
                <w:sz w:val="19"/>
                <w:szCs w:val="19"/>
              </w:rPr>
            </w:pPr>
            <w:r w:rsidRPr="0061375F">
              <w:rPr>
                <w:sz w:val="19"/>
                <w:szCs w:val="19"/>
              </w:rPr>
              <w:t>20 716,79</w:t>
            </w:r>
          </w:p>
        </w:tc>
        <w:tc>
          <w:tcPr>
            <w:tcW w:w="1701" w:type="dxa"/>
            <w:shd w:val="clear" w:color="auto" w:fill="auto"/>
            <w:vAlign w:val="center"/>
            <w:hideMark/>
          </w:tcPr>
          <w:p w14:paraId="5CCCCA52"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9A0F704"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542422E" w14:textId="77777777" w:rsidR="00C12ADA" w:rsidRPr="0061375F" w:rsidRDefault="00C12ADA" w:rsidP="00C12ADA">
            <w:pPr>
              <w:spacing w:line="240" w:lineRule="auto"/>
              <w:ind w:firstLine="0"/>
              <w:jc w:val="center"/>
              <w:rPr>
                <w:sz w:val="19"/>
                <w:szCs w:val="19"/>
              </w:rPr>
            </w:pPr>
            <w:r w:rsidRPr="0061375F">
              <w:rPr>
                <w:sz w:val="19"/>
                <w:szCs w:val="19"/>
              </w:rPr>
              <w:t>3.3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9F1CF68"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"ТК-2 - ТК-3" с прокладкой </w:t>
            </w:r>
            <w:r>
              <w:rPr>
                <w:sz w:val="19"/>
                <w:szCs w:val="19"/>
              </w:rPr>
              <w:br/>
            </w:r>
            <w:r w:rsidRPr="0061375F">
              <w:rPr>
                <w:sz w:val="19"/>
                <w:szCs w:val="19"/>
              </w:rPr>
              <w:t>ГПИ-трубопровода (110*10; 90*8,2) L = 19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CAE8374" w14:textId="5C046915"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5B53B" w14:textId="77777777" w:rsidR="00C12ADA" w:rsidRPr="0061375F" w:rsidRDefault="00C12ADA" w:rsidP="00C12ADA">
            <w:pPr>
              <w:spacing w:line="240" w:lineRule="auto"/>
              <w:ind w:firstLine="0"/>
              <w:jc w:val="center"/>
              <w:rPr>
                <w:sz w:val="19"/>
                <w:szCs w:val="19"/>
              </w:rPr>
            </w:pPr>
            <w:r w:rsidRPr="0061375F">
              <w:rPr>
                <w:sz w:val="19"/>
                <w:szCs w:val="19"/>
              </w:rPr>
              <w:t>3 166,67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68C34" w14:textId="77777777" w:rsidR="00C12ADA" w:rsidRPr="0061375F" w:rsidRDefault="00C12ADA" w:rsidP="00C12ADA">
            <w:pPr>
              <w:spacing w:line="240" w:lineRule="auto"/>
              <w:ind w:firstLine="0"/>
              <w:jc w:val="center"/>
              <w:rPr>
                <w:sz w:val="19"/>
                <w:szCs w:val="19"/>
              </w:rPr>
            </w:pPr>
            <w:r w:rsidRPr="0061375F">
              <w:rPr>
                <w:sz w:val="19"/>
                <w:szCs w:val="19"/>
              </w:rPr>
              <w:t>3 565,39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D4C6D" w14:textId="77777777" w:rsidR="00C12ADA" w:rsidRPr="0061375F" w:rsidRDefault="00C12ADA" w:rsidP="00C12ADA">
            <w:pPr>
              <w:spacing w:line="240" w:lineRule="auto"/>
              <w:ind w:firstLine="0"/>
              <w:jc w:val="center"/>
              <w:rPr>
                <w:sz w:val="19"/>
                <w:szCs w:val="19"/>
              </w:rPr>
            </w:pPr>
            <w:r w:rsidRPr="0061375F">
              <w:rPr>
                <w:sz w:val="19"/>
                <w:szCs w:val="19"/>
              </w:rPr>
              <w:t>4 278,47</w:t>
            </w:r>
          </w:p>
        </w:tc>
        <w:tc>
          <w:tcPr>
            <w:tcW w:w="1701" w:type="dxa"/>
            <w:shd w:val="clear" w:color="auto" w:fill="auto"/>
            <w:vAlign w:val="center"/>
            <w:hideMark/>
          </w:tcPr>
          <w:p w14:paraId="1459F1E1"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6892BE0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F3129BA" w14:textId="77777777" w:rsidR="00C12ADA" w:rsidRPr="0061375F" w:rsidRDefault="00C12ADA" w:rsidP="00C12ADA">
            <w:pPr>
              <w:spacing w:line="240" w:lineRule="auto"/>
              <w:ind w:firstLine="0"/>
              <w:jc w:val="center"/>
              <w:rPr>
                <w:sz w:val="19"/>
                <w:szCs w:val="19"/>
              </w:rPr>
            </w:pPr>
            <w:r w:rsidRPr="0061375F">
              <w:rPr>
                <w:sz w:val="19"/>
                <w:szCs w:val="19"/>
              </w:rPr>
              <w:t>3.4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C1A6CCE"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"3А ТК-3 - здание школы" с прокладкой ГПИ-трубопровода (40*3,7; 32*2,9)  L = 103 м (в двухтр. исчислении), установка балансировочного клапана Ballorex Dу 20 и запорно-регулирующей арматуры Dу 32/25 (1/1 ед.) в ТК-3 (объект регулирования - система ГВС школы ул. Центральная, 13); </w:t>
            </w:r>
          </w:p>
        </w:tc>
        <w:tc>
          <w:tcPr>
            <w:tcW w:w="3261" w:type="dxa"/>
            <w:tcBorders>
              <w:top w:val="single" w:sz="4" w:space="0" w:color="auto"/>
              <w:left w:val="single" w:sz="4" w:space="0" w:color="auto"/>
              <w:bottom w:val="single" w:sz="4" w:space="0" w:color="auto"/>
              <w:right w:val="single" w:sz="4" w:space="0" w:color="auto"/>
            </w:tcBorders>
            <w:vAlign w:val="center"/>
          </w:tcPr>
          <w:p w14:paraId="4CCD096E" w14:textId="27C9A10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F9EB2" w14:textId="77777777" w:rsidR="00C12ADA" w:rsidRPr="0061375F" w:rsidRDefault="00C12ADA" w:rsidP="00C12ADA">
            <w:pPr>
              <w:spacing w:line="240" w:lineRule="auto"/>
              <w:ind w:firstLine="0"/>
              <w:jc w:val="center"/>
              <w:rPr>
                <w:sz w:val="19"/>
                <w:szCs w:val="19"/>
              </w:rPr>
            </w:pPr>
            <w:r w:rsidRPr="0061375F">
              <w:rPr>
                <w:sz w:val="19"/>
                <w:szCs w:val="19"/>
              </w:rPr>
              <w:t>12 944,54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7F56C" w14:textId="77777777" w:rsidR="00C12ADA" w:rsidRPr="0061375F" w:rsidRDefault="00C12ADA" w:rsidP="00C12ADA">
            <w:pPr>
              <w:spacing w:line="240" w:lineRule="auto"/>
              <w:ind w:firstLine="0"/>
              <w:jc w:val="center"/>
              <w:rPr>
                <w:sz w:val="19"/>
                <w:szCs w:val="19"/>
              </w:rPr>
            </w:pPr>
            <w:r w:rsidRPr="0061375F">
              <w:rPr>
                <w:sz w:val="19"/>
                <w:szCs w:val="19"/>
              </w:rPr>
              <w:t>14 574,87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EF34B" w14:textId="77777777" w:rsidR="00C12ADA" w:rsidRPr="0061375F" w:rsidRDefault="00C12ADA" w:rsidP="00C12ADA">
            <w:pPr>
              <w:spacing w:line="240" w:lineRule="auto"/>
              <w:ind w:firstLine="0"/>
              <w:jc w:val="center"/>
              <w:rPr>
                <w:sz w:val="19"/>
                <w:szCs w:val="19"/>
              </w:rPr>
            </w:pPr>
            <w:r w:rsidRPr="0061375F">
              <w:rPr>
                <w:sz w:val="19"/>
                <w:szCs w:val="19"/>
              </w:rPr>
              <w:t>17 489,85</w:t>
            </w:r>
          </w:p>
        </w:tc>
        <w:tc>
          <w:tcPr>
            <w:tcW w:w="1701" w:type="dxa"/>
            <w:shd w:val="clear" w:color="auto" w:fill="auto"/>
            <w:vAlign w:val="center"/>
            <w:hideMark/>
          </w:tcPr>
          <w:p w14:paraId="1A4873E4"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F9CC3C3"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60910854" w14:textId="77777777" w:rsidR="00C12ADA" w:rsidRPr="0061375F" w:rsidRDefault="00C12ADA" w:rsidP="00C12ADA">
            <w:pPr>
              <w:spacing w:line="240" w:lineRule="auto"/>
              <w:ind w:firstLine="0"/>
              <w:jc w:val="center"/>
              <w:rPr>
                <w:sz w:val="19"/>
                <w:szCs w:val="19"/>
              </w:rPr>
            </w:pPr>
            <w:r w:rsidRPr="0061375F">
              <w:rPr>
                <w:sz w:val="19"/>
                <w:szCs w:val="19"/>
              </w:rPr>
              <w:t>3.5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6F96D09"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ТК-3 - ТК-4" с прокладкой </w:t>
            </w:r>
            <w:r>
              <w:rPr>
                <w:sz w:val="19"/>
                <w:szCs w:val="19"/>
              </w:rPr>
              <w:br/>
            </w:r>
            <w:r w:rsidRPr="0061375F">
              <w:rPr>
                <w:sz w:val="19"/>
                <w:szCs w:val="19"/>
              </w:rPr>
              <w:t>ГПИ-трубопровода (90*8,2; 75*6,8) L = 35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9D8C90A" w14:textId="196C525A"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54526" w14:textId="77777777" w:rsidR="00C12ADA" w:rsidRPr="0061375F" w:rsidRDefault="00C12ADA" w:rsidP="00C12ADA">
            <w:pPr>
              <w:spacing w:line="240" w:lineRule="auto"/>
              <w:ind w:firstLine="0"/>
              <w:jc w:val="center"/>
              <w:rPr>
                <w:sz w:val="19"/>
                <w:szCs w:val="19"/>
              </w:rPr>
            </w:pPr>
            <w:r w:rsidRPr="0061375F">
              <w:rPr>
                <w:sz w:val="19"/>
                <w:szCs w:val="19"/>
              </w:rPr>
              <w:t>4 375,00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A8557" w14:textId="77777777" w:rsidR="00C12ADA" w:rsidRPr="0061375F" w:rsidRDefault="00C12ADA" w:rsidP="00C12ADA">
            <w:pPr>
              <w:spacing w:line="240" w:lineRule="auto"/>
              <w:ind w:firstLine="0"/>
              <w:jc w:val="center"/>
              <w:rPr>
                <w:sz w:val="19"/>
                <w:szCs w:val="19"/>
              </w:rPr>
            </w:pPr>
            <w:r w:rsidRPr="0061375F">
              <w:rPr>
                <w:sz w:val="19"/>
                <w:szCs w:val="19"/>
              </w:rPr>
              <w:t>4 925,87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A3FD6" w14:textId="77777777" w:rsidR="00C12ADA" w:rsidRPr="0061375F" w:rsidRDefault="00C12ADA" w:rsidP="00C12ADA">
            <w:pPr>
              <w:spacing w:line="240" w:lineRule="auto"/>
              <w:ind w:firstLine="0"/>
              <w:jc w:val="center"/>
              <w:rPr>
                <w:sz w:val="19"/>
                <w:szCs w:val="19"/>
              </w:rPr>
            </w:pPr>
            <w:r w:rsidRPr="0061375F">
              <w:rPr>
                <w:sz w:val="19"/>
                <w:szCs w:val="19"/>
              </w:rPr>
              <w:t>5 911,04</w:t>
            </w:r>
          </w:p>
        </w:tc>
        <w:tc>
          <w:tcPr>
            <w:tcW w:w="1701" w:type="dxa"/>
            <w:shd w:val="clear" w:color="auto" w:fill="auto"/>
            <w:vAlign w:val="center"/>
            <w:hideMark/>
          </w:tcPr>
          <w:p w14:paraId="162FB76E"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635E1F8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C0EF0A5" w14:textId="77777777" w:rsidR="00C12ADA" w:rsidRPr="0061375F" w:rsidRDefault="00C12ADA" w:rsidP="00C12ADA">
            <w:pPr>
              <w:spacing w:line="240" w:lineRule="auto"/>
              <w:ind w:firstLine="0"/>
              <w:jc w:val="center"/>
              <w:rPr>
                <w:sz w:val="19"/>
                <w:szCs w:val="19"/>
              </w:rPr>
            </w:pPr>
            <w:r w:rsidRPr="0061375F">
              <w:rPr>
                <w:sz w:val="19"/>
                <w:szCs w:val="19"/>
              </w:rPr>
              <w:lastRenderedPageBreak/>
              <w:t>3.6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432DDDB"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"ТК-4 - ТК-5" с прокладкой </w:t>
            </w:r>
            <w:r>
              <w:rPr>
                <w:sz w:val="19"/>
                <w:szCs w:val="19"/>
              </w:rPr>
              <w:br/>
            </w:r>
            <w:r w:rsidRPr="0061375F">
              <w:rPr>
                <w:sz w:val="19"/>
                <w:szCs w:val="19"/>
              </w:rPr>
              <w:t>ГПИ-трубопровода (90*8,2; 75*6,8) L = 77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E75F467" w14:textId="75E81DA6"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DBEBA" w14:textId="77777777" w:rsidR="00C12ADA" w:rsidRPr="0061375F" w:rsidRDefault="00C12ADA" w:rsidP="00C12ADA">
            <w:pPr>
              <w:spacing w:line="240" w:lineRule="auto"/>
              <w:ind w:firstLine="0"/>
              <w:jc w:val="center"/>
              <w:rPr>
                <w:sz w:val="19"/>
                <w:szCs w:val="19"/>
              </w:rPr>
            </w:pPr>
            <w:r w:rsidRPr="0061375F">
              <w:rPr>
                <w:sz w:val="19"/>
                <w:szCs w:val="19"/>
              </w:rPr>
              <w:t>9 625,00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ABEF6" w14:textId="77777777" w:rsidR="00C12ADA" w:rsidRPr="0061375F" w:rsidRDefault="00C12ADA" w:rsidP="00C12ADA">
            <w:pPr>
              <w:spacing w:line="240" w:lineRule="auto"/>
              <w:ind w:firstLine="0"/>
              <w:jc w:val="center"/>
              <w:rPr>
                <w:sz w:val="19"/>
                <w:szCs w:val="19"/>
              </w:rPr>
            </w:pPr>
            <w:r w:rsidRPr="0061375F">
              <w:rPr>
                <w:sz w:val="19"/>
                <w:szCs w:val="19"/>
              </w:rPr>
              <w:t>10 836,91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CB197" w14:textId="77777777" w:rsidR="00C12ADA" w:rsidRPr="0061375F" w:rsidRDefault="00C12ADA" w:rsidP="00C12ADA">
            <w:pPr>
              <w:spacing w:line="240" w:lineRule="auto"/>
              <w:ind w:firstLine="0"/>
              <w:jc w:val="center"/>
              <w:rPr>
                <w:sz w:val="19"/>
                <w:szCs w:val="19"/>
              </w:rPr>
            </w:pPr>
            <w:r w:rsidRPr="0061375F">
              <w:rPr>
                <w:sz w:val="19"/>
                <w:szCs w:val="19"/>
              </w:rPr>
              <w:t>13 004,29</w:t>
            </w:r>
          </w:p>
        </w:tc>
        <w:tc>
          <w:tcPr>
            <w:tcW w:w="1701" w:type="dxa"/>
            <w:shd w:val="clear" w:color="auto" w:fill="auto"/>
            <w:vAlign w:val="center"/>
            <w:hideMark/>
          </w:tcPr>
          <w:p w14:paraId="33B5DFF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324366B"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CEBA614" w14:textId="77777777" w:rsidR="00C12ADA" w:rsidRPr="0061375F" w:rsidRDefault="00C12ADA" w:rsidP="00C12ADA">
            <w:pPr>
              <w:spacing w:line="240" w:lineRule="auto"/>
              <w:ind w:firstLine="0"/>
              <w:jc w:val="center"/>
              <w:rPr>
                <w:sz w:val="19"/>
                <w:szCs w:val="19"/>
              </w:rPr>
            </w:pPr>
            <w:r w:rsidRPr="0061375F">
              <w:rPr>
                <w:sz w:val="19"/>
                <w:szCs w:val="19"/>
              </w:rPr>
              <w:t>3.7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74F1DA9"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ТК-5 - ж.д. ул. Центральная, 4" с прокладкой ГПИ-трубопровода (50*4,6; 40*3,7) L = 4,0 м (в двухтр. исчислении), установка балансировочного клапана Ballorex Dу 25 и запорно-регулирующей арматуры Dу 40/32 (1/1 ед.) </w:t>
            </w:r>
            <w:r>
              <w:rPr>
                <w:sz w:val="19"/>
                <w:szCs w:val="19"/>
              </w:rPr>
              <w:br/>
            </w:r>
            <w:r w:rsidRPr="0061375F">
              <w:rPr>
                <w:sz w:val="19"/>
                <w:szCs w:val="19"/>
              </w:rPr>
              <w:t xml:space="preserve">в ТК-5 (объект регулирования - система ГВС жилого дома ул. Центральная, 4) </w:t>
            </w:r>
          </w:p>
        </w:tc>
        <w:tc>
          <w:tcPr>
            <w:tcW w:w="3261" w:type="dxa"/>
            <w:tcBorders>
              <w:top w:val="single" w:sz="4" w:space="0" w:color="auto"/>
              <w:left w:val="single" w:sz="4" w:space="0" w:color="auto"/>
              <w:bottom w:val="single" w:sz="4" w:space="0" w:color="auto"/>
              <w:right w:val="single" w:sz="4" w:space="0" w:color="auto"/>
            </w:tcBorders>
            <w:vAlign w:val="center"/>
          </w:tcPr>
          <w:p w14:paraId="6131D8C6" w14:textId="2B31ED5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611D9" w14:textId="77777777" w:rsidR="00C12ADA" w:rsidRPr="0061375F" w:rsidRDefault="00C12ADA" w:rsidP="00C12ADA">
            <w:pPr>
              <w:spacing w:line="240" w:lineRule="auto"/>
              <w:ind w:firstLine="0"/>
              <w:jc w:val="center"/>
              <w:rPr>
                <w:sz w:val="19"/>
                <w:szCs w:val="19"/>
              </w:rPr>
            </w:pPr>
            <w:r w:rsidRPr="0061375F">
              <w:rPr>
                <w:sz w:val="19"/>
                <w:szCs w:val="19"/>
              </w:rPr>
              <w:t>576,64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79D95" w14:textId="77777777" w:rsidR="00C12ADA" w:rsidRPr="0061375F" w:rsidRDefault="00C12ADA" w:rsidP="00C12ADA">
            <w:pPr>
              <w:spacing w:line="240" w:lineRule="auto"/>
              <w:ind w:firstLine="0"/>
              <w:jc w:val="center"/>
              <w:rPr>
                <w:sz w:val="19"/>
                <w:szCs w:val="19"/>
              </w:rPr>
            </w:pPr>
            <w:r w:rsidRPr="0061375F">
              <w:rPr>
                <w:sz w:val="19"/>
                <w:szCs w:val="19"/>
              </w:rPr>
              <w:t>649,74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51840" w14:textId="77777777" w:rsidR="00C12ADA" w:rsidRPr="0061375F" w:rsidRDefault="00C12ADA" w:rsidP="00C12ADA">
            <w:pPr>
              <w:spacing w:line="240" w:lineRule="auto"/>
              <w:ind w:firstLine="0"/>
              <w:jc w:val="center"/>
              <w:rPr>
                <w:sz w:val="19"/>
                <w:szCs w:val="19"/>
              </w:rPr>
            </w:pPr>
            <w:r w:rsidRPr="0061375F">
              <w:rPr>
                <w:sz w:val="19"/>
                <w:szCs w:val="19"/>
              </w:rPr>
              <w:t>779,69</w:t>
            </w:r>
          </w:p>
        </w:tc>
        <w:tc>
          <w:tcPr>
            <w:tcW w:w="1701" w:type="dxa"/>
            <w:shd w:val="clear" w:color="auto" w:fill="auto"/>
            <w:vAlign w:val="center"/>
            <w:hideMark/>
          </w:tcPr>
          <w:p w14:paraId="6F600EC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D675EF5"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F489B63" w14:textId="77777777" w:rsidR="00C12ADA" w:rsidRPr="0061375F" w:rsidRDefault="00C12ADA" w:rsidP="00C12ADA">
            <w:pPr>
              <w:spacing w:line="240" w:lineRule="auto"/>
              <w:ind w:firstLine="0"/>
              <w:jc w:val="center"/>
              <w:rPr>
                <w:sz w:val="19"/>
                <w:szCs w:val="19"/>
              </w:rPr>
            </w:pPr>
            <w:r w:rsidRPr="0061375F">
              <w:rPr>
                <w:sz w:val="19"/>
                <w:szCs w:val="19"/>
              </w:rPr>
              <w:t>3.8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F7DE9C1"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"ТК-5 - ТК-6" с прокладкой ГПИ-трубопровода (90*8,2; 75*6,8) L = 17,0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C7D3AD9" w14:textId="43A28C54"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477758" w14:textId="77777777" w:rsidR="00C12ADA" w:rsidRPr="0061375F" w:rsidRDefault="00C12ADA" w:rsidP="00C12ADA">
            <w:pPr>
              <w:spacing w:line="240" w:lineRule="auto"/>
              <w:ind w:firstLine="0"/>
              <w:jc w:val="center"/>
              <w:rPr>
                <w:sz w:val="19"/>
                <w:szCs w:val="19"/>
              </w:rPr>
            </w:pPr>
            <w:r w:rsidRPr="0061375F">
              <w:rPr>
                <w:sz w:val="19"/>
                <w:szCs w:val="19"/>
              </w:rPr>
              <w:t>2 125,00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A1CA6" w14:textId="77777777" w:rsidR="00C12ADA" w:rsidRPr="0061375F" w:rsidRDefault="00C12ADA" w:rsidP="00C12ADA">
            <w:pPr>
              <w:spacing w:line="240" w:lineRule="auto"/>
              <w:ind w:firstLine="0"/>
              <w:jc w:val="center"/>
              <w:rPr>
                <w:sz w:val="19"/>
                <w:szCs w:val="19"/>
              </w:rPr>
            </w:pPr>
            <w:r w:rsidRPr="0061375F">
              <w:rPr>
                <w:sz w:val="19"/>
                <w:szCs w:val="19"/>
              </w:rPr>
              <w:t>2 392,56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9D031" w14:textId="77777777" w:rsidR="00C12ADA" w:rsidRPr="0061375F" w:rsidRDefault="00C12ADA" w:rsidP="00C12ADA">
            <w:pPr>
              <w:spacing w:line="240" w:lineRule="auto"/>
              <w:ind w:firstLine="0"/>
              <w:jc w:val="center"/>
              <w:rPr>
                <w:sz w:val="19"/>
                <w:szCs w:val="19"/>
              </w:rPr>
            </w:pPr>
            <w:r w:rsidRPr="0061375F">
              <w:rPr>
                <w:sz w:val="19"/>
                <w:szCs w:val="19"/>
              </w:rPr>
              <w:t>2 871,08</w:t>
            </w:r>
          </w:p>
        </w:tc>
        <w:tc>
          <w:tcPr>
            <w:tcW w:w="1701" w:type="dxa"/>
            <w:shd w:val="clear" w:color="auto" w:fill="auto"/>
            <w:vAlign w:val="center"/>
            <w:hideMark/>
          </w:tcPr>
          <w:p w14:paraId="41E4B102"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431F6A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1B2D6EB" w14:textId="77777777" w:rsidR="00C12ADA" w:rsidRPr="0061375F" w:rsidRDefault="00C12ADA" w:rsidP="00C12ADA">
            <w:pPr>
              <w:spacing w:line="240" w:lineRule="auto"/>
              <w:ind w:firstLine="0"/>
              <w:jc w:val="center"/>
              <w:rPr>
                <w:sz w:val="19"/>
                <w:szCs w:val="19"/>
              </w:rPr>
            </w:pPr>
            <w:r w:rsidRPr="0061375F">
              <w:rPr>
                <w:sz w:val="19"/>
                <w:szCs w:val="19"/>
              </w:rPr>
              <w:t>3.9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4EB96DD"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ТК-7 - ж.д. ул. Центральная, 7" с прокладкой ГПИ-трубопровода (40*3,7; 32*2,9) L = 16,0 м (в двухтр. исчислении), установка балансировочного клапана Ballorex Dу 20 и запорно-регулирующей арматуры Dу 32/25 (1/1 ед.) </w:t>
            </w:r>
            <w:r>
              <w:rPr>
                <w:sz w:val="19"/>
                <w:szCs w:val="19"/>
              </w:rPr>
              <w:br/>
            </w:r>
            <w:r w:rsidRPr="0061375F">
              <w:rPr>
                <w:sz w:val="19"/>
                <w:szCs w:val="19"/>
              </w:rPr>
              <w:t xml:space="preserve">в ТК-7 (объект регулирования - система ГВС жилого дома ул. Центральная, 7)  </w:t>
            </w:r>
          </w:p>
        </w:tc>
        <w:tc>
          <w:tcPr>
            <w:tcW w:w="3261" w:type="dxa"/>
            <w:tcBorders>
              <w:top w:val="single" w:sz="4" w:space="0" w:color="auto"/>
              <w:left w:val="single" w:sz="4" w:space="0" w:color="auto"/>
              <w:bottom w:val="single" w:sz="4" w:space="0" w:color="auto"/>
              <w:right w:val="single" w:sz="4" w:space="0" w:color="auto"/>
            </w:tcBorders>
            <w:vAlign w:val="center"/>
          </w:tcPr>
          <w:p w14:paraId="1D077D8C" w14:textId="4BE55A5B"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8257F" w14:textId="77777777" w:rsidR="00C12ADA" w:rsidRPr="0061375F" w:rsidRDefault="00C12ADA" w:rsidP="00C12ADA">
            <w:pPr>
              <w:spacing w:line="240" w:lineRule="auto"/>
              <w:ind w:firstLine="0"/>
              <w:jc w:val="center"/>
              <w:rPr>
                <w:sz w:val="19"/>
                <w:szCs w:val="19"/>
              </w:rPr>
            </w:pPr>
            <w:r w:rsidRPr="0061375F">
              <w:rPr>
                <w:sz w:val="19"/>
                <w:szCs w:val="19"/>
              </w:rPr>
              <w:t>2 069,54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3577A" w14:textId="77777777" w:rsidR="00C12ADA" w:rsidRPr="0061375F" w:rsidRDefault="00C12ADA" w:rsidP="00C12ADA">
            <w:pPr>
              <w:spacing w:line="240" w:lineRule="auto"/>
              <w:ind w:firstLine="0"/>
              <w:jc w:val="center"/>
              <w:rPr>
                <w:sz w:val="19"/>
                <w:szCs w:val="19"/>
              </w:rPr>
            </w:pPr>
            <w:r w:rsidRPr="0061375F">
              <w:rPr>
                <w:sz w:val="19"/>
                <w:szCs w:val="19"/>
              </w:rPr>
              <w:t>2 330,58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F8ABC" w14:textId="77777777" w:rsidR="00C12ADA" w:rsidRPr="0061375F" w:rsidRDefault="00C12ADA" w:rsidP="00C12ADA">
            <w:pPr>
              <w:spacing w:line="240" w:lineRule="auto"/>
              <w:ind w:firstLine="0"/>
              <w:jc w:val="center"/>
              <w:rPr>
                <w:sz w:val="19"/>
                <w:szCs w:val="19"/>
              </w:rPr>
            </w:pPr>
            <w:r w:rsidRPr="0061375F">
              <w:rPr>
                <w:sz w:val="19"/>
                <w:szCs w:val="19"/>
              </w:rPr>
              <w:t>2 796,69</w:t>
            </w:r>
          </w:p>
        </w:tc>
        <w:tc>
          <w:tcPr>
            <w:tcW w:w="1701" w:type="dxa"/>
            <w:shd w:val="clear" w:color="auto" w:fill="auto"/>
            <w:vAlign w:val="center"/>
            <w:hideMark/>
          </w:tcPr>
          <w:p w14:paraId="2CAA169B"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CE0CE85"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5BD01CF0" w14:textId="77777777" w:rsidR="00C12ADA" w:rsidRPr="0061375F" w:rsidRDefault="00C12ADA" w:rsidP="00C12ADA">
            <w:pPr>
              <w:spacing w:line="240" w:lineRule="auto"/>
              <w:ind w:firstLine="0"/>
              <w:jc w:val="center"/>
              <w:rPr>
                <w:sz w:val="19"/>
                <w:szCs w:val="19"/>
              </w:rPr>
            </w:pPr>
            <w:r w:rsidRPr="0061375F">
              <w:rPr>
                <w:sz w:val="19"/>
                <w:szCs w:val="19"/>
              </w:rPr>
              <w:t>3.10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9F30CD6"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ж.д. ул. Центральная, 8" с прокладкой ГПИ-трубопровода (40*3,7; 32*2,9) L = 14,0 м (в двухтр. исчислении), установка балансировочного клапана Ballorex Dу 20 и запорно-регулирующей арматуры Dу 32/25 (1/1 ед.) </w:t>
            </w:r>
            <w:r>
              <w:rPr>
                <w:sz w:val="19"/>
                <w:szCs w:val="19"/>
              </w:rPr>
              <w:br/>
            </w:r>
            <w:r w:rsidRPr="0061375F">
              <w:rPr>
                <w:sz w:val="19"/>
                <w:szCs w:val="19"/>
              </w:rPr>
              <w:t xml:space="preserve">в ТК-8 (объект регулирования - система ГВС жилого дома ул. Центральная, 8) </w:t>
            </w:r>
          </w:p>
        </w:tc>
        <w:tc>
          <w:tcPr>
            <w:tcW w:w="3261" w:type="dxa"/>
            <w:tcBorders>
              <w:top w:val="single" w:sz="4" w:space="0" w:color="auto"/>
              <w:left w:val="single" w:sz="4" w:space="0" w:color="auto"/>
              <w:bottom w:val="single" w:sz="4" w:space="0" w:color="auto"/>
              <w:right w:val="single" w:sz="4" w:space="0" w:color="auto"/>
            </w:tcBorders>
            <w:vAlign w:val="center"/>
          </w:tcPr>
          <w:p w14:paraId="5C404BED" w14:textId="750F0474"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DA94D" w14:textId="77777777" w:rsidR="00C12ADA" w:rsidRPr="0061375F" w:rsidRDefault="00C12ADA" w:rsidP="00C12ADA">
            <w:pPr>
              <w:spacing w:line="240" w:lineRule="auto"/>
              <w:ind w:firstLine="0"/>
              <w:jc w:val="center"/>
              <w:rPr>
                <w:sz w:val="19"/>
                <w:szCs w:val="19"/>
              </w:rPr>
            </w:pPr>
            <w:r w:rsidRPr="0061375F">
              <w:rPr>
                <w:sz w:val="19"/>
                <w:szCs w:val="19"/>
              </w:rPr>
              <w:t>1 819,54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4BF86" w14:textId="77777777" w:rsidR="00C12ADA" w:rsidRPr="0061375F" w:rsidRDefault="00C12ADA" w:rsidP="00C12ADA">
            <w:pPr>
              <w:spacing w:line="240" w:lineRule="auto"/>
              <w:ind w:firstLine="0"/>
              <w:jc w:val="center"/>
              <w:rPr>
                <w:sz w:val="19"/>
                <w:szCs w:val="19"/>
              </w:rPr>
            </w:pPr>
            <w:r w:rsidRPr="0061375F">
              <w:rPr>
                <w:sz w:val="19"/>
                <w:szCs w:val="19"/>
              </w:rPr>
              <w:t>2 049,10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43546" w14:textId="77777777" w:rsidR="00C12ADA" w:rsidRPr="0061375F" w:rsidRDefault="00C12ADA" w:rsidP="00C12ADA">
            <w:pPr>
              <w:spacing w:line="240" w:lineRule="auto"/>
              <w:ind w:firstLine="0"/>
              <w:jc w:val="center"/>
              <w:rPr>
                <w:sz w:val="19"/>
                <w:szCs w:val="19"/>
              </w:rPr>
            </w:pPr>
            <w:r w:rsidRPr="0061375F">
              <w:rPr>
                <w:sz w:val="19"/>
                <w:szCs w:val="19"/>
              </w:rPr>
              <w:t>2 458,92</w:t>
            </w:r>
          </w:p>
        </w:tc>
        <w:tc>
          <w:tcPr>
            <w:tcW w:w="1701" w:type="dxa"/>
            <w:shd w:val="clear" w:color="auto" w:fill="auto"/>
            <w:vAlign w:val="center"/>
            <w:hideMark/>
          </w:tcPr>
          <w:p w14:paraId="032C7DC0"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4F6557D"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75F9EC2" w14:textId="77777777" w:rsidR="00C12ADA" w:rsidRPr="0061375F" w:rsidRDefault="00C12ADA" w:rsidP="00C12ADA">
            <w:pPr>
              <w:spacing w:line="240" w:lineRule="auto"/>
              <w:ind w:firstLine="0"/>
              <w:jc w:val="center"/>
              <w:rPr>
                <w:sz w:val="19"/>
                <w:szCs w:val="19"/>
              </w:rPr>
            </w:pPr>
            <w:r w:rsidRPr="0061375F">
              <w:rPr>
                <w:sz w:val="19"/>
                <w:szCs w:val="19"/>
              </w:rPr>
              <w:t>3.11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A5A4C2B"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ТК-6 - ТК-9" с прокладкой </w:t>
            </w:r>
            <w:r>
              <w:rPr>
                <w:sz w:val="19"/>
                <w:szCs w:val="19"/>
              </w:rPr>
              <w:br/>
            </w:r>
            <w:r w:rsidRPr="0061375F">
              <w:rPr>
                <w:sz w:val="19"/>
                <w:szCs w:val="19"/>
              </w:rPr>
              <w:t>ГПИ-трубопровода (75*6,8; 63*5,8) L = 42,0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52909B4" w14:textId="7100B010"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61070" w14:textId="77777777" w:rsidR="00C12ADA" w:rsidRPr="0061375F" w:rsidRDefault="00C12ADA" w:rsidP="00C12ADA">
            <w:pPr>
              <w:spacing w:line="240" w:lineRule="auto"/>
              <w:ind w:firstLine="0"/>
              <w:jc w:val="center"/>
              <w:rPr>
                <w:sz w:val="19"/>
                <w:szCs w:val="19"/>
              </w:rPr>
            </w:pPr>
            <w:r w:rsidRPr="0061375F">
              <w:rPr>
                <w:sz w:val="19"/>
                <w:szCs w:val="19"/>
              </w:rPr>
              <w:t>5 250,00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16E8F" w14:textId="77777777" w:rsidR="00C12ADA" w:rsidRPr="0061375F" w:rsidRDefault="00C12ADA" w:rsidP="00C12ADA">
            <w:pPr>
              <w:spacing w:line="240" w:lineRule="auto"/>
              <w:ind w:firstLine="0"/>
              <w:jc w:val="center"/>
              <w:rPr>
                <w:sz w:val="19"/>
                <w:szCs w:val="19"/>
              </w:rPr>
            </w:pPr>
            <w:r w:rsidRPr="0061375F">
              <w:rPr>
                <w:sz w:val="19"/>
                <w:szCs w:val="19"/>
              </w:rPr>
              <w:t>5 911,04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4B1D92" w14:textId="77777777" w:rsidR="00C12ADA" w:rsidRPr="0061375F" w:rsidRDefault="00C12ADA" w:rsidP="00C12ADA">
            <w:pPr>
              <w:spacing w:line="240" w:lineRule="auto"/>
              <w:ind w:firstLine="0"/>
              <w:jc w:val="center"/>
              <w:rPr>
                <w:sz w:val="19"/>
                <w:szCs w:val="19"/>
              </w:rPr>
            </w:pPr>
            <w:r w:rsidRPr="0061375F">
              <w:rPr>
                <w:sz w:val="19"/>
                <w:szCs w:val="19"/>
              </w:rPr>
              <w:t>7 093,25</w:t>
            </w:r>
          </w:p>
        </w:tc>
        <w:tc>
          <w:tcPr>
            <w:tcW w:w="1701" w:type="dxa"/>
            <w:shd w:val="clear" w:color="auto" w:fill="auto"/>
            <w:vAlign w:val="center"/>
            <w:hideMark/>
          </w:tcPr>
          <w:p w14:paraId="7ABA37A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42CF6DD"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93A896F" w14:textId="77777777" w:rsidR="00C12ADA" w:rsidRPr="0061375F" w:rsidRDefault="00C12ADA" w:rsidP="00C12ADA">
            <w:pPr>
              <w:spacing w:line="240" w:lineRule="auto"/>
              <w:ind w:firstLine="0"/>
              <w:jc w:val="center"/>
              <w:rPr>
                <w:sz w:val="19"/>
                <w:szCs w:val="19"/>
              </w:rPr>
            </w:pPr>
            <w:r w:rsidRPr="0061375F">
              <w:rPr>
                <w:sz w:val="19"/>
                <w:szCs w:val="19"/>
              </w:rPr>
              <w:t>3.12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B725D1"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ТК-9 - ТК-11" с прокладкой </w:t>
            </w:r>
            <w:r>
              <w:rPr>
                <w:sz w:val="19"/>
                <w:szCs w:val="19"/>
              </w:rPr>
              <w:br/>
            </w:r>
            <w:r w:rsidRPr="0061375F">
              <w:rPr>
                <w:sz w:val="19"/>
                <w:szCs w:val="19"/>
              </w:rPr>
              <w:t>ГПИ-трубопровода (40*3,7; 32*2,9) L = 46,0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E328921" w14:textId="422461B8"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3BEC1" w14:textId="77777777" w:rsidR="00C12ADA" w:rsidRPr="0061375F" w:rsidRDefault="00C12ADA" w:rsidP="00C12ADA">
            <w:pPr>
              <w:spacing w:line="240" w:lineRule="auto"/>
              <w:ind w:firstLine="0"/>
              <w:jc w:val="center"/>
              <w:rPr>
                <w:sz w:val="19"/>
                <w:szCs w:val="19"/>
              </w:rPr>
            </w:pPr>
            <w:r w:rsidRPr="0061375F">
              <w:rPr>
                <w:sz w:val="19"/>
                <w:szCs w:val="19"/>
              </w:rPr>
              <w:t>5 750,00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9F769" w14:textId="77777777" w:rsidR="00C12ADA" w:rsidRPr="0061375F" w:rsidRDefault="00C12ADA" w:rsidP="00C12ADA">
            <w:pPr>
              <w:spacing w:line="240" w:lineRule="auto"/>
              <w:ind w:firstLine="0"/>
              <w:jc w:val="center"/>
              <w:rPr>
                <w:sz w:val="19"/>
                <w:szCs w:val="19"/>
              </w:rPr>
            </w:pPr>
            <w:r w:rsidRPr="0061375F">
              <w:rPr>
                <w:sz w:val="19"/>
                <w:szCs w:val="19"/>
              </w:rPr>
              <w:t>6 474,00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55660" w14:textId="77777777" w:rsidR="00C12ADA" w:rsidRPr="0061375F" w:rsidRDefault="00C12ADA" w:rsidP="00C12ADA">
            <w:pPr>
              <w:spacing w:line="240" w:lineRule="auto"/>
              <w:ind w:firstLine="0"/>
              <w:jc w:val="center"/>
              <w:rPr>
                <w:sz w:val="19"/>
                <w:szCs w:val="19"/>
              </w:rPr>
            </w:pPr>
            <w:r w:rsidRPr="0061375F">
              <w:rPr>
                <w:sz w:val="19"/>
                <w:szCs w:val="19"/>
              </w:rPr>
              <w:t>7 768,79</w:t>
            </w:r>
          </w:p>
        </w:tc>
        <w:tc>
          <w:tcPr>
            <w:tcW w:w="1701" w:type="dxa"/>
            <w:shd w:val="clear" w:color="auto" w:fill="auto"/>
            <w:vAlign w:val="center"/>
            <w:hideMark/>
          </w:tcPr>
          <w:p w14:paraId="169F9BE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651BECB"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C073F1F" w14:textId="77777777" w:rsidR="00C12ADA" w:rsidRPr="0061375F" w:rsidRDefault="00C12ADA" w:rsidP="00C12ADA">
            <w:pPr>
              <w:spacing w:line="240" w:lineRule="auto"/>
              <w:ind w:firstLine="0"/>
              <w:jc w:val="center"/>
              <w:rPr>
                <w:sz w:val="19"/>
                <w:szCs w:val="19"/>
              </w:rPr>
            </w:pPr>
            <w:r w:rsidRPr="0061375F">
              <w:rPr>
                <w:sz w:val="19"/>
                <w:szCs w:val="19"/>
              </w:rPr>
              <w:t>3.13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D0D6300"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"ТК-11 - ТК-12" с прокладкой </w:t>
            </w:r>
            <w:r>
              <w:rPr>
                <w:sz w:val="19"/>
                <w:szCs w:val="19"/>
              </w:rPr>
              <w:br/>
            </w:r>
            <w:r w:rsidRPr="0061375F">
              <w:rPr>
                <w:sz w:val="19"/>
                <w:szCs w:val="19"/>
              </w:rPr>
              <w:t>ГПИ-трубопровода (40*3,7; 32*2,9) L = 37,0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59BCF91" w14:textId="200EA724"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6BBFB" w14:textId="77777777" w:rsidR="00C12ADA" w:rsidRPr="0061375F" w:rsidRDefault="00C12ADA" w:rsidP="00C12ADA">
            <w:pPr>
              <w:spacing w:line="240" w:lineRule="auto"/>
              <w:ind w:firstLine="0"/>
              <w:jc w:val="center"/>
              <w:rPr>
                <w:sz w:val="19"/>
                <w:szCs w:val="19"/>
              </w:rPr>
            </w:pPr>
            <w:r w:rsidRPr="0061375F">
              <w:rPr>
                <w:sz w:val="19"/>
                <w:szCs w:val="19"/>
              </w:rPr>
              <w:t>4 625,00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6388C" w14:textId="77777777" w:rsidR="00C12ADA" w:rsidRPr="0061375F" w:rsidRDefault="00C12ADA" w:rsidP="00C12ADA">
            <w:pPr>
              <w:spacing w:line="240" w:lineRule="auto"/>
              <w:ind w:firstLine="0"/>
              <w:jc w:val="center"/>
              <w:rPr>
                <w:sz w:val="19"/>
                <w:szCs w:val="19"/>
              </w:rPr>
            </w:pPr>
            <w:r w:rsidRPr="0061375F">
              <w:rPr>
                <w:sz w:val="19"/>
                <w:szCs w:val="19"/>
              </w:rPr>
              <w:t>5 207,34</w:t>
            </w:r>
          </w:p>
        </w:tc>
        <w:tc>
          <w:tcPr>
            <w:tcW w:w="1985" w:type="dxa"/>
            <w:tcBorders>
              <w:top w:val="nil"/>
              <w:left w:val="nil"/>
              <w:bottom w:val="single" w:sz="4" w:space="0" w:color="auto"/>
              <w:right w:val="single" w:sz="4" w:space="0" w:color="auto"/>
            </w:tcBorders>
            <w:shd w:val="clear" w:color="auto" w:fill="auto"/>
            <w:noWrap/>
            <w:vAlign w:val="center"/>
          </w:tcPr>
          <w:p w14:paraId="7A83F459" w14:textId="77777777" w:rsidR="00C12ADA" w:rsidRPr="0061375F" w:rsidRDefault="00C12ADA" w:rsidP="00C12ADA">
            <w:pPr>
              <w:spacing w:line="240" w:lineRule="auto"/>
              <w:ind w:firstLine="0"/>
              <w:jc w:val="center"/>
              <w:rPr>
                <w:sz w:val="19"/>
                <w:szCs w:val="19"/>
              </w:rPr>
            </w:pPr>
            <w:r w:rsidRPr="0061375F">
              <w:rPr>
                <w:sz w:val="19"/>
                <w:szCs w:val="19"/>
              </w:rPr>
              <w:t>6 248,81</w:t>
            </w:r>
          </w:p>
        </w:tc>
        <w:tc>
          <w:tcPr>
            <w:tcW w:w="1701" w:type="dxa"/>
            <w:shd w:val="clear" w:color="auto" w:fill="auto"/>
            <w:vAlign w:val="center"/>
            <w:hideMark/>
          </w:tcPr>
          <w:p w14:paraId="334201F4"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C73E03C"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9111A5C" w14:textId="77777777" w:rsidR="00C12ADA" w:rsidRPr="0061375F" w:rsidRDefault="00C12ADA" w:rsidP="00C12ADA">
            <w:pPr>
              <w:spacing w:line="240" w:lineRule="auto"/>
              <w:ind w:firstLine="0"/>
              <w:jc w:val="center"/>
              <w:rPr>
                <w:sz w:val="19"/>
                <w:szCs w:val="19"/>
              </w:rPr>
            </w:pPr>
            <w:r w:rsidRPr="0061375F">
              <w:rPr>
                <w:sz w:val="19"/>
                <w:szCs w:val="19"/>
              </w:rPr>
              <w:t>3.14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02D0021"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ТК-9.1 - ж.д. ул. Центральная, 5" с прокладкой ГПИ-трубопровода (50*4,6; 40*3,7) L = 15,0 м (в двухтр. исчислении), установка балансировочного клапана Ballorex Dу 25 и запорно-регулирующей арматуры Dу 40/32 (1/1 ед.) </w:t>
            </w:r>
            <w:r>
              <w:rPr>
                <w:sz w:val="19"/>
                <w:szCs w:val="19"/>
              </w:rPr>
              <w:br/>
            </w:r>
            <w:r w:rsidRPr="0061375F">
              <w:rPr>
                <w:sz w:val="19"/>
                <w:szCs w:val="19"/>
              </w:rPr>
              <w:t xml:space="preserve">в ТК-9.1 (объект регулирования - система ГВС жилого дома ул. Центральная, 5) </w:t>
            </w:r>
          </w:p>
        </w:tc>
        <w:tc>
          <w:tcPr>
            <w:tcW w:w="3261" w:type="dxa"/>
            <w:tcBorders>
              <w:top w:val="single" w:sz="4" w:space="0" w:color="auto"/>
              <w:left w:val="single" w:sz="4" w:space="0" w:color="auto"/>
              <w:bottom w:val="single" w:sz="4" w:space="0" w:color="auto"/>
              <w:right w:val="single" w:sz="4" w:space="0" w:color="auto"/>
            </w:tcBorders>
            <w:vAlign w:val="center"/>
          </w:tcPr>
          <w:p w14:paraId="096AE17C" w14:textId="3613D021"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9104F" w14:textId="77777777" w:rsidR="00C12ADA" w:rsidRPr="0061375F" w:rsidRDefault="00C12ADA" w:rsidP="00C12ADA">
            <w:pPr>
              <w:spacing w:line="240" w:lineRule="auto"/>
              <w:ind w:firstLine="0"/>
              <w:jc w:val="center"/>
              <w:rPr>
                <w:sz w:val="19"/>
                <w:szCs w:val="19"/>
              </w:rPr>
            </w:pPr>
            <w:r w:rsidRPr="0061375F">
              <w:rPr>
                <w:sz w:val="19"/>
                <w:szCs w:val="19"/>
              </w:rPr>
              <w:t>1 951,64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3A4BA" w14:textId="77777777" w:rsidR="00C12ADA" w:rsidRPr="0061375F" w:rsidRDefault="00C12ADA" w:rsidP="00C12ADA">
            <w:pPr>
              <w:spacing w:line="240" w:lineRule="auto"/>
              <w:ind w:firstLine="0"/>
              <w:jc w:val="center"/>
              <w:rPr>
                <w:sz w:val="19"/>
                <w:szCs w:val="19"/>
              </w:rPr>
            </w:pPr>
            <w:r w:rsidRPr="0061375F">
              <w:rPr>
                <w:sz w:val="19"/>
                <w:szCs w:val="19"/>
              </w:rPr>
              <w:t>2 197,87</w:t>
            </w:r>
          </w:p>
        </w:tc>
        <w:tc>
          <w:tcPr>
            <w:tcW w:w="1985" w:type="dxa"/>
            <w:tcBorders>
              <w:top w:val="nil"/>
              <w:left w:val="nil"/>
              <w:bottom w:val="single" w:sz="4" w:space="0" w:color="auto"/>
              <w:right w:val="single" w:sz="4" w:space="0" w:color="auto"/>
            </w:tcBorders>
            <w:shd w:val="clear" w:color="auto" w:fill="auto"/>
            <w:noWrap/>
            <w:vAlign w:val="center"/>
          </w:tcPr>
          <w:p w14:paraId="1D636158" w14:textId="77777777" w:rsidR="00C12ADA" w:rsidRPr="0061375F" w:rsidRDefault="00C12ADA" w:rsidP="00C12ADA">
            <w:pPr>
              <w:spacing w:line="240" w:lineRule="auto"/>
              <w:ind w:firstLine="0"/>
              <w:jc w:val="center"/>
              <w:rPr>
                <w:sz w:val="19"/>
                <w:szCs w:val="19"/>
              </w:rPr>
            </w:pPr>
            <w:r w:rsidRPr="0061375F">
              <w:rPr>
                <w:sz w:val="19"/>
                <w:szCs w:val="19"/>
              </w:rPr>
              <w:t>2 637,45</w:t>
            </w:r>
          </w:p>
        </w:tc>
        <w:tc>
          <w:tcPr>
            <w:tcW w:w="1701" w:type="dxa"/>
            <w:shd w:val="clear" w:color="auto" w:fill="auto"/>
            <w:vAlign w:val="center"/>
            <w:hideMark/>
          </w:tcPr>
          <w:p w14:paraId="089A246B"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2922DD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46E1C97" w14:textId="77777777" w:rsidR="00C12ADA" w:rsidRPr="0061375F" w:rsidRDefault="00C12ADA" w:rsidP="00C12ADA">
            <w:pPr>
              <w:spacing w:line="240" w:lineRule="auto"/>
              <w:ind w:firstLine="0"/>
              <w:jc w:val="center"/>
              <w:rPr>
                <w:sz w:val="19"/>
                <w:szCs w:val="19"/>
              </w:rPr>
            </w:pPr>
            <w:r w:rsidRPr="0061375F">
              <w:rPr>
                <w:sz w:val="19"/>
                <w:szCs w:val="19"/>
              </w:rPr>
              <w:t>3.15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F4B8893"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ТК-9.1 - ж.д. ул. Центральная, 1"</w:t>
            </w:r>
            <w:r>
              <w:rPr>
                <w:sz w:val="19"/>
                <w:szCs w:val="19"/>
              </w:rPr>
              <w:br/>
            </w:r>
            <w:r w:rsidRPr="0061375F">
              <w:rPr>
                <w:sz w:val="19"/>
                <w:szCs w:val="19"/>
              </w:rPr>
              <w:t xml:space="preserve"> с прокладкой ГПИ-трубопровода (50*4,6; 40*3,7) L = 10,0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FC34052" w14:textId="5A372D7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79097" w14:textId="77777777" w:rsidR="00C12ADA" w:rsidRPr="0061375F" w:rsidRDefault="00C12ADA" w:rsidP="00C12ADA">
            <w:pPr>
              <w:spacing w:line="240" w:lineRule="auto"/>
              <w:ind w:firstLine="0"/>
              <w:jc w:val="center"/>
              <w:rPr>
                <w:sz w:val="19"/>
                <w:szCs w:val="19"/>
              </w:rPr>
            </w:pPr>
            <w:r w:rsidRPr="0061375F">
              <w:rPr>
                <w:sz w:val="19"/>
                <w:szCs w:val="19"/>
              </w:rPr>
              <w:t>1 250,00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29BA3" w14:textId="77777777" w:rsidR="00C12ADA" w:rsidRPr="0061375F" w:rsidRDefault="00C12ADA" w:rsidP="00C12ADA">
            <w:pPr>
              <w:spacing w:line="240" w:lineRule="auto"/>
              <w:ind w:firstLine="0"/>
              <w:jc w:val="center"/>
              <w:rPr>
                <w:sz w:val="19"/>
                <w:szCs w:val="19"/>
              </w:rPr>
            </w:pPr>
            <w:r w:rsidRPr="0061375F">
              <w:rPr>
                <w:sz w:val="19"/>
                <w:szCs w:val="19"/>
              </w:rPr>
              <w:t>1 407,39</w:t>
            </w:r>
          </w:p>
        </w:tc>
        <w:tc>
          <w:tcPr>
            <w:tcW w:w="1985" w:type="dxa"/>
            <w:tcBorders>
              <w:top w:val="nil"/>
              <w:left w:val="nil"/>
              <w:bottom w:val="single" w:sz="4" w:space="0" w:color="auto"/>
              <w:right w:val="single" w:sz="4" w:space="0" w:color="auto"/>
            </w:tcBorders>
            <w:shd w:val="clear" w:color="auto" w:fill="auto"/>
            <w:noWrap/>
            <w:vAlign w:val="center"/>
          </w:tcPr>
          <w:p w14:paraId="23D9B18E" w14:textId="77777777" w:rsidR="00C12ADA" w:rsidRPr="0061375F" w:rsidRDefault="00C12ADA" w:rsidP="00C12ADA">
            <w:pPr>
              <w:spacing w:line="240" w:lineRule="auto"/>
              <w:ind w:firstLine="0"/>
              <w:jc w:val="center"/>
              <w:rPr>
                <w:sz w:val="19"/>
                <w:szCs w:val="19"/>
              </w:rPr>
            </w:pPr>
            <w:r w:rsidRPr="0061375F">
              <w:rPr>
                <w:sz w:val="19"/>
                <w:szCs w:val="19"/>
              </w:rPr>
              <w:t>1 688,87</w:t>
            </w:r>
          </w:p>
        </w:tc>
        <w:tc>
          <w:tcPr>
            <w:tcW w:w="1701" w:type="dxa"/>
            <w:shd w:val="clear" w:color="auto" w:fill="auto"/>
            <w:vAlign w:val="center"/>
            <w:hideMark/>
          </w:tcPr>
          <w:p w14:paraId="717D64D5"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31117F4"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6CF4C799" w14:textId="77777777" w:rsidR="00C12ADA" w:rsidRPr="0061375F" w:rsidRDefault="00C12ADA" w:rsidP="00C12ADA">
            <w:pPr>
              <w:spacing w:line="240" w:lineRule="auto"/>
              <w:ind w:firstLine="0"/>
              <w:jc w:val="center"/>
              <w:rPr>
                <w:sz w:val="19"/>
                <w:szCs w:val="19"/>
              </w:rPr>
            </w:pPr>
            <w:r w:rsidRPr="0061375F">
              <w:rPr>
                <w:sz w:val="19"/>
                <w:szCs w:val="19"/>
              </w:rPr>
              <w:t>3.16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59A3198"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УЗ-2" с  подвальной прокладкой ГПИ-трубопровода (50*4,6; 40*3,7) L = 21,0 м (в двухтр. исчислении), демонтаж сущ. участка ППУ-трубопровода подвальной прокладки Dн 57 мм L = 21,0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76D552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9B210" w14:textId="77777777" w:rsidR="00C12ADA" w:rsidRPr="0061375F" w:rsidRDefault="00C12ADA" w:rsidP="00C12ADA">
            <w:pPr>
              <w:spacing w:line="240" w:lineRule="auto"/>
              <w:ind w:firstLine="0"/>
              <w:jc w:val="center"/>
              <w:rPr>
                <w:sz w:val="19"/>
                <w:szCs w:val="19"/>
              </w:rPr>
            </w:pPr>
            <w:r w:rsidRPr="0061375F">
              <w:rPr>
                <w:sz w:val="19"/>
                <w:szCs w:val="19"/>
              </w:rPr>
              <w:t>2 625,00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0B5F3" w14:textId="77777777" w:rsidR="00C12ADA" w:rsidRPr="0061375F" w:rsidRDefault="00C12ADA" w:rsidP="00C12ADA">
            <w:pPr>
              <w:spacing w:line="240" w:lineRule="auto"/>
              <w:ind w:firstLine="0"/>
              <w:jc w:val="center"/>
              <w:rPr>
                <w:sz w:val="19"/>
                <w:szCs w:val="19"/>
              </w:rPr>
            </w:pPr>
            <w:r w:rsidRPr="0061375F">
              <w:rPr>
                <w:sz w:val="19"/>
                <w:szCs w:val="19"/>
              </w:rPr>
              <w:t>2 955,52</w:t>
            </w:r>
          </w:p>
        </w:tc>
        <w:tc>
          <w:tcPr>
            <w:tcW w:w="1985" w:type="dxa"/>
            <w:tcBorders>
              <w:top w:val="nil"/>
              <w:left w:val="nil"/>
              <w:bottom w:val="single" w:sz="4" w:space="0" w:color="auto"/>
              <w:right w:val="single" w:sz="4" w:space="0" w:color="auto"/>
            </w:tcBorders>
            <w:shd w:val="clear" w:color="auto" w:fill="auto"/>
            <w:noWrap/>
            <w:vAlign w:val="center"/>
          </w:tcPr>
          <w:p w14:paraId="1CB11694" w14:textId="77777777" w:rsidR="00C12ADA" w:rsidRPr="0061375F" w:rsidRDefault="00C12ADA" w:rsidP="00C12ADA">
            <w:pPr>
              <w:spacing w:line="240" w:lineRule="auto"/>
              <w:ind w:firstLine="0"/>
              <w:jc w:val="center"/>
              <w:rPr>
                <w:sz w:val="19"/>
                <w:szCs w:val="19"/>
              </w:rPr>
            </w:pPr>
            <w:r w:rsidRPr="0061375F">
              <w:rPr>
                <w:sz w:val="19"/>
                <w:szCs w:val="19"/>
              </w:rPr>
              <w:t>3 546,62</w:t>
            </w:r>
          </w:p>
        </w:tc>
        <w:tc>
          <w:tcPr>
            <w:tcW w:w="1701" w:type="dxa"/>
            <w:shd w:val="clear" w:color="auto" w:fill="auto"/>
            <w:vAlign w:val="center"/>
            <w:hideMark/>
          </w:tcPr>
          <w:p w14:paraId="50BBE370"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2A5F793"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51D0C46E" w14:textId="77777777" w:rsidR="00C12ADA" w:rsidRPr="0061375F" w:rsidRDefault="00C12ADA" w:rsidP="00C12ADA">
            <w:pPr>
              <w:spacing w:line="240" w:lineRule="auto"/>
              <w:ind w:firstLine="0"/>
              <w:jc w:val="center"/>
              <w:rPr>
                <w:sz w:val="19"/>
                <w:szCs w:val="19"/>
              </w:rPr>
            </w:pPr>
            <w:r w:rsidRPr="0061375F">
              <w:rPr>
                <w:sz w:val="19"/>
                <w:szCs w:val="19"/>
              </w:rPr>
              <w:t>3.17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10C932A"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"УЗ-2 - ж.д. ул. Центральная, 1" с подвальной прокладкой ГПИ-трубопровода  (40*3,7; 32*2,9) L = 6,0 м (в двухтр. исчислении), демонтаж сущ. участка ППУ-трубопровода подвальной прокладки Dн 57 мм L = 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A769EFA"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BDCC29" w14:textId="77777777" w:rsidR="00C12ADA" w:rsidRPr="0061375F" w:rsidRDefault="00C12ADA" w:rsidP="00C12ADA">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4E3DF4" w14:textId="77777777" w:rsidR="00C12ADA" w:rsidRPr="0061375F" w:rsidRDefault="00C12ADA" w:rsidP="00C12ADA">
            <w:pPr>
              <w:spacing w:line="240" w:lineRule="auto"/>
              <w:ind w:firstLine="0"/>
              <w:jc w:val="center"/>
              <w:rPr>
                <w:sz w:val="19"/>
                <w:szCs w:val="19"/>
              </w:rPr>
            </w:pPr>
            <w:r w:rsidRPr="0061375F">
              <w:rPr>
                <w:sz w:val="19"/>
                <w:szCs w:val="19"/>
              </w:rPr>
              <w:t>844,43</w:t>
            </w:r>
          </w:p>
        </w:tc>
        <w:tc>
          <w:tcPr>
            <w:tcW w:w="1985" w:type="dxa"/>
            <w:tcBorders>
              <w:top w:val="nil"/>
              <w:left w:val="nil"/>
              <w:bottom w:val="single" w:sz="4" w:space="0" w:color="auto"/>
              <w:right w:val="single" w:sz="4" w:space="0" w:color="auto"/>
            </w:tcBorders>
            <w:shd w:val="clear" w:color="auto" w:fill="auto"/>
            <w:noWrap/>
            <w:vAlign w:val="center"/>
          </w:tcPr>
          <w:p w14:paraId="6BAB732F" w14:textId="77777777" w:rsidR="00C12ADA" w:rsidRPr="0061375F" w:rsidRDefault="00C12ADA" w:rsidP="00C12ADA">
            <w:pPr>
              <w:spacing w:line="240" w:lineRule="auto"/>
              <w:ind w:firstLine="0"/>
              <w:jc w:val="center"/>
              <w:rPr>
                <w:sz w:val="19"/>
                <w:szCs w:val="19"/>
              </w:rPr>
            </w:pPr>
            <w:r w:rsidRPr="0061375F">
              <w:rPr>
                <w:sz w:val="19"/>
                <w:szCs w:val="19"/>
              </w:rPr>
              <w:t>1 013,32</w:t>
            </w:r>
          </w:p>
        </w:tc>
        <w:tc>
          <w:tcPr>
            <w:tcW w:w="1701" w:type="dxa"/>
            <w:shd w:val="clear" w:color="auto" w:fill="auto"/>
            <w:vAlign w:val="center"/>
            <w:hideMark/>
          </w:tcPr>
          <w:p w14:paraId="2B6EBF1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8FD4393"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417A5E8" w14:textId="77777777" w:rsidR="00C12ADA" w:rsidRPr="0061375F" w:rsidRDefault="00C12ADA" w:rsidP="00C12ADA">
            <w:pPr>
              <w:spacing w:line="240" w:lineRule="auto"/>
              <w:ind w:firstLine="0"/>
              <w:jc w:val="center"/>
              <w:rPr>
                <w:sz w:val="19"/>
                <w:szCs w:val="19"/>
              </w:rPr>
            </w:pPr>
            <w:r w:rsidRPr="0061375F">
              <w:rPr>
                <w:sz w:val="19"/>
                <w:szCs w:val="19"/>
              </w:rPr>
              <w:t>3.18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A449783"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1 - ж.д. ул. Центральная, 2" с прокладкой ГПИ-трубопровода (40*3,7; 32*2,9) L = 19,0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4755B74" w14:textId="0D79DA94"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222F7" w14:textId="77777777" w:rsidR="00C12ADA" w:rsidRPr="0061375F" w:rsidRDefault="00C12ADA" w:rsidP="00C12ADA">
            <w:pPr>
              <w:spacing w:line="240" w:lineRule="auto"/>
              <w:ind w:firstLine="0"/>
              <w:jc w:val="center"/>
              <w:rPr>
                <w:sz w:val="19"/>
                <w:szCs w:val="19"/>
              </w:rPr>
            </w:pPr>
            <w:r w:rsidRPr="0061375F">
              <w:rPr>
                <w:sz w:val="19"/>
                <w:szCs w:val="19"/>
              </w:rPr>
              <w:t>2 375,00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455EB" w14:textId="77777777" w:rsidR="00C12ADA" w:rsidRPr="0061375F" w:rsidRDefault="00C12ADA" w:rsidP="00C12ADA">
            <w:pPr>
              <w:spacing w:line="240" w:lineRule="auto"/>
              <w:ind w:firstLine="0"/>
              <w:jc w:val="center"/>
              <w:rPr>
                <w:sz w:val="19"/>
                <w:szCs w:val="19"/>
              </w:rPr>
            </w:pPr>
            <w:r w:rsidRPr="0061375F">
              <w:rPr>
                <w:sz w:val="19"/>
                <w:szCs w:val="19"/>
              </w:rPr>
              <w:t>2 674,04</w:t>
            </w:r>
          </w:p>
        </w:tc>
        <w:tc>
          <w:tcPr>
            <w:tcW w:w="1985" w:type="dxa"/>
            <w:tcBorders>
              <w:top w:val="nil"/>
              <w:left w:val="nil"/>
              <w:bottom w:val="single" w:sz="4" w:space="0" w:color="auto"/>
              <w:right w:val="single" w:sz="4" w:space="0" w:color="auto"/>
            </w:tcBorders>
            <w:shd w:val="clear" w:color="auto" w:fill="auto"/>
            <w:noWrap/>
            <w:vAlign w:val="center"/>
          </w:tcPr>
          <w:p w14:paraId="29A0D956" w14:textId="77777777" w:rsidR="00C12ADA" w:rsidRPr="0061375F" w:rsidRDefault="00C12ADA" w:rsidP="00C12ADA">
            <w:pPr>
              <w:spacing w:line="240" w:lineRule="auto"/>
              <w:ind w:firstLine="0"/>
              <w:jc w:val="center"/>
              <w:rPr>
                <w:sz w:val="19"/>
                <w:szCs w:val="19"/>
              </w:rPr>
            </w:pPr>
            <w:r w:rsidRPr="0061375F">
              <w:rPr>
                <w:sz w:val="19"/>
                <w:szCs w:val="19"/>
              </w:rPr>
              <w:t>3 208,85</w:t>
            </w:r>
          </w:p>
        </w:tc>
        <w:tc>
          <w:tcPr>
            <w:tcW w:w="1701" w:type="dxa"/>
            <w:shd w:val="clear" w:color="auto" w:fill="auto"/>
            <w:vAlign w:val="center"/>
            <w:hideMark/>
          </w:tcPr>
          <w:p w14:paraId="1ABE7E3A"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90876F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7162356" w14:textId="77777777" w:rsidR="00C12ADA" w:rsidRPr="0061375F" w:rsidRDefault="00C12ADA" w:rsidP="00C12ADA">
            <w:pPr>
              <w:spacing w:line="240" w:lineRule="auto"/>
              <w:ind w:firstLine="0"/>
              <w:jc w:val="center"/>
              <w:rPr>
                <w:sz w:val="19"/>
                <w:szCs w:val="19"/>
              </w:rPr>
            </w:pPr>
            <w:r w:rsidRPr="0061375F">
              <w:rPr>
                <w:sz w:val="19"/>
                <w:szCs w:val="19"/>
              </w:rPr>
              <w:t>3.19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7567847"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УЗ-4" с подвальной прокладкой ГПИ-трубопровода  (40*3,7; 32*2,9) L = 5,0 м (в двухтр. исчислении), демонтаж сущ. участка ППУ-трубопровода подвальной прокладки Dн 57 мм  L = 5,0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B511410"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B5C3D" w14:textId="77777777" w:rsidR="00C12ADA" w:rsidRPr="0061375F" w:rsidRDefault="00C12ADA" w:rsidP="00C12ADA">
            <w:pPr>
              <w:spacing w:line="240" w:lineRule="auto"/>
              <w:ind w:firstLine="0"/>
              <w:jc w:val="center"/>
              <w:rPr>
                <w:sz w:val="19"/>
                <w:szCs w:val="19"/>
              </w:rPr>
            </w:pPr>
            <w:r w:rsidRPr="0061375F">
              <w:rPr>
                <w:sz w:val="19"/>
                <w:szCs w:val="19"/>
              </w:rPr>
              <w:t>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E735D" w14:textId="77777777" w:rsidR="00C12ADA" w:rsidRPr="0061375F" w:rsidRDefault="00C12ADA" w:rsidP="00C12ADA">
            <w:pPr>
              <w:spacing w:line="240" w:lineRule="auto"/>
              <w:ind w:firstLine="0"/>
              <w:jc w:val="center"/>
              <w:rPr>
                <w:sz w:val="19"/>
                <w:szCs w:val="19"/>
              </w:rPr>
            </w:pPr>
            <w:r w:rsidRPr="0061375F">
              <w:rPr>
                <w:sz w:val="19"/>
                <w:szCs w:val="19"/>
              </w:rPr>
              <w:t>703,70</w:t>
            </w:r>
          </w:p>
        </w:tc>
        <w:tc>
          <w:tcPr>
            <w:tcW w:w="1985" w:type="dxa"/>
            <w:tcBorders>
              <w:top w:val="nil"/>
              <w:left w:val="nil"/>
              <w:bottom w:val="single" w:sz="4" w:space="0" w:color="auto"/>
              <w:right w:val="single" w:sz="4" w:space="0" w:color="auto"/>
            </w:tcBorders>
            <w:shd w:val="clear" w:color="auto" w:fill="auto"/>
            <w:noWrap/>
            <w:vAlign w:val="center"/>
          </w:tcPr>
          <w:p w14:paraId="0EECA382" w14:textId="77777777" w:rsidR="00C12ADA" w:rsidRPr="0061375F" w:rsidRDefault="00C12ADA" w:rsidP="00C12ADA">
            <w:pPr>
              <w:spacing w:line="240" w:lineRule="auto"/>
              <w:ind w:firstLine="0"/>
              <w:jc w:val="center"/>
              <w:rPr>
                <w:sz w:val="19"/>
                <w:szCs w:val="19"/>
              </w:rPr>
            </w:pPr>
            <w:r w:rsidRPr="0061375F">
              <w:rPr>
                <w:sz w:val="19"/>
                <w:szCs w:val="19"/>
              </w:rPr>
              <w:t>844,43</w:t>
            </w:r>
          </w:p>
        </w:tc>
        <w:tc>
          <w:tcPr>
            <w:tcW w:w="1701" w:type="dxa"/>
            <w:shd w:val="clear" w:color="auto" w:fill="auto"/>
            <w:vAlign w:val="center"/>
            <w:hideMark/>
          </w:tcPr>
          <w:p w14:paraId="27497B35"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E7E1A0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64C801D2" w14:textId="77777777" w:rsidR="00C12ADA" w:rsidRPr="0061375F" w:rsidRDefault="00C12ADA" w:rsidP="00C12ADA">
            <w:pPr>
              <w:spacing w:line="240" w:lineRule="auto"/>
              <w:ind w:firstLine="0"/>
              <w:jc w:val="center"/>
              <w:rPr>
                <w:sz w:val="19"/>
                <w:szCs w:val="19"/>
              </w:rPr>
            </w:pPr>
            <w:r w:rsidRPr="0061375F">
              <w:rPr>
                <w:sz w:val="19"/>
                <w:szCs w:val="19"/>
              </w:rPr>
              <w:t>3.20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7FAC24F"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"УЗ-4 - ж.д. ул. Центральная, 2" с подвальной прокладкой ГПИ-трубопровода  (32*2,9; 25*2,3) L = 6,0 м (в двухтр. исчислении), демонтаж сущ. участка ППУ-трубопровода подвальной прокладки Dн 57 мм L = 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9FD358E"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C4ECC" w14:textId="77777777" w:rsidR="00C12ADA" w:rsidRPr="0061375F" w:rsidRDefault="00C12ADA" w:rsidP="00C12ADA">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7A327" w14:textId="77777777" w:rsidR="00C12ADA" w:rsidRPr="0061375F" w:rsidRDefault="00C12ADA" w:rsidP="00C12ADA">
            <w:pPr>
              <w:spacing w:line="240" w:lineRule="auto"/>
              <w:ind w:firstLine="0"/>
              <w:jc w:val="center"/>
              <w:rPr>
                <w:sz w:val="19"/>
                <w:szCs w:val="19"/>
              </w:rPr>
            </w:pPr>
            <w:r w:rsidRPr="0061375F">
              <w:rPr>
                <w:sz w:val="19"/>
                <w:szCs w:val="19"/>
              </w:rPr>
              <w:t>844,43</w:t>
            </w:r>
          </w:p>
        </w:tc>
        <w:tc>
          <w:tcPr>
            <w:tcW w:w="1985" w:type="dxa"/>
            <w:tcBorders>
              <w:top w:val="nil"/>
              <w:left w:val="nil"/>
              <w:bottom w:val="single" w:sz="4" w:space="0" w:color="auto"/>
              <w:right w:val="single" w:sz="4" w:space="0" w:color="auto"/>
            </w:tcBorders>
            <w:shd w:val="clear" w:color="auto" w:fill="auto"/>
            <w:noWrap/>
            <w:vAlign w:val="center"/>
          </w:tcPr>
          <w:p w14:paraId="0DEAEE1B" w14:textId="77777777" w:rsidR="00C12ADA" w:rsidRPr="0061375F" w:rsidRDefault="00C12ADA" w:rsidP="00C12ADA">
            <w:pPr>
              <w:spacing w:line="240" w:lineRule="auto"/>
              <w:ind w:firstLine="0"/>
              <w:jc w:val="center"/>
              <w:rPr>
                <w:sz w:val="19"/>
                <w:szCs w:val="19"/>
              </w:rPr>
            </w:pPr>
            <w:r w:rsidRPr="0061375F">
              <w:rPr>
                <w:sz w:val="19"/>
                <w:szCs w:val="19"/>
              </w:rPr>
              <w:t>1 013,32</w:t>
            </w:r>
          </w:p>
        </w:tc>
        <w:tc>
          <w:tcPr>
            <w:tcW w:w="1701" w:type="dxa"/>
            <w:shd w:val="clear" w:color="auto" w:fill="auto"/>
            <w:vAlign w:val="center"/>
            <w:hideMark/>
          </w:tcPr>
          <w:p w14:paraId="08BD3A9C"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DFD6713"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6B8A66E" w14:textId="77777777" w:rsidR="00C12ADA" w:rsidRPr="0061375F" w:rsidRDefault="00C12ADA" w:rsidP="00C12ADA">
            <w:pPr>
              <w:spacing w:line="240" w:lineRule="auto"/>
              <w:ind w:firstLine="0"/>
              <w:jc w:val="center"/>
              <w:rPr>
                <w:sz w:val="19"/>
                <w:szCs w:val="19"/>
              </w:rPr>
            </w:pPr>
            <w:r w:rsidRPr="0061375F">
              <w:rPr>
                <w:sz w:val="19"/>
                <w:szCs w:val="19"/>
              </w:rPr>
              <w:t>3.21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4D58C6D"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"ж.д. ул. Центральная, 2 - ж.д. ул. Центральная, 3" с прокладкой ГПИ-трубопровода (32*2,9; 25*2,3) L = 20,0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F78E97E" w14:textId="5594F9E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273F2" w14:textId="77777777" w:rsidR="00C12ADA" w:rsidRPr="0061375F" w:rsidRDefault="00C12ADA" w:rsidP="00C12ADA">
            <w:pPr>
              <w:spacing w:line="240" w:lineRule="auto"/>
              <w:ind w:firstLine="0"/>
              <w:jc w:val="center"/>
              <w:rPr>
                <w:sz w:val="19"/>
                <w:szCs w:val="19"/>
              </w:rPr>
            </w:pPr>
            <w:r w:rsidRPr="0061375F">
              <w:rPr>
                <w:sz w:val="19"/>
                <w:szCs w:val="19"/>
              </w:rPr>
              <w:t>2 500,00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6D757" w14:textId="77777777" w:rsidR="00C12ADA" w:rsidRPr="0061375F" w:rsidRDefault="00C12ADA" w:rsidP="00C12ADA">
            <w:pPr>
              <w:spacing w:line="240" w:lineRule="auto"/>
              <w:ind w:firstLine="0"/>
              <w:jc w:val="center"/>
              <w:rPr>
                <w:sz w:val="19"/>
                <w:szCs w:val="19"/>
              </w:rPr>
            </w:pPr>
            <w:r w:rsidRPr="0061375F">
              <w:rPr>
                <w:sz w:val="19"/>
                <w:szCs w:val="19"/>
              </w:rPr>
              <w:t>2 814,78</w:t>
            </w:r>
          </w:p>
        </w:tc>
        <w:tc>
          <w:tcPr>
            <w:tcW w:w="1985" w:type="dxa"/>
            <w:tcBorders>
              <w:top w:val="nil"/>
              <w:left w:val="nil"/>
              <w:bottom w:val="single" w:sz="4" w:space="0" w:color="auto"/>
              <w:right w:val="single" w:sz="4" w:space="0" w:color="auto"/>
            </w:tcBorders>
            <w:shd w:val="clear" w:color="auto" w:fill="auto"/>
            <w:noWrap/>
            <w:vAlign w:val="center"/>
          </w:tcPr>
          <w:p w14:paraId="1BC008F0" w14:textId="77777777" w:rsidR="00C12ADA" w:rsidRPr="0061375F" w:rsidRDefault="00C12ADA" w:rsidP="00C12ADA">
            <w:pPr>
              <w:spacing w:line="240" w:lineRule="auto"/>
              <w:ind w:firstLine="0"/>
              <w:jc w:val="center"/>
              <w:rPr>
                <w:sz w:val="19"/>
                <w:szCs w:val="19"/>
              </w:rPr>
            </w:pPr>
            <w:r w:rsidRPr="0061375F">
              <w:rPr>
                <w:sz w:val="19"/>
                <w:szCs w:val="19"/>
              </w:rPr>
              <w:t>3 377,74</w:t>
            </w:r>
          </w:p>
        </w:tc>
        <w:tc>
          <w:tcPr>
            <w:tcW w:w="1701" w:type="dxa"/>
            <w:shd w:val="clear" w:color="auto" w:fill="auto"/>
            <w:vAlign w:val="center"/>
            <w:hideMark/>
          </w:tcPr>
          <w:p w14:paraId="31239AFB"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62AB280F"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D682037" w14:textId="77777777" w:rsidR="00C12ADA" w:rsidRPr="0061375F" w:rsidRDefault="00C12ADA" w:rsidP="00C12ADA">
            <w:pPr>
              <w:spacing w:line="240" w:lineRule="auto"/>
              <w:ind w:firstLine="0"/>
              <w:jc w:val="center"/>
              <w:rPr>
                <w:sz w:val="19"/>
                <w:szCs w:val="19"/>
              </w:rPr>
            </w:pPr>
            <w:r w:rsidRPr="0061375F">
              <w:rPr>
                <w:sz w:val="19"/>
                <w:szCs w:val="19"/>
              </w:rPr>
              <w:t>3.22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EA8AF6D" w14:textId="77777777" w:rsidR="00C12ADA"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ТК-10 - здание детского сада" с прок</w:t>
            </w:r>
            <w:r>
              <w:rPr>
                <w:sz w:val="19"/>
                <w:szCs w:val="19"/>
              </w:rPr>
              <w:t>-</w:t>
            </w:r>
            <w:r w:rsidRPr="0061375F">
              <w:rPr>
                <w:sz w:val="19"/>
                <w:szCs w:val="19"/>
              </w:rPr>
              <w:t>ладкой ГПИ-трубопровода (40*3,7; 32*2,9) L = 46,0 м (в двухтр. исчислении), установка баланси</w:t>
            </w:r>
            <w:r>
              <w:rPr>
                <w:sz w:val="19"/>
                <w:szCs w:val="19"/>
              </w:rPr>
              <w:t>-</w:t>
            </w:r>
            <w:r w:rsidRPr="0061375F">
              <w:rPr>
                <w:sz w:val="19"/>
                <w:szCs w:val="19"/>
              </w:rPr>
              <w:t xml:space="preserve">ровочных клапанов в ТК-10: Ballorex Dу 20 (объект регулирования - жилой дом ул. Центральная, 5а), Ballorex Dу 20 (объект регулирования - СО детского сада ул. Центральная, 9), установка запорно-регулирующей арматуры Dу 32/25  (1/1 ед.) в ТК-10 (объект регулирования - система ГВС жилого дома ул. Центральная, 5а); установка запорно-регулирующей арматуры  Dу 32/25 (1/1 ед.) в </w:t>
            </w:r>
          </w:p>
          <w:p w14:paraId="085ED373" w14:textId="77777777" w:rsidR="00C12ADA" w:rsidRPr="0061375F" w:rsidRDefault="00C12ADA" w:rsidP="00C12ADA">
            <w:pPr>
              <w:spacing w:line="240" w:lineRule="auto"/>
              <w:ind w:firstLine="0"/>
              <w:jc w:val="left"/>
              <w:rPr>
                <w:sz w:val="19"/>
                <w:szCs w:val="19"/>
              </w:rPr>
            </w:pPr>
            <w:r w:rsidRPr="0061375F">
              <w:rPr>
                <w:sz w:val="19"/>
                <w:szCs w:val="19"/>
              </w:rPr>
              <w:t>ТК-10 (объект регулирования - система ГВС детского сада ул. Центральная, 9)</w:t>
            </w:r>
          </w:p>
        </w:tc>
        <w:tc>
          <w:tcPr>
            <w:tcW w:w="3261" w:type="dxa"/>
            <w:tcBorders>
              <w:top w:val="single" w:sz="4" w:space="0" w:color="auto"/>
              <w:left w:val="single" w:sz="4" w:space="0" w:color="auto"/>
              <w:bottom w:val="single" w:sz="4" w:space="0" w:color="auto"/>
              <w:right w:val="single" w:sz="4" w:space="0" w:color="auto"/>
            </w:tcBorders>
            <w:vAlign w:val="center"/>
          </w:tcPr>
          <w:p w14:paraId="38E29701" w14:textId="60959A69"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7CBFD" w14:textId="77777777" w:rsidR="00C12ADA" w:rsidRPr="0061375F" w:rsidRDefault="00C12ADA" w:rsidP="00C12ADA">
            <w:pPr>
              <w:spacing w:line="240" w:lineRule="auto"/>
              <w:ind w:firstLine="0"/>
              <w:jc w:val="center"/>
              <w:rPr>
                <w:sz w:val="19"/>
                <w:szCs w:val="19"/>
              </w:rPr>
            </w:pPr>
            <w:r w:rsidRPr="0061375F">
              <w:rPr>
                <w:sz w:val="19"/>
                <w:szCs w:val="19"/>
              </w:rPr>
              <w:t>5 889,08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E9A5D0" w14:textId="77777777" w:rsidR="00C12ADA" w:rsidRPr="0061375F" w:rsidRDefault="00C12ADA" w:rsidP="00C12ADA">
            <w:pPr>
              <w:spacing w:line="240" w:lineRule="auto"/>
              <w:ind w:firstLine="0"/>
              <w:jc w:val="center"/>
              <w:rPr>
                <w:sz w:val="19"/>
                <w:szCs w:val="19"/>
              </w:rPr>
            </w:pPr>
            <w:r w:rsidRPr="0061375F">
              <w:rPr>
                <w:sz w:val="19"/>
                <w:szCs w:val="19"/>
              </w:rPr>
              <w:t>6 631,50</w:t>
            </w:r>
          </w:p>
        </w:tc>
        <w:tc>
          <w:tcPr>
            <w:tcW w:w="1985" w:type="dxa"/>
            <w:tcBorders>
              <w:top w:val="nil"/>
              <w:left w:val="nil"/>
              <w:bottom w:val="single" w:sz="4" w:space="0" w:color="auto"/>
              <w:right w:val="single" w:sz="4" w:space="0" w:color="auto"/>
            </w:tcBorders>
            <w:shd w:val="clear" w:color="auto" w:fill="auto"/>
            <w:noWrap/>
            <w:vAlign w:val="center"/>
          </w:tcPr>
          <w:p w14:paraId="7C8B14E5" w14:textId="77777777" w:rsidR="00C12ADA" w:rsidRPr="0061375F" w:rsidRDefault="00C12ADA" w:rsidP="00C12ADA">
            <w:pPr>
              <w:spacing w:line="240" w:lineRule="auto"/>
              <w:ind w:firstLine="0"/>
              <w:jc w:val="center"/>
              <w:rPr>
                <w:sz w:val="19"/>
                <w:szCs w:val="19"/>
              </w:rPr>
            </w:pPr>
            <w:r w:rsidRPr="0061375F">
              <w:rPr>
                <w:sz w:val="19"/>
                <w:szCs w:val="19"/>
              </w:rPr>
              <w:t>7 957,80</w:t>
            </w:r>
          </w:p>
        </w:tc>
        <w:tc>
          <w:tcPr>
            <w:tcW w:w="1701" w:type="dxa"/>
            <w:shd w:val="clear" w:color="auto" w:fill="auto"/>
            <w:vAlign w:val="center"/>
            <w:hideMark/>
          </w:tcPr>
          <w:p w14:paraId="7EAD8A9A"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574CD4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5B2CB9DD" w14:textId="77777777" w:rsidR="00C12ADA" w:rsidRPr="0061375F" w:rsidRDefault="00C12ADA" w:rsidP="00C12ADA">
            <w:pPr>
              <w:spacing w:line="240" w:lineRule="auto"/>
              <w:ind w:firstLine="0"/>
              <w:jc w:val="center"/>
              <w:rPr>
                <w:sz w:val="19"/>
                <w:szCs w:val="19"/>
              </w:rPr>
            </w:pPr>
            <w:r w:rsidRPr="0061375F">
              <w:rPr>
                <w:sz w:val="19"/>
                <w:szCs w:val="19"/>
              </w:rPr>
              <w:t>3.23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DE33B22"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ТК-10 - ж.д. ул. Центральная, 5а" с прокладкой ГПИ-трубопровода (40*3,7; 32*2,9) L = 23,0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1607E1C" w14:textId="60FD1EAA"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D2F48E" w14:textId="77777777" w:rsidR="00C12ADA" w:rsidRPr="0061375F" w:rsidRDefault="00C12ADA" w:rsidP="00C12ADA">
            <w:pPr>
              <w:spacing w:line="240" w:lineRule="auto"/>
              <w:ind w:firstLine="0"/>
              <w:jc w:val="center"/>
              <w:rPr>
                <w:sz w:val="19"/>
                <w:szCs w:val="19"/>
              </w:rPr>
            </w:pPr>
            <w:r w:rsidRPr="0061375F">
              <w:rPr>
                <w:sz w:val="19"/>
                <w:szCs w:val="19"/>
              </w:rPr>
              <w:t>2 875,00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CB325" w14:textId="77777777" w:rsidR="00C12ADA" w:rsidRPr="0061375F" w:rsidRDefault="00C12ADA" w:rsidP="00C12ADA">
            <w:pPr>
              <w:spacing w:line="240" w:lineRule="auto"/>
              <w:ind w:firstLine="0"/>
              <w:jc w:val="center"/>
              <w:rPr>
                <w:sz w:val="19"/>
                <w:szCs w:val="19"/>
              </w:rPr>
            </w:pPr>
            <w:r w:rsidRPr="0061375F">
              <w:rPr>
                <w:sz w:val="19"/>
                <w:szCs w:val="19"/>
              </w:rPr>
              <w:t>3 237,00</w:t>
            </w:r>
          </w:p>
        </w:tc>
        <w:tc>
          <w:tcPr>
            <w:tcW w:w="1985" w:type="dxa"/>
            <w:tcBorders>
              <w:top w:val="nil"/>
              <w:left w:val="nil"/>
              <w:bottom w:val="single" w:sz="4" w:space="0" w:color="auto"/>
              <w:right w:val="single" w:sz="4" w:space="0" w:color="auto"/>
            </w:tcBorders>
            <w:shd w:val="clear" w:color="auto" w:fill="auto"/>
            <w:noWrap/>
            <w:vAlign w:val="center"/>
          </w:tcPr>
          <w:p w14:paraId="397157D3" w14:textId="77777777" w:rsidR="00C12ADA" w:rsidRPr="0061375F" w:rsidRDefault="00C12ADA" w:rsidP="00C12ADA">
            <w:pPr>
              <w:spacing w:line="240" w:lineRule="auto"/>
              <w:ind w:firstLine="0"/>
              <w:jc w:val="center"/>
              <w:rPr>
                <w:sz w:val="19"/>
                <w:szCs w:val="19"/>
              </w:rPr>
            </w:pPr>
            <w:r w:rsidRPr="0061375F">
              <w:rPr>
                <w:sz w:val="19"/>
                <w:szCs w:val="19"/>
              </w:rPr>
              <w:t>3 884,40</w:t>
            </w:r>
          </w:p>
        </w:tc>
        <w:tc>
          <w:tcPr>
            <w:tcW w:w="1701" w:type="dxa"/>
            <w:shd w:val="clear" w:color="auto" w:fill="auto"/>
            <w:vAlign w:val="center"/>
            <w:hideMark/>
          </w:tcPr>
          <w:p w14:paraId="4C431B22"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9601E20"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CF311A7" w14:textId="77777777" w:rsidR="00C12ADA" w:rsidRPr="0061375F" w:rsidRDefault="00C12ADA" w:rsidP="00C12ADA">
            <w:pPr>
              <w:spacing w:line="240" w:lineRule="auto"/>
              <w:ind w:firstLine="0"/>
              <w:jc w:val="center"/>
              <w:rPr>
                <w:sz w:val="19"/>
                <w:szCs w:val="19"/>
              </w:rPr>
            </w:pPr>
            <w:r w:rsidRPr="0061375F">
              <w:rPr>
                <w:sz w:val="19"/>
                <w:szCs w:val="19"/>
              </w:rPr>
              <w:lastRenderedPageBreak/>
              <w:t>3.24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3F901BF" w14:textId="77777777" w:rsidR="00C12ADA" w:rsidRPr="0061375F" w:rsidRDefault="00C12ADA" w:rsidP="00C12ADA">
            <w:pPr>
              <w:spacing w:line="240" w:lineRule="auto"/>
              <w:ind w:firstLine="0"/>
              <w:jc w:val="left"/>
              <w:rPr>
                <w:sz w:val="19"/>
                <w:szCs w:val="19"/>
              </w:rPr>
            </w:pPr>
            <w:r w:rsidRPr="0061375F">
              <w:rPr>
                <w:sz w:val="19"/>
                <w:szCs w:val="19"/>
              </w:rPr>
              <w:t>Реконструкция участка сети ГВС "ЗА ТК-6 - ТК-7" с прокладкой ГПИ-трубопровода (50*4,6; 40*3,7) L = 56,0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2C4BA35" w14:textId="144985F5"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28311C" w14:textId="77777777" w:rsidR="00C12ADA" w:rsidRPr="0061375F" w:rsidRDefault="00C12ADA" w:rsidP="00C12ADA">
            <w:pPr>
              <w:spacing w:line="240" w:lineRule="auto"/>
              <w:ind w:firstLine="0"/>
              <w:jc w:val="center"/>
              <w:rPr>
                <w:sz w:val="19"/>
                <w:szCs w:val="19"/>
              </w:rPr>
            </w:pPr>
            <w:r w:rsidRPr="0061375F">
              <w:rPr>
                <w:sz w:val="19"/>
                <w:szCs w:val="19"/>
              </w:rPr>
              <w:t>7 000,00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F0DF4F" w14:textId="77777777" w:rsidR="00C12ADA" w:rsidRPr="0061375F" w:rsidRDefault="00C12ADA" w:rsidP="00C12ADA">
            <w:pPr>
              <w:spacing w:line="240" w:lineRule="auto"/>
              <w:ind w:firstLine="0"/>
              <w:jc w:val="center"/>
              <w:rPr>
                <w:sz w:val="19"/>
                <w:szCs w:val="19"/>
              </w:rPr>
            </w:pPr>
            <w:r w:rsidRPr="0061375F">
              <w:rPr>
                <w:sz w:val="19"/>
                <w:szCs w:val="19"/>
              </w:rPr>
              <w:t>7 881,39</w:t>
            </w:r>
          </w:p>
        </w:tc>
        <w:tc>
          <w:tcPr>
            <w:tcW w:w="1985" w:type="dxa"/>
            <w:tcBorders>
              <w:top w:val="nil"/>
              <w:left w:val="nil"/>
              <w:bottom w:val="single" w:sz="4" w:space="0" w:color="auto"/>
              <w:right w:val="single" w:sz="4" w:space="0" w:color="auto"/>
            </w:tcBorders>
            <w:shd w:val="clear" w:color="auto" w:fill="auto"/>
            <w:noWrap/>
            <w:vAlign w:val="center"/>
          </w:tcPr>
          <w:p w14:paraId="23B3A5E7" w14:textId="77777777" w:rsidR="00C12ADA" w:rsidRPr="0061375F" w:rsidRDefault="00C12ADA" w:rsidP="00C12ADA">
            <w:pPr>
              <w:spacing w:line="240" w:lineRule="auto"/>
              <w:ind w:firstLine="0"/>
              <w:jc w:val="center"/>
              <w:rPr>
                <w:sz w:val="19"/>
                <w:szCs w:val="19"/>
              </w:rPr>
            </w:pPr>
            <w:r w:rsidRPr="0061375F">
              <w:rPr>
                <w:sz w:val="19"/>
                <w:szCs w:val="19"/>
              </w:rPr>
              <w:t>9 457,66</w:t>
            </w:r>
          </w:p>
        </w:tc>
        <w:tc>
          <w:tcPr>
            <w:tcW w:w="1701" w:type="dxa"/>
            <w:shd w:val="clear" w:color="auto" w:fill="auto"/>
            <w:vAlign w:val="center"/>
            <w:hideMark/>
          </w:tcPr>
          <w:p w14:paraId="3DF05E58"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2DF5AD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7708865" w14:textId="77777777" w:rsidR="00C12ADA" w:rsidRPr="0061375F" w:rsidRDefault="00C12ADA" w:rsidP="00C12ADA">
            <w:pPr>
              <w:spacing w:line="240" w:lineRule="auto"/>
              <w:ind w:firstLine="0"/>
              <w:jc w:val="center"/>
              <w:rPr>
                <w:sz w:val="19"/>
                <w:szCs w:val="19"/>
              </w:rPr>
            </w:pPr>
            <w:r w:rsidRPr="0061375F">
              <w:rPr>
                <w:sz w:val="19"/>
                <w:szCs w:val="19"/>
              </w:rPr>
              <w:t>3.25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32D4B35" w14:textId="77777777" w:rsidR="00C12ADA" w:rsidRDefault="00C12ADA" w:rsidP="00C12ADA">
            <w:pPr>
              <w:spacing w:line="240" w:lineRule="auto"/>
              <w:ind w:firstLine="0"/>
              <w:jc w:val="left"/>
              <w:rPr>
                <w:sz w:val="19"/>
                <w:szCs w:val="19"/>
              </w:rPr>
            </w:pPr>
            <w:r w:rsidRPr="0061375F">
              <w:rPr>
                <w:sz w:val="19"/>
                <w:szCs w:val="19"/>
              </w:rPr>
              <w:t xml:space="preserve">Реконструкция участка сети ГВС "ТК-7 - ТК-8" с прокладкой ГПИ-трубопровода (40*3,7; 32*2,9) </w:t>
            </w:r>
          </w:p>
          <w:p w14:paraId="7BAAF2C9" w14:textId="77777777" w:rsidR="00C12ADA" w:rsidRPr="0061375F" w:rsidRDefault="00C12ADA" w:rsidP="00C12ADA">
            <w:pPr>
              <w:spacing w:line="240" w:lineRule="auto"/>
              <w:ind w:firstLine="0"/>
              <w:jc w:val="left"/>
              <w:rPr>
                <w:sz w:val="19"/>
                <w:szCs w:val="19"/>
              </w:rPr>
            </w:pPr>
            <w:r w:rsidRPr="0061375F">
              <w:rPr>
                <w:sz w:val="19"/>
                <w:szCs w:val="19"/>
              </w:rPr>
              <w:t>L = 63,0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831149C" w14:textId="44C70C2E"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0A4BA" w14:textId="77777777" w:rsidR="00C12ADA" w:rsidRPr="0061375F" w:rsidRDefault="00C12ADA" w:rsidP="00C12ADA">
            <w:pPr>
              <w:spacing w:line="240" w:lineRule="auto"/>
              <w:ind w:firstLine="0"/>
              <w:jc w:val="center"/>
              <w:rPr>
                <w:sz w:val="19"/>
                <w:szCs w:val="19"/>
              </w:rPr>
            </w:pPr>
            <w:r w:rsidRPr="0061375F">
              <w:rPr>
                <w:sz w:val="19"/>
                <w:szCs w:val="19"/>
              </w:rPr>
              <w:t>7 875,00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C374E" w14:textId="77777777" w:rsidR="00C12ADA" w:rsidRPr="0061375F" w:rsidRDefault="00C12ADA" w:rsidP="00C12ADA">
            <w:pPr>
              <w:spacing w:line="240" w:lineRule="auto"/>
              <w:ind w:firstLine="0"/>
              <w:jc w:val="center"/>
              <w:rPr>
                <w:sz w:val="19"/>
                <w:szCs w:val="19"/>
              </w:rPr>
            </w:pPr>
            <w:r w:rsidRPr="0061375F">
              <w:rPr>
                <w:sz w:val="19"/>
                <w:szCs w:val="19"/>
              </w:rPr>
              <w:t>8 866,56</w:t>
            </w:r>
          </w:p>
        </w:tc>
        <w:tc>
          <w:tcPr>
            <w:tcW w:w="1985" w:type="dxa"/>
            <w:tcBorders>
              <w:top w:val="nil"/>
              <w:left w:val="nil"/>
              <w:bottom w:val="single" w:sz="4" w:space="0" w:color="auto"/>
              <w:right w:val="single" w:sz="4" w:space="0" w:color="auto"/>
            </w:tcBorders>
            <w:shd w:val="clear" w:color="auto" w:fill="auto"/>
            <w:noWrap/>
            <w:vAlign w:val="center"/>
          </w:tcPr>
          <w:p w14:paraId="28128CF8" w14:textId="77777777" w:rsidR="00C12ADA" w:rsidRPr="0061375F" w:rsidRDefault="00C12ADA" w:rsidP="00C12ADA">
            <w:pPr>
              <w:spacing w:line="240" w:lineRule="auto"/>
              <w:ind w:firstLine="0"/>
              <w:jc w:val="center"/>
              <w:rPr>
                <w:sz w:val="19"/>
                <w:szCs w:val="19"/>
              </w:rPr>
            </w:pPr>
            <w:r w:rsidRPr="0061375F">
              <w:rPr>
                <w:sz w:val="19"/>
                <w:szCs w:val="19"/>
              </w:rPr>
              <w:t>10 639,87</w:t>
            </w:r>
          </w:p>
        </w:tc>
        <w:tc>
          <w:tcPr>
            <w:tcW w:w="1701" w:type="dxa"/>
            <w:shd w:val="clear" w:color="auto" w:fill="auto"/>
            <w:vAlign w:val="center"/>
            <w:hideMark/>
          </w:tcPr>
          <w:p w14:paraId="6AB6D391"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6B2FB6FF"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DAC9291" w14:textId="77777777" w:rsidR="00C12ADA" w:rsidRPr="0061375F" w:rsidRDefault="00C12ADA" w:rsidP="00C12ADA">
            <w:pPr>
              <w:spacing w:line="240" w:lineRule="auto"/>
              <w:ind w:firstLine="0"/>
              <w:jc w:val="center"/>
              <w:rPr>
                <w:sz w:val="19"/>
                <w:szCs w:val="19"/>
              </w:rPr>
            </w:pPr>
            <w:r w:rsidRPr="0061375F">
              <w:rPr>
                <w:sz w:val="19"/>
                <w:szCs w:val="19"/>
              </w:rPr>
              <w:t>3.26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07FA1D0" w14:textId="77777777" w:rsidR="00C12ADA" w:rsidRDefault="00C12ADA" w:rsidP="00C12ADA">
            <w:pPr>
              <w:spacing w:line="240" w:lineRule="auto"/>
              <w:ind w:firstLine="0"/>
              <w:jc w:val="left"/>
              <w:rPr>
                <w:sz w:val="19"/>
                <w:szCs w:val="19"/>
              </w:rPr>
            </w:pPr>
            <w:r w:rsidRPr="0061375F">
              <w:rPr>
                <w:sz w:val="19"/>
                <w:szCs w:val="19"/>
              </w:rPr>
              <w:t xml:space="preserve">Реконструкция участка сети ГВС "ТК-12 - ж.д. ул. Центральная, 6" с прокладкой ГПИ-трубопровода (40*3,7; 32*2,9) L = 6,0 м (в двухтр. исчислении); установка балансировочного клапана Ballorex </w:t>
            </w:r>
          </w:p>
          <w:p w14:paraId="6B6F90EF" w14:textId="77777777" w:rsidR="00C12ADA" w:rsidRDefault="00C12ADA" w:rsidP="00C12ADA">
            <w:pPr>
              <w:spacing w:line="240" w:lineRule="auto"/>
              <w:ind w:firstLine="0"/>
              <w:jc w:val="left"/>
              <w:rPr>
                <w:sz w:val="19"/>
                <w:szCs w:val="19"/>
              </w:rPr>
            </w:pPr>
            <w:r w:rsidRPr="0061375F">
              <w:rPr>
                <w:sz w:val="19"/>
                <w:szCs w:val="19"/>
              </w:rPr>
              <w:t xml:space="preserve">Dу 20 и запорно-регулирующей арматуры Dу 32/25 (1/1 ед.) в ТК-12 (объект регулирования </w:t>
            </w:r>
            <w:r>
              <w:rPr>
                <w:sz w:val="19"/>
                <w:szCs w:val="19"/>
              </w:rPr>
              <w:t>–</w:t>
            </w:r>
            <w:r w:rsidRPr="0061375F">
              <w:rPr>
                <w:sz w:val="19"/>
                <w:szCs w:val="19"/>
              </w:rPr>
              <w:t xml:space="preserve"> </w:t>
            </w:r>
          </w:p>
          <w:p w14:paraId="32182214" w14:textId="77777777" w:rsidR="00C12ADA" w:rsidRPr="0061375F" w:rsidRDefault="00C12ADA" w:rsidP="00C12ADA">
            <w:pPr>
              <w:spacing w:line="240" w:lineRule="auto"/>
              <w:ind w:firstLine="0"/>
              <w:jc w:val="left"/>
              <w:rPr>
                <w:sz w:val="19"/>
                <w:szCs w:val="19"/>
              </w:rPr>
            </w:pPr>
            <w:r w:rsidRPr="0061375F">
              <w:rPr>
                <w:sz w:val="19"/>
                <w:szCs w:val="19"/>
              </w:rPr>
              <w:t xml:space="preserve">система ГВС жилого дома ул. Центральная, 6) </w:t>
            </w:r>
          </w:p>
        </w:tc>
        <w:tc>
          <w:tcPr>
            <w:tcW w:w="3261" w:type="dxa"/>
            <w:tcBorders>
              <w:top w:val="single" w:sz="4" w:space="0" w:color="auto"/>
              <w:left w:val="single" w:sz="4" w:space="0" w:color="auto"/>
              <w:bottom w:val="single" w:sz="4" w:space="0" w:color="auto"/>
              <w:right w:val="single" w:sz="4" w:space="0" w:color="auto"/>
            </w:tcBorders>
            <w:vAlign w:val="center"/>
          </w:tcPr>
          <w:p w14:paraId="62E0197A" w14:textId="46533428"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E50B6" w14:textId="77777777" w:rsidR="00C12ADA" w:rsidRPr="0061375F" w:rsidRDefault="00C12ADA" w:rsidP="00C12ADA">
            <w:pPr>
              <w:spacing w:line="240" w:lineRule="auto"/>
              <w:ind w:firstLine="0"/>
              <w:jc w:val="center"/>
              <w:rPr>
                <w:sz w:val="19"/>
                <w:szCs w:val="19"/>
              </w:rPr>
            </w:pPr>
            <w:r w:rsidRPr="0061375F">
              <w:rPr>
                <w:sz w:val="19"/>
                <w:szCs w:val="19"/>
              </w:rPr>
              <w:t>819,54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B2577" w14:textId="77777777" w:rsidR="00C12ADA" w:rsidRPr="0061375F" w:rsidRDefault="00C12ADA" w:rsidP="00C12ADA">
            <w:pPr>
              <w:spacing w:line="240" w:lineRule="auto"/>
              <w:ind w:firstLine="0"/>
              <w:jc w:val="center"/>
              <w:rPr>
                <w:sz w:val="19"/>
                <w:szCs w:val="19"/>
              </w:rPr>
            </w:pPr>
            <w:r w:rsidRPr="0061375F">
              <w:rPr>
                <w:sz w:val="19"/>
                <w:szCs w:val="19"/>
              </w:rPr>
              <w:t>923,19</w:t>
            </w:r>
          </w:p>
        </w:tc>
        <w:tc>
          <w:tcPr>
            <w:tcW w:w="1985" w:type="dxa"/>
            <w:tcBorders>
              <w:top w:val="nil"/>
              <w:left w:val="nil"/>
              <w:bottom w:val="single" w:sz="4" w:space="0" w:color="auto"/>
              <w:right w:val="single" w:sz="4" w:space="0" w:color="auto"/>
            </w:tcBorders>
            <w:shd w:val="clear" w:color="auto" w:fill="auto"/>
            <w:noWrap/>
            <w:vAlign w:val="center"/>
          </w:tcPr>
          <w:p w14:paraId="67C92DC7" w14:textId="77777777" w:rsidR="00C12ADA" w:rsidRPr="0061375F" w:rsidRDefault="00C12ADA" w:rsidP="00C12ADA">
            <w:pPr>
              <w:spacing w:line="240" w:lineRule="auto"/>
              <w:ind w:firstLine="0"/>
              <w:jc w:val="center"/>
              <w:rPr>
                <w:sz w:val="19"/>
                <w:szCs w:val="19"/>
              </w:rPr>
            </w:pPr>
            <w:r w:rsidRPr="0061375F">
              <w:rPr>
                <w:sz w:val="19"/>
                <w:szCs w:val="19"/>
              </w:rPr>
              <w:t>1 107,82</w:t>
            </w:r>
          </w:p>
        </w:tc>
        <w:tc>
          <w:tcPr>
            <w:tcW w:w="1701" w:type="dxa"/>
            <w:shd w:val="clear" w:color="auto" w:fill="auto"/>
            <w:vAlign w:val="center"/>
            <w:hideMark/>
          </w:tcPr>
          <w:p w14:paraId="2BEE2C8C"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0E339F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08C410F" w14:textId="77777777" w:rsidR="00C12ADA" w:rsidRPr="0061375F" w:rsidRDefault="00C12ADA" w:rsidP="00C12ADA">
            <w:pPr>
              <w:spacing w:line="240" w:lineRule="auto"/>
              <w:ind w:firstLine="0"/>
              <w:jc w:val="center"/>
              <w:rPr>
                <w:sz w:val="19"/>
                <w:szCs w:val="19"/>
              </w:rPr>
            </w:pPr>
            <w:r w:rsidRPr="0061375F">
              <w:rPr>
                <w:sz w:val="19"/>
                <w:szCs w:val="19"/>
              </w:rPr>
              <w:t>3.27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FA8AFFF" w14:textId="77777777" w:rsidR="00C12ADA" w:rsidRDefault="00C12ADA" w:rsidP="00C12ADA">
            <w:pPr>
              <w:spacing w:line="240" w:lineRule="auto"/>
              <w:ind w:firstLine="0"/>
              <w:jc w:val="left"/>
              <w:rPr>
                <w:sz w:val="19"/>
                <w:szCs w:val="19"/>
              </w:rPr>
            </w:pPr>
            <w:r w:rsidRPr="0061375F">
              <w:rPr>
                <w:sz w:val="19"/>
                <w:szCs w:val="19"/>
              </w:rPr>
              <w:t xml:space="preserve">Реконструкция участка сети ГВС "ТК-9 - ТК9.1" с прокладкой ГПИ-трубопровода </w:t>
            </w:r>
          </w:p>
          <w:p w14:paraId="4574916B" w14:textId="77777777" w:rsidR="00C12ADA" w:rsidRPr="0061375F" w:rsidRDefault="00C12ADA" w:rsidP="00C12ADA">
            <w:pPr>
              <w:spacing w:line="240" w:lineRule="auto"/>
              <w:ind w:firstLine="0"/>
              <w:jc w:val="left"/>
              <w:rPr>
                <w:sz w:val="19"/>
                <w:szCs w:val="19"/>
              </w:rPr>
            </w:pPr>
            <w:r w:rsidRPr="0061375F">
              <w:rPr>
                <w:sz w:val="19"/>
                <w:szCs w:val="19"/>
              </w:rPr>
              <w:t>(75*6,8; 63*5,8) L = 53,0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23FB9029" w14:textId="2BCCF06E"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D64A04" w14:textId="77777777" w:rsidR="00C12ADA" w:rsidRPr="0061375F" w:rsidRDefault="00C12ADA" w:rsidP="00C12ADA">
            <w:pPr>
              <w:spacing w:line="240" w:lineRule="auto"/>
              <w:ind w:firstLine="0"/>
              <w:jc w:val="center"/>
              <w:rPr>
                <w:sz w:val="19"/>
                <w:szCs w:val="19"/>
              </w:rPr>
            </w:pPr>
            <w:r w:rsidRPr="0061375F">
              <w:rPr>
                <w:sz w:val="19"/>
                <w:szCs w:val="19"/>
              </w:rPr>
              <w:t>6 625,00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23C1E" w14:textId="77777777" w:rsidR="00C12ADA" w:rsidRPr="0061375F" w:rsidRDefault="00C12ADA" w:rsidP="00C12ADA">
            <w:pPr>
              <w:spacing w:line="240" w:lineRule="auto"/>
              <w:ind w:firstLine="0"/>
              <w:jc w:val="center"/>
              <w:rPr>
                <w:sz w:val="19"/>
                <w:szCs w:val="19"/>
              </w:rPr>
            </w:pPr>
            <w:r w:rsidRPr="0061375F">
              <w:rPr>
                <w:sz w:val="19"/>
                <w:szCs w:val="19"/>
              </w:rPr>
              <w:t>7 459,17</w:t>
            </w:r>
          </w:p>
        </w:tc>
        <w:tc>
          <w:tcPr>
            <w:tcW w:w="1985" w:type="dxa"/>
            <w:tcBorders>
              <w:top w:val="nil"/>
              <w:left w:val="nil"/>
              <w:bottom w:val="single" w:sz="4" w:space="0" w:color="auto"/>
              <w:right w:val="single" w:sz="4" w:space="0" w:color="auto"/>
            </w:tcBorders>
            <w:shd w:val="clear" w:color="auto" w:fill="auto"/>
            <w:noWrap/>
            <w:vAlign w:val="center"/>
          </w:tcPr>
          <w:p w14:paraId="21291B60" w14:textId="77777777" w:rsidR="00C12ADA" w:rsidRPr="0061375F" w:rsidRDefault="00C12ADA" w:rsidP="00C12ADA">
            <w:pPr>
              <w:spacing w:line="240" w:lineRule="auto"/>
              <w:ind w:firstLine="0"/>
              <w:jc w:val="center"/>
              <w:rPr>
                <w:sz w:val="19"/>
                <w:szCs w:val="19"/>
              </w:rPr>
            </w:pPr>
            <w:r w:rsidRPr="0061375F">
              <w:rPr>
                <w:sz w:val="19"/>
                <w:szCs w:val="19"/>
              </w:rPr>
              <w:t>8 951,00</w:t>
            </w:r>
          </w:p>
        </w:tc>
        <w:tc>
          <w:tcPr>
            <w:tcW w:w="1701" w:type="dxa"/>
            <w:shd w:val="clear" w:color="auto" w:fill="auto"/>
            <w:vAlign w:val="center"/>
            <w:hideMark/>
          </w:tcPr>
          <w:p w14:paraId="410BE87F"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0BBF0C7" w14:textId="77777777" w:rsidTr="00C12ADA">
        <w:trPr>
          <w:trHeight w:val="592"/>
        </w:trPr>
        <w:tc>
          <w:tcPr>
            <w:tcW w:w="701" w:type="dxa"/>
            <w:tcBorders>
              <w:top w:val="nil"/>
              <w:left w:val="single" w:sz="4" w:space="0" w:color="auto"/>
              <w:bottom w:val="single" w:sz="4" w:space="0" w:color="auto"/>
              <w:right w:val="nil"/>
            </w:tcBorders>
            <w:shd w:val="clear" w:color="auto" w:fill="auto"/>
            <w:noWrap/>
            <w:vAlign w:val="center"/>
          </w:tcPr>
          <w:p w14:paraId="283271F3" w14:textId="77777777" w:rsidR="00C12ADA" w:rsidRPr="0061375F" w:rsidRDefault="00C12ADA" w:rsidP="00C12ADA">
            <w:pPr>
              <w:spacing w:line="240" w:lineRule="auto"/>
              <w:ind w:firstLine="0"/>
              <w:jc w:val="center"/>
              <w:rPr>
                <w:sz w:val="19"/>
                <w:szCs w:val="19"/>
              </w:rPr>
            </w:pPr>
            <w:r w:rsidRPr="0061375F">
              <w:rPr>
                <w:sz w:val="19"/>
                <w:szCs w:val="19"/>
              </w:rPr>
              <w:t>3.28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24A2EE0" w14:textId="77777777" w:rsidR="00C12ADA" w:rsidRDefault="00C12ADA" w:rsidP="00C12ADA">
            <w:pPr>
              <w:spacing w:line="240" w:lineRule="auto"/>
              <w:ind w:firstLine="0"/>
              <w:jc w:val="left"/>
              <w:rPr>
                <w:sz w:val="19"/>
                <w:szCs w:val="19"/>
              </w:rPr>
            </w:pPr>
            <w:r w:rsidRPr="0061375F">
              <w:rPr>
                <w:sz w:val="19"/>
                <w:szCs w:val="19"/>
              </w:rPr>
              <w:t>Реконструкция участка сети ГВС "ЗА ТК9.1 - ТК-10" с прокладкой ГПИ-трубопровода</w:t>
            </w:r>
          </w:p>
          <w:p w14:paraId="62F5242C" w14:textId="77777777" w:rsidR="00C12ADA" w:rsidRPr="0061375F" w:rsidRDefault="00C12ADA" w:rsidP="00C12ADA">
            <w:pPr>
              <w:spacing w:line="240" w:lineRule="auto"/>
              <w:ind w:firstLine="0"/>
              <w:jc w:val="left"/>
              <w:rPr>
                <w:sz w:val="19"/>
                <w:szCs w:val="19"/>
              </w:rPr>
            </w:pPr>
            <w:r w:rsidRPr="0061375F">
              <w:rPr>
                <w:sz w:val="19"/>
                <w:szCs w:val="19"/>
              </w:rPr>
              <w:t xml:space="preserve"> (63*5,8; 50*4,6) L = 37,0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179978B" w14:textId="0D764A16"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792B3" w14:textId="77777777" w:rsidR="00C12ADA" w:rsidRPr="0061375F" w:rsidRDefault="00C12ADA" w:rsidP="00C12ADA">
            <w:pPr>
              <w:spacing w:line="240" w:lineRule="auto"/>
              <w:ind w:firstLine="0"/>
              <w:jc w:val="center"/>
              <w:rPr>
                <w:sz w:val="19"/>
                <w:szCs w:val="19"/>
              </w:rPr>
            </w:pPr>
            <w:r w:rsidRPr="0061375F">
              <w:rPr>
                <w:sz w:val="19"/>
                <w:szCs w:val="19"/>
              </w:rPr>
              <w:t>4 625,00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3C9BF" w14:textId="77777777" w:rsidR="00C12ADA" w:rsidRPr="0061375F" w:rsidRDefault="00C12ADA" w:rsidP="00C12ADA">
            <w:pPr>
              <w:spacing w:line="240" w:lineRule="auto"/>
              <w:ind w:firstLine="0"/>
              <w:jc w:val="center"/>
              <w:rPr>
                <w:sz w:val="19"/>
                <w:szCs w:val="19"/>
              </w:rPr>
            </w:pPr>
            <w:r w:rsidRPr="0061375F">
              <w:rPr>
                <w:sz w:val="19"/>
                <w:szCs w:val="19"/>
              </w:rPr>
              <w:t>5 207,34</w:t>
            </w:r>
          </w:p>
        </w:tc>
        <w:tc>
          <w:tcPr>
            <w:tcW w:w="1985" w:type="dxa"/>
            <w:tcBorders>
              <w:top w:val="nil"/>
              <w:left w:val="nil"/>
              <w:bottom w:val="single" w:sz="4" w:space="0" w:color="auto"/>
              <w:right w:val="single" w:sz="4" w:space="0" w:color="auto"/>
            </w:tcBorders>
            <w:shd w:val="clear" w:color="auto" w:fill="auto"/>
            <w:noWrap/>
            <w:vAlign w:val="center"/>
          </w:tcPr>
          <w:p w14:paraId="43DF93BB" w14:textId="77777777" w:rsidR="00C12ADA" w:rsidRPr="0061375F" w:rsidRDefault="00C12ADA" w:rsidP="00C12ADA">
            <w:pPr>
              <w:spacing w:line="240" w:lineRule="auto"/>
              <w:ind w:firstLine="0"/>
              <w:jc w:val="center"/>
              <w:rPr>
                <w:sz w:val="19"/>
                <w:szCs w:val="19"/>
              </w:rPr>
            </w:pPr>
            <w:r w:rsidRPr="0061375F">
              <w:rPr>
                <w:sz w:val="19"/>
                <w:szCs w:val="19"/>
              </w:rPr>
              <w:t>6 248,81</w:t>
            </w:r>
          </w:p>
        </w:tc>
        <w:tc>
          <w:tcPr>
            <w:tcW w:w="1701" w:type="dxa"/>
            <w:shd w:val="clear" w:color="auto" w:fill="auto"/>
            <w:vAlign w:val="center"/>
            <w:hideMark/>
          </w:tcPr>
          <w:p w14:paraId="733343C6"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0FC99EE"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1510C0DC" w14:textId="77777777" w:rsidR="00C12ADA" w:rsidRPr="0061375F" w:rsidRDefault="00C12ADA" w:rsidP="00C12ADA">
            <w:pPr>
              <w:spacing w:line="240" w:lineRule="auto"/>
              <w:ind w:firstLine="0"/>
              <w:jc w:val="center"/>
              <w:rPr>
                <w:sz w:val="19"/>
                <w:szCs w:val="19"/>
              </w:rPr>
            </w:pPr>
            <w:r w:rsidRPr="0061375F">
              <w:rPr>
                <w:sz w:val="19"/>
                <w:szCs w:val="19"/>
              </w:rPr>
              <w:t>3.29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EC38519"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"ТК-2 - ТК-3" с прокладкой ГПИ-трубопро</w:t>
            </w:r>
            <w:r>
              <w:rPr>
                <w:sz w:val="19"/>
                <w:szCs w:val="19"/>
              </w:rPr>
              <w:t>-</w:t>
            </w:r>
            <w:r w:rsidRPr="0061375F">
              <w:rPr>
                <w:sz w:val="19"/>
                <w:szCs w:val="19"/>
              </w:rPr>
              <w:t xml:space="preserve">вода (63*5,8; 50*4,6) L = 80,0 м (в двухтр. исчислении), установка балансировочного клапана Ballorex Dу 25 и запорно-регулирующей арматуры Dу 40/32 (1/1 ед.) в ТК-3 (объект регулирования - система ГВС жилого дома ул. Строителей, 10), установка запорно-регулирующей арматуры Dу 40/32 (1/1 ед.) в ТК-3 (объект регулирования - тупиковая система ГВС (закольцовка внутри) бассейна) </w:t>
            </w:r>
          </w:p>
        </w:tc>
        <w:tc>
          <w:tcPr>
            <w:tcW w:w="3261" w:type="dxa"/>
            <w:tcBorders>
              <w:top w:val="single" w:sz="4" w:space="0" w:color="auto"/>
              <w:left w:val="single" w:sz="4" w:space="0" w:color="auto"/>
              <w:bottom w:val="single" w:sz="4" w:space="0" w:color="auto"/>
              <w:right w:val="single" w:sz="4" w:space="0" w:color="auto"/>
            </w:tcBorders>
            <w:vAlign w:val="center"/>
          </w:tcPr>
          <w:p w14:paraId="6DD5ED5E" w14:textId="6B2B173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00E75" w14:textId="77777777" w:rsidR="00C12ADA" w:rsidRPr="0061375F" w:rsidRDefault="00C12ADA" w:rsidP="00C12ADA">
            <w:pPr>
              <w:spacing w:line="240" w:lineRule="auto"/>
              <w:ind w:firstLine="0"/>
              <w:jc w:val="center"/>
              <w:rPr>
                <w:sz w:val="19"/>
                <w:szCs w:val="19"/>
              </w:rPr>
            </w:pPr>
            <w:r w:rsidRPr="0061375F">
              <w:rPr>
                <w:sz w:val="19"/>
                <w:szCs w:val="19"/>
              </w:rPr>
              <w:t>10 132,54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377A23" w14:textId="77777777" w:rsidR="00C12ADA" w:rsidRPr="0061375F" w:rsidRDefault="00C12ADA" w:rsidP="00C12ADA">
            <w:pPr>
              <w:spacing w:line="240" w:lineRule="auto"/>
              <w:ind w:firstLine="0"/>
              <w:jc w:val="center"/>
              <w:rPr>
                <w:sz w:val="19"/>
                <w:szCs w:val="19"/>
              </w:rPr>
            </w:pPr>
            <w:r w:rsidRPr="0061375F">
              <w:rPr>
                <w:sz w:val="19"/>
                <w:szCs w:val="19"/>
              </w:rPr>
              <w:t>11 409,21</w:t>
            </w:r>
          </w:p>
        </w:tc>
        <w:tc>
          <w:tcPr>
            <w:tcW w:w="1985" w:type="dxa"/>
            <w:tcBorders>
              <w:top w:val="nil"/>
              <w:left w:val="nil"/>
              <w:bottom w:val="single" w:sz="4" w:space="0" w:color="auto"/>
              <w:right w:val="single" w:sz="4" w:space="0" w:color="auto"/>
            </w:tcBorders>
            <w:shd w:val="clear" w:color="auto" w:fill="auto"/>
            <w:noWrap/>
            <w:vAlign w:val="center"/>
          </w:tcPr>
          <w:p w14:paraId="0F55968A" w14:textId="77777777" w:rsidR="00C12ADA" w:rsidRPr="0061375F" w:rsidRDefault="00C12ADA" w:rsidP="00C12ADA">
            <w:pPr>
              <w:spacing w:line="240" w:lineRule="auto"/>
              <w:ind w:firstLine="0"/>
              <w:jc w:val="center"/>
              <w:rPr>
                <w:sz w:val="19"/>
                <w:szCs w:val="19"/>
              </w:rPr>
            </w:pPr>
            <w:r w:rsidRPr="0061375F">
              <w:rPr>
                <w:sz w:val="19"/>
                <w:szCs w:val="19"/>
              </w:rPr>
              <w:t>13 691,06</w:t>
            </w:r>
          </w:p>
        </w:tc>
        <w:tc>
          <w:tcPr>
            <w:tcW w:w="1701" w:type="dxa"/>
            <w:shd w:val="clear" w:color="auto" w:fill="auto"/>
            <w:vAlign w:val="center"/>
            <w:hideMark/>
          </w:tcPr>
          <w:p w14:paraId="617CEF7E"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2B9578A3" w14:textId="77777777" w:rsidTr="00C12ADA">
        <w:trPr>
          <w:trHeight w:val="553"/>
        </w:trPr>
        <w:tc>
          <w:tcPr>
            <w:tcW w:w="701" w:type="dxa"/>
            <w:tcBorders>
              <w:top w:val="nil"/>
              <w:left w:val="single" w:sz="4" w:space="0" w:color="auto"/>
              <w:bottom w:val="single" w:sz="4" w:space="0" w:color="auto"/>
              <w:right w:val="nil"/>
            </w:tcBorders>
            <w:shd w:val="clear" w:color="auto" w:fill="auto"/>
            <w:noWrap/>
            <w:vAlign w:val="center"/>
          </w:tcPr>
          <w:p w14:paraId="45A9FB2E" w14:textId="77777777" w:rsidR="00C12ADA" w:rsidRPr="0061375F" w:rsidRDefault="00C12ADA" w:rsidP="00C12ADA">
            <w:pPr>
              <w:spacing w:line="240" w:lineRule="auto"/>
              <w:ind w:firstLine="0"/>
              <w:jc w:val="center"/>
              <w:rPr>
                <w:sz w:val="19"/>
                <w:szCs w:val="19"/>
              </w:rPr>
            </w:pPr>
            <w:r w:rsidRPr="0061375F">
              <w:rPr>
                <w:sz w:val="19"/>
                <w:szCs w:val="19"/>
              </w:rPr>
              <w:t>3.30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15E4A3"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ТК-3 - ж.д. ул. Строителей, 10" с прокладкой ГПИ-трубопровода (50*4,6; 40*3,7) 40,0 м</w:t>
            </w:r>
            <w:r>
              <w:rPr>
                <w:sz w:val="19"/>
                <w:szCs w:val="19"/>
              </w:rPr>
              <w:t xml:space="preserve"> </w:t>
            </w:r>
            <w:r w:rsidRPr="0061375F">
              <w:rPr>
                <w:sz w:val="19"/>
                <w:szCs w:val="19"/>
              </w:rPr>
              <w:t>(в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53F0FB49" w14:textId="18840EBF"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4F097" w14:textId="77777777" w:rsidR="00C12ADA" w:rsidRPr="0061375F" w:rsidRDefault="00C12ADA" w:rsidP="00C12ADA">
            <w:pPr>
              <w:spacing w:line="240" w:lineRule="auto"/>
              <w:ind w:firstLine="0"/>
              <w:jc w:val="center"/>
              <w:rPr>
                <w:sz w:val="19"/>
                <w:szCs w:val="19"/>
              </w:rPr>
            </w:pPr>
            <w:r w:rsidRPr="0061375F">
              <w:rPr>
                <w:sz w:val="19"/>
                <w:szCs w:val="19"/>
              </w:rPr>
              <w:t>5 000,00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EBF3A" w14:textId="77777777" w:rsidR="00C12ADA" w:rsidRPr="0061375F" w:rsidRDefault="00C12ADA" w:rsidP="00C12ADA">
            <w:pPr>
              <w:spacing w:line="240" w:lineRule="auto"/>
              <w:ind w:firstLine="0"/>
              <w:jc w:val="center"/>
              <w:rPr>
                <w:sz w:val="19"/>
                <w:szCs w:val="19"/>
              </w:rPr>
            </w:pPr>
            <w:r w:rsidRPr="0061375F">
              <w:rPr>
                <w:sz w:val="19"/>
                <w:szCs w:val="19"/>
              </w:rPr>
              <w:t>5 629,56</w:t>
            </w:r>
          </w:p>
        </w:tc>
        <w:tc>
          <w:tcPr>
            <w:tcW w:w="1985" w:type="dxa"/>
            <w:tcBorders>
              <w:top w:val="nil"/>
              <w:left w:val="nil"/>
              <w:bottom w:val="single" w:sz="4" w:space="0" w:color="auto"/>
              <w:right w:val="single" w:sz="4" w:space="0" w:color="auto"/>
            </w:tcBorders>
            <w:shd w:val="clear" w:color="auto" w:fill="auto"/>
            <w:noWrap/>
            <w:vAlign w:val="center"/>
          </w:tcPr>
          <w:p w14:paraId="552ADCE6" w14:textId="77777777" w:rsidR="00C12ADA" w:rsidRPr="0061375F" w:rsidRDefault="00C12ADA" w:rsidP="00C12ADA">
            <w:pPr>
              <w:spacing w:line="240" w:lineRule="auto"/>
              <w:ind w:firstLine="0"/>
              <w:jc w:val="center"/>
              <w:rPr>
                <w:sz w:val="19"/>
                <w:szCs w:val="19"/>
              </w:rPr>
            </w:pPr>
            <w:r w:rsidRPr="0061375F">
              <w:rPr>
                <w:sz w:val="19"/>
                <w:szCs w:val="19"/>
              </w:rPr>
              <w:t>6 755,47</w:t>
            </w:r>
          </w:p>
        </w:tc>
        <w:tc>
          <w:tcPr>
            <w:tcW w:w="1701" w:type="dxa"/>
            <w:shd w:val="clear" w:color="auto" w:fill="auto"/>
            <w:vAlign w:val="center"/>
            <w:hideMark/>
          </w:tcPr>
          <w:p w14:paraId="686952AC"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21185F5B" w14:textId="77777777" w:rsidTr="00C12ADA">
        <w:trPr>
          <w:trHeight w:val="547"/>
        </w:trPr>
        <w:tc>
          <w:tcPr>
            <w:tcW w:w="701" w:type="dxa"/>
            <w:tcBorders>
              <w:top w:val="nil"/>
              <w:left w:val="single" w:sz="4" w:space="0" w:color="auto"/>
              <w:bottom w:val="single" w:sz="4" w:space="0" w:color="auto"/>
              <w:right w:val="nil"/>
            </w:tcBorders>
            <w:shd w:val="clear" w:color="auto" w:fill="auto"/>
            <w:noWrap/>
            <w:vAlign w:val="center"/>
          </w:tcPr>
          <w:p w14:paraId="2041CB20" w14:textId="77777777" w:rsidR="00C12ADA" w:rsidRPr="0061375F" w:rsidRDefault="00C12ADA" w:rsidP="00C12ADA">
            <w:pPr>
              <w:spacing w:line="240" w:lineRule="auto"/>
              <w:ind w:firstLine="0"/>
              <w:jc w:val="center"/>
              <w:rPr>
                <w:sz w:val="19"/>
                <w:szCs w:val="19"/>
              </w:rPr>
            </w:pPr>
            <w:r w:rsidRPr="0061375F">
              <w:rPr>
                <w:sz w:val="19"/>
                <w:szCs w:val="19"/>
              </w:rPr>
              <w:t>3.31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71A5029"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ТК-3 - здание бассейна" </w:t>
            </w:r>
          </w:p>
          <w:p w14:paraId="6781FDF3" w14:textId="77777777" w:rsidR="00C12ADA" w:rsidRPr="0061375F" w:rsidRDefault="00C12ADA" w:rsidP="00C12ADA">
            <w:pPr>
              <w:spacing w:line="240" w:lineRule="auto"/>
              <w:ind w:firstLine="0"/>
              <w:jc w:val="left"/>
              <w:rPr>
                <w:sz w:val="19"/>
                <w:szCs w:val="19"/>
              </w:rPr>
            </w:pPr>
            <w:r w:rsidRPr="0061375F">
              <w:rPr>
                <w:sz w:val="19"/>
                <w:szCs w:val="19"/>
              </w:rPr>
              <w:t>с прокладкой ГПИ-трубопровода (50*4,6; 40*3,7) 29,0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0F830F1" w14:textId="4B5BF837"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A42F9" w14:textId="77777777" w:rsidR="00C12ADA" w:rsidRPr="0061375F" w:rsidRDefault="00C12ADA" w:rsidP="00C12ADA">
            <w:pPr>
              <w:spacing w:line="240" w:lineRule="auto"/>
              <w:ind w:firstLine="0"/>
              <w:jc w:val="center"/>
              <w:rPr>
                <w:sz w:val="19"/>
                <w:szCs w:val="19"/>
              </w:rPr>
            </w:pPr>
            <w:r w:rsidRPr="0061375F">
              <w:rPr>
                <w:sz w:val="19"/>
                <w:szCs w:val="19"/>
              </w:rPr>
              <w:t>3 625,00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837DB" w14:textId="77777777" w:rsidR="00C12ADA" w:rsidRPr="0061375F" w:rsidRDefault="00C12ADA" w:rsidP="00C12ADA">
            <w:pPr>
              <w:spacing w:line="240" w:lineRule="auto"/>
              <w:ind w:firstLine="0"/>
              <w:jc w:val="center"/>
              <w:rPr>
                <w:sz w:val="19"/>
                <w:szCs w:val="19"/>
              </w:rPr>
            </w:pPr>
            <w:r w:rsidRPr="0061375F">
              <w:rPr>
                <w:sz w:val="19"/>
                <w:szCs w:val="19"/>
              </w:rPr>
              <w:t>4 081,43</w:t>
            </w:r>
          </w:p>
        </w:tc>
        <w:tc>
          <w:tcPr>
            <w:tcW w:w="1985" w:type="dxa"/>
            <w:tcBorders>
              <w:top w:val="nil"/>
              <w:left w:val="nil"/>
              <w:bottom w:val="single" w:sz="4" w:space="0" w:color="auto"/>
              <w:right w:val="single" w:sz="4" w:space="0" w:color="auto"/>
            </w:tcBorders>
            <w:shd w:val="clear" w:color="auto" w:fill="auto"/>
            <w:noWrap/>
            <w:vAlign w:val="center"/>
          </w:tcPr>
          <w:p w14:paraId="7E3392FD" w14:textId="77777777" w:rsidR="00C12ADA" w:rsidRPr="0061375F" w:rsidRDefault="00C12ADA" w:rsidP="00C12ADA">
            <w:pPr>
              <w:spacing w:line="240" w:lineRule="auto"/>
              <w:ind w:firstLine="0"/>
              <w:jc w:val="center"/>
              <w:rPr>
                <w:sz w:val="19"/>
                <w:szCs w:val="19"/>
              </w:rPr>
            </w:pPr>
            <w:r w:rsidRPr="0061375F">
              <w:rPr>
                <w:sz w:val="19"/>
                <w:szCs w:val="19"/>
              </w:rPr>
              <w:t>4 897,72</w:t>
            </w:r>
          </w:p>
        </w:tc>
        <w:tc>
          <w:tcPr>
            <w:tcW w:w="1701" w:type="dxa"/>
            <w:shd w:val="clear" w:color="auto" w:fill="auto"/>
            <w:vAlign w:val="center"/>
            <w:hideMark/>
          </w:tcPr>
          <w:p w14:paraId="1B9AEA3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CBF35E1" w14:textId="77777777" w:rsidTr="00C12ADA">
        <w:trPr>
          <w:trHeight w:val="1278"/>
        </w:trPr>
        <w:tc>
          <w:tcPr>
            <w:tcW w:w="701" w:type="dxa"/>
            <w:tcBorders>
              <w:top w:val="nil"/>
              <w:left w:val="single" w:sz="4" w:space="0" w:color="auto"/>
              <w:bottom w:val="single" w:sz="4" w:space="0" w:color="auto"/>
              <w:right w:val="nil"/>
            </w:tcBorders>
            <w:shd w:val="clear" w:color="auto" w:fill="auto"/>
            <w:noWrap/>
            <w:vAlign w:val="center"/>
          </w:tcPr>
          <w:p w14:paraId="3F0EE6F2" w14:textId="77777777" w:rsidR="00C12ADA" w:rsidRPr="0061375F" w:rsidRDefault="00C12ADA" w:rsidP="00C12ADA">
            <w:pPr>
              <w:spacing w:line="240" w:lineRule="auto"/>
              <w:ind w:firstLine="0"/>
              <w:jc w:val="center"/>
              <w:rPr>
                <w:sz w:val="19"/>
                <w:szCs w:val="19"/>
              </w:rPr>
            </w:pPr>
            <w:r w:rsidRPr="0061375F">
              <w:rPr>
                <w:sz w:val="19"/>
                <w:szCs w:val="19"/>
              </w:rPr>
              <w:t>3.32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9BEB74B"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"УЗ-2 - ввод ТП ГВС ж.д. ул. Строителей, 8" с подвальной прокладкой ГПИ-трубопровода (50*4,6; 40*3,7) 1,0 м (в двухтр. исчислении), де</w:t>
            </w:r>
            <w:r>
              <w:rPr>
                <w:sz w:val="19"/>
                <w:szCs w:val="19"/>
              </w:rPr>
              <w:t>-</w:t>
            </w:r>
            <w:r w:rsidRPr="0061375F">
              <w:rPr>
                <w:sz w:val="19"/>
                <w:szCs w:val="19"/>
              </w:rPr>
              <w:t>монтаж сущ. участка трубопровода  "УЗ-2 - ввод ТП ГВС ж.д. ул. Строителей, 8" 1989 года под</w:t>
            </w:r>
            <w:r>
              <w:rPr>
                <w:sz w:val="19"/>
                <w:szCs w:val="19"/>
              </w:rPr>
              <w:t>-</w:t>
            </w:r>
            <w:r w:rsidRPr="0061375F">
              <w:rPr>
                <w:sz w:val="19"/>
                <w:szCs w:val="19"/>
              </w:rPr>
              <w:t xml:space="preserve">вальной  прокладки Dн 57/45 мм L = 1,0 м (в двухтр. исчислении), демонтаж неэксплуатируемого участка сети "УЗ-2 </w:t>
            </w:r>
            <w:r>
              <w:rPr>
                <w:sz w:val="19"/>
                <w:szCs w:val="19"/>
              </w:rPr>
              <w:t>–</w:t>
            </w:r>
            <w:r w:rsidRPr="0061375F">
              <w:rPr>
                <w:sz w:val="19"/>
                <w:szCs w:val="19"/>
              </w:rPr>
              <w:t xml:space="preserve"> ж.д. ул. Строителей, 8"</w:t>
            </w:r>
            <w:r>
              <w:rPr>
                <w:sz w:val="19"/>
                <w:szCs w:val="19"/>
              </w:rPr>
              <w:t xml:space="preserve"> </w:t>
            </w:r>
            <w:r w:rsidRPr="0061375F">
              <w:rPr>
                <w:sz w:val="19"/>
                <w:szCs w:val="19"/>
              </w:rPr>
              <w:t xml:space="preserve">1989 года подвальной  прокладки Dн 57/45 мм </w:t>
            </w:r>
            <w:r>
              <w:rPr>
                <w:sz w:val="19"/>
                <w:szCs w:val="19"/>
              </w:rPr>
              <w:br/>
            </w:r>
            <w:r w:rsidRPr="0061375F">
              <w:rPr>
                <w:sz w:val="19"/>
                <w:szCs w:val="19"/>
              </w:rPr>
              <w:t>L = 35,0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48A88DE"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19793" w14:textId="77777777" w:rsidR="00C12ADA" w:rsidRPr="0061375F" w:rsidRDefault="00C12ADA" w:rsidP="00C12ADA">
            <w:pPr>
              <w:spacing w:line="240" w:lineRule="auto"/>
              <w:ind w:firstLine="0"/>
              <w:jc w:val="center"/>
              <w:rPr>
                <w:sz w:val="19"/>
                <w:szCs w:val="19"/>
              </w:rPr>
            </w:pPr>
            <w:r w:rsidRPr="0061375F">
              <w:rPr>
                <w:sz w:val="19"/>
                <w:szCs w:val="19"/>
              </w:rPr>
              <w:t>125,00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09D9A" w14:textId="77777777" w:rsidR="00C12ADA" w:rsidRPr="0061375F" w:rsidRDefault="00C12ADA" w:rsidP="00C12ADA">
            <w:pPr>
              <w:spacing w:line="240" w:lineRule="auto"/>
              <w:ind w:firstLine="0"/>
              <w:jc w:val="center"/>
              <w:rPr>
                <w:sz w:val="19"/>
                <w:szCs w:val="19"/>
              </w:rPr>
            </w:pPr>
            <w:r w:rsidRPr="0061375F">
              <w:rPr>
                <w:sz w:val="19"/>
                <w:szCs w:val="19"/>
              </w:rPr>
              <w:t>140,74</w:t>
            </w:r>
          </w:p>
        </w:tc>
        <w:tc>
          <w:tcPr>
            <w:tcW w:w="1985" w:type="dxa"/>
            <w:tcBorders>
              <w:top w:val="nil"/>
              <w:left w:val="nil"/>
              <w:bottom w:val="single" w:sz="4" w:space="0" w:color="auto"/>
              <w:right w:val="single" w:sz="4" w:space="0" w:color="auto"/>
            </w:tcBorders>
            <w:shd w:val="clear" w:color="auto" w:fill="auto"/>
            <w:noWrap/>
            <w:vAlign w:val="center"/>
          </w:tcPr>
          <w:p w14:paraId="697ABD16" w14:textId="77777777" w:rsidR="00C12ADA" w:rsidRPr="0061375F" w:rsidRDefault="00C12ADA" w:rsidP="00C12ADA">
            <w:pPr>
              <w:spacing w:line="240" w:lineRule="auto"/>
              <w:ind w:firstLine="0"/>
              <w:jc w:val="center"/>
              <w:rPr>
                <w:sz w:val="19"/>
                <w:szCs w:val="19"/>
              </w:rPr>
            </w:pPr>
            <w:r w:rsidRPr="0061375F">
              <w:rPr>
                <w:sz w:val="19"/>
                <w:szCs w:val="19"/>
              </w:rPr>
              <w:t>168,89</w:t>
            </w:r>
          </w:p>
        </w:tc>
        <w:tc>
          <w:tcPr>
            <w:tcW w:w="1701" w:type="dxa"/>
            <w:shd w:val="clear" w:color="auto" w:fill="auto"/>
            <w:vAlign w:val="center"/>
            <w:hideMark/>
          </w:tcPr>
          <w:p w14:paraId="24B4F246"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A77C31C" w14:textId="77777777" w:rsidTr="00C12ADA">
        <w:trPr>
          <w:trHeight w:val="556"/>
        </w:trPr>
        <w:tc>
          <w:tcPr>
            <w:tcW w:w="701" w:type="dxa"/>
            <w:tcBorders>
              <w:top w:val="nil"/>
              <w:left w:val="single" w:sz="4" w:space="0" w:color="auto"/>
              <w:bottom w:val="single" w:sz="4" w:space="0" w:color="auto"/>
              <w:right w:val="nil"/>
            </w:tcBorders>
            <w:shd w:val="clear" w:color="auto" w:fill="auto"/>
            <w:noWrap/>
            <w:vAlign w:val="center"/>
          </w:tcPr>
          <w:p w14:paraId="5E82D965" w14:textId="77777777" w:rsidR="00C12ADA" w:rsidRPr="0061375F" w:rsidRDefault="00C12ADA" w:rsidP="00C12ADA">
            <w:pPr>
              <w:spacing w:line="240" w:lineRule="auto"/>
              <w:ind w:firstLine="0"/>
              <w:jc w:val="center"/>
              <w:rPr>
                <w:sz w:val="19"/>
                <w:szCs w:val="19"/>
              </w:rPr>
            </w:pPr>
            <w:r w:rsidRPr="0061375F">
              <w:rPr>
                <w:sz w:val="19"/>
                <w:szCs w:val="19"/>
              </w:rPr>
              <w:t>3.33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CDADDAB"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ТК-5 - ТК-5.1" с прокладкой </w:t>
            </w:r>
          </w:p>
          <w:p w14:paraId="5376CB20" w14:textId="77777777" w:rsidR="00C12ADA" w:rsidRPr="0061375F" w:rsidRDefault="00C12ADA" w:rsidP="00C12ADA">
            <w:pPr>
              <w:spacing w:line="240" w:lineRule="auto"/>
              <w:ind w:firstLine="0"/>
              <w:jc w:val="left"/>
              <w:rPr>
                <w:sz w:val="19"/>
                <w:szCs w:val="19"/>
              </w:rPr>
            </w:pPr>
            <w:r w:rsidRPr="0061375F">
              <w:rPr>
                <w:sz w:val="19"/>
                <w:szCs w:val="19"/>
              </w:rPr>
              <w:t>ГПИ-трубопровода (63*5,8; 50*4,6) L = 14,0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F5B7AF2" w14:textId="2DB84F83"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8541B" w14:textId="77777777" w:rsidR="00C12ADA" w:rsidRPr="0061375F" w:rsidRDefault="00C12ADA" w:rsidP="00C12ADA">
            <w:pPr>
              <w:spacing w:line="240" w:lineRule="auto"/>
              <w:ind w:firstLine="0"/>
              <w:jc w:val="center"/>
              <w:rPr>
                <w:sz w:val="19"/>
                <w:szCs w:val="19"/>
              </w:rPr>
            </w:pPr>
            <w:r w:rsidRPr="0061375F">
              <w:rPr>
                <w:sz w:val="19"/>
                <w:szCs w:val="19"/>
              </w:rPr>
              <w:t>1 750,00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F6081" w14:textId="77777777" w:rsidR="00C12ADA" w:rsidRPr="0061375F" w:rsidRDefault="00C12ADA" w:rsidP="00C12ADA">
            <w:pPr>
              <w:spacing w:line="240" w:lineRule="auto"/>
              <w:ind w:firstLine="0"/>
              <w:jc w:val="center"/>
              <w:rPr>
                <w:sz w:val="19"/>
                <w:szCs w:val="19"/>
              </w:rPr>
            </w:pPr>
            <w:r w:rsidRPr="0061375F">
              <w:rPr>
                <w:sz w:val="19"/>
                <w:szCs w:val="19"/>
              </w:rPr>
              <w:t>1 970,35</w:t>
            </w:r>
          </w:p>
        </w:tc>
        <w:tc>
          <w:tcPr>
            <w:tcW w:w="1985" w:type="dxa"/>
            <w:tcBorders>
              <w:top w:val="nil"/>
              <w:left w:val="nil"/>
              <w:bottom w:val="single" w:sz="4" w:space="0" w:color="auto"/>
              <w:right w:val="single" w:sz="4" w:space="0" w:color="auto"/>
            </w:tcBorders>
            <w:shd w:val="clear" w:color="auto" w:fill="auto"/>
            <w:noWrap/>
            <w:vAlign w:val="center"/>
          </w:tcPr>
          <w:p w14:paraId="48F626C1" w14:textId="77777777" w:rsidR="00C12ADA" w:rsidRPr="0061375F" w:rsidRDefault="00C12ADA" w:rsidP="00C12ADA">
            <w:pPr>
              <w:spacing w:line="240" w:lineRule="auto"/>
              <w:ind w:firstLine="0"/>
              <w:jc w:val="center"/>
              <w:rPr>
                <w:sz w:val="19"/>
                <w:szCs w:val="19"/>
              </w:rPr>
            </w:pPr>
            <w:r w:rsidRPr="0061375F">
              <w:rPr>
                <w:sz w:val="19"/>
                <w:szCs w:val="19"/>
              </w:rPr>
              <w:t>2 364,42</w:t>
            </w:r>
          </w:p>
        </w:tc>
        <w:tc>
          <w:tcPr>
            <w:tcW w:w="1701" w:type="dxa"/>
            <w:shd w:val="clear" w:color="auto" w:fill="auto"/>
            <w:vAlign w:val="center"/>
            <w:hideMark/>
          </w:tcPr>
          <w:p w14:paraId="2639978D"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0324635" w14:textId="77777777" w:rsidTr="00C12ADA">
        <w:trPr>
          <w:trHeight w:val="935"/>
        </w:trPr>
        <w:tc>
          <w:tcPr>
            <w:tcW w:w="701" w:type="dxa"/>
            <w:tcBorders>
              <w:top w:val="nil"/>
              <w:left w:val="single" w:sz="4" w:space="0" w:color="auto"/>
              <w:bottom w:val="single" w:sz="4" w:space="0" w:color="auto"/>
              <w:right w:val="nil"/>
            </w:tcBorders>
            <w:shd w:val="clear" w:color="auto" w:fill="auto"/>
            <w:noWrap/>
            <w:vAlign w:val="center"/>
          </w:tcPr>
          <w:p w14:paraId="2F84B635" w14:textId="77777777" w:rsidR="00C12ADA" w:rsidRPr="0061375F" w:rsidRDefault="00C12ADA" w:rsidP="00C12ADA">
            <w:pPr>
              <w:spacing w:line="240" w:lineRule="auto"/>
              <w:ind w:firstLine="0"/>
              <w:jc w:val="center"/>
              <w:rPr>
                <w:sz w:val="19"/>
                <w:szCs w:val="19"/>
              </w:rPr>
            </w:pPr>
            <w:r w:rsidRPr="0061375F">
              <w:rPr>
                <w:sz w:val="19"/>
                <w:szCs w:val="19"/>
              </w:rPr>
              <w:t>3.34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14EC91A"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ТК-5.1 - здание детского сада" с прокладкой ГПИ-трубопровода (32*2,9; 25*2,3) L = 10,0 м (в двухтр. исчислении), установка запорно-регулирующей арматуры Dу 25/20 (1/1 ед.) в ТК-5.1 (объект регулирования - система </w:t>
            </w:r>
          </w:p>
          <w:p w14:paraId="1685A69E" w14:textId="77777777" w:rsidR="00C12ADA" w:rsidRPr="0061375F" w:rsidRDefault="00C12ADA" w:rsidP="00C12ADA">
            <w:pPr>
              <w:spacing w:line="240" w:lineRule="auto"/>
              <w:ind w:firstLine="0"/>
              <w:jc w:val="left"/>
              <w:rPr>
                <w:sz w:val="19"/>
                <w:szCs w:val="19"/>
              </w:rPr>
            </w:pPr>
            <w:r w:rsidRPr="0061375F">
              <w:rPr>
                <w:sz w:val="19"/>
                <w:szCs w:val="19"/>
              </w:rPr>
              <w:t>ГВС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2055A968" w14:textId="3026CFCA"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0C27E" w14:textId="77777777" w:rsidR="00C12ADA" w:rsidRPr="0061375F" w:rsidRDefault="00C12ADA" w:rsidP="00C12ADA">
            <w:pPr>
              <w:spacing w:line="240" w:lineRule="auto"/>
              <w:ind w:firstLine="0"/>
              <w:jc w:val="center"/>
              <w:rPr>
                <w:sz w:val="19"/>
                <w:szCs w:val="19"/>
              </w:rPr>
            </w:pPr>
            <w:r w:rsidRPr="0061375F">
              <w:rPr>
                <w:sz w:val="19"/>
                <w:szCs w:val="19"/>
              </w:rPr>
              <w:t>1 298,75</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4208BB" w14:textId="77777777" w:rsidR="00C12ADA" w:rsidRPr="0061375F" w:rsidRDefault="00C12ADA" w:rsidP="00C12ADA">
            <w:pPr>
              <w:spacing w:line="240" w:lineRule="auto"/>
              <w:ind w:firstLine="0"/>
              <w:jc w:val="center"/>
              <w:rPr>
                <w:sz w:val="19"/>
                <w:szCs w:val="19"/>
              </w:rPr>
            </w:pPr>
            <w:r w:rsidRPr="0061375F">
              <w:rPr>
                <w:sz w:val="19"/>
                <w:szCs w:val="19"/>
              </w:rPr>
              <w:t>1 462,60</w:t>
            </w:r>
          </w:p>
        </w:tc>
        <w:tc>
          <w:tcPr>
            <w:tcW w:w="1985" w:type="dxa"/>
            <w:tcBorders>
              <w:top w:val="nil"/>
              <w:left w:val="nil"/>
              <w:bottom w:val="single" w:sz="4" w:space="0" w:color="auto"/>
              <w:right w:val="single" w:sz="4" w:space="0" w:color="auto"/>
            </w:tcBorders>
            <w:shd w:val="clear" w:color="auto" w:fill="auto"/>
            <w:noWrap/>
            <w:vAlign w:val="center"/>
          </w:tcPr>
          <w:p w14:paraId="1A55C72D" w14:textId="77777777" w:rsidR="00C12ADA" w:rsidRPr="0061375F" w:rsidRDefault="00C12ADA" w:rsidP="00C12ADA">
            <w:pPr>
              <w:spacing w:line="240" w:lineRule="auto"/>
              <w:ind w:firstLine="0"/>
              <w:jc w:val="center"/>
              <w:rPr>
                <w:sz w:val="19"/>
                <w:szCs w:val="19"/>
              </w:rPr>
            </w:pPr>
            <w:r w:rsidRPr="0061375F">
              <w:rPr>
                <w:sz w:val="19"/>
                <w:szCs w:val="19"/>
              </w:rPr>
              <w:t>1 755,12</w:t>
            </w:r>
          </w:p>
        </w:tc>
        <w:tc>
          <w:tcPr>
            <w:tcW w:w="1701" w:type="dxa"/>
            <w:shd w:val="clear" w:color="auto" w:fill="auto"/>
            <w:vAlign w:val="center"/>
            <w:hideMark/>
          </w:tcPr>
          <w:p w14:paraId="67C6C9A2"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820A81A" w14:textId="77777777" w:rsidTr="00C12ADA">
        <w:trPr>
          <w:trHeight w:val="1002"/>
        </w:trPr>
        <w:tc>
          <w:tcPr>
            <w:tcW w:w="701" w:type="dxa"/>
            <w:tcBorders>
              <w:top w:val="nil"/>
              <w:left w:val="single" w:sz="4" w:space="0" w:color="auto"/>
              <w:bottom w:val="single" w:sz="4" w:space="0" w:color="auto"/>
              <w:right w:val="nil"/>
            </w:tcBorders>
            <w:shd w:val="clear" w:color="auto" w:fill="auto"/>
            <w:noWrap/>
            <w:vAlign w:val="center"/>
          </w:tcPr>
          <w:p w14:paraId="33BC50D9" w14:textId="77777777" w:rsidR="00C12ADA" w:rsidRPr="0061375F" w:rsidRDefault="00C12ADA" w:rsidP="00C12ADA">
            <w:pPr>
              <w:spacing w:line="240" w:lineRule="auto"/>
              <w:ind w:firstLine="0"/>
              <w:jc w:val="center"/>
              <w:rPr>
                <w:sz w:val="19"/>
                <w:szCs w:val="19"/>
              </w:rPr>
            </w:pPr>
            <w:r w:rsidRPr="0061375F">
              <w:rPr>
                <w:sz w:val="19"/>
                <w:szCs w:val="19"/>
              </w:rPr>
              <w:t>3.35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A765665" w14:textId="77777777" w:rsidR="00C12ADA"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"ТК-5.1 - жилой дом ул. Строителей, 5"</w:t>
            </w:r>
          </w:p>
          <w:p w14:paraId="08DD3810" w14:textId="77777777" w:rsidR="00C12ADA" w:rsidRDefault="00C12ADA" w:rsidP="00C12ADA">
            <w:pPr>
              <w:spacing w:line="240" w:lineRule="auto"/>
              <w:ind w:firstLine="0"/>
              <w:jc w:val="left"/>
              <w:rPr>
                <w:sz w:val="19"/>
                <w:szCs w:val="19"/>
              </w:rPr>
            </w:pPr>
            <w:r w:rsidRPr="0061375F">
              <w:rPr>
                <w:sz w:val="19"/>
                <w:szCs w:val="19"/>
              </w:rPr>
              <w:t xml:space="preserve"> с прокладкой ГПИ-трубопровода (50*4,6; 40*3,7) L = 50,0 м (в двухтр. исчислении), установка балансировочного клапана Ballorex Dу 25 и запорно-регулирующей арматуры Dу 40/32 (1/1 ед.) в </w:t>
            </w:r>
          </w:p>
          <w:p w14:paraId="29BC6959" w14:textId="77777777" w:rsidR="00C12ADA" w:rsidRPr="0061375F" w:rsidRDefault="00C12ADA" w:rsidP="00C12ADA">
            <w:pPr>
              <w:spacing w:line="240" w:lineRule="auto"/>
              <w:ind w:firstLine="0"/>
              <w:jc w:val="left"/>
              <w:rPr>
                <w:sz w:val="19"/>
                <w:szCs w:val="19"/>
              </w:rPr>
            </w:pPr>
            <w:r w:rsidRPr="0061375F">
              <w:rPr>
                <w:sz w:val="19"/>
                <w:szCs w:val="19"/>
              </w:rPr>
              <w:t xml:space="preserve">ТК-5.1 (объект регулирования - система ГВС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3C224344" w14:textId="4723A0B0"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B4992" w14:textId="77777777" w:rsidR="00C12ADA" w:rsidRPr="0061375F" w:rsidRDefault="00C12ADA" w:rsidP="00C12ADA">
            <w:pPr>
              <w:spacing w:line="240" w:lineRule="auto"/>
              <w:ind w:firstLine="0"/>
              <w:jc w:val="center"/>
              <w:rPr>
                <w:sz w:val="19"/>
                <w:szCs w:val="19"/>
              </w:rPr>
            </w:pPr>
            <w:r w:rsidRPr="0061375F">
              <w:rPr>
                <w:sz w:val="19"/>
                <w:szCs w:val="19"/>
              </w:rPr>
              <w:t>6 326,64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20C8D" w14:textId="77777777" w:rsidR="00C12ADA" w:rsidRPr="0061375F" w:rsidRDefault="00C12ADA" w:rsidP="00C12ADA">
            <w:pPr>
              <w:spacing w:line="240" w:lineRule="auto"/>
              <w:ind w:firstLine="0"/>
              <w:jc w:val="center"/>
              <w:rPr>
                <w:sz w:val="19"/>
                <w:szCs w:val="19"/>
              </w:rPr>
            </w:pPr>
            <w:r w:rsidRPr="0061375F">
              <w:rPr>
                <w:sz w:val="19"/>
                <w:szCs w:val="19"/>
              </w:rPr>
              <w:t>7 123,74</w:t>
            </w:r>
          </w:p>
        </w:tc>
        <w:tc>
          <w:tcPr>
            <w:tcW w:w="1985" w:type="dxa"/>
            <w:tcBorders>
              <w:top w:val="nil"/>
              <w:left w:val="nil"/>
              <w:bottom w:val="single" w:sz="4" w:space="0" w:color="auto"/>
              <w:right w:val="single" w:sz="4" w:space="0" w:color="auto"/>
            </w:tcBorders>
            <w:shd w:val="clear" w:color="auto" w:fill="auto"/>
            <w:noWrap/>
            <w:vAlign w:val="center"/>
          </w:tcPr>
          <w:p w14:paraId="04686501" w14:textId="77777777" w:rsidR="00C12ADA" w:rsidRPr="0061375F" w:rsidRDefault="00C12ADA" w:rsidP="00C12ADA">
            <w:pPr>
              <w:spacing w:line="240" w:lineRule="auto"/>
              <w:ind w:firstLine="0"/>
              <w:jc w:val="center"/>
              <w:rPr>
                <w:sz w:val="19"/>
                <w:szCs w:val="19"/>
              </w:rPr>
            </w:pPr>
            <w:r w:rsidRPr="0061375F">
              <w:rPr>
                <w:sz w:val="19"/>
                <w:szCs w:val="19"/>
              </w:rPr>
              <w:t>8 548,49</w:t>
            </w:r>
          </w:p>
        </w:tc>
        <w:tc>
          <w:tcPr>
            <w:tcW w:w="1701" w:type="dxa"/>
            <w:shd w:val="clear" w:color="auto" w:fill="auto"/>
            <w:vAlign w:val="center"/>
            <w:hideMark/>
          </w:tcPr>
          <w:p w14:paraId="33F77A6E"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2E1DB8A" w14:textId="77777777" w:rsidTr="00C12ADA">
        <w:trPr>
          <w:trHeight w:val="1038"/>
        </w:trPr>
        <w:tc>
          <w:tcPr>
            <w:tcW w:w="701" w:type="dxa"/>
            <w:tcBorders>
              <w:top w:val="nil"/>
              <w:left w:val="single" w:sz="4" w:space="0" w:color="auto"/>
              <w:bottom w:val="single" w:sz="4" w:space="0" w:color="auto"/>
              <w:right w:val="nil"/>
            </w:tcBorders>
            <w:shd w:val="clear" w:color="auto" w:fill="auto"/>
            <w:noWrap/>
            <w:vAlign w:val="center"/>
          </w:tcPr>
          <w:p w14:paraId="57DDB4A0" w14:textId="77777777" w:rsidR="00C12ADA" w:rsidRPr="0061375F" w:rsidRDefault="00C12ADA" w:rsidP="00C12ADA">
            <w:pPr>
              <w:spacing w:line="240" w:lineRule="auto"/>
              <w:ind w:firstLine="0"/>
              <w:jc w:val="center"/>
              <w:rPr>
                <w:sz w:val="19"/>
                <w:szCs w:val="19"/>
              </w:rPr>
            </w:pPr>
            <w:r w:rsidRPr="0061375F">
              <w:rPr>
                <w:sz w:val="19"/>
                <w:szCs w:val="19"/>
              </w:rPr>
              <w:t>3.36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F674D64"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ТК-6 - здание детского сада" с прокладкой ГПИ-трубопровода (32*2,9) L = 10,0 м (только прямой трубопровод), установка запорно-регулирующей арматуры Dу 25 (1 ед.) в ТК-6 (объект регулирования - тупиковая система ГВС детского сада ул. Строителей, 4) </w:t>
            </w:r>
          </w:p>
        </w:tc>
        <w:tc>
          <w:tcPr>
            <w:tcW w:w="3261" w:type="dxa"/>
            <w:tcBorders>
              <w:top w:val="single" w:sz="4" w:space="0" w:color="auto"/>
              <w:left w:val="single" w:sz="4" w:space="0" w:color="auto"/>
              <w:bottom w:val="single" w:sz="4" w:space="0" w:color="auto"/>
              <w:right w:val="single" w:sz="4" w:space="0" w:color="auto"/>
            </w:tcBorders>
            <w:vAlign w:val="center"/>
          </w:tcPr>
          <w:p w14:paraId="6910EB6A" w14:textId="547A27A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242589" w14:textId="77777777" w:rsidR="00C12ADA" w:rsidRPr="0061375F" w:rsidRDefault="00C12ADA" w:rsidP="00C12ADA">
            <w:pPr>
              <w:spacing w:line="240" w:lineRule="auto"/>
              <w:ind w:firstLine="0"/>
              <w:jc w:val="center"/>
              <w:rPr>
                <w:sz w:val="19"/>
                <w:szCs w:val="19"/>
              </w:rPr>
            </w:pPr>
            <w:r w:rsidRPr="0061375F">
              <w:rPr>
                <w:sz w:val="19"/>
                <w:szCs w:val="19"/>
              </w:rPr>
              <w:t>650,35</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0E56B" w14:textId="77777777" w:rsidR="00C12ADA" w:rsidRPr="0061375F" w:rsidRDefault="00C12ADA" w:rsidP="00C12ADA">
            <w:pPr>
              <w:spacing w:line="240" w:lineRule="auto"/>
              <w:ind w:firstLine="0"/>
              <w:jc w:val="center"/>
              <w:rPr>
                <w:sz w:val="19"/>
                <w:szCs w:val="19"/>
              </w:rPr>
            </w:pPr>
            <w:r w:rsidRPr="0061375F">
              <w:rPr>
                <w:sz w:val="19"/>
                <w:szCs w:val="19"/>
              </w:rPr>
              <w:t>732,40</w:t>
            </w:r>
          </w:p>
        </w:tc>
        <w:tc>
          <w:tcPr>
            <w:tcW w:w="1985" w:type="dxa"/>
            <w:tcBorders>
              <w:top w:val="nil"/>
              <w:left w:val="nil"/>
              <w:bottom w:val="single" w:sz="4" w:space="0" w:color="auto"/>
              <w:right w:val="single" w:sz="4" w:space="0" w:color="auto"/>
            </w:tcBorders>
            <w:shd w:val="clear" w:color="auto" w:fill="auto"/>
            <w:noWrap/>
            <w:vAlign w:val="center"/>
          </w:tcPr>
          <w:p w14:paraId="252DFBE3" w14:textId="77777777" w:rsidR="00C12ADA" w:rsidRPr="0061375F" w:rsidRDefault="00C12ADA" w:rsidP="00C12ADA">
            <w:pPr>
              <w:spacing w:line="240" w:lineRule="auto"/>
              <w:ind w:firstLine="0"/>
              <w:jc w:val="center"/>
              <w:rPr>
                <w:sz w:val="19"/>
                <w:szCs w:val="19"/>
              </w:rPr>
            </w:pPr>
            <w:r w:rsidRPr="0061375F">
              <w:rPr>
                <w:sz w:val="19"/>
                <w:szCs w:val="19"/>
              </w:rPr>
              <w:t>878,88</w:t>
            </w:r>
          </w:p>
        </w:tc>
        <w:tc>
          <w:tcPr>
            <w:tcW w:w="1701" w:type="dxa"/>
            <w:shd w:val="clear" w:color="auto" w:fill="auto"/>
            <w:vAlign w:val="center"/>
            <w:hideMark/>
          </w:tcPr>
          <w:p w14:paraId="7024E7E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0963F75" w14:textId="77777777" w:rsidTr="00C12ADA">
        <w:trPr>
          <w:trHeight w:val="592"/>
        </w:trPr>
        <w:tc>
          <w:tcPr>
            <w:tcW w:w="701" w:type="dxa"/>
            <w:tcBorders>
              <w:top w:val="nil"/>
              <w:left w:val="single" w:sz="4" w:space="0" w:color="auto"/>
              <w:bottom w:val="single" w:sz="4" w:space="0" w:color="auto"/>
              <w:right w:val="nil"/>
            </w:tcBorders>
            <w:shd w:val="clear" w:color="auto" w:fill="auto"/>
            <w:noWrap/>
            <w:vAlign w:val="center"/>
          </w:tcPr>
          <w:p w14:paraId="3DB02DC0" w14:textId="77777777" w:rsidR="00C12ADA" w:rsidRPr="0061375F" w:rsidRDefault="00C12ADA" w:rsidP="00C12ADA">
            <w:pPr>
              <w:spacing w:line="240" w:lineRule="auto"/>
              <w:ind w:firstLine="0"/>
              <w:jc w:val="center"/>
              <w:rPr>
                <w:sz w:val="19"/>
                <w:szCs w:val="19"/>
              </w:rPr>
            </w:pPr>
            <w:r w:rsidRPr="0061375F">
              <w:rPr>
                <w:sz w:val="19"/>
                <w:szCs w:val="19"/>
              </w:rPr>
              <w:t>3.37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AD7F8D1"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"ТК-6 - ТК-7" с прокладкой ГПИ-трубопровода (90*8,2; 75*6,8) L = 31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A712A24" w14:textId="19816FA9"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A741B" w14:textId="77777777" w:rsidR="00C12ADA" w:rsidRPr="0061375F" w:rsidRDefault="00C12ADA" w:rsidP="00C12ADA">
            <w:pPr>
              <w:spacing w:line="240" w:lineRule="auto"/>
              <w:ind w:firstLine="0"/>
              <w:jc w:val="center"/>
              <w:rPr>
                <w:sz w:val="19"/>
                <w:szCs w:val="19"/>
              </w:rPr>
            </w:pPr>
            <w:r w:rsidRPr="0061375F">
              <w:rPr>
                <w:sz w:val="19"/>
                <w:szCs w:val="19"/>
              </w:rPr>
              <w:t>3 875,00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4FF28" w14:textId="77777777" w:rsidR="00C12ADA" w:rsidRPr="0061375F" w:rsidRDefault="00C12ADA" w:rsidP="00C12ADA">
            <w:pPr>
              <w:spacing w:line="240" w:lineRule="auto"/>
              <w:ind w:firstLine="0"/>
              <w:jc w:val="center"/>
              <w:rPr>
                <w:sz w:val="19"/>
                <w:szCs w:val="19"/>
              </w:rPr>
            </w:pPr>
            <w:r w:rsidRPr="0061375F">
              <w:rPr>
                <w:sz w:val="19"/>
                <w:szCs w:val="19"/>
              </w:rPr>
              <w:t>4 362,91</w:t>
            </w:r>
          </w:p>
        </w:tc>
        <w:tc>
          <w:tcPr>
            <w:tcW w:w="1985" w:type="dxa"/>
            <w:tcBorders>
              <w:top w:val="nil"/>
              <w:left w:val="nil"/>
              <w:bottom w:val="single" w:sz="4" w:space="0" w:color="auto"/>
              <w:right w:val="single" w:sz="4" w:space="0" w:color="auto"/>
            </w:tcBorders>
            <w:shd w:val="clear" w:color="auto" w:fill="auto"/>
            <w:noWrap/>
            <w:vAlign w:val="center"/>
          </w:tcPr>
          <w:p w14:paraId="19ED8916" w14:textId="77777777" w:rsidR="00C12ADA" w:rsidRPr="0061375F" w:rsidRDefault="00C12ADA" w:rsidP="00C12ADA">
            <w:pPr>
              <w:spacing w:line="240" w:lineRule="auto"/>
              <w:ind w:firstLine="0"/>
              <w:jc w:val="center"/>
              <w:rPr>
                <w:sz w:val="19"/>
                <w:szCs w:val="19"/>
              </w:rPr>
            </w:pPr>
            <w:r w:rsidRPr="0061375F">
              <w:rPr>
                <w:sz w:val="19"/>
                <w:szCs w:val="19"/>
              </w:rPr>
              <w:t>5 235,49</w:t>
            </w:r>
          </w:p>
        </w:tc>
        <w:tc>
          <w:tcPr>
            <w:tcW w:w="1701" w:type="dxa"/>
            <w:shd w:val="clear" w:color="auto" w:fill="auto"/>
            <w:vAlign w:val="center"/>
            <w:hideMark/>
          </w:tcPr>
          <w:p w14:paraId="48B0C584"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8891BF8" w14:textId="77777777" w:rsidTr="00C12ADA">
        <w:trPr>
          <w:trHeight w:val="450"/>
        </w:trPr>
        <w:tc>
          <w:tcPr>
            <w:tcW w:w="701" w:type="dxa"/>
            <w:tcBorders>
              <w:top w:val="nil"/>
              <w:left w:val="single" w:sz="4" w:space="0" w:color="auto"/>
              <w:bottom w:val="single" w:sz="4" w:space="0" w:color="auto"/>
              <w:right w:val="nil"/>
            </w:tcBorders>
            <w:shd w:val="clear" w:color="auto" w:fill="auto"/>
            <w:noWrap/>
            <w:vAlign w:val="center"/>
          </w:tcPr>
          <w:p w14:paraId="5F0D318F" w14:textId="77777777" w:rsidR="00C12ADA" w:rsidRPr="0061375F" w:rsidRDefault="00C12ADA" w:rsidP="00C12ADA">
            <w:pPr>
              <w:spacing w:line="240" w:lineRule="auto"/>
              <w:ind w:firstLine="0"/>
              <w:jc w:val="center"/>
              <w:rPr>
                <w:sz w:val="19"/>
                <w:szCs w:val="19"/>
              </w:rPr>
            </w:pPr>
            <w:r w:rsidRPr="0061375F">
              <w:rPr>
                <w:sz w:val="19"/>
                <w:szCs w:val="19"/>
              </w:rPr>
              <w:t>3.38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83334C9"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"ТК-7 - ТК-8" с прокладкой ГПИ-трубопровода (50*4,6; 40*3,7) L = 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F7CC3D4" w14:textId="0563FB7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1A0C9" w14:textId="77777777" w:rsidR="00C12ADA" w:rsidRPr="0061375F" w:rsidRDefault="00C12ADA" w:rsidP="00C12ADA">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23A20" w14:textId="77777777" w:rsidR="00C12ADA" w:rsidRPr="0061375F" w:rsidRDefault="00C12ADA" w:rsidP="00C12ADA">
            <w:pPr>
              <w:spacing w:line="240" w:lineRule="auto"/>
              <w:ind w:firstLine="0"/>
              <w:jc w:val="center"/>
              <w:rPr>
                <w:sz w:val="19"/>
                <w:szCs w:val="19"/>
              </w:rPr>
            </w:pPr>
            <w:r w:rsidRPr="0061375F">
              <w:rPr>
                <w:sz w:val="19"/>
                <w:szCs w:val="19"/>
              </w:rPr>
              <w:t>281,48</w:t>
            </w:r>
          </w:p>
        </w:tc>
        <w:tc>
          <w:tcPr>
            <w:tcW w:w="1985" w:type="dxa"/>
            <w:tcBorders>
              <w:top w:val="nil"/>
              <w:left w:val="nil"/>
              <w:bottom w:val="single" w:sz="4" w:space="0" w:color="auto"/>
              <w:right w:val="single" w:sz="4" w:space="0" w:color="auto"/>
            </w:tcBorders>
            <w:shd w:val="clear" w:color="auto" w:fill="auto"/>
            <w:noWrap/>
            <w:vAlign w:val="center"/>
          </w:tcPr>
          <w:p w14:paraId="6BECC83F" w14:textId="77777777" w:rsidR="00C12ADA" w:rsidRPr="0061375F" w:rsidRDefault="00C12ADA" w:rsidP="00C12ADA">
            <w:pPr>
              <w:spacing w:line="240" w:lineRule="auto"/>
              <w:ind w:firstLine="0"/>
              <w:jc w:val="center"/>
              <w:rPr>
                <w:sz w:val="19"/>
                <w:szCs w:val="19"/>
              </w:rPr>
            </w:pPr>
            <w:r w:rsidRPr="0061375F">
              <w:rPr>
                <w:sz w:val="19"/>
                <w:szCs w:val="19"/>
              </w:rPr>
              <w:t>337,77</w:t>
            </w:r>
          </w:p>
        </w:tc>
        <w:tc>
          <w:tcPr>
            <w:tcW w:w="1701" w:type="dxa"/>
            <w:shd w:val="clear" w:color="auto" w:fill="auto"/>
            <w:vAlign w:val="center"/>
            <w:hideMark/>
          </w:tcPr>
          <w:p w14:paraId="75CB04EE"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3EFA546" w14:textId="77777777" w:rsidTr="00C12ADA">
        <w:trPr>
          <w:trHeight w:val="521"/>
        </w:trPr>
        <w:tc>
          <w:tcPr>
            <w:tcW w:w="701" w:type="dxa"/>
            <w:tcBorders>
              <w:top w:val="nil"/>
              <w:left w:val="single" w:sz="4" w:space="0" w:color="auto"/>
              <w:bottom w:val="single" w:sz="4" w:space="0" w:color="auto"/>
              <w:right w:val="nil"/>
            </w:tcBorders>
            <w:shd w:val="clear" w:color="auto" w:fill="auto"/>
            <w:noWrap/>
            <w:vAlign w:val="center"/>
          </w:tcPr>
          <w:p w14:paraId="0F02B62A" w14:textId="77777777" w:rsidR="00C12ADA" w:rsidRPr="0061375F" w:rsidRDefault="00C12ADA" w:rsidP="00C12ADA">
            <w:pPr>
              <w:spacing w:line="240" w:lineRule="auto"/>
              <w:ind w:firstLine="0"/>
              <w:jc w:val="center"/>
              <w:rPr>
                <w:sz w:val="19"/>
                <w:szCs w:val="19"/>
              </w:rPr>
            </w:pPr>
            <w:r w:rsidRPr="0061375F">
              <w:rPr>
                <w:sz w:val="19"/>
                <w:szCs w:val="19"/>
              </w:rPr>
              <w:t>3.39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6131E27"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ТК-8 - жилой дом ул. Строителей, 6" </w:t>
            </w:r>
          </w:p>
          <w:p w14:paraId="5678C783" w14:textId="77777777" w:rsidR="00C12ADA" w:rsidRPr="0061375F" w:rsidRDefault="00C12ADA" w:rsidP="00C12ADA">
            <w:pPr>
              <w:spacing w:line="240" w:lineRule="auto"/>
              <w:ind w:firstLine="0"/>
              <w:jc w:val="left"/>
              <w:rPr>
                <w:sz w:val="19"/>
                <w:szCs w:val="19"/>
              </w:rPr>
            </w:pPr>
            <w:r w:rsidRPr="0061375F">
              <w:rPr>
                <w:sz w:val="19"/>
                <w:szCs w:val="19"/>
              </w:rPr>
              <w:t xml:space="preserve">с прокладкой ГПИ-трубопровода (50*4,6; 40*3,7) L = 23 м (в двухтр. исчислении), установка регулирующих шаровых кранов Dу 40/32 (1/1 ед.) в ТК-8 (объект регулирования - система ГВС жилого дома ул. Строителей, 6) </w:t>
            </w:r>
          </w:p>
        </w:tc>
        <w:tc>
          <w:tcPr>
            <w:tcW w:w="3261" w:type="dxa"/>
            <w:tcBorders>
              <w:top w:val="single" w:sz="4" w:space="0" w:color="auto"/>
              <w:left w:val="single" w:sz="4" w:space="0" w:color="auto"/>
              <w:bottom w:val="single" w:sz="4" w:space="0" w:color="auto"/>
              <w:right w:val="single" w:sz="4" w:space="0" w:color="auto"/>
            </w:tcBorders>
            <w:vAlign w:val="center"/>
          </w:tcPr>
          <w:p w14:paraId="728AC47A" w14:textId="2EB117D5"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07EFF" w14:textId="77777777" w:rsidR="00C12ADA" w:rsidRPr="0061375F" w:rsidRDefault="00C12ADA" w:rsidP="00C12ADA">
            <w:pPr>
              <w:spacing w:line="240" w:lineRule="auto"/>
              <w:ind w:firstLine="0"/>
              <w:jc w:val="center"/>
              <w:rPr>
                <w:sz w:val="19"/>
                <w:szCs w:val="19"/>
              </w:rPr>
            </w:pPr>
            <w:r w:rsidRPr="0061375F">
              <w:rPr>
                <w:sz w:val="19"/>
                <w:szCs w:val="19"/>
              </w:rPr>
              <w:t>2 940,0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4CE16" w14:textId="77777777" w:rsidR="00C12ADA" w:rsidRPr="0061375F" w:rsidRDefault="00C12ADA" w:rsidP="00C12ADA">
            <w:pPr>
              <w:spacing w:line="240" w:lineRule="auto"/>
              <w:ind w:firstLine="0"/>
              <w:jc w:val="center"/>
              <w:rPr>
                <w:sz w:val="19"/>
                <w:szCs w:val="19"/>
              </w:rPr>
            </w:pPr>
            <w:r w:rsidRPr="0061375F">
              <w:rPr>
                <w:sz w:val="19"/>
                <w:szCs w:val="19"/>
              </w:rPr>
              <w:t>3 310,61</w:t>
            </w:r>
          </w:p>
        </w:tc>
        <w:tc>
          <w:tcPr>
            <w:tcW w:w="1985" w:type="dxa"/>
            <w:tcBorders>
              <w:top w:val="nil"/>
              <w:left w:val="nil"/>
              <w:bottom w:val="single" w:sz="4" w:space="0" w:color="auto"/>
              <w:right w:val="single" w:sz="4" w:space="0" w:color="auto"/>
            </w:tcBorders>
            <w:shd w:val="clear" w:color="auto" w:fill="auto"/>
            <w:noWrap/>
            <w:vAlign w:val="center"/>
          </w:tcPr>
          <w:p w14:paraId="5CD2E67A" w14:textId="77777777" w:rsidR="00C12ADA" w:rsidRPr="0061375F" w:rsidRDefault="00C12ADA" w:rsidP="00C12ADA">
            <w:pPr>
              <w:spacing w:line="240" w:lineRule="auto"/>
              <w:ind w:firstLine="0"/>
              <w:jc w:val="center"/>
              <w:rPr>
                <w:sz w:val="19"/>
                <w:szCs w:val="19"/>
              </w:rPr>
            </w:pPr>
            <w:r w:rsidRPr="0061375F">
              <w:rPr>
                <w:sz w:val="19"/>
                <w:szCs w:val="19"/>
              </w:rPr>
              <w:t>3 972,73</w:t>
            </w:r>
          </w:p>
        </w:tc>
        <w:tc>
          <w:tcPr>
            <w:tcW w:w="1701" w:type="dxa"/>
            <w:shd w:val="clear" w:color="auto" w:fill="auto"/>
            <w:vAlign w:val="center"/>
            <w:hideMark/>
          </w:tcPr>
          <w:p w14:paraId="21E0B0E9"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85BF0B6" w14:textId="77777777" w:rsidTr="00C12ADA">
        <w:trPr>
          <w:trHeight w:val="70"/>
        </w:trPr>
        <w:tc>
          <w:tcPr>
            <w:tcW w:w="701" w:type="dxa"/>
            <w:tcBorders>
              <w:top w:val="nil"/>
              <w:left w:val="single" w:sz="4" w:space="0" w:color="auto"/>
              <w:bottom w:val="single" w:sz="4" w:space="0" w:color="auto"/>
              <w:right w:val="nil"/>
            </w:tcBorders>
            <w:shd w:val="clear" w:color="auto" w:fill="auto"/>
            <w:noWrap/>
            <w:vAlign w:val="center"/>
          </w:tcPr>
          <w:p w14:paraId="5BA444F8" w14:textId="77777777" w:rsidR="00C12ADA" w:rsidRPr="0061375F" w:rsidRDefault="00C12ADA" w:rsidP="00C12ADA">
            <w:pPr>
              <w:spacing w:line="240" w:lineRule="auto"/>
              <w:ind w:firstLine="0"/>
              <w:jc w:val="center"/>
              <w:rPr>
                <w:sz w:val="19"/>
                <w:szCs w:val="19"/>
              </w:rPr>
            </w:pPr>
            <w:r w:rsidRPr="0061375F">
              <w:rPr>
                <w:sz w:val="19"/>
                <w:szCs w:val="19"/>
              </w:rPr>
              <w:t>3.40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7F6D66E"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ТК-7 - ТК-9" с прокладкой </w:t>
            </w:r>
          </w:p>
          <w:p w14:paraId="638D08DC" w14:textId="77777777" w:rsidR="00C12ADA" w:rsidRPr="0061375F" w:rsidRDefault="00C12ADA" w:rsidP="00C12ADA">
            <w:pPr>
              <w:spacing w:line="240" w:lineRule="auto"/>
              <w:ind w:firstLine="0"/>
              <w:jc w:val="left"/>
              <w:rPr>
                <w:sz w:val="19"/>
                <w:szCs w:val="19"/>
              </w:rPr>
            </w:pPr>
            <w:r w:rsidRPr="0061375F">
              <w:rPr>
                <w:sz w:val="19"/>
                <w:szCs w:val="19"/>
              </w:rPr>
              <w:t>ГПИ-трубопровода (75*6,8; 63*5,8) L = 35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499C407" w14:textId="2EB6E05D"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20DCC" w14:textId="77777777" w:rsidR="00C12ADA" w:rsidRPr="0061375F" w:rsidRDefault="00C12ADA" w:rsidP="00C12ADA">
            <w:pPr>
              <w:spacing w:line="240" w:lineRule="auto"/>
              <w:ind w:firstLine="0"/>
              <w:jc w:val="center"/>
              <w:rPr>
                <w:sz w:val="19"/>
                <w:szCs w:val="19"/>
              </w:rPr>
            </w:pPr>
            <w:r w:rsidRPr="0061375F">
              <w:rPr>
                <w:sz w:val="19"/>
                <w:szCs w:val="19"/>
              </w:rPr>
              <w:t>4 375,00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80901" w14:textId="77777777" w:rsidR="00C12ADA" w:rsidRPr="0061375F" w:rsidRDefault="00C12ADA" w:rsidP="00C12ADA">
            <w:pPr>
              <w:spacing w:line="240" w:lineRule="auto"/>
              <w:ind w:firstLine="0"/>
              <w:jc w:val="center"/>
              <w:rPr>
                <w:sz w:val="19"/>
                <w:szCs w:val="19"/>
              </w:rPr>
            </w:pPr>
            <w:r w:rsidRPr="0061375F">
              <w:rPr>
                <w:sz w:val="19"/>
                <w:szCs w:val="19"/>
              </w:rPr>
              <w:t>4 925,87</w:t>
            </w:r>
          </w:p>
        </w:tc>
        <w:tc>
          <w:tcPr>
            <w:tcW w:w="1985" w:type="dxa"/>
            <w:tcBorders>
              <w:top w:val="nil"/>
              <w:left w:val="nil"/>
              <w:bottom w:val="single" w:sz="4" w:space="0" w:color="auto"/>
              <w:right w:val="single" w:sz="4" w:space="0" w:color="auto"/>
            </w:tcBorders>
            <w:shd w:val="clear" w:color="auto" w:fill="auto"/>
            <w:noWrap/>
            <w:vAlign w:val="center"/>
          </w:tcPr>
          <w:p w14:paraId="79DE202F" w14:textId="77777777" w:rsidR="00C12ADA" w:rsidRPr="0061375F" w:rsidRDefault="00C12ADA" w:rsidP="00C12ADA">
            <w:pPr>
              <w:spacing w:line="240" w:lineRule="auto"/>
              <w:ind w:firstLine="0"/>
              <w:jc w:val="center"/>
              <w:rPr>
                <w:sz w:val="19"/>
                <w:szCs w:val="19"/>
              </w:rPr>
            </w:pPr>
            <w:r w:rsidRPr="0061375F">
              <w:rPr>
                <w:sz w:val="19"/>
                <w:szCs w:val="19"/>
              </w:rPr>
              <w:t>5 911,04</w:t>
            </w:r>
          </w:p>
        </w:tc>
        <w:tc>
          <w:tcPr>
            <w:tcW w:w="1701" w:type="dxa"/>
            <w:shd w:val="clear" w:color="auto" w:fill="auto"/>
            <w:vAlign w:val="center"/>
            <w:hideMark/>
          </w:tcPr>
          <w:p w14:paraId="5985AD73"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A747E8C" w14:textId="77777777" w:rsidTr="00C12ADA">
        <w:trPr>
          <w:trHeight w:val="314"/>
        </w:trPr>
        <w:tc>
          <w:tcPr>
            <w:tcW w:w="701" w:type="dxa"/>
            <w:tcBorders>
              <w:top w:val="nil"/>
              <w:left w:val="single" w:sz="4" w:space="0" w:color="auto"/>
              <w:bottom w:val="single" w:sz="4" w:space="0" w:color="auto"/>
              <w:right w:val="nil"/>
            </w:tcBorders>
            <w:shd w:val="clear" w:color="auto" w:fill="auto"/>
            <w:noWrap/>
            <w:vAlign w:val="center"/>
          </w:tcPr>
          <w:p w14:paraId="7A2E7172" w14:textId="77777777" w:rsidR="00C12ADA" w:rsidRPr="0061375F" w:rsidRDefault="00C12ADA" w:rsidP="00C12ADA">
            <w:pPr>
              <w:spacing w:line="240" w:lineRule="auto"/>
              <w:ind w:firstLine="0"/>
              <w:jc w:val="center"/>
              <w:rPr>
                <w:sz w:val="19"/>
                <w:szCs w:val="19"/>
              </w:rPr>
            </w:pPr>
            <w:r w:rsidRPr="0061375F">
              <w:rPr>
                <w:sz w:val="19"/>
                <w:szCs w:val="19"/>
              </w:rPr>
              <w:t>3.41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2C32204" w14:textId="77777777" w:rsidR="00C12ADA"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ТК-9 - ж.д. ул. Строителей, 11"</w:t>
            </w:r>
          </w:p>
          <w:p w14:paraId="72FCDA2D" w14:textId="77777777" w:rsidR="00C12ADA" w:rsidRDefault="00C12ADA" w:rsidP="00C12ADA">
            <w:pPr>
              <w:spacing w:line="240" w:lineRule="auto"/>
              <w:ind w:firstLine="0"/>
              <w:jc w:val="left"/>
              <w:rPr>
                <w:sz w:val="19"/>
                <w:szCs w:val="19"/>
              </w:rPr>
            </w:pPr>
            <w:r w:rsidRPr="0061375F">
              <w:rPr>
                <w:sz w:val="19"/>
                <w:szCs w:val="19"/>
              </w:rPr>
              <w:lastRenderedPageBreak/>
              <w:t xml:space="preserve"> с прокладкой ГПИ-трубопровода (50*4,6; 40*3,7) L = 10 м  (в двухтр. исчислении),установка балансировочного клапана Ballorex Dу 25 и запорно-регулирующей арматуры Dу 40/32 (1/1 ед.)</w:t>
            </w:r>
          </w:p>
          <w:p w14:paraId="694AF1AC" w14:textId="77777777" w:rsidR="00C12ADA" w:rsidRPr="0061375F" w:rsidRDefault="00C12ADA" w:rsidP="00C12ADA">
            <w:pPr>
              <w:spacing w:line="240" w:lineRule="auto"/>
              <w:ind w:firstLine="0"/>
              <w:jc w:val="left"/>
              <w:rPr>
                <w:sz w:val="19"/>
                <w:szCs w:val="19"/>
              </w:rPr>
            </w:pPr>
            <w:r w:rsidRPr="0061375F">
              <w:rPr>
                <w:sz w:val="19"/>
                <w:szCs w:val="19"/>
              </w:rPr>
              <w:t xml:space="preserve"> в ТК-9 (объект регулирования - система ГВС жилого дома ул. Строителей, 11) </w:t>
            </w:r>
          </w:p>
        </w:tc>
        <w:tc>
          <w:tcPr>
            <w:tcW w:w="3261" w:type="dxa"/>
            <w:tcBorders>
              <w:top w:val="single" w:sz="4" w:space="0" w:color="auto"/>
              <w:left w:val="single" w:sz="4" w:space="0" w:color="auto"/>
              <w:bottom w:val="single" w:sz="4" w:space="0" w:color="auto"/>
              <w:right w:val="single" w:sz="4" w:space="0" w:color="auto"/>
            </w:tcBorders>
            <w:vAlign w:val="center"/>
          </w:tcPr>
          <w:p w14:paraId="7B26411A" w14:textId="3C448C79" w:rsidR="00C12ADA" w:rsidRPr="0061375F" w:rsidRDefault="00C12ADA" w:rsidP="00C12ADA">
            <w:pPr>
              <w:spacing w:line="240" w:lineRule="auto"/>
              <w:ind w:firstLine="0"/>
              <w:jc w:val="center"/>
              <w:rPr>
                <w:sz w:val="19"/>
                <w:szCs w:val="19"/>
              </w:rPr>
            </w:pPr>
            <w:r>
              <w:rPr>
                <w:sz w:val="19"/>
                <w:szCs w:val="19"/>
              </w:rPr>
              <w:lastRenderedPageBreak/>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C78B0" w14:textId="77777777" w:rsidR="00C12ADA" w:rsidRPr="0061375F" w:rsidRDefault="00C12ADA" w:rsidP="00C12ADA">
            <w:pPr>
              <w:spacing w:line="240" w:lineRule="auto"/>
              <w:ind w:firstLine="0"/>
              <w:jc w:val="center"/>
              <w:rPr>
                <w:sz w:val="19"/>
                <w:szCs w:val="19"/>
              </w:rPr>
            </w:pPr>
            <w:r w:rsidRPr="0061375F">
              <w:rPr>
                <w:sz w:val="19"/>
                <w:szCs w:val="19"/>
              </w:rPr>
              <w:t>1 326,64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E9D53" w14:textId="77777777" w:rsidR="00C12ADA" w:rsidRPr="0061375F" w:rsidRDefault="00C12ADA" w:rsidP="00C12ADA">
            <w:pPr>
              <w:spacing w:line="240" w:lineRule="auto"/>
              <w:ind w:firstLine="0"/>
              <w:jc w:val="center"/>
              <w:rPr>
                <w:sz w:val="19"/>
                <w:szCs w:val="19"/>
              </w:rPr>
            </w:pPr>
            <w:r w:rsidRPr="0061375F">
              <w:rPr>
                <w:sz w:val="19"/>
                <w:szCs w:val="19"/>
              </w:rPr>
              <w:t>1 494,18</w:t>
            </w:r>
          </w:p>
        </w:tc>
        <w:tc>
          <w:tcPr>
            <w:tcW w:w="1985" w:type="dxa"/>
            <w:tcBorders>
              <w:top w:val="nil"/>
              <w:left w:val="nil"/>
              <w:bottom w:val="single" w:sz="4" w:space="0" w:color="auto"/>
              <w:right w:val="single" w:sz="4" w:space="0" w:color="auto"/>
            </w:tcBorders>
            <w:shd w:val="clear" w:color="auto" w:fill="auto"/>
            <w:noWrap/>
            <w:vAlign w:val="center"/>
          </w:tcPr>
          <w:p w14:paraId="37766B7E" w14:textId="77777777" w:rsidR="00C12ADA" w:rsidRPr="0061375F" w:rsidRDefault="00C12ADA" w:rsidP="00C12ADA">
            <w:pPr>
              <w:spacing w:line="240" w:lineRule="auto"/>
              <w:ind w:firstLine="0"/>
              <w:jc w:val="center"/>
              <w:rPr>
                <w:sz w:val="19"/>
                <w:szCs w:val="19"/>
              </w:rPr>
            </w:pPr>
            <w:r w:rsidRPr="0061375F">
              <w:rPr>
                <w:sz w:val="19"/>
                <w:szCs w:val="19"/>
              </w:rPr>
              <w:t>1 793,01</w:t>
            </w:r>
          </w:p>
        </w:tc>
        <w:tc>
          <w:tcPr>
            <w:tcW w:w="1701" w:type="dxa"/>
            <w:shd w:val="clear" w:color="auto" w:fill="auto"/>
            <w:vAlign w:val="center"/>
            <w:hideMark/>
          </w:tcPr>
          <w:p w14:paraId="5506A1A8"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FDEEF1A" w14:textId="77777777" w:rsidTr="00C12ADA">
        <w:trPr>
          <w:trHeight w:val="156"/>
        </w:trPr>
        <w:tc>
          <w:tcPr>
            <w:tcW w:w="701" w:type="dxa"/>
            <w:tcBorders>
              <w:top w:val="nil"/>
              <w:left w:val="single" w:sz="4" w:space="0" w:color="auto"/>
              <w:bottom w:val="single" w:sz="4" w:space="0" w:color="auto"/>
              <w:right w:val="nil"/>
            </w:tcBorders>
            <w:shd w:val="clear" w:color="auto" w:fill="auto"/>
            <w:noWrap/>
            <w:vAlign w:val="center"/>
          </w:tcPr>
          <w:p w14:paraId="6227BCDD" w14:textId="77777777" w:rsidR="00C12ADA" w:rsidRPr="0061375F" w:rsidRDefault="00C12ADA" w:rsidP="00C12ADA">
            <w:pPr>
              <w:spacing w:line="240" w:lineRule="auto"/>
              <w:ind w:firstLine="0"/>
              <w:jc w:val="center"/>
              <w:rPr>
                <w:sz w:val="19"/>
                <w:szCs w:val="19"/>
              </w:rPr>
            </w:pPr>
            <w:r w:rsidRPr="0061375F">
              <w:rPr>
                <w:sz w:val="19"/>
                <w:szCs w:val="19"/>
              </w:rPr>
              <w:lastRenderedPageBreak/>
              <w:t>3.42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9855BCE"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"ТК-9 - ТК-10" с прокладкой </w:t>
            </w:r>
          </w:p>
          <w:p w14:paraId="7C1FA86D" w14:textId="77777777" w:rsidR="00C12ADA" w:rsidRPr="0061375F" w:rsidRDefault="00C12ADA" w:rsidP="00C12ADA">
            <w:pPr>
              <w:spacing w:line="240" w:lineRule="auto"/>
              <w:ind w:firstLine="0"/>
              <w:jc w:val="left"/>
              <w:rPr>
                <w:sz w:val="19"/>
                <w:szCs w:val="19"/>
              </w:rPr>
            </w:pPr>
            <w:r w:rsidRPr="0061375F">
              <w:rPr>
                <w:sz w:val="19"/>
                <w:szCs w:val="19"/>
              </w:rPr>
              <w:t>ГПИ-трубопровода (63*5,8; 50*4,6) L = 10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58D5F72" w14:textId="6FBA0055"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3905F" w14:textId="77777777" w:rsidR="00C12ADA" w:rsidRPr="0061375F" w:rsidRDefault="00C12ADA" w:rsidP="00C12ADA">
            <w:pPr>
              <w:spacing w:line="240" w:lineRule="auto"/>
              <w:ind w:firstLine="0"/>
              <w:jc w:val="center"/>
              <w:rPr>
                <w:sz w:val="19"/>
                <w:szCs w:val="19"/>
              </w:rPr>
            </w:pPr>
            <w:r w:rsidRPr="0061375F">
              <w:rPr>
                <w:sz w:val="19"/>
                <w:szCs w:val="19"/>
              </w:rPr>
              <w:t>1 250,00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6854B" w14:textId="77777777" w:rsidR="00C12ADA" w:rsidRPr="0061375F" w:rsidRDefault="00C12ADA" w:rsidP="00C12ADA">
            <w:pPr>
              <w:spacing w:line="240" w:lineRule="auto"/>
              <w:ind w:firstLine="0"/>
              <w:jc w:val="center"/>
              <w:rPr>
                <w:sz w:val="19"/>
                <w:szCs w:val="19"/>
              </w:rPr>
            </w:pPr>
            <w:r w:rsidRPr="0061375F">
              <w:rPr>
                <w:sz w:val="19"/>
                <w:szCs w:val="19"/>
              </w:rPr>
              <w:t>1 407,39</w:t>
            </w:r>
          </w:p>
        </w:tc>
        <w:tc>
          <w:tcPr>
            <w:tcW w:w="1985" w:type="dxa"/>
            <w:tcBorders>
              <w:top w:val="nil"/>
              <w:left w:val="nil"/>
              <w:bottom w:val="single" w:sz="4" w:space="0" w:color="auto"/>
              <w:right w:val="single" w:sz="4" w:space="0" w:color="auto"/>
            </w:tcBorders>
            <w:shd w:val="clear" w:color="auto" w:fill="auto"/>
            <w:noWrap/>
            <w:vAlign w:val="center"/>
          </w:tcPr>
          <w:p w14:paraId="660486F4" w14:textId="77777777" w:rsidR="00C12ADA" w:rsidRPr="0061375F" w:rsidRDefault="00C12ADA" w:rsidP="00C12ADA">
            <w:pPr>
              <w:spacing w:line="240" w:lineRule="auto"/>
              <w:ind w:firstLine="0"/>
              <w:jc w:val="center"/>
              <w:rPr>
                <w:sz w:val="19"/>
                <w:szCs w:val="19"/>
              </w:rPr>
            </w:pPr>
            <w:r w:rsidRPr="0061375F">
              <w:rPr>
                <w:sz w:val="19"/>
                <w:szCs w:val="19"/>
              </w:rPr>
              <w:t>1 688,87</w:t>
            </w:r>
          </w:p>
        </w:tc>
        <w:tc>
          <w:tcPr>
            <w:tcW w:w="1701" w:type="dxa"/>
            <w:shd w:val="clear" w:color="auto" w:fill="auto"/>
            <w:vAlign w:val="center"/>
            <w:hideMark/>
          </w:tcPr>
          <w:p w14:paraId="56BA3061"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E36AB01" w14:textId="77777777" w:rsidTr="00C12ADA">
        <w:trPr>
          <w:trHeight w:val="970"/>
        </w:trPr>
        <w:tc>
          <w:tcPr>
            <w:tcW w:w="701" w:type="dxa"/>
            <w:tcBorders>
              <w:top w:val="nil"/>
              <w:left w:val="single" w:sz="4" w:space="0" w:color="auto"/>
              <w:bottom w:val="single" w:sz="4" w:space="0" w:color="auto"/>
              <w:right w:val="nil"/>
            </w:tcBorders>
            <w:shd w:val="clear" w:color="auto" w:fill="auto"/>
            <w:noWrap/>
            <w:vAlign w:val="center"/>
          </w:tcPr>
          <w:p w14:paraId="66878791" w14:textId="77777777" w:rsidR="00C12ADA" w:rsidRPr="0061375F" w:rsidRDefault="00C12ADA" w:rsidP="00C12ADA">
            <w:pPr>
              <w:spacing w:line="240" w:lineRule="auto"/>
              <w:ind w:firstLine="0"/>
              <w:jc w:val="center"/>
              <w:rPr>
                <w:sz w:val="19"/>
                <w:szCs w:val="19"/>
              </w:rPr>
            </w:pPr>
            <w:r w:rsidRPr="0061375F">
              <w:rPr>
                <w:sz w:val="19"/>
                <w:szCs w:val="19"/>
              </w:rPr>
              <w:t>3.43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868BEAF"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ТК-10 - жилой дом ул. Строителей, 3" с прокладкой ГПИ-трубопровода (50*4,6; 40*3,7) L = 20 м  (в двухтр. исчислении), установка балан</w:t>
            </w:r>
            <w:r>
              <w:rPr>
                <w:sz w:val="19"/>
                <w:szCs w:val="19"/>
              </w:rPr>
              <w:t>-</w:t>
            </w:r>
            <w:r w:rsidRPr="0061375F">
              <w:rPr>
                <w:sz w:val="19"/>
                <w:szCs w:val="19"/>
              </w:rPr>
              <w:t>сировочного клапана Ballorex Dу 25  и запорно-регулирующей арматуры Dу 40/32 (1/1 ед.) в ТК-10 (объект регулирования - система ГВС жилого дома ул. Строителей, 3)</w:t>
            </w:r>
          </w:p>
        </w:tc>
        <w:tc>
          <w:tcPr>
            <w:tcW w:w="3261" w:type="dxa"/>
            <w:tcBorders>
              <w:top w:val="single" w:sz="4" w:space="0" w:color="auto"/>
              <w:left w:val="single" w:sz="4" w:space="0" w:color="auto"/>
              <w:bottom w:val="single" w:sz="4" w:space="0" w:color="auto"/>
              <w:right w:val="single" w:sz="4" w:space="0" w:color="auto"/>
            </w:tcBorders>
            <w:vAlign w:val="center"/>
          </w:tcPr>
          <w:p w14:paraId="656826D3" w14:textId="4C5A103A"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6522E" w14:textId="77777777" w:rsidR="00C12ADA" w:rsidRPr="0061375F" w:rsidRDefault="00C12ADA" w:rsidP="00C12ADA">
            <w:pPr>
              <w:spacing w:line="240" w:lineRule="auto"/>
              <w:ind w:firstLine="0"/>
              <w:jc w:val="center"/>
              <w:rPr>
                <w:sz w:val="19"/>
                <w:szCs w:val="19"/>
              </w:rPr>
            </w:pPr>
            <w:r w:rsidRPr="0061375F">
              <w:rPr>
                <w:sz w:val="19"/>
                <w:szCs w:val="19"/>
              </w:rPr>
              <w:t>2 576,64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B8D45" w14:textId="77777777" w:rsidR="00C12ADA" w:rsidRPr="0061375F" w:rsidRDefault="00C12ADA" w:rsidP="00C12ADA">
            <w:pPr>
              <w:spacing w:line="240" w:lineRule="auto"/>
              <w:ind w:firstLine="0"/>
              <w:jc w:val="center"/>
              <w:rPr>
                <w:sz w:val="19"/>
                <w:szCs w:val="19"/>
              </w:rPr>
            </w:pPr>
            <w:r w:rsidRPr="0061375F">
              <w:rPr>
                <w:sz w:val="19"/>
                <w:szCs w:val="19"/>
              </w:rPr>
              <w:t>2 901,57</w:t>
            </w:r>
          </w:p>
        </w:tc>
        <w:tc>
          <w:tcPr>
            <w:tcW w:w="1985" w:type="dxa"/>
            <w:tcBorders>
              <w:top w:val="nil"/>
              <w:left w:val="nil"/>
              <w:bottom w:val="single" w:sz="4" w:space="0" w:color="auto"/>
              <w:right w:val="single" w:sz="4" w:space="0" w:color="auto"/>
            </w:tcBorders>
            <w:shd w:val="clear" w:color="auto" w:fill="auto"/>
            <w:noWrap/>
            <w:vAlign w:val="center"/>
          </w:tcPr>
          <w:p w14:paraId="3A5772BF" w14:textId="77777777" w:rsidR="00C12ADA" w:rsidRPr="0061375F" w:rsidRDefault="00C12ADA" w:rsidP="00C12ADA">
            <w:pPr>
              <w:spacing w:line="240" w:lineRule="auto"/>
              <w:ind w:firstLine="0"/>
              <w:jc w:val="center"/>
              <w:rPr>
                <w:sz w:val="19"/>
                <w:szCs w:val="19"/>
              </w:rPr>
            </w:pPr>
            <w:r w:rsidRPr="0061375F">
              <w:rPr>
                <w:sz w:val="19"/>
                <w:szCs w:val="19"/>
              </w:rPr>
              <w:t>3 481,88</w:t>
            </w:r>
          </w:p>
        </w:tc>
        <w:tc>
          <w:tcPr>
            <w:tcW w:w="1701" w:type="dxa"/>
            <w:shd w:val="clear" w:color="auto" w:fill="auto"/>
            <w:vAlign w:val="center"/>
          </w:tcPr>
          <w:p w14:paraId="47D9EBC4"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4565713B" w14:textId="77777777" w:rsidTr="00C12ADA">
        <w:trPr>
          <w:trHeight w:val="363"/>
        </w:trPr>
        <w:tc>
          <w:tcPr>
            <w:tcW w:w="701" w:type="dxa"/>
            <w:tcBorders>
              <w:top w:val="nil"/>
              <w:left w:val="single" w:sz="4" w:space="0" w:color="auto"/>
              <w:right w:val="nil"/>
            </w:tcBorders>
            <w:shd w:val="clear" w:color="auto" w:fill="auto"/>
            <w:noWrap/>
            <w:vAlign w:val="center"/>
          </w:tcPr>
          <w:p w14:paraId="624AEEF2" w14:textId="77777777" w:rsidR="00C12ADA" w:rsidRPr="0061375F" w:rsidRDefault="00C12ADA" w:rsidP="00C12ADA">
            <w:pPr>
              <w:spacing w:line="240" w:lineRule="auto"/>
              <w:ind w:firstLine="0"/>
              <w:jc w:val="center"/>
              <w:rPr>
                <w:b/>
                <w:bCs/>
                <w:sz w:val="19"/>
                <w:szCs w:val="19"/>
              </w:rPr>
            </w:pPr>
            <w:r w:rsidRPr="0061375F">
              <w:rPr>
                <w:sz w:val="19"/>
                <w:szCs w:val="19"/>
              </w:rPr>
              <w:t>3.44</w:t>
            </w:r>
          </w:p>
        </w:tc>
        <w:tc>
          <w:tcPr>
            <w:tcW w:w="8513" w:type="dxa"/>
            <w:tcBorders>
              <w:top w:val="single" w:sz="4" w:space="0" w:color="auto"/>
              <w:left w:val="single" w:sz="4" w:space="0" w:color="auto"/>
              <w:right w:val="single" w:sz="4" w:space="0" w:color="auto"/>
            </w:tcBorders>
            <w:shd w:val="clear" w:color="auto" w:fill="auto"/>
            <w:vAlign w:val="center"/>
          </w:tcPr>
          <w:p w14:paraId="6FBDB2D9" w14:textId="77777777" w:rsidR="00C12ADA"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ТК-10 - 10.1" с прокладкой </w:t>
            </w:r>
          </w:p>
          <w:p w14:paraId="5B830F1D" w14:textId="77777777" w:rsidR="00C12ADA" w:rsidRPr="00E94188" w:rsidRDefault="00C12ADA" w:rsidP="00C12ADA">
            <w:pPr>
              <w:spacing w:line="240" w:lineRule="auto"/>
              <w:ind w:firstLine="0"/>
              <w:jc w:val="left"/>
              <w:rPr>
                <w:sz w:val="19"/>
                <w:szCs w:val="19"/>
              </w:rPr>
            </w:pPr>
            <w:r w:rsidRPr="0061375F">
              <w:rPr>
                <w:sz w:val="19"/>
                <w:szCs w:val="19"/>
              </w:rPr>
              <w:t>ГПИ-трубопровода (50*4,6; 40*3,7) L = 85 м (в двухтр. исчислении)</w:t>
            </w:r>
          </w:p>
        </w:tc>
        <w:tc>
          <w:tcPr>
            <w:tcW w:w="3261" w:type="dxa"/>
            <w:tcBorders>
              <w:top w:val="single" w:sz="4" w:space="0" w:color="auto"/>
              <w:left w:val="single" w:sz="4" w:space="0" w:color="auto"/>
              <w:right w:val="single" w:sz="4" w:space="0" w:color="auto"/>
            </w:tcBorders>
            <w:vAlign w:val="center"/>
          </w:tcPr>
          <w:p w14:paraId="4DE7B51C" w14:textId="0489D3E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D1BCA63" w14:textId="77777777" w:rsidR="00C12ADA" w:rsidRPr="0061375F" w:rsidRDefault="00C12ADA" w:rsidP="00C12ADA">
            <w:pPr>
              <w:spacing w:line="240" w:lineRule="auto"/>
              <w:ind w:firstLine="0"/>
              <w:jc w:val="center"/>
              <w:rPr>
                <w:b/>
                <w:bCs/>
                <w:sz w:val="19"/>
                <w:szCs w:val="19"/>
              </w:rPr>
            </w:pPr>
            <w:r w:rsidRPr="0061375F">
              <w:rPr>
                <w:sz w:val="19"/>
                <w:szCs w:val="19"/>
              </w:rPr>
              <w:t>10 625,00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E30224A" w14:textId="77777777" w:rsidR="00C12ADA" w:rsidRPr="0061375F" w:rsidRDefault="00C12ADA" w:rsidP="00C12ADA">
            <w:pPr>
              <w:spacing w:line="240" w:lineRule="auto"/>
              <w:ind w:firstLine="0"/>
              <w:jc w:val="center"/>
              <w:rPr>
                <w:b/>
                <w:bCs/>
                <w:sz w:val="19"/>
                <w:szCs w:val="19"/>
              </w:rPr>
            </w:pPr>
            <w:r w:rsidRPr="0061375F">
              <w:rPr>
                <w:sz w:val="19"/>
                <w:szCs w:val="19"/>
              </w:rPr>
              <w:t>11 962,82</w:t>
            </w:r>
          </w:p>
        </w:tc>
        <w:tc>
          <w:tcPr>
            <w:tcW w:w="1985" w:type="dxa"/>
            <w:tcBorders>
              <w:top w:val="nil"/>
              <w:left w:val="nil"/>
              <w:bottom w:val="single" w:sz="4" w:space="0" w:color="auto"/>
              <w:right w:val="single" w:sz="4" w:space="0" w:color="auto"/>
            </w:tcBorders>
            <w:shd w:val="clear" w:color="auto" w:fill="auto"/>
            <w:vAlign w:val="center"/>
          </w:tcPr>
          <w:p w14:paraId="57A0410E" w14:textId="77777777" w:rsidR="00C12ADA" w:rsidRPr="0061375F" w:rsidRDefault="00C12ADA" w:rsidP="00C12ADA">
            <w:pPr>
              <w:spacing w:line="240" w:lineRule="auto"/>
              <w:ind w:firstLine="0"/>
              <w:jc w:val="center"/>
              <w:rPr>
                <w:b/>
                <w:bCs/>
                <w:sz w:val="19"/>
                <w:szCs w:val="19"/>
              </w:rPr>
            </w:pPr>
            <w:r w:rsidRPr="0061375F">
              <w:rPr>
                <w:sz w:val="19"/>
                <w:szCs w:val="19"/>
              </w:rPr>
              <w:t>14 355,38</w:t>
            </w:r>
          </w:p>
        </w:tc>
        <w:tc>
          <w:tcPr>
            <w:tcW w:w="1701" w:type="dxa"/>
            <w:shd w:val="clear" w:color="auto" w:fill="auto"/>
            <w:vAlign w:val="center"/>
            <w:hideMark/>
          </w:tcPr>
          <w:p w14:paraId="39EC9D90"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5047B1EC" w14:textId="77777777" w:rsidTr="00C12ADA">
        <w:trPr>
          <w:trHeight w:val="980"/>
        </w:trPr>
        <w:tc>
          <w:tcPr>
            <w:tcW w:w="701" w:type="dxa"/>
            <w:tcBorders>
              <w:top w:val="nil"/>
              <w:left w:val="single" w:sz="4" w:space="0" w:color="auto"/>
              <w:bottom w:val="single" w:sz="4" w:space="0" w:color="auto"/>
              <w:right w:val="nil"/>
            </w:tcBorders>
            <w:shd w:val="clear" w:color="auto" w:fill="auto"/>
            <w:noWrap/>
            <w:vAlign w:val="center"/>
          </w:tcPr>
          <w:p w14:paraId="5FB5CF0E" w14:textId="77777777" w:rsidR="00C12ADA" w:rsidRPr="0061375F" w:rsidRDefault="00C12ADA" w:rsidP="00C12ADA">
            <w:pPr>
              <w:spacing w:line="240" w:lineRule="auto"/>
              <w:ind w:firstLine="0"/>
              <w:jc w:val="center"/>
              <w:rPr>
                <w:sz w:val="19"/>
                <w:szCs w:val="19"/>
              </w:rPr>
            </w:pPr>
            <w:r w:rsidRPr="0061375F">
              <w:rPr>
                <w:sz w:val="19"/>
                <w:szCs w:val="19"/>
              </w:rPr>
              <w:t>3.45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CD53822"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с изменением диаметра участка сети ГВС "ЗА ТК-11 - ввод ГВС ж.д. ул. Строителей, 2" с прокладкой ГПИ-трубопровода (40*3,7; 32*2,9) L = 13 м (в двухтр. исчислении), установка балансировочного клапана Ballorex Dу 20 и запорно-регулирующей арматуры Dу 32/25 (1/1 ед.) </w:t>
            </w:r>
            <w:r>
              <w:rPr>
                <w:sz w:val="19"/>
                <w:szCs w:val="19"/>
              </w:rPr>
              <w:br/>
            </w:r>
            <w:r w:rsidRPr="0061375F">
              <w:rPr>
                <w:sz w:val="19"/>
                <w:szCs w:val="19"/>
              </w:rPr>
              <w:t xml:space="preserve">в ТК-11 (объект регулирования - система ГВС жилого дома ул. Строителей, 2) </w:t>
            </w:r>
          </w:p>
        </w:tc>
        <w:tc>
          <w:tcPr>
            <w:tcW w:w="3261" w:type="dxa"/>
            <w:tcBorders>
              <w:top w:val="single" w:sz="4" w:space="0" w:color="auto"/>
              <w:left w:val="single" w:sz="4" w:space="0" w:color="auto"/>
              <w:bottom w:val="single" w:sz="4" w:space="0" w:color="auto"/>
              <w:right w:val="single" w:sz="4" w:space="0" w:color="auto"/>
            </w:tcBorders>
            <w:vAlign w:val="center"/>
          </w:tcPr>
          <w:p w14:paraId="7AD74757" w14:textId="204F916F"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8D063" w14:textId="77777777" w:rsidR="00C12ADA" w:rsidRPr="0061375F" w:rsidRDefault="00C12ADA" w:rsidP="00C12ADA">
            <w:pPr>
              <w:spacing w:line="240" w:lineRule="auto"/>
              <w:ind w:firstLine="0"/>
              <w:jc w:val="center"/>
              <w:rPr>
                <w:sz w:val="19"/>
                <w:szCs w:val="19"/>
              </w:rPr>
            </w:pPr>
            <w:r w:rsidRPr="0061375F">
              <w:rPr>
                <w:sz w:val="19"/>
                <w:szCs w:val="19"/>
              </w:rPr>
              <w:t>1 694,54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F4281" w14:textId="77777777" w:rsidR="00C12ADA" w:rsidRPr="0061375F" w:rsidRDefault="00C12ADA" w:rsidP="00C12ADA">
            <w:pPr>
              <w:spacing w:line="240" w:lineRule="auto"/>
              <w:ind w:firstLine="0"/>
              <w:jc w:val="center"/>
              <w:rPr>
                <w:sz w:val="19"/>
                <w:szCs w:val="19"/>
              </w:rPr>
            </w:pPr>
            <w:r w:rsidRPr="0061375F">
              <w:rPr>
                <w:sz w:val="19"/>
                <w:szCs w:val="19"/>
              </w:rPr>
              <w:t>1 908,36</w:t>
            </w:r>
          </w:p>
        </w:tc>
        <w:tc>
          <w:tcPr>
            <w:tcW w:w="1985" w:type="dxa"/>
            <w:tcBorders>
              <w:top w:val="nil"/>
              <w:left w:val="nil"/>
              <w:bottom w:val="single" w:sz="4" w:space="0" w:color="auto"/>
              <w:right w:val="single" w:sz="4" w:space="0" w:color="auto"/>
            </w:tcBorders>
            <w:shd w:val="clear" w:color="auto" w:fill="auto"/>
            <w:noWrap/>
            <w:vAlign w:val="center"/>
          </w:tcPr>
          <w:p w14:paraId="63670EDA" w14:textId="77777777" w:rsidR="00C12ADA" w:rsidRPr="0061375F" w:rsidRDefault="00C12ADA" w:rsidP="00C12ADA">
            <w:pPr>
              <w:spacing w:line="240" w:lineRule="auto"/>
              <w:ind w:firstLine="0"/>
              <w:jc w:val="center"/>
              <w:rPr>
                <w:sz w:val="19"/>
                <w:szCs w:val="19"/>
              </w:rPr>
            </w:pPr>
            <w:r w:rsidRPr="0061375F">
              <w:rPr>
                <w:sz w:val="19"/>
                <w:szCs w:val="19"/>
              </w:rPr>
              <w:t>2 290,03</w:t>
            </w:r>
          </w:p>
        </w:tc>
        <w:tc>
          <w:tcPr>
            <w:tcW w:w="1701" w:type="dxa"/>
            <w:shd w:val="clear" w:color="auto" w:fill="auto"/>
            <w:vAlign w:val="center"/>
            <w:hideMark/>
          </w:tcPr>
          <w:p w14:paraId="03B19FAF"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1042E58D" w14:textId="77777777" w:rsidTr="00C12ADA">
        <w:trPr>
          <w:trHeight w:val="401"/>
        </w:trPr>
        <w:tc>
          <w:tcPr>
            <w:tcW w:w="701" w:type="dxa"/>
            <w:tcBorders>
              <w:top w:val="nil"/>
              <w:left w:val="single" w:sz="4" w:space="0" w:color="auto"/>
              <w:bottom w:val="single" w:sz="4" w:space="0" w:color="auto"/>
              <w:right w:val="nil"/>
            </w:tcBorders>
            <w:shd w:val="clear" w:color="auto" w:fill="auto"/>
            <w:noWrap/>
            <w:vAlign w:val="center"/>
          </w:tcPr>
          <w:p w14:paraId="69819129" w14:textId="77777777" w:rsidR="00C12ADA" w:rsidRPr="0061375F" w:rsidRDefault="00C12ADA" w:rsidP="00C12ADA">
            <w:pPr>
              <w:spacing w:line="240" w:lineRule="auto"/>
              <w:ind w:firstLine="0"/>
              <w:jc w:val="center"/>
              <w:rPr>
                <w:sz w:val="19"/>
                <w:szCs w:val="19"/>
              </w:rPr>
            </w:pPr>
            <w:r w:rsidRPr="0061375F">
              <w:rPr>
                <w:sz w:val="19"/>
                <w:szCs w:val="19"/>
              </w:rPr>
              <w:t>3.46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AAAB759"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ТК-11 - ТК-12" с прокладкой ГПИ-трубопровода (40*3,7; 32*2,9) L = 52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7248A8EC" w14:textId="1E4CFDBD"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54C89" w14:textId="77777777" w:rsidR="00C12ADA" w:rsidRPr="0061375F" w:rsidRDefault="00C12ADA" w:rsidP="00C12ADA">
            <w:pPr>
              <w:spacing w:line="240" w:lineRule="auto"/>
              <w:ind w:firstLine="0"/>
              <w:jc w:val="center"/>
              <w:rPr>
                <w:sz w:val="19"/>
                <w:szCs w:val="19"/>
              </w:rPr>
            </w:pPr>
            <w:r w:rsidRPr="0061375F">
              <w:rPr>
                <w:sz w:val="19"/>
                <w:szCs w:val="19"/>
              </w:rPr>
              <w:t>5 625,00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605B3" w14:textId="77777777" w:rsidR="00C12ADA" w:rsidRPr="0061375F" w:rsidRDefault="00C12ADA" w:rsidP="00C12ADA">
            <w:pPr>
              <w:spacing w:line="240" w:lineRule="auto"/>
              <w:ind w:firstLine="0"/>
              <w:jc w:val="center"/>
              <w:rPr>
                <w:sz w:val="19"/>
                <w:szCs w:val="19"/>
              </w:rPr>
            </w:pPr>
            <w:r w:rsidRPr="0061375F">
              <w:rPr>
                <w:sz w:val="19"/>
                <w:szCs w:val="19"/>
              </w:rPr>
              <w:t>6 333,26</w:t>
            </w:r>
          </w:p>
        </w:tc>
        <w:tc>
          <w:tcPr>
            <w:tcW w:w="1985" w:type="dxa"/>
            <w:tcBorders>
              <w:top w:val="nil"/>
              <w:left w:val="nil"/>
              <w:bottom w:val="single" w:sz="4" w:space="0" w:color="auto"/>
              <w:right w:val="single" w:sz="4" w:space="0" w:color="auto"/>
            </w:tcBorders>
            <w:shd w:val="clear" w:color="auto" w:fill="auto"/>
            <w:noWrap/>
            <w:vAlign w:val="center"/>
          </w:tcPr>
          <w:p w14:paraId="19A58D61" w14:textId="77777777" w:rsidR="00C12ADA" w:rsidRPr="0061375F" w:rsidRDefault="00C12ADA" w:rsidP="00C12ADA">
            <w:pPr>
              <w:spacing w:line="240" w:lineRule="auto"/>
              <w:ind w:firstLine="0"/>
              <w:jc w:val="center"/>
              <w:rPr>
                <w:sz w:val="19"/>
                <w:szCs w:val="19"/>
              </w:rPr>
            </w:pPr>
            <w:r w:rsidRPr="0061375F">
              <w:rPr>
                <w:sz w:val="19"/>
                <w:szCs w:val="19"/>
              </w:rPr>
              <w:t>7 599,91</w:t>
            </w:r>
          </w:p>
        </w:tc>
        <w:tc>
          <w:tcPr>
            <w:tcW w:w="1701" w:type="dxa"/>
            <w:shd w:val="clear" w:color="auto" w:fill="auto"/>
            <w:vAlign w:val="center"/>
            <w:hideMark/>
          </w:tcPr>
          <w:p w14:paraId="7F2D848C"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9924278"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16CFAE8" w14:textId="77777777" w:rsidR="00C12ADA" w:rsidRPr="0061375F" w:rsidRDefault="00C12ADA" w:rsidP="00C12ADA">
            <w:pPr>
              <w:spacing w:line="240" w:lineRule="auto"/>
              <w:ind w:firstLine="0"/>
              <w:jc w:val="center"/>
              <w:rPr>
                <w:sz w:val="19"/>
                <w:szCs w:val="19"/>
              </w:rPr>
            </w:pPr>
            <w:r w:rsidRPr="0061375F">
              <w:rPr>
                <w:sz w:val="19"/>
                <w:szCs w:val="19"/>
              </w:rPr>
              <w:t>3.47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CE28852" w14:textId="77777777" w:rsidR="00C12ADA"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ГВС "ЗА ТК-12 - ввод ГВС ул. Строителей, 1" с прокладкой ГПИ-трубопровода (40*3,7; 32*2,9) L = 15 м (в двухтр. исчислении), установка балан</w:t>
            </w:r>
            <w:r>
              <w:rPr>
                <w:sz w:val="19"/>
                <w:szCs w:val="19"/>
              </w:rPr>
              <w:t>-</w:t>
            </w:r>
            <w:r w:rsidRPr="0061375F">
              <w:rPr>
                <w:sz w:val="19"/>
                <w:szCs w:val="19"/>
              </w:rPr>
              <w:t xml:space="preserve">сировочного клапана Ballorex Dу 20 и запорно-регулирующей арматуры Dу 32/25 (1/1 ед.) в </w:t>
            </w:r>
          </w:p>
          <w:p w14:paraId="19949D50" w14:textId="77777777" w:rsidR="00C12ADA" w:rsidRPr="0061375F" w:rsidRDefault="00C12ADA" w:rsidP="00C12ADA">
            <w:pPr>
              <w:spacing w:line="240" w:lineRule="auto"/>
              <w:ind w:firstLine="0"/>
              <w:jc w:val="left"/>
              <w:rPr>
                <w:sz w:val="19"/>
                <w:szCs w:val="19"/>
              </w:rPr>
            </w:pPr>
            <w:r w:rsidRPr="0061375F">
              <w:rPr>
                <w:sz w:val="19"/>
                <w:szCs w:val="19"/>
              </w:rPr>
              <w:t>ТК-12 (объект регулирования - система ГВС жилого дома ул. Строителей, 1)</w:t>
            </w:r>
          </w:p>
        </w:tc>
        <w:tc>
          <w:tcPr>
            <w:tcW w:w="3261" w:type="dxa"/>
            <w:tcBorders>
              <w:top w:val="single" w:sz="4" w:space="0" w:color="auto"/>
              <w:left w:val="single" w:sz="4" w:space="0" w:color="auto"/>
              <w:bottom w:val="single" w:sz="4" w:space="0" w:color="auto"/>
              <w:right w:val="single" w:sz="4" w:space="0" w:color="auto"/>
            </w:tcBorders>
            <w:vAlign w:val="center"/>
          </w:tcPr>
          <w:p w14:paraId="7563D2B6" w14:textId="74947DD3"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7895B" w14:textId="77777777" w:rsidR="00C12ADA" w:rsidRPr="0061375F" w:rsidRDefault="00C12ADA" w:rsidP="00C12ADA">
            <w:pPr>
              <w:spacing w:line="240" w:lineRule="auto"/>
              <w:ind w:firstLine="0"/>
              <w:jc w:val="center"/>
              <w:rPr>
                <w:sz w:val="19"/>
                <w:szCs w:val="19"/>
              </w:rPr>
            </w:pPr>
            <w:r w:rsidRPr="0061375F">
              <w:rPr>
                <w:sz w:val="19"/>
                <w:szCs w:val="19"/>
              </w:rPr>
              <w:t>1 944,54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D17A2" w14:textId="77777777" w:rsidR="00C12ADA" w:rsidRPr="0061375F" w:rsidRDefault="00C12ADA" w:rsidP="00C12ADA">
            <w:pPr>
              <w:spacing w:line="240" w:lineRule="auto"/>
              <w:ind w:firstLine="0"/>
              <w:jc w:val="center"/>
              <w:rPr>
                <w:sz w:val="19"/>
                <w:szCs w:val="19"/>
              </w:rPr>
            </w:pPr>
            <w:r w:rsidRPr="0061375F">
              <w:rPr>
                <w:sz w:val="19"/>
                <w:szCs w:val="19"/>
              </w:rPr>
              <w:t>2 189,84</w:t>
            </w:r>
          </w:p>
        </w:tc>
        <w:tc>
          <w:tcPr>
            <w:tcW w:w="1985" w:type="dxa"/>
            <w:tcBorders>
              <w:top w:val="nil"/>
              <w:left w:val="nil"/>
              <w:bottom w:val="single" w:sz="4" w:space="0" w:color="auto"/>
              <w:right w:val="single" w:sz="4" w:space="0" w:color="auto"/>
            </w:tcBorders>
            <w:shd w:val="clear" w:color="auto" w:fill="auto"/>
            <w:noWrap/>
            <w:vAlign w:val="center"/>
          </w:tcPr>
          <w:p w14:paraId="4300AF2B" w14:textId="77777777" w:rsidR="00C12ADA" w:rsidRPr="0061375F" w:rsidRDefault="00C12ADA" w:rsidP="00C12ADA">
            <w:pPr>
              <w:spacing w:line="240" w:lineRule="auto"/>
              <w:ind w:firstLine="0"/>
              <w:jc w:val="center"/>
              <w:rPr>
                <w:sz w:val="19"/>
                <w:szCs w:val="19"/>
              </w:rPr>
            </w:pPr>
            <w:r w:rsidRPr="0061375F">
              <w:rPr>
                <w:sz w:val="19"/>
                <w:szCs w:val="19"/>
              </w:rPr>
              <w:t>2 627,81</w:t>
            </w:r>
          </w:p>
        </w:tc>
        <w:tc>
          <w:tcPr>
            <w:tcW w:w="1701" w:type="dxa"/>
            <w:shd w:val="clear" w:color="auto" w:fill="auto"/>
            <w:vAlign w:val="center"/>
            <w:hideMark/>
          </w:tcPr>
          <w:p w14:paraId="0C4CCE47"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235DEFD" w14:textId="77777777" w:rsidTr="00C12ADA">
        <w:trPr>
          <w:trHeight w:val="442"/>
        </w:trPr>
        <w:tc>
          <w:tcPr>
            <w:tcW w:w="701" w:type="dxa"/>
            <w:tcBorders>
              <w:top w:val="nil"/>
              <w:left w:val="single" w:sz="4" w:space="0" w:color="auto"/>
              <w:bottom w:val="single" w:sz="4" w:space="0" w:color="auto"/>
              <w:right w:val="nil"/>
            </w:tcBorders>
            <w:shd w:val="clear" w:color="auto" w:fill="auto"/>
            <w:noWrap/>
            <w:vAlign w:val="center"/>
          </w:tcPr>
          <w:p w14:paraId="7B0CFD23" w14:textId="77777777" w:rsidR="00C12ADA" w:rsidRPr="0061375F" w:rsidRDefault="00C12ADA" w:rsidP="00C12ADA">
            <w:pPr>
              <w:spacing w:line="240" w:lineRule="auto"/>
              <w:ind w:firstLine="0"/>
              <w:jc w:val="center"/>
              <w:rPr>
                <w:sz w:val="19"/>
                <w:szCs w:val="19"/>
              </w:rPr>
            </w:pPr>
            <w:r w:rsidRPr="0061375F">
              <w:rPr>
                <w:sz w:val="19"/>
                <w:szCs w:val="19"/>
              </w:rPr>
              <w:t>3.48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C58182F" w14:textId="77777777" w:rsidR="00C12ADA" w:rsidRDefault="00C12ADA" w:rsidP="00C12ADA">
            <w:pPr>
              <w:spacing w:line="240" w:lineRule="auto"/>
              <w:ind w:firstLine="0"/>
              <w:jc w:val="left"/>
              <w:rPr>
                <w:sz w:val="19"/>
                <w:szCs w:val="19"/>
              </w:rPr>
            </w:pPr>
            <w:r w:rsidRPr="0061375F">
              <w:rPr>
                <w:sz w:val="19"/>
                <w:szCs w:val="19"/>
              </w:rPr>
              <w:t xml:space="preserve">Реконструкция участка сети ГВС "ТК-3 - ТК-4" с прокладкой ГПИ-трубопровода </w:t>
            </w:r>
          </w:p>
          <w:p w14:paraId="1AA48F47" w14:textId="77777777" w:rsidR="00C12ADA" w:rsidRPr="0061375F" w:rsidRDefault="00C12ADA" w:rsidP="00C12ADA">
            <w:pPr>
              <w:spacing w:line="240" w:lineRule="auto"/>
              <w:ind w:firstLine="0"/>
              <w:jc w:val="left"/>
              <w:rPr>
                <w:sz w:val="19"/>
                <w:szCs w:val="19"/>
              </w:rPr>
            </w:pPr>
            <w:r w:rsidRPr="0061375F">
              <w:rPr>
                <w:sz w:val="19"/>
                <w:szCs w:val="19"/>
              </w:rPr>
              <w:t xml:space="preserve">(50*4,6; 40*3,7) L = 61,0 м (в двухтр. исчислении) </w:t>
            </w:r>
          </w:p>
        </w:tc>
        <w:tc>
          <w:tcPr>
            <w:tcW w:w="3261" w:type="dxa"/>
            <w:tcBorders>
              <w:top w:val="single" w:sz="4" w:space="0" w:color="auto"/>
              <w:left w:val="single" w:sz="4" w:space="0" w:color="auto"/>
              <w:bottom w:val="single" w:sz="4" w:space="0" w:color="auto"/>
              <w:right w:val="single" w:sz="4" w:space="0" w:color="auto"/>
            </w:tcBorders>
            <w:vAlign w:val="center"/>
          </w:tcPr>
          <w:p w14:paraId="36196638" w14:textId="0215B80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33A81" w14:textId="77777777" w:rsidR="00C12ADA" w:rsidRPr="0061375F" w:rsidRDefault="00C12ADA" w:rsidP="00C12ADA">
            <w:pPr>
              <w:spacing w:line="240" w:lineRule="auto"/>
              <w:ind w:firstLine="0"/>
              <w:jc w:val="center"/>
              <w:rPr>
                <w:sz w:val="19"/>
                <w:szCs w:val="19"/>
              </w:rPr>
            </w:pPr>
            <w:r w:rsidRPr="0061375F">
              <w:rPr>
                <w:sz w:val="19"/>
                <w:szCs w:val="19"/>
              </w:rPr>
              <w:t>7 625,00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81744" w14:textId="77777777" w:rsidR="00C12ADA" w:rsidRPr="0061375F" w:rsidRDefault="00C12ADA" w:rsidP="00C12ADA">
            <w:pPr>
              <w:spacing w:line="240" w:lineRule="auto"/>
              <w:ind w:firstLine="0"/>
              <w:jc w:val="center"/>
              <w:rPr>
                <w:sz w:val="19"/>
                <w:szCs w:val="19"/>
              </w:rPr>
            </w:pPr>
            <w:r w:rsidRPr="0061375F">
              <w:rPr>
                <w:sz w:val="19"/>
                <w:szCs w:val="19"/>
              </w:rPr>
              <w:t>8 585,08</w:t>
            </w:r>
          </w:p>
        </w:tc>
        <w:tc>
          <w:tcPr>
            <w:tcW w:w="1985" w:type="dxa"/>
            <w:tcBorders>
              <w:top w:val="nil"/>
              <w:left w:val="nil"/>
              <w:bottom w:val="single" w:sz="4" w:space="0" w:color="auto"/>
              <w:right w:val="single" w:sz="4" w:space="0" w:color="auto"/>
            </w:tcBorders>
            <w:shd w:val="clear" w:color="auto" w:fill="auto"/>
            <w:noWrap/>
            <w:vAlign w:val="center"/>
          </w:tcPr>
          <w:p w14:paraId="67C17294" w14:textId="77777777" w:rsidR="00C12ADA" w:rsidRPr="0061375F" w:rsidRDefault="00C12ADA" w:rsidP="00C12ADA">
            <w:pPr>
              <w:spacing w:line="240" w:lineRule="auto"/>
              <w:ind w:firstLine="0"/>
              <w:jc w:val="center"/>
              <w:rPr>
                <w:sz w:val="19"/>
                <w:szCs w:val="19"/>
              </w:rPr>
            </w:pPr>
            <w:r w:rsidRPr="0061375F">
              <w:rPr>
                <w:sz w:val="19"/>
                <w:szCs w:val="19"/>
              </w:rPr>
              <w:t>10 302,10</w:t>
            </w:r>
          </w:p>
        </w:tc>
        <w:tc>
          <w:tcPr>
            <w:tcW w:w="1701" w:type="dxa"/>
            <w:shd w:val="clear" w:color="auto" w:fill="auto"/>
            <w:vAlign w:val="center"/>
            <w:hideMark/>
          </w:tcPr>
          <w:p w14:paraId="035580AB"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5021BCF" w14:textId="77777777" w:rsidTr="00C12ADA">
        <w:trPr>
          <w:trHeight w:val="545"/>
        </w:trPr>
        <w:tc>
          <w:tcPr>
            <w:tcW w:w="701" w:type="dxa"/>
            <w:tcBorders>
              <w:top w:val="nil"/>
              <w:left w:val="single" w:sz="4" w:space="0" w:color="auto"/>
              <w:bottom w:val="single" w:sz="4" w:space="0" w:color="auto"/>
              <w:right w:val="nil"/>
            </w:tcBorders>
            <w:shd w:val="clear" w:color="auto" w:fill="auto"/>
            <w:noWrap/>
            <w:vAlign w:val="center"/>
          </w:tcPr>
          <w:p w14:paraId="67B85298" w14:textId="77777777" w:rsidR="00C12ADA" w:rsidRPr="0061375F" w:rsidRDefault="00C12ADA" w:rsidP="00C12ADA">
            <w:pPr>
              <w:spacing w:line="240" w:lineRule="auto"/>
              <w:ind w:firstLine="0"/>
              <w:jc w:val="center"/>
              <w:rPr>
                <w:sz w:val="19"/>
                <w:szCs w:val="19"/>
              </w:rPr>
            </w:pPr>
            <w:r w:rsidRPr="0061375F">
              <w:rPr>
                <w:sz w:val="19"/>
                <w:szCs w:val="19"/>
              </w:rPr>
              <w:t>3.49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458463" w14:textId="77777777" w:rsidR="00C12ADA" w:rsidRPr="0061375F" w:rsidRDefault="00C12ADA" w:rsidP="00C12ADA">
            <w:pPr>
              <w:spacing w:line="240" w:lineRule="auto"/>
              <w:ind w:firstLine="0"/>
              <w:jc w:val="left"/>
              <w:rPr>
                <w:sz w:val="19"/>
                <w:szCs w:val="19"/>
              </w:rPr>
            </w:pPr>
            <w:r w:rsidRPr="0061375F">
              <w:rPr>
                <w:sz w:val="19"/>
                <w:szCs w:val="19"/>
              </w:rPr>
              <w:t xml:space="preserve">Реконструкция участка сети ГВС "ЗА ТК-4 - ж.д. ул. Строителей, 8" с прокладкой </w:t>
            </w:r>
          </w:p>
          <w:p w14:paraId="76F49B69" w14:textId="77777777" w:rsidR="00C12ADA" w:rsidRPr="0061375F" w:rsidRDefault="00C12ADA" w:rsidP="00C12ADA">
            <w:pPr>
              <w:spacing w:line="240" w:lineRule="auto"/>
              <w:ind w:firstLine="0"/>
              <w:jc w:val="left"/>
              <w:rPr>
                <w:sz w:val="19"/>
                <w:szCs w:val="19"/>
              </w:rPr>
            </w:pPr>
            <w:r w:rsidRPr="0061375F">
              <w:rPr>
                <w:sz w:val="19"/>
                <w:szCs w:val="19"/>
              </w:rPr>
              <w:t xml:space="preserve">ГПИ-трубопровода (50*4,6; 40*3,7) L = 13,0 м (в двухтр. исчислении) </w:t>
            </w:r>
          </w:p>
        </w:tc>
        <w:tc>
          <w:tcPr>
            <w:tcW w:w="3261" w:type="dxa"/>
            <w:tcBorders>
              <w:top w:val="single" w:sz="4" w:space="0" w:color="auto"/>
              <w:left w:val="single" w:sz="4" w:space="0" w:color="auto"/>
              <w:bottom w:val="single" w:sz="4" w:space="0" w:color="auto"/>
              <w:right w:val="single" w:sz="4" w:space="0" w:color="auto"/>
            </w:tcBorders>
            <w:vAlign w:val="center"/>
          </w:tcPr>
          <w:p w14:paraId="20FAF5FF" w14:textId="4EE72942"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BEC03" w14:textId="77777777" w:rsidR="00C12ADA" w:rsidRPr="0061375F" w:rsidRDefault="00C12ADA" w:rsidP="00C12ADA">
            <w:pPr>
              <w:spacing w:line="240" w:lineRule="auto"/>
              <w:ind w:firstLine="0"/>
              <w:jc w:val="center"/>
              <w:rPr>
                <w:sz w:val="19"/>
                <w:szCs w:val="19"/>
              </w:rPr>
            </w:pPr>
            <w:r w:rsidRPr="0061375F">
              <w:rPr>
                <w:sz w:val="19"/>
                <w:szCs w:val="19"/>
              </w:rPr>
              <w:t>1 625,00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A07A9" w14:textId="77777777" w:rsidR="00C12ADA" w:rsidRPr="0061375F" w:rsidRDefault="00C12ADA" w:rsidP="00C12ADA">
            <w:pPr>
              <w:spacing w:line="240" w:lineRule="auto"/>
              <w:ind w:firstLine="0"/>
              <w:jc w:val="center"/>
              <w:rPr>
                <w:sz w:val="19"/>
                <w:szCs w:val="19"/>
              </w:rPr>
            </w:pPr>
            <w:r w:rsidRPr="0061375F">
              <w:rPr>
                <w:sz w:val="19"/>
                <w:szCs w:val="19"/>
              </w:rPr>
              <w:t>1 829,61</w:t>
            </w:r>
          </w:p>
        </w:tc>
        <w:tc>
          <w:tcPr>
            <w:tcW w:w="1985" w:type="dxa"/>
            <w:tcBorders>
              <w:top w:val="nil"/>
              <w:left w:val="nil"/>
              <w:bottom w:val="single" w:sz="4" w:space="0" w:color="auto"/>
              <w:right w:val="single" w:sz="4" w:space="0" w:color="auto"/>
            </w:tcBorders>
            <w:shd w:val="clear" w:color="auto" w:fill="auto"/>
            <w:noWrap/>
            <w:vAlign w:val="center"/>
          </w:tcPr>
          <w:p w14:paraId="52E48655" w14:textId="77777777" w:rsidR="00C12ADA" w:rsidRPr="0061375F" w:rsidRDefault="00C12ADA" w:rsidP="00C12ADA">
            <w:pPr>
              <w:spacing w:line="240" w:lineRule="auto"/>
              <w:ind w:firstLine="0"/>
              <w:jc w:val="center"/>
              <w:rPr>
                <w:sz w:val="19"/>
                <w:szCs w:val="19"/>
              </w:rPr>
            </w:pPr>
            <w:r w:rsidRPr="0061375F">
              <w:rPr>
                <w:sz w:val="19"/>
                <w:szCs w:val="19"/>
              </w:rPr>
              <w:t>2 195,53</w:t>
            </w:r>
          </w:p>
        </w:tc>
        <w:tc>
          <w:tcPr>
            <w:tcW w:w="1701" w:type="dxa"/>
            <w:shd w:val="clear" w:color="auto" w:fill="auto"/>
            <w:vAlign w:val="center"/>
            <w:hideMark/>
          </w:tcPr>
          <w:p w14:paraId="24023D9B"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7AC5E0CA"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CF18607" w14:textId="77777777" w:rsidR="00C12ADA" w:rsidRPr="0061375F" w:rsidRDefault="00C12ADA" w:rsidP="00C12ADA">
            <w:pPr>
              <w:spacing w:line="240" w:lineRule="auto"/>
              <w:ind w:firstLine="0"/>
              <w:jc w:val="center"/>
              <w:rPr>
                <w:sz w:val="19"/>
                <w:szCs w:val="19"/>
              </w:rPr>
            </w:pPr>
            <w:r w:rsidRPr="0061375F">
              <w:rPr>
                <w:sz w:val="19"/>
                <w:szCs w:val="19"/>
              </w:rPr>
              <w:t>3.50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8AF8C5E" w14:textId="77777777" w:rsidR="00C12ADA" w:rsidRPr="0061375F" w:rsidRDefault="00C12ADA" w:rsidP="00C12ADA">
            <w:pPr>
              <w:spacing w:line="240" w:lineRule="auto"/>
              <w:ind w:firstLine="0"/>
              <w:jc w:val="left"/>
              <w:rPr>
                <w:sz w:val="19"/>
                <w:szCs w:val="19"/>
              </w:rPr>
            </w:pPr>
            <w:r w:rsidRPr="0061375F">
              <w:rPr>
                <w:sz w:val="19"/>
                <w:szCs w:val="19"/>
              </w:rPr>
              <w:t>Реконструкция участка сети ГВС "ж.д. ул. Строителей, 8 - УЗ-2" с подвальной прокладкой ГПИ-трубопровода (50*4,6; 40*3,7) L = 3,0 м (в двухтр. исчислении); установка балансировочного клапана Ballorex Dу 25  и запорно-регулирующей арматуры Dу 40/32 (1/1 ед.) в подвале жилого дома ул. Строителей, 8 (объект регулирования - система ГВС жилого дома ул. Строителей, 8)</w:t>
            </w:r>
          </w:p>
        </w:tc>
        <w:tc>
          <w:tcPr>
            <w:tcW w:w="3261" w:type="dxa"/>
            <w:tcBorders>
              <w:top w:val="single" w:sz="4" w:space="0" w:color="auto"/>
              <w:left w:val="single" w:sz="4" w:space="0" w:color="auto"/>
              <w:bottom w:val="single" w:sz="4" w:space="0" w:color="auto"/>
              <w:right w:val="single" w:sz="4" w:space="0" w:color="auto"/>
            </w:tcBorders>
            <w:vAlign w:val="center"/>
          </w:tcPr>
          <w:p w14:paraId="21A8B31D"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C2584" w14:textId="77777777" w:rsidR="00C12ADA" w:rsidRPr="0061375F" w:rsidRDefault="00C12ADA" w:rsidP="00C12ADA">
            <w:pPr>
              <w:spacing w:line="240" w:lineRule="auto"/>
              <w:ind w:firstLine="0"/>
              <w:jc w:val="center"/>
              <w:rPr>
                <w:sz w:val="19"/>
                <w:szCs w:val="19"/>
              </w:rPr>
            </w:pPr>
            <w:r w:rsidRPr="0061375F">
              <w:rPr>
                <w:sz w:val="19"/>
                <w:szCs w:val="19"/>
              </w:rPr>
              <w:t>451,64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82BD3" w14:textId="77777777" w:rsidR="00C12ADA" w:rsidRPr="0061375F" w:rsidRDefault="00C12ADA" w:rsidP="00C12ADA">
            <w:pPr>
              <w:spacing w:line="240" w:lineRule="auto"/>
              <w:ind w:firstLine="0"/>
              <w:jc w:val="center"/>
              <w:rPr>
                <w:sz w:val="19"/>
                <w:szCs w:val="19"/>
              </w:rPr>
            </w:pPr>
            <w:r w:rsidRPr="0061375F">
              <w:rPr>
                <w:sz w:val="19"/>
                <w:szCs w:val="19"/>
              </w:rPr>
              <w:t>509,01</w:t>
            </w:r>
          </w:p>
        </w:tc>
        <w:tc>
          <w:tcPr>
            <w:tcW w:w="1985" w:type="dxa"/>
            <w:tcBorders>
              <w:top w:val="nil"/>
              <w:left w:val="nil"/>
              <w:bottom w:val="single" w:sz="4" w:space="0" w:color="auto"/>
              <w:right w:val="single" w:sz="4" w:space="0" w:color="auto"/>
            </w:tcBorders>
            <w:shd w:val="clear" w:color="auto" w:fill="auto"/>
            <w:noWrap/>
            <w:vAlign w:val="center"/>
          </w:tcPr>
          <w:p w14:paraId="1465DC3A" w14:textId="77777777" w:rsidR="00C12ADA" w:rsidRPr="0061375F" w:rsidRDefault="00C12ADA" w:rsidP="00C12ADA">
            <w:pPr>
              <w:spacing w:line="240" w:lineRule="auto"/>
              <w:ind w:firstLine="0"/>
              <w:jc w:val="center"/>
              <w:rPr>
                <w:sz w:val="19"/>
                <w:szCs w:val="19"/>
              </w:rPr>
            </w:pPr>
            <w:r w:rsidRPr="0061375F">
              <w:rPr>
                <w:sz w:val="19"/>
                <w:szCs w:val="19"/>
              </w:rPr>
              <w:t>610,81</w:t>
            </w:r>
          </w:p>
        </w:tc>
        <w:tc>
          <w:tcPr>
            <w:tcW w:w="1701" w:type="dxa"/>
            <w:shd w:val="clear" w:color="auto" w:fill="auto"/>
            <w:vAlign w:val="center"/>
            <w:hideMark/>
          </w:tcPr>
          <w:p w14:paraId="22BE54BF"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3F31D4C7" w14:textId="77777777" w:rsidTr="00C12ADA">
        <w:trPr>
          <w:trHeight w:val="70"/>
        </w:trPr>
        <w:tc>
          <w:tcPr>
            <w:tcW w:w="701" w:type="dxa"/>
            <w:tcBorders>
              <w:top w:val="nil"/>
              <w:left w:val="single" w:sz="4" w:space="0" w:color="auto"/>
              <w:bottom w:val="single" w:sz="4" w:space="0" w:color="auto"/>
              <w:right w:val="nil"/>
            </w:tcBorders>
            <w:shd w:val="clear" w:color="auto" w:fill="auto"/>
            <w:noWrap/>
            <w:vAlign w:val="center"/>
          </w:tcPr>
          <w:p w14:paraId="144D8CD3" w14:textId="77777777" w:rsidR="00C12ADA" w:rsidRPr="0061375F" w:rsidRDefault="00C12ADA" w:rsidP="00C12ADA">
            <w:pPr>
              <w:spacing w:line="240" w:lineRule="auto"/>
              <w:ind w:firstLine="0"/>
              <w:jc w:val="center"/>
              <w:rPr>
                <w:sz w:val="19"/>
                <w:szCs w:val="19"/>
              </w:rPr>
            </w:pPr>
            <w:r w:rsidRPr="0061375F">
              <w:rPr>
                <w:sz w:val="19"/>
                <w:szCs w:val="19"/>
              </w:rPr>
              <w:t>3.51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E203804" w14:textId="77777777" w:rsidR="00C12ADA" w:rsidRDefault="00C12ADA" w:rsidP="00C12ADA">
            <w:pPr>
              <w:spacing w:line="240" w:lineRule="auto"/>
              <w:ind w:firstLine="0"/>
              <w:jc w:val="left"/>
              <w:rPr>
                <w:sz w:val="19"/>
                <w:szCs w:val="19"/>
              </w:rPr>
            </w:pPr>
            <w:r w:rsidRPr="0061375F">
              <w:rPr>
                <w:sz w:val="19"/>
                <w:szCs w:val="19"/>
              </w:rPr>
              <w:t xml:space="preserve">Реконструкция участка сети ГВС "ТК-5 - ТК-6" с прокладкой ГПИ-трубопровода (90*8,2; 75*6,8) </w:t>
            </w:r>
          </w:p>
          <w:p w14:paraId="3511E897" w14:textId="77777777" w:rsidR="00C12ADA" w:rsidRPr="0061375F" w:rsidRDefault="00C12ADA" w:rsidP="00C12ADA">
            <w:pPr>
              <w:spacing w:line="240" w:lineRule="auto"/>
              <w:ind w:firstLine="0"/>
              <w:jc w:val="left"/>
              <w:rPr>
                <w:sz w:val="19"/>
                <w:szCs w:val="19"/>
              </w:rPr>
            </w:pPr>
            <w:r w:rsidRPr="0061375F">
              <w:rPr>
                <w:sz w:val="19"/>
                <w:szCs w:val="19"/>
              </w:rPr>
              <w:t>L = 52,0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0B14BB81" w14:textId="04F66C79"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A04C1" w14:textId="77777777" w:rsidR="00C12ADA" w:rsidRPr="0061375F" w:rsidRDefault="00C12ADA" w:rsidP="00C12ADA">
            <w:pPr>
              <w:spacing w:line="240" w:lineRule="auto"/>
              <w:ind w:firstLine="0"/>
              <w:jc w:val="center"/>
              <w:rPr>
                <w:sz w:val="19"/>
                <w:szCs w:val="19"/>
              </w:rPr>
            </w:pPr>
            <w:r w:rsidRPr="0061375F">
              <w:rPr>
                <w:sz w:val="19"/>
                <w:szCs w:val="19"/>
              </w:rPr>
              <w:t>6 500,00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51F21" w14:textId="77777777" w:rsidR="00C12ADA" w:rsidRPr="0061375F" w:rsidRDefault="00C12ADA" w:rsidP="00C12ADA">
            <w:pPr>
              <w:spacing w:line="240" w:lineRule="auto"/>
              <w:ind w:firstLine="0"/>
              <w:jc w:val="center"/>
              <w:rPr>
                <w:sz w:val="19"/>
                <w:szCs w:val="19"/>
              </w:rPr>
            </w:pPr>
            <w:r w:rsidRPr="0061375F">
              <w:rPr>
                <w:sz w:val="19"/>
                <w:szCs w:val="19"/>
              </w:rPr>
              <w:t>7 318,43</w:t>
            </w:r>
          </w:p>
        </w:tc>
        <w:tc>
          <w:tcPr>
            <w:tcW w:w="1985" w:type="dxa"/>
            <w:tcBorders>
              <w:top w:val="nil"/>
              <w:left w:val="nil"/>
              <w:bottom w:val="single" w:sz="4" w:space="0" w:color="auto"/>
              <w:right w:val="single" w:sz="4" w:space="0" w:color="auto"/>
            </w:tcBorders>
            <w:shd w:val="clear" w:color="auto" w:fill="auto"/>
            <w:noWrap/>
            <w:vAlign w:val="center"/>
          </w:tcPr>
          <w:p w14:paraId="59C8059C" w14:textId="77777777" w:rsidR="00C12ADA" w:rsidRPr="0061375F" w:rsidRDefault="00C12ADA" w:rsidP="00C12ADA">
            <w:pPr>
              <w:spacing w:line="240" w:lineRule="auto"/>
              <w:ind w:firstLine="0"/>
              <w:jc w:val="center"/>
              <w:rPr>
                <w:sz w:val="19"/>
                <w:szCs w:val="19"/>
              </w:rPr>
            </w:pPr>
            <w:r w:rsidRPr="0061375F">
              <w:rPr>
                <w:sz w:val="19"/>
                <w:szCs w:val="19"/>
              </w:rPr>
              <w:t>8 782,12</w:t>
            </w:r>
          </w:p>
        </w:tc>
        <w:tc>
          <w:tcPr>
            <w:tcW w:w="1701" w:type="dxa"/>
            <w:shd w:val="clear" w:color="auto" w:fill="auto"/>
            <w:vAlign w:val="center"/>
            <w:hideMark/>
          </w:tcPr>
          <w:p w14:paraId="698C1C98" w14:textId="77777777" w:rsidR="00C12ADA" w:rsidRPr="0061375F" w:rsidRDefault="00C12ADA" w:rsidP="00C12ADA">
            <w:pPr>
              <w:spacing w:line="240" w:lineRule="auto"/>
              <w:ind w:firstLine="0"/>
              <w:jc w:val="center"/>
              <w:rPr>
                <w:sz w:val="19"/>
                <w:szCs w:val="19"/>
              </w:rPr>
            </w:pPr>
            <w:r w:rsidRPr="0061375F">
              <w:rPr>
                <w:sz w:val="19"/>
                <w:szCs w:val="19"/>
              </w:rPr>
              <w:t>2026-2027</w:t>
            </w:r>
          </w:p>
        </w:tc>
      </w:tr>
      <w:tr w:rsidR="00C12ADA" w:rsidRPr="0061375F" w14:paraId="083F41EE" w14:textId="77777777" w:rsidTr="00C12ADA">
        <w:trPr>
          <w:trHeight w:val="577"/>
        </w:trPr>
        <w:tc>
          <w:tcPr>
            <w:tcW w:w="701" w:type="dxa"/>
            <w:tcBorders>
              <w:top w:val="nil"/>
              <w:left w:val="single" w:sz="4" w:space="0" w:color="auto"/>
              <w:right w:val="nil"/>
            </w:tcBorders>
            <w:shd w:val="clear" w:color="auto" w:fill="auto"/>
            <w:noWrap/>
            <w:vAlign w:val="center"/>
          </w:tcPr>
          <w:p w14:paraId="75BC9CCC" w14:textId="77777777" w:rsidR="00C12ADA" w:rsidRPr="00E9668A" w:rsidRDefault="00C12ADA" w:rsidP="00C12ADA">
            <w:pPr>
              <w:spacing w:line="240" w:lineRule="auto"/>
              <w:ind w:firstLine="0"/>
              <w:jc w:val="center"/>
              <w:rPr>
                <w:sz w:val="19"/>
                <w:szCs w:val="19"/>
              </w:rPr>
            </w:pPr>
            <w:r w:rsidRPr="00E9668A">
              <w:rPr>
                <w:sz w:val="19"/>
                <w:szCs w:val="19"/>
              </w:rPr>
              <w:t>3.52</w:t>
            </w:r>
          </w:p>
        </w:tc>
        <w:tc>
          <w:tcPr>
            <w:tcW w:w="8513" w:type="dxa"/>
            <w:tcBorders>
              <w:top w:val="single" w:sz="4" w:space="0" w:color="auto"/>
              <w:left w:val="single" w:sz="4" w:space="0" w:color="auto"/>
              <w:right w:val="single" w:sz="4" w:space="0" w:color="auto"/>
            </w:tcBorders>
            <w:shd w:val="clear" w:color="auto" w:fill="auto"/>
            <w:vAlign w:val="center"/>
          </w:tcPr>
          <w:p w14:paraId="5FD83B63" w14:textId="77777777" w:rsidR="00C12ADA" w:rsidRPr="00E9668A" w:rsidRDefault="00C12ADA" w:rsidP="00C12ADA">
            <w:pPr>
              <w:spacing w:line="240" w:lineRule="auto"/>
              <w:ind w:firstLine="0"/>
              <w:jc w:val="left"/>
              <w:rPr>
                <w:sz w:val="19"/>
                <w:szCs w:val="19"/>
              </w:rPr>
            </w:pPr>
            <w:r w:rsidRPr="00E9668A">
              <w:rPr>
                <w:sz w:val="19"/>
                <w:szCs w:val="19"/>
              </w:rPr>
              <w:t>Строительство нового участка сети ГВС "УЗ-2 - ввод ГВС ж.д. ул. Центральная, 1 (перспектива) с прокладкой ГПИ-трубопровода (32*2,9; 25*2,3) L = 1,0 м подвальной прокладки (в двухтр. исчис</w:t>
            </w:r>
            <w:r>
              <w:rPr>
                <w:sz w:val="19"/>
                <w:szCs w:val="19"/>
              </w:rPr>
              <w:t>-</w:t>
            </w:r>
            <w:r w:rsidRPr="00E9668A">
              <w:rPr>
                <w:sz w:val="19"/>
                <w:szCs w:val="19"/>
              </w:rPr>
              <w:t xml:space="preserve">лении); установка балансировочного клапана Ballorex Dу 15 и запорно-регулирующей арматуры </w:t>
            </w:r>
            <w:r>
              <w:rPr>
                <w:sz w:val="19"/>
                <w:szCs w:val="19"/>
              </w:rPr>
              <w:br/>
            </w:r>
            <w:r w:rsidRPr="00E9668A">
              <w:rPr>
                <w:sz w:val="19"/>
                <w:szCs w:val="19"/>
              </w:rPr>
              <w:t>Dу 25/20 (1/1 ед.) в подвале жилого дома ул. Центральная, 1 (объект регулирования - система ГВС (перспектива) жилого дома ул. Центральная, 1)</w:t>
            </w:r>
          </w:p>
        </w:tc>
        <w:tc>
          <w:tcPr>
            <w:tcW w:w="3261" w:type="dxa"/>
            <w:tcBorders>
              <w:top w:val="single" w:sz="4" w:space="0" w:color="auto"/>
              <w:left w:val="single" w:sz="4" w:space="0" w:color="auto"/>
              <w:right w:val="single" w:sz="4" w:space="0" w:color="auto"/>
            </w:tcBorders>
            <w:vAlign w:val="center"/>
          </w:tcPr>
          <w:p w14:paraId="056B39C8" w14:textId="77777777" w:rsidR="00C12ADA" w:rsidRDefault="00C12ADA" w:rsidP="00C12ADA">
            <w:pPr>
              <w:spacing w:line="240" w:lineRule="auto"/>
              <w:ind w:firstLine="0"/>
              <w:jc w:val="center"/>
              <w:rPr>
                <w:sz w:val="19"/>
                <w:szCs w:val="19"/>
              </w:rPr>
            </w:pPr>
            <w:r>
              <w:rPr>
                <w:sz w:val="19"/>
                <w:szCs w:val="19"/>
              </w:rPr>
              <w:t>Тариф на техприсоединение</w:t>
            </w:r>
          </w:p>
        </w:tc>
        <w:tc>
          <w:tcPr>
            <w:tcW w:w="3261" w:type="dxa"/>
            <w:tcBorders>
              <w:top w:val="single" w:sz="4" w:space="0" w:color="auto"/>
              <w:left w:val="single" w:sz="4" w:space="0" w:color="auto"/>
              <w:right w:val="single" w:sz="4" w:space="0" w:color="auto"/>
            </w:tcBorders>
            <w:shd w:val="clear" w:color="auto" w:fill="auto"/>
            <w:noWrap/>
            <w:vAlign w:val="center"/>
          </w:tcPr>
          <w:p w14:paraId="7D9467F2" w14:textId="77777777" w:rsidR="00C12ADA" w:rsidRPr="00E9668A" w:rsidRDefault="00C12ADA" w:rsidP="00C12ADA">
            <w:pPr>
              <w:spacing w:line="240" w:lineRule="auto"/>
              <w:ind w:firstLine="0"/>
              <w:jc w:val="center"/>
              <w:rPr>
                <w:sz w:val="19"/>
                <w:szCs w:val="19"/>
              </w:rPr>
            </w:pPr>
            <w:r>
              <w:rPr>
                <w:sz w:val="19"/>
                <w:szCs w:val="19"/>
              </w:rPr>
              <w:t>187,832</w:t>
            </w:r>
          </w:p>
        </w:tc>
        <w:tc>
          <w:tcPr>
            <w:tcW w:w="2551" w:type="dxa"/>
            <w:tcBorders>
              <w:top w:val="single" w:sz="4" w:space="0" w:color="auto"/>
              <w:left w:val="single" w:sz="4" w:space="0" w:color="auto"/>
              <w:right w:val="single" w:sz="4" w:space="0" w:color="auto"/>
            </w:tcBorders>
            <w:shd w:val="clear" w:color="auto" w:fill="auto"/>
            <w:noWrap/>
            <w:vAlign w:val="center"/>
          </w:tcPr>
          <w:p w14:paraId="4164BB41" w14:textId="77777777" w:rsidR="00C12ADA" w:rsidRPr="00E9668A" w:rsidRDefault="00C12ADA" w:rsidP="00C12ADA">
            <w:pPr>
              <w:spacing w:line="240" w:lineRule="auto"/>
              <w:ind w:firstLine="0"/>
              <w:jc w:val="center"/>
              <w:rPr>
                <w:sz w:val="19"/>
                <w:szCs w:val="19"/>
              </w:rPr>
            </w:pPr>
            <w:r>
              <w:rPr>
                <w:sz w:val="19"/>
                <w:szCs w:val="19"/>
              </w:rPr>
              <w:t>211,080</w:t>
            </w:r>
          </w:p>
        </w:tc>
        <w:tc>
          <w:tcPr>
            <w:tcW w:w="1985" w:type="dxa"/>
            <w:tcBorders>
              <w:top w:val="nil"/>
              <w:left w:val="nil"/>
              <w:right w:val="single" w:sz="4" w:space="0" w:color="auto"/>
            </w:tcBorders>
            <w:shd w:val="clear" w:color="auto" w:fill="auto"/>
            <w:noWrap/>
            <w:vAlign w:val="center"/>
          </w:tcPr>
          <w:p w14:paraId="50708EB2" w14:textId="77777777" w:rsidR="00C12ADA" w:rsidRPr="00E9668A" w:rsidRDefault="00C12ADA" w:rsidP="00C12ADA">
            <w:pPr>
              <w:spacing w:line="240" w:lineRule="auto"/>
              <w:ind w:firstLine="0"/>
              <w:jc w:val="center"/>
              <w:rPr>
                <w:sz w:val="19"/>
                <w:szCs w:val="19"/>
              </w:rPr>
            </w:pPr>
            <w:r>
              <w:rPr>
                <w:sz w:val="19"/>
                <w:szCs w:val="19"/>
              </w:rPr>
              <w:t>253,290</w:t>
            </w:r>
          </w:p>
        </w:tc>
        <w:tc>
          <w:tcPr>
            <w:tcW w:w="1701" w:type="dxa"/>
            <w:shd w:val="clear" w:color="auto" w:fill="auto"/>
            <w:vAlign w:val="center"/>
          </w:tcPr>
          <w:p w14:paraId="091F1397" w14:textId="77777777" w:rsidR="00C12ADA" w:rsidRPr="00E9668A" w:rsidRDefault="00C12ADA" w:rsidP="00C12ADA">
            <w:pPr>
              <w:spacing w:line="240" w:lineRule="auto"/>
              <w:ind w:firstLine="0"/>
              <w:jc w:val="center"/>
              <w:rPr>
                <w:sz w:val="19"/>
                <w:szCs w:val="19"/>
              </w:rPr>
            </w:pPr>
            <w:r w:rsidRPr="0061375F">
              <w:rPr>
                <w:sz w:val="19"/>
                <w:szCs w:val="19"/>
              </w:rPr>
              <w:t>2026-2027</w:t>
            </w:r>
          </w:p>
        </w:tc>
      </w:tr>
      <w:tr w:rsidR="00C12ADA" w:rsidRPr="0061375F" w14:paraId="0BC10E00" w14:textId="77777777" w:rsidTr="0098415E">
        <w:trPr>
          <w:trHeight w:val="577"/>
        </w:trPr>
        <w:tc>
          <w:tcPr>
            <w:tcW w:w="701" w:type="dxa"/>
            <w:tcBorders>
              <w:top w:val="nil"/>
              <w:left w:val="single" w:sz="4" w:space="0" w:color="auto"/>
              <w:bottom w:val="single" w:sz="4" w:space="0" w:color="auto"/>
              <w:right w:val="nil"/>
            </w:tcBorders>
            <w:shd w:val="clear" w:color="auto" w:fill="auto"/>
            <w:noWrap/>
            <w:vAlign w:val="center"/>
          </w:tcPr>
          <w:p w14:paraId="7DD0F22B" w14:textId="77777777" w:rsidR="00C12ADA" w:rsidRPr="00E9668A" w:rsidRDefault="00C12ADA" w:rsidP="00C12ADA">
            <w:pPr>
              <w:spacing w:line="240" w:lineRule="auto"/>
              <w:ind w:firstLine="0"/>
              <w:jc w:val="center"/>
              <w:rPr>
                <w:sz w:val="19"/>
                <w:szCs w:val="19"/>
              </w:rPr>
            </w:pPr>
            <w:r w:rsidRPr="00E9668A">
              <w:rPr>
                <w:sz w:val="19"/>
                <w:szCs w:val="19"/>
              </w:rPr>
              <w:t>3.53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3E749FD" w14:textId="77777777" w:rsidR="00C12ADA" w:rsidRPr="00E9668A" w:rsidRDefault="00C12ADA" w:rsidP="00C12ADA">
            <w:pPr>
              <w:spacing w:line="240" w:lineRule="auto"/>
              <w:ind w:firstLine="0"/>
              <w:jc w:val="left"/>
              <w:rPr>
                <w:sz w:val="19"/>
                <w:szCs w:val="19"/>
              </w:rPr>
            </w:pPr>
            <w:r w:rsidRPr="00E9668A">
              <w:rPr>
                <w:sz w:val="19"/>
                <w:szCs w:val="19"/>
              </w:rPr>
              <w:t>Строительство нового участка сети ГВС "УЗ-4 - ввод ГВС ж.д. ул. Центральная, 2 (перспектива) с прокладкой ГПИ-трубопро-вода (32*2,9; 25*2,3) L = 1,0 м подвальной прокладки (в двухтр. исчислении);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2); установка балансировочного клапана Ballorex Dу 15 в подвале жилого дома ул. Центральная, 2 (объект регулирования - система ГВС (перспектива) жилого дома ул. Центральная, 3); установка запорно-регулирующей арматуры Dу 25/20 (2/2 ед.) и в подвале жилого дома ул. Центральная, 2 (объекты регулирования - система ГВС (перспектива) жилых домов ул. Центральная, 2, 3)</w:t>
            </w:r>
          </w:p>
        </w:tc>
        <w:tc>
          <w:tcPr>
            <w:tcW w:w="3261" w:type="dxa"/>
            <w:tcBorders>
              <w:top w:val="single" w:sz="4" w:space="0" w:color="auto"/>
              <w:left w:val="single" w:sz="4" w:space="0" w:color="auto"/>
              <w:bottom w:val="single" w:sz="4" w:space="0" w:color="auto"/>
              <w:right w:val="single" w:sz="4" w:space="0" w:color="auto"/>
            </w:tcBorders>
            <w:vAlign w:val="center"/>
          </w:tcPr>
          <w:p w14:paraId="6B0E5E2D" w14:textId="77777777" w:rsidR="00C12ADA" w:rsidRDefault="00C12ADA" w:rsidP="00C12ADA">
            <w:pPr>
              <w:spacing w:line="240" w:lineRule="auto"/>
              <w:ind w:firstLine="0"/>
              <w:jc w:val="center"/>
              <w:rPr>
                <w:sz w:val="19"/>
                <w:szCs w:val="19"/>
              </w:rPr>
            </w:pPr>
            <w:r>
              <w:rPr>
                <w:sz w:val="19"/>
                <w:szCs w:val="19"/>
              </w:rPr>
              <w:t>Тариф на техприсоединение</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FDA70" w14:textId="77777777" w:rsidR="00C12ADA" w:rsidRPr="00E9668A" w:rsidRDefault="00C12ADA" w:rsidP="00C12ADA">
            <w:pPr>
              <w:spacing w:line="240" w:lineRule="auto"/>
              <w:ind w:firstLine="0"/>
              <w:jc w:val="center"/>
              <w:rPr>
                <w:sz w:val="19"/>
                <w:szCs w:val="19"/>
              </w:rPr>
            </w:pPr>
            <w:r>
              <w:rPr>
                <w:sz w:val="19"/>
                <w:szCs w:val="19"/>
              </w:rPr>
              <w:t>250,66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BB85B" w14:textId="77777777" w:rsidR="00C12ADA" w:rsidRPr="00E9668A" w:rsidRDefault="00C12ADA" w:rsidP="00C12ADA">
            <w:pPr>
              <w:spacing w:line="240" w:lineRule="auto"/>
              <w:ind w:firstLine="0"/>
              <w:jc w:val="center"/>
              <w:rPr>
                <w:sz w:val="19"/>
                <w:szCs w:val="19"/>
              </w:rPr>
            </w:pPr>
            <w:r>
              <w:rPr>
                <w:sz w:val="19"/>
                <w:szCs w:val="19"/>
              </w:rPr>
              <w:t>282,230</w:t>
            </w:r>
          </w:p>
        </w:tc>
        <w:tc>
          <w:tcPr>
            <w:tcW w:w="1985" w:type="dxa"/>
            <w:tcBorders>
              <w:top w:val="nil"/>
              <w:left w:val="nil"/>
              <w:bottom w:val="single" w:sz="4" w:space="0" w:color="auto"/>
              <w:right w:val="single" w:sz="4" w:space="0" w:color="auto"/>
            </w:tcBorders>
            <w:shd w:val="clear" w:color="auto" w:fill="auto"/>
            <w:noWrap/>
            <w:vAlign w:val="center"/>
          </w:tcPr>
          <w:p w14:paraId="3BCC4158" w14:textId="77777777" w:rsidR="00C12ADA" w:rsidRPr="00E9668A" w:rsidRDefault="00C12ADA" w:rsidP="00C12ADA">
            <w:pPr>
              <w:spacing w:line="240" w:lineRule="auto"/>
              <w:ind w:firstLine="0"/>
              <w:jc w:val="center"/>
              <w:rPr>
                <w:sz w:val="19"/>
                <w:szCs w:val="19"/>
              </w:rPr>
            </w:pPr>
            <w:r>
              <w:rPr>
                <w:sz w:val="19"/>
                <w:szCs w:val="19"/>
              </w:rPr>
              <w:t>338,680</w:t>
            </w:r>
          </w:p>
        </w:tc>
        <w:tc>
          <w:tcPr>
            <w:tcW w:w="1701" w:type="dxa"/>
            <w:tcBorders>
              <w:bottom w:val="single" w:sz="4" w:space="0" w:color="auto"/>
            </w:tcBorders>
            <w:shd w:val="clear" w:color="auto" w:fill="auto"/>
            <w:vAlign w:val="center"/>
          </w:tcPr>
          <w:p w14:paraId="25F38EFC" w14:textId="77777777" w:rsidR="00C12ADA" w:rsidRPr="00E9668A" w:rsidRDefault="00C12ADA" w:rsidP="00C12ADA">
            <w:pPr>
              <w:spacing w:line="240" w:lineRule="auto"/>
              <w:ind w:firstLine="0"/>
              <w:jc w:val="center"/>
              <w:rPr>
                <w:sz w:val="19"/>
                <w:szCs w:val="19"/>
              </w:rPr>
            </w:pPr>
            <w:r w:rsidRPr="0061375F">
              <w:rPr>
                <w:sz w:val="19"/>
                <w:szCs w:val="19"/>
              </w:rPr>
              <w:t>2026-2027</w:t>
            </w:r>
          </w:p>
        </w:tc>
      </w:tr>
      <w:tr w:rsidR="00C12ADA" w:rsidRPr="0061375F" w14:paraId="0A5AB2BC" w14:textId="77777777" w:rsidTr="0098415E">
        <w:trPr>
          <w:trHeight w:val="577"/>
        </w:trPr>
        <w:tc>
          <w:tcPr>
            <w:tcW w:w="701" w:type="dxa"/>
            <w:tcBorders>
              <w:top w:val="single" w:sz="4" w:space="0" w:color="auto"/>
              <w:left w:val="single" w:sz="4" w:space="0" w:color="auto"/>
              <w:right w:val="nil"/>
            </w:tcBorders>
            <w:shd w:val="clear" w:color="auto" w:fill="D9D9D9" w:themeFill="background1" w:themeFillShade="D9"/>
            <w:noWrap/>
            <w:vAlign w:val="center"/>
          </w:tcPr>
          <w:p w14:paraId="0842CF2D" w14:textId="77777777" w:rsidR="00C12ADA" w:rsidRPr="0061375F" w:rsidRDefault="00C12ADA" w:rsidP="00C12ADA">
            <w:pPr>
              <w:spacing w:line="240" w:lineRule="auto"/>
              <w:ind w:firstLine="0"/>
              <w:jc w:val="center"/>
              <w:rPr>
                <w:sz w:val="19"/>
                <w:szCs w:val="19"/>
              </w:rPr>
            </w:pPr>
            <w:r w:rsidRPr="0061375F">
              <w:rPr>
                <w:b/>
                <w:bCs/>
                <w:sz w:val="19"/>
                <w:szCs w:val="19"/>
              </w:rPr>
              <w:t>4.</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0612952B" w14:textId="77777777" w:rsidR="00C12ADA" w:rsidRPr="0061375F" w:rsidRDefault="00C12ADA" w:rsidP="00C12ADA">
            <w:pPr>
              <w:spacing w:line="240" w:lineRule="auto"/>
              <w:ind w:firstLine="0"/>
              <w:jc w:val="left"/>
              <w:rPr>
                <w:sz w:val="19"/>
                <w:szCs w:val="19"/>
              </w:rPr>
            </w:pPr>
            <w:r w:rsidRPr="0061375F">
              <w:rPr>
                <w:b/>
                <w:bCs/>
                <w:sz w:val="19"/>
                <w:szCs w:val="19"/>
              </w:rPr>
              <w:t>Реконструкция участков тепловой сети системы отопления с изменением технических характеристик</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11F13F5B" w14:textId="721CAA5C" w:rsidR="00C12ADA" w:rsidRDefault="00C12ADA" w:rsidP="00C12ADA">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6F184A64" w14:textId="77777777" w:rsidR="00C12ADA" w:rsidRPr="0061375F" w:rsidRDefault="00C12ADA" w:rsidP="00C12ADA">
            <w:pPr>
              <w:spacing w:line="240" w:lineRule="auto"/>
              <w:ind w:firstLine="0"/>
              <w:jc w:val="center"/>
              <w:rPr>
                <w:b/>
                <w:bCs/>
                <w:sz w:val="19"/>
                <w:szCs w:val="19"/>
              </w:rPr>
            </w:pPr>
            <w:r>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11EAD159" w14:textId="77777777" w:rsidR="00C12ADA" w:rsidRPr="0061375F" w:rsidRDefault="00C12ADA" w:rsidP="00C12ADA">
            <w:pPr>
              <w:spacing w:line="240" w:lineRule="auto"/>
              <w:ind w:firstLine="0"/>
              <w:jc w:val="center"/>
              <w:rPr>
                <w:b/>
                <w:bCs/>
                <w:sz w:val="19"/>
                <w:szCs w:val="19"/>
              </w:rPr>
            </w:pPr>
            <w:r w:rsidRPr="0061375F">
              <w:rPr>
                <w:b/>
                <w:bCs/>
                <w:sz w:val="19"/>
                <w:szCs w:val="19"/>
              </w:rPr>
              <w:t>12000</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786DEFE9" w14:textId="77777777" w:rsidR="00C12ADA" w:rsidRPr="0061375F" w:rsidRDefault="00C12ADA" w:rsidP="00C12ADA">
            <w:pPr>
              <w:spacing w:line="240" w:lineRule="auto"/>
              <w:ind w:firstLine="0"/>
              <w:jc w:val="center"/>
              <w:rPr>
                <w:b/>
                <w:bCs/>
                <w:sz w:val="19"/>
                <w:szCs w:val="19"/>
              </w:rPr>
            </w:pPr>
            <w:r w:rsidRPr="0061375F">
              <w:rPr>
                <w:b/>
                <w:bCs/>
                <w:sz w:val="19"/>
                <w:szCs w:val="19"/>
              </w:rPr>
              <w:t>12908,69</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2C99C0C5" w14:textId="77777777" w:rsidR="00C12ADA" w:rsidRPr="0061375F" w:rsidRDefault="00C12ADA" w:rsidP="00C12ADA">
            <w:pPr>
              <w:spacing w:line="240" w:lineRule="auto"/>
              <w:ind w:firstLine="0"/>
              <w:jc w:val="center"/>
              <w:rPr>
                <w:b/>
                <w:bCs/>
                <w:sz w:val="19"/>
                <w:szCs w:val="19"/>
              </w:rPr>
            </w:pPr>
            <w:r w:rsidRPr="0061375F">
              <w:rPr>
                <w:b/>
                <w:bCs/>
                <w:sz w:val="19"/>
                <w:szCs w:val="19"/>
              </w:rPr>
              <w:t>15490,42</w:t>
            </w:r>
          </w:p>
        </w:tc>
        <w:tc>
          <w:tcPr>
            <w:tcW w:w="1701" w:type="dxa"/>
            <w:tcBorders>
              <w:top w:val="single" w:sz="4" w:space="0" w:color="auto"/>
            </w:tcBorders>
            <w:shd w:val="clear" w:color="auto" w:fill="D9D9D9" w:themeFill="background1" w:themeFillShade="D9"/>
            <w:vAlign w:val="center"/>
            <w:hideMark/>
          </w:tcPr>
          <w:p w14:paraId="21851A9D" w14:textId="77777777" w:rsidR="00C12ADA" w:rsidRPr="0061375F" w:rsidRDefault="00C12ADA" w:rsidP="00C12ADA">
            <w:pPr>
              <w:spacing w:line="240" w:lineRule="auto"/>
              <w:ind w:firstLine="0"/>
              <w:jc w:val="center"/>
              <w:rPr>
                <w:b/>
                <w:bCs/>
                <w:sz w:val="19"/>
                <w:szCs w:val="19"/>
              </w:rPr>
            </w:pPr>
            <w:r w:rsidRPr="0061375F">
              <w:rPr>
                <w:b/>
                <w:bCs/>
                <w:sz w:val="19"/>
                <w:szCs w:val="19"/>
              </w:rPr>
              <w:t>2025-2026</w:t>
            </w:r>
          </w:p>
        </w:tc>
      </w:tr>
      <w:tr w:rsidR="00C12ADA" w:rsidRPr="0061375F" w14:paraId="35EA2367" w14:textId="77777777" w:rsidTr="00C12ADA">
        <w:trPr>
          <w:trHeight w:val="20"/>
        </w:trPr>
        <w:tc>
          <w:tcPr>
            <w:tcW w:w="701" w:type="dxa"/>
            <w:tcBorders>
              <w:left w:val="single" w:sz="4" w:space="0" w:color="auto"/>
              <w:bottom w:val="single" w:sz="4" w:space="0" w:color="auto"/>
              <w:right w:val="nil"/>
            </w:tcBorders>
            <w:shd w:val="clear" w:color="auto" w:fill="auto"/>
            <w:vAlign w:val="center"/>
          </w:tcPr>
          <w:p w14:paraId="54878487" w14:textId="77777777" w:rsidR="00C12ADA" w:rsidRPr="0061375F" w:rsidRDefault="00C12ADA" w:rsidP="00C12ADA">
            <w:pPr>
              <w:spacing w:line="240" w:lineRule="auto"/>
              <w:ind w:firstLine="0"/>
              <w:jc w:val="center"/>
              <w:rPr>
                <w:b/>
                <w:bCs/>
                <w:sz w:val="19"/>
                <w:szCs w:val="19"/>
              </w:rPr>
            </w:pPr>
            <w:r w:rsidRPr="0061375F">
              <w:rPr>
                <w:sz w:val="19"/>
                <w:szCs w:val="19"/>
              </w:rPr>
              <w:t>4.1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DF40BA7" w14:textId="77777777" w:rsidR="00C12ADA" w:rsidRPr="0061375F" w:rsidRDefault="00C12ADA" w:rsidP="00C12ADA">
            <w:pPr>
              <w:spacing w:line="240" w:lineRule="auto"/>
              <w:ind w:firstLine="0"/>
              <w:jc w:val="left"/>
              <w:rPr>
                <w:b/>
                <w:bCs/>
                <w:sz w:val="19"/>
                <w:szCs w:val="19"/>
              </w:rPr>
            </w:pPr>
            <w:r w:rsidRPr="0061375F">
              <w:rPr>
                <w:sz w:val="19"/>
                <w:szCs w:val="19"/>
              </w:rPr>
              <w:t>Реконструкция с изменением диаметра участка сети СО "ж.д. ул. Строителей, 8 - УЗ-1" с подвльной прокладкой ППУ-трубопровода D</w:t>
            </w:r>
            <w:r w:rsidRPr="0061375F">
              <w:rPr>
                <w:sz w:val="19"/>
                <w:szCs w:val="19"/>
                <w:vertAlign w:val="subscript"/>
              </w:rPr>
              <w:t>н</w:t>
            </w:r>
            <w:r w:rsidRPr="0061375F">
              <w:rPr>
                <w:sz w:val="19"/>
                <w:szCs w:val="19"/>
              </w:rPr>
              <w:t xml:space="preserve"> 108 мм L = 10 м (в двухтр. исчислении), демонтаж сущ. участка трубопровода "ж.д. ул. Строителей, 8 - 4.1" 1989 года прокладки подвальной прокладки Dн 108 мм L = 1 м (в двухтр. исчислении), демонтаж сущ. участка трубопрода "4.1 - УЗ-1" 1989 года подвальной прокладки D</w:t>
            </w:r>
            <w:r w:rsidRPr="0061375F">
              <w:rPr>
                <w:sz w:val="19"/>
                <w:szCs w:val="19"/>
                <w:vertAlign w:val="subscript"/>
              </w:rPr>
              <w:t>н</w:t>
            </w:r>
            <w:r w:rsidRPr="0061375F">
              <w:rPr>
                <w:sz w:val="19"/>
                <w:szCs w:val="19"/>
              </w:rPr>
              <w:t xml:space="preserve"> 89 мм L = 9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466FF2FD"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FC9AE59" w14:textId="77777777" w:rsidR="00C12ADA" w:rsidRPr="0061375F" w:rsidRDefault="00C12ADA" w:rsidP="00C12ADA">
            <w:pPr>
              <w:spacing w:line="240" w:lineRule="auto"/>
              <w:ind w:firstLine="0"/>
              <w:jc w:val="center"/>
              <w:rPr>
                <w:b/>
                <w:bCs/>
                <w:sz w:val="19"/>
                <w:szCs w:val="19"/>
              </w:rPr>
            </w:pPr>
            <w:r w:rsidRPr="0061375F">
              <w:rPr>
                <w:sz w:val="19"/>
                <w:szCs w:val="19"/>
              </w:rPr>
              <w:t>2 000,00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7326F64" w14:textId="77777777" w:rsidR="00C12ADA" w:rsidRPr="0061375F" w:rsidRDefault="00C12ADA" w:rsidP="00C12ADA">
            <w:pPr>
              <w:spacing w:line="240" w:lineRule="auto"/>
              <w:ind w:firstLine="0"/>
              <w:jc w:val="center"/>
              <w:rPr>
                <w:b/>
                <w:bCs/>
                <w:sz w:val="19"/>
                <w:szCs w:val="19"/>
              </w:rPr>
            </w:pPr>
            <w:r w:rsidRPr="0061375F">
              <w:rPr>
                <w:sz w:val="19"/>
                <w:szCs w:val="19"/>
              </w:rPr>
              <w:t>2 151,45</w:t>
            </w:r>
          </w:p>
        </w:tc>
        <w:tc>
          <w:tcPr>
            <w:tcW w:w="1985" w:type="dxa"/>
            <w:tcBorders>
              <w:top w:val="nil"/>
              <w:left w:val="nil"/>
              <w:bottom w:val="single" w:sz="4" w:space="0" w:color="auto"/>
              <w:right w:val="single" w:sz="4" w:space="0" w:color="auto"/>
            </w:tcBorders>
            <w:shd w:val="clear" w:color="auto" w:fill="auto"/>
            <w:vAlign w:val="center"/>
          </w:tcPr>
          <w:p w14:paraId="34E807C0" w14:textId="77777777" w:rsidR="00C12ADA" w:rsidRPr="0061375F" w:rsidRDefault="00C12ADA" w:rsidP="00C12ADA">
            <w:pPr>
              <w:spacing w:line="240" w:lineRule="auto"/>
              <w:ind w:firstLine="0"/>
              <w:jc w:val="center"/>
              <w:rPr>
                <w:b/>
                <w:bCs/>
                <w:sz w:val="19"/>
                <w:szCs w:val="19"/>
              </w:rPr>
            </w:pPr>
            <w:r w:rsidRPr="0061375F">
              <w:rPr>
                <w:sz w:val="19"/>
                <w:szCs w:val="19"/>
              </w:rPr>
              <w:t>2 581,74</w:t>
            </w:r>
          </w:p>
        </w:tc>
        <w:tc>
          <w:tcPr>
            <w:tcW w:w="1701" w:type="dxa"/>
            <w:shd w:val="clear" w:color="auto" w:fill="auto"/>
            <w:vAlign w:val="center"/>
            <w:hideMark/>
          </w:tcPr>
          <w:p w14:paraId="447E21F9"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210CE7E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25CE701" w14:textId="77777777" w:rsidR="00C12ADA" w:rsidRPr="0061375F" w:rsidRDefault="00C12ADA" w:rsidP="00C12ADA">
            <w:pPr>
              <w:spacing w:line="240" w:lineRule="auto"/>
              <w:ind w:firstLine="0"/>
              <w:jc w:val="center"/>
              <w:rPr>
                <w:sz w:val="19"/>
                <w:szCs w:val="19"/>
              </w:rPr>
            </w:pPr>
            <w:r w:rsidRPr="0061375F">
              <w:rPr>
                <w:sz w:val="19"/>
                <w:szCs w:val="19"/>
              </w:rPr>
              <w:t>4.2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117013B"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СО "УЗ-1 - УЗ-3" с подвальной прокладкой ППУ-трубопрода Dн 76 мм L = 28 м (в двухтр. исчислении), демонтаж сущ. участка трубопровода 1989 года подвальной прокладки Dн 89 мм  L = 28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A97159E"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51881" w14:textId="77777777" w:rsidR="00C12ADA" w:rsidRPr="0061375F" w:rsidRDefault="00C12ADA" w:rsidP="00C12ADA">
            <w:pPr>
              <w:spacing w:line="240" w:lineRule="auto"/>
              <w:ind w:firstLine="0"/>
              <w:jc w:val="center"/>
              <w:rPr>
                <w:sz w:val="19"/>
                <w:szCs w:val="19"/>
              </w:rPr>
            </w:pPr>
            <w:r w:rsidRPr="0061375F">
              <w:rPr>
                <w:sz w:val="19"/>
                <w:szCs w:val="19"/>
              </w:rPr>
              <w:t>3 733,33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9D8FD" w14:textId="77777777" w:rsidR="00C12ADA" w:rsidRPr="0061375F" w:rsidRDefault="00C12ADA" w:rsidP="00C12ADA">
            <w:pPr>
              <w:spacing w:line="240" w:lineRule="auto"/>
              <w:ind w:firstLine="0"/>
              <w:jc w:val="center"/>
              <w:rPr>
                <w:sz w:val="19"/>
                <w:szCs w:val="19"/>
              </w:rPr>
            </w:pPr>
            <w:r w:rsidRPr="0061375F">
              <w:rPr>
                <w:sz w:val="19"/>
                <w:szCs w:val="19"/>
              </w:rPr>
              <w:t>4 016,03</w:t>
            </w:r>
          </w:p>
        </w:tc>
        <w:tc>
          <w:tcPr>
            <w:tcW w:w="1985" w:type="dxa"/>
            <w:tcBorders>
              <w:top w:val="nil"/>
              <w:left w:val="nil"/>
              <w:bottom w:val="single" w:sz="4" w:space="0" w:color="auto"/>
              <w:right w:val="single" w:sz="4" w:space="0" w:color="auto"/>
            </w:tcBorders>
            <w:shd w:val="clear" w:color="auto" w:fill="auto"/>
            <w:noWrap/>
            <w:vAlign w:val="center"/>
          </w:tcPr>
          <w:p w14:paraId="1B7650BB" w14:textId="77777777" w:rsidR="00C12ADA" w:rsidRPr="0061375F" w:rsidRDefault="00C12ADA" w:rsidP="00C12ADA">
            <w:pPr>
              <w:spacing w:line="240" w:lineRule="auto"/>
              <w:ind w:firstLine="0"/>
              <w:jc w:val="center"/>
              <w:rPr>
                <w:sz w:val="19"/>
                <w:szCs w:val="19"/>
              </w:rPr>
            </w:pPr>
            <w:r w:rsidRPr="0061375F">
              <w:rPr>
                <w:sz w:val="19"/>
                <w:szCs w:val="19"/>
              </w:rPr>
              <w:t>4 819,24</w:t>
            </w:r>
          </w:p>
        </w:tc>
        <w:tc>
          <w:tcPr>
            <w:tcW w:w="1701" w:type="dxa"/>
            <w:shd w:val="clear" w:color="auto" w:fill="auto"/>
            <w:vAlign w:val="center"/>
            <w:hideMark/>
          </w:tcPr>
          <w:p w14:paraId="2503E24A"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18DE32DC"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7288905" w14:textId="77777777" w:rsidR="00C12ADA" w:rsidRPr="0061375F" w:rsidRDefault="00C12ADA" w:rsidP="00C12ADA">
            <w:pPr>
              <w:spacing w:line="240" w:lineRule="auto"/>
              <w:ind w:firstLine="0"/>
              <w:jc w:val="center"/>
              <w:rPr>
                <w:sz w:val="19"/>
                <w:szCs w:val="19"/>
              </w:rPr>
            </w:pPr>
            <w:r w:rsidRPr="0061375F">
              <w:rPr>
                <w:sz w:val="19"/>
                <w:szCs w:val="19"/>
              </w:rPr>
              <w:lastRenderedPageBreak/>
              <w:t>4.3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91D35F8"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СО "УЗ-3 - ж.д. ул. Строителей, 8" с подвальной прокладкой ППУ-трубопрода Dн 57 мм L = 5 м (в двухтр. исчислении), демонтаж сущ. участка трубопровода 1989 года  подвальной прокладки Dн 89 мм  L = 5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30AC4AEE"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34C26" w14:textId="77777777" w:rsidR="00C12ADA" w:rsidRPr="0061375F" w:rsidRDefault="00C12ADA" w:rsidP="00C12ADA">
            <w:pPr>
              <w:spacing w:line="240" w:lineRule="auto"/>
              <w:ind w:firstLine="0"/>
              <w:jc w:val="center"/>
              <w:rPr>
                <w:sz w:val="19"/>
                <w:szCs w:val="19"/>
              </w:rPr>
            </w:pPr>
            <w:r w:rsidRPr="0061375F">
              <w:rPr>
                <w:sz w:val="19"/>
                <w:szCs w:val="19"/>
              </w:rPr>
              <w:t>666,67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D36C7" w14:textId="77777777" w:rsidR="00C12ADA" w:rsidRPr="0061375F" w:rsidRDefault="00C12ADA" w:rsidP="00C12ADA">
            <w:pPr>
              <w:spacing w:line="240" w:lineRule="auto"/>
              <w:ind w:firstLine="0"/>
              <w:jc w:val="center"/>
              <w:rPr>
                <w:sz w:val="19"/>
                <w:szCs w:val="19"/>
              </w:rPr>
            </w:pPr>
            <w:r w:rsidRPr="0061375F">
              <w:rPr>
                <w:sz w:val="19"/>
                <w:szCs w:val="19"/>
              </w:rPr>
              <w:t>717,15</w:t>
            </w:r>
          </w:p>
        </w:tc>
        <w:tc>
          <w:tcPr>
            <w:tcW w:w="1985" w:type="dxa"/>
            <w:tcBorders>
              <w:top w:val="nil"/>
              <w:left w:val="nil"/>
              <w:bottom w:val="single" w:sz="4" w:space="0" w:color="auto"/>
              <w:right w:val="single" w:sz="4" w:space="0" w:color="auto"/>
            </w:tcBorders>
            <w:shd w:val="clear" w:color="auto" w:fill="auto"/>
            <w:noWrap/>
            <w:vAlign w:val="center"/>
          </w:tcPr>
          <w:p w14:paraId="6C3B5C7D" w14:textId="77777777" w:rsidR="00C12ADA" w:rsidRPr="0061375F" w:rsidRDefault="00C12ADA" w:rsidP="00C12ADA">
            <w:pPr>
              <w:spacing w:line="240" w:lineRule="auto"/>
              <w:ind w:firstLine="0"/>
              <w:jc w:val="center"/>
              <w:rPr>
                <w:sz w:val="19"/>
                <w:szCs w:val="19"/>
              </w:rPr>
            </w:pPr>
            <w:r w:rsidRPr="0061375F">
              <w:rPr>
                <w:sz w:val="19"/>
                <w:szCs w:val="19"/>
              </w:rPr>
              <w:t>860,58</w:t>
            </w:r>
          </w:p>
        </w:tc>
        <w:tc>
          <w:tcPr>
            <w:tcW w:w="1701" w:type="dxa"/>
            <w:shd w:val="clear" w:color="auto" w:fill="auto"/>
            <w:vAlign w:val="center"/>
            <w:hideMark/>
          </w:tcPr>
          <w:p w14:paraId="3C580C57"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7A505D49" w14:textId="77777777" w:rsidTr="0098415E">
        <w:trPr>
          <w:trHeight w:val="577"/>
        </w:trPr>
        <w:tc>
          <w:tcPr>
            <w:tcW w:w="701" w:type="dxa"/>
            <w:tcBorders>
              <w:top w:val="nil"/>
              <w:left w:val="single" w:sz="4" w:space="0" w:color="auto"/>
              <w:bottom w:val="single" w:sz="4" w:space="0" w:color="auto"/>
              <w:right w:val="nil"/>
            </w:tcBorders>
            <w:shd w:val="clear" w:color="auto" w:fill="auto"/>
            <w:noWrap/>
            <w:vAlign w:val="center"/>
          </w:tcPr>
          <w:p w14:paraId="1F51DFD1" w14:textId="77777777" w:rsidR="00C12ADA" w:rsidRPr="0061375F" w:rsidRDefault="00C12ADA" w:rsidP="00C12ADA">
            <w:pPr>
              <w:spacing w:line="240" w:lineRule="auto"/>
              <w:ind w:firstLine="0"/>
              <w:jc w:val="center"/>
              <w:rPr>
                <w:sz w:val="19"/>
                <w:szCs w:val="19"/>
              </w:rPr>
            </w:pPr>
            <w:r w:rsidRPr="0061375F">
              <w:rPr>
                <w:sz w:val="19"/>
                <w:szCs w:val="19"/>
              </w:rPr>
              <w:t>4.4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30409C1" w14:textId="77777777" w:rsidR="00C12ADA" w:rsidRPr="0061375F" w:rsidRDefault="00C12ADA" w:rsidP="00C12ADA">
            <w:pPr>
              <w:spacing w:line="240" w:lineRule="auto"/>
              <w:ind w:firstLine="0"/>
              <w:jc w:val="left"/>
              <w:rPr>
                <w:sz w:val="19"/>
                <w:szCs w:val="19"/>
              </w:rPr>
            </w:pPr>
            <w:r w:rsidRPr="0061375F">
              <w:rPr>
                <w:sz w:val="19"/>
                <w:szCs w:val="19"/>
              </w:rPr>
              <w:t>Реконструкция с изменением диаметра участка сети СО "ж.д. ул. Строителей, 8 - здание магазина" с прокладкой ППУ-трубопрода Dн 57 мм L = 42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6CF6E6C2" w14:textId="06D2FE34" w:rsidR="00C12ADA" w:rsidRPr="0061375F" w:rsidRDefault="00C12ADA" w:rsidP="00C12ADA">
            <w:pPr>
              <w:spacing w:line="240" w:lineRule="auto"/>
              <w:ind w:firstLine="0"/>
              <w:jc w:val="center"/>
              <w:rPr>
                <w:sz w:val="19"/>
                <w:szCs w:val="19"/>
              </w:rPr>
            </w:pPr>
            <w:r>
              <w:rPr>
                <w:sz w:val="19"/>
                <w:szCs w:val="19"/>
              </w:rPr>
              <w:t xml:space="preserve">Плата </w:t>
            </w:r>
            <w:r w:rsidR="00821434">
              <w:rPr>
                <w:sz w:val="19"/>
                <w:szCs w:val="19"/>
              </w:rPr>
              <w:t>Концедента</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FA2C7" w14:textId="77777777" w:rsidR="00C12ADA" w:rsidRPr="0061375F" w:rsidRDefault="00C12ADA" w:rsidP="00C12ADA">
            <w:pPr>
              <w:spacing w:line="240" w:lineRule="auto"/>
              <w:ind w:firstLine="0"/>
              <w:jc w:val="center"/>
              <w:rPr>
                <w:sz w:val="19"/>
                <w:szCs w:val="19"/>
              </w:rPr>
            </w:pPr>
            <w:r w:rsidRPr="0061375F">
              <w:rPr>
                <w:sz w:val="19"/>
                <w:szCs w:val="19"/>
              </w:rPr>
              <w:t>5 600,00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48157" w14:textId="77777777" w:rsidR="00C12ADA" w:rsidRPr="0061375F" w:rsidRDefault="00C12ADA" w:rsidP="00C12ADA">
            <w:pPr>
              <w:spacing w:line="240" w:lineRule="auto"/>
              <w:ind w:firstLine="0"/>
              <w:jc w:val="center"/>
              <w:rPr>
                <w:sz w:val="19"/>
                <w:szCs w:val="19"/>
              </w:rPr>
            </w:pPr>
            <w:r w:rsidRPr="0061375F">
              <w:rPr>
                <w:sz w:val="19"/>
                <w:szCs w:val="19"/>
              </w:rPr>
              <w:t>6 024,05</w:t>
            </w:r>
          </w:p>
        </w:tc>
        <w:tc>
          <w:tcPr>
            <w:tcW w:w="1985" w:type="dxa"/>
            <w:tcBorders>
              <w:top w:val="nil"/>
              <w:left w:val="nil"/>
              <w:bottom w:val="single" w:sz="4" w:space="0" w:color="auto"/>
              <w:right w:val="single" w:sz="4" w:space="0" w:color="auto"/>
            </w:tcBorders>
            <w:shd w:val="clear" w:color="auto" w:fill="auto"/>
            <w:noWrap/>
            <w:vAlign w:val="center"/>
          </w:tcPr>
          <w:p w14:paraId="35B2A04D" w14:textId="77777777" w:rsidR="00C12ADA" w:rsidRPr="0061375F" w:rsidRDefault="00C12ADA" w:rsidP="00C12ADA">
            <w:pPr>
              <w:spacing w:line="240" w:lineRule="auto"/>
              <w:ind w:firstLine="0"/>
              <w:jc w:val="center"/>
              <w:rPr>
                <w:sz w:val="19"/>
                <w:szCs w:val="19"/>
              </w:rPr>
            </w:pPr>
            <w:r w:rsidRPr="0061375F">
              <w:rPr>
                <w:sz w:val="19"/>
                <w:szCs w:val="19"/>
              </w:rPr>
              <w:t>7 228,86</w:t>
            </w:r>
          </w:p>
        </w:tc>
        <w:tc>
          <w:tcPr>
            <w:tcW w:w="1701" w:type="dxa"/>
            <w:tcBorders>
              <w:bottom w:val="single" w:sz="4" w:space="0" w:color="auto"/>
            </w:tcBorders>
            <w:shd w:val="clear" w:color="auto" w:fill="auto"/>
            <w:vAlign w:val="center"/>
            <w:hideMark/>
          </w:tcPr>
          <w:p w14:paraId="20BC7E92"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63BF4B18" w14:textId="77777777" w:rsidTr="0098415E">
        <w:trPr>
          <w:trHeight w:val="561"/>
        </w:trPr>
        <w:tc>
          <w:tcPr>
            <w:tcW w:w="701" w:type="dxa"/>
            <w:tcBorders>
              <w:top w:val="single" w:sz="4" w:space="0" w:color="auto"/>
              <w:left w:val="single" w:sz="4" w:space="0" w:color="auto"/>
              <w:right w:val="nil"/>
            </w:tcBorders>
            <w:shd w:val="clear" w:color="auto" w:fill="D9D9D9" w:themeFill="background1" w:themeFillShade="D9"/>
            <w:noWrap/>
            <w:vAlign w:val="center"/>
          </w:tcPr>
          <w:p w14:paraId="7817A6D6" w14:textId="77777777" w:rsidR="00C12ADA" w:rsidRPr="0061375F" w:rsidRDefault="00C12ADA" w:rsidP="00C12ADA">
            <w:pPr>
              <w:spacing w:line="240" w:lineRule="auto"/>
              <w:ind w:firstLine="0"/>
              <w:jc w:val="center"/>
              <w:rPr>
                <w:sz w:val="19"/>
                <w:szCs w:val="19"/>
              </w:rPr>
            </w:pPr>
            <w:r w:rsidRPr="0061375F">
              <w:rPr>
                <w:b/>
                <w:bCs/>
                <w:sz w:val="19"/>
                <w:szCs w:val="19"/>
              </w:rPr>
              <w:t>5.</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3E68608B" w14:textId="77777777" w:rsidR="00C12ADA" w:rsidRPr="0061375F" w:rsidRDefault="00C12ADA" w:rsidP="00C12ADA">
            <w:pPr>
              <w:spacing w:line="240" w:lineRule="auto"/>
              <w:ind w:firstLine="0"/>
              <w:jc w:val="left"/>
              <w:rPr>
                <w:sz w:val="19"/>
                <w:szCs w:val="19"/>
              </w:rPr>
            </w:pPr>
            <w:r w:rsidRPr="0061375F">
              <w:rPr>
                <w:b/>
                <w:bCs/>
                <w:sz w:val="19"/>
                <w:szCs w:val="19"/>
              </w:rPr>
              <w:t>Установка балансировочных клапанов (на обратных трубопроводах системы отопления) и запорно-регулирующей арматуры на трубопроводах системы отопления</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454C97A0" w14:textId="77777777" w:rsidR="00C12ADA" w:rsidRPr="00BD32D8" w:rsidRDefault="00C12ADA" w:rsidP="00C12ADA">
            <w:pPr>
              <w:spacing w:line="240" w:lineRule="auto"/>
              <w:ind w:firstLine="0"/>
              <w:jc w:val="center"/>
              <w:rPr>
                <w:b/>
                <w:bCs/>
                <w:sz w:val="19"/>
                <w:szCs w:val="19"/>
              </w:rPr>
            </w:pPr>
            <w:r w:rsidRPr="00BD32D8">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2661BAE1" w14:textId="77777777" w:rsidR="00C12ADA" w:rsidRPr="0061375F" w:rsidRDefault="00C12ADA" w:rsidP="00C12ADA">
            <w:pPr>
              <w:spacing w:line="240" w:lineRule="auto"/>
              <w:ind w:firstLine="0"/>
              <w:jc w:val="center"/>
              <w:rPr>
                <w:sz w:val="19"/>
                <w:szCs w:val="19"/>
              </w:rPr>
            </w:pPr>
            <w:r w:rsidRPr="0061375F">
              <w:rPr>
                <w:b/>
                <w:bCs/>
                <w:sz w:val="19"/>
                <w:szCs w:val="19"/>
              </w:rPr>
              <w:t>1 966,02</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0E4B16D8" w14:textId="77777777" w:rsidR="00C12ADA" w:rsidRPr="0061375F" w:rsidRDefault="00C12ADA" w:rsidP="00C12ADA">
            <w:pPr>
              <w:spacing w:line="240" w:lineRule="auto"/>
              <w:ind w:firstLine="0"/>
              <w:jc w:val="center"/>
              <w:rPr>
                <w:sz w:val="19"/>
                <w:szCs w:val="19"/>
              </w:rPr>
            </w:pPr>
            <w:r w:rsidRPr="0061375F">
              <w:rPr>
                <w:b/>
                <w:bCs/>
                <w:sz w:val="19"/>
                <w:szCs w:val="19"/>
              </w:rPr>
              <w:t>2 140,78</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71B80C6C" w14:textId="77777777" w:rsidR="00C12ADA" w:rsidRPr="0061375F" w:rsidRDefault="00C12ADA" w:rsidP="00C12ADA">
            <w:pPr>
              <w:spacing w:line="240" w:lineRule="auto"/>
              <w:ind w:firstLine="0"/>
              <w:jc w:val="center"/>
              <w:rPr>
                <w:sz w:val="19"/>
                <w:szCs w:val="19"/>
              </w:rPr>
            </w:pPr>
            <w:r w:rsidRPr="0061375F">
              <w:rPr>
                <w:b/>
                <w:bCs/>
                <w:sz w:val="19"/>
                <w:szCs w:val="19"/>
              </w:rPr>
              <w:t>2 568,93</w:t>
            </w:r>
          </w:p>
        </w:tc>
        <w:tc>
          <w:tcPr>
            <w:tcW w:w="1701" w:type="dxa"/>
            <w:tcBorders>
              <w:top w:val="single" w:sz="4" w:space="0" w:color="auto"/>
            </w:tcBorders>
            <w:shd w:val="clear" w:color="auto" w:fill="D9D9D9" w:themeFill="background1" w:themeFillShade="D9"/>
            <w:vAlign w:val="center"/>
            <w:hideMark/>
          </w:tcPr>
          <w:p w14:paraId="3CC16EAA" w14:textId="77777777" w:rsidR="00C12ADA" w:rsidRPr="0061375F" w:rsidRDefault="00C12ADA" w:rsidP="00C12ADA">
            <w:pPr>
              <w:spacing w:line="240" w:lineRule="auto"/>
              <w:ind w:firstLine="0"/>
              <w:jc w:val="center"/>
              <w:rPr>
                <w:b/>
                <w:bCs/>
                <w:sz w:val="19"/>
                <w:szCs w:val="19"/>
              </w:rPr>
            </w:pPr>
            <w:r w:rsidRPr="0061375F">
              <w:rPr>
                <w:b/>
                <w:bCs/>
                <w:sz w:val="19"/>
                <w:szCs w:val="19"/>
              </w:rPr>
              <w:t>2026</w:t>
            </w:r>
          </w:p>
        </w:tc>
      </w:tr>
      <w:tr w:rsidR="00C12ADA" w:rsidRPr="0061375F" w14:paraId="13E4199B" w14:textId="77777777" w:rsidTr="00C12ADA">
        <w:trPr>
          <w:trHeight w:val="389"/>
        </w:trPr>
        <w:tc>
          <w:tcPr>
            <w:tcW w:w="701" w:type="dxa"/>
            <w:tcBorders>
              <w:top w:val="nil"/>
              <w:left w:val="single" w:sz="4" w:space="0" w:color="auto"/>
              <w:bottom w:val="single" w:sz="4" w:space="0" w:color="auto"/>
              <w:right w:val="nil"/>
            </w:tcBorders>
            <w:shd w:val="clear" w:color="auto" w:fill="auto"/>
            <w:noWrap/>
            <w:vAlign w:val="center"/>
          </w:tcPr>
          <w:p w14:paraId="3CB0C1AB" w14:textId="77777777" w:rsidR="00C12ADA" w:rsidRPr="0061375F" w:rsidRDefault="00C12ADA" w:rsidP="00C12ADA">
            <w:pPr>
              <w:spacing w:line="240" w:lineRule="auto"/>
              <w:ind w:firstLine="0"/>
              <w:jc w:val="center"/>
              <w:rPr>
                <w:sz w:val="19"/>
                <w:szCs w:val="19"/>
              </w:rPr>
            </w:pPr>
            <w:r w:rsidRPr="0061375F">
              <w:rPr>
                <w:sz w:val="19"/>
                <w:szCs w:val="19"/>
              </w:rPr>
              <w:t>5.1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40290D0" w14:textId="77777777" w:rsidR="00C12ADA" w:rsidRPr="0061375F" w:rsidRDefault="00C12ADA" w:rsidP="00C12ADA">
            <w:pPr>
              <w:spacing w:line="240" w:lineRule="auto"/>
              <w:ind w:firstLine="0"/>
              <w:jc w:val="left"/>
              <w:rPr>
                <w:sz w:val="19"/>
                <w:szCs w:val="19"/>
              </w:rPr>
            </w:pPr>
            <w:r w:rsidRPr="0061375F">
              <w:rPr>
                <w:sz w:val="19"/>
                <w:szCs w:val="19"/>
              </w:rPr>
              <w:t>Установка балансировочного клапана Ballorex Dу 65 в ТК-1 (объект регулирования - СО бани)</w:t>
            </w:r>
          </w:p>
        </w:tc>
        <w:tc>
          <w:tcPr>
            <w:tcW w:w="3261" w:type="dxa"/>
            <w:tcBorders>
              <w:top w:val="single" w:sz="4" w:space="0" w:color="auto"/>
              <w:left w:val="single" w:sz="4" w:space="0" w:color="auto"/>
              <w:bottom w:val="single" w:sz="4" w:space="0" w:color="auto"/>
              <w:right w:val="single" w:sz="4" w:space="0" w:color="auto"/>
            </w:tcBorders>
            <w:vAlign w:val="center"/>
          </w:tcPr>
          <w:p w14:paraId="517A77A5"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4CC6FC"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AADC7"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1B698B47"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B10F06B"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EE70349"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0B715E4" w14:textId="77777777" w:rsidR="00C12ADA" w:rsidRPr="0061375F" w:rsidRDefault="00C12ADA" w:rsidP="00C12ADA">
            <w:pPr>
              <w:spacing w:line="240" w:lineRule="auto"/>
              <w:ind w:firstLine="0"/>
              <w:jc w:val="center"/>
              <w:rPr>
                <w:sz w:val="19"/>
                <w:szCs w:val="19"/>
              </w:rPr>
            </w:pPr>
            <w:r w:rsidRPr="0061375F">
              <w:rPr>
                <w:sz w:val="19"/>
                <w:szCs w:val="19"/>
              </w:rPr>
              <w:t>5.2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ACFA9B6"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ТК-3 (объект регулирования – </w:t>
            </w:r>
          </w:p>
          <w:p w14:paraId="0BAE9BD0" w14:textId="77777777" w:rsidR="00C12ADA" w:rsidRPr="0061375F" w:rsidRDefault="00C12ADA" w:rsidP="00C12ADA">
            <w:pPr>
              <w:spacing w:line="240" w:lineRule="auto"/>
              <w:ind w:firstLine="0"/>
              <w:jc w:val="left"/>
              <w:rPr>
                <w:sz w:val="19"/>
                <w:szCs w:val="19"/>
              </w:rPr>
            </w:pPr>
            <w:r w:rsidRPr="0061375F">
              <w:rPr>
                <w:sz w:val="19"/>
                <w:szCs w:val="19"/>
              </w:rPr>
              <w:t>СО школы ул. Центральная, 13)</w:t>
            </w:r>
          </w:p>
        </w:tc>
        <w:tc>
          <w:tcPr>
            <w:tcW w:w="3261" w:type="dxa"/>
            <w:tcBorders>
              <w:top w:val="single" w:sz="4" w:space="0" w:color="auto"/>
              <w:left w:val="single" w:sz="4" w:space="0" w:color="auto"/>
              <w:bottom w:val="single" w:sz="4" w:space="0" w:color="auto"/>
              <w:right w:val="single" w:sz="4" w:space="0" w:color="auto"/>
            </w:tcBorders>
            <w:vAlign w:val="center"/>
          </w:tcPr>
          <w:p w14:paraId="449C353B"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2FAE4"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FCA3A"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580E0543"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2CECAE49"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F3FD4CF"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F75B60D" w14:textId="77777777" w:rsidR="00C12ADA" w:rsidRPr="0061375F" w:rsidRDefault="00C12ADA" w:rsidP="00C12ADA">
            <w:pPr>
              <w:spacing w:line="240" w:lineRule="auto"/>
              <w:ind w:firstLine="0"/>
              <w:jc w:val="center"/>
              <w:rPr>
                <w:sz w:val="19"/>
                <w:szCs w:val="19"/>
              </w:rPr>
            </w:pPr>
            <w:r w:rsidRPr="0061375F">
              <w:rPr>
                <w:sz w:val="19"/>
                <w:szCs w:val="19"/>
              </w:rPr>
              <w:t>5.3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1D5E2D7"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ТК-4 (объект регулирования – </w:t>
            </w:r>
          </w:p>
          <w:p w14:paraId="356C554E" w14:textId="77777777" w:rsidR="00C12ADA" w:rsidRPr="0061375F" w:rsidRDefault="00C12ADA" w:rsidP="00C12ADA">
            <w:pPr>
              <w:spacing w:line="240" w:lineRule="auto"/>
              <w:ind w:firstLine="0"/>
              <w:jc w:val="left"/>
              <w:rPr>
                <w:sz w:val="19"/>
                <w:szCs w:val="19"/>
              </w:rPr>
            </w:pPr>
            <w:r w:rsidRPr="0061375F">
              <w:rPr>
                <w:sz w:val="19"/>
                <w:szCs w:val="19"/>
              </w:rPr>
              <w:t>СО Дома культуры ул. Центральная, 15)</w:t>
            </w:r>
          </w:p>
        </w:tc>
        <w:tc>
          <w:tcPr>
            <w:tcW w:w="3261" w:type="dxa"/>
            <w:tcBorders>
              <w:top w:val="single" w:sz="4" w:space="0" w:color="auto"/>
              <w:left w:val="single" w:sz="4" w:space="0" w:color="auto"/>
              <w:bottom w:val="single" w:sz="4" w:space="0" w:color="auto"/>
              <w:right w:val="single" w:sz="4" w:space="0" w:color="auto"/>
            </w:tcBorders>
            <w:vAlign w:val="center"/>
          </w:tcPr>
          <w:p w14:paraId="18116D47"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9EB65"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88124"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38AF413B"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66657B7"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B07F68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1ED3CE10" w14:textId="77777777" w:rsidR="00C12ADA" w:rsidRPr="0061375F" w:rsidRDefault="00C12ADA" w:rsidP="00C12ADA">
            <w:pPr>
              <w:spacing w:line="240" w:lineRule="auto"/>
              <w:ind w:firstLine="0"/>
              <w:jc w:val="center"/>
              <w:rPr>
                <w:sz w:val="19"/>
                <w:szCs w:val="19"/>
              </w:rPr>
            </w:pPr>
            <w:r w:rsidRPr="0061375F">
              <w:rPr>
                <w:sz w:val="19"/>
                <w:szCs w:val="19"/>
              </w:rPr>
              <w:t>5.4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E94EC84"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ТК-5 (объект регулирования – </w:t>
            </w:r>
          </w:p>
          <w:p w14:paraId="72426056"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Центральная, 4)</w:t>
            </w:r>
          </w:p>
        </w:tc>
        <w:tc>
          <w:tcPr>
            <w:tcW w:w="3261" w:type="dxa"/>
            <w:tcBorders>
              <w:top w:val="single" w:sz="4" w:space="0" w:color="auto"/>
              <w:left w:val="single" w:sz="4" w:space="0" w:color="auto"/>
              <w:bottom w:val="single" w:sz="4" w:space="0" w:color="auto"/>
              <w:right w:val="single" w:sz="4" w:space="0" w:color="auto"/>
            </w:tcBorders>
            <w:vAlign w:val="center"/>
          </w:tcPr>
          <w:p w14:paraId="7776C205"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E208C"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34F89"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247F08D9"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8832AA6"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412C5FF"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1B8952D1" w14:textId="77777777" w:rsidR="00C12ADA" w:rsidRPr="0061375F" w:rsidRDefault="00C12ADA" w:rsidP="00C12ADA">
            <w:pPr>
              <w:spacing w:line="240" w:lineRule="auto"/>
              <w:ind w:firstLine="0"/>
              <w:jc w:val="center"/>
              <w:rPr>
                <w:sz w:val="19"/>
                <w:szCs w:val="19"/>
              </w:rPr>
            </w:pPr>
            <w:r w:rsidRPr="0061375F">
              <w:rPr>
                <w:sz w:val="19"/>
                <w:szCs w:val="19"/>
              </w:rPr>
              <w:t>5.5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E3AD11F"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ТК-7 (объект регулирования – </w:t>
            </w:r>
          </w:p>
          <w:p w14:paraId="3175911E"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Центральная, 7)</w:t>
            </w:r>
          </w:p>
        </w:tc>
        <w:tc>
          <w:tcPr>
            <w:tcW w:w="3261" w:type="dxa"/>
            <w:tcBorders>
              <w:top w:val="single" w:sz="4" w:space="0" w:color="auto"/>
              <w:left w:val="single" w:sz="4" w:space="0" w:color="auto"/>
              <w:bottom w:val="single" w:sz="4" w:space="0" w:color="auto"/>
              <w:right w:val="single" w:sz="4" w:space="0" w:color="auto"/>
            </w:tcBorders>
            <w:vAlign w:val="center"/>
          </w:tcPr>
          <w:p w14:paraId="064CF34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ED525"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3D62B"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0D9BEE6A"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216143A"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6EBEA7DE"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F4281B5" w14:textId="77777777" w:rsidR="00C12ADA" w:rsidRPr="0061375F" w:rsidRDefault="00C12ADA" w:rsidP="00C12ADA">
            <w:pPr>
              <w:spacing w:line="240" w:lineRule="auto"/>
              <w:ind w:firstLine="0"/>
              <w:jc w:val="center"/>
              <w:rPr>
                <w:sz w:val="19"/>
                <w:szCs w:val="19"/>
              </w:rPr>
            </w:pPr>
            <w:r w:rsidRPr="0061375F">
              <w:rPr>
                <w:sz w:val="19"/>
                <w:szCs w:val="19"/>
              </w:rPr>
              <w:t>5.6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576CDD4"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ТК-8 (объект регулирования – </w:t>
            </w:r>
          </w:p>
          <w:p w14:paraId="59C30605"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Центральная, 8)</w:t>
            </w:r>
          </w:p>
        </w:tc>
        <w:tc>
          <w:tcPr>
            <w:tcW w:w="3261" w:type="dxa"/>
            <w:tcBorders>
              <w:top w:val="single" w:sz="4" w:space="0" w:color="auto"/>
              <w:left w:val="single" w:sz="4" w:space="0" w:color="auto"/>
              <w:bottom w:val="single" w:sz="4" w:space="0" w:color="auto"/>
              <w:right w:val="single" w:sz="4" w:space="0" w:color="auto"/>
            </w:tcBorders>
            <w:vAlign w:val="center"/>
          </w:tcPr>
          <w:p w14:paraId="29CADD03"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D84D8"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E3A9E"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2E8BABAC"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3F45AB05"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9E6AE1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33AF3AD" w14:textId="77777777" w:rsidR="00C12ADA" w:rsidRPr="0061375F" w:rsidRDefault="00C12ADA" w:rsidP="00C12ADA">
            <w:pPr>
              <w:spacing w:line="240" w:lineRule="auto"/>
              <w:ind w:firstLine="0"/>
              <w:jc w:val="center"/>
              <w:rPr>
                <w:sz w:val="19"/>
                <w:szCs w:val="19"/>
              </w:rPr>
            </w:pPr>
            <w:r w:rsidRPr="0061375F">
              <w:rPr>
                <w:sz w:val="19"/>
                <w:szCs w:val="19"/>
              </w:rPr>
              <w:t>5.7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7A2E96C"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20 в ТК-11 (объект регулирования – </w:t>
            </w:r>
          </w:p>
          <w:p w14:paraId="2FE1A934" w14:textId="77777777" w:rsidR="00C12ADA" w:rsidRPr="0061375F" w:rsidRDefault="00C12ADA" w:rsidP="00C12ADA">
            <w:pPr>
              <w:spacing w:line="240" w:lineRule="auto"/>
              <w:ind w:firstLine="0"/>
              <w:jc w:val="left"/>
              <w:rPr>
                <w:sz w:val="19"/>
                <w:szCs w:val="19"/>
              </w:rPr>
            </w:pPr>
            <w:r w:rsidRPr="0061375F">
              <w:rPr>
                <w:sz w:val="19"/>
                <w:szCs w:val="19"/>
              </w:rPr>
              <w:t>СО магазина ул. Центральная, 11)</w:t>
            </w:r>
          </w:p>
        </w:tc>
        <w:tc>
          <w:tcPr>
            <w:tcW w:w="3261" w:type="dxa"/>
            <w:tcBorders>
              <w:top w:val="single" w:sz="4" w:space="0" w:color="auto"/>
              <w:left w:val="single" w:sz="4" w:space="0" w:color="auto"/>
              <w:bottom w:val="single" w:sz="4" w:space="0" w:color="auto"/>
              <w:right w:val="single" w:sz="4" w:space="0" w:color="auto"/>
            </w:tcBorders>
            <w:vAlign w:val="center"/>
          </w:tcPr>
          <w:p w14:paraId="7F2508FA"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D65DE6" w14:textId="77777777" w:rsidR="00C12ADA" w:rsidRPr="0061375F" w:rsidRDefault="00C12ADA" w:rsidP="00C12ADA">
            <w:pPr>
              <w:spacing w:line="240" w:lineRule="auto"/>
              <w:ind w:firstLine="0"/>
              <w:jc w:val="center"/>
              <w:rPr>
                <w:sz w:val="19"/>
                <w:szCs w:val="19"/>
              </w:rPr>
            </w:pPr>
            <w:r w:rsidRPr="0061375F">
              <w:rPr>
                <w:sz w:val="19"/>
                <w:szCs w:val="19"/>
              </w:rPr>
              <w:t>18,19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D1CCB" w14:textId="77777777" w:rsidR="00C12ADA" w:rsidRPr="0061375F" w:rsidRDefault="00C12ADA" w:rsidP="00C12ADA">
            <w:pPr>
              <w:spacing w:line="240" w:lineRule="auto"/>
              <w:ind w:firstLine="0"/>
              <w:jc w:val="center"/>
              <w:rPr>
                <w:sz w:val="19"/>
                <w:szCs w:val="19"/>
              </w:rPr>
            </w:pPr>
            <w:r w:rsidRPr="0061375F">
              <w:rPr>
                <w:sz w:val="19"/>
                <w:szCs w:val="19"/>
              </w:rPr>
              <w:t>19,81</w:t>
            </w:r>
          </w:p>
        </w:tc>
        <w:tc>
          <w:tcPr>
            <w:tcW w:w="1985" w:type="dxa"/>
            <w:tcBorders>
              <w:top w:val="nil"/>
              <w:left w:val="nil"/>
              <w:bottom w:val="single" w:sz="4" w:space="0" w:color="auto"/>
              <w:right w:val="single" w:sz="4" w:space="0" w:color="auto"/>
            </w:tcBorders>
            <w:shd w:val="clear" w:color="auto" w:fill="auto"/>
            <w:noWrap/>
            <w:vAlign w:val="center"/>
          </w:tcPr>
          <w:p w14:paraId="69A66239" w14:textId="77777777" w:rsidR="00C12ADA" w:rsidRPr="0061375F" w:rsidRDefault="00C12ADA" w:rsidP="00C12ADA">
            <w:pPr>
              <w:spacing w:line="240" w:lineRule="auto"/>
              <w:ind w:firstLine="0"/>
              <w:jc w:val="center"/>
              <w:rPr>
                <w:sz w:val="19"/>
                <w:szCs w:val="19"/>
              </w:rPr>
            </w:pPr>
            <w:r w:rsidRPr="0061375F">
              <w:rPr>
                <w:sz w:val="19"/>
                <w:szCs w:val="19"/>
              </w:rPr>
              <w:t>23,77</w:t>
            </w:r>
          </w:p>
        </w:tc>
        <w:tc>
          <w:tcPr>
            <w:tcW w:w="1701" w:type="dxa"/>
            <w:shd w:val="clear" w:color="auto" w:fill="auto"/>
            <w:vAlign w:val="center"/>
            <w:hideMark/>
          </w:tcPr>
          <w:p w14:paraId="2F1313AD"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C0518CB"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1B069F6" w14:textId="77777777" w:rsidR="00C12ADA" w:rsidRPr="0061375F" w:rsidRDefault="00C12ADA" w:rsidP="00C12ADA">
            <w:pPr>
              <w:spacing w:line="240" w:lineRule="auto"/>
              <w:ind w:firstLine="0"/>
              <w:jc w:val="center"/>
              <w:rPr>
                <w:sz w:val="19"/>
                <w:szCs w:val="19"/>
              </w:rPr>
            </w:pPr>
            <w:r w:rsidRPr="0061375F">
              <w:rPr>
                <w:sz w:val="19"/>
                <w:szCs w:val="19"/>
              </w:rPr>
              <w:t>5.8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7DDED84"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балансировочных клапанов в ТК-12: Ballorex Dу 50  (объект регулирования – </w:t>
            </w:r>
          </w:p>
          <w:p w14:paraId="37EDB134" w14:textId="77777777" w:rsidR="00C12ADA" w:rsidRDefault="00C12ADA" w:rsidP="00C12ADA">
            <w:pPr>
              <w:spacing w:line="240" w:lineRule="auto"/>
              <w:ind w:firstLine="0"/>
              <w:jc w:val="left"/>
              <w:rPr>
                <w:sz w:val="19"/>
                <w:szCs w:val="19"/>
              </w:rPr>
            </w:pPr>
            <w:r w:rsidRPr="0061375F">
              <w:rPr>
                <w:sz w:val="19"/>
                <w:szCs w:val="19"/>
              </w:rPr>
              <w:t xml:space="preserve">СО жилого дома ул. Центральная, 6), Dу 40 в ТК-12 (объект регулирования – СО Администрации и </w:t>
            </w:r>
          </w:p>
          <w:p w14:paraId="34B3DFF9" w14:textId="77777777" w:rsidR="00C12ADA" w:rsidRPr="0061375F" w:rsidRDefault="00C12ADA" w:rsidP="00C12ADA">
            <w:pPr>
              <w:spacing w:line="240" w:lineRule="auto"/>
              <w:ind w:firstLine="0"/>
              <w:jc w:val="left"/>
              <w:rPr>
                <w:sz w:val="19"/>
                <w:szCs w:val="19"/>
              </w:rPr>
            </w:pPr>
            <w:r w:rsidRPr="0061375F">
              <w:rPr>
                <w:sz w:val="19"/>
                <w:szCs w:val="19"/>
              </w:rPr>
              <w:t>ФАП ул. Центральная, 12В, 12Г)</w:t>
            </w:r>
          </w:p>
        </w:tc>
        <w:tc>
          <w:tcPr>
            <w:tcW w:w="3261" w:type="dxa"/>
            <w:tcBorders>
              <w:top w:val="single" w:sz="4" w:space="0" w:color="auto"/>
              <w:left w:val="single" w:sz="4" w:space="0" w:color="auto"/>
              <w:bottom w:val="single" w:sz="4" w:space="0" w:color="auto"/>
              <w:right w:val="single" w:sz="4" w:space="0" w:color="auto"/>
            </w:tcBorders>
            <w:vAlign w:val="center"/>
          </w:tcPr>
          <w:p w14:paraId="73A42341"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95F9C" w14:textId="77777777" w:rsidR="00C12ADA" w:rsidRPr="0061375F" w:rsidRDefault="00C12ADA" w:rsidP="00C12ADA">
            <w:pPr>
              <w:spacing w:line="240" w:lineRule="auto"/>
              <w:ind w:firstLine="0"/>
              <w:jc w:val="center"/>
              <w:rPr>
                <w:sz w:val="19"/>
                <w:szCs w:val="19"/>
              </w:rPr>
            </w:pPr>
            <w:r w:rsidRPr="0061375F">
              <w:rPr>
                <w:sz w:val="19"/>
                <w:szCs w:val="19"/>
              </w:rPr>
              <w:t>99,58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5CC32" w14:textId="77777777" w:rsidR="00C12ADA" w:rsidRPr="0061375F" w:rsidRDefault="00C12ADA" w:rsidP="00C12ADA">
            <w:pPr>
              <w:spacing w:line="240" w:lineRule="auto"/>
              <w:ind w:firstLine="0"/>
              <w:jc w:val="center"/>
              <w:rPr>
                <w:sz w:val="19"/>
                <w:szCs w:val="19"/>
              </w:rPr>
            </w:pPr>
            <w:r w:rsidRPr="0061375F">
              <w:rPr>
                <w:sz w:val="19"/>
                <w:szCs w:val="19"/>
              </w:rPr>
              <w:t>108,43</w:t>
            </w:r>
          </w:p>
        </w:tc>
        <w:tc>
          <w:tcPr>
            <w:tcW w:w="1985" w:type="dxa"/>
            <w:tcBorders>
              <w:top w:val="nil"/>
              <w:left w:val="nil"/>
              <w:bottom w:val="single" w:sz="4" w:space="0" w:color="auto"/>
              <w:right w:val="single" w:sz="4" w:space="0" w:color="auto"/>
            </w:tcBorders>
            <w:shd w:val="clear" w:color="auto" w:fill="auto"/>
            <w:noWrap/>
            <w:vAlign w:val="center"/>
          </w:tcPr>
          <w:p w14:paraId="077782FE" w14:textId="77777777" w:rsidR="00C12ADA" w:rsidRPr="0061375F" w:rsidRDefault="00C12ADA" w:rsidP="00C12ADA">
            <w:pPr>
              <w:spacing w:line="240" w:lineRule="auto"/>
              <w:ind w:firstLine="0"/>
              <w:jc w:val="center"/>
              <w:rPr>
                <w:sz w:val="19"/>
                <w:szCs w:val="19"/>
              </w:rPr>
            </w:pPr>
            <w:r w:rsidRPr="0061375F">
              <w:rPr>
                <w:sz w:val="19"/>
                <w:szCs w:val="19"/>
              </w:rPr>
              <w:t>130,12</w:t>
            </w:r>
          </w:p>
        </w:tc>
        <w:tc>
          <w:tcPr>
            <w:tcW w:w="1701" w:type="dxa"/>
            <w:shd w:val="clear" w:color="auto" w:fill="auto"/>
            <w:vAlign w:val="center"/>
            <w:hideMark/>
          </w:tcPr>
          <w:p w14:paraId="0EE9022C"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5E6220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A94F02D" w14:textId="77777777" w:rsidR="00C12ADA" w:rsidRPr="0061375F" w:rsidRDefault="00C12ADA" w:rsidP="00C12ADA">
            <w:pPr>
              <w:spacing w:line="240" w:lineRule="auto"/>
              <w:ind w:firstLine="0"/>
              <w:jc w:val="center"/>
              <w:rPr>
                <w:sz w:val="19"/>
                <w:szCs w:val="19"/>
              </w:rPr>
            </w:pPr>
            <w:r w:rsidRPr="0061375F">
              <w:rPr>
                <w:sz w:val="19"/>
                <w:szCs w:val="19"/>
              </w:rPr>
              <w:t>5.9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ECEAC51" w14:textId="77777777" w:rsidR="00C12ADA" w:rsidRPr="0061375F"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ТК-9.1 (объект регулирования – </w:t>
            </w:r>
          </w:p>
          <w:p w14:paraId="29B55B38"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Центральная, 5)</w:t>
            </w:r>
          </w:p>
        </w:tc>
        <w:tc>
          <w:tcPr>
            <w:tcW w:w="3261" w:type="dxa"/>
            <w:tcBorders>
              <w:top w:val="single" w:sz="4" w:space="0" w:color="auto"/>
              <w:left w:val="single" w:sz="4" w:space="0" w:color="auto"/>
              <w:bottom w:val="single" w:sz="4" w:space="0" w:color="auto"/>
              <w:right w:val="single" w:sz="4" w:space="0" w:color="auto"/>
            </w:tcBorders>
            <w:vAlign w:val="center"/>
          </w:tcPr>
          <w:p w14:paraId="2D794B3C"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8191C"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8189E"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79D5503E"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07745B7B"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41125CE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8B41DB1" w14:textId="77777777" w:rsidR="00C12ADA" w:rsidRPr="0061375F" w:rsidRDefault="00C12ADA" w:rsidP="00C12ADA">
            <w:pPr>
              <w:spacing w:line="240" w:lineRule="auto"/>
              <w:ind w:firstLine="0"/>
              <w:jc w:val="center"/>
              <w:rPr>
                <w:sz w:val="19"/>
                <w:szCs w:val="19"/>
              </w:rPr>
            </w:pPr>
            <w:r w:rsidRPr="0061375F">
              <w:rPr>
                <w:sz w:val="19"/>
                <w:szCs w:val="19"/>
              </w:rPr>
              <w:t>5.10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0E3DD26" w14:textId="77777777" w:rsidR="00C12ADA" w:rsidRPr="0061375F" w:rsidRDefault="00C12ADA" w:rsidP="00C12ADA">
            <w:pPr>
              <w:spacing w:line="240" w:lineRule="auto"/>
              <w:ind w:firstLine="0"/>
              <w:jc w:val="left"/>
              <w:rPr>
                <w:sz w:val="19"/>
                <w:szCs w:val="19"/>
              </w:rPr>
            </w:pPr>
            <w:r w:rsidRPr="0061375F">
              <w:rPr>
                <w:sz w:val="19"/>
                <w:szCs w:val="19"/>
              </w:rPr>
              <w:t>Установка балансировочного клапана Ballorex Dу 40 в подвале жилого дома ул. Центральная, 1 (объект регулирования - СО жилого дома ул. Центральная, 1)</w:t>
            </w:r>
          </w:p>
        </w:tc>
        <w:tc>
          <w:tcPr>
            <w:tcW w:w="3261" w:type="dxa"/>
            <w:tcBorders>
              <w:top w:val="single" w:sz="4" w:space="0" w:color="auto"/>
              <w:left w:val="single" w:sz="4" w:space="0" w:color="auto"/>
              <w:bottom w:val="single" w:sz="4" w:space="0" w:color="auto"/>
              <w:right w:val="single" w:sz="4" w:space="0" w:color="auto"/>
            </w:tcBorders>
            <w:vAlign w:val="center"/>
          </w:tcPr>
          <w:p w14:paraId="70A7F071"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FFFC8"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488AD"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4BBC39C7"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0F015479"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E57991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882030B" w14:textId="77777777" w:rsidR="00C12ADA" w:rsidRPr="0061375F" w:rsidRDefault="00C12ADA" w:rsidP="00C12ADA">
            <w:pPr>
              <w:spacing w:line="240" w:lineRule="auto"/>
              <w:ind w:firstLine="0"/>
              <w:jc w:val="center"/>
              <w:rPr>
                <w:sz w:val="19"/>
                <w:szCs w:val="19"/>
              </w:rPr>
            </w:pPr>
            <w:r w:rsidRPr="0061375F">
              <w:rPr>
                <w:sz w:val="19"/>
                <w:szCs w:val="19"/>
              </w:rPr>
              <w:t>5.11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EBBBF00" w14:textId="77777777" w:rsidR="00C12ADA" w:rsidRPr="0061375F" w:rsidRDefault="00C12ADA" w:rsidP="00C12ADA">
            <w:pPr>
              <w:spacing w:line="240" w:lineRule="auto"/>
              <w:ind w:firstLine="0"/>
              <w:jc w:val="left"/>
              <w:rPr>
                <w:sz w:val="19"/>
                <w:szCs w:val="19"/>
              </w:rPr>
            </w:pPr>
            <w:r w:rsidRPr="0061375F">
              <w:rPr>
                <w:sz w:val="19"/>
                <w:szCs w:val="19"/>
              </w:rPr>
              <w:t>Установка балансировочных клапанов в подвале жилого дома ул. Центральная, 2: Ballorex Dу 40 (объект регулирования - СО жилого дома ул. Центральная, 2), Ballorex Dу 50 (объект регулирования – СО жилого дома ул. Центральная, 3)</w:t>
            </w:r>
          </w:p>
        </w:tc>
        <w:tc>
          <w:tcPr>
            <w:tcW w:w="3261" w:type="dxa"/>
            <w:tcBorders>
              <w:top w:val="single" w:sz="4" w:space="0" w:color="auto"/>
              <w:left w:val="single" w:sz="4" w:space="0" w:color="auto"/>
              <w:bottom w:val="single" w:sz="4" w:space="0" w:color="auto"/>
              <w:right w:val="single" w:sz="4" w:space="0" w:color="auto"/>
            </w:tcBorders>
            <w:vAlign w:val="center"/>
          </w:tcPr>
          <w:p w14:paraId="739B1C2B"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48E2A" w14:textId="77777777" w:rsidR="00C12ADA" w:rsidRPr="0061375F" w:rsidRDefault="00C12ADA" w:rsidP="00C12ADA">
            <w:pPr>
              <w:spacing w:line="240" w:lineRule="auto"/>
              <w:ind w:firstLine="0"/>
              <w:jc w:val="center"/>
              <w:rPr>
                <w:sz w:val="19"/>
                <w:szCs w:val="19"/>
              </w:rPr>
            </w:pPr>
            <w:r w:rsidRPr="0061375F">
              <w:rPr>
                <w:sz w:val="19"/>
                <w:szCs w:val="19"/>
              </w:rPr>
              <w:t>99,58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EB480" w14:textId="77777777" w:rsidR="00C12ADA" w:rsidRPr="0061375F" w:rsidRDefault="00C12ADA" w:rsidP="00C12ADA">
            <w:pPr>
              <w:spacing w:line="240" w:lineRule="auto"/>
              <w:ind w:firstLine="0"/>
              <w:jc w:val="center"/>
              <w:rPr>
                <w:sz w:val="19"/>
                <w:szCs w:val="19"/>
              </w:rPr>
            </w:pPr>
            <w:r w:rsidRPr="0061375F">
              <w:rPr>
                <w:sz w:val="19"/>
                <w:szCs w:val="19"/>
              </w:rPr>
              <w:t>108,43</w:t>
            </w:r>
          </w:p>
        </w:tc>
        <w:tc>
          <w:tcPr>
            <w:tcW w:w="1985" w:type="dxa"/>
            <w:tcBorders>
              <w:top w:val="nil"/>
              <w:left w:val="nil"/>
              <w:bottom w:val="single" w:sz="4" w:space="0" w:color="auto"/>
              <w:right w:val="single" w:sz="4" w:space="0" w:color="auto"/>
            </w:tcBorders>
            <w:shd w:val="clear" w:color="auto" w:fill="auto"/>
            <w:noWrap/>
            <w:vAlign w:val="center"/>
          </w:tcPr>
          <w:p w14:paraId="7AFF8B22" w14:textId="77777777" w:rsidR="00C12ADA" w:rsidRPr="0061375F" w:rsidRDefault="00C12ADA" w:rsidP="00C12ADA">
            <w:pPr>
              <w:spacing w:line="240" w:lineRule="auto"/>
              <w:ind w:firstLine="0"/>
              <w:jc w:val="center"/>
              <w:rPr>
                <w:sz w:val="19"/>
                <w:szCs w:val="19"/>
              </w:rPr>
            </w:pPr>
            <w:r w:rsidRPr="0061375F">
              <w:rPr>
                <w:sz w:val="19"/>
                <w:szCs w:val="19"/>
              </w:rPr>
              <w:t>130,12</w:t>
            </w:r>
          </w:p>
        </w:tc>
        <w:tc>
          <w:tcPr>
            <w:tcW w:w="1701" w:type="dxa"/>
            <w:shd w:val="clear" w:color="auto" w:fill="auto"/>
            <w:vAlign w:val="center"/>
            <w:hideMark/>
          </w:tcPr>
          <w:p w14:paraId="38898246"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769B3CC"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5197C84A" w14:textId="77777777" w:rsidR="00C12ADA" w:rsidRPr="0061375F" w:rsidRDefault="00C12ADA" w:rsidP="00C12ADA">
            <w:pPr>
              <w:spacing w:line="240" w:lineRule="auto"/>
              <w:ind w:firstLine="0"/>
              <w:jc w:val="center"/>
              <w:rPr>
                <w:sz w:val="19"/>
                <w:szCs w:val="19"/>
              </w:rPr>
            </w:pPr>
            <w:r w:rsidRPr="0061375F">
              <w:rPr>
                <w:sz w:val="19"/>
                <w:szCs w:val="19"/>
              </w:rPr>
              <w:t>5.12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6EB91AE" w14:textId="77777777" w:rsidR="00C12ADA" w:rsidRPr="0061375F" w:rsidRDefault="00C12ADA" w:rsidP="00C12ADA">
            <w:pPr>
              <w:spacing w:line="240" w:lineRule="auto"/>
              <w:ind w:firstLine="0"/>
              <w:jc w:val="left"/>
              <w:rPr>
                <w:sz w:val="19"/>
                <w:szCs w:val="19"/>
              </w:rPr>
            </w:pPr>
            <w:r w:rsidRPr="0061375F">
              <w:rPr>
                <w:sz w:val="19"/>
                <w:szCs w:val="19"/>
              </w:rPr>
              <w:t>Установка балансировочных клапанов в ТК-10: Ballorex Dу 40 (объект регулирования - жилой дом ул. Центральная, 5а), Ballorex Dу 40 (объект регулирования - СО жилого дома ул. Центральная, 9)</w:t>
            </w:r>
          </w:p>
        </w:tc>
        <w:tc>
          <w:tcPr>
            <w:tcW w:w="3261" w:type="dxa"/>
            <w:tcBorders>
              <w:top w:val="single" w:sz="4" w:space="0" w:color="auto"/>
              <w:left w:val="single" w:sz="4" w:space="0" w:color="auto"/>
              <w:bottom w:val="single" w:sz="4" w:space="0" w:color="auto"/>
              <w:right w:val="single" w:sz="4" w:space="0" w:color="auto"/>
            </w:tcBorders>
            <w:vAlign w:val="center"/>
          </w:tcPr>
          <w:p w14:paraId="56408F09"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C2969" w14:textId="77777777" w:rsidR="00C12ADA" w:rsidRPr="0061375F" w:rsidRDefault="00C12ADA" w:rsidP="00C12ADA">
            <w:pPr>
              <w:spacing w:line="240" w:lineRule="auto"/>
              <w:ind w:firstLine="0"/>
              <w:jc w:val="center"/>
              <w:rPr>
                <w:sz w:val="19"/>
                <w:szCs w:val="19"/>
              </w:rPr>
            </w:pPr>
            <w:r w:rsidRPr="0061375F">
              <w:rPr>
                <w:sz w:val="19"/>
                <w:szCs w:val="19"/>
              </w:rPr>
              <w:t>94,73</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D4C28" w14:textId="77777777" w:rsidR="00C12ADA" w:rsidRPr="0061375F" w:rsidRDefault="00C12ADA" w:rsidP="00C12ADA">
            <w:pPr>
              <w:spacing w:line="240" w:lineRule="auto"/>
              <w:ind w:firstLine="0"/>
              <w:jc w:val="center"/>
              <w:rPr>
                <w:sz w:val="19"/>
                <w:szCs w:val="19"/>
              </w:rPr>
            </w:pPr>
            <w:r w:rsidRPr="0061375F">
              <w:rPr>
                <w:sz w:val="19"/>
                <w:szCs w:val="19"/>
              </w:rPr>
              <w:t>103,15</w:t>
            </w:r>
          </w:p>
        </w:tc>
        <w:tc>
          <w:tcPr>
            <w:tcW w:w="1985" w:type="dxa"/>
            <w:tcBorders>
              <w:top w:val="nil"/>
              <w:left w:val="nil"/>
              <w:bottom w:val="single" w:sz="4" w:space="0" w:color="auto"/>
              <w:right w:val="single" w:sz="4" w:space="0" w:color="auto"/>
            </w:tcBorders>
            <w:shd w:val="clear" w:color="auto" w:fill="auto"/>
            <w:noWrap/>
            <w:vAlign w:val="center"/>
          </w:tcPr>
          <w:p w14:paraId="2DAF580C" w14:textId="77777777" w:rsidR="00C12ADA" w:rsidRPr="0061375F" w:rsidRDefault="00C12ADA" w:rsidP="00C12ADA">
            <w:pPr>
              <w:spacing w:line="240" w:lineRule="auto"/>
              <w:ind w:firstLine="0"/>
              <w:jc w:val="center"/>
              <w:rPr>
                <w:sz w:val="19"/>
                <w:szCs w:val="19"/>
              </w:rPr>
            </w:pPr>
            <w:r w:rsidRPr="0061375F">
              <w:rPr>
                <w:sz w:val="19"/>
                <w:szCs w:val="19"/>
              </w:rPr>
              <w:t>123,78</w:t>
            </w:r>
          </w:p>
        </w:tc>
        <w:tc>
          <w:tcPr>
            <w:tcW w:w="1701" w:type="dxa"/>
            <w:shd w:val="clear" w:color="auto" w:fill="auto"/>
            <w:vAlign w:val="center"/>
            <w:hideMark/>
          </w:tcPr>
          <w:p w14:paraId="3AD1A312"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4D19302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D234CCF" w14:textId="77777777" w:rsidR="00C12ADA" w:rsidRPr="0061375F" w:rsidRDefault="00C12ADA" w:rsidP="00C12ADA">
            <w:pPr>
              <w:spacing w:line="240" w:lineRule="auto"/>
              <w:ind w:firstLine="0"/>
              <w:jc w:val="center"/>
              <w:rPr>
                <w:sz w:val="19"/>
                <w:szCs w:val="19"/>
              </w:rPr>
            </w:pPr>
            <w:r w:rsidRPr="0061375F">
              <w:rPr>
                <w:sz w:val="19"/>
                <w:szCs w:val="19"/>
              </w:rPr>
              <w:t>5.13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E4687C6" w14:textId="77777777" w:rsidR="00C12ADA"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Dу 65 (2 ед.) в ТК-12 (объект регулирования </w:t>
            </w:r>
            <w:r>
              <w:rPr>
                <w:sz w:val="19"/>
                <w:szCs w:val="19"/>
              </w:rPr>
              <w:t>–</w:t>
            </w:r>
          </w:p>
          <w:p w14:paraId="52D3AA52" w14:textId="77777777" w:rsidR="00C12ADA" w:rsidRPr="0061375F" w:rsidRDefault="00C12ADA" w:rsidP="00C12ADA">
            <w:pPr>
              <w:spacing w:line="240" w:lineRule="auto"/>
              <w:ind w:firstLine="0"/>
              <w:jc w:val="left"/>
              <w:rPr>
                <w:sz w:val="19"/>
                <w:szCs w:val="19"/>
              </w:rPr>
            </w:pPr>
            <w:r w:rsidRPr="0061375F">
              <w:rPr>
                <w:sz w:val="19"/>
                <w:szCs w:val="19"/>
              </w:rPr>
              <w:t xml:space="preserve"> СО жилого дома ул. Центральная, 6) </w:t>
            </w:r>
          </w:p>
        </w:tc>
        <w:tc>
          <w:tcPr>
            <w:tcW w:w="3261" w:type="dxa"/>
            <w:tcBorders>
              <w:top w:val="single" w:sz="4" w:space="0" w:color="auto"/>
              <w:left w:val="single" w:sz="4" w:space="0" w:color="auto"/>
              <w:bottom w:val="single" w:sz="4" w:space="0" w:color="auto"/>
              <w:right w:val="single" w:sz="4" w:space="0" w:color="auto"/>
            </w:tcBorders>
            <w:vAlign w:val="center"/>
          </w:tcPr>
          <w:p w14:paraId="1D39DB24"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98B544" w14:textId="77777777" w:rsidR="00C12ADA" w:rsidRPr="0061375F" w:rsidRDefault="00C12ADA" w:rsidP="00C12ADA">
            <w:pPr>
              <w:spacing w:line="240" w:lineRule="auto"/>
              <w:ind w:firstLine="0"/>
              <w:jc w:val="center"/>
              <w:rPr>
                <w:sz w:val="19"/>
                <w:szCs w:val="19"/>
              </w:rPr>
            </w:pPr>
            <w:r w:rsidRPr="0061375F">
              <w:rPr>
                <w:sz w:val="19"/>
                <w:szCs w:val="19"/>
              </w:rPr>
              <w:t>70,20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ECC98" w14:textId="77777777" w:rsidR="00C12ADA" w:rsidRPr="0061375F" w:rsidRDefault="00C12ADA" w:rsidP="00C12ADA">
            <w:pPr>
              <w:spacing w:line="240" w:lineRule="auto"/>
              <w:ind w:firstLine="0"/>
              <w:jc w:val="center"/>
              <w:rPr>
                <w:sz w:val="19"/>
                <w:szCs w:val="19"/>
              </w:rPr>
            </w:pPr>
            <w:r w:rsidRPr="0061375F">
              <w:rPr>
                <w:sz w:val="19"/>
                <w:szCs w:val="19"/>
              </w:rPr>
              <w:t>76,44</w:t>
            </w:r>
          </w:p>
        </w:tc>
        <w:tc>
          <w:tcPr>
            <w:tcW w:w="1985" w:type="dxa"/>
            <w:tcBorders>
              <w:top w:val="nil"/>
              <w:left w:val="nil"/>
              <w:bottom w:val="single" w:sz="4" w:space="0" w:color="auto"/>
              <w:right w:val="single" w:sz="4" w:space="0" w:color="auto"/>
            </w:tcBorders>
            <w:shd w:val="clear" w:color="auto" w:fill="auto"/>
            <w:noWrap/>
            <w:vAlign w:val="center"/>
          </w:tcPr>
          <w:p w14:paraId="25ABA35C" w14:textId="77777777" w:rsidR="00C12ADA" w:rsidRPr="0061375F" w:rsidRDefault="00C12ADA" w:rsidP="00C12ADA">
            <w:pPr>
              <w:spacing w:line="240" w:lineRule="auto"/>
              <w:ind w:firstLine="0"/>
              <w:jc w:val="center"/>
              <w:rPr>
                <w:sz w:val="19"/>
                <w:szCs w:val="19"/>
              </w:rPr>
            </w:pPr>
            <w:r w:rsidRPr="0061375F">
              <w:rPr>
                <w:sz w:val="19"/>
                <w:szCs w:val="19"/>
              </w:rPr>
              <w:t>91,73</w:t>
            </w:r>
          </w:p>
        </w:tc>
        <w:tc>
          <w:tcPr>
            <w:tcW w:w="1701" w:type="dxa"/>
            <w:shd w:val="clear" w:color="auto" w:fill="auto"/>
            <w:vAlign w:val="center"/>
            <w:hideMark/>
          </w:tcPr>
          <w:p w14:paraId="44A6C67B"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76177F90"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5A592F58" w14:textId="77777777" w:rsidR="00C12ADA" w:rsidRPr="0061375F" w:rsidRDefault="00C12ADA" w:rsidP="00C12ADA">
            <w:pPr>
              <w:spacing w:line="240" w:lineRule="auto"/>
              <w:ind w:firstLine="0"/>
              <w:jc w:val="center"/>
              <w:rPr>
                <w:sz w:val="19"/>
                <w:szCs w:val="19"/>
              </w:rPr>
            </w:pPr>
            <w:r w:rsidRPr="0061375F">
              <w:rPr>
                <w:sz w:val="19"/>
                <w:szCs w:val="19"/>
              </w:rPr>
              <w:t>5.14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A7A2161" w14:textId="77777777" w:rsidR="00C12ADA"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Dу 50 (2 ед.) в ТК-12 (объект регулирования </w:t>
            </w:r>
            <w:r>
              <w:rPr>
                <w:sz w:val="19"/>
                <w:szCs w:val="19"/>
              </w:rPr>
              <w:t>–</w:t>
            </w:r>
            <w:r w:rsidRPr="0061375F">
              <w:rPr>
                <w:sz w:val="19"/>
                <w:szCs w:val="19"/>
              </w:rPr>
              <w:t xml:space="preserve"> </w:t>
            </w:r>
          </w:p>
          <w:p w14:paraId="2A5F5AFC" w14:textId="77777777" w:rsidR="00C12ADA" w:rsidRPr="0061375F" w:rsidRDefault="00C12ADA" w:rsidP="00C12ADA">
            <w:pPr>
              <w:spacing w:line="240" w:lineRule="auto"/>
              <w:ind w:firstLine="0"/>
              <w:jc w:val="left"/>
              <w:rPr>
                <w:sz w:val="19"/>
                <w:szCs w:val="19"/>
              </w:rPr>
            </w:pPr>
            <w:r w:rsidRPr="0061375F">
              <w:rPr>
                <w:sz w:val="19"/>
                <w:szCs w:val="19"/>
              </w:rPr>
              <w:t xml:space="preserve">СО Администрации и ФАП ул. Центральная, 12В, 12Г) </w:t>
            </w:r>
          </w:p>
        </w:tc>
        <w:tc>
          <w:tcPr>
            <w:tcW w:w="3261" w:type="dxa"/>
            <w:tcBorders>
              <w:top w:val="single" w:sz="4" w:space="0" w:color="auto"/>
              <w:left w:val="single" w:sz="4" w:space="0" w:color="auto"/>
              <w:bottom w:val="single" w:sz="4" w:space="0" w:color="auto"/>
              <w:right w:val="single" w:sz="4" w:space="0" w:color="auto"/>
            </w:tcBorders>
            <w:vAlign w:val="center"/>
          </w:tcPr>
          <w:p w14:paraId="273239BC"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DA003" w14:textId="77777777" w:rsidR="00C12ADA" w:rsidRPr="0061375F" w:rsidRDefault="00C12ADA" w:rsidP="00C12ADA">
            <w:pPr>
              <w:spacing w:line="240" w:lineRule="auto"/>
              <w:ind w:firstLine="0"/>
              <w:jc w:val="center"/>
              <w:rPr>
                <w:sz w:val="19"/>
                <w:szCs w:val="19"/>
              </w:rPr>
            </w:pPr>
            <w:r w:rsidRPr="0061375F">
              <w:rPr>
                <w:sz w:val="19"/>
                <w:szCs w:val="19"/>
              </w:rPr>
              <w:t>65,00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06E33" w14:textId="77777777" w:rsidR="00C12ADA" w:rsidRPr="0061375F" w:rsidRDefault="00C12ADA" w:rsidP="00C12ADA">
            <w:pPr>
              <w:spacing w:line="240" w:lineRule="auto"/>
              <w:ind w:firstLine="0"/>
              <w:jc w:val="center"/>
              <w:rPr>
                <w:sz w:val="19"/>
                <w:szCs w:val="19"/>
              </w:rPr>
            </w:pPr>
            <w:r w:rsidRPr="0061375F">
              <w:rPr>
                <w:sz w:val="19"/>
                <w:szCs w:val="19"/>
              </w:rPr>
              <w:t>70,78</w:t>
            </w:r>
          </w:p>
        </w:tc>
        <w:tc>
          <w:tcPr>
            <w:tcW w:w="1985" w:type="dxa"/>
            <w:tcBorders>
              <w:top w:val="nil"/>
              <w:left w:val="nil"/>
              <w:bottom w:val="single" w:sz="4" w:space="0" w:color="auto"/>
              <w:right w:val="single" w:sz="4" w:space="0" w:color="auto"/>
            </w:tcBorders>
            <w:shd w:val="clear" w:color="auto" w:fill="auto"/>
            <w:noWrap/>
            <w:vAlign w:val="center"/>
          </w:tcPr>
          <w:p w14:paraId="41A095EF" w14:textId="77777777" w:rsidR="00C12ADA" w:rsidRPr="0061375F" w:rsidRDefault="00C12ADA" w:rsidP="00C12ADA">
            <w:pPr>
              <w:spacing w:line="240" w:lineRule="auto"/>
              <w:ind w:firstLine="0"/>
              <w:jc w:val="center"/>
              <w:rPr>
                <w:sz w:val="19"/>
                <w:szCs w:val="19"/>
              </w:rPr>
            </w:pPr>
            <w:r w:rsidRPr="0061375F">
              <w:rPr>
                <w:sz w:val="19"/>
                <w:szCs w:val="19"/>
              </w:rPr>
              <w:t>84,93</w:t>
            </w:r>
          </w:p>
        </w:tc>
        <w:tc>
          <w:tcPr>
            <w:tcW w:w="1701" w:type="dxa"/>
            <w:shd w:val="clear" w:color="auto" w:fill="auto"/>
            <w:vAlign w:val="center"/>
            <w:hideMark/>
          </w:tcPr>
          <w:p w14:paraId="48A4D1F5"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4F313B92" w14:textId="77777777" w:rsidTr="00C12ADA">
        <w:trPr>
          <w:trHeight w:val="533"/>
        </w:trPr>
        <w:tc>
          <w:tcPr>
            <w:tcW w:w="701" w:type="dxa"/>
            <w:tcBorders>
              <w:top w:val="nil"/>
              <w:left w:val="single" w:sz="4" w:space="0" w:color="auto"/>
              <w:bottom w:val="single" w:sz="4" w:space="0" w:color="auto"/>
              <w:right w:val="nil"/>
            </w:tcBorders>
            <w:shd w:val="clear" w:color="auto" w:fill="auto"/>
            <w:noWrap/>
            <w:vAlign w:val="center"/>
          </w:tcPr>
          <w:p w14:paraId="7E85B62A" w14:textId="77777777" w:rsidR="00C12ADA" w:rsidRPr="0061375F" w:rsidRDefault="00C12ADA" w:rsidP="00C12ADA">
            <w:pPr>
              <w:spacing w:line="240" w:lineRule="auto"/>
              <w:ind w:firstLine="0"/>
              <w:jc w:val="center"/>
              <w:rPr>
                <w:sz w:val="19"/>
                <w:szCs w:val="19"/>
              </w:rPr>
            </w:pPr>
            <w:r w:rsidRPr="0061375F">
              <w:rPr>
                <w:sz w:val="19"/>
                <w:szCs w:val="19"/>
              </w:rPr>
              <w:t>5.15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AAA5707" w14:textId="77777777" w:rsidR="00C12ADA" w:rsidRPr="0061375F"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Dу 100 (2 ед.) в подвале жилого дома ул. Центральная, 2 (объект регулирования - СО жилого дома ул. Центральная, 3)  </w:t>
            </w:r>
          </w:p>
        </w:tc>
        <w:tc>
          <w:tcPr>
            <w:tcW w:w="3261" w:type="dxa"/>
            <w:tcBorders>
              <w:top w:val="single" w:sz="4" w:space="0" w:color="auto"/>
              <w:left w:val="single" w:sz="4" w:space="0" w:color="auto"/>
              <w:bottom w:val="single" w:sz="4" w:space="0" w:color="auto"/>
              <w:right w:val="single" w:sz="4" w:space="0" w:color="auto"/>
            </w:tcBorders>
            <w:vAlign w:val="center"/>
          </w:tcPr>
          <w:p w14:paraId="23D9856E"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0974A" w14:textId="77777777" w:rsidR="00C12ADA" w:rsidRPr="0061375F" w:rsidRDefault="00C12ADA" w:rsidP="00C12ADA">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8D2EA" w14:textId="77777777" w:rsidR="00C12ADA" w:rsidRPr="0061375F" w:rsidRDefault="00C12ADA" w:rsidP="00C12ADA">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64603D89" w14:textId="77777777" w:rsidR="00C12ADA" w:rsidRPr="0061375F" w:rsidRDefault="00C12ADA" w:rsidP="00C12ADA">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5B25AB80"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59922447"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EC7235C" w14:textId="77777777" w:rsidR="00C12ADA" w:rsidRPr="0061375F" w:rsidRDefault="00C12ADA" w:rsidP="00C12ADA">
            <w:pPr>
              <w:spacing w:line="240" w:lineRule="auto"/>
              <w:ind w:firstLine="0"/>
              <w:jc w:val="center"/>
              <w:rPr>
                <w:sz w:val="19"/>
                <w:szCs w:val="19"/>
              </w:rPr>
            </w:pPr>
            <w:r w:rsidRPr="0061375F">
              <w:rPr>
                <w:sz w:val="19"/>
                <w:szCs w:val="19"/>
              </w:rPr>
              <w:t>5.16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8A459AA"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80 в ТК-5.1 (объект регулирования – </w:t>
            </w:r>
          </w:p>
          <w:p w14:paraId="44108F0C"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Строителей, 5)</w:t>
            </w:r>
          </w:p>
        </w:tc>
        <w:tc>
          <w:tcPr>
            <w:tcW w:w="3261" w:type="dxa"/>
            <w:tcBorders>
              <w:top w:val="single" w:sz="4" w:space="0" w:color="auto"/>
              <w:left w:val="single" w:sz="4" w:space="0" w:color="auto"/>
              <w:bottom w:val="single" w:sz="4" w:space="0" w:color="auto"/>
              <w:right w:val="single" w:sz="4" w:space="0" w:color="auto"/>
            </w:tcBorders>
            <w:vAlign w:val="center"/>
          </w:tcPr>
          <w:p w14:paraId="4A4C935B"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DD549" w14:textId="77777777" w:rsidR="00C12ADA" w:rsidRPr="0061375F" w:rsidRDefault="00C12ADA" w:rsidP="00C12ADA">
            <w:pPr>
              <w:spacing w:line="240" w:lineRule="auto"/>
              <w:ind w:firstLine="0"/>
              <w:jc w:val="center"/>
              <w:rPr>
                <w:sz w:val="19"/>
                <w:szCs w:val="19"/>
              </w:rPr>
            </w:pPr>
            <w:r w:rsidRPr="0061375F">
              <w:rPr>
                <w:sz w:val="19"/>
                <w:szCs w:val="19"/>
              </w:rPr>
              <w:t>58,51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C3971" w14:textId="77777777" w:rsidR="00C12ADA" w:rsidRPr="0061375F" w:rsidRDefault="00C12ADA" w:rsidP="00C12ADA">
            <w:pPr>
              <w:spacing w:line="240" w:lineRule="auto"/>
              <w:ind w:firstLine="0"/>
              <w:jc w:val="center"/>
              <w:rPr>
                <w:sz w:val="19"/>
                <w:szCs w:val="19"/>
              </w:rPr>
            </w:pPr>
            <w:r w:rsidRPr="0061375F">
              <w:rPr>
                <w:sz w:val="19"/>
                <w:szCs w:val="19"/>
              </w:rPr>
              <w:t>63,71</w:t>
            </w:r>
          </w:p>
        </w:tc>
        <w:tc>
          <w:tcPr>
            <w:tcW w:w="1985" w:type="dxa"/>
            <w:tcBorders>
              <w:top w:val="nil"/>
              <w:left w:val="nil"/>
              <w:bottom w:val="single" w:sz="4" w:space="0" w:color="auto"/>
              <w:right w:val="single" w:sz="4" w:space="0" w:color="auto"/>
            </w:tcBorders>
            <w:shd w:val="clear" w:color="auto" w:fill="auto"/>
            <w:noWrap/>
            <w:vAlign w:val="center"/>
          </w:tcPr>
          <w:p w14:paraId="4924A1DB" w14:textId="77777777" w:rsidR="00C12ADA" w:rsidRPr="0061375F" w:rsidRDefault="00C12ADA" w:rsidP="00C12ADA">
            <w:pPr>
              <w:spacing w:line="240" w:lineRule="auto"/>
              <w:ind w:firstLine="0"/>
              <w:jc w:val="center"/>
              <w:rPr>
                <w:sz w:val="19"/>
                <w:szCs w:val="19"/>
              </w:rPr>
            </w:pPr>
            <w:r w:rsidRPr="0061375F">
              <w:rPr>
                <w:sz w:val="19"/>
                <w:szCs w:val="19"/>
              </w:rPr>
              <w:t>76,45</w:t>
            </w:r>
          </w:p>
        </w:tc>
        <w:tc>
          <w:tcPr>
            <w:tcW w:w="1701" w:type="dxa"/>
            <w:shd w:val="clear" w:color="auto" w:fill="auto"/>
            <w:vAlign w:val="center"/>
            <w:hideMark/>
          </w:tcPr>
          <w:p w14:paraId="1D622780"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266682C0" w14:textId="77777777" w:rsidTr="00C12ADA">
        <w:trPr>
          <w:trHeight w:val="489"/>
        </w:trPr>
        <w:tc>
          <w:tcPr>
            <w:tcW w:w="701" w:type="dxa"/>
            <w:tcBorders>
              <w:top w:val="nil"/>
              <w:left w:val="single" w:sz="4" w:space="0" w:color="auto"/>
              <w:bottom w:val="single" w:sz="4" w:space="0" w:color="auto"/>
              <w:right w:val="nil"/>
            </w:tcBorders>
            <w:shd w:val="clear" w:color="auto" w:fill="auto"/>
            <w:noWrap/>
            <w:vAlign w:val="center"/>
          </w:tcPr>
          <w:p w14:paraId="56869C45" w14:textId="77777777" w:rsidR="00C12ADA" w:rsidRPr="0061375F" w:rsidRDefault="00C12ADA" w:rsidP="00C12ADA">
            <w:pPr>
              <w:spacing w:line="240" w:lineRule="auto"/>
              <w:ind w:firstLine="0"/>
              <w:jc w:val="center"/>
              <w:rPr>
                <w:sz w:val="19"/>
                <w:szCs w:val="19"/>
              </w:rPr>
            </w:pPr>
            <w:r w:rsidRPr="0061375F">
              <w:rPr>
                <w:sz w:val="19"/>
                <w:szCs w:val="19"/>
              </w:rPr>
              <w:t>5.17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525F32A"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ТК-5.1 (объект регулирования – </w:t>
            </w:r>
          </w:p>
          <w:p w14:paraId="1BEE3B8C" w14:textId="77777777" w:rsidR="00C12ADA" w:rsidRPr="0061375F" w:rsidRDefault="00C12ADA" w:rsidP="00C12ADA">
            <w:pPr>
              <w:spacing w:line="240" w:lineRule="auto"/>
              <w:ind w:firstLine="0"/>
              <w:jc w:val="left"/>
              <w:rPr>
                <w:sz w:val="19"/>
                <w:szCs w:val="19"/>
              </w:rPr>
            </w:pPr>
            <w:r w:rsidRPr="0061375F">
              <w:rPr>
                <w:sz w:val="19"/>
                <w:szCs w:val="19"/>
              </w:rPr>
              <w:t>СО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1D6F208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0D85A"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8DCB3"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7BF776FF"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5F9D08C6"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345C8AE"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45B2CC07" w14:textId="77777777" w:rsidR="00C12ADA" w:rsidRPr="0061375F" w:rsidRDefault="00C12ADA" w:rsidP="00C12ADA">
            <w:pPr>
              <w:spacing w:line="240" w:lineRule="auto"/>
              <w:ind w:firstLine="0"/>
              <w:jc w:val="center"/>
              <w:rPr>
                <w:sz w:val="19"/>
                <w:szCs w:val="19"/>
              </w:rPr>
            </w:pPr>
            <w:r w:rsidRPr="0061375F">
              <w:rPr>
                <w:sz w:val="19"/>
                <w:szCs w:val="19"/>
              </w:rPr>
              <w:t>5.18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749FEEF"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ТК-6 (объект регулирования – </w:t>
            </w:r>
          </w:p>
          <w:p w14:paraId="6CC60138" w14:textId="77777777" w:rsidR="00C12ADA" w:rsidRPr="0061375F" w:rsidRDefault="00C12ADA" w:rsidP="00C12ADA">
            <w:pPr>
              <w:spacing w:line="240" w:lineRule="auto"/>
              <w:ind w:firstLine="0"/>
              <w:jc w:val="left"/>
              <w:rPr>
                <w:sz w:val="19"/>
                <w:szCs w:val="19"/>
              </w:rPr>
            </w:pPr>
            <w:r w:rsidRPr="0061375F">
              <w:rPr>
                <w:sz w:val="19"/>
                <w:szCs w:val="19"/>
              </w:rPr>
              <w:t>СО детского сада ул. Строителей, 4)</w:t>
            </w:r>
          </w:p>
        </w:tc>
        <w:tc>
          <w:tcPr>
            <w:tcW w:w="3261" w:type="dxa"/>
            <w:tcBorders>
              <w:top w:val="single" w:sz="4" w:space="0" w:color="auto"/>
              <w:left w:val="single" w:sz="4" w:space="0" w:color="auto"/>
              <w:bottom w:val="single" w:sz="4" w:space="0" w:color="auto"/>
              <w:right w:val="single" w:sz="4" w:space="0" w:color="auto"/>
            </w:tcBorders>
            <w:vAlign w:val="center"/>
          </w:tcPr>
          <w:p w14:paraId="0329BEDA"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B6E42"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1DB9B"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13229D02"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1EE0515"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7BEE0DFA"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7306AB6" w14:textId="77777777" w:rsidR="00C12ADA" w:rsidRPr="0061375F" w:rsidRDefault="00C12ADA" w:rsidP="00C12ADA">
            <w:pPr>
              <w:spacing w:line="240" w:lineRule="auto"/>
              <w:ind w:firstLine="0"/>
              <w:jc w:val="center"/>
              <w:rPr>
                <w:sz w:val="19"/>
                <w:szCs w:val="19"/>
              </w:rPr>
            </w:pPr>
            <w:r w:rsidRPr="0061375F">
              <w:rPr>
                <w:sz w:val="19"/>
                <w:szCs w:val="19"/>
              </w:rPr>
              <w:t>5.19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77ACE77"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65 в ТК-9 (объект регулирования – </w:t>
            </w:r>
          </w:p>
          <w:p w14:paraId="5D4F78EE" w14:textId="77777777" w:rsidR="00C12ADA" w:rsidRPr="0061375F" w:rsidRDefault="00C12ADA" w:rsidP="00C12ADA">
            <w:pPr>
              <w:spacing w:line="240" w:lineRule="auto"/>
              <w:ind w:firstLine="0"/>
              <w:jc w:val="left"/>
              <w:rPr>
                <w:sz w:val="19"/>
                <w:szCs w:val="19"/>
              </w:rPr>
            </w:pPr>
            <w:r w:rsidRPr="0061375F">
              <w:rPr>
                <w:sz w:val="19"/>
                <w:szCs w:val="19"/>
              </w:rPr>
              <w:t>СО детского сада ул. Строителей, 11)</w:t>
            </w:r>
          </w:p>
        </w:tc>
        <w:tc>
          <w:tcPr>
            <w:tcW w:w="3261" w:type="dxa"/>
            <w:tcBorders>
              <w:top w:val="single" w:sz="4" w:space="0" w:color="auto"/>
              <w:left w:val="single" w:sz="4" w:space="0" w:color="auto"/>
              <w:bottom w:val="single" w:sz="4" w:space="0" w:color="auto"/>
              <w:right w:val="single" w:sz="4" w:space="0" w:color="auto"/>
            </w:tcBorders>
            <w:vAlign w:val="center"/>
          </w:tcPr>
          <w:p w14:paraId="4CDF2A29"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14FB9"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C241B"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7641E69D"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593907D3"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3BAC5C3"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769B3856" w14:textId="77777777" w:rsidR="00C12ADA" w:rsidRPr="0061375F" w:rsidRDefault="00C12ADA" w:rsidP="00C12ADA">
            <w:pPr>
              <w:spacing w:line="240" w:lineRule="auto"/>
              <w:ind w:firstLine="0"/>
              <w:jc w:val="center"/>
              <w:rPr>
                <w:sz w:val="19"/>
                <w:szCs w:val="19"/>
              </w:rPr>
            </w:pPr>
            <w:r w:rsidRPr="0061375F">
              <w:rPr>
                <w:sz w:val="19"/>
                <w:szCs w:val="19"/>
              </w:rPr>
              <w:t>5.20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BCD39A6" w14:textId="77777777" w:rsidR="00C12ADA" w:rsidRDefault="00C12ADA" w:rsidP="00C12ADA">
            <w:pPr>
              <w:spacing w:line="240" w:lineRule="auto"/>
              <w:ind w:firstLine="0"/>
              <w:jc w:val="left"/>
              <w:rPr>
                <w:sz w:val="19"/>
                <w:szCs w:val="19"/>
              </w:rPr>
            </w:pPr>
            <w:r w:rsidRPr="0061375F">
              <w:rPr>
                <w:sz w:val="19"/>
                <w:szCs w:val="19"/>
              </w:rPr>
              <w:t>Установка балансировочного клапана Ballorex Dу 65 в ТК-10 (объект регулирования –</w:t>
            </w:r>
          </w:p>
          <w:p w14:paraId="4B295944" w14:textId="77777777" w:rsidR="00C12ADA" w:rsidRPr="0061375F" w:rsidRDefault="00C12ADA" w:rsidP="00C12ADA">
            <w:pPr>
              <w:spacing w:line="240" w:lineRule="auto"/>
              <w:ind w:firstLine="0"/>
              <w:jc w:val="left"/>
              <w:rPr>
                <w:sz w:val="19"/>
                <w:szCs w:val="19"/>
              </w:rPr>
            </w:pPr>
            <w:r w:rsidRPr="0061375F">
              <w:rPr>
                <w:sz w:val="19"/>
                <w:szCs w:val="19"/>
              </w:rPr>
              <w:t xml:space="preserve"> СО жилого дома ул. Строителей, 3)</w:t>
            </w:r>
          </w:p>
        </w:tc>
        <w:tc>
          <w:tcPr>
            <w:tcW w:w="3261" w:type="dxa"/>
            <w:tcBorders>
              <w:top w:val="single" w:sz="4" w:space="0" w:color="auto"/>
              <w:left w:val="single" w:sz="4" w:space="0" w:color="auto"/>
              <w:bottom w:val="single" w:sz="4" w:space="0" w:color="auto"/>
              <w:right w:val="single" w:sz="4" w:space="0" w:color="auto"/>
            </w:tcBorders>
            <w:vAlign w:val="center"/>
          </w:tcPr>
          <w:p w14:paraId="0C5255E1"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559DA" w14:textId="77777777" w:rsidR="00C12ADA" w:rsidRPr="0061375F" w:rsidRDefault="00C12ADA" w:rsidP="00C12ADA">
            <w:pPr>
              <w:spacing w:line="240" w:lineRule="auto"/>
              <w:ind w:firstLine="0"/>
              <w:jc w:val="center"/>
              <w:rPr>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4D41E" w14:textId="77777777" w:rsidR="00C12ADA" w:rsidRPr="0061375F" w:rsidRDefault="00C12ADA" w:rsidP="00C12ADA">
            <w:pPr>
              <w:spacing w:line="240" w:lineRule="auto"/>
              <w:ind w:firstLine="0"/>
              <w:jc w:val="center"/>
              <w:rPr>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noWrap/>
            <w:vAlign w:val="center"/>
          </w:tcPr>
          <w:p w14:paraId="088A4729" w14:textId="77777777" w:rsidR="00C12ADA" w:rsidRPr="0061375F" w:rsidRDefault="00C12ADA" w:rsidP="00C12ADA">
            <w:pPr>
              <w:spacing w:line="240" w:lineRule="auto"/>
              <w:ind w:firstLine="0"/>
              <w:jc w:val="center"/>
              <w:rPr>
                <w:sz w:val="19"/>
                <w:szCs w:val="19"/>
              </w:rPr>
            </w:pPr>
            <w:r w:rsidRPr="0061375F">
              <w:rPr>
                <w:sz w:val="19"/>
                <w:szCs w:val="19"/>
              </w:rPr>
              <w:t>71,55</w:t>
            </w:r>
          </w:p>
        </w:tc>
        <w:tc>
          <w:tcPr>
            <w:tcW w:w="1701" w:type="dxa"/>
            <w:shd w:val="clear" w:color="auto" w:fill="auto"/>
            <w:vAlign w:val="center"/>
            <w:hideMark/>
          </w:tcPr>
          <w:p w14:paraId="3BD8B594"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1EB12742"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F4178E5" w14:textId="77777777" w:rsidR="00C12ADA" w:rsidRPr="0061375F" w:rsidRDefault="00C12ADA" w:rsidP="00C12ADA">
            <w:pPr>
              <w:spacing w:line="240" w:lineRule="auto"/>
              <w:ind w:firstLine="0"/>
              <w:jc w:val="center"/>
              <w:rPr>
                <w:sz w:val="19"/>
                <w:szCs w:val="19"/>
              </w:rPr>
            </w:pPr>
            <w:r w:rsidRPr="0061375F">
              <w:rPr>
                <w:sz w:val="19"/>
                <w:szCs w:val="19"/>
              </w:rPr>
              <w:t>5.21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DC7C5B9"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ТК-11 (объект регулирования – </w:t>
            </w:r>
          </w:p>
          <w:p w14:paraId="73F956EB"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Строителей, 2)</w:t>
            </w:r>
          </w:p>
        </w:tc>
        <w:tc>
          <w:tcPr>
            <w:tcW w:w="3261" w:type="dxa"/>
            <w:tcBorders>
              <w:top w:val="single" w:sz="4" w:space="0" w:color="auto"/>
              <w:left w:val="single" w:sz="4" w:space="0" w:color="auto"/>
              <w:bottom w:val="single" w:sz="4" w:space="0" w:color="auto"/>
              <w:right w:val="single" w:sz="4" w:space="0" w:color="auto"/>
            </w:tcBorders>
            <w:vAlign w:val="center"/>
          </w:tcPr>
          <w:p w14:paraId="3F887A5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B51DF"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0BD2B"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3D35D67D"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55725845"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5DFD7B7F"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D3BE0CD" w14:textId="77777777" w:rsidR="00C12ADA" w:rsidRPr="0061375F" w:rsidRDefault="00C12ADA" w:rsidP="00C12ADA">
            <w:pPr>
              <w:spacing w:line="240" w:lineRule="auto"/>
              <w:ind w:firstLine="0"/>
              <w:jc w:val="center"/>
              <w:rPr>
                <w:sz w:val="19"/>
                <w:szCs w:val="19"/>
              </w:rPr>
            </w:pPr>
            <w:r w:rsidRPr="0061375F">
              <w:rPr>
                <w:sz w:val="19"/>
                <w:szCs w:val="19"/>
              </w:rPr>
              <w:t>5.22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D2BD96F"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ТК-12 (объект регулирования – </w:t>
            </w:r>
          </w:p>
          <w:p w14:paraId="264163AC"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Строителей, 1)</w:t>
            </w:r>
          </w:p>
        </w:tc>
        <w:tc>
          <w:tcPr>
            <w:tcW w:w="3261" w:type="dxa"/>
            <w:tcBorders>
              <w:top w:val="single" w:sz="4" w:space="0" w:color="auto"/>
              <w:left w:val="single" w:sz="4" w:space="0" w:color="auto"/>
              <w:bottom w:val="single" w:sz="4" w:space="0" w:color="auto"/>
              <w:right w:val="single" w:sz="4" w:space="0" w:color="auto"/>
            </w:tcBorders>
            <w:vAlign w:val="center"/>
          </w:tcPr>
          <w:p w14:paraId="359989FD"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F73D8"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C0381"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32BF4421"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6EA57EC7"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23EC16B5" w14:textId="77777777" w:rsidTr="00C12ADA">
        <w:trPr>
          <w:trHeight w:val="20"/>
        </w:trPr>
        <w:tc>
          <w:tcPr>
            <w:tcW w:w="701" w:type="dxa"/>
            <w:tcBorders>
              <w:top w:val="nil"/>
              <w:left w:val="single" w:sz="4" w:space="0" w:color="auto"/>
              <w:right w:val="nil"/>
            </w:tcBorders>
            <w:shd w:val="clear" w:color="auto" w:fill="auto"/>
            <w:noWrap/>
            <w:vAlign w:val="center"/>
          </w:tcPr>
          <w:p w14:paraId="6077A3DB" w14:textId="77777777" w:rsidR="00C12ADA" w:rsidRPr="0061375F" w:rsidRDefault="00C12ADA" w:rsidP="00C12ADA">
            <w:pPr>
              <w:spacing w:line="240" w:lineRule="auto"/>
              <w:ind w:firstLine="0"/>
              <w:jc w:val="center"/>
              <w:rPr>
                <w:b/>
                <w:bCs/>
                <w:sz w:val="19"/>
                <w:szCs w:val="19"/>
              </w:rPr>
            </w:pPr>
            <w:r w:rsidRPr="0061375F">
              <w:rPr>
                <w:sz w:val="19"/>
                <w:szCs w:val="19"/>
              </w:rPr>
              <w:t>5.23</w:t>
            </w:r>
          </w:p>
        </w:tc>
        <w:tc>
          <w:tcPr>
            <w:tcW w:w="8513" w:type="dxa"/>
            <w:tcBorders>
              <w:top w:val="single" w:sz="4" w:space="0" w:color="auto"/>
              <w:left w:val="single" w:sz="4" w:space="0" w:color="auto"/>
              <w:right w:val="single" w:sz="4" w:space="0" w:color="auto"/>
            </w:tcBorders>
            <w:shd w:val="clear" w:color="auto" w:fill="auto"/>
            <w:vAlign w:val="center"/>
          </w:tcPr>
          <w:p w14:paraId="68D5F7E6"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80 в ТК-3 (объект регулирования – </w:t>
            </w:r>
          </w:p>
          <w:p w14:paraId="73942F9B" w14:textId="77777777" w:rsidR="00C12ADA" w:rsidRPr="00E94188" w:rsidRDefault="00C12ADA" w:rsidP="00C12ADA">
            <w:pPr>
              <w:spacing w:line="240" w:lineRule="auto"/>
              <w:ind w:firstLine="0"/>
              <w:jc w:val="left"/>
              <w:rPr>
                <w:sz w:val="19"/>
                <w:szCs w:val="19"/>
              </w:rPr>
            </w:pPr>
            <w:r w:rsidRPr="0061375F">
              <w:rPr>
                <w:sz w:val="19"/>
                <w:szCs w:val="19"/>
              </w:rPr>
              <w:t>СО жилого дома ул. Строителей, 10)</w:t>
            </w:r>
          </w:p>
        </w:tc>
        <w:tc>
          <w:tcPr>
            <w:tcW w:w="3261" w:type="dxa"/>
            <w:tcBorders>
              <w:top w:val="single" w:sz="4" w:space="0" w:color="auto"/>
              <w:left w:val="single" w:sz="4" w:space="0" w:color="auto"/>
              <w:right w:val="single" w:sz="4" w:space="0" w:color="auto"/>
            </w:tcBorders>
            <w:vAlign w:val="center"/>
          </w:tcPr>
          <w:p w14:paraId="16F35395"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FDA41CA" w14:textId="77777777" w:rsidR="00C12ADA" w:rsidRPr="0061375F" w:rsidRDefault="00C12ADA" w:rsidP="00C12ADA">
            <w:pPr>
              <w:spacing w:line="240" w:lineRule="auto"/>
              <w:ind w:firstLine="0"/>
              <w:jc w:val="center"/>
              <w:rPr>
                <w:b/>
                <w:bCs/>
                <w:sz w:val="19"/>
                <w:szCs w:val="19"/>
              </w:rPr>
            </w:pPr>
            <w:r w:rsidRPr="0061375F">
              <w:rPr>
                <w:sz w:val="19"/>
                <w:szCs w:val="19"/>
              </w:rPr>
              <w:t>58,51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31AA0E0" w14:textId="77777777" w:rsidR="00C12ADA" w:rsidRPr="0061375F" w:rsidRDefault="00C12ADA" w:rsidP="00C12ADA">
            <w:pPr>
              <w:spacing w:line="240" w:lineRule="auto"/>
              <w:ind w:firstLine="0"/>
              <w:jc w:val="center"/>
              <w:rPr>
                <w:b/>
                <w:bCs/>
                <w:sz w:val="19"/>
                <w:szCs w:val="19"/>
              </w:rPr>
            </w:pPr>
            <w:r w:rsidRPr="0061375F">
              <w:rPr>
                <w:sz w:val="19"/>
                <w:szCs w:val="19"/>
              </w:rPr>
              <w:t>63,71</w:t>
            </w:r>
          </w:p>
        </w:tc>
        <w:tc>
          <w:tcPr>
            <w:tcW w:w="1985" w:type="dxa"/>
            <w:tcBorders>
              <w:top w:val="nil"/>
              <w:left w:val="nil"/>
              <w:bottom w:val="single" w:sz="4" w:space="0" w:color="auto"/>
              <w:right w:val="single" w:sz="4" w:space="0" w:color="auto"/>
            </w:tcBorders>
            <w:shd w:val="clear" w:color="auto" w:fill="auto"/>
            <w:vAlign w:val="center"/>
          </w:tcPr>
          <w:p w14:paraId="6F9A7795" w14:textId="77777777" w:rsidR="00C12ADA" w:rsidRPr="0061375F" w:rsidRDefault="00C12ADA" w:rsidP="00C12ADA">
            <w:pPr>
              <w:spacing w:line="240" w:lineRule="auto"/>
              <w:ind w:firstLine="0"/>
              <w:jc w:val="center"/>
              <w:rPr>
                <w:b/>
                <w:bCs/>
                <w:sz w:val="19"/>
                <w:szCs w:val="19"/>
              </w:rPr>
            </w:pPr>
            <w:r w:rsidRPr="0061375F">
              <w:rPr>
                <w:sz w:val="19"/>
                <w:szCs w:val="19"/>
              </w:rPr>
              <w:t>76,45</w:t>
            </w:r>
          </w:p>
        </w:tc>
        <w:tc>
          <w:tcPr>
            <w:tcW w:w="1701" w:type="dxa"/>
            <w:shd w:val="clear" w:color="auto" w:fill="auto"/>
            <w:vAlign w:val="center"/>
            <w:hideMark/>
          </w:tcPr>
          <w:p w14:paraId="13EA708A"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304681CA" w14:textId="77777777" w:rsidTr="00C12ADA">
        <w:trPr>
          <w:trHeight w:val="339"/>
        </w:trPr>
        <w:tc>
          <w:tcPr>
            <w:tcW w:w="701" w:type="dxa"/>
            <w:tcBorders>
              <w:left w:val="single" w:sz="4" w:space="0" w:color="auto"/>
              <w:bottom w:val="single" w:sz="4" w:space="0" w:color="auto"/>
              <w:right w:val="nil"/>
            </w:tcBorders>
            <w:shd w:val="clear" w:color="auto" w:fill="auto"/>
            <w:vAlign w:val="center"/>
          </w:tcPr>
          <w:p w14:paraId="332FD68D" w14:textId="77777777" w:rsidR="00C12ADA" w:rsidRPr="0061375F" w:rsidRDefault="00C12ADA" w:rsidP="00C12ADA">
            <w:pPr>
              <w:spacing w:line="240" w:lineRule="auto"/>
              <w:ind w:firstLine="0"/>
              <w:jc w:val="center"/>
              <w:rPr>
                <w:b/>
                <w:bCs/>
                <w:sz w:val="19"/>
                <w:szCs w:val="19"/>
              </w:rPr>
            </w:pPr>
            <w:r w:rsidRPr="0061375F">
              <w:rPr>
                <w:sz w:val="19"/>
                <w:szCs w:val="19"/>
              </w:rPr>
              <w:lastRenderedPageBreak/>
              <w:t>5.24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D46ACEC" w14:textId="77777777" w:rsidR="00C12ADA" w:rsidRPr="00E94188" w:rsidRDefault="00C12ADA" w:rsidP="00C12ADA">
            <w:pPr>
              <w:spacing w:line="240" w:lineRule="auto"/>
              <w:ind w:firstLine="0"/>
              <w:jc w:val="left"/>
              <w:rPr>
                <w:sz w:val="19"/>
                <w:szCs w:val="19"/>
              </w:rPr>
            </w:pPr>
            <w:r w:rsidRPr="0061375F">
              <w:rPr>
                <w:sz w:val="19"/>
                <w:szCs w:val="19"/>
              </w:rPr>
              <w:t>Установка балансировочного клапана Ballorex Dу 65 в ТК-3 (объект регулирования – СО бассейна)</w:t>
            </w:r>
          </w:p>
        </w:tc>
        <w:tc>
          <w:tcPr>
            <w:tcW w:w="3261" w:type="dxa"/>
            <w:tcBorders>
              <w:top w:val="single" w:sz="4" w:space="0" w:color="auto"/>
              <w:left w:val="single" w:sz="4" w:space="0" w:color="auto"/>
              <w:bottom w:val="single" w:sz="4" w:space="0" w:color="auto"/>
              <w:right w:val="single" w:sz="4" w:space="0" w:color="auto"/>
            </w:tcBorders>
            <w:vAlign w:val="center"/>
          </w:tcPr>
          <w:p w14:paraId="2B64C170"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35DA826" w14:textId="77777777" w:rsidR="00C12ADA" w:rsidRPr="0061375F" w:rsidRDefault="00C12ADA" w:rsidP="00C12ADA">
            <w:pPr>
              <w:spacing w:line="240" w:lineRule="auto"/>
              <w:ind w:firstLine="0"/>
              <w:jc w:val="center"/>
              <w:rPr>
                <w:b/>
                <w:bCs/>
                <w:sz w:val="19"/>
                <w:szCs w:val="19"/>
              </w:rPr>
            </w:pPr>
            <w:r w:rsidRPr="0061375F">
              <w:rPr>
                <w:sz w:val="19"/>
                <w:szCs w:val="19"/>
              </w:rPr>
              <w:t>54,76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B089810" w14:textId="77777777" w:rsidR="00C12ADA" w:rsidRPr="0061375F" w:rsidRDefault="00C12ADA" w:rsidP="00C12ADA">
            <w:pPr>
              <w:spacing w:line="240" w:lineRule="auto"/>
              <w:ind w:firstLine="0"/>
              <w:jc w:val="center"/>
              <w:rPr>
                <w:b/>
                <w:bCs/>
                <w:sz w:val="19"/>
                <w:szCs w:val="19"/>
              </w:rPr>
            </w:pPr>
            <w:r w:rsidRPr="0061375F">
              <w:rPr>
                <w:sz w:val="19"/>
                <w:szCs w:val="19"/>
              </w:rPr>
              <w:t>59,63</w:t>
            </w:r>
          </w:p>
        </w:tc>
        <w:tc>
          <w:tcPr>
            <w:tcW w:w="1985" w:type="dxa"/>
            <w:tcBorders>
              <w:top w:val="nil"/>
              <w:left w:val="nil"/>
              <w:bottom w:val="single" w:sz="4" w:space="0" w:color="auto"/>
              <w:right w:val="single" w:sz="4" w:space="0" w:color="auto"/>
            </w:tcBorders>
            <w:shd w:val="clear" w:color="auto" w:fill="auto"/>
            <w:vAlign w:val="center"/>
          </w:tcPr>
          <w:p w14:paraId="23BE8AFC" w14:textId="77777777" w:rsidR="00C12ADA" w:rsidRPr="0061375F" w:rsidRDefault="00C12ADA" w:rsidP="00C12ADA">
            <w:pPr>
              <w:spacing w:line="240" w:lineRule="auto"/>
              <w:ind w:firstLine="0"/>
              <w:jc w:val="center"/>
              <w:rPr>
                <w:b/>
                <w:bCs/>
                <w:sz w:val="19"/>
                <w:szCs w:val="19"/>
              </w:rPr>
            </w:pPr>
            <w:r w:rsidRPr="0061375F">
              <w:rPr>
                <w:sz w:val="19"/>
                <w:szCs w:val="19"/>
              </w:rPr>
              <w:t>71,55</w:t>
            </w:r>
          </w:p>
        </w:tc>
        <w:tc>
          <w:tcPr>
            <w:tcW w:w="1701" w:type="dxa"/>
            <w:shd w:val="clear" w:color="auto" w:fill="auto"/>
            <w:vAlign w:val="center"/>
            <w:hideMark/>
          </w:tcPr>
          <w:p w14:paraId="5FE6B1F9"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38D3876B"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1BEDDE2E" w14:textId="77777777" w:rsidR="00C12ADA" w:rsidRPr="0061375F" w:rsidRDefault="00C12ADA" w:rsidP="00C12ADA">
            <w:pPr>
              <w:spacing w:line="240" w:lineRule="auto"/>
              <w:ind w:firstLine="0"/>
              <w:jc w:val="center"/>
              <w:rPr>
                <w:sz w:val="19"/>
                <w:szCs w:val="19"/>
              </w:rPr>
            </w:pPr>
            <w:r w:rsidRPr="0061375F">
              <w:rPr>
                <w:sz w:val="19"/>
                <w:szCs w:val="19"/>
              </w:rPr>
              <w:t>5.25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0F713C3E"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балансировочных клапанов в подвале жилого дома ул. Строителей, 8: Ballorex Dу 65 (объект регулирования - СО жилого дома ул. Строителей, 8), Ballorex Dу 40 (объект регулирования - СО магазина ул. Строителей, 9), Ballorex Dу 40 (объект регулирования – СО здания "Ростелеком" </w:t>
            </w:r>
          </w:p>
          <w:p w14:paraId="0620CC7A" w14:textId="77777777" w:rsidR="00C12ADA" w:rsidRPr="0061375F" w:rsidRDefault="00C12ADA" w:rsidP="00C12ADA">
            <w:pPr>
              <w:spacing w:line="240" w:lineRule="auto"/>
              <w:ind w:firstLine="0"/>
              <w:jc w:val="left"/>
              <w:rPr>
                <w:sz w:val="19"/>
                <w:szCs w:val="19"/>
              </w:rPr>
            </w:pPr>
            <w:r w:rsidRPr="0061375F">
              <w:rPr>
                <w:sz w:val="19"/>
                <w:szCs w:val="19"/>
              </w:rPr>
              <w:t>ул. Строителей, 12)</w:t>
            </w:r>
          </w:p>
        </w:tc>
        <w:tc>
          <w:tcPr>
            <w:tcW w:w="3261" w:type="dxa"/>
            <w:tcBorders>
              <w:top w:val="single" w:sz="4" w:space="0" w:color="auto"/>
              <w:left w:val="single" w:sz="4" w:space="0" w:color="auto"/>
              <w:bottom w:val="single" w:sz="4" w:space="0" w:color="auto"/>
              <w:right w:val="single" w:sz="4" w:space="0" w:color="auto"/>
            </w:tcBorders>
            <w:vAlign w:val="center"/>
          </w:tcPr>
          <w:p w14:paraId="33510F68"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8CD44" w14:textId="77777777" w:rsidR="00C12ADA" w:rsidRPr="0061375F" w:rsidRDefault="00C12ADA" w:rsidP="00C12ADA">
            <w:pPr>
              <w:spacing w:line="240" w:lineRule="auto"/>
              <w:ind w:firstLine="0"/>
              <w:jc w:val="center"/>
              <w:rPr>
                <w:sz w:val="19"/>
                <w:szCs w:val="19"/>
              </w:rPr>
            </w:pPr>
            <w:r w:rsidRPr="0061375F">
              <w:rPr>
                <w:sz w:val="19"/>
                <w:szCs w:val="19"/>
              </w:rPr>
              <w:t>149,49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7844A" w14:textId="77777777" w:rsidR="00C12ADA" w:rsidRPr="0061375F" w:rsidRDefault="00C12ADA" w:rsidP="00C12ADA">
            <w:pPr>
              <w:spacing w:line="240" w:lineRule="auto"/>
              <w:ind w:firstLine="0"/>
              <w:jc w:val="center"/>
              <w:rPr>
                <w:sz w:val="19"/>
                <w:szCs w:val="19"/>
              </w:rPr>
            </w:pPr>
            <w:r w:rsidRPr="0061375F">
              <w:rPr>
                <w:sz w:val="19"/>
                <w:szCs w:val="19"/>
              </w:rPr>
              <w:t>162,77</w:t>
            </w:r>
          </w:p>
        </w:tc>
        <w:tc>
          <w:tcPr>
            <w:tcW w:w="1985" w:type="dxa"/>
            <w:tcBorders>
              <w:top w:val="nil"/>
              <w:left w:val="nil"/>
              <w:bottom w:val="single" w:sz="4" w:space="0" w:color="auto"/>
              <w:right w:val="single" w:sz="4" w:space="0" w:color="auto"/>
            </w:tcBorders>
            <w:shd w:val="clear" w:color="auto" w:fill="auto"/>
            <w:noWrap/>
            <w:vAlign w:val="center"/>
          </w:tcPr>
          <w:p w14:paraId="6D1AFBDF" w14:textId="77777777" w:rsidR="00C12ADA" w:rsidRPr="0061375F" w:rsidRDefault="00C12ADA" w:rsidP="00C12ADA">
            <w:pPr>
              <w:spacing w:line="240" w:lineRule="auto"/>
              <w:ind w:firstLine="0"/>
              <w:jc w:val="center"/>
              <w:rPr>
                <w:sz w:val="19"/>
                <w:szCs w:val="19"/>
              </w:rPr>
            </w:pPr>
            <w:r w:rsidRPr="0061375F">
              <w:rPr>
                <w:sz w:val="19"/>
                <w:szCs w:val="19"/>
              </w:rPr>
              <w:t>195,33</w:t>
            </w:r>
          </w:p>
        </w:tc>
        <w:tc>
          <w:tcPr>
            <w:tcW w:w="1701" w:type="dxa"/>
            <w:shd w:val="clear" w:color="auto" w:fill="auto"/>
            <w:vAlign w:val="center"/>
            <w:hideMark/>
          </w:tcPr>
          <w:p w14:paraId="3F3D96EB"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7227EBE6"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25FEE9BE" w14:textId="77777777" w:rsidR="00C12ADA" w:rsidRPr="0061375F" w:rsidRDefault="00C12ADA" w:rsidP="00C12ADA">
            <w:pPr>
              <w:spacing w:line="240" w:lineRule="auto"/>
              <w:ind w:firstLine="0"/>
              <w:jc w:val="center"/>
              <w:rPr>
                <w:sz w:val="19"/>
                <w:szCs w:val="19"/>
              </w:rPr>
            </w:pPr>
            <w:r w:rsidRPr="0061375F">
              <w:rPr>
                <w:sz w:val="19"/>
                <w:szCs w:val="19"/>
              </w:rPr>
              <w:t>5.26</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F59D7A5" w14:textId="77777777" w:rsidR="00C12ADA"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Dу 100 (2 ед.) в ТК-5.1 (объект регулирования </w:t>
            </w:r>
            <w:r>
              <w:rPr>
                <w:sz w:val="19"/>
                <w:szCs w:val="19"/>
              </w:rPr>
              <w:t>–</w:t>
            </w:r>
            <w:r w:rsidRPr="0061375F">
              <w:rPr>
                <w:sz w:val="19"/>
                <w:szCs w:val="19"/>
              </w:rPr>
              <w:t xml:space="preserve"> </w:t>
            </w:r>
          </w:p>
          <w:p w14:paraId="74B2A290" w14:textId="77777777" w:rsidR="00C12ADA" w:rsidRPr="0061375F" w:rsidRDefault="00C12ADA" w:rsidP="00C12ADA">
            <w:pPr>
              <w:spacing w:line="240" w:lineRule="auto"/>
              <w:ind w:firstLine="0"/>
              <w:jc w:val="left"/>
              <w:rPr>
                <w:sz w:val="19"/>
                <w:szCs w:val="19"/>
              </w:rPr>
            </w:pPr>
            <w:r w:rsidRPr="0061375F">
              <w:rPr>
                <w:sz w:val="19"/>
                <w:szCs w:val="19"/>
              </w:rPr>
              <w:t xml:space="preserve">СО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0413756A"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C03CC" w14:textId="77777777" w:rsidR="00C12ADA" w:rsidRPr="0061375F" w:rsidRDefault="00C12ADA" w:rsidP="00C12ADA">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AB454" w14:textId="77777777" w:rsidR="00C12ADA" w:rsidRPr="0061375F" w:rsidRDefault="00C12ADA" w:rsidP="00C12ADA">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7D64C0DF" w14:textId="77777777" w:rsidR="00C12ADA" w:rsidRPr="0061375F" w:rsidRDefault="00C12ADA" w:rsidP="00C12ADA">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1D481A5C"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57C508C5"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0091C467" w14:textId="77777777" w:rsidR="00C12ADA" w:rsidRPr="0061375F" w:rsidRDefault="00C12ADA" w:rsidP="00C12ADA">
            <w:pPr>
              <w:spacing w:line="240" w:lineRule="auto"/>
              <w:ind w:firstLine="0"/>
              <w:jc w:val="center"/>
              <w:rPr>
                <w:sz w:val="19"/>
                <w:szCs w:val="19"/>
              </w:rPr>
            </w:pPr>
            <w:r w:rsidRPr="0061375F">
              <w:rPr>
                <w:sz w:val="19"/>
                <w:szCs w:val="19"/>
              </w:rPr>
              <w:t>5.27</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732861FB" w14:textId="77777777" w:rsidR="00C12ADA"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Dу 80 (2 ед.) в ТК-6 (объект регулирования – </w:t>
            </w:r>
          </w:p>
          <w:p w14:paraId="6F43CDB9" w14:textId="77777777" w:rsidR="00C12ADA" w:rsidRPr="0061375F" w:rsidRDefault="00C12ADA" w:rsidP="00C12ADA">
            <w:pPr>
              <w:spacing w:line="240" w:lineRule="auto"/>
              <w:ind w:firstLine="0"/>
              <w:jc w:val="left"/>
              <w:rPr>
                <w:sz w:val="19"/>
                <w:szCs w:val="19"/>
              </w:rPr>
            </w:pPr>
            <w:r w:rsidRPr="0061375F">
              <w:rPr>
                <w:sz w:val="19"/>
                <w:szCs w:val="19"/>
              </w:rPr>
              <w:t xml:space="preserve">СО жилого дома ул. Строителей, 5) </w:t>
            </w:r>
          </w:p>
        </w:tc>
        <w:tc>
          <w:tcPr>
            <w:tcW w:w="3261" w:type="dxa"/>
            <w:tcBorders>
              <w:top w:val="single" w:sz="4" w:space="0" w:color="auto"/>
              <w:left w:val="single" w:sz="4" w:space="0" w:color="auto"/>
              <w:bottom w:val="single" w:sz="4" w:space="0" w:color="auto"/>
              <w:right w:val="single" w:sz="4" w:space="0" w:color="auto"/>
            </w:tcBorders>
            <w:vAlign w:val="center"/>
          </w:tcPr>
          <w:p w14:paraId="17381B09"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1E03D" w14:textId="77777777" w:rsidR="00C12ADA" w:rsidRPr="0061375F" w:rsidRDefault="00C12ADA" w:rsidP="00C12ADA">
            <w:pPr>
              <w:spacing w:line="240" w:lineRule="auto"/>
              <w:ind w:firstLine="0"/>
              <w:jc w:val="center"/>
              <w:rPr>
                <w:sz w:val="19"/>
                <w:szCs w:val="19"/>
              </w:rPr>
            </w:pPr>
            <w:r w:rsidRPr="0061375F">
              <w:rPr>
                <w:sz w:val="19"/>
                <w:szCs w:val="19"/>
              </w:rPr>
              <w:t>74,10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4784C" w14:textId="77777777" w:rsidR="00C12ADA" w:rsidRPr="0061375F" w:rsidRDefault="00C12ADA" w:rsidP="00C12ADA">
            <w:pPr>
              <w:spacing w:line="240" w:lineRule="auto"/>
              <w:ind w:firstLine="0"/>
              <w:jc w:val="center"/>
              <w:rPr>
                <w:sz w:val="19"/>
                <w:szCs w:val="19"/>
              </w:rPr>
            </w:pPr>
            <w:r w:rsidRPr="0061375F">
              <w:rPr>
                <w:sz w:val="19"/>
                <w:szCs w:val="19"/>
              </w:rPr>
              <w:t>80,69</w:t>
            </w:r>
          </w:p>
        </w:tc>
        <w:tc>
          <w:tcPr>
            <w:tcW w:w="1985" w:type="dxa"/>
            <w:tcBorders>
              <w:top w:val="nil"/>
              <w:left w:val="nil"/>
              <w:bottom w:val="single" w:sz="4" w:space="0" w:color="auto"/>
              <w:right w:val="single" w:sz="4" w:space="0" w:color="auto"/>
            </w:tcBorders>
            <w:shd w:val="clear" w:color="auto" w:fill="auto"/>
            <w:noWrap/>
            <w:vAlign w:val="center"/>
          </w:tcPr>
          <w:p w14:paraId="1377EA48" w14:textId="77777777" w:rsidR="00C12ADA" w:rsidRPr="0061375F" w:rsidRDefault="00C12ADA" w:rsidP="00C12ADA">
            <w:pPr>
              <w:spacing w:line="240" w:lineRule="auto"/>
              <w:ind w:firstLine="0"/>
              <w:jc w:val="center"/>
              <w:rPr>
                <w:sz w:val="19"/>
                <w:szCs w:val="19"/>
              </w:rPr>
            </w:pPr>
            <w:r w:rsidRPr="0061375F">
              <w:rPr>
                <w:sz w:val="19"/>
                <w:szCs w:val="19"/>
              </w:rPr>
              <w:t>96,82</w:t>
            </w:r>
          </w:p>
        </w:tc>
        <w:tc>
          <w:tcPr>
            <w:tcW w:w="1701" w:type="dxa"/>
            <w:shd w:val="clear" w:color="auto" w:fill="auto"/>
            <w:vAlign w:val="center"/>
            <w:hideMark/>
          </w:tcPr>
          <w:p w14:paraId="7A638A7E"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643BB9F8"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3CEE574A" w14:textId="77777777" w:rsidR="00C12ADA" w:rsidRPr="0061375F" w:rsidRDefault="00C12ADA" w:rsidP="00C12ADA">
            <w:pPr>
              <w:spacing w:line="240" w:lineRule="auto"/>
              <w:ind w:firstLine="0"/>
              <w:jc w:val="center"/>
              <w:rPr>
                <w:sz w:val="19"/>
                <w:szCs w:val="19"/>
              </w:rPr>
            </w:pPr>
            <w:r w:rsidRPr="0061375F">
              <w:rPr>
                <w:sz w:val="19"/>
                <w:szCs w:val="19"/>
              </w:rPr>
              <w:t>5.28</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E97970A" w14:textId="77777777" w:rsidR="00C12ADA" w:rsidRDefault="00C12ADA" w:rsidP="00C12ADA">
            <w:pPr>
              <w:spacing w:line="240" w:lineRule="auto"/>
              <w:ind w:firstLine="0"/>
              <w:jc w:val="left"/>
              <w:rPr>
                <w:sz w:val="19"/>
                <w:szCs w:val="19"/>
              </w:rPr>
            </w:pPr>
            <w:r w:rsidRPr="0061375F">
              <w:rPr>
                <w:sz w:val="19"/>
                <w:szCs w:val="19"/>
              </w:rPr>
              <w:t xml:space="preserve">Установка регулирующих шаровых кранов в ТК-8 (объект регулирования </w:t>
            </w:r>
            <w:r>
              <w:rPr>
                <w:sz w:val="19"/>
                <w:szCs w:val="19"/>
              </w:rPr>
              <w:t>–</w:t>
            </w:r>
            <w:r w:rsidRPr="0061375F">
              <w:rPr>
                <w:sz w:val="19"/>
                <w:szCs w:val="19"/>
              </w:rPr>
              <w:t xml:space="preserve"> </w:t>
            </w:r>
          </w:p>
          <w:p w14:paraId="388A165A" w14:textId="77777777" w:rsidR="00C12ADA" w:rsidRPr="0061375F" w:rsidRDefault="00C12ADA" w:rsidP="00C12ADA">
            <w:pPr>
              <w:spacing w:line="240" w:lineRule="auto"/>
              <w:ind w:firstLine="0"/>
              <w:jc w:val="left"/>
              <w:rPr>
                <w:sz w:val="19"/>
                <w:szCs w:val="19"/>
              </w:rPr>
            </w:pPr>
            <w:r w:rsidRPr="0061375F">
              <w:rPr>
                <w:sz w:val="19"/>
                <w:szCs w:val="19"/>
              </w:rPr>
              <w:t>СО жилого дома ул. Строителей, 6) Dу 80 2 ед.</w:t>
            </w:r>
          </w:p>
        </w:tc>
        <w:tc>
          <w:tcPr>
            <w:tcW w:w="3261" w:type="dxa"/>
            <w:tcBorders>
              <w:top w:val="single" w:sz="4" w:space="0" w:color="auto"/>
              <w:left w:val="single" w:sz="4" w:space="0" w:color="auto"/>
              <w:bottom w:val="single" w:sz="4" w:space="0" w:color="auto"/>
              <w:right w:val="single" w:sz="4" w:space="0" w:color="auto"/>
            </w:tcBorders>
            <w:vAlign w:val="center"/>
          </w:tcPr>
          <w:p w14:paraId="24884B9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9CCD5" w14:textId="77777777" w:rsidR="00C12ADA" w:rsidRPr="0061375F" w:rsidRDefault="00C12ADA" w:rsidP="00C12ADA">
            <w:pPr>
              <w:spacing w:line="240" w:lineRule="auto"/>
              <w:ind w:firstLine="0"/>
              <w:jc w:val="center"/>
              <w:rPr>
                <w:sz w:val="19"/>
                <w:szCs w:val="19"/>
              </w:rPr>
            </w:pPr>
            <w:r w:rsidRPr="0061375F">
              <w:rPr>
                <w:sz w:val="19"/>
                <w:szCs w:val="19"/>
              </w:rPr>
              <w:t>78,00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3D874" w14:textId="77777777" w:rsidR="00C12ADA" w:rsidRPr="0061375F" w:rsidRDefault="00C12ADA" w:rsidP="00C12ADA">
            <w:pPr>
              <w:spacing w:line="240" w:lineRule="auto"/>
              <w:ind w:firstLine="0"/>
              <w:jc w:val="center"/>
              <w:rPr>
                <w:sz w:val="19"/>
                <w:szCs w:val="19"/>
              </w:rPr>
            </w:pPr>
            <w:r w:rsidRPr="0061375F">
              <w:rPr>
                <w:sz w:val="19"/>
                <w:szCs w:val="19"/>
              </w:rPr>
              <w:t>84,93</w:t>
            </w:r>
          </w:p>
        </w:tc>
        <w:tc>
          <w:tcPr>
            <w:tcW w:w="1985" w:type="dxa"/>
            <w:tcBorders>
              <w:top w:val="nil"/>
              <w:left w:val="nil"/>
              <w:bottom w:val="single" w:sz="4" w:space="0" w:color="auto"/>
              <w:right w:val="single" w:sz="4" w:space="0" w:color="auto"/>
            </w:tcBorders>
            <w:shd w:val="clear" w:color="auto" w:fill="auto"/>
            <w:noWrap/>
            <w:vAlign w:val="center"/>
          </w:tcPr>
          <w:p w14:paraId="1F53A226" w14:textId="77777777" w:rsidR="00C12ADA" w:rsidRPr="0061375F" w:rsidRDefault="00C12ADA" w:rsidP="00C12ADA">
            <w:pPr>
              <w:spacing w:line="240" w:lineRule="auto"/>
              <w:ind w:firstLine="0"/>
              <w:jc w:val="center"/>
              <w:rPr>
                <w:sz w:val="19"/>
                <w:szCs w:val="19"/>
              </w:rPr>
            </w:pPr>
            <w:r w:rsidRPr="0061375F">
              <w:rPr>
                <w:sz w:val="19"/>
                <w:szCs w:val="19"/>
              </w:rPr>
              <w:t>101,92</w:t>
            </w:r>
          </w:p>
        </w:tc>
        <w:tc>
          <w:tcPr>
            <w:tcW w:w="1701" w:type="dxa"/>
            <w:shd w:val="clear" w:color="auto" w:fill="auto"/>
            <w:vAlign w:val="center"/>
            <w:hideMark/>
          </w:tcPr>
          <w:p w14:paraId="668054A2"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5238AE31" w14:textId="77777777" w:rsidTr="00C12ADA">
        <w:trPr>
          <w:trHeight w:val="447"/>
        </w:trPr>
        <w:tc>
          <w:tcPr>
            <w:tcW w:w="701" w:type="dxa"/>
            <w:tcBorders>
              <w:top w:val="nil"/>
              <w:left w:val="single" w:sz="4" w:space="0" w:color="auto"/>
              <w:bottom w:val="single" w:sz="4" w:space="0" w:color="auto"/>
              <w:right w:val="nil"/>
            </w:tcBorders>
            <w:shd w:val="clear" w:color="auto" w:fill="auto"/>
            <w:noWrap/>
            <w:vAlign w:val="center"/>
          </w:tcPr>
          <w:p w14:paraId="625A473E" w14:textId="77777777" w:rsidR="00C12ADA" w:rsidRPr="0061375F" w:rsidRDefault="00C12ADA" w:rsidP="00C12ADA">
            <w:pPr>
              <w:spacing w:line="240" w:lineRule="auto"/>
              <w:ind w:firstLine="0"/>
              <w:jc w:val="center"/>
              <w:rPr>
                <w:sz w:val="19"/>
                <w:szCs w:val="19"/>
              </w:rPr>
            </w:pPr>
            <w:r w:rsidRPr="0061375F">
              <w:rPr>
                <w:sz w:val="19"/>
                <w:szCs w:val="19"/>
              </w:rPr>
              <w:t>5.29</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3C6C01CC" w14:textId="77777777" w:rsidR="00C12ADA" w:rsidRDefault="00C12ADA" w:rsidP="00C12ADA">
            <w:pPr>
              <w:spacing w:line="240" w:lineRule="auto"/>
              <w:ind w:firstLine="0"/>
              <w:jc w:val="left"/>
              <w:rPr>
                <w:sz w:val="19"/>
                <w:szCs w:val="19"/>
              </w:rPr>
            </w:pPr>
            <w:r w:rsidRPr="0061375F">
              <w:rPr>
                <w:sz w:val="19"/>
                <w:szCs w:val="19"/>
              </w:rPr>
              <w:t xml:space="preserve">Установка запорно-регулирующей арматуры в подвале жилого дома ул. Строителей, 8 </w:t>
            </w:r>
          </w:p>
          <w:p w14:paraId="168DB4A5" w14:textId="77777777" w:rsidR="00C12ADA" w:rsidRPr="0061375F" w:rsidRDefault="00C12ADA" w:rsidP="00C12ADA">
            <w:pPr>
              <w:spacing w:line="240" w:lineRule="auto"/>
              <w:ind w:firstLine="0"/>
              <w:jc w:val="left"/>
              <w:rPr>
                <w:sz w:val="19"/>
                <w:szCs w:val="19"/>
              </w:rPr>
            </w:pPr>
            <w:r w:rsidRPr="0061375F">
              <w:rPr>
                <w:sz w:val="19"/>
                <w:szCs w:val="19"/>
              </w:rPr>
              <w:t>(объект регулирования - СО магазина ул. Строителей, 9) Dу 50 2 ед.</w:t>
            </w:r>
          </w:p>
        </w:tc>
        <w:tc>
          <w:tcPr>
            <w:tcW w:w="3261" w:type="dxa"/>
            <w:tcBorders>
              <w:top w:val="single" w:sz="4" w:space="0" w:color="auto"/>
              <w:left w:val="single" w:sz="4" w:space="0" w:color="auto"/>
              <w:bottom w:val="single" w:sz="4" w:space="0" w:color="auto"/>
              <w:right w:val="single" w:sz="4" w:space="0" w:color="auto"/>
            </w:tcBorders>
            <w:vAlign w:val="center"/>
          </w:tcPr>
          <w:p w14:paraId="5557E6FF"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5A24D" w14:textId="77777777" w:rsidR="00C12ADA" w:rsidRPr="0061375F" w:rsidRDefault="00C12ADA" w:rsidP="00C12ADA">
            <w:pPr>
              <w:spacing w:line="240" w:lineRule="auto"/>
              <w:ind w:firstLine="0"/>
              <w:jc w:val="center"/>
              <w:rPr>
                <w:sz w:val="19"/>
                <w:szCs w:val="19"/>
              </w:rPr>
            </w:pPr>
            <w:r w:rsidRPr="0061375F">
              <w:rPr>
                <w:sz w:val="19"/>
                <w:szCs w:val="19"/>
              </w:rPr>
              <w:t>65,00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01966" w14:textId="77777777" w:rsidR="00C12ADA" w:rsidRPr="0061375F" w:rsidRDefault="00C12ADA" w:rsidP="00C12ADA">
            <w:pPr>
              <w:spacing w:line="240" w:lineRule="auto"/>
              <w:ind w:firstLine="0"/>
              <w:jc w:val="center"/>
              <w:rPr>
                <w:sz w:val="19"/>
                <w:szCs w:val="19"/>
              </w:rPr>
            </w:pPr>
            <w:r w:rsidRPr="0061375F">
              <w:rPr>
                <w:sz w:val="19"/>
                <w:szCs w:val="19"/>
              </w:rPr>
              <w:t>70,78</w:t>
            </w:r>
          </w:p>
        </w:tc>
        <w:tc>
          <w:tcPr>
            <w:tcW w:w="1985" w:type="dxa"/>
            <w:tcBorders>
              <w:top w:val="nil"/>
              <w:left w:val="nil"/>
              <w:bottom w:val="single" w:sz="4" w:space="0" w:color="auto"/>
              <w:right w:val="single" w:sz="4" w:space="0" w:color="auto"/>
            </w:tcBorders>
            <w:shd w:val="clear" w:color="auto" w:fill="auto"/>
            <w:noWrap/>
            <w:vAlign w:val="center"/>
          </w:tcPr>
          <w:p w14:paraId="718B2516" w14:textId="77777777" w:rsidR="00C12ADA" w:rsidRPr="0061375F" w:rsidRDefault="00C12ADA" w:rsidP="00C12ADA">
            <w:pPr>
              <w:spacing w:line="240" w:lineRule="auto"/>
              <w:ind w:firstLine="0"/>
              <w:jc w:val="center"/>
              <w:rPr>
                <w:sz w:val="19"/>
                <w:szCs w:val="19"/>
              </w:rPr>
            </w:pPr>
            <w:r w:rsidRPr="0061375F">
              <w:rPr>
                <w:sz w:val="19"/>
                <w:szCs w:val="19"/>
              </w:rPr>
              <w:t>84,93</w:t>
            </w:r>
          </w:p>
        </w:tc>
        <w:tc>
          <w:tcPr>
            <w:tcW w:w="1701" w:type="dxa"/>
            <w:shd w:val="clear" w:color="auto" w:fill="auto"/>
            <w:vAlign w:val="center"/>
            <w:hideMark/>
          </w:tcPr>
          <w:p w14:paraId="021A9E54"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4332AEE1" w14:textId="77777777" w:rsidTr="00C12ADA">
        <w:trPr>
          <w:trHeight w:val="20"/>
        </w:trPr>
        <w:tc>
          <w:tcPr>
            <w:tcW w:w="701" w:type="dxa"/>
            <w:tcBorders>
              <w:top w:val="nil"/>
              <w:left w:val="single" w:sz="4" w:space="0" w:color="auto"/>
              <w:bottom w:val="single" w:sz="4" w:space="0" w:color="auto"/>
              <w:right w:val="nil"/>
            </w:tcBorders>
            <w:shd w:val="clear" w:color="auto" w:fill="auto"/>
            <w:noWrap/>
            <w:vAlign w:val="center"/>
          </w:tcPr>
          <w:p w14:paraId="637F780D" w14:textId="77777777" w:rsidR="00C12ADA" w:rsidRPr="0061375F" w:rsidRDefault="00C12ADA" w:rsidP="00C12ADA">
            <w:pPr>
              <w:spacing w:line="240" w:lineRule="auto"/>
              <w:ind w:firstLine="0"/>
              <w:jc w:val="center"/>
              <w:rPr>
                <w:sz w:val="19"/>
                <w:szCs w:val="19"/>
              </w:rPr>
            </w:pPr>
            <w:r w:rsidRPr="0061375F">
              <w:rPr>
                <w:sz w:val="19"/>
                <w:szCs w:val="19"/>
              </w:rPr>
              <w:t>5.30</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2C2D6AEF"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656C0EFD" w14:textId="77777777" w:rsidR="00C12ADA" w:rsidRPr="0061375F" w:rsidRDefault="00C12ADA" w:rsidP="00C12ADA">
            <w:pPr>
              <w:spacing w:line="240" w:lineRule="auto"/>
              <w:ind w:firstLine="0"/>
              <w:jc w:val="left"/>
              <w:rPr>
                <w:sz w:val="19"/>
                <w:szCs w:val="19"/>
              </w:rPr>
            </w:pPr>
            <w:r w:rsidRPr="0061375F">
              <w:rPr>
                <w:sz w:val="19"/>
                <w:szCs w:val="19"/>
              </w:rPr>
              <w:t>ул. Ладожская, 3 (объект регулирования - СО жилого дома ул. Ладожская, 3)</w:t>
            </w:r>
          </w:p>
        </w:tc>
        <w:tc>
          <w:tcPr>
            <w:tcW w:w="3261" w:type="dxa"/>
            <w:tcBorders>
              <w:top w:val="single" w:sz="4" w:space="0" w:color="auto"/>
              <w:left w:val="single" w:sz="4" w:space="0" w:color="auto"/>
              <w:bottom w:val="single" w:sz="4" w:space="0" w:color="auto"/>
              <w:right w:val="single" w:sz="4" w:space="0" w:color="auto"/>
            </w:tcBorders>
            <w:vAlign w:val="center"/>
          </w:tcPr>
          <w:p w14:paraId="7D87FAA4"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A753A5"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0DAB4"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0D12E53D"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shd w:val="clear" w:color="auto" w:fill="auto"/>
            <w:vAlign w:val="center"/>
            <w:hideMark/>
          </w:tcPr>
          <w:p w14:paraId="28F11155"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6202ACF2" w14:textId="77777777" w:rsidTr="0098415E">
        <w:trPr>
          <w:trHeight w:val="20"/>
        </w:trPr>
        <w:tc>
          <w:tcPr>
            <w:tcW w:w="701" w:type="dxa"/>
            <w:tcBorders>
              <w:top w:val="nil"/>
              <w:left w:val="single" w:sz="4" w:space="0" w:color="auto"/>
              <w:bottom w:val="single" w:sz="4" w:space="0" w:color="auto"/>
              <w:right w:val="nil"/>
            </w:tcBorders>
            <w:shd w:val="clear" w:color="auto" w:fill="auto"/>
            <w:noWrap/>
            <w:vAlign w:val="center"/>
          </w:tcPr>
          <w:p w14:paraId="0A6BC37F" w14:textId="77777777" w:rsidR="00C12ADA" w:rsidRPr="0061375F" w:rsidRDefault="00C12ADA" w:rsidP="00C12ADA">
            <w:pPr>
              <w:spacing w:line="240" w:lineRule="auto"/>
              <w:ind w:firstLine="0"/>
              <w:jc w:val="center"/>
              <w:rPr>
                <w:sz w:val="19"/>
                <w:szCs w:val="19"/>
              </w:rPr>
            </w:pPr>
            <w:r w:rsidRPr="0061375F">
              <w:rPr>
                <w:sz w:val="19"/>
                <w:szCs w:val="19"/>
              </w:rPr>
              <w:t>5.31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6337A185" w14:textId="77777777" w:rsidR="00C12ADA" w:rsidRDefault="00C12ADA" w:rsidP="00C12ADA">
            <w:pPr>
              <w:spacing w:line="240" w:lineRule="auto"/>
              <w:ind w:firstLine="0"/>
              <w:jc w:val="left"/>
              <w:rPr>
                <w:sz w:val="19"/>
                <w:szCs w:val="19"/>
              </w:rPr>
            </w:pPr>
            <w:r w:rsidRPr="0061375F">
              <w:rPr>
                <w:sz w:val="19"/>
                <w:szCs w:val="19"/>
              </w:rPr>
              <w:t xml:space="preserve">Установка балансировочного клапана Ballorex Dу 40 в подвале жилого дома </w:t>
            </w:r>
          </w:p>
          <w:p w14:paraId="683C68F8" w14:textId="77777777" w:rsidR="00C12ADA" w:rsidRPr="0061375F" w:rsidRDefault="00C12ADA" w:rsidP="00C12ADA">
            <w:pPr>
              <w:spacing w:line="240" w:lineRule="auto"/>
              <w:ind w:firstLine="0"/>
              <w:jc w:val="left"/>
              <w:rPr>
                <w:sz w:val="19"/>
                <w:szCs w:val="19"/>
              </w:rPr>
            </w:pPr>
            <w:r w:rsidRPr="0061375F">
              <w:rPr>
                <w:sz w:val="19"/>
                <w:szCs w:val="19"/>
              </w:rPr>
              <w:t>ул. Ладожская, 3 (объект регулирования - СО жилых домов ул. Ладожская, 1 и 2)</w:t>
            </w:r>
          </w:p>
        </w:tc>
        <w:tc>
          <w:tcPr>
            <w:tcW w:w="3261" w:type="dxa"/>
            <w:tcBorders>
              <w:top w:val="single" w:sz="4" w:space="0" w:color="auto"/>
              <w:left w:val="single" w:sz="4" w:space="0" w:color="auto"/>
              <w:bottom w:val="single" w:sz="4" w:space="0" w:color="auto"/>
              <w:right w:val="single" w:sz="4" w:space="0" w:color="auto"/>
            </w:tcBorders>
            <w:vAlign w:val="center"/>
          </w:tcPr>
          <w:p w14:paraId="7093E362"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71904" w14:textId="77777777" w:rsidR="00C12ADA" w:rsidRPr="0061375F" w:rsidRDefault="00C12ADA" w:rsidP="00C12ADA">
            <w:pPr>
              <w:spacing w:line="240" w:lineRule="auto"/>
              <w:ind w:firstLine="0"/>
              <w:jc w:val="center"/>
              <w:rPr>
                <w:sz w:val="19"/>
                <w:szCs w:val="19"/>
              </w:rPr>
            </w:pPr>
            <w:r w:rsidRPr="0061375F">
              <w:rPr>
                <w:sz w:val="19"/>
                <w:szCs w:val="19"/>
              </w:rPr>
              <w:t>47,36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79660" w14:textId="77777777" w:rsidR="00C12ADA" w:rsidRPr="0061375F" w:rsidRDefault="00C12ADA" w:rsidP="00C12ADA">
            <w:pPr>
              <w:spacing w:line="240" w:lineRule="auto"/>
              <w:ind w:firstLine="0"/>
              <w:jc w:val="center"/>
              <w:rPr>
                <w:sz w:val="19"/>
                <w:szCs w:val="19"/>
              </w:rPr>
            </w:pPr>
            <w:r w:rsidRPr="0061375F">
              <w:rPr>
                <w:sz w:val="19"/>
                <w:szCs w:val="19"/>
              </w:rPr>
              <w:t>51,57</w:t>
            </w:r>
          </w:p>
        </w:tc>
        <w:tc>
          <w:tcPr>
            <w:tcW w:w="1985" w:type="dxa"/>
            <w:tcBorders>
              <w:top w:val="nil"/>
              <w:left w:val="nil"/>
              <w:bottom w:val="single" w:sz="4" w:space="0" w:color="auto"/>
              <w:right w:val="single" w:sz="4" w:space="0" w:color="auto"/>
            </w:tcBorders>
            <w:shd w:val="clear" w:color="auto" w:fill="auto"/>
            <w:noWrap/>
            <w:vAlign w:val="center"/>
          </w:tcPr>
          <w:p w14:paraId="52B0DEAE" w14:textId="77777777" w:rsidR="00C12ADA" w:rsidRPr="0061375F" w:rsidRDefault="00C12ADA" w:rsidP="00C12ADA">
            <w:pPr>
              <w:spacing w:line="240" w:lineRule="auto"/>
              <w:ind w:firstLine="0"/>
              <w:jc w:val="center"/>
              <w:rPr>
                <w:sz w:val="19"/>
                <w:szCs w:val="19"/>
              </w:rPr>
            </w:pPr>
            <w:r w:rsidRPr="0061375F">
              <w:rPr>
                <w:sz w:val="19"/>
                <w:szCs w:val="19"/>
              </w:rPr>
              <w:t>61,89</w:t>
            </w:r>
          </w:p>
        </w:tc>
        <w:tc>
          <w:tcPr>
            <w:tcW w:w="1701" w:type="dxa"/>
            <w:tcBorders>
              <w:bottom w:val="single" w:sz="4" w:space="0" w:color="auto"/>
            </w:tcBorders>
            <w:shd w:val="clear" w:color="auto" w:fill="auto"/>
            <w:vAlign w:val="center"/>
            <w:hideMark/>
          </w:tcPr>
          <w:p w14:paraId="665B9226" w14:textId="77777777" w:rsidR="00C12ADA" w:rsidRPr="0061375F" w:rsidRDefault="00C12ADA" w:rsidP="00C12ADA">
            <w:pPr>
              <w:spacing w:line="240" w:lineRule="auto"/>
              <w:ind w:firstLine="0"/>
              <w:jc w:val="center"/>
              <w:rPr>
                <w:sz w:val="19"/>
                <w:szCs w:val="19"/>
              </w:rPr>
            </w:pPr>
            <w:r w:rsidRPr="0061375F">
              <w:rPr>
                <w:sz w:val="19"/>
                <w:szCs w:val="19"/>
              </w:rPr>
              <w:t>2026</w:t>
            </w:r>
          </w:p>
        </w:tc>
      </w:tr>
      <w:tr w:rsidR="00C12ADA" w:rsidRPr="0061375F" w14:paraId="0917C619" w14:textId="77777777" w:rsidTr="0098415E">
        <w:trPr>
          <w:trHeight w:val="665"/>
        </w:trPr>
        <w:tc>
          <w:tcPr>
            <w:tcW w:w="701" w:type="dxa"/>
            <w:tcBorders>
              <w:top w:val="single" w:sz="4" w:space="0" w:color="auto"/>
              <w:left w:val="single" w:sz="4" w:space="0" w:color="auto"/>
              <w:right w:val="nil"/>
            </w:tcBorders>
            <w:shd w:val="clear" w:color="auto" w:fill="D9D9D9" w:themeFill="background1" w:themeFillShade="D9"/>
            <w:noWrap/>
            <w:vAlign w:val="center"/>
          </w:tcPr>
          <w:p w14:paraId="1BB1A465" w14:textId="77777777" w:rsidR="00C12ADA" w:rsidRPr="0061375F" w:rsidRDefault="00C12ADA" w:rsidP="00C12ADA">
            <w:pPr>
              <w:spacing w:line="240" w:lineRule="auto"/>
              <w:ind w:firstLine="0"/>
              <w:jc w:val="center"/>
              <w:rPr>
                <w:sz w:val="19"/>
                <w:szCs w:val="19"/>
              </w:rPr>
            </w:pPr>
            <w:r w:rsidRPr="0061375F">
              <w:rPr>
                <w:b/>
                <w:bCs/>
                <w:sz w:val="19"/>
                <w:szCs w:val="19"/>
              </w:rPr>
              <w:t>III.</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08FC806D" w14:textId="77777777" w:rsidR="00C12ADA" w:rsidRPr="0061375F" w:rsidRDefault="00C12ADA" w:rsidP="00C12ADA">
            <w:pPr>
              <w:spacing w:line="240" w:lineRule="auto"/>
              <w:ind w:firstLine="0"/>
              <w:jc w:val="left"/>
              <w:rPr>
                <w:sz w:val="19"/>
                <w:szCs w:val="19"/>
              </w:rPr>
            </w:pPr>
            <w:r w:rsidRPr="0061375F">
              <w:rPr>
                <w:b/>
                <w:bCs/>
                <w:sz w:val="19"/>
                <w:szCs w:val="19"/>
              </w:rPr>
              <w:t>ЭКСПЛУАТАЦИЯ, В ТОМ ЧИСЛЕ ТЕХНИЧЕСКОЕ ОБСЛУЖИВАНИЕ</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59D77EE2" w14:textId="1D62137D" w:rsidR="00C12ADA" w:rsidRDefault="00C12ADA" w:rsidP="00C12ADA">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r>
              <w:rPr>
                <w:b/>
                <w:bCs/>
                <w:sz w:val="19"/>
                <w:szCs w:val="19"/>
              </w:rPr>
              <w:t xml:space="preserve">, </w:t>
            </w:r>
          </w:p>
          <w:p w14:paraId="3B2B812A" w14:textId="77777777" w:rsidR="00C12ADA" w:rsidRPr="00DF64E9" w:rsidRDefault="00C12ADA" w:rsidP="00C12ADA">
            <w:pPr>
              <w:spacing w:line="240" w:lineRule="auto"/>
              <w:ind w:firstLine="0"/>
              <w:jc w:val="center"/>
              <w:rPr>
                <w:b/>
                <w:bCs/>
                <w:sz w:val="19"/>
                <w:szCs w:val="19"/>
              </w:rPr>
            </w:pPr>
            <w:r>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0F06F2AA" w14:textId="77777777" w:rsidR="00C12ADA" w:rsidRPr="00DF64E9" w:rsidRDefault="00C12ADA" w:rsidP="00C12ADA">
            <w:pPr>
              <w:spacing w:line="240" w:lineRule="auto"/>
              <w:ind w:firstLine="0"/>
              <w:jc w:val="center"/>
              <w:rPr>
                <w:b/>
                <w:bCs/>
                <w:sz w:val="19"/>
                <w:szCs w:val="19"/>
              </w:rPr>
            </w:pPr>
            <w:r w:rsidRPr="00DF64E9">
              <w:rPr>
                <w:b/>
                <w:bCs/>
                <w:sz w:val="19"/>
                <w:szCs w:val="19"/>
              </w:rPr>
              <w:t>5709,240</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18982566" w14:textId="77777777" w:rsidR="00C12ADA" w:rsidRPr="00DF64E9" w:rsidRDefault="00C12ADA" w:rsidP="00C12ADA">
            <w:pPr>
              <w:spacing w:line="240" w:lineRule="auto"/>
              <w:ind w:firstLine="0"/>
              <w:jc w:val="center"/>
              <w:rPr>
                <w:b/>
                <w:bCs/>
                <w:sz w:val="19"/>
                <w:szCs w:val="19"/>
              </w:rPr>
            </w:pPr>
            <w:r>
              <w:rPr>
                <w:b/>
                <w:bCs/>
                <w:sz w:val="19"/>
                <w:szCs w:val="19"/>
              </w:rPr>
              <w:t>6242,25</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1FDF7207" w14:textId="77777777" w:rsidR="00C12ADA" w:rsidRPr="00DF64E9" w:rsidRDefault="00C12ADA" w:rsidP="00C12ADA">
            <w:pPr>
              <w:spacing w:line="240" w:lineRule="auto"/>
              <w:ind w:firstLine="0"/>
              <w:jc w:val="center"/>
              <w:rPr>
                <w:b/>
                <w:bCs/>
                <w:sz w:val="19"/>
                <w:szCs w:val="19"/>
              </w:rPr>
            </w:pPr>
            <w:r>
              <w:rPr>
                <w:b/>
                <w:bCs/>
                <w:sz w:val="19"/>
                <w:szCs w:val="19"/>
              </w:rPr>
              <w:t>7490,700</w:t>
            </w:r>
          </w:p>
        </w:tc>
        <w:tc>
          <w:tcPr>
            <w:tcW w:w="1701" w:type="dxa"/>
            <w:tcBorders>
              <w:top w:val="single" w:sz="4" w:space="0" w:color="auto"/>
            </w:tcBorders>
            <w:shd w:val="clear" w:color="auto" w:fill="D9D9D9" w:themeFill="background1" w:themeFillShade="D9"/>
            <w:vAlign w:val="center"/>
          </w:tcPr>
          <w:p w14:paraId="5A264451" w14:textId="77777777" w:rsidR="00C12ADA" w:rsidRPr="00DF64E9" w:rsidRDefault="00C12ADA" w:rsidP="00C12ADA">
            <w:pPr>
              <w:spacing w:line="240" w:lineRule="auto"/>
              <w:ind w:firstLine="0"/>
              <w:jc w:val="center"/>
              <w:rPr>
                <w:b/>
                <w:bCs/>
                <w:sz w:val="19"/>
                <w:szCs w:val="19"/>
              </w:rPr>
            </w:pPr>
            <w:r w:rsidRPr="00DF64E9">
              <w:rPr>
                <w:b/>
                <w:bCs/>
                <w:sz w:val="19"/>
                <w:szCs w:val="19"/>
              </w:rPr>
              <w:t>2025-2028</w:t>
            </w:r>
          </w:p>
        </w:tc>
      </w:tr>
      <w:tr w:rsidR="00C12ADA" w:rsidRPr="0061375F" w14:paraId="2BB7B8A8" w14:textId="77777777" w:rsidTr="0098415E">
        <w:trPr>
          <w:trHeight w:val="406"/>
        </w:trPr>
        <w:tc>
          <w:tcPr>
            <w:tcW w:w="701" w:type="dxa"/>
            <w:tcBorders>
              <w:top w:val="single" w:sz="4" w:space="0" w:color="auto"/>
              <w:left w:val="single" w:sz="4" w:space="0" w:color="auto"/>
              <w:right w:val="nil"/>
            </w:tcBorders>
            <w:shd w:val="clear" w:color="auto" w:fill="D9D9D9" w:themeFill="background1" w:themeFillShade="D9"/>
            <w:noWrap/>
            <w:vAlign w:val="center"/>
          </w:tcPr>
          <w:p w14:paraId="70176B6B" w14:textId="77777777" w:rsidR="00C12ADA" w:rsidRPr="0061375F" w:rsidRDefault="00C12ADA" w:rsidP="00C12ADA">
            <w:pPr>
              <w:spacing w:line="240" w:lineRule="auto"/>
              <w:ind w:firstLine="0"/>
              <w:jc w:val="center"/>
              <w:rPr>
                <w:sz w:val="19"/>
                <w:szCs w:val="19"/>
              </w:rPr>
            </w:pPr>
            <w:r w:rsidRPr="0061375F">
              <w:rPr>
                <w:b/>
                <w:bCs/>
                <w:sz w:val="19"/>
                <w:szCs w:val="19"/>
              </w:rPr>
              <w:t>6</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4D80ECDE" w14:textId="77777777" w:rsidR="00C12ADA" w:rsidRPr="0061375F" w:rsidRDefault="00C12ADA" w:rsidP="00C12ADA">
            <w:pPr>
              <w:spacing w:line="240" w:lineRule="auto"/>
              <w:ind w:firstLine="0"/>
              <w:jc w:val="left"/>
              <w:rPr>
                <w:sz w:val="19"/>
                <w:szCs w:val="19"/>
              </w:rPr>
            </w:pPr>
            <w:r w:rsidRPr="0061375F">
              <w:rPr>
                <w:b/>
                <w:bCs/>
                <w:sz w:val="19"/>
                <w:szCs w:val="19"/>
              </w:rPr>
              <w:t>Капитальный ремонт участков тепловой сети системы отопления</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660BEA5F" w14:textId="77777777" w:rsidR="00C12ADA" w:rsidRPr="00F75A41" w:rsidRDefault="00C12ADA" w:rsidP="00C12ADA">
            <w:pPr>
              <w:spacing w:line="240" w:lineRule="auto"/>
              <w:ind w:firstLine="0"/>
              <w:jc w:val="center"/>
              <w:rPr>
                <w:b/>
                <w:bCs/>
                <w:sz w:val="19"/>
                <w:szCs w:val="19"/>
              </w:rPr>
            </w:pPr>
            <w:r w:rsidRPr="00F75A41">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722B23AA" w14:textId="77777777" w:rsidR="00C12ADA" w:rsidRPr="00DF64E9" w:rsidRDefault="00C12ADA" w:rsidP="00C12ADA">
            <w:pPr>
              <w:spacing w:line="240" w:lineRule="auto"/>
              <w:ind w:firstLine="0"/>
              <w:jc w:val="center"/>
              <w:rPr>
                <w:b/>
                <w:bCs/>
                <w:sz w:val="19"/>
                <w:szCs w:val="19"/>
              </w:rPr>
            </w:pPr>
            <w:r w:rsidRPr="00DF64E9">
              <w:rPr>
                <w:b/>
                <w:bCs/>
                <w:sz w:val="19"/>
                <w:szCs w:val="19"/>
              </w:rPr>
              <w:t>400,0</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7C0412D6" w14:textId="77777777" w:rsidR="00C12ADA" w:rsidRPr="00DF64E9" w:rsidRDefault="00C12ADA" w:rsidP="00C12ADA">
            <w:pPr>
              <w:spacing w:line="240" w:lineRule="auto"/>
              <w:ind w:firstLine="0"/>
              <w:jc w:val="center"/>
              <w:rPr>
                <w:b/>
                <w:bCs/>
                <w:sz w:val="19"/>
                <w:szCs w:val="19"/>
              </w:rPr>
            </w:pPr>
            <w:r w:rsidRPr="00DF64E9">
              <w:rPr>
                <w:b/>
                <w:bCs/>
                <w:sz w:val="19"/>
                <w:szCs w:val="19"/>
              </w:rPr>
              <w:t>430,290</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4353931A" w14:textId="77777777" w:rsidR="00C12ADA" w:rsidRPr="00DF64E9" w:rsidRDefault="00C12ADA" w:rsidP="00C12ADA">
            <w:pPr>
              <w:spacing w:line="240" w:lineRule="auto"/>
              <w:ind w:firstLine="0"/>
              <w:jc w:val="center"/>
              <w:rPr>
                <w:b/>
                <w:bCs/>
                <w:sz w:val="19"/>
                <w:szCs w:val="19"/>
              </w:rPr>
            </w:pPr>
            <w:r w:rsidRPr="00DF64E9">
              <w:rPr>
                <w:b/>
                <w:bCs/>
                <w:sz w:val="19"/>
                <w:szCs w:val="19"/>
              </w:rPr>
              <w:t>516,350</w:t>
            </w:r>
          </w:p>
        </w:tc>
        <w:tc>
          <w:tcPr>
            <w:tcW w:w="1701" w:type="dxa"/>
            <w:tcBorders>
              <w:top w:val="single" w:sz="4" w:space="0" w:color="auto"/>
            </w:tcBorders>
            <w:shd w:val="clear" w:color="auto" w:fill="D9D9D9" w:themeFill="background1" w:themeFillShade="D9"/>
            <w:vAlign w:val="center"/>
            <w:hideMark/>
          </w:tcPr>
          <w:p w14:paraId="783F33EB" w14:textId="77777777" w:rsidR="00C12ADA" w:rsidRPr="0061375F" w:rsidRDefault="00C12ADA" w:rsidP="00C12ADA">
            <w:pPr>
              <w:spacing w:line="240" w:lineRule="auto"/>
              <w:ind w:firstLine="0"/>
              <w:jc w:val="center"/>
              <w:rPr>
                <w:b/>
                <w:bCs/>
                <w:sz w:val="19"/>
                <w:szCs w:val="19"/>
              </w:rPr>
            </w:pPr>
            <w:r w:rsidRPr="0061375F">
              <w:rPr>
                <w:b/>
                <w:bCs/>
                <w:sz w:val="19"/>
                <w:szCs w:val="19"/>
              </w:rPr>
              <w:t>2025-2026</w:t>
            </w:r>
          </w:p>
        </w:tc>
      </w:tr>
      <w:tr w:rsidR="00C12ADA" w:rsidRPr="0061375F" w14:paraId="68BA90E5" w14:textId="77777777" w:rsidTr="0098415E">
        <w:trPr>
          <w:trHeight w:val="750"/>
        </w:trPr>
        <w:tc>
          <w:tcPr>
            <w:tcW w:w="701" w:type="dxa"/>
            <w:tcBorders>
              <w:top w:val="nil"/>
              <w:left w:val="single" w:sz="4" w:space="0" w:color="auto"/>
              <w:bottom w:val="single" w:sz="4" w:space="0" w:color="auto"/>
              <w:right w:val="nil"/>
            </w:tcBorders>
            <w:shd w:val="clear" w:color="auto" w:fill="auto"/>
            <w:noWrap/>
            <w:vAlign w:val="center"/>
          </w:tcPr>
          <w:p w14:paraId="4233C94B" w14:textId="77777777" w:rsidR="00C12ADA" w:rsidRPr="0061375F" w:rsidRDefault="00C12ADA" w:rsidP="00C12ADA">
            <w:pPr>
              <w:spacing w:line="240" w:lineRule="auto"/>
              <w:ind w:firstLine="0"/>
              <w:jc w:val="center"/>
              <w:rPr>
                <w:sz w:val="19"/>
                <w:szCs w:val="19"/>
              </w:rPr>
            </w:pPr>
            <w:r w:rsidRPr="0061375F">
              <w:rPr>
                <w:sz w:val="19"/>
                <w:szCs w:val="19"/>
              </w:rPr>
              <w:t>6.1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7BE07EE" w14:textId="77777777" w:rsidR="00C12ADA" w:rsidRDefault="00C12ADA" w:rsidP="00C12ADA">
            <w:pPr>
              <w:spacing w:line="240" w:lineRule="auto"/>
              <w:ind w:firstLine="0"/>
              <w:jc w:val="left"/>
              <w:rPr>
                <w:sz w:val="19"/>
                <w:szCs w:val="19"/>
              </w:rPr>
            </w:pPr>
            <w:r w:rsidRPr="0061375F">
              <w:rPr>
                <w:sz w:val="19"/>
                <w:szCs w:val="19"/>
              </w:rPr>
              <w:t xml:space="preserve">Капитальный ремонт в связи с высоким фактическим физическим износом </w:t>
            </w:r>
            <w:r>
              <w:rPr>
                <w:sz w:val="19"/>
                <w:szCs w:val="19"/>
              </w:rPr>
              <w:br/>
            </w:r>
            <w:r w:rsidRPr="0061375F">
              <w:rPr>
                <w:sz w:val="19"/>
                <w:szCs w:val="19"/>
              </w:rPr>
              <w:t xml:space="preserve">участка сети СО "УЗ-1-ввод ТП ж.д. ул. Строителей, 8" с подвальной прокладкой </w:t>
            </w:r>
          </w:p>
          <w:p w14:paraId="30430C74" w14:textId="77777777" w:rsidR="00C12ADA" w:rsidRPr="0061375F" w:rsidRDefault="00C12ADA" w:rsidP="00C12ADA">
            <w:pPr>
              <w:spacing w:line="240" w:lineRule="auto"/>
              <w:ind w:firstLine="0"/>
              <w:jc w:val="left"/>
              <w:rPr>
                <w:sz w:val="19"/>
                <w:szCs w:val="19"/>
              </w:rPr>
            </w:pPr>
            <w:r w:rsidRPr="0061375F">
              <w:rPr>
                <w:sz w:val="19"/>
                <w:szCs w:val="19"/>
              </w:rPr>
              <w:t>ППУ-трубопрода Dн 89 мм L = 3 м (в двухтр. исчислении)</w:t>
            </w:r>
          </w:p>
        </w:tc>
        <w:tc>
          <w:tcPr>
            <w:tcW w:w="3261" w:type="dxa"/>
            <w:tcBorders>
              <w:top w:val="single" w:sz="4" w:space="0" w:color="auto"/>
              <w:left w:val="single" w:sz="4" w:space="0" w:color="auto"/>
              <w:bottom w:val="single" w:sz="4" w:space="0" w:color="auto"/>
              <w:right w:val="single" w:sz="4" w:space="0" w:color="auto"/>
            </w:tcBorders>
            <w:vAlign w:val="center"/>
          </w:tcPr>
          <w:p w14:paraId="17419390"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6B17C" w14:textId="77777777" w:rsidR="00C12ADA" w:rsidRPr="0061375F" w:rsidRDefault="00C12ADA" w:rsidP="00C12ADA">
            <w:pPr>
              <w:spacing w:line="240" w:lineRule="auto"/>
              <w:ind w:firstLine="0"/>
              <w:jc w:val="center"/>
              <w:rPr>
                <w:sz w:val="19"/>
                <w:szCs w:val="19"/>
              </w:rPr>
            </w:pPr>
            <w:r w:rsidRPr="0061375F">
              <w:rPr>
                <w:sz w:val="19"/>
                <w:szCs w:val="19"/>
              </w:rPr>
              <w:t>400,00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3C866" w14:textId="77777777" w:rsidR="00C12ADA" w:rsidRPr="0061375F" w:rsidRDefault="00C12ADA" w:rsidP="00C12ADA">
            <w:pPr>
              <w:spacing w:line="240" w:lineRule="auto"/>
              <w:ind w:firstLine="0"/>
              <w:jc w:val="center"/>
              <w:rPr>
                <w:sz w:val="19"/>
                <w:szCs w:val="19"/>
              </w:rPr>
            </w:pPr>
            <w:r w:rsidRPr="0061375F">
              <w:rPr>
                <w:sz w:val="19"/>
                <w:szCs w:val="19"/>
              </w:rPr>
              <w:t>430,29</w:t>
            </w:r>
          </w:p>
        </w:tc>
        <w:tc>
          <w:tcPr>
            <w:tcW w:w="1985" w:type="dxa"/>
            <w:tcBorders>
              <w:top w:val="nil"/>
              <w:left w:val="nil"/>
              <w:bottom w:val="single" w:sz="4" w:space="0" w:color="auto"/>
              <w:right w:val="single" w:sz="4" w:space="0" w:color="auto"/>
            </w:tcBorders>
            <w:shd w:val="clear" w:color="auto" w:fill="auto"/>
            <w:noWrap/>
            <w:vAlign w:val="center"/>
          </w:tcPr>
          <w:p w14:paraId="4E7BCF8A" w14:textId="77777777" w:rsidR="00C12ADA" w:rsidRPr="0061375F" w:rsidRDefault="00C12ADA" w:rsidP="00C12ADA">
            <w:pPr>
              <w:spacing w:line="240" w:lineRule="auto"/>
              <w:ind w:firstLine="0"/>
              <w:jc w:val="center"/>
              <w:rPr>
                <w:sz w:val="19"/>
                <w:szCs w:val="19"/>
              </w:rPr>
            </w:pPr>
            <w:r w:rsidRPr="0061375F">
              <w:rPr>
                <w:sz w:val="19"/>
                <w:szCs w:val="19"/>
              </w:rPr>
              <w:t>516,35</w:t>
            </w:r>
          </w:p>
        </w:tc>
        <w:tc>
          <w:tcPr>
            <w:tcW w:w="1701" w:type="dxa"/>
            <w:tcBorders>
              <w:bottom w:val="single" w:sz="4" w:space="0" w:color="auto"/>
            </w:tcBorders>
            <w:shd w:val="clear" w:color="auto" w:fill="auto"/>
            <w:vAlign w:val="center"/>
            <w:hideMark/>
          </w:tcPr>
          <w:p w14:paraId="7ED5BCD7" w14:textId="77777777" w:rsidR="00C12ADA" w:rsidRPr="0061375F" w:rsidRDefault="00C12ADA" w:rsidP="00C12ADA">
            <w:pPr>
              <w:spacing w:line="240" w:lineRule="auto"/>
              <w:ind w:firstLine="0"/>
              <w:jc w:val="center"/>
              <w:rPr>
                <w:sz w:val="19"/>
                <w:szCs w:val="19"/>
              </w:rPr>
            </w:pPr>
            <w:r w:rsidRPr="0061375F">
              <w:rPr>
                <w:sz w:val="19"/>
                <w:szCs w:val="19"/>
              </w:rPr>
              <w:t>2025-2026</w:t>
            </w:r>
          </w:p>
        </w:tc>
      </w:tr>
      <w:tr w:rsidR="00C12ADA" w:rsidRPr="0061375F" w14:paraId="03781D12" w14:textId="77777777" w:rsidTr="0098415E">
        <w:trPr>
          <w:trHeight w:val="461"/>
        </w:trPr>
        <w:tc>
          <w:tcPr>
            <w:tcW w:w="701" w:type="dxa"/>
            <w:tcBorders>
              <w:top w:val="single" w:sz="4" w:space="0" w:color="auto"/>
              <w:left w:val="single" w:sz="4" w:space="0" w:color="auto"/>
              <w:right w:val="nil"/>
            </w:tcBorders>
            <w:shd w:val="clear" w:color="auto" w:fill="D9D9D9" w:themeFill="background1" w:themeFillShade="D9"/>
            <w:noWrap/>
            <w:vAlign w:val="center"/>
          </w:tcPr>
          <w:p w14:paraId="585586B8" w14:textId="77777777" w:rsidR="00C12ADA" w:rsidRPr="0061375F" w:rsidRDefault="00C12ADA" w:rsidP="00C12ADA">
            <w:pPr>
              <w:spacing w:line="240" w:lineRule="auto"/>
              <w:ind w:firstLine="0"/>
              <w:jc w:val="center"/>
              <w:rPr>
                <w:sz w:val="19"/>
                <w:szCs w:val="19"/>
              </w:rPr>
            </w:pPr>
            <w:r w:rsidRPr="0061375F">
              <w:rPr>
                <w:b/>
                <w:bCs/>
                <w:sz w:val="19"/>
                <w:szCs w:val="19"/>
              </w:rPr>
              <w:t>7</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641E1F67" w14:textId="77777777" w:rsidR="00C12ADA" w:rsidRPr="0061375F" w:rsidRDefault="00C12ADA" w:rsidP="00C12ADA">
            <w:pPr>
              <w:spacing w:line="240" w:lineRule="auto"/>
              <w:ind w:firstLine="0"/>
              <w:jc w:val="left"/>
              <w:rPr>
                <w:sz w:val="19"/>
                <w:szCs w:val="19"/>
              </w:rPr>
            </w:pPr>
            <w:r w:rsidRPr="0061375F">
              <w:rPr>
                <w:b/>
                <w:bCs/>
                <w:sz w:val="19"/>
                <w:szCs w:val="19"/>
              </w:rPr>
              <w:t>Наладка система отопления и горячего водоснабжения Громовского сельского поселения</w:t>
            </w:r>
          </w:p>
        </w:tc>
        <w:tc>
          <w:tcPr>
            <w:tcW w:w="3261" w:type="dxa"/>
            <w:tcBorders>
              <w:top w:val="single" w:sz="4" w:space="0" w:color="auto"/>
              <w:left w:val="single" w:sz="4" w:space="0" w:color="auto"/>
              <w:right w:val="single" w:sz="4" w:space="0" w:color="auto"/>
            </w:tcBorders>
            <w:shd w:val="clear" w:color="auto" w:fill="D9D9D9" w:themeFill="background1" w:themeFillShade="D9"/>
            <w:vAlign w:val="center"/>
          </w:tcPr>
          <w:p w14:paraId="72A79519" w14:textId="77777777" w:rsidR="00C12ADA" w:rsidRPr="00F75A41" w:rsidRDefault="00C12ADA" w:rsidP="00C12ADA">
            <w:pPr>
              <w:spacing w:line="240" w:lineRule="auto"/>
              <w:ind w:firstLine="0"/>
              <w:jc w:val="center"/>
              <w:rPr>
                <w:b/>
                <w:bCs/>
                <w:sz w:val="19"/>
                <w:szCs w:val="19"/>
              </w:rPr>
            </w:pPr>
            <w:r w:rsidRPr="00F75A41">
              <w:rPr>
                <w:b/>
                <w:bCs/>
                <w:sz w:val="19"/>
                <w:szCs w:val="19"/>
              </w:rPr>
              <w:t>Нормативная прибыль ТСО</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220FC264" w14:textId="77777777" w:rsidR="00C12ADA" w:rsidRPr="0061375F" w:rsidRDefault="00C12ADA" w:rsidP="00C12ADA">
            <w:pPr>
              <w:spacing w:line="240" w:lineRule="auto"/>
              <w:ind w:firstLine="0"/>
              <w:jc w:val="center"/>
              <w:rPr>
                <w:sz w:val="19"/>
                <w:szCs w:val="19"/>
              </w:rPr>
            </w:pPr>
            <w:r w:rsidRPr="0061375F">
              <w:rPr>
                <w:b/>
                <w:bCs/>
                <w:sz w:val="19"/>
                <w:szCs w:val="19"/>
              </w:rPr>
              <w:t>2 500,00</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51A135CB" w14:textId="77777777" w:rsidR="00C12ADA" w:rsidRPr="0061375F" w:rsidRDefault="00C12ADA" w:rsidP="00C12ADA">
            <w:pPr>
              <w:spacing w:line="240" w:lineRule="auto"/>
              <w:ind w:firstLine="0"/>
              <w:jc w:val="center"/>
              <w:rPr>
                <w:sz w:val="19"/>
                <w:szCs w:val="19"/>
              </w:rPr>
            </w:pPr>
            <w:r w:rsidRPr="0061375F">
              <w:rPr>
                <w:b/>
                <w:bCs/>
                <w:sz w:val="19"/>
                <w:szCs w:val="19"/>
              </w:rPr>
              <w:t>2 876,41</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309980D1" w14:textId="77777777" w:rsidR="00C12ADA" w:rsidRPr="0061375F" w:rsidRDefault="00C12ADA" w:rsidP="00C12ADA">
            <w:pPr>
              <w:spacing w:line="240" w:lineRule="auto"/>
              <w:ind w:firstLine="0"/>
              <w:jc w:val="center"/>
              <w:rPr>
                <w:sz w:val="19"/>
                <w:szCs w:val="19"/>
              </w:rPr>
            </w:pPr>
            <w:r w:rsidRPr="0061375F">
              <w:rPr>
                <w:b/>
                <w:bCs/>
                <w:sz w:val="19"/>
                <w:szCs w:val="19"/>
              </w:rPr>
              <w:t>3 451,69</w:t>
            </w:r>
          </w:p>
        </w:tc>
        <w:tc>
          <w:tcPr>
            <w:tcW w:w="1701" w:type="dxa"/>
            <w:tcBorders>
              <w:top w:val="single" w:sz="4" w:space="0" w:color="auto"/>
            </w:tcBorders>
            <w:shd w:val="clear" w:color="auto" w:fill="D9D9D9" w:themeFill="background1" w:themeFillShade="D9"/>
            <w:vAlign w:val="center"/>
            <w:hideMark/>
          </w:tcPr>
          <w:p w14:paraId="0BEFA420" w14:textId="77777777" w:rsidR="00C12ADA" w:rsidRPr="0061375F" w:rsidRDefault="00C12ADA" w:rsidP="00C12ADA">
            <w:pPr>
              <w:spacing w:line="240" w:lineRule="auto"/>
              <w:ind w:firstLine="0"/>
              <w:jc w:val="center"/>
              <w:rPr>
                <w:b/>
                <w:bCs/>
                <w:sz w:val="19"/>
                <w:szCs w:val="19"/>
              </w:rPr>
            </w:pPr>
            <w:r w:rsidRPr="0061375F">
              <w:rPr>
                <w:b/>
                <w:bCs/>
                <w:sz w:val="19"/>
                <w:szCs w:val="19"/>
              </w:rPr>
              <w:t>2027-2028</w:t>
            </w:r>
          </w:p>
        </w:tc>
      </w:tr>
      <w:tr w:rsidR="00C12ADA" w:rsidRPr="0061375F" w14:paraId="5EFFDAA0" w14:textId="77777777" w:rsidTr="00C12ADA">
        <w:trPr>
          <w:trHeight w:val="419"/>
        </w:trPr>
        <w:tc>
          <w:tcPr>
            <w:tcW w:w="701" w:type="dxa"/>
            <w:tcBorders>
              <w:top w:val="nil"/>
              <w:left w:val="single" w:sz="4" w:space="0" w:color="auto"/>
              <w:bottom w:val="single" w:sz="4" w:space="0" w:color="auto"/>
              <w:right w:val="nil"/>
            </w:tcBorders>
            <w:shd w:val="clear" w:color="auto" w:fill="auto"/>
            <w:noWrap/>
            <w:vAlign w:val="center"/>
          </w:tcPr>
          <w:p w14:paraId="31FFECEB" w14:textId="77777777" w:rsidR="00C12ADA" w:rsidRPr="0061375F" w:rsidRDefault="00C12ADA" w:rsidP="00C12ADA">
            <w:pPr>
              <w:spacing w:line="240" w:lineRule="auto"/>
              <w:ind w:firstLine="0"/>
              <w:jc w:val="center"/>
              <w:rPr>
                <w:sz w:val="19"/>
                <w:szCs w:val="19"/>
              </w:rPr>
            </w:pPr>
            <w:r w:rsidRPr="0061375F">
              <w:rPr>
                <w:sz w:val="19"/>
                <w:szCs w:val="19"/>
              </w:rPr>
              <w:t>7.1</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4230C1BF" w14:textId="77777777" w:rsidR="00C12ADA" w:rsidRPr="0061375F" w:rsidRDefault="00C12ADA" w:rsidP="00C12ADA">
            <w:pPr>
              <w:spacing w:line="240" w:lineRule="auto"/>
              <w:ind w:firstLine="0"/>
              <w:jc w:val="left"/>
              <w:rPr>
                <w:sz w:val="19"/>
                <w:szCs w:val="19"/>
              </w:rPr>
            </w:pPr>
            <w:r w:rsidRPr="0061375F">
              <w:rPr>
                <w:sz w:val="19"/>
                <w:szCs w:val="19"/>
              </w:rPr>
              <w:t>Наладка системы отопления пос.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63859613"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B4101" w14:textId="77777777" w:rsidR="00C12ADA" w:rsidRPr="0061375F" w:rsidRDefault="00C12ADA" w:rsidP="00C12ADA">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97EA1" w14:textId="77777777" w:rsidR="00C12ADA" w:rsidRPr="0061375F" w:rsidRDefault="00C12ADA" w:rsidP="00C12ADA">
            <w:pPr>
              <w:spacing w:line="240" w:lineRule="auto"/>
              <w:ind w:firstLine="0"/>
              <w:jc w:val="center"/>
              <w:rPr>
                <w:sz w:val="19"/>
                <w:szCs w:val="19"/>
              </w:rPr>
            </w:pPr>
            <w:r w:rsidRPr="0061375F">
              <w:rPr>
                <w:sz w:val="19"/>
                <w:szCs w:val="19"/>
              </w:rPr>
              <w:t>849,33</w:t>
            </w:r>
          </w:p>
        </w:tc>
        <w:tc>
          <w:tcPr>
            <w:tcW w:w="1985" w:type="dxa"/>
            <w:tcBorders>
              <w:top w:val="nil"/>
              <w:left w:val="nil"/>
              <w:bottom w:val="single" w:sz="4" w:space="0" w:color="auto"/>
              <w:right w:val="single" w:sz="4" w:space="0" w:color="auto"/>
            </w:tcBorders>
            <w:shd w:val="clear" w:color="auto" w:fill="auto"/>
            <w:noWrap/>
            <w:vAlign w:val="center"/>
          </w:tcPr>
          <w:p w14:paraId="285BDA54" w14:textId="77777777" w:rsidR="00C12ADA" w:rsidRPr="0061375F" w:rsidRDefault="00C12ADA" w:rsidP="00C12ADA">
            <w:pPr>
              <w:spacing w:line="240" w:lineRule="auto"/>
              <w:ind w:firstLine="0"/>
              <w:jc w:val="center"/>
              <w:rPr>
                <w:sz w:val="19"/>
                <w:szCs w:val="19"/>
              </w:rPr>
            </w:pPr>
            <w:r w:rsidRPr="0061375F">
              <w:rPr>
                <w:sz w:val="19"/>
                <w:szCs w:val="19"/>
              </w:rPr>
              <w:t>1 019,20</w:t>
            </w:r>
          </w:p>
        </w:tc>
        <w:tc>
          <w:tcPr>
            <w:tcW w:w="1701" w:type="dxa"/>
            <w:shd w:val="clear" w:color="auto" w:fill="auto"/>
            <w:vAlign w:val="center"/>
            <w:hideMark/>
          </w:tcPr>
          <w:p w14:paraId="66D39B76" w14:textId="77777777" w:rsidR="00C12ADA" w:rsidRPr="0061375F" w:rsidRDefault="00C12ADA" w:rsidP="00C12ADA">
            <w:pPr>
              <w:spacing w:line="240" w:lineRule="auto"/>
              <w:ind w:firstLine="0"/>
              <w:jc w:val="center"/>
              <w:rPr>
                <w:sz w:val="19"/>
                <w:szCs w:val="19"/>
              </w:rPr>
            </w:pPr>
            <w:r w:rsidRPr="0061375F">
              <w:rPr>
                <w:sz w:val="19"/>
                <w:szCs w:val="19"/>
              </w:rPr>
              <w:t>2027</w:t>
            </w:r>
          </w:p>
        </w:tc>
      </w:tr>
      <w:tr w:rsidR="00C12ADA" w:rsidRPr="0061375F" w14:paraId="2A062760" w14:textId="77777777" w:rsidTr="00C12ADA">
        <w:trPr>
          <w:trHeight w:val="412"/>
        </w:trPr>
        <w:tc>
          <w:tcPr>
            <w:tcW w:w="701" w:type="dxa"/>
            <w:tcBorders>
              <w:top w:val="nil"/>
              <w:left w:val="single" w:sz="4" w:space="0" w:color="auto"/>
              <w:bottom w:val="single" w:sz="4" w:space="0" w:color="auto"/>
              <w:right w:val="nil"/>
            </w:tcBorders>
            <w:shd w:val="clear" w:color="auto" w:fill="auto"/>
            <w:noWrap/>
            <w:vAlign w:val="center"/>
          </w:tcPr>
          <w:p w14:paraId="18732763" w14:textId="77777777" w:rsidR="00C12ADA" w:rsidRPr="0061375F" w:rsidRDefault="00C12ADA" w:rsidP="00C12ADA">
            <w:pPr>
              <w:spacing w:line="240" w:lineRule="auto"/>
              <w:ind w:firstLine="0"/>
              <w:jc w:val="center"/>
              <w:rPr>
                <w:sz w:val="19"/>
                <w:szCs w:val="19"/>
              </w:rPr>
            </w:pPr>
            <w:r w:rsidRPr="0061375F">
              <w:rPr>
                <w:sz w:val="19"/>
                <w:szCs w:val="19"/>
              </w:rPr>
              <w:t>7.2</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4BAACBA" w14:textId="77777777" w:rsidR="00C12ADA" w:rsidRPr="0061375F" w:rsidRDefault="00C12ADA" w:rsidP="00C12ADA">
            <w:pPr>
              <w:spacing w:line="240" w:lineRule="auto"/>
              <w:ind w:firstLine="0"/>
              <w:jc w:val="left"/>
              <w:rPr>
                <w:sz w:val="19"/>
                <w:szCs w:val="19"/>
              </w:rPr>
            </w:pPr>
            <w:r w:rsidRPr="0061375F">
              <w:rPr>
                <w:sz w:val="19"/>
                <w:szCs w:val="19"/>
              </w:rPr>
              <w:t>Наладка системы отопления ст.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5881120B"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E0BDB" w14:textId="77777777" w:rsidR="00C12ADA" w:rsidRPr="0061375F" w:rsidRDefault="00C12ADA" w:rsidP="00C12ADA">
            <w:pPr>
              <w:spacing w:line="240" w:lineRule="auto"/>
              <w:ind w:firstLine="0"/>
              <w:jc w:val="center"/>
              <w:rPr>
                <w:sz w:val="19"/>
                <w:szCs w:val="19"/>
              </w:rPr>
            </w:pPr>
            <w:r w:rsidRPr="0061375F">
              <w:rPr>
                <w:sz w:val="19"/>
                <w:szCs w:val="19"/>
              </w:rPr>
              <w:t>750,00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9C4EC" w14:textId="77777777" w:rsidR="00C12ADA" w:rsidRPr="0061375F" w:rsidRDefault="00C12ADA" w:rsidP="00C12ADA">
            <w:pPr>
              <w:spacing w:line="240" w:lineRule="auto"/>
              <w:ind w:firstLine="0"/>
              <w:jc w:val="center"/>
              <w:rPr>
                <w:sz w:val="19"/>
                <w:szCs w:val="19"/>
              </w:rPr>
            </w:pPr>
            <w:r w:rsidRPr="0061375F">
              <w:rPr>
                <w:sz w:val="19"/>
                <w:szCs w:val="19"/>
              </w:rPr>
              <w:t>849,33</w:t>
            </w:r>
          </w:p>
        </w:tc>
        <w:tc>
          <w:tcPr>
            <w:tcW w:w="1985" w:type="dxa"/>
            <w:tcBorders>
              <w:top w:val="nil"/>
              <w:left w:val="nil"/>
              <w:bottom w:val="single" w:sz="4" w:space="0" w:color="auto"/>
              <w:right w:val="single" w:sz="4" w:space="0" w:color="auto"/>
            </w:tcBorders>
            <w:shd w:val="clear" w:color="auto" w:fill="auto"/>
            <w:noWrap/>
            <w:vAlign w:val="center"/>
          </w:tcPr>
          <w:p w14:paraId="5F446EF2" w14:textId="77777777" w:rsidR="00C12ADA" w:rsidRPr="0061375F" w:rsidRDefault="00C12ADA" w:rsidP="00C12ADA">
            <w:pPr>
              <w:spacing w:line="240" w:lineRule="auto"/>
              <w:ind w:firstLine="0"/>
              <w:jc w:val="center"/>
              <w:rPr>
                <w:sz w:val="19"/>
                <w:szCs w:val="19"/>
              </w:rPr>
            </w:pPr>
            <w:r w:rsidRPr="0061375F">
              <w:rPr>
                <w:sz w:val="19"/>
                <w:szCs w:val="19"/>
              </w:rPr>
              <w:t>1 019,20</w:t>
            </w:r>
          </w:p>
        </w:tc>
        <w:tc>
          <w:tcPr>
            <w:tcW w:w="1701" w:type="dxa"/>
            <w:shd w:val="clear" w:color="auto" w:fill="auto"/>
            <w:vAlign w:val="center"/>
            <w:hideMark/>
          </w:tcPr>
          <w:p w14:paraId="5F611241" w14:textId="77777777" w:rsidR="00C12ADA" w:rsidRPr="0061375F" w:rsidRDefault="00C12ADA" w:rsidP="00C12ADA">
            <w:pPr>
              <w:spacing w:line="240" w:lineRule="auto"/>
              <w:ind w:firstLine="0"/>
              <w:jc w:val="center"/>
              <w:rPr>
                <w:sz w:val="19"/>
                <w:szCs w:val="19"/>
              </w:rPr>
            </w:pPr>
            <w:r w:rsidRPr="0061375F">
              <w:rPr>
                <w:sz w:val="19"/>
                <w:szCs w:val="19"/>
              </w:rPr>
              <w:t>2027</w:t>
            </w:r>
          </w:p>
        </w:tc>
      </w:tr>
      <w:tr w:rsidR="00C12ADA" w:rsidRPr="0061375F" w14:paraId="40B738D0" w14:textId="77777777" w:rsidTr="00C12ADA">
        <w:trPr>
          <w:trHeight w:val="398"/>
        </w:trPr>
        <w:tc>
          <w:tcPr>
            <w:tcW w:w="701" w:type="dxa"/>
            <w:tcBorders>
              <w:top w:val="nil"/>
              <w:left w:val="single" w:sz="4" w:space="0" w:color="auto"/>
              <w:bottom w:val="single" w:sz="4" w:space="0" w:color="auto"/>
              <w:right w:val="nil"/>
            </w:tcBorders>
            <w:shd w:val="clear" w:color="auto" w:fill="auto"/>
            <w:noWrap/>
            <w:vAlign w:val="center"/>
          </w:tcPr>
          <w:p w14:paraId="49214698" w14:textId="77777777" w:rsidR="00C12ADA" w:rsidRPr="0061375F" w:rsidRDefault="00C12ADA" w:rsidP="00C12ADA">
            <w:pPr>
              <w:spacing w:line="240" w:lineRule="auto"/>
              <w:ind w:firstLine="0"/>
              <w:jc w:val="center"/>
              <w:rPr>
                <w:sz w:val="19"/>
                <w:szCs w:val="19"/>
              </w:rPr>
            </w:pPr>
            <w:r w:rsidRPr="0061375F">
              <w:rPr>
                <w:sz w:val="19"/>
                <w:szCs w:val="19"/>
              </w:rPr>
              <w:t>7.3</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1C9E2251" w14:textId="77777777" w:rsidR="00C12ADA" w:rsidRPr="0061375F" w:rsidRDefault="00C12ADA" w:rsidP="00C12ADA">
            <w:pPr>
              <w:spacing w:line="240" w:lineRule="auto"/>
              <w:ind w:firstLine="0"/>
              <w:jc w:val="left"/>
              <w:rPr>
                <w:sz w:val="19"/>
                <w:szCs w:val="19"/>
              </w:rPr>
            </w:pPr>
            <w:r w:rsidRPr="0061375F">
              <w:rPr>
                <w:sz w:val="19"/>
                <w:szCs w:val="19"/>
              </w:rPr>
              <w:t>Наладка системы отопления пос. Владимировка</w:t>
            </w:r>
          </w:p>
        </w:tc>
        <w:tc>
          <w:tcPr>
            <w:tcW w:w="3261" w:type="dxa"/>
            <w:tcBorders>
              <w:top w:val="single" w:sz="4" w:space="0" w:color="auto"/>
              <w:left w:val="single" w:sz="4" w:space="0" w:color="auto"/>
              <w:bottom w:val="single" w:sz="4" w:space="0" w:color="auto"/>
              <w:right w:val="single" w:sz="4" w:space="0" w:color="auto"/>
            </w:tcBorders>
            <w:vAlign w:val="center"/>
          </w:tcPr>
          <w:p w14:paraId="799742E2"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DC08D" w14:textId="77777777" w:rsidR="00C12ADA" w:rsidRPr="0061375F" w:rsidRDefault="00C12ADA" w:rsidP="00C12ADA">
            <w:pPr>
              <w:spacing w:line="240" w:lineRule="auto"/>
              <w:ind w:firstLine="0"/>
              <w:jc w:val="center"/>
              <w:rPr>
                <w:sz w:val="19"/>
                <w:szCs w:val="19"/>
              </w:rPr>
            </w:pPr>
            <w:r w:rsidRPr="0061375F">
              <w:rPr>
                <w:sz w:val="19"/>
                <w:szCs w:val="19"/>
              </w:rPr>
              <w:t>500,00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0C327" w14:textId="77777777" w:rsidR="00C12ADA" w:rsidRPr="0061375F" w:rsidRDefault="00C12ADA" w:rsidP="00C12ADA">
            <w:pPr>
              <w:spacing w:line="240" w:lineRule="auto"/>
              <w:ind w:firstLine="0"/>
              <w:jc w:val="center"/>
              <w:rPr>
                <w:sz w:val="19"/>
                <w:szCs w:val="19"/>
              </w:rPr>
            </w:pPr>
            <w:r w:rsidRPr="0061375F">
              <w:rPr>
                <w:sz w:val="19"/>
                <w:szCs w:val="19"/>
              </w:rPr>
              <w:t>588,87</w:t>
            </w:r>
          </w:p>
        </w:tc>
        <w:tc>
          <w:tcPr>
            <w:tcW w:w="1985" w:type="dxa"/>
            <w:tcBorders>
              <w:top w:val="nil"/>
              <w:left w:val="nil"/>
              <w:bottom w:val="single" w:sz="4" w:space="0" w:color="auto"/>
              <w:right w:val="single" w:sz="4" w:space="0" w:color="auto"/>
            </w:tcBorders>
            <w:shd w:val="clear" w:color="auto" w:fill="auto"/>
            <w:noWrap/>
            <w:vAlign w:val="center"/>
          </w:tcPr>
          <w:p w14:paraId="0E4B9885" w14:textId="77777777" w:rsidR="00C12ADA" w:rsidRPr="0061375F" w:rsidRDefault="00C12ADA" w:rsidP="00C12ADA">
            <w:pPr>
              <w:spacing w:line="240" w:lineRule="auto"/>
              <w:ind w:firstLine="0"/>
              <w:jc w:val="center"/>
              <w:rPr>
                <w:sz w:val="19"/>
                <w:szCs w:val="19"/>
              </w:rPr>
            </w:pPr>
            <w:r w:rsidRPr="0061375F">
              <w:rPr>
                <w:sz w:val="19"/>
                <w:szCs w:val="19"/>
              </w:rPr>
              <w:t>706,65</w:t>
            </w:r>
          </w:p>
        </w:tc>
        <w:tc>
          <w:tcPr>
            <w:tcW w:w="1701" w:type="dxa"/>
            <w:shd w:val="clear" w:color="auto" w:fill="auto"/>
            <w:vAlign w:val="center"/>
            <w:hideMark/>
          </w:tcPr>
          <w:p w14:paraId="0526E8A2" w14:textId="77777777" w:rsidR="00C12ADA" w:rsidRPr="0061375F" w:rsidRDefault="00C12ADA" w:rsidP="00C12ADA">
            <w:pPr>
              <w:spacing w:line="240" w:lineRule="auto"/>
              <w:ind w:firstLine="0"/>
              <w:jc w:val="center"/>
              <w:rPr>
                <w:sz w:val="19"/>
                <w:szCs w:val="19"/>
              </w:rPr>
            </w:pPr>
            <w:r w:rsidRPr="0061375F">
              <w:rPr>
                <w:sz w:val="19"/>
                <w:szCs w:val="19"/>
              </w:rPr>
              <w:t>2028</w:t>
            </w:r>
          </w:p>
        </w:tc>
      </w:tr>
      <w:tr w:rsidR="00C12ADA" w:rsidRPr="0061375F" w14:paraId="66605AED" w14:textId="77777777" w:rsidTr="00C12ADA">
        <w:trPr>
          <w:trHeight w:val="427"/>
        </w:trPr>
        <w:tc>
          <w:tcPr>
            <w:tcW w:w="701" w:type="dxa"/>
            <w:tcBorders>
              <w:top w:val="nil"/>
              <w:left w:val="single" w:sz="4" w:space="0" w:color="auto"/>
              <w:bottom w:val="single" w:sz="4" w:space="0" w:color="auto"/>
              <w:right w:val="nil"/>
            </w:tcBorders>
            <w:shd w:val="clear" w:color="auto" w:fill="auto"/>
            <w:noWrap/>
            <w:vAlign w:val="center"/>
          </w:tcPr>
          <w:p w14:paraId="500B529C" w14:textId="77777777" w:rsidR="00C12ADA" w:rsidRPr="0061375F" w:rsidRDefault="00C12ADA" w:rsidP="00C12ADA">
            <w:pPr>
              <w:spacing w:line="240" w:lineRule="auto"/>
              <w:ind w:firstLine="0"/>
              <w:jc w:val="center"/>
              <w:rPr>
                <w:sz w:val="19"/>
                <w:szCs w:val="19"/>
              </w:rPr>
            </w:pPr>
            <w:r w:rsidRPr="0061375F">
              <w:rPr>
                <w:sz w:val="19"/>
                <w:szCs w:val="19"/>
              </w:rPr>
              <w:t>7.4</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D6D1CB6" w14:textId="77777777" w:rsidR="00C12ADA" w:rsidRPr="0061375F" w:rsidRDefault="00C12ADA" w:rsidP="00C12ADA">
            <w:pPr>
              <w:spacing w:line="240" w:lineRule="auto"/>
              <w:ind w:firstLine="0"/>
              <w:jc w:val="left"/>
              <w:rPr>
                <w:sz w:val="19"/>
                <w:szCs w:val="19"/>
              </w:rPr>
            </w:pPr>
            <w:r w:rsidRPr="0061375F">
              <w:rPr>
                <w:sz w:val="19"/>
                <w:szCs w:val="19"/>
              </w:rPr>
              <w:t>Наладка системы горячего водоснабжения пос.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3DF35D7D"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6696A" w14:textId="77777777" w:rsidR="00C12ADA" w:rsidRPr="0061375F" w:rsidRDefault="00C12ADA" w:rsidP="00C12ADA">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6DBA7" w14:textId="77777777" w:rsidR="00C12ADA" w:rsidRPr="0061375F" w:rsidRDefault="00C12ADA" w:rsidP="00C12ADA">
            <w:pPr>
              <w:spacing w:line="240" w:lineRule="auto"/>
              <w:ind w:firstLine="0"/>
              <w:jc w:val="center"/>
              <w:rPr>
                <w:sz w:val="19"/>
                <w:szCs w:val="19"/>
              </w:rPr>
            </w:pPr>
            <w:r w:rsidRPr="0061375F">
              <w:rPr>
                <w:sz w:val="19"/>
                <w:szCs w:val="19"/>
              </w:rPr>
              <w:t>294,44</w:t>
            </w:r>
          </w:p>
        </w:tc>
        <w:tc>
          <w:tcPr>
            <w:tcW w:w="1985" w:type="dxa"/>
            <w:tcBorders>
              <w:top w:val="nil"/>
              <w:left w:val="nil"/>
              <w:bottom w:val="single" w:sz="4" w:space="0" w:color="auto"/>
              <w:right w:val="single" w:sz="4" w:space="0" w:color="auto"/>
            </w:tcBorders>
            <w:shd w:val="clear" w:color="auto" w:fill="auto"/>
            <w:noWrap/>
            <w:vAlign w:val="center"/>
          </w:tcPr>
          <w:p w14:paraId="39F56ED5" w14:textId="77777777" w:rsidR="00C12ADA" w:rsidRPr="0061375F" w:rsidRDefault="00C12ADA" w:rsidP="00C12ADA">
            <w:pPr>
              <w:spacing w:line="240" w:lineRule="auto"/>
              <w:ind w:firstLine="0"/>
              <w:jc w:val="center"/>
              <w:rPr>
                <w:sz w:val="19"/>
                <w:szCs w:val="19"/>
              </w:rPr>
            </w:pPr>
            <w:r w:rsidRPr="0061375F">
              <w:rPr>
                <w:sz w:val="19"/>
                <w:szCs w:val="19"/>
              </w:rPr>
              <w:t>353,32</w:t>
            </w:r>
          </w:p>
        </w:tc>
        <w:tc>
          <w:tcPr>
            <w:tcW w:w="1701" w:type="dxa"/>
            <w:shd w:val="clear" w:color="auto" w:fill="auto"/>
            <w:vAlign w:val="center"/>
            <w:hideMark/>
          </w:tcPr>
          <w:p w14:paraId="17A9C111" w14:textId="77777777" w:rsidR="00C12ADA" w:rsidRPr="0061375F" w:rsidRDefault="00C12ADA" w:rsidP="00C12ADA">
            <w:pPr>
              <w:spacing w:line="240" w:lineRule="auto"/>
              <w:ind w:firstLine="0"/>
              <w:jc w:val="center"/>
              <w:rPr>
                <w:sz w:val="19"/>
                <w:szCs w:val="19"/>
              </w:rPr>
            </w:pPr>
            <w:r w:rsidRPr="0061375F">
              <w:rPr>
                <w:sz w:val="19"/>
                <w:szCs w:val="19"/>
              </w:rPr>
              <w:t>2028</w:t>
            </w:r>
          </w:p>
        </w:tc>
      </w:tr>
      <w:tr w:rsidR="00C12ADA" w:rsidRPr="0061375F" w14:paraId="4BCEB5FE" w14:textId="77777777" w:rsidTr="0098415E">
        <w:trPr>
          <w:trHeight w:val="372"/>
        </w:trPr>
        <w:tc>
          <w:tcPr>
            <w:tcW w:w="701" w:type="dxa"/>
            <w:tcBorders>
              <w:top w:val="nil"/>
              <w:left w:val="single" w:sz="4" w:space="0" w:color="auto"/>
              <w:bottom w:val="single" w:sz="4" w:space="0" w:color="auto"/>
              <w:right w:val="nil"/>
            </w:tcBorders>
            <w:shd w:val="clear" w:color="auto" w:fill="auto"/>
            <w:noWrap/>
            <w:vAlign w:val="center"/>
          </w:tcPr>
          <w:p w14:paraId="198D2751" w14:textId="77777777" w:rsidR="00C12ADA" w:rsidRPr="0061375F" w:rsidRDefault="00C12ADA" w:rsidP="00C12ADA">
            <w:pPr>
              <w:spacing w:line="240" w:lineRule="auto"/>
              <w:ind w:firstLine="0"/>
              <w:jc w:val="center"/>
              <w:rPr>
                <w:sz w:val="19"/>
                <w:szCs w:val="19"/>
              </w:rPr>
            </w:pPr>
            <w:r w:rsidRPr="0061375F">
              <w:rPr>
                <w:sz w:val="19"/>
                <w:szCs w:val="19"/>
              </w:rPr>
              <w:t>7.5</w:t>
            </w:r>
          </w:p>
        </w:tc>
        <w:tc>
          <w:tcPr>
            <w:tcW w:w="8513" w:type="dxa"/>
            <w:tcBorders>
              <w:top w:val="single" w:sz="4" w:space="0" w:color="auto"/>
              <w:left w:val="single" w:sz="4" w:space="0" w:color="auto"/>
              <w:bottom w:val="single" w:sz="4" w:space="0" w:color="auto"/>
              <w:right w:val="single" w:sz="4" w:space="0" w:color="auto"/>
            </w:tcBorders>
            <w:shd w:val="clear" w:color="auto" w:fill="auto"/>
            <w:vAlign w:val="center"/>
          </w:tcPr>
          <w:p w14:paraId="572A1382" w14:textId="77777777" w:rsidR="00C12ADA" w:rsidRPr="0061375F" w:rsidRDefault="00C12ADA" w:rsidP="00C12ADA">
            <w:pPr>
              <w:spacing w:line="240" w:lineRule="auto"/>
              <w:ind w:firstLine="0"/>
              <w:jc w:val="left"/>
              <w:rPr>
                <w:sz w:val="19"/>
                <w:szCs w:val="19"/>
              </w:rPr>
            </w:pPr>
            <w:r w:rsidRPr="0061375F">
              <w:rPr>
                <w:sz w:val="19"/>
                <w:szCs w:val="19"/>
              </w:rPr>
              <w:t>Наладка системы горячего водоснабжения ст. Громово</w:t>
            </w:r>
          </w:p>
        </w:tc>
        <w:tc>
          <w:tcPr>
            <w:tcW w:w="3261" w:type="dxa"/>
            <w:tcBorders>
              <w:top w:val="single" w:sz="4" w:space="0" w:color="auto"/>
              <w:left w:val="single" w:sz="4" w:space="0" w:color="auto"/>
              <w:bottom w:val="single" w:sz="4" w:space="0" w:color="auto"/>
              <w:right w:val="single" w:sz="4" w:space="0" w:color="auto"/>
            </w:tcBorders>
            <w:vAlign w:val="center"/>
          </w:tcPr>
          <w:p w14:paraId="043B4E34" w14:textId="77777777" w:rsidR="00C12ADA" w:rsidRPr="0061375F" w:rsidRDefault="00C12ADA" w:rsidP="00C12ADA">
            <w:pPr>
              <w:spacing w:line="240" w:lineRule="auto"/>
              <w:ind w:firstLine="0"/>
              <w:jc w:val="center"/>
              <w:rPr>
                <w:sz w:val="19"/>
                <w:szCs w:val="19"/>
              </w:rPr>
            </w:pPr>
            <w:r>
              <w:rPr>
                <w:sz w:val="19"/>
                <w:szCs w:val="19"/>
              </w:rPr>
              <w:t>Нормативная прибыль ТСО</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33CA8C" w14:textId="77777777" w:rsidR="00C12ADA" w:rsidRPr="0061375F" w:rsidRDefault="00C12ADA" w:rsidP="00C12ADA">
            <w:pPr>
              <w:spacing w:line="240" w:lineRule="auto"/>
              <w:ind w:firstLine="0"/>
              <w:jc w:val="center"/>
              <w:rPr>
                <w:sz w:val="19"/>
                <w:szCs w:val="19"/>
              </w:rPr>
            </w:pPr>
            <w:r w:rsidRPr="0061375F">
              <w:rPr>
                <w:sz w:val="19"/>
                <w:szCs w:val="19"/>
              </w:rPr>
              <w:t>250,00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E5CC3" w14:textId="77777777" w:rsidR="00C12ADA" w:rsidRPr="0061375F" w:rsidRDefault="00C12ADA" w:rsidP="00C12ADA">
            <w:pPr>
              <w:spacing w:line="240" w:lineRule="auto"/>
              <w:ind w:firstLine="0"/>
              <w:jc w:val="center"/>
              <w:rPr>
                <w:sz w:val="19"/>
                <w:szCs w:val="19"/>
              </w:rPr>
            </w:pPr>
            <w:r w:rsidRPr="0061375F">
              <w:rPr>
                <w:sz w:val="19"/>
                <w:szCs w:val="19"/>
              </w:rPr>
              <w:t>294,44</w:t>
            </w:r>
          </w:p>
        </w:tc>
        <w:tc>
          <w:tcPr>
            <w:tcW w:w="1985" w:type="dxa"/>
            <w:tcBorders>
              <w:top w:val="nil"/>
              <w:left w:val="nil"/>
              <w:bottom w:val="single" w:sz="4" w:space="0" w:color="auto"/>
              <w:right w:val="single" w:sz="4" w:space="0" w:color="auto"/>
            </w:tcBorders>
            <w:shd w:val="clear" w:color="auto" w:fill="auto"/>
            <w:noWrap/>
            <w:vAlign w:val="center"/>
          </w:tcPr>
          <w:p w14:paraId="1E698114" w14:textId="77777777" w:rsidR="00C12ADA" w:rsidRPr="0061375F" w:rsidRDefault="00C12ADA" w:rsidP="00C12ADA">
            <w:pPr>
              <w:spacing w:line="240" w:lineRule="auto"/>
              <w:ind w:firstLine="0"/>
              <w:jc w:val="center"/>
              <w:rPr>
                <w:sz w:val="19"/>
                <w:szCs w:val="19"/>
              </w:rPr>
            </w:pPr>
            <w:r w:rsidRPr="0061375F">
              <w:rPr>
                <w:sz w:val="19"/>
                <w:szCs w:val="19"/>
              </w:rPr>
              <w:t>353,32</w:t>
            </w:r>
          </w:p>
        </w:tc>
        <w:tc>
          <w:tcPr>
            <w:tcW w:w="1701" w:type="dxa"/>
            <w:tcBorders>
              <w:bottom w:val="single" w:sz="4" w:space="0" w:color="auto"/>
            </w:tcBorders>
            <w:shd w:val="clear" w:color="auto" w:fill="auto"/>
            <w:vAlign w:val="center"/>
            <w:hideMark/>
          </w:tcPr>
          <w:p w14:paraId="5089A6BE" w14:textId="77777777" w:rsidR="00C12ADA" w:rsidRPr="0061375F" w:rsidRDefault="00C12ADA" w:rsidP="00C12ADA">
            <w:pPr>
              <w:spacing w:line="240" w:lineRule="auto"/>
              <w:ind w:firstLine="0"/>
              <w:jc w:val="center"/>
              <w:rPr>
                <w:sz w:val="19"/>
                <w:szCs w:val="19"/>
              </w:rPr>
            </w:pPr>
            <w:r w:rsidRPr="0061375F">
              <w:rPr>
                <w:sz w:val="19"/>
                <w:szCs w:val="19"/>
              </w:rPr>
              <w:t>2028</w:t>
            </w:r>
          </w:p>
        </w:tc>
      </w:tr>
      <w:tr w:rsidR="00C12ADA" w:rsidRPr="0061375F" w14:paraId="78E56A45" w14:textId="77777777" w:rsidTr="0098415E">
        <w:trPr>
          <w:trHeight w:val="447"/>
        </w:trPr>
        <w:tc>
          <w:tcPr>
            <w:tcW w:w="701" w:type="dxa"/>
            <w:tcBorders>
              <w:top w:val="single" w:sz="4" w:space="0" w:color="auto"/>
              <w:left w:val="single" w:sz="4" w:space="0" w:color="auto"/>
              <w:right w:val="single" w:sz="4" w:space="0" w:color="auto"/>
            </w:tcBorders>
            <w:shd w:val="clear" w:color="auto" w:fill="D9D9D9" w:themeFill="background1" w:themeFillShade="D9"/>
            <w:noWrap/>
            <w:vAlign w:val="center"/>
          </w:tcPr>
          <w:p w14:paraId="5428AB7C" w14:textId="77777777" w:rsidR="00C12ADA" w:rsidRPr="0061375F" w:rsidRDefault="00C12ADA" w:rsidP="00C12ADA">
            <w:pPr>
              <w:spacing w:line="240" w:lineRule="auto"/>
              <w:ind w:firstLine="0"/>
              <w:jc w:val="center"/>
              <w:rPr>
                <w:sz w:val="19"/>
                <w:szCs w:val="19"/>
              </w:rPr>
            </w:pPr>
            <w:r w:rsidRPr="0061375F">
              <w:rPr>
                <w:b/>
                <w:bCs/>
                <w:sz w:val="19"/>
                <w:szCs w:val="19"/>
              </w:rPr>
              <w:t>8</w:t>
            </w:r>
          </w:p>
        </w:tc>
        <w:tc>
          <w:tcPr>
            <w:tcW w:w="8513" w:type="dxa"/>
            <w:tcBorders>
              <w:top w:val="single" w:sz="4" w:space="0" w:color="auto"/>
              <w:left w:val="single" w:sz="4" w:space="0" w:color="auto"/>
              <w:right w:val="single" w:sz="4" w:space="0" w:color="auto"/>
            </w:tcBorders>
            <w:shd w:val="clear" w:color="auto" w:fill="D9D9D9" w:themeFill="background1" w:themeFillShade="D9"/>
            <w:vAlign w:val="center"/>
          </w:tcPr>
          <w:p w14:paraId="3747A890" w14:textId="77777777" w:rsidR="00C12ADA" w:rsidRPr="0061375F" w:rsidRDefault="00C12ADA" w:rsidP="00C12ADA">
            <w:pPr>
              <w:spacing w:line="240" w:lineRule="auto"/>
              <w:ind w:firstLine="0"/>
              <w:jc w:val="left"/>
              <w:rPr>
                <w:sz w:val="19"/>
                <w:szCs w:val="19"/>
              </w:rPr>
            </w:pPr>
            <w:r w:rsidRPr="0061375F">
              <w:rPr>
                <w:b/>
                <w:bCs/>
                <w:sz w:val="19"/>
                <w:szCs w:val="19"/>
              </w:rPr>
              <w:t>Техническое обследование тепловых сетей Громовского сельского поселения</w:t>
            </w:r>
          </w:p>
        </w:tc>
        <w:tc>
          <w:tcPr>
            <w:tcW w:w="3261" w:type="dxa"/>
            <w:tcBorders>
              <w:top w:val="single" w:sz="4" w:space="0" w:color="auto"/>
              <w:left w:val="nil"/>
              <w:right w:val="single" w:sz="4" w:space="0" w:color="auto"/>
            </w:tcBorders>
            <w:shd w:val="clear" w:color="auto" w:fill="D9D9D9" w:themeFill="background1" w:themeFillShade="D9"/>
            <w:vAlign w:val="center"/>
          </w:tcPr>
          <w:p w14:paraId="531A6119" w14:textId="4AAD2C54" w:rsidR="00C12ADA" w:rsidRPr="0061375F" w:rsidRDefault="00C12ADA" w:rsidP="00C12ADA">
            <w:pPr>
              <w:spacing w:line="240" w:lineRule="auto"/>
              <w:ind w:firstLine="0"/>
              <w:jc w:val="center"/>
              <w:rPr>
                <w:b/>
                <w:bCs/>
                <w:sz w:val="19"/>
                <w:szCs w:val="19"/>
              </w:rPr>
            </w:pPr>
            <w:r>
              <w:rPr>
                <w:b/>
                <w:bCs/>
                <w:sz w:val="19"/>
                <w:szCs w:val="19"/>
              </w:rPr>
              <w:t xml:space="preserve">Плата </w:t>
            </w:r>
            <w:r w:rsidR="00821434">
              <w:rPr>
                <w:b/>
                <w:bCs/>
                <w:sz w:val="19"/>
                <w:szCs w:val="19"/>
              </w:rPr>
              <w:t>Концедента</w:t>
            </w:r>
          </w:p>
        </w:tc>
        <w:tc>
          <w:tcPr>
            <w:tcW w:w="3261" w:type="dxa"/>
            <w:tcBorders>
              <w:top w:val="single" w:sz="4" w:space="0" w:color="auto"/>
              <w:left w:val="single" w:sz="4" w:space="0" w:color="auto"/>
              <w:right w:val="single" w:sz="4" w:space="0" w:color="auto"/>
            </w:tcBorders>
            <w:shd w:val="clear" w:color="auto" w:fill="D9D9D9" w:themeFill="background1" w:themeFillShade="D9"/>
            <w:noWrap/>
            <w:vAlign w:val="center"/>
          </w:tcPr>
          <w:p w14:paraId="360BCC2E" w14:textId="77777777" w:rsidR="00C12ADA" w:rsidRPr="0061375F" w:rsidRDefault="00C12ADA" w:rsidP="00C12ADA">
            <w:pPr>
              <w:spacing w:line="240" w:lineRule="auto"/>
              <w:ind w:firstLine="0"/>
              <w:jc w:val="center"/>
              <w:rPr>
                <w:sz w:val="19"/>
                <w:szCs w:val="19"/>
              </w:rPr>
            </w:pPr>
            <w:r w:rsidRPr="0061375F">
              <w:rPr>
                <w:b/>
                <w:bCs/>
                <w:sz w:val="19"/>
                <w:szCs w:val="19"/>
              </w:rPr>
              <w:t>2 809,14</w:t>
            </w:r>
          </w:p>
        </w:tc>
        <w:tc>
          <w:tcPr>
            <w:tcW w:w="2551" w:type="dxa"/>
            <w:tcBorders>
              <w:top w:val="single" w:sz="4" w:space="0" w:color="auto"/>
              <w:left w:val="single" w:sz="4" w:space="0" w:color="auto"/>
              <w:right w:val="single" w:sz="4" w:space="0" w:color="auto"/>
            </w:tcBorders>
            <w:shd w:val="clear" w:color="auto" w:fill="D9D9D9" w:themeFill="background1" w:themeFillShade="D9"/>
            <w:noWrap/>
            <w:vAlign w:val="center"/>
          </w:tcPr>
          <w:p w14:paraId="7DA4E137" w14:textId="77777777" w:rsidR="00C12ADA" w:rsidRPr="0061375F" w:rsidRDefault="00C12ADA" w:rsidP="00C12ADA">
            <w:pPr>
              <w:spacing w:line="240" w:lineRule="auto"/>
              <w:ind w:firstLine="0"/>
              <w:jc w:val="center"/>
              <w:rPr>
                <w:sz w:val="19"/>
                <w:szCs w:val="19"/>
              </w:rPr>
            </w:pPr>
            <w:r w:rsidRPr="0061375F">
              <w:rPr>
                <w:b/>
                <w:bCs/>
                <w:sz w:val="19"/>
                <w:szCs w:val="19"/>
              </w:rPr>
              <w:t>2 935,55</w:t>
            </w:r>
          </w:p>
        </w:tc>
        <w:tc>
          <w:tcPr>
            <w:tcW w:w="1985" w:type="dxa"/>
            <w:tcBorders>
              <w:top w:val="single" w:sz="4" w:space="0" w:color="auto"/>
              <w:left w:val="nil"/>
              <w:right w:val="single" w:sz="4" w:space="0" w:color="auto"/>
            </w:tcBorders>
            <w:shd w:val="clear" w:color="auto" w:fill="D9D9D9" w:themeFill="background1" w:themeFillShade="D9"/>
            <w:noWrap/>
            <w:vAlign w:val="center"/>
          </w:tcPr>
          <w:p w14:paraId="3960F963" w14:textId="77777777" w:rsidR="00C12ADA" w:rsidRPr="0061375F" w:rsidRDefault="00C12ADA" w:rsidP="00C12ADA">
            <w:pPr>
              <w:spacing w:line="240" w:lineRule="auto"/>
              <w:ind w:firstLine="0"/>
              <w:jc w:val="center"/>
              <w:rPr>
                <w:sz w:val="19"/>
                <w:szCs w:val="19"/>
              </w:rPr>
            </w:pPr>
            <w:r w:rsidRPr="0061375F">
              <w:rPr>
                <w:b/>
                <w:bCs/>
                <w:sz w:val="19"/>
                <w:szCs w:val="19"/>
              </w:rPr>
              <w:t>3 522,66</w:t>
            </w:r>
          </w:p>
        </w:tc>
        <w:tc>
          <w:tcPr>
            <w:tcW w:w="1701" w:type="dxa"/>
            <w:tcBorders>
              <w:top w:val="single" w:sz="4" w:space="0" w:color="auto"/>
            </w:tcBorders>
            <w:shd w:val="clear" w:color="auto" w:fill="D9D9D9" w:themeFill="background1" w:themeFillShade="D9"/>
            <w:vAlign w:val="center"/>
          </w:tcPr>
          <w:p w14:paraId="584C0EEC" w14:textId="77777777" w:rsidR="00C12ADA" w:rsidRPr="0061375F" w:rsidRDefault="00C12ADA" w:rsidP="00C12ADA">
            <w:pPr>
              <w:spacing w:line="240" w:lineRule="auto"/>
              <w:ind w:firstLine="0"/>
              <w:jc w:val="center"/>
              <w:rPr>
                <w:b/>
                <w:bCs/>
                <w:sz w:val="19"/>
                <w:szCs w:val="19"/>
              </w:rPr>
            </w:pPr>
            <w:r w:rsidRPr="0061375F">
              <w:rPr>
                <w:b/>
                <w:bCs/>
                <w:sz w:val="19"/>
                <w:szCs w:val="19"/>
              </w:rPr>
              <w:t>2025</w:t>
            </w:r>
          </w:p>
        </w:tc>
      </w:tr>
    </w:tbl>
    <w:p w14:paraId="7F311F6D" w14:textId="77777777" w:rsidR="00C12ADA" w:rsidRDefault="00C12ADA" w:rsidP="001823D0">
      <w:pPr>
        <w:pStyle w:val="-2"/>
        <w:widowControl w:val="0"/>
        <w:tabs>
          <w:tab w:val="clear" w:pos="540"/>
        </w:tabs>
        <w:spacing w:before="0" w:line="360" w:lineRule="auto"/>
        <w:ind w:firstLine="709"/>
        <w:rPr>
          <w:rFonts w:ascii="Times New Roman" w:hAnsi="Times New Roman" w:cs="Times New Roman"/>
          <w:iCs/>
        </w:rPr>
        <w:sectPr w:rsidR="00C12ADA" w:rsidSect="00C12ADA">
          <w:pgSz w:w="23808" w:h="16840" w:orient="landscape" w:code="8"/>
          <w:pgMar w:top="1701" w:right="1134" w:bottom="851" w:left="851" w:header="284" w:footer="249" w:gutter="0"/>
          <w:cols w:space="708"/>
          <w:docGrid w:linePitch="360"/>
        </w:sectPr>
      </w:pPr>
    </w:p>
    <w:p w14:paraId="50A46C2A" w14:textId="77777777" w:rsidR="00A92F93" w:rsidRPr="00AD2C10" w:rsidRDefault="00A92F93" w:rsidP="007737FC">
      <w:pPr>
        <w:pStyle w:val="18"/>
        <w:spacing w:line="276" w:lineRule="auto"/>
        <w:rPr>
          <w:szCs w:val="26"/>
        </w:rPr>
      </w:pPr>
      <w:bookmarkStart w:id="365" w:name="_Toc168026329"/>
      <w:r w:rsidRPr="00AD2C10">
        <w:rPr>
          <w:szCs w:val="26"/>
        </w:rPr>
        <w:lastRenderedPageBreak/>
        <w:t>Г</w:t>
      </w:r>
      <w:r w:rsidR="007737FC" w:rsidRPr="00AD2C10">
        <w:rPr>
          <w:szCs w:val="26"/>
        </w:rPr>
        <w:t>ЛАВА</w:t>
      </w:r>
      <w:r w:rsidRPr="00AD2C10">
        <w:rPr>
          <w:szCs w:val="26"/>
        </w:rPr>
        <w:t xml:space="preserve"> 17. З</w:t>
      </w:r>
      <w:r w:rsidR="007737FC" w:rsidRPr="00AD2C10">
        <w:rPr>
          <w:szCs w:val="26"/>
        </w:rPr>
        <w:t>АМЕЧАНИЯ И ПРЕДЛОЖЕНИЯ К ПРОЕКТУ СХЕМЫ ТЕПЛОСНАБЖЕНИЯ</w:t>
      </w:r>
      <w:bookmarkEnd w:id="365"/>
    </w:p>
    <w:p w14:paraId="4ED65F13" w14:textId="77777777" w:rsidR="00A92F93" w:rsidRPr="00097EB7" w:rsidRDefault="00A92F93" w:rsidP="00BF31AC">
      <w:pPr>
        <w:pStyle w:val="2f5"/>
      </w:pPr>
      <w:bookmarkStart w:id="366" w:name="_Toc168026330"/>
      <w:r w:rsidRPr="00097EB7">
        <w:t>17.1.</w:t>
      </w:r>
      <w:r w:rsidRPr="00097EB7">
        <w:tab/>
        <w:t>Перечень всех замечаний и предложений, поступивших при разработке, утверждении и актуализации схемы теплоснабжения</w:t>
      </w:r>
      <w:bookmarkEnd w:id="366"/>
    </w:p>
    <w:p w14:paraId="110A3140" w14:textId="77777777" w:rsidR="00A92F93" w:rsidRPr="00AD2C10" w:rsidRDefault="0011265A" w:rsidP="0011265A">
      <w:pPr>
        <w:pStyle w:val="-2"/>
        <w:widowControl w:val="0"/>
        <w:tabs>
          <w:tab w:val="clear" w:pos="540"/>
        </w:tabs>
        <w:spacing w:after="120" w:line="360" w:lineRule="auto"/>
        <w:ind w:firstLine="709"/>
        <w:rPr>
          <w:rFonts w:ascii="Times New Roman" w:hAnsi="Times New Roman" w:cs="Times New Roman"/>
          <w:iCs/>
        </w:rPr>
      </w:pPr>
      <w:r w:rsidRPr="00AD2C10">
        <w:rPr>
          <w:rFonts w:ascii="Times New Roman" w:hAnsi="Times New Roman" w:cs="Times New Roman"/>
          <w:iCs/>
        </w:rPr>
        <w:t>Замечания и предложения к проекту актуализированной схемы теплоснабжения не поступали.</w:t>
      </w:r>
    </w:p>
    <w:p w14:paraId="4F101374" w14:textId="77777777" w:rsidR="00A92F93" w:rsidRPr="00097EB7" w:rsidRDefault="00A92F93" w:rsidP="00BF31AC">
      <w:pPr>
        <w:pStyle w:val="2f5"/>
      </w:pPr>
      <w:bookmarkStart w:id="367" w:name="_Toc168026331"/>
      <w:r w:rsidRPr="00097EB7">
        <w:t>17.2.</w:t>
      </w:r>
      <w:r w:rsidRPr="00097EB7">
        <w:tab/>
        <w:t>Ответы разработчиков проекта схемы теплоснабжения на замечания и предложения</w:t>
      </w:r>
      <w:bookmarkEnd w:id="367"/>
    </w:p>
    <w:p w14:paraId="36C7339D" w14:textId="77777777" w:rsidR="0011265A" w:rsidRPr="00AD2C10" w:rsidRDefault="0011265A" w:rsidP="0011265A">
      <w:pPr>
        <w:pStyle w:val="-2"/>
        <w:widowControl w:val="0"/>
        <w:tabs>
          <w:tab w:val="clear" w:pos="540"/>
        </w:tabs>
        <w:spacing w:after="120" w:line="360" w:lineRule="auto"/>
        <w:ind w:firstLine="709"/>
        <w:rPr>
          <w:rFonts w:ascii="Times New Roman" w:hAnsi="Times New Roman" w:cs="Times New Roman"/>
          <w:iCs/>
        </w:rPr>
      </w:pPr>
      <w:r w:rsidRPr="00AD2C10">
        <w:rPr>
          <w:rFonts w:ascii="Times New Roman" w:hAnsi="Times New Roman" w:cs="Times New Roman"/>
          <w:iCs/>
        </w:rPr>
        <w:t>Замечания и предложения к проекту актуализированной схемы теплоснабжения не поступали.</w:t>
      </w:r>
    </w:p>
    <w:p w14:paraId="1313EC26" w14:textId="77777777" w:rsidR="00A92F93" w:rsidRPr="00097EB7" w:rsidRDefault="00A92F93" w:rsidP="00BF31AC">
      <w:pPr>
        <w:pStyle w:val="2f5"/>
      </w:pPr>
      <w:bookmarkStart w:id="368" w:name="_Toc168026332"/>
      <w:r w:rsidRPr="00097EB7">
        <w:t>17.3.</w:t>
      </w:r>
      <w:r w:rsidRPr="00097EB7">
        <w:tab/>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68"/>
    </w:p>
    <w:p w14:paraId="013985F4" w14:textId="7C200B1A" w:rsidR="00537BBA" w:rsidRDefault="0011265A" w:rsidP="00537BBA">
      <w:pPr>
        <w:pStyle w:val="-2"/>
        <w:widowControl w:val="0"/>
        <w:tabs>
          <w:tab w:val="clear" w:pos="540"/>
        </w:tabs>
        <w:spacing w:after="120" w:line="360" w:lineRule="auto"/>
        <w:ind w:firstLine="709"/>
        <w:rPr>
          <w:rFonts w:ascii="Times New Roman" w:hAnsi="Times New Roman" w:cs="Times New Roman"/>
          <w:iCs/>
        </w:rPr>
      </w:pPr>
      <w:r w:rsidRPr="00AD2C10">
        <w:rPr>
          <w:rFonts w:ascii="Times New Roman" w:hAnsi="Times New Roman" w:cs="Times New Roman"/>
          <w:iCs/>
        </w:rPr>
        <w:t>Замечания и предложения к проекту актуализированной схемы теплоснабжения</w:t>
      </w:r>
      <w:r w:rsidR="00CD1702">
        <w:rPr>
          <w:rFonts w:ascii="Times New Roman" w:hAnsi="Times New Roman" w:cs="Times New Roman"/>
          <w:iCs/>
        </w:rPr>
        <w:t xml:space="preserve"> </w:t>
      </w:r>
      <w:r w:rsidRPr="00AD2C10">
        <w:rPr>
          <w:rFonts w:ascii="Times New Roman" w:hAnsi="Times New Roman" w:cs="Times New Roman"/>
          <w:iCs/>
        </w:rPr>
        <w:t>не</w:t>
      </w:r>
      <w:r w:rsidR="00CD1702">
        <w:rPr>
          <w:rFonts w:ascii="Times New Roman" w:hAnsi="Times New Roman" w:cs="Times New Roman"/>
          <w:iCs/>
        </w:rPr>
        <w:t xml:space="preserve"> </w:t>
      </w:r>
      <w:r w:rsidRPr="00AD2C10">
        <w:rPr>
          <w:rFonts w:ascii="Times New Roman" w:hAnsi="Times New Roman" w:cs="Times New Roman"/>
          <w:iCs/>
        </w:rPr>
        <w:t>поступали.</w:t>
      </w:r>
    </w:p>
    <w:p w14:paraId="75666630" w14:textId="77777777" w:rsidR="00CD1702" w:rsidRDefault="00CD1702" w:rsidP="00537BBA">
      <w:pPr>
        <w:pStyle w:val="-2"/>
        <w:widowControl w:val="0"/>
        <w:tabs>
          <w:tab w:val="clear" w:pos="540"/>
        </w:tabs>
        <w:spacing w:after="120" w:line="360" w:lineRule="auto"/>
        <w:ind w:firstLine="709"/>
        <w:rPr>
          <w:rFonts w:ascii="Times New Roman" w:hAnsi="Times New Roman" w:cs="Times New Roman"/>
          <w:iCs/>
        </w:rPr>
      </w:pPr>
    </w:p>
    <w:p w14:paraId="7E5726AC" w14:textId="16D49BB7" w:rsidR="00CD1702" w:rsidRPr="00AD2C10" w:rsidRDefault="00CD1702" w:rsidP="00537BBA">
      <w:pPr>
        <w:pStyle w:val="-2"/>
        <w:widowControl w:val="0"/>
        <w:tabs>
          <w:tab w:val="clear" w:pos="540"/>
        </w:tabs>
        <w:spacing w:after="120" w:line="360" w:lineRule="auto"/>
        <w:ind w:firstLine="709"/>
        <w:rPr>
          <w:rFonts w:ascii="Times New Roman" w:hAnsi="Times New Roman" w:cs="Times New Roman"/>
          <w:iCs/>
        </w:rPr>
        <w:sectPr w:rsidR="00CD1702" w:rsidRPr="00AD2C10" w:rsidSect="006E4CFD">
          <w:pgSz w:w="11906" w:h="16838"/>
          <w:pgMar w:top="1134" w:right="851" w:bottom="851" w:left="1701" w:header="284" w:footer="251" w:gutter="0"/>
          <w:cols w:space="708"/>
          <w:docGrid w:linePitch="360"/>
        </w:sectPr>
      </w:pPr>
    </w:p>
    <w:p w14:paraId="765DCE4D" w14:textId="77777777" w:rsidR="00243A44" w:rsidRDefault="00243A44" w:rsidP="00243A44">
      <w:pPr>
        <w:pStyle w:val="18"/>
        <w:spacing w:line="276" w:lineRule="auto"/>
        <w:rPr>
          <w:szCs w:val="26"/>
        </w:rPr>
      </w:pPr>
      <w:bookmarkStart w:id="369" w:name="_Toc139363067"/>
      <w:bookmarkStart w:id="370" w:name="_Toc168026333"/>
      <w:bookmarkStart w:id="371" w:name="_Toc90909470"/>
      <w:bookmarkStart w:id="372" w:name="_Hlk139362758"/>
      <w:r w:rsidRPr="00AD2C10">
        <w:rPr>
          <w:szCs w:val="26"/>
        </w:rPr>
        <w:lastRenderedPageBreak/>
        <w:t>ГЛАВА 18. СВОДНЫЙ ТОМ ИЗМЕНЕНИЙ, ВЫПОЛЕННЫХ В ДОРАБОТАННОЙ И (ИЛИ) АКТУАЛИЗИРОВАННОЙ СХЕМЕ ТЕПЛОСНАБЖЕНИЯ</w:t>
      </w:r>
      <w:bookmarkEnd w:id="369"/>
      <w:bookmarkEnd w:id="370"/>
    </w:p>
    <w:p w14:paraId="4087271B" w14:textId="77777777" w:rsidR="00243A44" w:rsidRPr="00097EB7" w:rsidRDefault="00243A44" w:rsidP="00243A44">
      <w:pPr>
        <w:pStyle w:val="2f5"/>
      </w:pPr>
      <w:bookmarkStart w:id="373" w:name="_Toc139363068"/>
      <w:bookmarkStart w:id="374" w:name="_Toc168026334"/>
      <w:bookmarkEnd w:id="371"/>
      <w:bookmarkEnd w:id="372"/>
      <w:r w:rsidRPr="00097EB7">
        <w:t>18.1.</w:t>
      </w:r>
      <w:r w:rsidRPr="00097EB7">
        <w:tab/>
        <w:t>Реестр изменений, внесенных в актуализированную схему теплоснабжения</w:t>
      </w:r>
      <w:bookmarkEnd w:id="373"/>
      <w:bookmarkEnd w:id="374"/>
    </w:p>
    <w:p w14:paraId="1BF3FCF2" w14:textId="77777777" w:rsidR="00243A44" w:rsidRPr="00BF31AC" w:rsidRDefault="00243A44" w:rsidP="00243A44">
      <w:pPr>
        <w:ind w:firstLine="567"/>
        <w:rPr>
          <w:szCs w:val="26"/>
        </w:rPr>
      </w:pPr>
      <w:r w:rsidRPr="00BF31AC">
        <w:rPr>
          <w:szCs w:val="26"/>
        </w:rPr>
        <w:t xml:space="preserve">Реестр изменений, внесенных в актуализированную схему теплоснабжения представлен в таблице </w:t>
      </w:r>
      <w:r>
        <w:rPr>
          <w:szCs w:val="26"/>
        </w:rPr>
        <w:t>18.1</w:t>
      </w:r>
      <w:r w:rsidRPr="00BF31AC">
        <w:rPr>
          <w:szCs w:val="26"/>
        </w:rPr>
        <w:t>.</w:t>
      </w:r>
    </w:p>
    <w:p w14:paraId="7A3B83FC" w14:textId="77777777" w:rsidR="00243A44" w:rsidRPr="00BF31AC" w:rsidRDefault="00243A44" w:rsidP="00243A44">
      <w:pPr>
        <w:widowControl w:val="0"/>
        <w:spacing w:line="240" w:lineRule="auto"/>
        <w:ind w:right="182" w:firstLine="0"/>
        <w:rPr>
          <w:rFonts w:eastAsia="Arial"/>
          <w:b/>
          <w:bCs/>
          <w:sz w:val="24"/>
          <w:lang w:eastAsia="en-US"/>
        </w:rPr>
      </w:pPr>
      <w:r w:rsidRPr="00AD2C10">
        <w:rPr>
          <w:b/>
          <w:sz w:val="24"/>
        </w:rPr>
        <w:t xml:space="preserve">Таблица </w:t>
      </w:r>
      <w:r w:rsidRPr="004B35CE">
        <w:rPr>
          <w:rFonts w:eastAsia="Arial"/>
          <w:b/>
          <w:bCs/>
          <w:spacing w:val="-1"/>
          <w:sz w:val="24"/>
          <w:lang w:eastAsia="en-US"/>
        </w:rPr>
        <w:fldChar w:fldCharType="begin"/>
      </w:r>
      <w:r w:rsidRPr="004B35CE">
        <w:rPr>
          <w:rFonts w:eastAsia="Arial"/>
          <w:b/>
          <w:bCs/>
          <w:spacing w:val="-1"/>
          <w:sz w:val="24"/>
          <w:lang w:eastAsia="en-US"/>
        </w:rPr>
        <w:instrText xml:space="preserve"> SEQ Таблица \* ARABIC </w:instrText>
      </w:r>
      <w:r w:rsidRPr="004B35CE">
        <w:rPr>
          <w:rFonts w:eastAsia="Arial"/>
          <w:b/>
          <w:bCs/>
          <w:spacing w:val="-1"/>
          <w:sz w:val="24"/>
          <w:lang w:eastAsia="en-US"/>
        </w:rPr>
        <w:fldChar w:fldCharType="separate"/>
      </w:r>
      <w:r w:rsidRPr="004B35CE">
        <w:rPr>
          <w:rFonts w:eastAsia="Arial"/>
          <w:b/>
          <w:bCs/>
          <w:spacing w:val="-1"/>
          <w:sz w:val="24"/>
          <w:lang w:eastAsia="en-US"/>
        </w:rPr>
        <w:t>18.1</w:t>
      </w:r>
      <w:r w:rsidRPr="004B35CE">
        <w:rPr>
          <w:rFonts w:eastAsia="Arial"/>
          <w:b/>
          <w:bCs/>
          <w:spacing w:val="-1"/>
          <w:sz w:val="24"/>
          <w:lang w:eastAsia="en-US"/>
        </w:rPr>
        <w:fldChar w:fldCharType="end"/>
      </w:r>
      <w:r w:rsidRPr="004B35CE">
        <w:rPr>
          <w:rFonts w:eastAsia="Arial"/>
          <w:b/>
          <w:bCs/>
          <w:spacing w:val="-1"/>
          <w:sz w:val="24"/>
          <w:lang w:eastAsia="en-US"/>
        </w:rPr>
        <w:t xml:space="preserve"> </w:t>
      </w:r>
      <w:r w:rsidRPr="00BF31AC">
        <w:rPr>
          <w:rFonts w:eastAsia="Arial"/>
          <w:b/>
          <w:bCs/>
          <w:spacing w:val="-1"/>
          <w:sz w:val="24"/>
          <w:lang w:eastAsia="en-US"/>
        </w:rPr>
        <w:t>Реестр</w:t>
      </w:r>
      <w:r w:rsidRPr="00BF31AC">
        <w:rPr>
          <w:rFonts w:eastAsia="Arial"/>
          <w:b/>
          <w:bCs/>
          <w:spacing w:val="-6"/>
          <w:sz w:val="24"/>
          <w:lang w:eastAsia="en-US"/>
        </w:rPr>
        <w:t xml:space="preserve"> </w:t>
      </w:r>
      <w:r w:rsidRPr="00BF31AC">
        <w:rPr>
          <w:rFonts w:eastAsia="Arial"/>
          <w:b/>
          <w:bCs/>
          <w:sz w:val="24"/>
          <w:lang w:eastAsia="en-US"/>
        </w:rPr>
        <w:t>изменений, внесенных</w:t>
      </w:r>
      <w:r w:rsidRPr="00BF31AC">
        <w:rPr>
          <w:rFonts w:eastAsia="Arial"/>
          <w:b/>
          <w:bCs/>
          <w:spacing w:val="-8"/>
          <w:sz w:val="24"/>
          <w:lang w:eastAsia="en-US"/>
        </w:rPr>
        <w:t xml:space="preserve"> </w:t>
      </w:r>
      <w:r w:rsidRPr="00BF31AC">
        <w:rPr>
          <w:rFonts w:eastAsia="Arial"/>
          <w:b/>
          <w:bCs/>
          <w:spacing w:val="-1"/>
          <w:sz w:val="24"/>
          <w:lang w:eastAsia="en-US"/>
        </w:rPr>
        <w:t>при</w:t>
      </w:r>
      <w:r w:rsidRPr="00BF31AC">
        <w:rPr>
          <w:rFonts w:eastAsia="Arial"/>
          <w:b/>
          <w:bCs/>
          <w:spacing w:val="-4"/>
          <w:sz w:val="24"/>
          <w:lang w:eastAsia="en-US"/>
        </w:rPr>
        <w:t xml:space="preserve"> </w:t>
      </w:r>
      <w:r w:rsidRPr="00BF31AC">
        <w:rPr>
          <w:rFonts w:eastAsia="Arial"/>
          <w:b/>
          <w:bCs/>
          <w:sz w:val="24"/>
          <w:lang w:eastAsia="en-US"/>
        </w:rPr>
        <w:t>актуализации</w:t>
      </w:r>
      <w:r w:rsidRPr="00BF31AC">
        <w:rPr>
          <w:rFonts w:eastAsia="Arial"/>
          <w:b/>
          <w:bCs/>
          <w:spacing w:val="-8"/>
          <w:sz w:val="24"/>
          <w:lang w:eastAsia="en-US"/>
        </w:rPr>
        <w:t xml:space="preserve"> </w:t>
      </w:r>
      <w:r w:rsidRPr="00BF31AC">
        <w:rPr>
          <w:rFonts w:eastAsia="Arial"/>
          <w:b/>
          <w:bCs/>
          <w:spacing w:val="-1"/>
          <w:sz w:val="24"/>
          <w:lang w:eastAsia="en-US"/>
        </w:rPr>
        <w:t>схемы</w:t>
      </w:r>
      <w:r w:rsidRPr="00BF31AC">
        <w:rPr>
          <w:rFonts w:eastAsia="Arial"/>
          <w:b/>
          <w:bCs/>
          <w:spacing w:val="-5"/>
          <w:sz w:val="24"/>
          <w:lang w:eastAsia="en-US"/>
        </w:rPr>
        <w:t xml:space="preserve"> </w:t>
      </w:r>
      <w:r w:rsidRPr="00BF31AC">
        <w:rPr>
          <w:rFonts w:eastAsia="Arial"/>
          <w:b/>
          <w:bCs/>
          <w:sz w:val="24"/>
          <w:lang w:eastAsia="en-US"/>
        </w:rPr>
        <w:t>теплоснабжения</w:t>
      </w:r>
      <w:r w:rsidRPr="00BF31AC">
        <w:rPr>
          <w:rFonts w:eastAsia="Arial"/>
          <w:b/>
          <w:bCs/>
          <w:spacing w:val="-8"/>
          <w:sz w:val="24"/>
          <w:lang w:eastAsia="en-US"/>
        </w:rPr>
        <w:t xml:space="preserve"> </w:t>
      </w:r>
      <w:r w:rsidRPr="00BF31AC">
        <w:rPr>
          <w:rFonts w:eastAsia="Arial"/>
          <w:b/>
          <w:bCs/>
          <w:sz w:val="24"/>
          <w:lang w:eastAsia="en-US"/>
        </w:rPr>
        <w:t>в</w:t>
      </w:r>
      <w:r w:rsidRPr="00BF31AC">
        <w:rPr>
          <w:rFonts w:eastAsia="Arial"/>
          <w:b/>
          <w:bCs/>
          <w:spacing w:val="-6"/>
          <w:sz w:val="24"/>
          <w:lang w:eastAsia="en-US"/>
        </w:rPr>
        <w:t xml:space="preserve"> </w:t>
      </w:r>
      <w:r w:rsidRPr="00BF31AC">
        <w:rPr>
          <w:rFonts w:eastAsia="Arial"/>
          <w:b/>
          <w:bCs/>
          <w:spacing w:val="-1"/>
          <w:sz w:val="24"/>
          <w:lang w:eastAsia="en-US"/>
        </w:rPr>
        <w:t>соответствии</w:t>
      </w:r>
      <w:r w:rsidRPr="00BF31AC">
        <w:rPr>
          <w:rFonts w:eastAsia="Arial"/>
          <w:b/>
          <w:bCs/>
          <w:spacing w:val="-6"/>
          <w:sz w:val="24"/>
          <w:lang w:eastAsia="en-US"/>
        </w:rPr>
        <w:t xml:space="preserve"> с</w:t>
      </w:r>
      <w:r w:rsidRPr="00BF31AC">
        <w:rPr>
          <w:rFonts w:eastAsia="Arial"/>
          <w:b/>
          <w:bCs/>
          <w:spacing w:val="60"/>
          <w:w w:val="99"/>
          <w:sz w:val="24"/>
          <w:lang w:eastAsia="en-US"/>
        </w:rPr>
        <w:t xml:space="preserve"> </w:t>
      </w:r>
      <w:r w:rsidRPr="00BF31AC">
        <w:rPr>
          <w:rFonts w:eastAsia="Arial"/>
          <w:b/>
          <w:bCs/>
          <w:sz w:val="24"/>
          <w:lang w:eastAsia="en-US"/>
        </w:rPr>
        <w:t>Требованиями</w:t>
      </w:r>
      <w:r w:rsidRPr="00BF31AC">
        <w:rPr>
          <w:rFonts w:eastAsia="Arial"/>
          <w:b/>
          <w:bCs/>
          <w:spacing w:val="-11"/>
          <w:sz w:val="24"/>
          <w:lang w:eastAsia="en-US"/>
        </w:rPr>
        <w:t xml:space="preserve"> </w:t>
      </w:r>
      <w:r w:rsidRPr="00BF31AC">
        <w:rPr>
          <w:rFonts w:eastAsia="Arial"/>
          <w:b/>
          <w:bCs/>
          <w:sz w:val="24"/>
          <w:lang w:eastAsia="en-US"/>
        </w:rPr>
        <w:t>к</w:t>
      </w:r>
      <w:r w:rsidRPr="00BF31AC">
        <w:rPr>
          <w:rFonts w:eastAsia="Arial"/>
          <w:b/>
          <w:bCs/>
          <w:spacing w:val="-10"/>
          <w:sz w:val="24"/>
          <w:lang w:eastAsia="en-US"/>
        </w:rPr>
        <w:t xml:space="preserve"> </w:t>
      </w:r>
      <w:r w:rsidRPr="00BF31AC">
        <w:rPr>
          <w:rFonts w:eastAsia="Arial"/>
          <w:b/>
          <w:bCs/>
          <w:sz w:val="24"/>
          <w:lang w:eastAsia="en-US"/>
        </w:rPr>
        <w:t>порядку</w:t>
      </w:r>
      <w:r w:rsidRPr="00BF31AC">
        <w:rPr>
          <w:rFonts w:eastAsia="Arial"/>
          <w:b/>
          <w:bCs/>
          <w:spacing w:val="-12"/>
          <w:sz w:val="24"/>
          <w:lang w:eastAsia="en-US"/>
        </w:rPr>
        <w:t xml:space="preserve"> </w:t>
      </w:r>
      <w:r w:rsidRPr="00BF31AC">
        <w:rPr>
          <w:rFonts w:eastAsia="Arial"/>
          <w:b/>
          <w:bCs/>
          <w:sz w:val="24"/>
          <w:lang w:eastAsia="en-US"/>
        </w:rPr>
        <w:t>разработки</w:t>
      </w:r>
      <w:r w:rsidRPr="00BF31AC">
        <w:rPr>
          <w:rFonts w:eastAsia="Arial"/>
          <w:b/>
          <w:bCs/>
          <w:spacing w:val="-9"/>
          <w:sz w:val="24"/>
          <w:lang w:eastAsia="en-US"/>
        </w:rPr>
        <w:t xml:space="preserve"> </w:t>
      </w:r>
      <w:r w:rsidRPr="00BF31AC">
        <w:rPr>
          <w:rFonts w:eastAsia="Arial"/>
          <w:b/>
          <w:bCs/>
          <w:sz w:val="24"/>
          <w:lang w:eastAsia="en-US"/>
        </w:rPr>
        <w:t>и</w:t>
      </w:r>
      <w:r w:rsidRPr="00BF31AC">
        <w:rPr>
          <w:rFonts w:eastAsia="Arial"/>
          <w:b/>
          <w:bCs/>
          <w:spacing w:val="-9"/>
          <w:sz w:val="24"/>
          <w:lang w:eastAsia="en-US"/>
        </w:rPr>
        <w:t xml:space="preserve"> </w:t>
      </w:r>
      <w:r w:rsidRPr="00BF31AC">
        <w:rPr>
          <w:rFonts w:eastAsia="Arial"/>
          <w:b/>
          <w:bCs/>
          <w:sz w:val="24"/>
          <w:lang w:eastAsia="en-US"/>
        </w:rPr>
        <w:t>утверждения</w:t>
      </w:r>
      <w:r w:rsidRPr="00BF31AC">
        <w:rPr>
          <w:rFonts w:eastAsia="Arial"/>
          <w:b/>
          <w:bCs/>
          <w:spacing w:val="-12"/>
          <w:sz w:val="24"/>
          <w:lang w:eastAsia="en-US"/>
        </w:rPr>
        <w:t xml:space="preserve"> </w:t>
      </w:r>
      <w:r w:rsidRPr="00BF31AC">
        <w:rPr>
          <w:rFonts w:eastAsia="Arial"/>
          <w:b/>
          <w:bCs/>
          <w:sz w:val="24"/>
          <w:lang w:eastAsia="en-US"/>
        </w:rPr>
        <w:t>схем</w:t>
      </w:r>
      <w:r w:rsidRPr="00BF31AC">
        <w:rPr>
          <w:rFonts w:eastAsia="Arial"/>
          <w:b/>
          <w:bCs/>
          <w:spacing w:val="-10"/>
          <w:sz w:val="24"/>
          <w:lang w:eastAsia="en-US"/>
        </w:rPr>
        <w:t xml:space="preserve"> </w:t>
      </w:r>
      <w:r w:rsidRPr="00BF31AC">
        <w:rPr>
          <w:rFonts w:eastAsia="Arial"/>
          <w:b/>
          <w:bCs/>
          <w:sz w:val="24"/>
          <w:lang w:eastAsia="en-US"/>
        </w:rPr>
        <w:t>теплоснабжения</w:t>
      </w:r>
    </w:p>
    <w:tbl>
      <w:tblPr>
        <w:tblStyle w:val="162"/>
        <w:tblW w:w="5000" w:type="pct"/>
        <w:jc w:val="center"/>
        <w:tblLook w:val="04A0" w:firstRow="1" w:lastRow="0" w:firstColumn="1" w:lastColumn="0" w:noHBand="0" w:noVBand="1"/>
      </w:tblPr>
      <w:tblGrid>
        <w:gridCol w:w="750"/>
        <w:gridCol w:w="2220"/>
        <w:gridCol w:w="13"/>
        <w:gridCol w:w="6362"/>
      </w:tblGrid>
      <w:tr w:rsidR="00243A44" w:rsidRPr="00BF31AC" w14:paraId="6CDB5E12" w14:textId="77777777" w:rsidTr="00FF7BF8">
        <w:trPr>
          <w:tblHeader/>
          <w:jc w:val="center"/>
        </w:trPr>
        <w:tc>
          <w:tcPr>
            <w:tcW w:w="401" w:type="pct"/>
            <w:shd w:val="clear" w:color="auto" w:fill="auto"/>
            <w:vAlign w:val="center"/>
          </w:tcPr>
          <w:p w14:paraId="584363F7" w14:textId="77777777" w:rsidR="00243A44" w:rsidRPr="00BF31AC" w:rsidRDefault="00243A44" w:rsidP="00FF7BF8">
            <w:pPr>
              <w:spacing w:line="240" w:lineRule="auto"/>
              <w:ind w:firstLine="0"/>
              <w:jc w:val="center"/>
              <w:rPr>
                <w:b/>
                <w:sz w:val="22"/>
              </w:rPr>
            </w:pPr>
            <w:r w:rsidRPr="00BF31AC">
              <w:rPr>
                <w:b/>
                <w:sz w:val="22"/>
              </w:rPr>
              <w:t>№ п/п</w:t>
            </w:r>
          </w:p>
        </w:tc>
        <w:tc>
          <w:tcPr>
            <w:tcW w:w="1195" w:type="pct"/>
            <w:gridSpan w:val="2"/>
            <w:shd w:val="clear" w:color="auto" w:fill="auto"/>
            <w:vAlign w:val="center"/>
          </w:tcPr>
          <w:p w14:paraId="2C5ED9AB" w14:textId="77777777" w:rsidR="00243A44" w:rsidRPr="00BF31AC" w:rsidRDefault="00243A44" w:rsidP="00FF7BF8">
            <w:pPr>
              <w:spacing w:line="240" w:lineRule="auto"/>
              <w:ind w:firstLine="0"/>
              <w:jc w:val="center"/>
              <w:rPr>
                <w:b/>
                <w:sz w:val="22"/>
              </w:rPr>
            </w:pPr>
            <w:r w:rsidRPr="00BF31AC">
              <w:rPr>
                <w:b/>
                <w:sz w:val="22"/>
              </w:rPr>
              <w:t>Номер пункта обосновывающих материалов</w:t>
            </w:r>
          </w:p>
        </w:tc>
        <w:tc>
          <w:tcPr>
            <w:tcW w:w="3404" w:type="pct"/>
            <w:shd w:val="clear" w:color="auto" w:fill="auto"/>
            <w:vAlign w:val="center"/>
          </w:tcPr>
          <w:p w14:paraId="4DD12DEB" w14:textId="77777777" w:rsidR="00243A44" w:rsidRPr="00BF31AC" w:rsidRDefault="00243A44" w:rsidP="00FF7BF8">
            <w:pPr>
              <w:spacing w:line="240" w:lineRule="auto"/>
              <w:ind w:firstLine="0"/>
              <w:jc w:val="center"/>
              <w:rPr>
                <w:b/>
                <w:sz w:val="22"/>
              </w:rPr>
            </w:pPr>
            <w:r w:rsidRPr="00BF31AC">
              <w:rPr>
                <w:b/>
                <w:sz w:val="22"/>
              </w:rPr>
              <w:t>Статус, изменения, внесенные в актуализированную схему теплоснабжения</w:t>
            </w:r>
          </w:p>
        </w:tc>
      </w:tr>
      <w:tr w:rsidR="00243A44" w:rsidRPr="00BF31AC" w14:paraId="5DA7BDCE" w14:textId="77777777" w:rsidTr="00FF7BF8">
        <w:trPr>
          <w:jc w:val="center"/>
        </w:trPr>
        <w:tc>
          <w:tcPr>
            <w:tcW w:w="401" w:type="pct"/>
            <w:shd w:val="clear" w:color="auto" w:fill="auto"/>
            <w:vAlign w:val="center"/>
          </w:tcPr>
          <w:p w14:paraId="36B4C03E" w14:textId="77777777" w:rsidR="00243A44" w:rsidRPr="00BF31AC" w:rsidRDefault="00243A44" w:rsidP="00FF7BF8">
            <w:pPr>
              <w:spacing w:line="240" w:lineRule="auto"/>
              <w:ind w:firstLine="0"/>
              <w:jc w:val="center"/>
              <w:rPr>
                <w:sz w:val="22"/>
              </w:rPr>
            </w:pPr>
            <w:r w:rsidRPr="00BF31AC">
              <w:rPr>
                <w:sz w:val="22"/>
              </w:rPr>
              <w:t>1</w:t>
            </w:r>
          </w:p>
        </w:tc>
        <w:tc>
          <w:tcPr>
            <w:tcW w:w="4599" w:type="pct"/>
            <w:gridSpan w:val="3"/>
            <w:shd w:val="clear" w:color="auto" w:fill="auto"/>
            <w:vAlign w:val="center"/>
          </w:tcPr>
          <w:p w14:paraId="4F3FCCFC" w14:textId="77777777" w:rsidR="00243A44" w:rsidRPr="00BF31AC" w:rsidRDefault="00243A44" w:rsidP="00FF7BF8">
            <w:pPr>
              <w:spacing w:line="240" w:lineRule="auto"/>
              <w:ind w:firstLine="0"/>
              <w:jc w:val="left"/>
              <w:rPr>
                <w:sz w:val="22"/>
              </w:rPr>
            </w:pPr>
            <w:r w:rsidRPr="00BF31AC">
              <w:rPr>
                <w:sz w:val="22"/>
              </w:rPr>
              <w:t>Глава 1. Существующее положение в сфере производства, передачи и потребления тепловой энергии на цели теплоснабжения</w:t>
            </w:r>
          </w:p>
        </w:tc>
      </w:tr>
      <w:tr w:rsidR="00243A44" w:rsidRPr="00BF31AC" w14:paraId="3ECB204B" w14:textId="77777777" w:rsidTr="00FF7BF8">
        <w:trPr>
          <w:jc w:val="center"/>
        </w:trPr>
        <w:tc>
          <w:tcPr>
            <w:tcW w:w="401" w:type="pct"/>
            <w:shd w:val="clear" w:color="auto" w:fill="auto"/>
            <w:vAlign w:val="center"/>
          </w:tcPr>
          <w:p w14:paraId="07297503" w14:textId="77777777" w:rsidR="00243A44" w:rsidRPr="00BF31AC" w:rsidRDefault="00243A44" w:rsidP="00FF7BF8">
            <w:pPr>
              <w:spacing w:line="240" w:lineRule="auto"/>
              <w:ind w:firstLine="0"/>
              <w:jc w:val="center"/>
              <w:rPr>
                <w:sz w:val="22"/>
              </w:rPr>
            </w:pPr>
            <w:r w:rsidRPr="00BF31AC">
              <w:rPr>
                <w:sz w:val="22"/>
              </w:rPr>
              <w:t>2</w:t>
            </w:r>
          </w:p>
        </w:tc>
        <w:tc>
          <w:tcPr>
            <w:tcW w:w="1195" w:type="pct"/>
            <w:gridSpan w:val="2"/>
            <w:shd w:val="clear" w:color="auto" w:fill="auto"/>
            <w:vAlign w:val="center"/>
          </w:tcPr>
          <w:p w14:paraId="5C7A9A27" w14:textId="77777777" w:rsidR="00243A44" w:rsidRPr="00BF31AC" w:rsidRDefault="00243A44" w:rsidP="00FF7BF8">
            <w:pPr>
              <w:spacing w:line="240" w:lineRule="auto"/>
              <w:ind w:firstLine="0"/>
              <w:jc w:val="center"/>
              <w:rPr>
                <w:sz w:val="22"/>
              </w:rPr>
            </w:pPr>
            <w:r w:rsidRPr="00BF31AC">
              <w:rPr>
                <w:sz w:val="22"/>
              </w:rPr>
              <w:t>1.1</w:t>
            </w:r>
          </w:p>
        </w:tc>
        <w:tc>
          <w:tcPr>
            <w:tcW w:w="3404" w:type="pct"/>
            <w:shd w:val="clear" w:color="auto" w:fill="auto"/>
            <w:vAlign w:val="center"/>
          </w:tcPr>
          <w:p w14:paraId="6678AE7F"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6C5D9C1" w14:textId="77777777" w:rsidTr="00FF7BF8">
        <w:trPr>
          <w:jc w:val="center"/>
        </w:trPr>
        <w:tc>
          <w:tcPr>
            <w:tcW w:w="401" w:type="pct"/>
            <w:shd w:val="clear" w:color="auto" w:fill="auto"/>
            <w:vAlign w:val="center"/>
          </w:tcPr>
          <w:p w14:paraId="11A2B524" w14:textId="77777777" w:rsidR="00243A44" w:rsidRPr="00BF31AC" w:rsidRDefault="00243A44" w:rsidP="00FF7BF8">
            <w:pPr>
              <w:spacing w:line="240" w:lineRule="auto"/>
              <w:ind w:firstLine="0"/>
              <w:jc w:val="center"/>
              <w:rPr>
                <w:sz w:val="22"/>
              </w:rPr>
            </w:pPr>
            <w:r w:rsidRPr="00BF31AC">
              <w:rPr>
                <w:sz w:val="22"/>
              </w:rPr>
              <w:t>3</w:t>
            </w:r>
          </w:p>
        </w:tc>
        <w:tc>
          <w:tcPr>
            <w:tcW w:w="1195" w:type="pct"/>
            <w:gridSpan w:val="2"/>
            <w:shd w:val="clear" w:color="auto" w:fill="auto"/>
            <w:vAlign w:val="center"/>
          </w:tcPr>
          <w:p w14:paraId="2A0BDC07" w14:textId="77777777" w:rsidR="00243A44" w:rsidRPr="00BF31AC" w:rsidRDefault="00243A44" w:rsidP="00FF7BF8">
            <w:pPr>
              <w:spacing w:line="240" w:lineRule="auto"/>
              <w:ind w:firstLine="0"/>
              <w:jc w:val="center"/>
              <w:rPr>
                <w:sz w:val="22"/>
              </w:rPr>
            </w:pPr>
            <w:r w:rsidRPr="00BF31AC">
              <w:rPr>
                <w:sz w:val="22"/>
              </w:rPr>
              <w:t>1.2</w:t>
            </w:r>
          </w:p>
        </w:tc>
        <w:tc>
          <w:tcPr>
            <w:tcW w:w="3404" w:type="pct"/>
            <w:shd w:val="clear" w:color="auto" w:fill="auto"/>
            <w:vAlign w:val="center"/>
          </w:tcPr>
          <w:p w14:paraId="2404C9FE" w14:textId="77777777" w:rsidR="00243A44" w:rsidRPr="00792C94" w:rsidRDefault="00243A44" w:rsidP="00FF7BF8">
            <w:pPr>
              <w:spacing w:line="240" w:lineRule="auto"/>
              <w:ind w:firstLine="0"/>
              <w:jc w:val="left"/>
              <w:rPr>
                <w:sz w:val="22"/>
                <w:lang w:val="be-BY"/>
              </w:rPr>
            </w:pPr>
            <w:r w:rsidRPr="00BF31AC">
              <w:rPr>
                <w:sz w:val="22"/>
              </w:rPr>
              <w:t>Актуализирова</w:t>
            </w:r>
            <w:r>
              <w:rPr>
                <w:sz w:val="22"/>
              </w:rPr>
              <w:t>на</w:t>
            </w:r>
            <w:r>
              <w:rPr>
                <w:sz w:val="22"/>
                <w:lang w:val="be-BY"/>
              </w:rPr>
              <w:t xml:space="preserve"> информация об учстановленном основном и вспомогательном оборудовании котельных, отражены изменения в оборудовании котельных зафиксированные период предшествующий акткализации схемы теплоснабжения</w:t>
            </w:r>
          </w:p>
        </w:tc>
      </w:tr>
      <w:tr w:rsidR="00243A44" w:rsidRPr="00BF31AC" w14:paraId="27112285" w14:textId="77777777" w:rsidTr="00FF7BF8">
        <w:trPr>
          <w:jc w:val="center"/>
        </w:trPr>
        <w:tc>
          <w:tcPr>
            <w:tcW w:w="401" w:type="pct"/>
            <w:shd w:val="clear" w:color="auto" w:fill="auto"/>
            <w:vAlign w:val="center"/>
          </w:tcPr>
          <w:p w14:paraId="4F3FC210" w14:textId="77777777" w:rsidR="00243A44" w:rsidRPr="00BF31AC" w:rsidRDefault="00243A44" w:rsidP="00FF7BF8">
            <w:pPr>
              <w:spacing w:line="240" w:lineRule="auto"/>
              <w:ind w:firstLine="0"/>
              <w:jc w:val="center"/>
              <w:rPr>
                <w:sz w:val="22"/>
              </w:rPr>
            </w:pPr>
            <w:r w:rsidRPr="00BF31AC">
              <w:rPr>
                <w:sz w:val="22"/>
              </w:rPr>
              <w:t>4</w:t>
            </w:r>
          </w:p>
        </w:tc>
        <w:tc>
          <w:tcPr>
            <w:tcW w:w="1195" w:type="pct"/>
            <w:gridSpan w:val="2"/>
            <w:shd w:val="clear" w:color="auto" w:fill="auto"/>
            <w:vAlign w:val="center"/>
          </w:tcPr>
          <w:p w14:paraId="5C04D0CE" w14:textId="77777777" w:rsidR="00243A44" w:rsidRPr="00BF31AC" w:rsidRDefault="00243A44" w:rsidP="00FF7BF8">
            <w:pPr>
              <w:spacing w:line="240" w:lineRule="auto"/>
              <w:ind w:firstLine="0"/>
              <w:jc w:val="center"/>
              <w:rPr>
                <w:sz w:val="22"/>
              </w:rPr>
            </w:pPr>
            <w:r w:rsidRPr="00BF31AC">
              <w:rPr>
                <w:sz w:val="22"/>
              </w:rPr>
              <w:t>1.3</w:t>
            </w:r>
          </w:p>
        </w:tc>
        <w:tc>
          <w:tcPr>
            <w:tcW w:w="3404" w:type="pct"/>
            <w:shd w:val="clear" w:color="auto" w:fill="auto"/>
            <w:vAlign w:val="center"/>
          </w:tcPr>
          <w:p w14:paraId="3FCB4561" w14:textId="77777777" w:rsidR="00243A44" w:rsidRPr="00FA5A68" w:rsidRDefault="00243A44" w:rsidP="00FF7BF8">
            <w:pPr>
              <w:spacing w:line="240" w:lineRule="auto"/>
              <w:ind w:firstLine="0"/>
              <w:jc w:val="left"/>
              <w:rPr>
                <w:sz w:val="22"/>
                <w:lang w:val="be-BY"/>
              </w:rPr>
            </w:pPr>
            <w:r w:rsidRPr="00FA5A68">
              <w:rPr>
                <w:sz w:val="22"/>
                <w:lang w:val="be-BY"/>
              </w:rPr>
              <w:t>Актуализированы материальные характеристики трубопроводов тепловых сетей от всех источников централизованного теплоснабжения МО Громовское сельское поселение. Актуализированы карты-схемы тепловых сетей в зоне действия источников теплоснабжения, данные по нормативным потерям тепловой энергии в тепловых сетях.</w:t>
            </w:r>
          </w:p>
          <w:p w14:paraId="74316C35" w14:textId="77777777" w:rsidR="00243A44" w:rsidRPr="00FA5A68" w:rsidRDefault="00243A44" w:rsidP="00FF7BF8">
            <w:pPr>
              <w:spacing w:line="240" w:lineRule="auto"/>
              <w:ind w:firstLine="0"/>
              <w:jc w:val="left"/>
              <w:rPr>
                <w:sz w:val="22"/>
                <w:lang w:val="be-BY"/>
              </w:rPr>
            </w:pPr>
            <w:r w:rsidRPr="00FA5A68">
              <w:rPr>
                <w:sz w:val="22"/>
                <w:lang w:val="be-BY"/>
              </w:rPr>
              <w:t>Актуализированы выборочные расчетные пьезометрические графики тепловых сетей от источников до наиболее удаленных потребителей</w:t>
            </w:r>
            <w:r>
              <w:rPr>
                <w:sz w:val="22"/>
                <w:lang w:val="be-BY"/>
              </w:rPr>
              <w:t>.</w:t>
            </w:r>
          </w:p>
        </w:tc>
      </w:tr>
      <w:tr w:rsidR="00243A44" w:rsidRPr="00BF31AC" w14:paraId="0B55FA8D" w14:textId="77777777" w:rsidTr="00FF7BF8">
        <w:trPr>
          <w:jc w:val="center"/>
        </w:trPr>
        <w:tc>
          <w:tcPr>
            <w:tcW w:w="401" w:type="pct"/>
            <w:shd w:val="clear" w:color="auto" w:fill="auto"/>
            <w:vAlign w:val="center"/>
          </w:tcPr>
          <w:p w14:paraId="57660622" w14:textId="77777777" w:rsidR="00243A44" w:rsidRPr="00BF31AC" w:rsidRDefault="00243A44" w:rsidP="00FF7BF8">
            <w:pPr>
              <w:spacing w:line="240" w:lineRule="auto"/>
              <w:ind w:firstLine="0"/>
              <w:jc w:val="center"/>
              <w:rPr>
                <w:sz w:val="22"/>
              </w:rPr>
            </w:pPr>
            <w:r w:rsidRPr="00BF31AC">
              <w:rPr>
                <w:sz w:val="22"/>
              </w:rPr>
              <w:t>5</w:t>
            </w:r>
          </w:p>
        </w:tc>
        <w:tc>
          <w:tcPr>
            <w:tcW w:w="1195" w:type="pct"/>
            <w:gridSpan w:val="2"/>
            <w:shd w:val="clear" w:color="auto" w:fill="auto"/>
            <w:vAlign w:val="center"/>
          </w:tcPr>
          <w:p w14:paraId="00061A93" w14:textId="77777777" w:rsidR="00243A44" w:rsidRPr="00BF31AC" w:rsidRDefault="00243A44" w:rsidP="00FF7BF8">
            <w:pPr>
              <w:spacing w:line="240" w:lineRule="auto"/>
              <w:ind w:firstLine="0"/>
              <w:jc w:val="center"/>
              <w:rPr>
                <w:sz w:val="22"/>
              </w:rPr>
            </w:pPr>
            <w:r w:rsidRPr="00BF31AC">
              <w:rPr>
                <w:sz w:val="22"/>
              </w:rPr>
              <w:t>1.4</w:t>
            </w:r>
          </w:p>
        </w:tc>
        <w:tc>
          <w:tcPr>
            <w:tcW w:w="3404" w:type="pct"/>
            <w:shd w:val="clear" w:color="auto" w:fill="auto"/>
            <w:vAlign w:val="center"/>
          </w:tcPr>
          <w:p w14:paraId="0536332D"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60DD22C" w14:textId="77777777" w:rsidTr="00FF7BF8">
        <w:trPr>
          <w:jc w:val="center"/>
        </w:trPr>
        <w:tc>
          <w:tcPr>
            <w:tcW w:w="401" w:type="pct"/>
            <w:shd w:val="clear" w:color="auto" w:fill="auto"/>
            <w:vAlign w:val="center"/>
          </w:tcPr>
          <w:p w14:paraId="7C79B301" w14:textId="77777777" w:rsidR="00243A44" w:rsidRPr="00BF31AC" w:rsidRDefault="00243A44" w:rsidP="00FF7BF8">
            <w:pPr>
              <w:spacing w:line="240" w:lineRule="auto"/>
              <w:ind w:firstLine="0"/>
              <w:jc w:val="center"/>
              <w:rPr>
                <w:sz w:val="22"/>
              </w:rPr>
            </w:pPr>
            <w:r w:rsidRPr="00BF31AC">
              <w:rPr>
                <w:sz w:val="22"/>
              </w:rPr>
              <w:t>6</w:t>
            </w:r>
          </w:p>
        </w:tc>
        <w:tc>
          <w:tcPr>
            <w:tcW w:w="1195" w:type="pct"/>
            <w:gridSpan w:val="2"/>
            <w:shd w:val="clear" w:color="auto" w:fill="auto"/>
            <w:vAlign w:val="center"/>
          </w:tcPr>
          <w:p w14:paraId="63D51575" w14:textId="77777777" w:rsidR="00243A44" w:rsidRPr="00BF31AC" w:rsidRDefault="00243A44" w:rsidP="00FF7BF8">
            <w:pPr>
              <w:spacing w:line="240" w:lineRule="auto"/>
              <w:ind w:firstLine="0"/>
              <w:jc w:val="center"/>
              <w:rPr>
                <w:sz w:val="22"/>
              </w:rPr>
            </w:pPr>
            <w:r w:rsidRPr="00BF31AC">
              <w:rPr>
                <w:sz w:val="22"/>
              </w:rPr>
              <w:t>1.5</w:t>
            </w:r>
          </w:p>
        </w:tc>
        <w:tc>
          <w:tcPr>
            <w:tcW w:w="3404" w:type="pct"/>
            <w:shd w:val="clear" w:color="auto" w:fill="auto"/>
            <w:vAlign w:val="center"/>
          </w:tcPr>
          <w:p w14:paraId="00A50718" w14:textId="77777777" w:rsidR="00243A44" w:rsidRPr="00BF31AC" w:rsidRDefault="00243A44" w:rsidP="00FF7BF8">
            <w:pPr>
              <w:spacing w:line="240" w:lineRule="auto"/>
              <w:ind w:firstLine="0"/>
              <w:jc w:val="left"/>
              <w:rPr>
                <w:sz w:val="22"/>
              </w:rPr>
            </w:pPr>
            <w:r w:rsidRPr="00BF31AC">
              <w:rPr>
                <w:sz w:val="21"/>
                <w:szCs w:val="21"/>
              </w:rPr>
              <w:t xml:space="preserve">Актуализированы </w:t>
            </w:r>
            <w:r>
              <w:rPr>
                <w:sz w:val="21"/>
                <w:szCs w:val="21"/>
              </w:rPr>
              <w:t>тепловые нагрузки потребителей тепловой энергии, данные по отпуску тепловой энергии.</w:t>
            </w:r>
          </w:p>
        </w:tc>
      </w:tr>
      <w:tr w:rsidR="00243A44" w:rsidRPr="00BF31AC" w14:paraId="1C4FBC7B" w14:textId="77777777" w:rsidTr="00FF7BF8">
        <w:trPr>
          <w:jc w:val="center"/>
        </w:trPr>
        <w:tc>
          <w:tcPr>
            <w:tcW w:w="401" w:type="pct"/>
            <w:shd w:val="clear" w:color="auto" w:fill="auto"/>
            <w:vAlign w:val="center"/>
          </w:tcPr>
          <w:p w14:paraId="6B44D380" w14:textId="77777777" w:rsidR="00243A44" w:rsidRPr="00BF31AC" w:rsidRDefault="00243A44" w:rsidP="00FF7BF8">
            <w:pPr>
              <w:spacing w:line="240" w:lineRule="auto"/>
              <w:ind w:firstLine="0"/>
              <w:jc w:val="center"/>
              <w:rPr>
                <w:sz w:val="22"/>
              </w:rPr>
            </w:pPr>
            <w:r w:rsidRPr="00BF31AC">
              <w:rPr>
                <w:sz w:val="22"/>
              </w:rPr>
              <w:t>7</w:t>
            </w:r>
          </w:p>
        </w:tc>
        <w:tc>
          <w:tcPr>
            <w:tcW w:w="1195" w:type="pct"/>
            <w:gridSpan w:val="2"/>
            <w:shd w:val="clear" w:color="auto" w:fill="auto"/>
            <w:vAlign w:val="center"/>
          </w:tcPr>
          <w:p w14:paraId="4A72C1EC" w14:textId="77777777" w:rsidR="00243A44" w:rsidRPr="00BF31AC" w:rsidRDefault="00243A44" w:rsidP="00FF7BF8">
            <w:pPr>
              <w:spacing w:line="240" w:lineRule="auto"/>
              <w:ind w:firstLine="0"/>
              <w:jc w:val="center"/>
              <w:rPr>
                <w:sz w:val="22"/>
              </w:rPr>
            </w:pPr>
            <w:r w:rsidRPr="00BF31AC">
              <w:rPr>
                <w:sz w:val="22"/>
              </w:rPr>
              <w:t>1.6</w:t>
            </w:r>
          </w:p>
        </w:tc>
        <w:tc>
          <w:tcPr>
            <w:tcW w:w="3404" w:type="pct"/>
            <w:shd w:val="clear" w:color="auto" w:fill="auto"/>
            <w:vAlign w:val="center"/>
          </w:tcPr>
          <w:p w14:paraId="2F864E48" w14:textId="77777777" w:rsidR="00243A44" w:rsidRDefault="00243A44" w:rsidP="00FF7BF8">
            <w:pPr>
              <w:spacing w:line="240" w:lineRule="auto"/>
              <w:ind w:firstLine="0"/>
              <w:jc w:val="left"/>
              <w:rPr>
                <w:sz w:val="21"/>
                <w:szCs w:val="21"/>
              </w:rPr>
            </w:pPr>
            <w:r w:rsidRPr="00FA5A68">
              <w:rPr>
                <w:sz w:val="21"/>
                <w:szCs w:val="21"/>
              </w:rPr>
              <w:t xml:space="preserve">Тепловые балансы скорректированы с учетом 100-ного износа части котлоагрегатов на котельных ст. Громово и </w:t>
            </w:r>
          </w:p>
          <w:p w14:paraId="4E75E7F0" w14:textId="77777777" w:rsidR="00243A44" w:rsidRPr="00FA5A68" w:rsidRDefault="00243A44" w:rsidP="00FF7BF8">
            <w:pPr>
              <w:spacing w:line="240" w:lineRule="auto"/>
              <w:ind w:firstLine="0"/>
              <w:jc w:val="left"/>
              <w:rPr>
                <w:sz w:val="21"/>
                <w:szCs w:val="21"/>
              </w:rPr>
            </w:pPr>
            <w:r w:rsidRPr="00FA5A68">
              <w:rPr>
                <w:sz w:val="21"/>
                <w:szCs w:val="21"/>
              </w:rPr>
              <w:t>пос. Владимировка и актуализации тепловых нагрузок потребителей</w:t>
            </w:r>
            <w:r>
              <w:rPr>
                <w:sz w:val="21"/>
                <w:szCs w:val="21"/>
              </w:rPr>
              <w:t xml:space="preserve">, </w:t>
            </w:r>
            <w:r w:rsidRPr="00FA5A68">
              <w:rPr>
                <w:sz w:val="22"/>
                <w:lang w:val="be-BY"/>
              </w:rPr>
              <w:t>данны</w:t>
            </w:r>
            <w:r>
              <w:rPr>
                <w:sz w:val="22"/>
                <w:lang w:val="be-BY"/>
              </w:rPr>
              <w:t xml:space="preserve">х </w:t>
            </w:r>
            <w:r w:rsidRPr="00FA5A68">
              <w:rPr>
                <w:sz w:val="22"/>
                <w:lang w:val="be-BY"/>
              </w:rPr>
              <w:t>по нормативным потерям тепловой энергии в тепловых сетях</w:t>
            </w:r>
            <w:r>
              <w:rPr>
                <w:sz w:val="22"/>
                <w:lang w:val="be-BY"/>
              </w:rPr>
              <w:t>.</w:t>
            </w:r>
          </w:p>
        </w:tc>
      </w:tr>
      <w:tr w:rsidR="00243A44" w:rsidRPr="00BF31AC" w14:paraId="2638ADC7" w14:textId="77777777" w:rsidTr="00FF7BF8">
        <w:trPr>
          <w:jc w:val="center"/>
        </w:trPr>
        <w:tc>
          <w:tcPr>
            <w:tcW w:w="401" w:type="pct"/>
            <w:shd w:val="clear" w:color="auto" w:fill="auto"/>
            <w:vAlign w:val="center"/>
          </w:tcPr>
          <w:p w14:paraId="39FE6971" w14:textId="77777777" w:rsidR="00243A44" w:rsidRPr="00BF31AC" w:rsidRDefault="00243A44" w:rsidP="00FF7BF8">
            <w:pPr>
              <w:spacing w:line="240" w:lineRule="auto"/>
              <w:ind w:firstLine="0"/>
              <w:jc w:val="center"/>
              <w:rPr>
                <w:sz w:val="22"/>
              </w:rPr>
            </w:pPr>
            <w:r w:rsidRPr="00BF31AC">
              <w:rPr>
                <w:sz w:val="22"/>
              </w:rPr>
              <w:t>8</w:t>
            </w:r>
          </w:p>
        </w:tc>
        <w:tc>
          <w:tcPr>
            <w:tcW w:w="1195" w:type="pct"/>
            <w:gridSpan w:val="2"/>
            <w:shd w:val="clear" w:color="auto" w:fill="auto"/>
            <w:vAlign w:val="center"/>
          </w:tcPr>
          <w:p w14:paraId="701FD4B6" w14:textId="77777777" w:rsidR="00243A44" w:rsidRPr="00BF31AC" w:rsidRDefault="00243A44" w:rsidP="00FF7BF8">
            <w:pPr>
              <w:spacing w:line="240" w:lineRule="auto"/>
              <w:ind w:firstLine="0"/>
              <w:jc w:val="center"/>
              <w:rPr>
                <w:sz w:val="22"/>
              </w:rPr>
            </w:pPr>
            <w:r w:rsidRPr="00BF31AC">
              <w:rPr>
                <w:sz w:val="22"/>
              </w:rPr>
              <w:t>1.7</w:t>
            </w:r>
          </w:p>
        </w:tc>
        <w:tc>
          <w:tcPr>
            <w:tcW w:w="3404" w:type="pct"/>
            <w:shd w:val="clear" w:color="auto" w:fill="auto"/>
            <w:vAlign w:val="center"/>
          </w:tcPr>
          <w:p w14:paraId="103040F5" w14:textId="77777777" w:rsidR="00243A44" w:rsidRPr="00BF31AC" w:rsidRDefault="00243A44" w:rsidP="00FF7BF8">
            <w:pPr>
              <w:spacing w:line="240" w:lineRule="auto"/>
              <w:ind w:firstLine="0"/>
              <w:jc w:val="left"/>
              <w:rPr>
                <w:sz w:val="22"/>
              </w:rPr>
            </w:pPr>
            <w:r w:rsidRPr="008641D2">
              <w:rPr>
                <w:sz w:val="22"/>
                <w:lang w:val="be-BY"/>
              </w:rPr>
              <w:t xml:space="preserve">Актуализирован </w:t>
            </w:r>
            <w:r>
              <w:rPr>
                <w:sz w:val="22"/>
                <w:lang w:val="be-BY"/>
              </w:rPr>
              <w:t>расчет</w:t>
            </w:r>
            <w:r w:rsidRPr="008641D2">
              <w:rPr>
                <w:sz w:val="22"/>
                <w:lang w:val="be-BY"/>
              </w:rPr>
              <w:t xml:space="preserve"> нормативной и аварийной подпитк</w:t>
            </w:r>
            <w:r>
              <w:rPr>
                <w:sz w:val="22"/>
                <w:lang w:val="be-BY"/>
              </w:rPr>
              <w:t xml:space="preserve">и </w:t>
            </w:r>
            <w:r w:rsidRPr="008641D2">
              <w:rPr>
                <w:sz w:val="22"/>
                <w:lang w:val="be-BY"/>
              </w:rPr>
              <w:t>тепловой сети для каждой системы теплоснабжения</w:t>
            </w:r>
            <w:r>
              <w:rPr>
                <w:sz w:val="22"/>
                <w:lang w:val="be-BY"/>
              </w:rPr>
              <w:t>.</w:t>
            </w:r>
          </w:p>
        </w:tc>
      </w:tr>
      <w:tr w:rsidR="00243A44" w:rsidRPr="00BF31AC" w14:paraId="59B3FE5A" w14:textId="77777777" w:rsidTr="00FF7BF8">
        <w:trPr>
          <w:jc w:val="center"/>
        </w:trPr>
        <w:tc>
          <w:tcPr>
            <w:tcW w:w="401" w:type="pct"/>
            <w:shd w:val="clear" w:color="auto" w:fill="auto"/>
            <w:vAlign w:val="center"/>
          </w:tcPr>
          <w:p w14:paraId="676F7CAA" w14:textId="77777777" w:rsidR="00243A44" w:rsidRPr="00BF31AC" w:rsidRDefault="00243A44" w:rsidP="00FF7BF8">
            <w:pPr>
              <w:spacing w:line="240" w:lineRule="auto"/>
              <w:ind w:firstLine="0"/>
              <w:jc w:val="center"/>
              <w:rPr>
                <w:sz w:val="22"/>
              </w:rPr>
            </w:pPr>
            <w:r w:rsidRPr="00BF31AC">
              <w:rPr>
                <w:sz w:val="22"/>
              </w:rPr>
              <w:t>9</w:t>
            </w:r>
          </w:p>
        </w:tc>
        <w:tc>
          <w:tcPr>
            <w:tcW w:w="1195" w:type="pct"/>
            <w:gridSpan w:val="2"/>
            <w:shd w:val="clear" w:color="auto" w:fill="auto"/>
            <w:vAlign w:val="center"/>
          </w:tcPr>
          <w:p w14:paraId="3B0E69A3" w14:textId="77777777" w:rsidR="00243A44" w:rsidRPr="00BF31AC" w:rsidRDefault="00243A44" w:rsidP="00FF7BF8">
            <w:pPr>
              <w:spacing w:line="240" w:lineRule="auto"/>
              <w:ind w:firstLine="0"/>
              <w:jc w:val="center"/>
              <w:rPr>
                <w:sz w:val="22"/>
              </w:rPr>
            </w:pPr>
            <w:r w:rsidRPr="00BF31AC">
              <w:rPr>
                <w:sz w:val="22"/>
              </w:rPr>
              <w:t>1.8</w:t>
            </w:r>
          </w:p>
        </w:tc>
        <w:tc>
          <w:tcPr>
            <w:tcW w:w="3404" w:type="pct"/>
            <w:shd w:val="clear" w:color="auto" w:fill="auto"/>
            <w:vAlign w:val="center"/>
          </w:tcPr>
          <w:p w14:paraId="32F770ED" w14:textId="77777777" w:rsidR="00243A44" w:rsidRPr="008641D2" w:rsidRDefault="00243A44" w:rsidP="00FF7BF8">
            <w:pPr>
              <w:spacing w:line="240" w:lineRule="auto"/>
              <w:ind w:firstLine="0"/>
              <w:jc w:val="left"/>
              <w:rPr>
                <w:sz w:val="22"/>
                <w:lang w:val="be-BY"/>
              </w:rPr>
            </w:pPr>
            <w:r w:rsidRPr="008641D2">
              <w:rPr>
                <w:sz w:val="22"/>
                <w:lang w:val="be-BY"/>
              </w:rPr>
              <w:t>Актуализирован существующий топливный баланс источника тепловой энергии</w:t>
            </w:r>
          </w:p>
        </w:tc>
      </w:tr>
      <w:tr w:rsidR="00243A44" w:rsidRPr="00BF31AC" w14:paraId="214042E3" w14:textId="77777777" w:rsidTr="00FF7BF8">
        <w:trPr>
          <w:jc w:val="center"/>
        </w:trPr>
        <w:tc>
          <w:tcPr>
            <w:tcW w:w="401" w:type="pct"/>
            <w:shd w:val="clear" w:color="auto" w:fill="auto"/>
            <w:vAlign w:val="center"/>
          </w:tcPr>
          <w:p w14:paraId="69319CC2" w14:textId="77777777" w:rsidR="00243A44" w:rsidRPr="00BF31AC" w:rsidRDefault="00243A44" w:rsidP="00FF7BF8">
            <w:pPr>
              <w:spacing w:line="240" w:lineRule="auto"/>
              <w:ind w:firstLine="0"/>
              <w:jc w:val="center"/>
              <w:rPr>
                <w:sz w:val="22"/>
              </w:rPr>
            </w:pPr>
            <w:r w:rsidRPr="00BF31AC">
              <w:rPr>
                <w:sz w:val="22"/>
              </w:rPr>
              <w:t>10</w:t>
            </w:r>
          </w:p>
        </w:tc>
        <w:tc>
          <w:tcPr>
            <w:tcW w:w="1195" w:type="pct"/>
            <w:gridSpan w:val="2"/>
            <w:shd w:val="clear" w:color="auto" w:fill="auto"/>
            <w:vAlign w:val="center"/>
          </w:tcPr>
          <w:p w14:paraId="2F57A50E" w14:textId="77777777" w:rsidR="00243A44" w:rsidRPr="00BF31AC" w:rsidRDefault="00243A44" w:rsidP="00FF7BF8">
            <w:pPr>
              <w:spacing w:line="240" w:lineRule="auto"/>
              <w:ind w:firstLine="0"/>
              <w:jc w:val="center"/>
              <w:rPr>
                <w:sz w:val="22"/>
              </w:rPr>
            </w:pPr>
            <w:r w:rsidRPr="00BF31AC">
              <w:rPr>
                <w:sz w:val="22"/>
              </w:rPr>
              <w:t>1.9</w:t>
            </w:r>
          </w:p>
        </w:tc>
        <w:tc>
          <w:tcPr>
            <w:tcW w:w="3404" w:type="pct"/>
            <w:shd w:val="clear" w:color="auto" w:fill="auto"/>
            <w:vAlign w:val="center"/>
          </w:tcPr>
          <w:p w14:paraId="5063D71D" w14:textId="77777777" w:rsidR="00243A44" w:rsidRPr="00BF31AC" w:rsidRDefault="00243A44" w:rsidP="00FF7BF8">
            <w:pPr>
              <w:spacing w:line="240" w:lineRule="auto"/>
              <w:ind w:firstLine="0"/>
              <w:jc w:val="left"/>
              <w:rPr>
                <w:sz w:val="22"/>
              </w:rPr>
            </w:pPr>
            <w:r>
              <w:rPr>
                <w:sz w:val="22"/>
              </w:rPr>
              <w:t>Актуализирован расчет показателей надежности для каждой системы теплоснабжения</w:t>
            </w:r>
          </w:p>
        </w:tc>
      </w:tr>
      <w:tr w:rsidR="00243A44" w:rsidRPr="00BF31AC" w14:paraId="60FF5269" w14:textId="77777777" w:rsidTr="00FF7BF8">
        <w:trPr>
          <w:jc w:val="center"/>
        </w:trPr>
        <w:tc>
          <w:tcPr>
            <w:tcW w:w="401" w:type="pct"/>
            <w:shd w:val="clear" w:color="auto" w:fill="auto"/>
            <w:vAlign w:val="center"/>
          </w:tcPr>
          <w:p w14:paraId="3952BFA7" w14:textId="77777777" w:rsidR="00243A44" w:rsidRPr="00BF31AC" w:rsidRDefault="00243A44" w:rsidP="00FF7BF8">
            <w:pPr>
              <w:spacing w:line="240" w:lineRule="auto"/>
              <w:ind w:firstLine="0"/>
              <w:jc w:val="center"/>
              <w:rPr>
                <w:sz w:val="22"/>
              </w:rPr>
            </w:pPr>
            <w:r w:rsidRPr="00BF31AC">
              <w:rPr>
                <w:sz w:val="22"/>
              </w:rPr>
              <w:t>11</w:t>
            </w:r>
          </w:p>
        </w:tc>
        <w:tc>
          <w:tcPr>
            <w:tcW w:w="1195" w:type="pct"/>
            <w:gridSpan w:val="2"/>
            <w:shd w:val="clear" w:color="auto" w:fill="auto"/>
            <w:vAlign w:val="center"/>
          </w:tcPr>
          <w:p w14:paraId="368F448F" w14:textId="77777777" w:rsidR="00243A44" w:rsidRPr="00BF31AC" w:rsidRDefault="00243A44" w:rsidP="00FF7BF8">
            <w:pPr>
              <w:spacing w:line="240" w:lineRule="auto"/>
              <w:ind w:firstLine="0"/>
              <w:jc w:val="center"/>
              <w:rPr>
                <w:sz w:val="22"/>
              </w:rPr>
            </w:pPr>
            <w:r w:rsidRPr="00BF31AC">
              <w:rPr>
                <w:sz w:val="22"/>
              </w:rPr>
              <w:t>1.10</w:t>
            </w:r>
          </w:p>
        </w:tc>
        <w:tc>
          <w:tcPr>
            <w:tcW w:w="3404" w:type="pct"/>
            <w:shd w:val="clear" w:color="auto" w:fill="auto"/>
            <w:vAlign w:val="center"/>
          </w:tcPr>
          <w:p w14:paraId="3145E217"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 xml:space="preserve"> </w:t>
            </w:r>
            <w:r w:rsidRPr="008641D2">
              <w:rPr>
                <w:sz w:val="22"/>
              </w:rPr>
              <w:t>Добавлены технико-экономические показатели за 2023 г.</w:t>
            </w:r>
          </w:p>
        </w:tc>
      </w:tr>
      <w:tr w:rsidR="00243A44" w:rsidRPr="00BF31AC" w14:paraId="4C56C21A" w14:textId="77777777" w:rsidTr="00FF7BF8">
        <w:trPr>
          <w:jc w:val="center"/>
        </w:trPr>
        <w:tc>
          <w:tcPr>
            <w:tcW w:w="401" w:type="pct"/>
            <w:shd w:val="clear" w:color="auto" w:fill="auto"/>
            <w:vAlign w:val="center"/>
          </w:tcPr>
          <w:p w14:paraId="3E097FFA" w14:textId="77777777" w:rsidR="00243A44" w:rsidRPr="00BF31AC" w:rsidRDefault="00243A44" w:rsidP="00FF7BF8">
            <w:pPr>
              <w:spacing w:line="240" w:lineRule="auto"/>
              <w:ind w:firstLine="0"/>
              <w:jc w:val="center"/>
              <w:rPr>
                <w:sz w:val="22"/>
              </w:rPr>
            </w:pPr>
            <w:r w:rsidRPr="00BF31AC">
              <w:rPr>
                <w:sz w:val="22"/>
              </w:rPr>
              <w:t>12</w:t>
            </w:r>
          </w:p>
        </w:tc>
        <w:tc>
          <w:tcPr>
            <w:tcW w:w="1195" w:type="pct"/>
            <w:gridSpan w:val="2"/>
            <w:shd w:val="clear" w:color="auto" w:fill="auto"/>
            <w:vAlign w:val="center"/>
          </w:tcPr>
          <w:p w14:paraId="0D7F8100" w14:textId="77777777" w:rsidR="00243A44" w:rsidRPr="00BF31AC" w:rsidRDefault="00243A44" w:rsidP="00FF7BF8">
            <w:pPr>
              <w:spacing w:line="240" w:lineRule="auto"/>
              <w:ind w:firstLine="0"/>
              <w:jc w:val="center"/>
              <w:rPr>
                <w:sz w:val="22"/>
              </w:rPr>
            </w:pPr>
            <w:r w:rsidRPr="00BF31AC">
              <w:rPr>
                <w:sz w:val="22"/>
              </w:rPr>
              <w:t>1.11</w:t>
            </w:r>
          </w:p>
        </w:tc>
        <w:tc>
          <w:tcPr>
            <w:tcW w:w="3404" w:type="pct"/>
            <w:shd w:val="clear" w:color="auto" w:fill="auto"/>
            <w:vAlign w:val="center"/>
          </w:tcPr>
          <w:p w14:paraId="6F84950B" w14:textId="77777777" w:rsidR="00243A44" w:rsidRPr="00BF31AC" w:rsidRDefault="00243A44" w:rsidP="00FF7BF8">
            <w:pPr>
              <w:spacing w:line="240" w:lineRule="auto"/>
              <w:ind w:firstLine="0"/>
              <w:jc w:val="left"/>
              <w:rPr>
                <w:sz w:val="22"/>
              </w:rPr>
            </w:pPr>
            <w:r w:rsidRPr="008641D2">
              <w:rPr>
                <w:sz w:val="22"/>
              </w:rPr>
              <w:t>Актуализированы тарифы на тепловую энергию (2023, 2024 год)</w:t>
            </w:r>
          </w:p>
        </w:tc>
      </w:tr>
      <w:tr w:rsidR="00243A44" w:rsidRPr="00BF31AC" w14:paraId="65C58F72" w14:textId="77777777" w:rsidTr="00FF7BF8">
        <w:trPr>
          <w:jc w:val="center"/>
        </w:trPr>
        <w:tc>
          <w:tcPr>
            <w:tcW w:w="401" w:type="pct"/>
            <w:shd w:val="clear" w:color="auto" w:fill="auto"/>
            <w:vAlign w:val="center"/>
          </w:tcPr>
          <w:p w14:paraId="37614A12" w14:textId="77777777" w:rsidR="00243A44" w:rsidRPr="00BF31AC" w:rsidRDefault="00243A44" w:rsidP="00FF7BF8">
            <w:pPr>
              <w:spacing w:line="240" w:lineRule="auto"/>
              <w:ind w:firstLine="0"/>
              <w:jc w:val="center"/>
              <w:rPr>
                <w:sz w:val="22"/>
              </w:rPr>
            </w:pPr>
            <w:r w:rsidRPr="00BF31AC">
              <w:rPr>
                <w:sz w:val="22"/>
              </w:rPr>
              <w:t>13</w:t>
            </w:r>
          </w:p>
        </w:tc>
        <w:tc>
          <w:tcPr>
            <w:tcW w:w="1195" w:type="pct"/>
            <w:gridSpan w:val="2"/>
            <w:shd w:val="clear" w:color="auto" w:fill="auto"/>
            <w:vAlign w:val="center"/>
          </w:tcPr>
          <w:p w14:paraId="2A635A39" w14:textId="77777777" w:rsidR="00243A44" w:rsidRPr="00BF31AC" w:rsidRDefault="00243A44" w:rsidP="00FF7BF8">
            <w:pPr>
              <w:spacing w:line="240" w:lineRule="auto"/>
              <w:ind w:firstLine="0"/>
              <w:jc w:val="center"/>
              <w:rPr>
                <w:sz w:val="22"/>
              </w:rPr>
            </w:pPr>
            <w:r w:rsidRPr="00BF31AC">
              <w:rPr>
                <w:sz w:val="22"/>
              </w:rPr>
              <w:t>1.12</w:t>
            </w:r>
          </w:p>
        </w:tc>
        <w:tc>
          <w:tcPr>
            <w:tcW w:w="3404" w:type="pct"/>
            <w:shd w:val="clear" w:color="auto" w:fill="auto"/>
            <w:vAlign w:val="center"/>
          </w:tcPr>
          <w:p w14:paraId="408913B3" w14:textId="77777777" w:rsidR="00243A44" w:rsidRPr="00BF31AC" w:rsidRDefault="00243A44" w:rsidP="00FF7BF8">
            <w:pPr>
              <w:spacing w:line="240" w:lineRule="auto"/>
              <w:ind w:firstLine="0"/>
              <w:jc w:val="left"/>
              <w:rPr>
                <w:sz w:val="22"/>
              </w:rPr>
            </w:pPr>
            <w:r>
              <w:rPr>
                <w:sz w:val="22"/>
              </w:rPr>
              <w:t>Актуализирован.</w:t>
            </w:r>
            <w:r w:rsidRPr="008641D2">
              <w:rPr>
                <w:sz w:val="22"/>
              </w:rPr>
              <w:t xml:space="preserve"> </w:t>
            </w:r>
            <w:r>
              <w:rPr>
                <w:sz w:val="22"/>
              </w:rPr>
              <w:t>У</w:t>
            </w:r>
            <w:r w:rsidRPr="008641D2">
              <w:rPr>
                <w:sz w:val="22"/>
              </w:rPr>
              <w:t>точнены основные проблемы в системах теплоснабжения поселения, которые имеют техническую, экономическую и организационную направленность.</w:t>
            </w:r>
          </w:p>
        </w:tc>
      </w:tr>
      <w:tr w:rsidR="00243A44" w:rsidRPr="00BF31AC" w14:paraId="33F212F9" w14:textId="77777777" w:rsidTr="00FF7BF8">
        <w:trPr>
          <w:jc w:val="center"/>
        </w:trPr>
        <w:tc>
          <w:tcPr>
            <w:tcW w:w="401" w:type="pct"/>
            <w:shd w:val="clear" w:color="auto" w:fill="auto"/>
            <w:vAlign w:val="center"/>
          </w:tcPr>
          <w:p w14:paraId="671CE4F3" w14:textId="77777777" w:rsidR="00243A44" w:rsidRPr="00BF31AC" w:rsidRDefault="00243A44" w:rsidP="00FF7BF8">
            <w:pPr>
              <w:spacing w:line="240" w:lineRule="auto"/>
              <w:ind w:firstLine="0"/>
              <w:jc w:val="center"/>
              <w:rPr>
                <w:sz w:val="22"/>
              </w:rPr>
            </w:pPr>
            <w:r w:rsidRPr="00BF31AC">
              <w:rPr>
                <w:sz w:val="22"/>
              </w:rPr>
              <w:t>14</w:t>
            </w:r>
          </w:p>
        </w:tc>
        <w:tc>
          <w:tcPr>
            <w:tcW w:w="4599" w:type="pct"/>
            <w:gridSpan w:val="3"/>
            <w:shd w:val="clear" w:color="auto" w:fill="auto"/>
            <w:vAlign w:val="center"/>
          </w:tcPr>
          <w:p w14:paraId="5A8824A1" w14:textId="77777777" w:rsidR="00243A44" w:rsidRPr="00BF31AC" w:rsidRDefault="00243A44" w:rsidP="00FF7BF8">
            <w:pPr>
              <w:spacing w:line="240" w:lineRule="auto"/>
              <w:ind w:firstLine="0"/>
              <w:jc w:val="left"/>
              <w:rPr>
                <w:sz w:val="22"/>
              </w:rPr>
            </w:pPr>
            <w:r w:rsidRPr="00BF31AC">
              <w:rPr>
                <w:sz w:val="22"/>
              </w:rPr>
              <w:t>Глава 2. Существующее и перспективное потребление тепловой энергии на цели теплоснабжения</w:t>
            </w:r>
          </w:p>
        </w:tc>
      </w:tr>
      <w:tr w:rsidR="00243A44" w:rsidRPr="00BF31AC" w14:paraId="5C29F627" w14:textId="77777777" w:rsidTr="00FF7BF8">
        <w:trPr>
          <w:jc w:val="center"/>
        </w:trPr>
        <w:tc>
          <w:tcPr>
            <w:tcW w:w="401" w:type="pct"/>
            <w:shd w:val="clear" w:color="auto" w:fill="auto"/>
            <w:vAlign w:val="center"/>
          </w:tcPr>
          <w:p w14:paraId="68CEB62B" w14:textId="77777777" w:rsidR="00243A44" w:rsidRPr="00BF31AC" w:rsidRDefault="00243A44" w:rsidP="00FF7BF8">
            <w:pPr>
              <w:spacing w:line="240" w:lineRule="auto"/>
              <w:ind w:firstLine="0"/>
              <w:jc w:val="center"/>
              <w:rPr>
                <w:sz w:val="22"/>
              </w:rPr>
            </w:pPr>
            <w:r w:rsidRPr="00BF31AC">
              <w:rPr>
                <w:sz w:val="22"/>
              </w:rPr>
              <w:t>15</w:t>
            </w:r>
          </w:p>
        </w:tc>
        <w:tc>
          <w:tcPr>
            <w:tcW w:w="1195" w:type="pct"/>
            <w:gridSpan w:val="2"/>
            <w:shd w:val="clear" w:color="auto" w:fill="auto"/>
            <w:vAlign w:val="center"/>
          </w:tcPr>
          <w:p w14:paraId="5D2F760C" w14:textId="77777777" w:rsidR="00243A44" w:rsidRPr="00BF31AC" w:rsidRDefault="00243A44" w:rsidP="00FF7BF8">
            <w:pPr>
              <w:spacing w:line="240" w:lineRule="auto"/>
              <w:ind w:firstLine="0"/>
              <w:jc w:val="center"/>
              <w:rPr>
                <w:sz w:val="22"/>
              </w:rPr>
            </w:pPr>
            <w:r w:rsidRPr="00BF31AC">
              <w:rPr>
                <w:sz w:val="22"/>
              </w:rPr>
              <w:t>2.1</w:t>
            </w:r>
          </w:p>
        </w:tc>
        <w:tc>
          <w:tcPr>
            <w:tcW w:w="3404" w:type="pct"/>
            <w:shd w:val="clear" w:color="auto" w:fill="auto"/>
            <w:vAlign w:val="center"/>
          </w:tcPr>
          <w:p w14:paraId="00D08FD1" w14:textId="77777777" w:rsidR="00243A44" w:rsidRPr="00BF31AC" w:rsidRDefault="00243A44" w:rsidP="00FF7BF8">
            <w:pPr>
              <w:spacing w:line="240" w:lineRule="auto"/>
              <w:ind w:firstLine="0"/>
              <w:jc w:val="left"/>
              <w:rPr>
                <w:sz w:val="22"/>
              </w:rPr>
            </w:pPr>
            <w:r w:rsidRPr="00BF31AC">
              <w:rPr>
                <w:sz w:val="22"/>
              </w:rPr>
              <w:t>Актуализирован по данным 202</w:t>
            </w:r>
            <w:r>
              <w:rPr>
                <w:sz w:val="22"/>
              </w:rPr>
              <w:t>3</w:t>
            </w:r>
            <w:r w:rsidRPr="00BF31AC">
              <w:rPr>
                <w:sz w:val="22"/>
              </w:rPr>
              <w:t xml:space="preserve"> года.</w:t>
            </w:r>
          </w:p>
        </w:tc>
      </w:tr>
      <w:tr w:rsidR="00243A44" w:rsidRPr="00BF31AC" w14:paraId="4B2597FD" w14:textId="77777777" w:rsidTr="00FF7BF8">
        <w:trPr>
          <w:jc w:val="center"/>
        </w:trPr>
        <w:tc>
          <w:tcPr>
            <w:tcW w:w="401" w:type="pct"/>
            <w:shd w:val="clear" w:color="auto" w:fill="auto"/>
            <w:vAlign w:val="center"/>
          </w:tcPr>
          <w:p w14:paraId="50D51CF8" w14:textId="77777777" w:rsidR="00243A44" w:rsidRPr="00BF31AC" w:rsidRDefault="00243A44" w:rsidP="00FF7BF8">
            <w:pPr>
              <w:spacing w:line="240" w:lineRule="auto"/>
              <w:ind w:firstLine="0"/>
              <w:jc w:val="center"/>
              <w:rPr>
                <w:sz w:val="22"/>
              </w:rPr>
            </w:pPr>
            <w:r w:rsidRPr="00BF31AC">
              <w:rPr>
                <w:sz w:val="22"/>
              </w:rPr>
              <w:lastRenderedPageBreak/>
              <w:t>16</w:t>
            </w:r>
          </w:p>
        </w:tc>
        <w:tc>
          <w:tcPr>
            <w:tcW w:w="1195" w:type="pct"/>
            <w:gridSpan w:val="2"/>
            <w:shd w:val="clear" w:color="auto" w:fill="auto"/>
            <w:vAlign w:val="center"/>
          </w:tcPr>
          <w:p w14:paraId="1AC5437E" w14:textId="77777777" w:rsidR="00243A44" w:rsidRPr="00BF31AC" w:rsidRDefault="00243A44" w:rsidP="00FF7BF8">
            <w:pPr>
              <w:spacing w:line="240" w:lineRule="auto"/>
              <w:ind w:firstLine="0"/>
              <w:jc w:val="center"/>
              <w:rPr>
                <w:sz w:val="22"/>
              </w:rPr>
            </w:pPr>
            <w:r w:rsidRPr="00BF31AC">
              <w:rPr>
                <w:sz w:val="22"/>
              </w:rPr>
              <w:t>2.2</w:t>
            </w:r>
          </w:p>
        </w:tc>
        <w:tc>
          <w:tcPr>
            <w:tcW w:w="3404" w:type="pct"/>
            <w:shd w:val="clear" w:color="auto" w:fill="auto"/>
            <w:vAlign w:val="center"/>
          </w:tcPr>
          <w:p w14:paraId="1CBAF3BF" w14:textId="77777777" w:rsidR="00243A44" w:rsidRPr="00C63A20" w:rsidRDefault="00243A44" w:rsidP="00FF7BF8">
            <w:pPr>
              <w:spacing w:line="240" w:lineRule="auto"/>
              <w:ind w:firstLine="0"/>
              <w:jc w:val="left"/>
            </w:pPr>
            <w:r w:rsidRPr="00C63A20">
              <w:rPr>
                <w:sz w:val="22"/>
              </w:rPr>
              <w:t>Актуализирован</w:t>
            </w:r>
            <w:r>
              <w:rPr>
                <w:sz w:val="22"/>
              </w:rPr>
              <w:t>а</w:t>
            </w:r>
            <w:r w:rsidRPr="00C63A20">
              <w:rPr>
                <w:sz w:val="22"/>
              </w:rPr>
              <w:t xml:space="preserve"> перспектива по подключению </w:t>
            </w:r>
            <w:r>
              <w:rPr>
                <w:sz w:val="22"/>
              </w:rPr>
              <w:t xml:space="preserve">потребителей </w:t>
            </w:r>
            <w:r w:rsidRPr="00C63A20">
              <w:rPr>
                <w:sz w:val="22"/>
              </w:rPr>
              <w:t>к централизованной</w:t>
            </w:r>
            <w:r>
              <w:t xml:space="preserve"> </w:t>
            </w:r>
            <w:r w:rsidRPr="00C63A20">
              <w:rPr>
                <w:sz w:val="22"/>
              </w:rPr>
              <w:t>системе хозяйственно-бытового горячего водоснабжения</w:t>
            </w:r>
            <w:r>
              <w:rPr>
                <w:sz w:val="22"/>
              </w:rPr>
              <w:t xml:space="preserve">, актуализирован </w:t>
            </w:r>
            <w:r w:rsidRPr="00C63A20">
              <w:rPr>
                <w:sz w:val="22"/>
              </w:rPr>
              <w:t>прирост среднечасовой тепловой нагрузки и увеличение потребления тепловой энергии.</w:t>
            </w:r>
          </w:p>
        </w:tc>
      </w:tr>
      <w:tr w:rsidR="00243A44" w:rsidRPr="00BF31AC" w14:paraId="5759CEF9" w14:textId="77777777" w:rsidTr="00FF7BF8">
        <w:trPr>
          <w:jc w:val="center"/>
        </w:trPr>
        <w:tc>
          <w:tcPr>
            <w:tcW w:w="401" w:type="pct"/>
            <w:shd w:val="clear" w:color="auto" w:fill="auto"/>
            <w:vAlign w:val="center"/>
          </w:tcPr>
          <w:p w14:paraId="7C44A830" w14:textId="77777777" w:rsidR="00243A44" w:rsidRPr="00BF31AC" w:rsidRDefault="00243A44" w:rsidP="00FF7BF8">
            <w:pPr>
              <w:spacing w:line="240" w:lineRule="auto"/>
              <w:ind w:firstLine="0"/>
              <w:jc w:val="center"/>
              <w:rPr>
                <w:sz w:val="22"/>
              </w:rPr>
            </w:pPr>
            <w:r w:rsidRPr="00BF31AC">
              <w:rPr>
                <w:sz w:val="22"/>
              </w:rPr>
              <w:t>17</w:t>
            </w:r>
          </w:p>
        </w:tc>
        <w:tc>
          <w:tcPr>
            <w:tcW w:w="1195" w:type="pct"/>
            <w:gridSpan w:val="2"/>
            <w:shd w:val="clear" w:color="auto" w:fill="auto"/>
            <w:vAlign w:val="center"/>
          </w:tcPr>
          <w:p w14:paraId="70F52D20" w14:textId="77777777" w:rsidR="00243A44" w:rsidRPr="00BF31AC" w:rsidRDefault="00243A44" w:rsidP="00FF7BF8">
            <w:pPr>
              <w:spacing w:line="240" w:lineRule="auto"/>
              <w:ind w:firstLine="0"/>
              <w:jc w:val="center"/>
              <w:rPr>
                <w:sz w:val="22"/>
              </w:rPr>
            </w:pPr>
            <w:r w:rsidRPr="00BF31AC">
              <w:rPr>
                <w:sz w:val="22"/>
              </w:rPr>
              <w:t>2.3</w:t>
            </w:r>
          </w:p>
        </w:tc>
        <w:tc>
          <w:tcPr>
            <w:tcW w:w="3404" w:type="pct"/>
            <w:shd w:val="clear" w:color="auto" w:fill="auto"/>
            <w:vAlign w:val="center"/>
          </w:tcPr>
          <w:p w14:paraId="08D10FDA" w14:textId="77777777" w:rsidR="00243A44" w:rsidRPr="00BF31AC" w:rsidRDefault="00243A44" w:rsidP="00FF7BF8">
            <w:pPr>
              <w:spacing w:line="240" w:lineRule="auto"/>
              <w:ind w:firstLine="0"/>
              <w:jc w:val="left"/>
              <w:rPr>
                <w:sz w:val="22"/>
              </w:rPr>
            </w:pPr>
            <w:r>
              <w:rPr>
                <w:sz w:val="22"/>
              </w:rPr>
              <w:t>Актуализированы прогнозы перспективных удельных расходов тепловой энергии на горячее водоснабжение.</w:t>
            </w:r>
          </w:p>
        </w:tc>
      </w:tr>
      <w:tr w:rsidR="00243A44" w:rsidRPr="00BF31AC" w14:paraId="50E666D6" w14:textId="77777777" w:rsidTr="00FF7BF8">
        <w:trPr>
          <w:jc w:val="center"/>
        </w:trPr>
        <w:tc>
          <w:tcPr>
            <w:tcW w:w="401" w:type="pct"/>
            <w:shd w:val="clear" w:color="auto" w:fill="auto"/>
            <w:vAlign w:val="center"/>
          </w:tcPr>
          <w:p w14:paraId="2B6609D0" w14:textId="77777777" w:rsidR="00243A44" w:rsidRPr="00BF31AC" w:rsidRDefault="00243A44" w:rsidP="00FF7BF8">
            <w:pPr>
              <w:spacing w:line="240" w:lineRule="auto"/>
              <w:ind w:firstLine="0"/>
              <w:jc w:val="center"/>
              <w:rPr>
                <w:sz w:val="22"/>
              </w:rPr>
            </w:pPr>
            <w:r w:rsidRPr="00BF31AC">
              <w:rPr>
                <w:sz w:val="22"/>
              </w:rPr>
              <w:t>18</w:t>
            </w:r>
          </w:p>
        </w:tc>
        <w:tc>
          <w:tcPr>
            <w:tcW w:w="1195" w:type="pct"/>
            <w:gridSpan w:val="2"/>
            <w:shd w:val="clear" w:color="auto" w:fill="auto"/>
            <w:vAlign w:val="center"/>
          </w:tcPr>
          <w:p w14:paraId="049344DC" w14:textId="77777777" w:rsidR="00243A44" w:rsidRPr="00BF31AC" w:rsidRDefault="00243A44" w:rsidP="00FF7BF8">
            <w:pPr>
              <w:spacing w:line="240" w:lineRule="auto"/>
              <w:ind w:firstLine="0"/>
              <w:jc w:val="center"/>
              <w:rPr>
                <w:sz w:val="22"/>
              </w:rPr>
            </w:pPr>
            <w:r w:rsidRPr="00BF31AC">
              <w:rPr>
                <w:sz w:val="22"/>
              </w:rPr>
              <w:t>2.4</w:t>
            </w:r>
          </w:p>
        </w:tc>
        <w:tc>
          <w:tcPr>
            <w:tcW w:w="3404" w:type="pct"/>
            <w:shd w:val="clear" w:color="auto" w:fill="auto"/>
            <w:vAlign w:val="center"/>
          </w:tcPr>
          <w:p w14:paraId="20C56CAA" w14:textId="77777777" w:rsidR="00243A44" w:rsidRPr="00BF31AC" w:rsidRDefault="00243A44" w:rsidP="00FF7BF8">
            <w:pPr>
              <w:spacing w:line="240" w:lineRule="auto"/>
              <w:ind w:firstLine="0"/>
              <w:jc w:val="left"/>
              <w:rPr>
                <w:sz w:val="22"/>
              </w:rPr>
            </w:pPr>
            <w:r>
              <w:rPr>
                <w:sz w:val="22"/>
              </w:rPr>
              <w:t>Актуализирован п</w:t>
            </w:r>
            <w:r w:rsidRPr="00C63A20">
              <w:rPr>
                <w:sz w:val="22"/>
              </w:rPr>
              <w:t>рирост среднечасовой тепловой нагрузки и увеличение потребления тепловой</w:t>
            </w:r>
            <w:r>
              <w:rPr>
                <w:sz w:val="22"/>
              </w:rPr>
              <w:t xml:space="preserve"> энергии с учетом перспективы.</w:t>
            </w:r>
          </w:p>
        </w:tc>
      </w:tr>
      <w:tr w:rsidR="00243A44" w:rsidRPr="00BF31AC" w14:paraId="722C70DF" w14:textId="77777777" w:rsidTr="00FF7BF8">
        <w:trPr>
          <w:jc w:val="center"/>
        </w:trPr>
        <w:tc>
          <w:tcPr>
            <w:tcW w:w="401" w:type="pct"/>
            <w:shd w:val="clear" w:color="auto" w:fill="auto"/>
            <w:vAlign w:val="center"/>
          </w:tcPr>
          <w:p w14:paraId="3203F89C" w14:textId="77777777" w:rsidR="00243A44" w:rsidRPr="00BF31AC" w:rsidRDefault="00243A44" w:rsidP="00FF7BF8">
            <w:pPr>
              <w:spacing w:line="240" w:lineRule="auto"/>
              <w:ind w:firstLine="0"/>
              <w:jc w:val="center"/>
              <w:rPr>
                <w:sz w:val="22"/>
              </w:rPr>
            </w:pPr>
            <w:r w:rsidRPr="00BF31AC">
              <w:rPr>
                <w:sz w:val="22"/>
              </w:rPr>
              <w:t>19</w:t>
            </w:r>
          </w:p>
        </w:tc>
        <w:tc>
          <w:tcPr>
            <w:tcW w:w="1195" w:type="pct"/>
            <w:gridSpan w:val="2"/>
            <w:shd w:val="clear" w:color="auto" w:fill="auto"/>
            <w:vAlign w:val="center"/>
          </w:tcPr>
          <w:p w14:paraId="5D653C7B" w14:textId="77777777" w:rsidR="00243A44" w:rsidRPr="00BF31AC" w:rsidRDefault="00243A44" w:rsidP="00FF7BF8">
            <w:pPr>
              <w:spacing w:line="240" w:lineRule="auto"/>
              <w:ind w:firstLine="0"/>
              <w:jc w:val="center"/>
              <w:rPr>
                <w:sz w:val="22"/>
              </w:rPr>
            </w:pPr>
            <w:r w:rsidRPr="00BF31AC">
              <w:rPr>
                <w:sz w:val="22"/>
              </w:rPr>
              <w:t>2.5</w:t>
            </w:r>
          </w:p>
        </w:tc>
        <w:tc>
          <w:tcPr>
            <w:tcW w:w="3404" w:type="pct"/>
            <w:shd w:val="clear" w:color="auto" w:fill="auto"/>
            <w:vAlign w:val="center"/>
          </w:tcPr>
          <w:p w14:paraId="0FCE2349"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289AD68" w14:textId="77777777" w:rsidTr="00FF7BF8">
        <w:trPr>
          <w:jc w:val="center"/>
        </w:trPr>
        <w:tc>
          <w:tcPr>
            <w:tcW w:w="401" w:type="pct"/>
            <w:shd w:val="clear" w:color="auto" w:fill="auto"/>
            <w:vAlign w:val="center"/>
          </w:tcPr>
          <w:p w14:paraId="2DF3148C" w14:textId="77777777" w:rsidR="00243A44" w:rsidRPr="00BF31AC" w:rsidRDefault="00243A44" w:rsidP="00FF7BF8">
            <w:pPr>
              <w:spacing w:line="240" w:lineRule="auto"/>
              <w:ind w:firstLine="0"/>
              <w:jc w:val="center"/>
              <w:rPr>
                <w:sz w:val="22"/>
              </w:rPr>
            </w:pPr>
            <w:r w:rsidRPr="00BF31AC">
              <w:rPr>
                <w:sz w:val="22"/>
              </w:rPr>
              <w:t>20</w:t>
            </w:r>
          </w:p>
        </w:tc>
        <w:tc>
          <w:tcPr>
            <w:tcW w:w="1195" w:type="pct"/>
            <w:gridSpan w:val="2"/>
            <w:shd w:val="clear" w:color="auto" w:fill="auto"/>
            <w:vAlign w:val="center"/>
          </w:tcPr>
          <w:p w14:paraId="61680A4F" w14:textId="77777777" w:rsidR="00243A44" w:rsidRPr="00BF31AC" w:rsidRDefault="00243A44" w:rsidP="00FF7BF8">
            <w:pPr>
              <w:spacing w:line="240" w:lineRule="auto"/>
              <w:ind w:firstLine="0"/>
              <w:jc w:val="center"/>
              <w:rPr>
                <w:sz w:val="22"/>
              </w:rPr>
            </w:pPr>
            <w:r w:rsidRPr="00BF31AC">
              <w:rPr>
                <w:sz w:val="22"/>
              </w:rPr>
              <w:t>2.6</w:t>
            </w:r>
          </w:p>
        </w:tc>
        <w:tc>
          <w:tcPr>
            <w:tcW w:w="3404" w:type="pct"/>
            <w:shd w:val="clear" w:color="auto" w:fill="auto"/>
            <w:vAlign w:val="center"/>
          </w:tcPr>
          <w:p w14:paraId="6F607587"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FCA1445" w14:textId="77777777" w:rsidTr="00FF7BF8">
        <w:trPr>
          <w:jc w:val="center"/>
        </w:trPr>
        <w:tc>
          <w:tcPr>
            <w:tcW w:w="401" w:type="pct"/>
            <w:shd w:val="clear" w:color="auto" w:fill="auto"/>
            <w:vAlign w:val="center"/>
          </w:tcPr>
          <w:p w14:paraId="56CE683D" w14:textId="77777777" w:rsidR="00243A44" w:rsidRPr="00BF31AC" w:rsidRDefault="00243A44" w:rsidP="00FF7BF8">
            <w:pPr>
              <w:spacing w:line="240" w:lineRule="auto"/>
              <w:ind w:firstLine="0"/>
              <w:jc w:val="center"/>
              <w:rPr>
                <w:sz w:val="22"/>
              </w:rPr>
            </w:pPr>
            <w:r w:rsidRPr="00BF31AC">
              <w:rPr>
                <w:sz w:val="22"/>
              </w:rPr>
              <w:t>21</w:t>
            </w:r>
          </w:p>
        </w:tc>
        <w:tc>
          <w:tcPr>
            <w:tcW w:w="1195" w:type="pct"/>
            <w:gridSpan w:val="2"/>
            <w:shd w:val="clear" w:color="auto" w:fill="auto"/>
            <w:vAlign w:val="center"/>
          </w:tcPr>
          <w:p w14:paraId="4781D6DC" w14:textId="77777777" w:rsidR="00243A44" w:rsidRPr="00BF31AC" w:rsidRDefault="00243A44" w:rsidP="00FF7BF8">
            <w:pPr>
              <w:spacing w:line="240" w:lineRule="auto"/>
              <w:ind w:firstLine="0"/>
              <w:jc w:val="center"/>
              <w:rPr>
                <w:sz w:val="22"/>
              </w:rPr>
            </w:pPr>
            <w:r w:rsidRPr="00BF31AC">
              <w:rPr>
                <w:sz w:val="22"/>
              </w:rPr>
              <w:t>2.7</w:t>
            </w:r>
          </w:p>
        </w:tc>
        <w:tc>
          <w:tcPr>
            <w:tcW w:w="3404" w:type="pct"/>
            <w:shd w:val="clear" w:color="auto" w:fill="auto"/>
            <w:vAlign w:val="center"/>
          </w:tcPr>
          <w:p w14:paraId="5B1C8292" w14:textId="77777777" w:rsidR="00243A44" w:rsidRPr="00BF31AC" w:rsidRDefault="00243A44" w:rsidP="00FF7BF8">
            <w:pPr>
              <w:spacing w:line="240" w:lineRule="auto"/>
              <w:ind w:firstLine="0"/>
              <w:jc w:val="left"/>
              <w:rPr>
                <w:sz w:val="22"/>
              </w:rPr>
            </w:pPr>
            <w:r>
              <w:rPr>
                <w:sz w:val="22"/>
              </w:rPr>
              <w:t>Актуализирован</w:t>
            </w:r>
            <w:r w:rsidRPr="00BF31AC">
              <w:rPr>
                <w:sz w:val="22"/>
              </w:rPr>
              <w:t>.</w:t>
            </w:r>
          </w:p>
        </w:tc>
      </w:tr>
      <w:tr w:rsidR="00243A44" w:rsidRPr="00BF31AC" w14:paraId="13CBF0D4" w14:textId="77777777" w:rsidTr="00FF7BF8">
        <w:trPr>
          <w:jc w:val="center"/>
        </w:trPr>
        <w:tc>
          <w:tcPr>
            <w:tcW w:w="401" w:type="pct"/>
            <w:shd w:val="clear" w:color="auto" w:fill="auto"/>
            <w:vAlign w:val="center"/>
          </w:tcPr>
          <w:p w14:paraId="36789739" w14:textId="77777777" w:rsidR="00243A44" w:rsidRPr="00BF31AC" w:rsidRDefault="00243A44" w:rsidP="00FF7BF8">
            <w:pPr>
              <w:spacing w:line="240" w:lineRule="auto"/>
              <w:ind w:firstLine="0"/>
              <w:jc w:val="center"/>
              <w:rPr>
                <w:sz w:val="22"/>
              </w:rPr>
            </w:pPr>
            <w:r w:rsidRPr="00BF31AC">
              <w:rPr>
                <w:sz w:val="22"/>
              </w:rPr>
              <w:t>22</w:t>
            </w:r>
          </w:p>
        </w:tc>
        <w:tc>
          <w:tcPr>
            <w:tcW w:w="4599" w:type="pct"/>
            <w:gridSpan w:val="3"/>
            <w:shd w:val="clear" w:color="auto" w:fill="auto"/>
            <w:vAlign w:val="center"/>
          </w:tcPr>
          <w:p w14:paraId="4B4E3ECC" w14:textId="77777777" w:rsidR="00243A44" w:rsidRPr="00BF31AC" w:rsidRDefault="00243A44" w:rsidP="00FF7BF8">
            <w:pPr>
              <w:spacing w:line="240" w:lineRule="auto"/>
              <w:ind w:firstLine="0"/>
              <w:jc w:val="left"/>
              <w:rPr>
                <w:sz w:val="22"/>
              </w:rPr>
            </w:pPr>
            <w:r w:rsidRPr="00BF31AC">
              <w:rPr>
                <w:sz w:val="22"/>
              </w:rPr>
              <w:t>Глава 3. Электронная модель системы теплоснабжения поселения</w:t>
            </w:r>
          </w:p>
        </w:tc>
      </w:tr>
      <w:tr w:rsidR="00243A44" w:rsidRPr="00BF31AC" w14:paraId="74A0FC8C" w14:textId="77777777" w:rsidTr="00FF7BF8">
        <w:trPr>
          <w:jc w:val="center"/>
        </w:trPr>
        <w:tc>
          <w:tcPr>
            <w:tcW w:w="401" w:type="pct"/>
            <w:shd w:val="clear" w:color="auto" w:fill="auto"/>
            <w:vAlign w:val="center"/>
          </w:tcPr>
          <w:p w14:paraId="11E2AAE4" w14:textId="77777777" w:rsidR="00243A44" w:rsidRPr="00BF31AC" w:rsidRDefault="00243A44" w:rsidP="00FF7BF8">
            <w:pPr>
              <w:spacing w:line="240" w:lineRule="auto"/>
              <w:ind w:firstLine="0"/>
              <w:jc w:val="center"/>
              <w:rPr>
                <w:sz w:val="22"/>
              </w:rPr>
            </w:pPr>
            <w:r w:rsidRPr="00BF31AC">
              <w:rPr>
                <w:sz w:val="22"/>
              </w:rPr>
              <w:t>23</w:t>
            </w:r>
          </w:p>
        </w:tc>
        <w:tc>
          <w:tcPr>
            <w:tcW w:w="1195" w:type="pct"/>
            <w:gridSpan w:val="2"/>
            <w:shd w:val="clear" w:color="auto" w:fill="auto"/>
            <w:vAlign w:val="center"/>
          </w:tcPr>
          <w:p w14:paraId="3FC2B74F" w14:textId="77777777" w:rsidR="00243A44" w:rsidRPr="00BF31AC" w:rsidRDefault="00243A44" w:rsidP="00FF7BF8">
            <w:pPr>
              <w:spacing w:line="240" w:lineRule="auto"/>
              <w:ind w:firstLine="0"/>
              <w:jc w:val="center"/>
              <w:rPr>
                <w:sz w:val="22"/>
              </w:rPr>
            </w:pPr>
            <w:r w:rsidRPr="00BF31AC">
              <w:rPr>
                <w:sz w:val="22"/>
              </w:rPr>
              <w:t>3.1</w:t>
            </w:r>
          </w:p>
        </w:tc>
        <w:tc>
          <w:tcPr>
            <w:tcW w:w="3404" w:type="pct"/>
            <w:vMerge w:val="restart"/>
            <w:shd w:val="clear" w:color="auto" w:fill="auto"/>
            <w:vAlign w:val="center"/>
          </w:tcPr>
          <w:p w14:paraId="2BFF1A4E" w14:textId="77777777" w:rsidR="00243A44" w:rsidRPr="00BF31AC" w:rsidRDefault="00243A44" w:rsidP="00FF7BF8">
            <w:pPr>
              <w:spacing w:line="240" w:lineRule="auto"/>
              <w:ind w:firstLine="0"/>
              <w:jc w:val="left"/>
              <w:rPr>
                <w:sz w:val="22"/>
              </w:rPr>
            </w:pPr>
            <w:r>
              <w:rPr>
                <w:sz w:val="22"/>
              </w:rPr>
              <w:t>Без изменений</w:t>
            </w:r>
            <w:r w:rsidRPr="00BF31AC">
              <w:rPr>
                <w:sz w:val="22"/>
              </w:rPr>
              <w:t>.</w:t>
            </w:r>
          </w:p>
        </w:tc>
      </w:tr>
      <w:tr w:rsidR="00243A44" w:rsidRPr="00BF31AC" w14:paraId="00C2E953" w14:textId="77777777" w:rsidTr="00FF7BF8">
        <w:trPr>
          <w:jc w:val="center"/>
        </w:trPr>
        <w:tc>
          <w:tcPr>
            <w:tcW w:w="401" w:type="pct"/>
            <w:shd w:val="clear" w:color="auto" w:fill="auto"/>
            <w:vAlign w:val="center"/>
          </w:tcPr>
          <w:p w14:paraId="5F057B5F" w14:textId="77777777" w:rsidR="00243A44" w:rsidRPr="00BF31AC" w:rsidRDefault="00243A44" w:rsidP="00FF7BF8">
            <w:pPr>
              <w:spacing w:line="240" w:lineRule="auto"/>
              <w:ind w:firstLine="0"/>
              <w:jc w:val="center"/>
              <w:rPr>
                <w:sz w:val="22"/>
              </w:rPr>
            </w:pPr>
            <w:r w:rsidRPr="00BF31AC">
              <w:rPr>
                <w:sz w:val="22"/>
              </w:rPr>
              <w:t>24</w:t>
            </w:r>
          </w:p>
        </w:tc>
        <w:tc>
          <w:tcPr>
            <w:tcW w:w="1195" w:type="pct"/>
            <w:gridSpan w:val="2"/>
            <w:shd w:val="clear" w:color="auto" w:fill="auto"/>
            <w:vAlign w:val="center"/>
          </w:tcPr>
          <w:p w14:paraId="705AD6BB" w14:textId="77777777" w:rsidR="00243A44" w:rsidRPr="00BF31AC" w:rsidRDefault="00243A44" w:rsidP="00FF7BF8">
            <w:pPr>
              <w:spacing w:line="240" w:lineRule="auto"/>
              <w:ind w:firstLine="0"/>
              <w:jc w:val="center"/>
              <w:rPr>
                <w:sz w:val="22"/>
              </w:rPr>
            </w:pPr>
            <w:r w:rsidRPr="00BF31AC">
              <w:rPr>
                <w:sz w:val="22"/>
              </w:rPr>
              <w:t>3.2</w:t>
            </w:r>
          </w:p>
        </w:tc>
        <w:tc>
          <w:tcPr>
            <w:tcW w:w="3404" w:type="pct"/>
            <w:vMerge/>
            <w:shd w:val="clear" w:color="auto" w:fill="auto"/>
            <w:vAlign w:val="center"/>
          </w:tcPr>
          <w:p w14:paraId="67ECC15D" w14:textId="77777777" w:rsidR="00243A44" w:rsidRPr="00BF31AC" w:rsidRDefault="00243A44" w:rsidP="00FF7BF8">
            <w:pPr>
              <w:spacing w:line="240" w:lineRule="auto"/>
              <w:ind w:firstLine="0"/>
              <w:jc w:val="left"/>
              <w:rPr>
                <w:sz w:val="22"/>
              </w:rPr>
            </w:pPr>
          </w:p>
        </w:tc>
      </w:tr>
      <w:tr w:rsidR="00243A44" w:rsidRPr="00BF31AC" w14:paraId="3E930CD2" w14:textId="77777777" w:rsidTr="00FF7BF8">
        <w:trPr>
          <w:jc w:val="center"/>
        </w:trPr>
        <w:tc>
          <w:tcPr>
            <w:tcW w:w="401" w:type="pct"/>
            <w:shd w:val="clear" w:color="auto" w:fill="auto"/>
            <w:vAlign w:val="center"/>
          </w:tcPr>
          <w:p w14:paraId="507DD524" w14:textId="77777777" w:rsidR="00243A44" w:rsidRPr="00BF31AC" w:rsidRDefault="00243A44" w:rsidP="00FF7BF8">
            <w:pPr>
              <w:spacing w:line="240" w:lineRule="auto"/>
              <w:ind w:firstLine="0"/>
              <w:jc w:val="center"/>
              <w:rPr>
                <w:sz w:val="22"/>
              </w:rPr>
            </w:pPr>
            <w:r w:rsidRPr="00BF31AC">
              <w:rPr>
                <w:sz w:val="22"/>
              </w:rPr>
              <w:t>25</w:t>
            </w:r>
          </w:p>
        </w:tc>
        <w:tc>
          <w:tcPr>
            <w:tcW w:w="1195" w:type="pct"/>
            <w:gridSpan w:val="2"/>
            <w:shd w:val="clear" w:color="auto" w:fill="auto"/>
            <w:vAlign w:val="center"/>
          </w:tcPr>
          <w:p w14:paraId="0666A491" w14:textId="77777777" w:rsidR="00243A44" w:rsidRPr="00BF31AC" w:rsidRDefault="00243A44" w:rsidP="00FF7BF8">
            <w:pPr>
              <w:spacing w:line="240" w:lineRule="auto"/>
              <w:ind w:firstLine="0"/>
              <w:jc w:val="center"/>
              <w:rPr>
                <w:sz w:val="22"/>
              </w:rPr>
            </w:pPr>
            <w:r w:rsidRPr="00BF31AC">
              <w:rPr>
                <w:sz w:val="22"/>
              </w:rPr>
              <w:t>3.3</w:t>
            </w:r>
          </w:p>
        </w:tc>
        <w:tc>
          <w:tcPr>
            <w:tcW w:w="3404" w:type="pct"/>
            <w:vMerge/>
            <w:shd w:val="clear" w:color="auto" w:fill="auto"/>
            <w:vAlign w:val="center"/>
          </w:tcPr>
          <w:p w14:paraId="2AC40F7E" w14:textId="77777777" w:rsidR="00243A44" w:rsidRPr="00BF31AC" w:rsidRDefault="00243A44" w:rsidP="00FF7BF8">
            <w:pPr>
              <w:spacing w:line="240" w:lineRule="auto"/>
              <w:ind w:firstLine="0"/>
              <w:jc w:val="left"/>
              <w:rPr>
                <w:sz w:val="22"/>
              </w:rPr>
            </w:pPr>
          </w:p>
        </w:tc>
      </w:tr>
      <w:tr w:rsidR="00243A44" w:rsidRPr="00BF31AC" w14:paraId="1B031C76" w14:textId="77777777" w:rsidTr="00FF7BF8">
        <w:trPr>
          <w:jc w:val="center"/>
        </w:trPr>
        <w:tc>
          <w:tcPr>
            <w:tcW w:w="401" w:type="pct"/>
            <w:shd w:val="clear" w:color="auto" w:fill="auto"/>
            <w:vAlign w:val="center"/>
          </w:tcPr>
          <w:p w14:paraId="2A5FA909" w14:textId="77777777" w:rsidR="00243A44" w:rsidRPr="00BF31AC" w:rsidRDefault="00243A44" w:rsidP="00FF7BF8">
            <w:pPr>
              <w:spacing w:line="240" w:lineRule="auto"/>
              <w:ind w:firstLine="0"/>
              <w:jc w:val="center"/>
              <w:rPr>
                <w:sz w:val="22"/>
              </w:rPr>
            </w:pPr>
            <w:r w:rsidRPr="00BF31AC">
              <w:rPr>
                <w:sz w:val="22"/>
              </w:rPr>
              <w:t>26</w:t>
            </w:r>
          </w:p>
        </w:tc>
        <w:tc>
          <w:tcPr>
            <w:tcW w:w="1195" w:type="pct"/>
            <w:gridSpan w:val="2"/>
            <w:shd w:val="clear" w:color="auto" w:fill="auto"/>
            <w:vAlign w:val="center"/>
          </w:tcPr>
          <w:p w14:paraId="32E48275" w14:textId="77777777" w:rsidR="00243A44" w:rsidRPr="00BF31AC" w:rsidRDefault="00243A44" w:rsidP="00FF7BF8">
            <w:pPr>
              <w:spacing w:line="240" w:lineRule="auto"/>
              <w:ind w:firstLine="0"/>
              <w:jc w:val="center"/>
              <w:rPr>
                <w:sz w:val="22"/>
              </w:rPr>
            </w:pPr>
            <w:r w:rsidRPr="00BF31AC">
              <w:rPr>
                <w:sz w:val="22"/>
              </w:rPr>
              <w:t>3.4</w:t>
            </w:r>
          </w:p>
        </w:tc>
        <w:tc>
          <w:tcPr>
            <w:tcW w:w="3404" w:type="pct"/>
            <w:vMerge/>
            <w:shd w:val="clear" w:color="auto" w:fill="auto"/>
            <w:vAlign w:val="center"/>
          </w:tcPr>
          <w:p w14:paraId="036D8139" w14:textId="77777777" w:rsidR="00243A44" w:rsidRPr="00BF31AC" w:rsidRDefault="00243A44" w:rsidP="00FF7BF8">
            <w:pPr>
              <w:spacing w:line="240" w:lineRule="auto"/>
              <w:ind w:firstLine="0"/>
              <w:jc w:val="left"/>
              <w:rPr>
                <w:sz w:val="22"/>
              </w:rPr>
            </w:pPr>
          </w:p>
        </w:tc>
      </w:tr>
      <w:tr w:rsidR="00243A44" w:rsidRPr="00BF31AC" w14:paraId="43DBB658" w14:textId="77777777" w:rsidTr="00FF7BF8">
        <w:trPr>
          <w:jc w:val="center"/>
        </w:trPr>
        <w:tc>
          <w:tcPr>
            <w:tcW w:w="401" w:type="pct"/>
            <w:shd w:val="clear" w:color="auto" w:fill="auto"/>
            <w:vAlign w:val="center"/>
          </w:tcPr>
          <w:p w14:paraId="6167898C" w14:textId="77777777" w:rsidR="00243A44" w:rsidRPr="00BF31AC" w:rsidRDefault="00243A44" w:rsidP="00FF7BF8">
            <w:pPr>
              <w:spacing w:line="240" w:lineRule="auto"/>
              <w:ind w:firstLine="0"/>
              <w:jc w:val="center"/>
              <w:rPr>
                <w:sz w:val="22"/>
              </w:rPr>
            </w:pPr>
            <w:r w:rsidRPr="00BF31AC">
              <w:rPr>
                <w:sz w:val="22"/>
              </w:rPr>
              <w:t>27</w:t>
            </w:r>
          </w:p>
        </w:tc>
        <w:tc>
          <w:tcPr>
            <w:tcW w:w="1195" w:type="pct"/>
            <w:gridSpan w:val="2"/>
            <w:shd w:val="clear" w:color="auto" w:fill="auto"/>
            <w:vAlign w:val="center"/>
          </w:tcPr>
          <w:p w14:paraId="5C149FEB" w14:textId="77777777" w:rsidR="00243A44" w:rsidRPr="00BF31AC" w:rsidRDefault="00243A44" w:rsidP="00FF7BF8">
            <w:pPr>
              <w:spacing w:line="240" w:lineRule="auto"/>
              <w:ind w:firstLine="0"/>
              <w:jc w:val="center"/>
              <w:rPr>
                <w:sz w:val="22"/>
              </w:rPr>
            </w:pPr>
            <w:r w:rsidRPr="00BF31AC">
              <w:rPr>
                <w:sz w:val="22"/>
              </w:rPr>
              <w:t>3.5</w:t>
            </w:r>
          </w:p>
        </w:tc>
        <w:tc>
          <w:tcPr>
            <w:tcW w:w="3404" w:type="pct"/>
            <w:vMerge/>
            <w:shd w:val="clear" w:color="auto" w:fill="auto"/>
            <w:vAlign w:val="center"/>
          </w:tcPr>
          <w:p w14:paraId="1E47CEF8" w14:textId="77777777" w:rsidR="00243A44" w:rsidRPr="00BF31AC" w:rsidRDefault="00243A44" w:rsidP="00FF7BF8">
            <w:pPr>
              <w:spacing w:line="240" w:lineRule="auto"/>
              <w:ind w:firstLine="0"/>
              <w:jc w:val="left"/>
              <w:rPr>
                <w:sz w:val="22"/>
              </w:rPr>
            </w:pPr>
          </w:p>
        </w:tc>
      </w:tr>
      <w:tr w:rsidR="00243A44" w:rsidRPr="00BF31AC" w14:paraId="4C70C78C" w14:textId="77777777" w:rsidTr="00FF7BF8">
        <w:trPr>
          <w:jc w:val="center"/>
        </w:trPr>
        <w:tc>
          <w:tcPr>
            <w:tcW w:w="401" w:type="pct"/>
            <w:shd w:val="clear" w:color="auto" w:fill="auto"/>
            <w:vAlign w:val="center"/>
          </w:tcPr>
          <w:p w14:paraId="5EEF14ED" w14:textId="77777777" w:rsidR="00243A44" w:rsidRPr="00BF31AC" w:rsidRDefault="00243A44" w:rsidP="00FF7BF8">
            <w:pPr>
              <w:spacing w:line="240" w:lineRule="auto"/>
              <w:ind w:firstLine="0"/>
              <w:jc w:val="center"/>
              <w:rPr>
                <w:sz w:val="22"/>
              </w:rPr>
            </w:pPr>
            <w:r w:rsidRPr="00BF31AC">
              <w:rPr>
                <w:sz w:val="22"/>
              </w:rPr>
              <w:t>28</w:t>
            </w:r>
          </w:p>
        </w:tc>
        <w:tc>
          <w:tcPr>
            <w:tcW w:w="1195" w:type="pct"/>
            <w:gridSpan w:val="2"/>
            <w:shd w:val="clear" w:color="auto" w:fill="auto"/>
            <w:vAlign w:val="center"/>
          </w:tcPr>
          <w:p w14:paraId="1502A277" w14:textId="77777777" w:rsidR="00243A44" w:rsidRPr="00BF31AC" w:rsidRDefault="00243A44" w:rsidP="00FF7BF8">
            <w:pPr>
              <w:spacing w:line="240" w:lineRule="auto"/>
              <w:ind w:firstLine="0"/>
              <w:jc w:val="center"/>
              <w:rPr>
                <w:sz w:val="22"/>
              </w:rPr>
            </w:pPr>
            <w:r w:rsidRPr="00BF31AC">
              <w:rPr>
                <w:sz w:val="22"/>
              </w:rPr>
              <w:t>3.6</w:t>
            </w:r>
          </w:p>
        </w:tc>
        <w:tc>
          <w:tcPr>
            <w:tcW w:w="3404" w:type="pct"/>
            <w:vMerge/>
            <w:shd w:val="clear" w:color="auto" w:fill="auto"/>
            <w:vAlign w:val="center"/>
          </w:tcPr>
          <w:p w14:paraId="211F64F5" w14:textId="77777777" w:rsidR="00243A44" w:rsidRPr="00BF31AC" w:rsidRDefault="00243A44" w:rsidP="00FF7BF8">
            <w:pPr>
              <w:spacing w:line="240" w:lineRule="auto"/>
              <w:ind w:firstLine="0"/>
              <w:jc w:val="left"/>
              <w:rPr>
                <w:sz w:val="22"/>
              </w:rPr>
            </w:pPr>
          </w:p>
        </w:tc>
      </w:tr>
      <w:tr w:rsidR="00243A44" w:rsidRPr="00BF31AC" w14:paraId="1BE919C4" w14:textId="77777777" w:rsidTr="00FF7BF8">
        <w:trPr>
          <w:jc w:val="center"/>
        </w:trPr>
        <w:tc>
          <w:tcPr>
            <w:tcW w:w="401" w:type="pct"/>
            <w:shd w:val="clear" w:color="auto" w:fill="auto"/>
            <w:vAlign w:val="center"/>
          </w:tcPr>
          <w:p w14:paraId="1DA416B6" w14:textId="77777777" w:rsidR="00243A44" w:rsidRPr="00BF31AC" w:rsidRDefault="00243A44" w:rsidP="00FF7BF8">
            <w:pPr>
              <w:spacing w:line="240" w:lineRule="auto"/>
              <w:ind w:firstLine="0"/>
              <w:jc w:val="center"/>
              <w:rPr>
                <w:sz w:val="22"/>
              </w:rPr>
            </w:pPr>
            <w:r w:rsidRPr="00BF31AC">
              <w:rPr>
                <w:sz w:val="22"/>
              </w:rPr>
              <w:t>29</w:t>
            </w:r>
          </w:p>
        </w:tc>
        <w:tc>
          <w:tcPr>
            <w:tcW w:w="1195" w:type="pct"/>
            <w:gridSpan w:val="2"/>
            <w:shd w:val="clear" w:color="auto" w:fill="auto"/>
            <w:vAlign w:val="center"/>
          </w:tcPr>
          <w:p w14:paraId="3B07F738" w14:textId="77777777" w:rsidR="00243A44" w:rsidRPr="00BF31AC" w:rsidRDefault="00243A44" w:rsidP="00FF7BF8">
            <w:pPr>
              <w:spacing w:line="240" w:lineRule="auto"/>
              <w:ind w:firstLine="0"/>
              <w:jc w:val="center"/>
              <w:rPr>
                <w:sz w:val="22"/>
              </w:rPr>
            </w:pPr>
            <w:r w:rsidRPr="00BF31AC">
              <w:rPr>
                <w:sz w:val="22"/>
              </w:rPr>
              <w:t>3.7</w:t>
            </w:r>
          </w:p>
        </w:tc>
        <w:tc>
          <w:tcPr>
            <w:tcW w:w="3404" w:type="pct"/>
            <w:vMerge/>
            <w:shd w:val="clear" w:color="auto" w:fill="auto"/>
            <w:vAlign w:val="center"/>
          </w:tcPr>
          <w:p w14:paraId="3BA3F48A" w14:textId="77777777" w:rsidR="00243A44" w:rsidRPr="00BF31AC" w:rsidRDefault="00243A44" w:rsidP="00FF7BF8">
            <w:pPr>
              <w:spacing w:line="240" w:lineRule="auto"/>
              <w:ind w:firstLine="0"/>
              <w:jc w:val="left"/>
              <w:rPr>
                <w:sz w:val="22"/>
              </w:rPr>
            </w:pPr>
          </w:p>
        </w:tc>
      </w:tr>
      <w:tr w:rsidR="00243A44" w:rsidRPr="00BF31AC" w14:paraId="4355F551" w14:textId="77777777" w:rsidTr="00FF7BF8">
        <w:trPr>
          <w:jc w:val="center"/>
        </w:trPr>
        <w:tc>
          <w:tcPr>
            <w:tcW w:w="401" w:type="pct"/>
            <w:shd w:val="clear" w:color="auto" w:fill="auto"/>
            <w:vAlign w:val="center"/>
          </w:tcPr>
          <w:p w14:paraId="588E408E" w14:textId="77777777" w:rsidR="00243A44" w:rsidRPr="00BF31AC" w:rsidRDefault="00243A44" w:rsidP="00FF7BF8">
            <w:pPr>
              <w:spacing w:line="240" w:lineRule="auto"/>
              <w:ind w:firstLine="0"/>
              <w:jc w:val="center"/>
              <w:rPr>
                <w:sz w:val="22"/>
              </w:rPr>
            </w:pPr>
            <w:r w:rsidRPr="00BF31AC">
              <w:rPr>
                <w:sz w:val="22"/>
              </w:rPr>
              <w:t>30</w:t>
            </w:r>
          </w:p>
        </w:tc>
        <w:tc>
          <w:tcPr>
            <w:tcW w:w="1195" w:type="pct"/>
            <w:gridSpan w:val="2"/>
            <w:shd w:val="clear" w:color="auto" w:fill="auto"/>
            <w:vAlign w:val="center"/>
          </w:tcPr>
          <w:p w14:paraId="644F64F2" w14:textId="77777777" w:rsidR="00243A44" w:rsidRPr="00BF31AC" w:rsidRDefault="00243A44" w:rsidP="00FF7BF8">
            <w:pPr>
              <w:spacing w:line="240" w:lineRule="auto"/>
              <w:ind w:firstLine="0"/>
              <w:jc w:val="center"/>
              <w:rPr>
                <w:sz w:val="22"/>
              </w:rPr>
            </w:pPr>
            <w:r w:rsidRPr="00BF31AC">
              <w:rPr>
                <w:sz w:val="22"/>
              </w:rPr>
              <w:t>3.8</w:t>
            </w:r>
          </w:p>
        </w:tc>
        <w:tc>
          <w:tcPr>
            <w:tcW w:w="3404" w:type="pct"/>
            <w:vMerge/>
            <w:shd w:val="clear" w:color="auto" w:fill="auto"/>
            <w:vAlign w:val="center"/>
          </w:tcPr>
          <w:p w14:paraId="54E07E31" w14:textId="77777777" w:rsidR="00243A44" w:rsidRPr="00BF31AC" w:rsidRDefault="00243A44" w:rsidP="00FF7BF8">
            <w:pPr>
              <w:spacing w:line="240" w:lineRule="auto"/>
              <w:ind w:firstLine="0"/>
              <w:jc w:val="left"/>
              <w:rPr>
                <w:sz w:val="22"/>
              </w:rPr>
            </w:pPr>
          </w:p>
        </w:tc>
      </w:tr>
      <w:tr w:rsidR="00243A44" w:rsidRPr="00BF31AC" w14:paraId="092C6327" w14:textId="77777777" w:rsidTr="00FF7BF8">
        <w:trPr>
          <w:jc w:val="center"/>
        </w:trPr>
        <w:tc>
          <w:tcPr>
            <w:tcW w:w="401" w:type="pct"/>
            <w:shd w:val="clear" w:color="auto" w:fill="auto"/>
            <w:vAlign w:val="center"/>
          </w:tcPr>
          <w:p w14:paraId="53B10442" w14:textId="77777777" w:rsidR="00243A44" w:rsidRPr="00BF31AC" w:rsidRDefault="00243A44" w:rsidP="00FF7BF8">
            <w:pPr>
              <w:spacing w:line="240" w:lineRule="auto"/>
              <w:ind w:firstLine="0"/>
              <w:jc w:val="center"/>
              <w:rPr>
                <w:sz w:val="22"/>
              </w:rPr>
            </w:pPr>
            <w:r w:rsidRPr="00BF31AC">
              <w:rPr>
                <w:sz w:val="22"/>
              </w:rPr>
              <w:t>31</w:t>
            </w:r>
          </w:p>
        </w:tc>
        <w:tc>
          <w:tcPr>
            <w:tcW w:w="1195" w:type="pct"/>
            <w:gridSpan w:val="2"/>
            <w:shd w:val="clear" w:color="auto" w:fill="auto"/>
            <w:vAlign w:val="center"/>
          </w:tcPr>
          <w:p w14:paraId="48FD3E07" w14:textId="77777777" w:rsidR="00243A44" w:rsidRPr="00BF31AC" w:rsidRDefault="00243A44" w:rsidP="00FF7BF8">
            <w:pPr>
              <w:spacing w:line="240" w:lineRule="auto"/>
              <w:ind w:firstLine="0"/>
              <w:jc w:val="center"/>
              <w:rPr>
                <w:sz w:val="22"/>
              </w:rPr>
            </w:pPr>
            <w:r w:rsidRPr="00BF31AC">
              <w:rPr>
                <w:sz w:val="22"/>
              </w:rPr>
              <w:t>3.9</w:t>
            </w:r>
          </w:p>
        </w:tc>
        <w:tc>
          <w:tcPr>
            <w:tcW w:w="3404" w:type="pct"/>
            <w:vMerge/>
            <w:shd w:val="clear" w:color="auto" w:fill="auto"/>
            <w:vAlign w:val="center"/>
          </w:tcPr>
          <w:p w14:paraId="36417B85" w14:textId="77777777" w:rsidR="00243A44" w:rsidRPr="00BF31AC" w:rsidRDefault="00243A44" w:rsidP="00FF7BF8">
            <w:pPr>
              <w:spacing w:line="240" w:lineRule="auto"/>
              <w:ind w:firstLine="0"/>
              <w:jc w:val="left"/>
              <w:rPr>
                <w:sz w:val="22"/>
              </w:rPr>
            </w:pPr>
          </w:p>
        </w:tc>
      </w:tr>
      <w:tr w:rsidR="00243A44" w:rsidRPr="00BF31AC" w14:paraId="50D20ED5" w14:textId="77777777" w:rsidTr="00FF7BF8">
        <w:trPr>
          <w:jc w:val="center"/>
        </w:trPr>
        <w:tc>
          <w:tcPr>
            <w:tcW w:w="401" w:type="pct"/>
            <w:shd w:val="clear" w:color="auto" w:fill="auto"/>
            <w:vAlign w:val="center"/>
          </w:tcPr>
          <w:p w14:paraId="06E48DBD" w14:textId="77777777" w:rsidR="00243A44" w:rsidRPr="00BF31AC" w:rsidRDefault="00243A44" w:rsidP="00FF7BF8">
            <w:pPr>
              <w:spacing w:line="240" w:lineRule="auto"/>
              <w:ind w:firstLine="0"/>
              <w:jc w:val="center"/>
              <w:rPr>
                <w:sz w:val="22"/>
              </w:rPr>
            </w:pPr>
            <w:r w:rsidRPr="00BF31AC">
              <w:rPr>
                <w:sz w:val="22"/>
              </w:rPr>
              <w:t>32</w:t>
            </w:r>
          </w:p>
        </w:tc>
        <w:tc>
          <w:tcPr>
            <w:tcW w:w="1195" w:type="pct"/>
            <w:gridSpan w:val="2"/>
            <w:shd w:val="clear" w:color="auto" w:fill="auto"/>
            <w:vAlign w:val="center"/>
          </w:tcPr>
          <w:p w14:paraId="091E327A" w14:textId="77777777" w:rsidR="00243A44" w:rsidRPr="00BF31AC" w:rsidRDefault="00243A44" w:rsidP="00FF7BF8">
            <w:pPr>
              <w:spacing w:line="240" w:lineRule="auto"/>
              <w:ind w:firstLine="0"/>
              <w:jc w:val="center"/>
              <w:rPr>
                <w:sz w:val="22"/>
              </w:rPr>
            </w:pPr>
            <w:r w:rsidRPr="00BF31AC">
              <w:rPr>
                <w:sz w:val="22"/>
              </w:rPr>
              <w:t>3.10</w:t>
            </w:r>
          </w:p>
        </w:tc>
        <w:tc>
          <w:tcPr>
            <w:tcW w:w="3404" w:type="pct"/>
            <w:vMerge/>
            <w:shd w:val="clear" w:color="auto" w:fill="auto"/>
            <w:vAlign w:val="center"/>
          </w:tcPr>
          <w:p w14:paraId="6683293E" w14:textId="77777777" w:rsidR="00243A44" w:rsidRPr="00BF31AC" w:rsidRDefault="00243A44" w:rsidP="00FF7BF8">
            <w:pPr>
              <w:spacing w:line="240" w:lineRule="auto"/>
              <w:ind w:firstLine="0"/>
              <w:jc w:val="left"/>
              <w:rPr>
                <w:sz w:val="22"/>
              </w:rPr>
            </w:pPr>
          </w:p>
        </w:tc>
      </w:tr>
      <w:tr w:rsidR="00243A44" w:rsidRPr="00BF31AC" w14:paraId="138FC890" w14:textId="77777777" w:rsidTr="00FF7BF8">
        <w:trPr>
          <w:jc w:val="center"/>
        </w:trPr>
        <w:tc>
          <w:tcPr>
            <w:tcW w:w="401" w:type="pct"/>
            <w:shd w:val="clear" w:color="auto" w:fill="auto"/>
            <w:vAlign w:val="center"/>
          </w:tcPr>
          <w:p w14:paraId="258FDD05" w14:textId="77777777" w:rsidR="00243A44" w:rsidRPr="00BF31AC" w:rsidRDefault="00243A44" w:rsidP="00FF7BF8">
            <w:pPr>
              <w:spacing w:line="240" w:lineRule="auto"/>
              <w:ind w:firstLine="0"/>
              <w:jc w:val="center"/>
              <w:rPr>
                <w:sz w:val="22"/>
              </w:rPr>
            </w:pPr>
            <w:r w:rsidRPr="00BF31AC">
              <w:rPr>
                <w:sz w:val="22"/>
              </w:rPr>
              <w:t>33</w:t>
            </w:r>
          </w:p>
        </w:tc>
        <w:tc>
          <w:tcPr>
            <w:tcW w:w="1195" w:type="pct"/>
            <w:gridSpan w:val="2"/>
            <w:shd w:val="clear" w:color="auto" w:fill="auto"/>
            <w:vAlign w:val="center"/>
          </w:tcPr>
          <w:p w14:paraId="1B1EC1EA" w14:textId="77777777" w:rsidR="00243A44" w:rsidRPr="00BF31AC" w:rsidRDefault="00243A44" w:rsidP="00FF7BF8">
            <w:pPr>
              <w:spacing w:line="240" w:lineRule="auto"/>
              <w:ind w:firstLine="0"/>
              <w:jc w:val="center"/>
              <w:rPr>
                <w:sz w:val="22"/>
              </w:rPr>
            </w:pPr>
            <w:r w:rsidRPr="00BF31AC">
              <w:rPr>
                <w:sz w:val="22"/>
              </w:rPr>
              <w:t>3.11</w:t>
            </w:r>
          </w:p>
        </w:tc>
        <w:tc>
          <w:tcPr>
            <w:tcW w:w="3404" w:type="pct"/>
            <w:vMerge/>
            <w:shd w:val="clear" w:color="auto" w:fill="auto"/>
            <w:vAlign w:val="center"/>
          </w:tcPr>
          <w:p w14:paraId="0601F139" w14:textId="77777777" w:rsidR="00243A44" w:rsidRPr="00BF31AC" w:rsidRDefault="00243A44" w:rsidP="00FF7BF8">
            <w:pPr>
              <w:spacing w:line="240" w:lineRule="auto"/>
              <w:ind w:firstLine="0"/>
              <w:jc w:val="left"/>
              <w:rPr>
                <w:sz w:val="22"/>
              </w:rPr>
            </w:pPr>
          </w:p>
        </w:tc>
      </w:tr>
      <w:tr w:rsidR="00243A44" w:rsidRPr="00BF31AC" w14:paraId="4706F46C" w14:textId="77777777" w:rsidTr="00FF7BF8">
        <w:trPr>
          <w:jc w:val="center"/>
        </w:trPr>
        <w:tc>
          <w:tcPr>
            <w:tcW w:w="401" w:type="pct"/>
            <w:shd w:val="clear" w:color="auto" w:fill="auto"/>
            <w:vAlign w:val="center"/>
          </w:tcPr>
          <w:p w14:paraId="0E0E0047" w14:textId="77777777" w:rsidR="00243A44" w:rsidRPr="00BF31AC" w:rsidRDefault="00243A44" w:rsidP="00FF7BF8">
            <w:pPr>
              <w:spacing w:line="240" w:lineRule="auto"/>
              <w:ind w:firstLine="0"/>
              <w:jc w:val="center"/>
              <w:rPr>
                <w:sz w:val="22"/>
              </w:rPr>
            </w:pPr>
            <w:r w:rsidRPr="00BF31AC">
              <w:rPr>
                <w:sz w:val="22"/>
              </w:rPr>
              <w:t>34</w:t>
            </w:r>
          </w:p>
        </w:tc>
        <w:tc>
          <w:tcPr>
            <w:tcW w:w="4599" w:type="pct"/>
            <w:gridSpan w:val="3"/>
            <w:shd w:val="clear" w:color="auto" w:fill="auto"/>
            <w:vAlign w:val="center"/>
          </w:tcPr>
          <w:p w14:paraId="4A2D4D9A" w14:textId="77777777" w:rsidR="00243A44" w:rsidRPr="00BF31AC" w:rsidRDefault="00243A44" w:rsidP="00FF7BF8">
            <w:pPr>
              <w:spacing w:line="240" w:lineRule="auto"/>
              <w:ind w:firstLine="0"/>
              <w:jc w:val="left"/>
              <w:rPr>
                <w:sz w:val="22"/>
              </w:rPr>
            </w:pPr>
            <w:r w:rsidRPr="00BF31AC">
              <w:rPr>
                <w:sz w:val="22"/>
              </w:rPr>
              <w:t>Глава 4. Существующие и перспективные балансы тепловой мощности источников тепловой энергии и тепловой нагрузки потребителей</w:t>
            </w:r>
          </w:p>
        </w:tc>
      </w:tr>
      <w:tr w:rsidR="00243A44" w:rsidRPr="00BF31AC" w14:paraId="2FCD94D3" w14:textId="77777777" w:rsidTr="00FF7BF8">
        <w:trPr>
          <w:jc w:val="center"/>
        </w:trPr>
        <w:tc>
          <w:tcPr>
            <w:tcW w:w="401" w:type="pct"/>
            <w:shd w:val="clear" w:color="auto" w:fill="auto"/>
            <w:vAlign w:val="center"/>
          </w:tcPr>
          <w:p w14:paraId="70DBA727" w14:textId="77777777" w:rsidR="00243A44" w:rsidRPr="00BF31AC" w:rsidRDefault="00243A44" w:rsidP="00FF7BF8">
            <w:pPr>
              <w:spacing w:line="240" w:lineRule="auto"/>
              <w:ind w:firstLine="0"/>
              <w:jc w:val="center"/>
              <w:rPr>
                <w:sz w:val="22"/>
              </w:rPr>
            </w:pPr>
            <w:r w:rsidRPr="00BF31AC">
              <w:rPr>
                <w:sz w:val="22"/>
              </w:rPr>
              <w:t>35</w:t>
            </w:r>
          </w:p>
        </w:tc>
        <w:tc>
          <w:tcPr>
            <w:tcW w:w="1195" w:type="pct"/>
            <w:gridSpan w:val="2"/>
            <w:shd w:val="clear" w:color="auto" w:fill="auto"/>
            <w:vAlign w:val="center"/>
          </w:tcPr>
          <w:p w14:paraId="35A86DCB" w14:textId="77777777" w:rsidR="00243A44" w:rsidRPr="00BF31AC" w:rsidRDefault="00243A44" w:rsidP="00FF7BF8">
            <w:pPr>
              <w:spacing w:line="240" w:lineRule="auto"/>
              <w:ind w:firstLine="0"/>
              <w:jc w:val="center"/>
              <w:rPr>
                <w:sz w:val="22"/>
              </w:rPr>
            </w:pPr>
            <w:r w:rsidRPr="00BF31AC">
              <w:rPr>
                <w:sz w:val="22"/>
              </w:rPr>
              <w:t>4.1</w:t>
            </w:r>
          </w:p>
        </w:tc>
        <w:tc>
          <w:tcPr>
            <w:tcW w:w="3404" w:type="pct"/>
            <w:shd w:val="clear" w:color="auto" w:fill="auto"/>
            <w:vAlign w:val="center"/>
          </w:tcPr>
          <w:p w14:paraId="1988CA82" w14:textId="77777777" w:rsidR="00243A44" w:rsidRPr="00BF31AC" w:rsidRDefault="00243A44" w:rsidP="00FF7BF8">
            <w:pPr>
              <w:spacing w:line="240" w:lineRule="auto"/>
              <w:ind w:firstLine="0"/>
              <w:jc w:val="left"/>
              <w:rPr>
                <w:sz w:val="22"/>
              </w:rPr>
            </w:pPr>
            <w:r w:rsidRPr="00BF31AC">
              <w:rPr>
                <w:sz w:val="21"/>
                <w:szCs w:val="21"/>
              </w:rPr>
              <w:t>Актуализированы существующий и перспективный балансы тепловой мощности и тепловой нагрузки потребителей.</w:t>
            </w:r>
          </w:p>
        </w:tc>
      </w:tr>
      <w:tr w:rsidR="00243A44" w:rsidRPr="00BF31AC" w14:paraId="196E22F3" w14:textId="77777777" w:rsidTr="00FF7BF8">
        <w:trPr>
          <w:jc w:val="center"/>
        </w:trPr>
        <w:tc>
          <w:tcPr>
            <w:tcW w:w="401" w:type="pct"/>
            <w:shd w:val="clear" w:color="auto" w:fill="auto"/>
            <w:vAlign w:val="center"/>
          </w:tcPr>
          <w:p w14:paraId="7CD333F2" w14:textId="77777777" w:rsidR="00243A44" w:rsidRPr="00BF31AC" w:rsidRDefault="00243A44" w:rsidP="00FF7BF8">
            <w:pPr>
              <w:spacing w:line="240" w:lineRule="auto"/>
              <w:ind w:firstLine="0"/>
              <w:jc w:val="center"/>
              <w:rPr>
                <w:sz w:val="22"/>
              </w:rPr>
            </w:pPr>
            <w:r w:rsidRPr="00BF31AC">
              <w:rPr>
                <w:sz w:val="22"/>
              </w:rPr>
              <w:t>36</w:t>
            </w:r>
          </w:p>
        </w:tc>
        <w:tc>
          <w:tcPr>
            <w:tcW w:w="1195" w:type="pct"/>
            <w:gridSpan w:val="2"/>
            <w:shd w:val="clear" w:color="auto" w:fill="auto"/>
            <w:vAlign w:val="center"/>
          </w:tcPr>
          <w:p w14:paraId="4D7CCE30" w14:textId="77777777" w:rsidR="00243A44" w:rsidRPr="00BF31AC" w:rsidRDefault="00243A44" w:rsidP="00FF7BF8">
            <w:pPr>
              <w:spacing w:line="240" w:lineRule="auto"/>
              <w:ind w:firstLine="0"/>
              <w:jc w:val="center"/>
              <w:rPr>
                <w:sz w:val="22"/>
              </w:rPr>
            </w:pPr>
            <w:r w:rsidRPr="00BF31AC">
              <w:rPr>
                <w:sz w:val="22"/>
              </w:rPr>
              <w:t>4.2</w:t>
            </w:r>
          </w:p>
        </w:tc>
        <w:tc>
          <w:tcPr>
            <w:tcW w:w="3404" w:type="pct"/>
            <w:shd w:val="clear" w:color="auto" w:fill="auto"/>
            <w:vAlign w:val="center"/>
          </w:tcPr>
          <w:p w14:paraId="47FEEA45" w14:textId="77777777" w:rsidR="00243A44" w:rsidRPr="004329E7" w:rsidRDefault="00243A44" w:rsidP="00FF7BF8">
            <w:pPr>
              <w:spacing w:line="240" w:lineRule="auto"/>
              <w:ind w:firstLine="0"/>
              <w:jc w:val="left"/>
              <w:rPr>
                <w:sz w:val="21"/>
                <w:szCs w:val="21"/>
              </w:rPr>
            </w:pPr>
            <w:r>
              <w:rPr>
                <w:sz w:val="21"/>
                <w:szCs w:val="21"/>
              </w:rPr>
              <w:t>Актуализирован г</w:t>
            </w:r>
            <w:r w:rsidRPr="004329E7">
              <w:rPr>
                <w:sz w:val="21"/>
                <w:szCs w:val="21"/>
              </w:rPr>
              <w:t>идравлический расчет с использованием электронной модели системы теплоснабжения Громовского сельского поселения в ПРК Zulu 10.0.</w:t>
            </w:r>
          </w:p>
        </w:tc>
      </w:tr>
      <w:tr w:rsidR="00243A44" w:rsidRPr="00BF31AC" w14:paraId="46F40495" w14:textId="77777777" w:rsidTr="00FF7BF8">
        <w:trPr>
          <w:jc w:val="center"/>
        </w:trPr>
        <w:tc>
          <w:tcPr>
            <w:tcW w:w="401" w:type="pct"/>
            <w:shd w:val="clear" w:color="auto" w:fill="auto"/>
            <w:vAlign w:val="center"/>
          </w:tcPr>
          <w:p w14:paraId="313F7B80" w14:textId="77777777" w:rsidR="00243A44" w:rsidRPr="00BF31AC" w:rsidRDefault="00243A44" w:rsidP="00FF7BF8">
            <w:pPr>
              <w:spacing w:line="240" w:lineRule="auto"/>
              <w:ind w:firstLine="0"/>
              <w:jc w:val="center"/>
              <w:rPr>
                <w:sz w:val="22"/>
              </w:rPr>
            </w:pPr>
            <w:r w:rsidRPr="00BF31AC">
              <w:rPr>
                <w:sz w:val="22"/>
              </w:rPr>
              <w:t>37</w:t>
            </w:r>
          </w:p>
        </w:tc>
        <w:tc>
          <w:tcPr>
            <w:tcW w:w="1195" w:type="pct"/>
            <w:gridSpan w:val="2"/>
            <w:shd w:val="clear" w:color="auto" w:fill="auto"/>
            <w:vAlign w:val="center"/>
          </w:tcPr>
          <w:p w14:paraId="6B71B251" w14:textId="77777777" w:rsidR="00243A44" w:rsidRPr="00BF31AC" w:rsidRDefault="00243A44" w:rsidP="00FF7BF8">
            <w:pPr>
              <w:spacing w:line="240" w:lineRule="auto"/>
              <w:ind w:firstLine="0"/>
              <w:jc w:val="center"/>
              <w:rPr>
                <w:sz w:val="22"/>
              </w:rPr>
            </w:pPr>
            <w:r w:rsidRPr="00BF31AC">
              <w:rPr>
                <w:sz w:val="22"/>
              </w:rPr>
              <w:t>4.3</w:t>
            </w:r>
          </w:p>
        </w:tc>
        <w:tc>
          <w:tcPr>
            <w:tcW w:w="3404" w:type="pct"/>
            <w:shd w:val="clear" w:color="auto" w:fill="auto"/>
            <w:vAlign w:val="center"/>
          </w:tcPr>
          <w:p w14:paraId="03D2BEF2" w14:textId="77777777" w:rsidR="00243A44" w:rsidRPr="004329E7" w:rsidRDefault="00243A44" w:rsidP="00FF7BF8">
            <w:pPr>
              <w:spacing w:line="240" w:lineRule="auto"/>
              <w:ind w:firstLine="0"/>
              <w:jc w:val="left"/>
              <w:rPr>
                <w:sz w:val="22"/>
              </w:rPr>
            </w:pPr>
            <w:r>
              <w:rPr>
                <w:sz w:val="21"/>
                <w:szCs w:val="21"/>
              </w:rPr>
              <w:t>Актуализирован.</w:t>
            </w:r>
          </w:p>
        </w:tc>
      </w:tr>
      <w:tr w:rsidR="00243A44" w:rsidRPr="00BF31AC" w14:paraId="734A2CC2" w14:textId="77777777" w:rsidTr="00FF7BF8">
        <w:trPr>
          <w:jc w:val="center"/>
        </w:trPr>
        <w:tc>
          <w:tcPr>
            <w:tcW w:w="401" w:type="pct"/>
            <w:shd w:val="clear" w:color="auto" w:fill="auto"/>
            <w:vAlign w:val="center"/>
          </w:tcPr>
          <w:p w14:paraId="1A60AA96" w14:textId="77777777" w:rsidR="00243A44" w:rsidRPr="00BF31AC" w:rsidRDefault="00243A44" w:rsidP="00FF7BF8">
            <w:pPr>
              <w:spacing w:line="240" w:lineRule="auto"/>
              <w:ind w:firstLine="0"/>
              <w:jc w:val="center"/>
              <w:rPr>
                <w:sz w:val="22"/>
              </w:rPr>
            </w:pPr>
            <w:r w:rsidRPr="00BF31AC">
              <w:rPr>
                <w:sz w:val="22"/>
              </w:rPr>
              <w:t>38</w:t>
            </w:r>
          </w:p>
        </w:tc>
        <w:tc>
          <w:tcPr>
            <w:tcW w:w="1195" w:type="pct"/>
            <w:gridSpan w:val="2"/>
            <w:shd w:val="clear" w:color="auto" w:fill="auto"/>
            <w:vAlign w:val="center"/>
          </w:tcPr>
          <w:p w14:paraId="097D09E6" w14:textId="77777777" w:rsidR="00243A44" w:rsidRPr="00BF31AC" w:rsidRDefault="00243A44" w:rsidP="00FF7BF8">
            <w:pPr>
              <w:spacing w:line="240" w:lineRule="auto"/>
              <w:ind w:firstLine="0"/>
              <w:jc w:val="center"/>
              <w:rPr>
                <w:sz w:val="22"/>
              </w:rPr>
            </w:pPr>
            <w:r w:rsidRPr="00BF31AC">
              <w:rPr>
                <w:sz w:val="22"/>
              </w:rPr>
              <w:t>4.4</w:t>
            </w:r>
          </w:p>
        </w:tc>
        <w:tc>
          <w:tcPr>
            <w:tcW w:w="3404" w:type="pct"/>
            <w:shd w:val="clear" w:color="auto" w:fill="auto"/>
            <w:vAlign w:val="center"/>
          </w:tcPr>
          <w:p w14:paraId="1CF16205" w14:textId="77777777" w:rsidR="00243A44" w:rsidRPr="00BF31AC" w:rsidRDefault="00243A44" w:rsidP="00FF7BF8">
            <w:pPr>
              <w:spacing w:line="240" w:lineRule="auto"/>
              <w:ind w:firstLine="0"/>
              <w:jc w:val="left"/>
              <w:rPr>
                <w:sz w:val="22"/>
              </w:rPr>
            </w:pPr>
            <w:r>
              <w:rPr>
                <w:sz w:val="21"/>
                <w:szCs w:val="21"/>
              </w:rPr>
              <w:t>Актуализирован.</w:t>
            </w:r>
          </w:p>
        </w:tc>
      </w:tr>
      <w:tr w:rsidR="00243A44" w:rsidRPr="00BF31AC" w14:paraId="530C6B0B" w14:textId="77777777" w:rsidTr="00FF7BF8">
        <w:trPr>
          <w:jc w:val="center"/>
        </w:trPr>
        <w:tc>
          <w:tcPr>
            <w:tcW w:w="401" w:type="pct"/>
            <w:shd w:val="clear" w:color="auto" w:fill="auto"/>
            <w:vAlign w:val="center"/>
          </w:tcPr>
          <w:p w14:paraId="7FA41199" w14:textId="77777777" w:rsidR="00243A44" w:rsidRPr="00BF31AC" w:rsidRDefault="00243A44" w:rsidP="00FF7BF8">
            <w:pPr>
              <w:spacing w:line="240" w:lineRule="auto"/>
              <w:ind w:firstLine="0"/>
              <w:jc w:val="center"/>
              <w:rPr>
                <w:sz w:val="22"/>
              </w:rPr>
            </w:pPr>
            <w:r w:rsidRPr="00BF31AC">
              <w:rPr>
                <w:sz w:val="22"/>
              </w:rPr>
              <w:t>39</w:t>
            </w:r>
          </w:p>
        </w:tc>
        <w:tc>
          <w:tcPr>
            <w:tcW w:w="4599" w:type="pct"/>
            <w:gridSpan w:val="3"/>
            <w:shd w:val="clear" w:color="auto" w:fill="auto"/>
            <w:vAlign w:val="center"/>
          </w:tcPr>
          <w:p w14:paraId="544415FD" w14:textId="77777777" w:rsidR="00243A44" w:rsidRPr="00BF31AC" w:rsidRDefault="00243A44" w:rsidP="00FF7BF8">
            <w:pPr>
              <w:spacing w:line="240" w:lineRule="auto"/>
              <w:ind w:firstLine="0"/>
              <w:jc w:val="left"/>
              <w:rPr>
                <w:sz w:val="22"/>
              </w:rPr>
            </w:pPr>
            <w:r w:rsidRPr="00BF31AC">
              <w:rPr>
                <w:sz w:val="22"/>
              </w:rPr>
              <w:t>Глава 5. Мастер-план развития систем теплоснабжения поселения</w:t>
            </w:r>
          </w:p>
        </w:tc>
      </w:tr>
      <w:tr w:rsidR="00243A44" w:rsidRPr="00BF31AC" w14:paraId="0EC27A72" w14:textId="77777777" w:rsidTr="00FF7BF8">
        <w:trPr>
          <w:jc w:val="center"/>
        </w:trPr>
        <w:tc>
          <w:tcPr>
            <w:tcW w:w="401" w:type="pct"/>
            <w:shd w:val="clear" w:color="auto" w:fill="auto"/>
            <w:vAlign w:val="center"/>
          </w:tcPr>
          <w:p w14:paraId="1E736090" w14:textId="77777777" w:rsidR="00243A44" w:rsidRPr="00BF31AC" w:rsidRDefault="00243A44" w:rsidP="00FF7BF8">
            <w:pPr>
              <w:spacing w:line="240" w:lineRule="auto"/>
              <w:ind w:firstLine="0"/>
              <w:jc w:val="center"/>
              <w:rPr>
                <w:sz w:val="22"/>
              </w:rPr>
            </w:pPr>
            <w:r w:rsidRPr="00BF31AC">
              <w:rPr>
                <w:sz w:val="22"/>
              </w:rPr>
              <w:t>40</w:t>
            </w:r>
          </w:p>
        </w:tc>
        <w:tc>
          <w:tcPr>
            <w:tcW w:w="1195" w:type="pct"/>
            <w:gridSpan w:val="2"/>
            <w:shd w:val="clear" w:color="auto" w:fill="auto"/>
            <w:vAlign w:val="center"/>
          </w:tcPr>
          <w:p w14:paraId="4B4C2670" w14:textId="77777777" w:rsidR="00243A44" w:rsidRPr="00BF31AC" w:rsidRDefault="00243A44" w:rsidP="00FF7BF8">
            <w:pPr>
              <w:spacing w:line="240" w:lineRule="auto"/>
              <w:ind w:firstLine="0"/>
              <w:jc w:val="center"/>
              <w:rPr>
                <w:sz w:val="22"/>
              </w:rPr>
            </w:pPr>
            <w:r w:rsidRPr="00BF31AC">
              <w:rPr>
                <w:sz w:val="22"/>
              </w:rPr>
              <w:t>5.1</w:t>
            </w:r>
          </w:p>
        </w:tc>
        <w:tc>
          <w:tcPr>
            <w:tcW w:w="3404" w:type="pct"/>
            <w:shd w:val="clear" w:color="auto" w:fill="auto"/>
            <w:vAlign w:val="center"/>
          </w:tcPr>
          <w:p w14:paraId="436B8462" w14:textId="77777777" w:rsidR="00243A44" w:rsidRPr="00BF31AC" w:rsidRDefault="00243A44" w:rsidP="00FF7BF8">
            <w:pPr>
              <w:spacing w:line="240" w:lineRule="auto"/>
              <w:ind w:firstLine="0"/>
              <w:jc w:val="left"/>
              <w:rPr>
                <w:sz w:val="22"/>
              </w:rPr>
            </w:pPr>
            <w:r w:rsidRPr="00BF31AC">
              <w:rPr>
                <w:sz w:val="21"/>
                <w:szCs w:val="21"/>
              </w:rPr>
              <w:t>Актуализирован.</w:t>
            </w:r>
          </w:p>
        </w:tc>
      </w:tr>
      <w:tr w:rsidR="00243A44" w:rsidRPr="00BF31AC" w14:paraId="63138831" w14:textId="77777777" w:rsidTr="00FF7BF8">
        <w:trPr>
          <w:trHeight w:val="20"/>
          <w:jc w:val="center"/>
        </w:trPr>
        <w:tc>
          <w:tcPr>
            <w:tcW w:w="401" w:type="pct"/>
            <w:shd w:val="clear" w:color="auto" w:fill="auto"/>
            <w:vAlign w:val="center"/>
          </w:tcPr>
          <w:p w14:paraId="55E02EE5" w14:textId="77777777" w:rsidR="00243A44" w:rsidRPr="00BF31AC" w:rsidRDefault="00243A44" w:rsidP="00FF7BF8">
            <w:pPr>
              <w:spacing w:line="240" w:lineRule="auto"/>
              <w:ind w:firstLine="0"/>
              <w:jc w:val="center"/>
              <w:rPr>
                <w:sz w:val="22"/>
              </w:rPr>
            </w:pPr>
            <w:r w:rsidRPr="00BF31AC">
              <w:rPr>
                <w:sz w:val="22"/>
              </w:rPr>
              <w:t>41</w:t>
            </w:r>
          </w:p>
        </w:tc>
        <w:tc>
          <w:tcPr>
            <w:tcW w:w="1188" w:type="pct"/>
            <w:shd w:val="clear" w:color="auto" w:fill="auto"/>
            <w:vAlign w:val="center"/>
          </w:tcPr>
          <w:p w14:paraId="1473EBF9" w14:textId="77777777" w:rsidR="00243A44" w:rsidRPr="00BF31AC" w:rsidRDefault="00243A44" w:rsidP="00FF7BF8">
            <w:pPr>
              <w:spacing w:line="240" w:lineRule="auto"/>
              <w:ind w:firstLine="0"/>
              <w:jc w:val="center"/>
              <w:rPr>
                <w:sz w:val="22"/>
              </w:rPr>
            </w:pPr>
            <w:r w:rsidRPr="00BF31AC">
              <w:rPr>
                <w:sz w:val="22"/>
              </w:rPr>
              <w:t>5.2</w:t>
            </w:r>
          </w:p>
        </w:tc>
        <w:tc>
          <w:tcPr>
            <w:tcW w:w="3411" w:type="pct"/>
            <w:gridSpan w:val="2"/>
            <w:shd w:val="clear" w:color="auto" w:fill="auto"/>
            <w:vAlign w:val="center"/>
          </w:tcPr>
          <w:p w14:paraId="3E306EB2" w14:textId="77777777" w:rsidR="00243A44" w:rsidRPr="00BF31AC" w:rsidRDefault="00243A44" w:rsidP="00FF7BF8">
            <w:pPr>
              <w:spacing w:line="240" w:lineRule="auto"/>
              <w:ind w:firstLine="0"/>
              <w:jc w:val="left"/>
              <w:rPr>
                <w:sz w:val="22"/>
              </w:rPr>
            </w:pPr>
            <w:r w:rsidRPr="00BF31AC">
              <w:rPr>
                <w:sz w:val="21"/>
                <w:szCs w:val="21"/>
              </w:rPr>
              <w:t>Актуализирован</w:t>
            </w:r>
          </w:p>
        </w:tc>
      </w:tr>
      <w:tr w:rsidR="00243A44" w:rsidRPr="00BF31AC" w14:paraId="4CFAF873" w14:textId="77777777" w:rsidTr="00FF7BF8">
        <w:trPr>
          <w:trHeight w:val="20"/>
          <w:jc w:val="center"/>
        </w:trPr>
        <w:tc>
          <w:tcPr>
            <w:tcW w:w="401" w:type="pct"/>
            <w:shd w:val="clear" w:color="auto" w:fill="auto"/>
            <w:vAlign w:val="center"/>
          </w:tcPr>
          <w:p w14:paraId="7F5C9E5B" w14:textId="77777777" w:rsidR="00243A44" w:rsidRPr="00BF31AC" w:rsidRDefault="00243A44" w:rsidP="00FF7BF8">
            <w:pPr>
              <w:spacing w:line="240" w:lineRule="auto"/>
              <w:ind w:firstLine="0"/>
              <w:jc w:val="center"/>
              <w:rPr>
                <w:sz w:val="22"/>
              </w:rPr>
            </w:pPr>
            <w:r w:rsidRPr="00BF31AC">
              <w:rPr>
                <w:sz w:val="22"/>
              </w:rPr>
              <w:t>42</w:t>
            </w:r>
          </w:p>
        </w:tc>
        <w:tc>
          <w:tcPr>
            <w:tcW w:w="1188" w:type="pct"/>
            <w:shd w:val="clear" w:color="auto" w:fill="auto"/>
            <w:vAlign w:val="center"/>
          </w:tcPr>
          <w:p w14:paraId="1F34121B" w14:textId="77777777" w:rsidR="00243A44" w:rsidRPr="00BF31AC" w:rsidRDefault="00243A44" w:rsidP="00FF7BF8">
            <w:pPr>
              <w:spacing w:line="240" w:lineRule="auto"/>
              <w:ind w:firstLine="0"/>
              <w:jc w:val="center"/>
              <w:rPr>
                <w:sz w:val="22"/>
              </w:rPr>
            </w:pPr>
            <w:r w:rsidRPr="00BF31AC">
              <w:rPr>
                <w:sz w:val="22"/>
              </w:rPr>
              <w:t>5.3 – 5.5</w:t>
            </w:r>
          </w:p>
        </w:tc>
        <w:tc>
          <w:tcPr>
            <w:tcW w:w="3411" w:type="pct"/>
            <w:gridSpan w:val="2"/>
            <w:shd w:val="clear" w:color="auto" w:fill="auto"/>
            <w:vAlign w:val="center"/>
          </w:tcPr>
          <w:p w14:paraId="2BA751D4" w14:textId="77777777" w:rsidR="00243A44" w:rsidRPr="00BF31AC" w:rsidRDefault="00243A44" w:rsidP="00FF7BF8">
            <w:pPr>
              <w:spacing w:line="240" w:lineRule="auto"/>
              <w:ind w:firstLine="0"/>
              <w:jc w:val="left"/>
              <w:rPr>
                <w:sz w:val="22"/>
              </w:rPr>
            </w:pPr>
            <w:r w:rsidRPr="00BF31AC">
              <w:rPr>
                <w:sz w:val="21"/>
                <w:szCs w:val="21"/>
              </w:rPr>
              <w:t>Актуализирован</w:t>
            </w:r>
          </w:p>
        </w:tc>
      </w:tr>
      <w:tr w:rsidR="00243A44" w:rsidRPr="00BF31AC" w14:paraId="2BA36A5D" w14:textId="77777777" w:rsidTr="00FF7BF8">
        <w:trPr>
          <w:trHeight w:val="20"/>
          <w:jc w:val="center"/>
        </w:trPr>
        <w:tc>
          <w:tcPr>
            <w:tcW w:w="401" w:type="pct"/>
            <w:shd w:val="clear" w:color="auto" w:fill="auto"/>
            <w:vAlign w:val="center"/>
          </w:tcPr>
          <w:p w14:paraId="531A23BA" w14:textId="77777777" w:rsidR="00243A44" w:rsidRPr="00BF31AC" w:rsidRDefault="00243A44" w:rsidP="00FF7BF8">
            <w:pPr>
              <w:spacing w:line="240" w:lineRule="auto"/>
              <w:ind w:firstLine="0"/>
              <w:jc w:val="center"/>
              <w:rPr>
                <w:sz w:val="22"/>
              </w:rPr>
            </w:pPr>
            <w:r w:rsidRPr="00BF31AC">
              <w:rPr>
                <w:sz w:val="22"/>
              </w:rPr>
              <w:t>43</w:t>
            </w:r>
          </w:p>
        </w:tc>
        <w:tc>
          <w:tcPr>
            <w:tcW w:w="4599" w:type="pct"/>
            <w:gridSpan w:val="3"/>
            <w:shd w:val="clear" w:color="auto" w:fill="auto"/>
            <w:vAlign w:val="center"/>
          </w:tcPr>
          <w:p w14:paraId="2CD96925" w14:textId="77777777" w:rsidR="00243A44" w:rsidRPr="00BF31AC" w:rsidRDefault="00243A44" w:rsidP="00FF7BF8">
            <w:pPr>
              <w:spacing w:line="240" w:lineRule="auto"/>
              <w:ind w:firstLine="0"/>
              <w:jc w:val="left"/>
              <w:rPr>
                <w:sz w:val="22"/>
              </w:rPr>
            </w:pPr>
            <w:r w:rsidRPr="00BF31AC">
              <w:rPr>
                <w:sz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 потребляющими установками потребителей, в том числе в аварийных режимах</w:t>
            </w:r>
          </w:p>
        </w:tc>
      </w:tr>
      <w:tr w:rsidR="00243A44" w:rsidRPr="00BF31AC" w14:paraId="32D4C84A" w14:textId="77777777" w:rsidTr="00FF7BF8">
        <w:trPr>
          <w:trHeight w:val="20"/>
          <w:jc w:val="center"/>
        </w:trPr>
        <w:tc>
          <w:tcPr>
            <w:tcW w:w="401" w:type="pct"/>
            <w:shd w:val="clear" w:color="auto" w:fill="auto"/>
            <w:vAlign w:val="center"/>
          </w:tcPr>
          <w:p w14:paraId="373434EC" w14:textId="77777777" w:rsidR="00243A44" w:rsidRPr="00BF31AC" w:rsidRDefault="00243A44" w:rsidP="00FF7BF8">
            <w:pPr>
              <w:spacing w:line="240" w:lineRule="auto"/>
              <w:ind w:firstLine="0"/>
              <w:jc w:val="center"/>
              <w:rPr>
                <w:sz w:val="22"/>
              </w:rPr>
            </w:pPr>
            <w:r w:rsidRPr="00BF31AC">
              <w:rPr>
                <w:sz w:val="22"/>
              </w:rPr>
              <w:t>44</w:t>
            </w:r>
          </w:p>
        </w:tc>
        <w:tc>
          <w:tcPr>
            <w:tcW w:w="1188" w:type="pct"/>
            <w:shd w:val="clear" w:color="auto" w:fill="auto"/>
            <w:vAlign w:val="center"/>
          </w:tcPr>
          <w:p w14:paraId="68DF11FB" w14:textId="77777777" w:rsidR="00243A44" w:rsidRPr="00BF31AC" w:rsidRDefault="00243A44" w:rsidP="00FF7BF8">
            <w:pPr>
              <w:spacing w:line="240" w:lineRule="auto"/>
              <w:ind w:firstLine="0"/>
              <w:jc w:val="center"/>
              <w:rPr>
                <w:sz w:val="22"/>
              </w:rPr>
            </w:pPr>
            <w:r w:rsidRPr="00BF31AC">
              <w:rPr>
                <w:sz w:val="22"/>
              </w:rPr>
              <w:t>6.1</w:t>
            </w:r>
          </w:p>
        </w:tc>
        <w:tc>
          <w:tcPr>
            <w:tcW w:w="3411" w:type="pct"/>
            <w:gridSpan w:val="2"/>
            <w:shd w:val="clear" w:color="auto" w:fill="auto"/>
            <w:vAlign w:val="center"/>
          </w:tcPr>
          <w:p w14:paraId="50C1B8A1"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 xml:space="preserve"> в связи с изменением материальной характеристики тепловых сетей</w:t>
            </w:r>
            <w:r w:rsidRPr="00BF31AC">
              <w:rPr>
                <w:sz w:val="22"/>
              </w:rPr>
              <w:t>.</w:t>
            </w:r>
          </w:p>
        </w:tc>
      </w:tr>
      <w:tr w:rsidR="00243A44" w:rsidRPr="00BF31AC" w14:paraId="1D0315D5" w14:textId="77777777" w:rsidTr="00FF7BF8">
        <w:trPr>
          <w:trHeight w:val="20"/>
          <w:jc w:val="center"/>
        </w:trPr>
        <w:tc>
          <w:tcPr>
            <w:tcW w:w="401" w:type="pct"/>
            <w:shd w:val="clear" w:color="auto" w:fill="auto"/>
            <w:vAlign w:val="center"/>
          </w:tcPr>
          <w:p w14:paraId="28148385" w14:textId="77777777" w:rsidR="00243A44" w:rsidRPr="00BF31AC" w:rsidRDefault="00243A44" w:rsidP="00FF7BF8">
            <w:pPr>
              <w:spacing w:line="240" w:lineRule="auto"/>
              <w:ind w:firstLine="0"/>
              <w:jc w:val="center"/>
              <w:rPr>
                <w:sz w:val="22"/>
              </w:rPr>
            </w:pPr>
            <w:r w:rsidRPr="00BF31AC">
              <w:rPr>
                <w:sz w:val="22"/>
              </w:rPr>
              <w:t>45</w:t>
            </w:r>
          </w:p>
        </w:tc>
        <w:tc>
          <w:tcPr>
            <w:tcW w:w="1188" w:type="pct"/>
            <w:shd w:val="clear" w:color="auto" w:fill="auto"/>
            <w:vAlign w:val="center"/>
          </w:tcPr>
          <w:p w14:paraId="3606477B" w14:textId="77777777" w:rsidR="00243A44" w:rsidRPr="00BF31AC" w:rsidRDefault="00243A44" w:rsidP="00FF7BF8">
            <w:pPr>
              <w:spacing w:line="240" w:lineRule="auto"/>
              <w:ind w:firstLine="0"/>
              <w:jc w:val="center"/>
              <w:rPr>
                <w:sz w:val="22"/>
              </w:rPr>
            </w:pPr>
            <w:r w:rsidRPr="00BF31AC">
              <w:rPr>
                <w:sz w:val="22"/>
              </w:rPr>
              <w:t>6.2</w:t>
            </w:r>
          </w:p>
        </w:tc>
        <w:tc>
          <w:tcPr>
            <w:tcW w:w="3411" w:type="pct"/>
            <w:gridSpan w:val="2"/>
            <w:shd w:val="clear" w:color="auto" w:fill="auto"/>
            <w:vAlign w:val="center"/>
          </w:tcPr>
          <w:p w14:paraId="29F0FC12"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01EDA259" w14:textId="77777777" w:rsidTr="00FF7BF8">
        <w:trPr>
          <w:trHeight w:val="20"/>
          <w:jc w:val="center"/>
        </w:trPr>
        <w:tc>
          <w:tcPr>
            <w:tcW w:w="401" w:type="pct"/>
            <w:shd w:val="clear" w:color="auto" w:fill="auto"/>
            <w:vAlign w:val="center"/>
          </w:tcPr>
          <w:p w14:paraId="1A69574F" w14:textId="77777777" w:rsidR="00243A44" w:rsidRPr="00BF31AC" w:rsidRDefault="00243A44" w:rsidP="00FF7BF8">
            <w:pPr>
              <w:spacing w:line="240" w:lineRule="auto"/>
              <w:ind w:firstLine="0"/>
              <w:jc w:val="center"/>
              <w:rPr>
                <w:sz w:val="22"/>
              </w:rPr>
            </w:pPr>
            <w:r w:rsidRPr="00BF31AC">
              <w:rPr>
                <w:sz w:val="22"/>
              </w:rPr>
              <w:t>46</w:t>
            </w:r>
          </w:p>
        </w:tc>
        <w:tc>
          <w:tcPr>
            <w:tcW w:w="1188" w:type="pct"/>
            <w:shd w:val="clear" w:color="auto" w:fill="auto"/>
            <w:vAlign w:val="center"/>
          </w:tcPr>
          <w:p w14:paraId="56473DC0" w14:textId="77777777" w:rsidR="00243A44" w:rsidRPr="00BF31AC" w:rsidRDefault="00243A44" w:rsidP="00FF7BF8">
            <w:pPr>
              <w:spacing w:line="240" w:lineRule="auto"/>
              <w:ind w:firstLine="0"/>
              <w:jc w:val="center"/>
              <w:rPr>
                <w:sz w:val="22"/>
              </w:rPr>
            </w:pPr>
            <w:r w:rsidRPr="00BF31AC">
              <w:rPr>
                <w:sz w:val="22"/>
              </w:rPr>
              <w:t>6.3</w:t>
            </w:r>
          </w:p>
        </w:tc>
        <w:tc>
          <w:tcPr>
            <w:tcW w:w="3411" w:type="pct"/>
            <w:gridSpan w:val="2"/>
            <w:shd w:val="clear" w:color="auto" w:fill="auto"/>
            <w:vAlign w:val="center"/>
          </w:tcPr>
          <w:p w14:paraId="0618D69B"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4963E499" w14:textId="77777777" w:rsidTr="00FF7BF8">
        <w:trPr>
          <w:trHeight w:val="20"/>
          <w:jc w:val="center"/>
        </w:trPr>
        <w:tc>
          <w:tcPr>
            <w:tcW w:w="401" w:type="pct"/>
            <w:shd w:val="clear" w:color="auto" w:fill="auto"/>
            <w:vAlign w:val="center"/>
          </w:tcPr>
          <w:p w14:paraId="1479DFFD" w14:textId="77777777" w:rsidR="00243A44" w:rsidRPr="00BF31AC" w:rsidRDefault="00243A44" w:rsidP="00FF7BF8">
            <w:pPr>
              <w:spacing w:line="240" w:lineRule="auto"/>
              <w:ind w:firstLine="0"/>
              <w:jc w:val="center"/>
              <w:rPr>
                <w:sz w:val="22"/>
              </w:rPr>
            </w:pPr>
            <w:r w:rsidRPr="00BF31AC">
              <w:rPr>
                <w:sz w:val="22"/>
              </w:rPr>
              <w:t>47</w:t>
            </w:r>
          </w:p>
        </w:tc>
        <w:tc>
          <w:tcPr>
            <w:tcW w:w="1188" w:type="pct"/>
            <w:shd w:val="clear" w:color="auto" w:fill="auto"/>
            <w:vAlign w:val="center"/>
          </w:tcPr>
          <w:p w14:paraId="2292B479" w14:textId="77777777" w:rsidR="00243A44" w:rsidRPr="00BF31AC" w:rsidRDefault="00243A44" w:rsidP="00FF7BF8">
            <w:pPr>
              <w:spacing w:line="240" w:lineRule="auto"/>
              <w:ind w:firstLine="0"/>
              <w:jc w:val="center"/>
              <w:rPr>
                <w:sz w:val="22"/>
              </w:rPr>
            </w:pPr>
            <w:r w:rsidRPr="00BF31AC">
              <w:rPr>
                <w:sz w:val="22"/>
              </w:rPr>
              <w:t>6.4</w:t>
            </w:r>
          </w:p>
        </w:tc>
        <w:tc>
          <w:tcPr>
            <w:tcW w:w="3411" w:type="pct"/>
            <w:gridSpan w:val="2"/>
            <w:shd w:val="clear" w:color="auto" w:fill="auto"/>
            <w:vAlign w:val="center"/>
          </w:tcPr>
          <w:p w14:paraId="71223BFA"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123F8797" w14:textId="77777777" w:rsidTr="00FF7BF8">
        <w:trPr>
          <w:trHeight w:val="20"/>
          <w:jc w:val="center"/>
        </w:trPr>
        <w:tc>
          <w:tcPr>
            <w:tcW w:w="401" w:type="pct"/>
            <w:shd w:val="clear" w:color="auto" w:fill="auto"/>
            <w:vAlign w:val="center"/>
          </w:tcPr>
          <w:p w14:paraId="1845A850" w14:textId="77777777" w:rsidR="00243A44" w:rsidRPr="00BF31AC" w:rsidRDefault="00243A44" w:rsidP="00FF7BF8">
            <w:pPr>
              <w:spacing w:line="240" w:lineRule="auto"/>
              <w:ind w:firstLine="0"/>
              <w:jc w:val="center"/>
              <w:rPr>
                <w:sz w:val="22"/>
              </w:rPr>
            </w:pPr>
            <w:r w:rsidRPr="00BF31AC">
              <w:rPr>
                <w:sz w:val="22"/>
              </w:rPr>
              <w:t>48</w:t>
            </w:r>
          </w:p>
        </w:tc>
        <w:tc>
          <w:tcPr>
            <w:tcW w:w="1188" w:type="pct"/>
            <w:shd w:val="clear" w:color="auto" w:fill="auto"/>
            <w:vAlign w:val="center"/>
          </w:tcPr>
          <w:p w14:paraId="4356B9AA" w14:textId="77777777" w:rsidR="00243A44" w:rsidRPr="00BF31AC" w:rsidRDefault="00243A44" w:rsidP="00FF7BF8">
            <w:pPr>
              <w:spacing w:line="240" w:lineRule="auto"/>
              <w:ind w:firstLine="0"/>
              <w:jc w:val="center"/>
              <w:rPr>
                <w:sz w:val="22"/>
              </w:rPr>
            </w:pPr>
            <w:r w:rsidRPr="00BF31AC">
              <w:rPr>
                <w:sz w:val="22"/>
              </w:rPr>
              <w:t>6.5</w:t>
            </w:r>
          </w:p>
        </w:tc>
        <w:tc>
          <w:tcPr>
            <w:tcW w:w="3411" w:type="pct"/>
            <w:gridSpan w:val="2"/>
            <w:shd w:val="clear" w:color="auto" w:fill="auto"/>
            <w:vAlign w:val="center"/>
          </w:tcPr>
          <w:p w14:paraId="711D75DD"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 xml:space="preserve"> расчёт величины нормативной и аварийной подпитки тепловой сети.</w:t>
            </w:r>
          </w:p>
        </w:tc>
      </w:tr>
      <w:tr w:rsidR="00243A44" w:rsidRPr="00BF31AC" w14:paraId="4324700A" w14:textId="77777777" w:rsidTr="00FF7BF8">
        <w:trPr>
          <w:trHeight w:val="20"/>
          <w:jc w:val="center"/>
        </w:trPr>
        <w:tc>
          <w:tcPr>
            <w:tcW w:w="401" w:type="pct"/>
            <w:shd w:val="clear" w:color="auto" w:fill="auto"/>
            <w:vAlign w:val="center"/>
          </w:tcPr>
          <w:p w14:paraId="2A415957" w14:textId="77777777" w:rsidR="00243A44" w:rsidRPr="00BF31AC" w:rsidRDefault="00243A44" w:rsidP="00FF7BF8">
            <w:pPr>
              <w:spacing w:line="240" w:lineRule="auto"/>
              <w:ind w:firstLine="0"/>
              <w:jc w:val="center"/>
              <w:rPr>
                <w:sz w:val="22"/>
              </w:rPr>
            </w:pPr>
            <w:r w:rsidRPr="00BF31AC">
              <w:rPr>
                <w:sz w:val="22"/>
              </w:rPr>
              <w:t>49</w:t>
            </w:r>
          </w:p>
        </w:tc>
        <w:tc>
          <w:tcPr>
            <w:tcW w:w="1188" w:type="pct"/>
            <w:shd w:val="clear" w:color="auto" w:fill="auto"/>
            <w:vAlign w:val="center"/>
          </w:tcPr>
          <w:p w14:paraId="280D1BE6" w14:textId="77777777" w:rsidR="00243A44" w:rsidRPr="00BF31AC" w:rsidRDefault="00243A44" w:rsidP="00FF7BF8">
            <w:pPr>
              <w:spacing w:line="240" w:lineRule="auto"/>
              <w:ind w:firstLine="0"/>
              <w:jc w:val="center"/>
              <w:rPr>
                <w:sz w:val="22"/>
              </w:rPr>
            </w:pPr>
            <w:r w:rsidRPr="00BF31AC">
              <w:rPr>
                <w:sz w:val="22"/>
              </w:rPr>
              <w:t>6.6</w:t>
            </w:r>
          </w:p>
        </w:tc>
        <w:tc>
          <w:tcPr>
            <w:tcW w:w="3411" w:type="pct"/>
            <w:gridSpan w:val="2"/>
            <w:shd w:val="clear" w:color="auto" w:fill="auto"/>
            <w:vAlign w:val="center"/>
          </w:tcPr>
          <w:p w14:paraId="19F4105D"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50523088" w14:textId="77777777" w:rsidTr="00FF7BF8">
        <w:trPr>
          <w:trHeight w:val="20"/>
          <w:jc w:val="center"/>
        </w:trPr>
        <w:tc>
          <w:tcPr>
            <w:tcW w:w="401" w:type="pct"/>
            <w:shd w:val="clear" w:color="auto" w:fill="auto"/>
            <w:vAlign w:val="center"/>
          </w:tcPr>
          <w:p w14:paraId="67EB0892" w14:textId="77777777" w:rsidR="00243A44" w:rsidRPr="00BF31AC" w:rsidRDefault="00243A44" w:rsidP="00FF7BF8">
            <w:pPr>
              <w:spacing w:line="240" w:lineRule="auto"/>
              <w:ind w:firstLine="0"/>
              <w:jc w:val="center"/>
              <w:rPr>
                <w:sz w:val="22"/>
              </w:rPr>
            </w:pPr>
            <w:r w:rsidRPr="00BF31AC">
              <w:rPr>
                <w:sz w:val="22"/>
              </w:rPr>
              <w:t>50</w:t>
            </w:r>
          </w:p>
        </w:tc>
        <w:tc>
          <w:tcPr>
            <w:tcW w:w="1188" w:type="pct"/>
            <w:shd w:val="clear" w:color="auto" w:fill="auto"/>
            <w:vAlign w:val="center"/>
          </w:tcPr>
          <w:p w14:paraId="3EB4BA2E" w14:textId="77777777" w:rsidR="00243A44" w:rsidRPr="00BF31AC" w:rsidRDefault="00243A44" w:rsidP="00FF7BF8">
            <w:pPr>
              <w:spacing w:line="240" w:lineRule="auto"/>
              <w:ind w:firstLine="0"/>
              <w:jc w:val="center"/>
              <w:rPr>
                <w:sz w:val="22"/>
              </w:rPr>
            </w:pPr>
            <w:r w:rsidRPr="00BF31AC">
              <w:rPr>
                <w:sz w:val="22"/>
              </w:rPr>
              <w:t>6.7</w:t>
            </w:r>
          </w:p>
        </w:tc>
        <w:tc>
          <w:tcPr>
            <w:tcW w:w="3411" w:type="pct"/>
            <w:gridSpan w:val="2"/>
            <w:shd w:val="clear" w:color="auto" w:fill="auto"/>
            <w:vAlign w:val="center"/>
          </w:tcPr>
          <w:p w14:paraId="36575B31" w14:textId="77777777" w:rsidR="00243A44" w:rsidRPr="00365F95" w:rsidRDefault="00243A44" w:rsidP="00FF7BF8">
            <w:pPr>
              <w:spacing w:line="240" w:lineRule="auto"/>
              <w:ind w:firstLine="0"/>
              <w:jc w:val="left"/>
            </w:pPr>
            <w:r w:rsidRPr="00BF31AC">
              <w:rPr>
                <w:sz w:val="22"/>
              </w:rPr>
              <w:t>Без изменений.</w:t>
            </w:r>
          </w:p>
        </w:tc>
      </w:tr>
      <w:tr w:rsidR="00243A44" w:rsidRPr="00BF31AC" w14:paraId="5C5D435B" w14:textId="77777777" w:rsidTr="00FF7BF8">
        <w:trPr>
          <w:trHeight w:val="20"/>
          <w:jc w:val="center"/>
        </w:trPr>
        <w:tc>
          <w:tcPr>
            <w:tcW w:w="401" w:type="pct"/>
            <w:shd w:val="clear" w:color="auto" w:fill="auto"/>
            <w:vAlign w:val="center"/>
          </w:tcPr>
          <w:p w14:paraId="7C1CA10D" w14:textId="77777777" w:rsidR="00243A44" w:rsidRPr="00BF31AC" w:rsidRDefault="00243A44" w:rsidP="00FF7BF8">
            <w:pPr>
              <w:spacing w:line="240" w:lineRule="auto"/>
              <w:ind w:firstLine="0"/>
              <w:jc w:val="center"/>
              <w:rPr>
                <w:sz w:val="22"/>
              </w:rPr>
            </w:pPr>
            <w:r w:rsidRPr="00BF31AC">
              <w:rPr>
                <w:sz w:val="22"/>
              </w:rPr>
              <w:t>51</w:t>
            </w:r>
          </w:p>
        </w:tc>
        <w:tc>
          <w:tcPr>
            <w:tcW w:w="4599" w:type="pct"/>
            <w:gridSpan w:val="3"/>
            <w:shd w:val="clear" w:color="auto" w:fill="auto"/>
            <w:vAlign w:val="center"/>
          </w:tcPr>
          <w:p w14:paraId="715B7325" w14:textId="77777777" w:rsidR="00243A44" w:rsidRPr="00BF31AC" w:rsidRDefault="00243A44" w:rsidP="00FF7BF8">
            <w:pPr>
              <w:spacing w:line="240" w:lineRule="auto"/>
              <w:ind w:firstLine="0"/>
              <w:jc w:val="left"/>
              <w:rPr>
                <w:sz w:val="22"/>
              </w:rPr>
            </w:pPr>
            <w:r w:rsidRPr="00BF31AC">
              <w:rPr>
                <w:sz w:val="22"/>
              </w:rPr>
              <w:t>Глава 7. Предложения по строительству, реконструкции, техническому перевооружению и (или) модернизации источников тепловой энергии</w:t>
            </w:r>
          </w:p>
        </w:tc>
      </w:tr>
      <w:tr w:rsidR="00243A44" w:rsidRPr="00BF31AC" w14:paraId="6F05E6CB" w14:textId="77777777" w:rsidTr="00FF7BF8">
        <w:trPr>
          <w:trHeight w:val="20"/>
          <w:jc w:val="center"/>
        </w:trPr>
        <w:tc>
          <w:tcPr>
            <w:tcW w:w="401" w:type="pct"/>
            <w:shd w:val="clear" w:color="auto" w:fill="auto"/>
            <w:vAlign w:val="center"/>
          </w:tcPr>
          <w:p w14:paraId="00EDF013" w14:textId="77777777" w:rsidR="00243A44" w:rsidRPr="00BF31AC" w:rsidRDefault="00243A44" w:rsidP="00FF7BF8">
            <w:pPr>
              <w:spacing w:line="240" w:lineRule="auto"/>
              <w:ind w:firstLine="0"/>
              <w:jc w:val="center"/>
              <w:rPr>
                <w:sz w:val="22"/>
              </w:rPr>
            </w:pPr>
            <w:r w:rsidRPr="00BF31AC">
              <w:rPr>
                <w:sz w:val="22"/>
              </w:rPr>
              <w:lastRenderedPageBreak/>
              <w:t>52</w:t>
            </w:r>
          </w:p>
        </w:tc>
        <w:tc>
          <w:tcPr>
            <w:tcW w:w="1188" w:type="pct"/>
            <w:shd w:val="clear" w:color="auto" w:fill="auto"/>
            <w:vAlign w:val="center"/>
          </w:tcPr>
          <w:p w14:paraId="431FBF9A" w14:textId="77777777" w:rsidR="00243A44" w:rsidRPr="00BF31AC" w:rsidRDefault="00243A44" w:rsidP="00FF7BF8">
            <w:pPr>
              <w:spacing w:line="240" w:lineRule="auto"/>
              <w:ind w:firstLine="0"/>
              <w:jc w:val="center"/>
              <w:rPr>
                <w:sz w:val="22"/>
              </w:rPr>
            </w:pPr>
            <w:r w:rsidRPr="00BF31AC">
              <w:rPr>
                <w:sz w:val="22"/>
              </w:rPr>
              <w:t>7.1</w:t>
            </w:r>
          </w:p>
        </w:tc>
        <w:tc>
          <w:tcPr>
            <w:tcW w:w="3411" w:type="pct"/>
            <w:gridSpan w:val="2"/>
            <w:shd w:val="clear" w:color="auto" w:fill="auto"/>
            <w:vAlign w:val="center"/>
          </w:tcPr>
          <w:p w14:paraId="3406415A" w14:textId="77777777" w:rsidR="00243A44" w:rsidRPr="00BF31AC" w:rsidRDefault="00243A44" w:rsidP="00FF7BF8">
            <w:pPr>
              <w:spacing w:line="240" w:lineRule="auto"/>
              <w:ind w:firstLine="0"/>
              <w:jc w:val="left"/>
              <w:rPr>
                <w:sz w:val="22"/>
              </w:rPr>
            </w:pPr>
            <w:r>
              <w:rPr>
                <w:sz w:val="22"/>
              </w:rPr>
              <w:t>Актуализирован</w:t>
            </w:r>
            <w:r w:rsidRPr="00365F95">
              <w:rPr>
                <w:sz w:val="22"/>
              </w:rPr>
              <w:t xml:space="preserve"> с учетом актуальных тепловых нагрузок котельных и планируемого прироста тепловой нагрузки системы горячего водоснабжения за счет подключения в 2028 г.</w:t>
            </w:r>
          </w:p>
        </w:tc>
      </w:tr>
      <w:tr w:rsidR="00243A44" w:rsidRPr="00BF31AC" w14:paraId="4FFD3BD1" w14:textId="77777777" w:rsidTr="00FF7BF8">
        <w:trPr>
          <w:trHeight w:val="20"/>
          <w:jc w:val="center"/>
        </w:trPr>
        <w:tc>
          <w:tcPr>
            <w:tcW w:w="401" w:type="pct"/>
            <w:shd w:val="clear" w:color="auto" w:fill="auto"/>
            <w:vAlign w:val="center"/>
          </w:tcPr>
          <w:p w14:paraId="5073F66D" w14:textId="77777777" w:rsidR="00243A44" w:rsidRPr="00BF31AC" w:rsidRDefault="00243A44" w:rsidP="00FF7BF8">
            <w:pPr>
              <w:spacing w:line="240" w:lineRule="auto"/>
              <w:ind w:firstLine="0"/>
              <w:jc w:val="center"/>
              <w:rPr>
                <w:sz w:val="22"/>
              </w:rPr>
            </w:pPr>
            <w:r w:rsidRPr="00BF31AC">
              <w:rPr>
                <w:sz w:val="22"/>
              </w:rPr>
              <w:t>53</w:t>
            </w:r>
          </w:p>
        </w:tc>
        <w:tc>
          <w:tcPr>
            <w:tcW w:w="1188" w:type="pct"/>
            <w:shd w:val="clear" w:color="auto" w:fill="auto"/>
            <w:vAlign w:val="center"/>
          </w:tcPr>
          <w:p w14:paraId="0BC19708" w14:textId="77777777" w:rsidR="00243A44" w:rsidRPr="00BF31AC" w:rsidRDefault="00243A44" w:rsidP="00FF7BF8">
            <w:pPr>
              <w:spacing w:line="240" w:lineRule="auto"/>
              <w:ind w:firstLine="0"/>
              <w:jc w:val="center"/>
              <w:rPr>
                <w:sz w:val="22"/>
              </w:rPr>
            </w:pPr>
            <w:r w:rsidRPr="00BF31AC">
              <w:rPr>
                <w:sz w:val="22"/>
              </w:rPr>
              <w:t>7.2</w:t>
            </w:r>
          </w:p>
        </w:tc>
        <w:tc>
          <w:tcPr>
            <w:tcW w:w="3411" w:type="pct"/>
            <w:gridSpan w:val="2"/>
            <w:shd w:val="clear" w:color="auto" w:fill="auto"/>
            <w:vAlign w:val="center"/>
          </w:tcPr>
          <w:p w14:paraId="1CCBC2CF"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A34EBF4" w14:textId="77777777" w:rsidTr="00FF7BF8">
        <w:trPr>
          <w:trHeight w:val="257"/>
          <w:jc w:val="center"/>
        </w:trPr>
        <w:tc>
          <w:tcPr>
            <w:tcW w:w="401" w:type="pct"/>
            <w:shd w:val="clear" w:color="auto" w:fill="auto"/>
            <w:vAlign w:val="center"/>
          </w:tcPr>
          <w:p w14:paraId="40EC98BE" w14:textId="77777777" w:rsidR="00243A44" w:rsidRPr="00BF31AC" w:rsidRDefault="00243A44" w:rsidP="00FF7BF8">
            <w:pPr>
              <w:spacing w:line="240" w:lineRule="auto"/>
              <w:ind w:firstLine="0"/>
              <w:jc w:val="center"/>
              <w:rPr>
                <w:sz w:val="22"/>
              </w:rPr>
            </w:pPr>
            <w:r w:rsidRPr="00BF31AC">
              <w:rPr>
                <w:sz w:val="22"/>
              </w:rPr>
              <w:t>54</w:t>
            </w:r>
          </w:p>
        </w:tc>
        <w:tc>
          <w:tcPr>
            <w:tcW w:w="1188" w:type="pct"/>
            <w:shd w:val="clear" w:color="auto" w:fill="auto"/>
            <w:vAlign w:val="center"/>
          </w:tcPr>
          <w:p w14:paraId="4FAC865E" w14:textId="77777777" w:rsidR="00243A44" w:rsidRPr="00BF31AC" w:rsidRDefault="00243A44" w:rsidP="00FF7BF8">
            <w:pPr>
              <w:spacing w:line="240" w:lineRule="auto"/>
              <w:ind w:firstLine="0"/>
              <w:jc w:val="center"/>
              <w:rPr>
                <w:sz w:val="22"/>
              </w:rPr>
            </w:pPr>
            <w:r w:rsidRPr="00BF31AC">
              <w:rPr>
                <w:sz w:val="22"/>
              </w:rPr>
              <w:t>7.3</w:t>
            </w:r>
          </w:p>
        </w:tc>
        <w:tc>
          <w:tcPr>
            <w:tcW w:w="3411" w:type="pct"/>
            <w:gridSpan w:val="2"/>
            <w:shd w:val="clear" w:color="auto" w:fill="auto"/>
            <w:vAlign w:val="center"/>
          </w:tcPr>
          <w:p w14:paraId="28AB99B8"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0C741E90" w14:textId="77777777" w:rsidTr="00FF7BF8">
        <w:trPr>
          <w:trHeight w:val="20"/>
          <w:jc w:val="center"/>
        </w:trPr>
        <w:tc>
          <w:tcPr>
            <w:tcW w:w="401" w:type="pct"/>
            <w:shd w:val="clear" w:color="auto" w:fill="auto"/>
            <w:vAlign w:val="center"/>
          </w:tcPr>
          <w:p w14:paraId="3B4CCDC0" w14:textId="77777777" w:rsidR="00243A44" w:rsidRPr="00BF31AC" w:rsidRDefault="00243A44" w:rsidP="00FF7BF8">
            <w:pPr>
              <w:spacing w:line="240" w:lineRule="auto"/>
              <w:ind w:firstLine="0"/>
              <w:jc w:val="center"/>
              <w:rPr>
                <w:sz w:val="22"/>
              </w:rPr>
            </w:pPr>
            <w:r w:rsidRPr="00BF31AC">
              <w:rPr>
                <w:sz w:val="22"/>
              </w:rPr>
              <w:t>55</w:t>
            </w:r>
          </w:p>
        </w:tc>
        <w:tc>
          <w:tcPr>
            <w:tcW w:w="1188" w:type="pct"/>
            <w:shd w:val="clear" w:color="auto" w:fill="auto"/>
            <w:vAlign w:val="center"/>
          </w:tcPr>
          <w:p w14:paraId="0C7E1DFD" w14:textId="77777777" w:rsidR="00243A44" w:rsidRPr="00BF31AC" w:rsidRDefault="00243A44" w:rsidP="00FF7BF8">
            <w:pPr>
              <w:spacing w:line="240" w:lineRule="auto"/>
              <w:ind w:firstLine="0"/>
              <w:jc w:val="center"/>
              <w:rPr>
                <w:sz w:val="22"/>
              </w:rPr>
            </w:pPr>
            <w:r w:rsidRPr="00BF31AC">
              <w:rPr>
                <w:sz w:val="22"/>
              </w:rPr>
              <w:t>7.4</w:t>
            </w:r>
          </w:p>
        </w:tc>
        <w:tc>
          <w:tcPr>
            <w:tcW w:w="3411" w:type="pct"/>
            <w:gridSpan w:val="2"/>
            <w:shd w:val="clear" w:color="auto" w:fill="auto"/>
            <w:vAlign w:val="center"/>
          </w:tcPr>
          <w:p w14:paraId="5D512137"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10672A44" w14:textId="77777777" w:rsidTr="00FF7BF8">
        <w:trPr>
          <w:trHeight w:val="20"/>
          <w:jc w:val="center"/>
        </w:trPr>
        <w:tc>
          <w:tcPr>
            <w:tcW w:w="401" w:type="pct"/>
            <w:shd w:val="clear" w:color="auto" w:fill="auto"/>
            <w:vAlign w:val="center"/>
          </w:tcPr>
          <w:p w14:paraId="5DC53D26" w14:textId="77777777" w:rsidR="00243A44" w:rsidRPr="00BF31AC" w:rsidRDefault="00243A44" w:rsidP="00FF7BF8">
            <w:pPr>
              <w:spacing w:line="240" w:lineRule="auto"/>
              <w:ind w:firstLine="0"/>
              <w:jc w:val="center"/>
              <w:rPr>
                <w:sz w:val="22"/>
              </w:rPr>
            </w:pPr>
            <w:r w:rsidRPr="00BF31AC">
              <w:rPr>
                <w:sz w:val="22"/>
              </w:rPr>
              <w:t>56</w:t>
            </w:r>
          </w:p>
        </w:tc>
        <w:tc>
          <w:tcPr>
            <w:tcW w:w="1188" w:type="pct"/>
            <w:shd w:val="clear" w:color="auto" w:fill="auto"/>
            <w:vAlign w:val="center"/>
          </w:tcPr>
          <w:p w14:paraId="72C7B58A" w14:textId="77777777" w:rsidR="00243A44" w:rsidRPr="00BF31AC" w:rsidRDefault="00243A44" w:rsidP="00FF7BF8">
            <w:pPr>
              <w:spacing w:line="240" w:lineRule="auto"/>
              <w:ind w:firstLine="0"/>
              <w:jc w:val="center"/>
              <w:rPr>
                <w:sz w:val="22"/>
              </w:rPr>
            </w:pPr>
            <w:r w:rsidRPr="00BF31AC">
              <w:rPr>
                <w:sz w:val="22"/>
              </w:rPr>
              <w:t>7.5</w:t>
            </w:r>
          </w:p>
        </w:tc>
        <w:tc>
          <w:tcPr>
            <w:tcW w:w="3411" w:type="pct"/>
            <w:gridSpan w:val="2"/>
            <w:shd w:val="clear" w:color="auto" w:fill="auto"/>
            <w:vAlign w:val="center"/>
          </w:tcPr>
          <w:p w14:paraId="728C6E0F" w14:textId="77777777" w:rsidR="00243A44" w:rsidRPr="00BF31AC" w:rsidRDefault="00243A44" w:rsidP="00FF7BF8">
            <w:pPr>
              <w:spacing w:line="240" w:lineRule="auto"/>
              <w:ind w:firstLine="0"/>
              <w:jc w:val="left"/>
              <w:rPr>
                <w:sz w:val="22"/>
              </w:rPr>
            </w:pPr>
            <w:r w:rsidRPr="00BF31AC">
              <w:rPr>
                <w:sz w:val="22"/>
              </w:rPr>
              <w:t xml:space="preserve">Без изменений. </w:t>
            </w:r>
          </w:p>
        </w:tc>
      </w:tr>
      <w:tr w:rsidR="00243A44" w:rsidRPr="00BF31AC" w14:paraId="4F59BD27" w14:textId="77777777" w:rsidTr="00FF7BF8">
        <w:trPr>
          <w:trHeight w:val="20"/>
          <w:jc w:val="center"/>
        </w:trPr>
        <w:tc>
          <w:tcPr>
            <w:tcW w:w="401" w:type="pct"/>
            <w:shd w:val="clear" w:color="auto" w:fill="auto"/>
            <w:vAlign w:val="center"/>
          </w:tcPr>
          <w:p w14:paraId="60CD2D12" w14:textId="77777777" w:rsidR="00243A44" w:rsidRPr="00BF31AC" w:rsidRDefault="00243A44" w:rsidP="00FF7BF8">
            <w:pPr>
              <w:spacing w:line="240" w:lineRule="auto"/>
              <w:ind w:firstLine="0"/>
              <w:jc w:val="center"/>
              <w:rPr>
                <w:sz w:val="22"/>
              </w:rPr>
            </w:pPr>
            <w:r w:rsidRPr="00BF31AC">
              <w:rPr>
                <w:sz w:val="22"/>
              </w:rPr>
              <w:t>57</w:t>
            </w:r>
          </w:p>
        </w:tc>
        <w:tc>
          <w:tcPr>
            <w:tcW w:w="1188" w:type="pct"/>
            <w:shd w:val="clear" w:color="auto" w:fill="auto"/>
            <w:vAlign w:val="center"/>
          </w:tcPr>
          <w:p w14:paraId="3A46F87C" w14:textId="77777777" w:rsidR="00243A44" w:rsidRPr="00BF31AC" w:rsidRDefault="00243A44" w:rsidP="00FF7BF8">
            <w:pPr>
              <w:spacing w:line="240" w:lineRule="auto"/>
              <w:ind w:firstLine="0"/>
              <w:jc w:val="center"/>
              <w:rPr>
                <w:sz w:val="22"/>
              </w:rPr>
            </w:pPr>
            <w:r w:rsidRPr="00BF31AC">
              <w:rPr>
                <w:sz w:val="22"/>
              </w:rPr>
              <w:t>7.6</w:t>
            </w:r>
          </w:p>
        </w:tc>
        <w:tc>
          <w:tcPr>
            <w:tcW w:w="3411" w:type="pct"/>
            <w:gridSpan w:val="2"/>
            <w:shd w:val="clear" w:color="auto" w:fill="auto"/>
            <w:vAlign w:val="center"/>
          </w:tcPr>
          <w:p w14:paraId="4FB78AEE"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082EA61C" w14:textId="77777777" w:rsidTr="00FF7BF8">
        <w:trPr>
          <w:trHeight w:val="20"/>
          <w:jc w:val="center"/>
        </w:trPr>
        <w:tc>
          <w:tcPr>
            <w:tcW w:w="401" w:type="pct"/>
            <w:shd w:val="clear" w:color="auto" w:fill="auto"/>
            <w:vAlign w:val="center"/>
          </w:tcPr>
          <w:p w14:paraId="40BA6233" w14:textId="77777777" w:rsidR="00243A44" w:rsidRPr="00BF31AC" w:rsidRDefault="00243A44" w:rsidP="00FF7BF8">
            <w:pPr>
              <w:spacing w:line="240" w:lineRule="auto"/>
              <w:ind w:firstLine="0"/>
              <w:jc w:val="center"/>
              <w:rPr>
                <w:sz w:val="22"/>
              </w:rPr>
            </w:pPr>
            <w:r w:rsidRPr="00BF31AC">
              <w:rPr>
                <w:sz w:val="22"/>
              </w:rPr>
              <w:t>58</w:t>
            </w:r>
          </w:p>
        </w:tc>
        <w:tc>
          <w:tcPr>
            <w:tcW w:w="1188" w:type="pct"/>
            <w:shd w:val="clear" w:color="auto" w:fill="auto"/>
            <w:vAlign w:val="center"/>
          </w:tcPr>
          <w:p w14:paraId="495620FC" w14:textId="77777777" w:rsidR="00243A44" w:rsidRPr="00BF31AC" w:rsidRDefault="00243A44" w:rsidP="00FF7BF8">
            <w:pPr>
              <w:spacing w:line="240" w:lineRule="auto"/>
              <w:ind w:firstLine="0"/>
              <w:jc w:val="center"/>
              <w:rPr>
                <w:sz w:val="22"/>
              </w:rPr>
            </w:pPr>
            <w:r w:rsidRPr="00BF31AC">
              <w:rPr>
                <w:sz w:val="22"/>
              </w:rPr>
              <w:t>7.7</w:t>
            </w:r>
          </w:p>
        </w:tc>
        <w:tc>
          <w:tcPr>
            <w:tcW w:w="3411" w:type="pct"/>
            <w:gridSpan w:val="2"/>
            <w:shd w:val="clear" w:color="auto" w:fill="auto"/>
            <w:vAlign w:val="center"/>
          </w:tcPr>
          <w:p w14:paraId="083C30F4"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243026B1" w14:textId="77777777" w:rsidTr="00FF7BF8">
        <w:trPr>
          <w:trHeight w:val="20"/>
          <w:jc w:val="center"/>
        </w:trPr>
        <w:tc>
          <w:tcPr>
            <w:tcW w:w="401" w:type="pct"/>
            <w:shd w:val="clear" w:color="auto" w:fill="auto"/>
            <w:vAlign w:val="center"/>
          </w:tcPr>
          <w:p w14:paraId="00A72CC2" w14:textId="77777777" w:rsidR="00243A44" w:rsidRPr="00BF31AC" w:rsidRDefault="00243A44" w:rsidP="00FF7BF8">
            <w:pPr>
              <w:spacing w:line="240" w:lineRule="auto"/>
              <w:ind w:firstLine="0"/>
              <w:jc w:val="center"/>
              <w:rPr>
                <w:sz w:val="22"/>
              </w:rPr>
            </w:pPr>
            <w:r w:rsidRPr="00BF31AC">
              <w:rPr>
                <w:sz w:val="22"/>
              </w:rPr>
              <w:t>59</w:t>
            </w:r>
          </w:p>
        </w:tc>
        <w:tc>
          <w:tcPr>
            <w:tcW w:w="1188" w:type="pct"/>
            <w:shd w:val="clear" w:color="auto" w:fill="auto"/>
            <w:vAlign w:val="center"/>
          </w:tcPr>
          <w:p w14:paraId="286CC4E0" w14:textId="77777777" w:rsidR="00243A44" w:rsidRPr="00BF31AC" w:rsidRDefault="00243A44" w:rsidP="00FF7BF8">
            <w:pPr>
              <w:spacing w:line="240" w:lineRule="auto"/>
              <w:ind w:firstLine="0"/>
              <w:jc w:val="center"/>
              <w:rPr>
                <w:sz w:val="22"/>
              </w:rPr>
            </w:pPr>
            <w:r w:rsidRPr="00BF31AC">
              <w:rPr>
                <w:sz w:val="22"/>
              </w:rPr>
              <w:t>7.8</w:t>
            </w:r>
          </w:p>
        </w:tc>
        <w:tc>
          <w:tcPr>
            <w:tcW w:w="3411" w:type="pct"/>
            <w:gridSpan w:val="2"/>
            <w:shd w:val="clear" w:color="auto" w:fill="auto"/>
            <w:vAlign w:val="center"/>
          </w:tcPr>
          <w:p w14:paraId="6FC99A44"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2B0CCA57" w14:textId="77777777" w:rsidTr="00FF7BF8">
        <w:trPr>
          <w:trHeight w:val="20"/>
          <w:jc w:val="center"/>
        </w:trPr>
        <w:tc>
          <w:tcPr>
            <w:tcW w:w="401" w:type="pct"/>
            <w:shd w:val="clear" w:color="auto" w:fill="auto"/>
            <w:vAlign w:val="center"/>
          </w:tcPr>
          <w:p w14:paraId="66491975" w14:textId="77777777" w:rsidR="00243A44" w:rsidRPr="00BF31AC" w:rsidRDefault="00243A44" w:rsidP="00FF7BF8">
            <w:pPr>
              <w:spacing w:line="240" w:lineRule="auto"/>
              <w:ind w:firstLine="0"/>
              <w:jc w:val="center"/>
              <w:rPr>
                <w:sz w:val="22"/>
              </w:rPr>
            </w:pPr>
            <w:r w:rsidRPr="00BF31AC">
              <w:rPr>
                <w:sz w:val="22"/>
              </w:rPr>
              <w:t>60</w:t>
            </w:r>
          </w:p>
        </w:tc>
        <w:tc>
          <w:tcPr>
            <w:tcW w:w="1188" w:type="pct"/>
            <w:shd w:val="clear" w:color="auto" w:fill="auto"/>
            <w:vAlign w:val="center"/>
          </w:tcPr>
          <w:p w14:paraId="1D629072" w14:textId="77777777" w:rsidR="00243A44" w:rsidRPr="00BF31AC" w:rsidRDefault="00243A44" w:rsidP="00FF7BF8">
            <w:pPr>
              <w:spacing w:line="240" w:lineRule="auto"/>
              <w:ind w:firstLine="0"/>
              <w:jc w:val="center"/>
              <w:rPr>
                <w:sz w:val="22"/>
              </w:rPr>
            </w:pPr>
            <w:r w:rsidRPr="00BF31AC">
              <w:rPr>
                <w:sz w:val="22"/>
              </w:rPr>
              <w:t>7.9</w:t>
            </w:r>
          </w:p>
        </w:tc>
        <w:tc>
          <w:tcPr>
            <w:tcW w:w="3411" w:type="pct"/>
            <w:gridSpan w:val="2"/>
            <w:shd w:val="clear" w:color="auto" w:fill="auto"/>
            <w:vAlign w:val="center"/>
          </w:tcPr>
          <w:p w14:paraId="694C3150"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3C47A395" w14:textId="77777777" w:rsidTr="00FF7BF8">
        <w:trPr>
          <w:trHeight w:val="20"/>
          <w:jc w:val="center"/>
        </w:trPr>
        <w:tc>
          <w:tcPr>
            <w:tcW w:w="401" w:type="pct"/>
            <w:shd w:val="clear" w:color="auto" w:fill="auto"/>
            <w:vAlign w:val="center"/>
          </w:tcPr>
          <w:p w14:paraId="24BB443F" w14:textId="77777777" w:rsidR="00243A44" w:rsidRPr="00BF31AC" w:rsidRDefault="00243A44" w:rsidP="00FF7BF8">
            <w:pPr>
              <w:spacing w:line="240" w:lineRule="auto"/>
              <w:ind w:firstLine="0"/>
              <w:jc w:val="center"/>
              <w:rPr>
                <w:sz w:val="22"/>
              </w:rPr>
            </w:pPr>
            <w:r w:rsidRPr="00BF31AC">
              <w:rPr>
                <w:sz w:val="22"/>
              </w:rPr>
              <w:t>61</w:t>
            </w:r>
          </w:p>
        </w:tc>
        <w:tc>
          <w:tcPr>
            <w:tcW w:w="1188" w:type="pct"/>
            <w:shd w:val="clear" w:color="auto" w:fill="auto"/>
            <w:vAlign w:val="center"/>
          </w:tcPr>
          <w:p w14:paraId="3F35FA28" w14:textId="77777777" w:rsidR="00243A44" w:rsidRPr="00BF31AC" w:rsidRDefault="00243A44" w:rsidP="00FF7BF8">
            <w:pPr>
              <w:spacing w:line="240" w:lineRule="auto"/>
              <w:ind w:firstLine="0"/>
              <w:jc w:val="center"/>
              <w:rPr>
                <w:sz w:val="22"/>
              </w:rPr>
            </w:pPr>
            <w:r w:rsidRPr="00BF31AC">
              <w:rPr>
                <w:sz w:val="22"/>
              </w:rPr>
              <w:t>7.10</w:t>
            </w:r>
          </w:p>
        </w:tc>
        <w:tc>
          <w:tcPr>
            <w:tcW w:w="3411" w:type="pct"/>
            <w:gridSpan w:val="2"/>
            <w:shd w:val="clear" w:color="auto" w:fill="auto"/>
            <w:vAlign w:val="center"/>
          </w:tcPr>
          <w:p w14:paraId="14CA9F22"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71C03EFC" w14:textId="77777777" w:rsidTr="00FF7BF8">
        <w:trPr>
          <w:trHeight w:val="20"/>
          <w:jc w:val="center"/>
        </w:trPr>
        <w:tc>
          <w:tcPr>
            <w:tcW w:w="401" w:type="pct"/>
            <w:shd w:val="clear" w:color="auto" w:fill="auto"/>
            <w:vAlign w:val="center"/>
          </w:tcPr>
          <w:p w14:paraId="235B68DE" w14:textId="77777777" w:rsidR="00243A44" w:rsidRPr="00BF31AC" w:rsidRDefault="00243A44" w:rsidP="00FF7BF8">
            <w:pPr>
              <w:spacing w:line="240" w:lineRule="auto"/>
              <w:ind w:firstLine="0"/>
              <w:jc w:val="center"/>
              <w:rPr>
                <w:sz w:val="22"/>
              </w:rPr>
            </w:pPr>
            <w:r w:rsidRPr="00BF31AC">
              <w:rPr>
                <w:sz w:val="22"/>
              </w:rPr>
              <w:t>62</w:t>
            </w:r>
          </w:p>
        </w:tc>
        <w:tc>
          <w:tcPr>
            <w:tcW w:w="1188" w:type="pct"/>
            <w:shd w:val="clear" w:color="auto" w:fill="auto"/>
            <w:vAlign w:val="center"/>
          </w:tcPr>
          <w:p w14:paraId="04D2C90B" w14:textId="77777777" w:rsidR="00243A44" w:rsidRPr="00BF31AC" w:rsidRDefault="00243A44" w:rsidP="00FF7BF8">
            <w:pPr>
              <w:spacing w:line="240" w:lineRule="auto"/>
              <w:ind w:firstLine="0"/>
              <w:jc w:val="center"/>
              <w:rPr>
                <w:sz w:val="22"/>
              </w:rPr>
            </w:pPr>
            <w:r w:rsidRPr="00BF31AC">
              <w:rPr>
                <w:sz w:val="22"/>
              </w:rPr>
              <w:t>7.11</w:t>
            </w:r>
          </w:p>
        </w:tc>
        <w:tc>
          <w:tcPr>
            <w:tcW w:w="3411" w:type="pct"/>
            <w:gridSpan w:val="2"/>
            <w:shd w:val="clear" w:color="auto" w:fill="auto"/>
            <w:vAlign w:val="center"/>
          </w:tcPr>
          <w:p w14:paraId="25776DE9"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6106783" w14:textId="77777777" w:rsidTr="00FF7BF8">
        <w:trPr>
          <w:trHeight w:val="20"/>
          <w:jc w:val="center"/>
        </w:trPr>
        <w:tc>
          <w:tcPr>
            <w:tcW w:w="401" w:type="pct"/>
            <w:shd w:val="clear" w:color="auto" w:fill="auto"/>
            <w:vAlign w:val="center"/>
          </w:tcPr>
          <w:p w14:paraId="773D445A" w14:textId="77777777" w:rsidR="00243A44" w:rsidRPr="00BF31AC" w:rsidRDefault="00243A44" w:rsidP="00FF7BF8">
            <w:pPr>
              <w:spacing w:line="240" w:lineRule="auto"/>
              <w:ind w:firstLine="0"/>
              <w:jc w:val="center"/>
              <w:rPr>
                <w:sz w:val="22"/>
              </w:rPr>
            </w:pPr>
            <w:r w:rsidRPr="00BF31AC">
              <w:rPr>
                <w:sz w:val="22"/>
              </w:rPr>
              <w:t>63</w:t>
            </w:r>
          </w:p>
        </w:tc>
        <w:tc>
          <w:tcPr>
            <w:tcW w:w="1188" w:type="pct"/>
            <w:shd w:val="clear" w:color="auto" w:fill="auto"/>
            <w:vAlign w:val="center"/>
          </w:tcPr>
          <w:p w14:paraId="047425D0" w14:textId="77777777" w:rsidR="00243A44" w:rsidRPr="00BF31AC" w:rsidRDefault="00243A44" w:rsidP="00FF7BF8">
            <w:pPr>
              <w:spacing w:line="240" w:lineRule="auto"/>
              <w:ind w:firstLine="0"/>
              <w:jc w:val="center"/>
              <w:rPr>
                <w:sz w:val="22"/>
              </w:rPr>
            </w:pPr>
            <w:r w:rsidRPr="00BF31AC">
              <w:rPr>
                <w:sz w:val="22"/>
              </w:rPr>
              <w:t>7.12</w:t>
            </w:r>
          </w:p>
        </w:tc>
        <w:tc>
          <w:tcPr>
            <w:tcW w:w="3411" w:type="pct"/>
            <w:gridSpan w:val="2"/>
            <w:shd w:val="clear" w:color="auto" w:fill="auto"/>
            <w:vAlign w:val="center"/>
          </w:tcPr>
          <w:p w14:paraId="76DB4C70"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9647B28" w14:textId="77777777" w:rsidTr="00FF7BF8">
        <w:trPr>
          <w:trHeight w:val="20"/>
          <w:jc w:val="center"/>
        </w:trPr>
        <w:tc>
          <w:tcPr>
            <w:tcW w:w="401" w:type="pct"/>
            <w:shd w:val="clear" w:color="auto" w:fill="auto"/>
            <w:vAlign w:val="center"/>
          </w:tcPr>
          <w:p w14:paraId="4E5FEC1F" w14:textId="77777777" w:rsidR="00243A44" w:rsidRPr="00BF31AC" w:rsidRDefault="00243A44" w:rsidP="00FF7BF8">
            <w:pPr>
              <w:spacing w:line="240" w:lineRule="auto"/>
              <w:ind w:firstLine="0"/>
              <w:jc w:val="center"/>
              <w:rPr>
                <w:sz w:val="22"/>
              </w:rPr>
            </w:pPr>
            <w:r w:rsidRPr="00BF31AC">
              <w:rPr>
                <w:sz w:val="22"/>
              </w:rPr>
              <w:t>64</w:t>
            </w:r>
          </w:p>
        </w:tc>
        <w:tc>
          <w:tcPr>
            <w:tcW w:w="1188" w:type="pct"/>
            <w:shd w:val="clear" w:color="auto" w:fill="auto"/>
            <w:vAlign w:val="center"/>
          </w:tcPr>
          <w:p w14:paraId="50F251CE" w14:textId="77777777" w:rsidR="00243A44" w:rsidRPr="00BF31AC" w:rsidRDefault="00243A44" w:rsidP="00FF7BF8">
            <w:pPr>
              <w:spacing w:line="240" w:lineRule="auto"/>
              <w:ind w:firstLine="0"/>
              <w:jc w:val="center"/>
              <w:rPr>
                <w:sz w:val="22"/>
              </w:rPr>
            </w:pPr>
            <w:r w:rsidRPr="00BF31AC">
              <w:rPr>
                <w:sz w:val="22"/>
              </w:rPr>
              <w:t>7.13</w:t>
            </w:r>
          </w:p>
        </w:tc>
        <w:tc>
          <w:tcPr>
            <w:tcW w:w="3411" w:type="pct"/>
            <w:gridSpan w:val="2"/>
            <w:shd w:val="clear" w:color="auto" w:fill="auto"/>
            <w:vAlign w:val="center"/>
          </w:tcPr>
          <w:p w14:paraId="7B391EEE"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7D971C53" w14:textId="77777777" w:rsidTr="00FF7BF8">
        <w:trPr>
          <w:trHeight w:val="20"/>
          <w:jc w:val="center"/>
        </w:trPr>
        <w:tc>
          <w:tcPr>
            <w:tcW w:w="401" w:type="pct"/>
            <w:shd w:val="clear" w:color="auto" w:fill="auto"/>
            <w:vAlign w:val="center"/>
          </w:tcPr>
          <w:p w14:paraId="7ED5A08B" w14:textId="77777777" w:rsidR="00243A44" w:rsidRPr="00BF31AC" w:rsidRDefault="00243A44" w:rsidP="00FF7BF8">
            <w:pPr>
              <w:spacing w:line="240" w:lineRule="auto"/>
              <w:ind w:firstLine="0"/>
              <w:jc w:val="center"/>
              <w:rPr>
                <w:sz w:val="22"/>
              </w:rPr>
            </w:pPr>
            <w:r w:rsidRPr="00BF31AC">
              <w:rPr>
                <w:sz w:val="22"/>
              </w:rPr>
              <w:t>65</w:t>
            </w:r>
          </w:p>
        </w:tc>
        <w:tc>
          <w:tcPr>
            <w:tcW w:w="1188" w:type="pct"/>
            <w:shd w:val="clear" w:color="auto" w:fill="auto"/>
            <w:vAlign w:val="center"/>
          </w:tcPr>
          <w:p w14:paraId="647CEDBA" w14:textId="77777777" w:rsidR="00243A44" w:rsidRPr="00BF31AC" w:rsidRDefault="00243A44" w:rsidP="00FF7BF8">
            <w:pPr>
              <w:spacing w:line="240" w:lineRule="auto"/>
              <w:ind w:firstLine="0"/>
              <w:jc w:val="center"/>
              <w:rPr>
                <w:sz w:val="22"/>
              </w:rPr>
            </w:pPr>
            <w:r w:rsidRPr="00BF31AC">
              <w:rPr>
                <w:sz w:val="22"/>
              </w:rPr>
              <w:t>7.14</w:t>
            </w:r>
          </w:p>
        </w:tc>
        <w:tc>
          <w:tcPr>
            <w:tcW w:w="3411" w:type="pct"/>
            <w:gridSpan w:val="2"/>
            <w:shd w:val="clear" w:color="auto" w:fill="auto"/>
            <w:vAlign w:val="center"/>
          </w:tcPr>
          <w:p w14:paraId="27B8F4E1"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10607F11" w14:textId="77777777" w:rsidTr="00FF7BF8">
        <w:trPr>
          <w:trHeight w:val="20"/>
          <w:jc w:val="center"/>
        </w:trPr>
        <w:tc>
          <w:tcPr>
            <w:tcW w:w="401" w:type="pct"/>
            <w:shd w:val="clear" w:color="auto" w:fill="auto"/>
            <w:vAlign w:val="center"/>
          </w:tcPr>
          <w:p w14:paraId="29268C06" w14:textId="77777777" w:rsidR="00243A44" w:rsidRPr="00BF31AC" w:rsidRDefault="00243A44" w:rsidP="00FF7BF8">
            <w:pPr>
              <w:spacing w:line="240" w:lineRule="auto"/>
              <w:ind w:firstLine="0"/>
              <w:jc w:val="center"/>
              <w:rPr>
                <w:sz w:val="22"/>
              </w:rPr>
            </w:pPr>
            <w:r w:rsidRPr="00BF31AC">
              <w:rPr>
                <w:sz w:val="22"/>
              </w:rPr>
              <w:t>66</w:t>
            </w:r>
          </w:p>
        </w:tc>
        <w:tc>
          <w:tcPr>
            <w:tcW w:w="1188" w:type="pct"/>
            <w:shd w:val="clear" w:color="auto" w:fill="auto"/>
            <w:vAlign w:val="center"/>
          </w:tcPr>
          <w:p w14:paraId="46D67D00" w14:textId="77777777" w:rsidR="00243A44" w:rsidRPr="00BF31AC" w:rsidRDefault="00243A44" w:rsidP="00FF7BF8">
            <w:pPr>
              <w:spacing w:line="240" w:lineRule="auto"/>
              <w:ind w:firstLine="0"/>
              <w:jc w:val="center"/>
              <w:rPr>
                <w:sz w:val="22"/>
              </w:rPr>
            </w:pPr>
            <w:r w:rsidRPr="00BF31AC">
              <w:rPr>
                <w:sz w:val="22"/>
              </w:rPr>
              <w:t>7.15</w:t>
            </w:r>
          </w:p>
        </w:tc>
        <w:tc>
          <w:tcPr>
            <w:tcW w:w="3411" w:type="pct"/>
            <w:gridSpan w:val="2"/>
            <w:shd w:val="clear" w:color="auto" w:fill="auto"/>
            <w:vAlign w:val="center"/>
          </w:tcPr>
          <w:p w14:paraId="2D863308"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749694C9" w14:textId="77777777" w:rsidTr="00FF7BF8">
        <w:trPr>
          <w:trHeight w:val="20"/>
          <w:jc w:val="center"/>
        </w:trPr>
        <w:tc>
          <w:tcPr>
            <w:tcW w:w="401" w:type="pct"/>
            <w:shd w:val="clear" w:color="auto" w:fill="auto"/>
            <w:vAlign w:val="center"/>
          </w:tcPr>
          <w:p w14:paraId="60F77BC0" w14:textId="77777777" w:rsidR="00243A44" w:rsidRPr="00BF31AC" w:rsidRDefault="00243A44" w:rsidP="00FF7BF8">
            <w:pPr>
              <w:spacing w:line="240" w:lineRule="auto"/>
              <w:ind w:firstLine="0"/>
              <w:jc w:val="center"/>
              <w:rPr>
                <w:sz w:val="22"/>
              </w:rPr>
            </w:pPr>
            <w:r w:rsidRPr="00BF31AC">
              <w:rPr>
                <w:sz w:val="22"/>
              </w:rPr>
              <w:t>67</w:t>
            </w:r>
          </w:p>
        </w:tc>
        <w:tc>
          <w:tcPr>
            <w:tcW w:w="1188" w:type="pct"/>
            <w:shd w:val="clear" w:color="auto" w:fill="auto"/>
            <w:vAlign w:val="center"/>
          </w:tcPr>
          <w:p w14:paraId="11536705" w14:textId="77777777" w:rsidR="00243A44" w:rsidRPr="00BF31AC" w:rsidRDefault="00243A44" w:rsidP="00FF7BF8">
            <w:pPr>
              <w:spacing w:line="240" w:lineRule="auto"/>
              <w:ind w:firstLine="0"/>
              <w:jc w:val="center"/>
              <w:rPr>
                <w:sz w:val="22"/>
              </w:rPr>
            </w:pPr>
            <w:r w:rsidRPr="00BF31AC">
              <w:rPr>
                <w:sz w:val="22"/>
              </w:rPr>
              <w:t>7.16</w:t>
            </w:r>
          </w:p>
        </w:tc>
        <w:tc>
          <w:tcPr>
            <w:tcW w:w="3411" w:type="pct"/>
            <w:gridSpan w:val="2"/>
            <w:shd w:val="clear" w:color="auto" w:fill="auto"/>
            <w:vAlign w:val="center"/>
          </w:tcPr>
          <w:p w14:paraId="47A3DE5E"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09138E0B" w14:textId="77777777" w:rsidTr="00FF7BF8">
        <w:trPr>
          <w:trHeight w:val="20"/>
          <w:jc w:val="center"/>
        </w:trPr>
        <w:tc>
          <w:tcPr>
            <w:tcW w:w="401" w:type="pct"/>
            <w:shd w:val="clear" w:color="auto" w:fill="auto"/>
            <w:vAlign w:val="center"/>
          </w:tcPr>
          <w:p w14:paraId="4FD6DEA7" w14:textId="77777777" w:rsidR="00243A44" w:rsidRPr="00BF31AC" w:rsidRDefault="00243A44" w:rsidP="00FF7BF8">
            <w:pPr>
              <w:spacing w:line="240" w:lineRule="auto"/>
              <w:ind w:firstLine="0"/>
              <w:jc w:val="center"/>
              <w:rPr>
                <w:sz w:val="22"/>
              </w:rPr>
            </w:pPr>
            <w:r w:rsidRPr="00BF31AC">
              <w:rPr>
                <w:sz w:val="22"/>
              </w:rPr>
              <w:t>68</w:t>
            </w:r>
          </w:p>
        </w:tc>
        <w:tc>
          <w:tcPr>
            <w:tcW w:w="4599" w:type="pct"/>
            <w:gridSpan w:val="3"/>
            <w:shd w:val="clear" w:color="auto" w:fill="auto"/>
            <w:vAlign w:val="center"/>
          </w:tcPr>
          <w:p w14:paraId="01287B6C" w14:textId="77777777" w:rsidR="00243A44" w:rsidRPr="00BF31AC" w:rsidRDefault="00243A44" w:rsidP="00FF7BF8">
            <w:pPr>
              <w:spacing w:line="240" w:lineRule="auto"/>
              <w:ind w:firstLine="0"/>
              <w:jc w:val="left"/>
              <w:rPr>
                <w:sz w:val="22"/>
              </w:rPr>
            </w:pPr>
            <w:r w:rsidRPr="00BF31AC">
              <w:rPr>
                <w:sz w:val="22"/>
              </w:rPr>
              <w:t>Глава 8. Предложения по строительству, реконструкции и (или) модернизации тепловых сетей</w:t>
            </w:r>
          </w:p>
        </w:tc>
      </w:tr>
      <w:tr w:rsidR="00243A44" w:rsidRPr="00BF31AC" w14:paraId="651C537C" w14:textId="77777777" w:rsidTr="00FF7BF8">
        <w:trPr>
          <w:trHeight w:val="20"/>
          <w:jc w:val="center"/>
        </w:trPr>
        <w:tc>
          <w:tcPr>
            <w:tcW w:w="401" w:type="pct"/>
            <w:shd w:val="clear" w:color="auto" w:fill="auto"/>
            <w:vAlign w:val="center"/>
          </w:tcPr>
          <w:p w14:paraId="4E3CEB20" w14:textId="77777777" w:rsidR="00243A44" w:rsidRPr="00BF31AC" w:rsidRDefault="00243A44" w:rsidP="00FF7BF8">
            <w:pPr>
              <w:spacing w:line="240" w:lineRule="auto"/>
              <w:ind w:firstLine="0"/>
              <w:jc w:val="center"/>
              <w:rPr>
                <w:sz w:val="22"/>
              </w:rPr>
            </w:pPr>
            <w:r w:rsidRPr="00BF31AC">
              <w:rPr>
                <w:sz w:val="22"/>
              </w:rPr>
              <w:t>69</w:t>
            </w:r>
          </w:p>
        </w:tc>
        <w:tc>
          <w:tcPr>
            <w:tcW w:w="1188" w:type="pct"/>
            <w:shd w:val="clear" w:color="auto" w:fill="auto"/>
            <w:vAlign w:val="center"/>
          </w:tcPr>
          <w:p w14:paraId="121519A2" w14:textId="77777777" w:rsidR="00243A44" w:rsidRPr="00BF31AC" w:rsidRDefault="00243A44" w:rsidP="00FF7BF8">
            <w:pPr>
              <w:spacing w:line="240" w:lineRule="auto"/>
              <w:ind w:firstLine="0"/>
              <w:jc w:val="center"/>
              <w:rPr>
                <w:sz w:val="22"/>
              </w:rPr>
            </w:pPr>
            <w:r w:rsidRPr="00BF31AC">
              <w:rPr>
                <w:sz w:val="22"/>
              </w:rPr>
              <w:t>8.1</w:t>
            </w:r>
          </w:p>
        </w:tc>
        <w:tc>
          <w:tcPr>
            <w:tcW w:w="3411" w:type="pct"/>
            <w:gridSpan w:val="2"/>
            <w:shd w:val="clear" w:color="auto" w:fill="auto"/>
            <w:vAlign w:val="center"/>
          </w:tcPr>
          <w:p w14:paraId="4E852654"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787120C" w14:textId="77777777" w:rsidTr="00FF7BF8">
        <w:trPr>
          <w:trHeight w:val="20"/>
          <w:jc w:val="center"/>
        </w:trPr>
        <w:tc>
          <w:tcPr>
            <w:tcW w:w="401" w:type="pct"/>
            <w:shd w:val="clear" w:color="auto" w:fill="auto"/>
            <w:vAlign w:val="center"/>
          </w:tcPr>
          <w:p w14:paraId="0ABB9644" w14:textId="77777777" w:rsidR="00243A44" w:rsidRPr="00BF31AC" w:rsidRDefault="00243A44" w:rsidP="00FF7BF8">
            <w:pPr>
              <w:spacing w:line="240" w:lineRule="auto"/>
              <w:ind w:firstLine="0"/>
              <w:jc w:val="center"/>
              <w:rPr>
                <w:sz w:val="22"/>
              </w:rPr>
            </w:pPr>
            <w:r w:rsidRPr="00BF31AC">
              <w:rPr>
                <w:sz w:val="22"/>
              </w:rPr>
              <w:t>70</w:t>
            </w:r>
          </w:p>
        </w:tc>
        <w:tc>
          <w:tcPr>
            <w:tcW w:w="1188" w:type="pct"/>
            <w:shd w:val="clear" w:color="auto" w:fill="auto"/>
            <w:vAlign w:val="center"/>
          </w:tcPr>
          <w:p w14:paraId="5980567D" w14:textId="77777777" w:rsidR="00243A44" w:rsidRPr="00BF31AC" w:rsidRDefault="00243A44" w:rsidP="00FF7BF8">
            <w:pPr>
              <w:spacing w:line="240" w:lineRule="auto"/>
              <w:ind w:firstLine="0"/>
              <w:jc w:val="center"/>
              <w:rPr>
                <w:sz w:val="22"/>
              </w:rPr>
            </w:pPr>
            <w:r w:rsidRPr="00BF31AC">
              <w:rPr>
                <w:sz w:val="22"/>
              </w:rPr>
              <w:t>8.2</w:t>
            </w:r>
          </w:p>
        </w:tc>
        <w:tc>
          <w:tcPr>
            <w:tcW w:w="3411" w:type="pct"/>
            <w:gridSpan w:val="2"/>
            <w:shd w:val="clear" w:color="auto" w:fill="auto"/>
            <w:vAlign w:val="center"/>
          </w:tcPr>
          <w:p w14:paraId="2B82E48F"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6265C696" w14:textId="77777777" w:rsidTr="00FF7BF8">
        <w:trPr>
          <w:trHeight w:val="20"/>
          <w:jc w:val="center"/>
        </w:trPr>
        <w:tc>
          <w:tcPr>
            <w:tcW w:w="401" w:type="pct"/>
            <w:shd w:val="clear" w:color="auto" w:fill="auto"/>
            <w:vAlign w:val="center"/>
          </w:tcPr>
          <w:p w14:paraId="73CC36DD" w14:textId="77777777" w:rsidR="00243A44" w:rsidRPr="00BF31AC" w:rsidRDefault="00243A44" w:rsidP="00FF7BF8">
            <w:pPr>
              <w:spacing w:line="240" w:lineRule="auto"/>
              <w:ind w:firstLine="0"/>
              <w:jc w:val="center"/>
              <w:rPr>
                <w:sz w:val="22"/>
              </w:rPr>
            </w:pPr>
            <w:r w:rsidRPr="00BF31AC">
              <w:rPr>
                <w:sz w:val="22"/>
              </w:rPr>
              <w:t>71</w:t>
            </w:r>
          </w:p>
        </w:tc>
        <w:tc>
          <w:tcPr>
            <w:tcW w:w="1188" w:type="pct"/>
            <w:shd w:val="clear" w:color="auto" w:fill="auto"/>
            <w:vAlign w:val="center"/>
          </w:tcPr>
          <w:p w14:paraId="7C61BAB0" w14:textId="77777777" w:rsidR="00243A44" w:rsidRPr="00BF31AC" w:rsidRDefault="00243A44" w:rsidP="00FF7BF8">
            <w:pPr>
              <w:spacing w:line="240" w:lineRule="auto"/>
              <w:ind w:firstLine="0"/>
              <w:jc w:val="center"/>
              <w:rPr>
                <w:sz w:val="22"/>
              </w:rPr>
            </w:pPr>
            <w:r w:rsidRPr="00BF31AC">
              <w:rPr>
                <w:sz w:val="22"/>
              </w:rPr>
              <w:t>8.3</w:t>
            </w:r>
          </w:p>
        </w:tc>
        <w:tc>
          <w:tcPr>
            <w:tcW w:w="3411" w:type="pct"/>
            <w:gridSpan w:val="2"/>
            <w:shd w:val="clear" w:color="auto" w:fill="auto"/>
            <w:vAlign w:val="center"/>
          </w:tcPr>
          <w:p w14:paraId="4C43DC43"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088CF6E5" w14:textId="77777777" w:rsidTr="00FF7BF8">
        <w:trPr>
          <w:trHeight w:val="20"/>
          <w:jc w:val="center"/>
        </w:trPr>
        <w:tc>
          <w:tcPr>
            <w:tcW w:w="401" w:type="pct"/>
            <w:shd w:val="clear" w:color="auto" w:fill="auto"/>
            <w:vAlign w:val="center"/>
          </w:tcPr>
          <w:p w14:paraId="758056EF" w14:textId="77777777" w:rsidR="00243A44" w:rsidRPr="00BF31AC" w:rsidRDefault="00243A44" w:rsidP="00FF7BF8">
            <w:pPr>
              <w:spacing w:line="240" w:lineRule="auto"/>
              <w:ind w:firstLine="0"/>
              <w:jc w:val="center"/>
              <w:rPr>
                <w:sz w:val="22"/>
              </w:rPr>
            </w:pPr>
            <w:r w:rsidRPr="00BF31AC">
              <w:rPr>
                <w:sz w:val="22"/>
                <w:lang w:eastAsia="x-none"/>
              </w:rPr>
              <w:t>72</w:t>
            </w:r>
          </w:p>
        </w:tc>
        <w:tc>
          <w:tcPr>
            <w:tcW w:w="1188" w:type="pct"/>
            <w:shd w:val="clear" w:color="auto" w:fill="auto"/>
            <w:vAlign w:val="center"/>
          </w:tcPr>
          <w:p w14:paraId="579404FC" w14:textId="77777777" w:rsidR="00243A44" w:rsidRPr="00BF31AC" w:rsidRDefault="00243A44" w:rsidP="00FF7BF8">
            <w:pPr>
              <w:spacing w:line="240" w:lineRule="auto"/>
              <w:ind w:firstLine="0"/>
              <w:jc w:val="center"/>
              <w:rPr>
                <w:sz w:val="22"/>
              </w:rPr>
            </w:pPr>
            <w:r w:rsidRPr="00BF31AC">
              <w:rPr>
                <w:sz w:val="22"/>
              </w:rPr>
              <w:t>8.4</w:t>
            </w:r>
          </w:p>
        </w:tc>
        <w:tc>
          <w:tcPr>
            <w:tcW w:w="3411" w:type="pct"/>
            <w:gridSpan w:val="2"/>
            <w:shd w:val="clear" w:color="auto" w:fill="auto"/>
            <w:vAlign w:val="center"/>
          </w:tcPr>
          <w:p w14:paraId="6490229E"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43AADE23" w14:textId="77777777" w:rsidTr="00FF7BF8">
        <w:trPr>
          <w:trHeight w:val="20"/>
          <w:jc w:val="center"/>
        </w:trPr>
        <w:tc>
          <w:tcPr>
            <w:tcW w:w="401" w:type="pct"/>
            <w:shd w:val="clear" w:color="auto" w:fill="auto"/>
            <w:vAlign w:val="center"/>
          </w:tcPr>
          <w:p w14:paraId="22E86D75" w14:textId="77777777" w:rsidR="00243A44" w:rsidRPr="00BF31AC" w:rsidRDefault="00243A44" w:rsidP="00FF7BF8">
            <w:pPr>
              <w:spacing w:line="240" w:lineRule="auto"/>
              <w:ind w:firstLine="0"/>
              <w:jc w:val="center"/>
              <w:rPr>
                <w:sz w:val="22"/>
              </w:rPr>
            </w:pPr>
            <w:r w:rsidRPr="00BF31AC">
              <w:rPr>
                <w:sz w:val="22"/>
              </w:rPr>
              <w:t>73</w:t>
            </w:r>
          </w:p>
        </w:tc>
        <w:tc>
          <w:tcPr>
            <w:tcW w:w="1188" w:type="pct"/>
            <w:shd w:val="clear" w:color="auto" w:fill="auto"/>
            <w:vAlign w:val="center"/>
          </w:tcPr>
          <w:p w14:paraId="49BBF92B" w14:textId="77777777" w:rsidR="00243A44" w:rsidRPr="00BF31AC" w:rsidRDefault="00243A44" w:rsidP="00FF7BF8">
            <w:pPr>
              <w:spacing w:line="240" w:lineRule="auto"/>
              <w:ind w:firstLine="0"/>
              <w:jc w:val="center"/>
              <w:rPr>
                <w:sz w:val="22"/>
              </w:rPr>
            </w:pPr>
            <w:r w:rsidRPr="00BF31AC">
              <w:rPr>
                <w:sz w:val="22"/>
              </w:rPr>
              <w:t>8.5</w:t>
            </w:r>
          </w:p>
        </w:tc>
        <w:tc>
          <w:tcPr>
            <w:tcW w:w="3411" w:type="pct"/>
            <w:gridSpan w:val="2"/>
            <w:shd w:val="clear" w:color="auto" w:fill="auto"/>
            <w:vAlign w:val="center"/>
          </w:tcPr>
          <w:p w14:paraId="4B52D464"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5EC44F5C" w14:textId="77777777" w:rsidTr="00FF7BF8">
        <w:trPr>
          <w:trHeight w:val="20"/>
          <w:jc w:val="center"/>
        </w:trPr>
        <w:tc>
          <w:tcPr>
            <w:tcW w:w="401" w:type="pct"/>
            <w:shd w:val="clear" w:color="auto" w:fill="auto"/>
            <w:vAlign w:val="center"/>
          </w:tcPr>
          <w:p w14:paraId="0D18CE71" w14:textId="77777777" w:rsidR="00243A44" w:rsidRPr="00BF31AC" w:rsidRDefault="00243A44" w:rsidP="00FF7BF8">
            <w:pPr>
              <w:spacing w:line="240" w:lineRule="auto"/>
              <w:ind w:firstLine="0"/>
              <w:jc w:val="center"/>
              <w:rPr>
                <w:sz w:val="22"/>
              </w:rPr>
            </w:pPr>
            <w:r w:rsidRPr="00BF31AC">
              <w:rPr>
                <w:sz w:val="22"/>
              </w:rPr>
              <w:t>74</w:t>
            </w:r>
          </w:p>
        </w:tc>
        <w:tc>
          <w:tcPr>
            <w:tcW w:w="1188" w:type="pct"/>
            <w:shd w:val="clear" w:color="auto" w:fill="auto"/>
            <w:vAlign w:val="center"/>
          </w:tcPr>
          <w:p w14:paraId="0BB483D8" w14:textId="77777777" w:rsidR="00243A44" w:rsidRPr="00BF31AC" w:rsidRDefault="00243A44" w:rsidP="00FF7BF8">
            <w:pPr>
              <w:spacing w:line="240" w:lineRule="auto"/>
              <w:ind w:firstLine="0"/>
              <w:jc w:val="center"/>
              <w:rPr>
                <w:sz w:val="22"/>
              </w:rPr>
            </w:pPr>
            <w:r w:rsidRPr="00BF31AC">
              <w:rPr>
                <w:sz w:val="22"/>
              </w:rPr>
              <w:t>8.6</w:t>
            </w:r>
          </w:p>
        </w:tc>
        <w:tc>
          <w:tcPr>
            <w:tcW w:w="3411" w:type="pct"/>
            <w:gridSpan w:val="2"/>
            <w:shd w:val="clear" w:color="auto" w:fill="auto"/>
            <w:vAlign w:val="center"/>
          </w:tcPr>
          <w:p w14:paraId="2732B130"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3DC0D4C1" w14:textId="77777777" w:rsidTr="00FF7BF8">
        <w:trPr>
          <w:trHeight w:val="20"/>
          <w:jc w:val="center"/>
        </w:trPr>
        <w:tc>
          <w:tcPr>
            <w:tcW w:w="401" w:type="pct"/>
            <w:shd w:val="clear" w:color="auto" w:fill="auto"/>
            <w:vAlign w:val="center"/>
          </w:tcPr>
          <w:p w14:paraId="2C255CDB" w14:textId="77777777" w:rsidR="00243A44" w:rsidRPr="00BF31AC" w:rsidRDefault="00243A44" w:rsidP="00FF7BF8">
            <w:pPr>
              <w:spacing w:line="240" w:lineRule="auto"/>
              <w:ind w:firstLine="0"/>
              <w:jc w:val="center"/>
              <w:rPr>
                <w:sz w:val="22"/>
              </w:rPr>
            </w:pPr>
            <w:r w:rsidRPr="00BF31AC">
              <w:rPr>
                <w:sz w:val="22"/>
              </w:rPr>
              <w:t>75</w:t>
            </w:r>
          </w:p>
        </w:tc>
        <w:tc>
          <w:tcPr>
            <w:tcW w:w="1188" w:type="pct"/>
            <w:shd w:val="clear" w:color="auto" w:fill="auto"/>
            <w:vAlign w:val="center"/>
          </w:tcPr>
          <w:p w14:paraId="30680EA2" w14:textId="77777777" w:rsidR="00243A44" w:rsidRPr="00BF31AC" w:rsidRDefault="00243A44" w:rsidP="00FF7BF8">
            <w:pPr>
              <w:spacing w:line="240" w:lineRule="auto"/>
              <w:ind w:firstLine="0"/>
              <w:jc w:val="center"/>
              <w:rPr>
                <w:sz w:val="22"/>
              </w:rPr>
            </w:pPr>
            <w:r w:rsidRPr="00BF31AC">
              <w:rPr>
                <w:sz w:val="22"/>
              </w:rPr>
              <w:t>8.7</w:t>
            </w:r>
          </w:p>
        </w:tc>
        <w:tc>
          <w:tcPr>
            <w:tcW w:w="3411" w:type="pct"/>
            <w:gridSpan w:val="2"/>
            <w:shd w:val="clear" w:color="auto" w:fill="auto"/>
            <w:vAlign w:val="center"/>
          </w:tcPr>
          <w:p w14:paraId="230624DC"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28825F23" w14:textId="77777777" w:rsidTr="00FF7BF8">
        <w:trPr>
          <w:trHeight w:val="20"/>
          <w:jc w:val="center"/>
        </w:trPr>
        <w:tc>
          <w:tcPr>
            <w:tcW w:w="401" w:type="pct"/>
            <w:shd w:val="clear" w:color="auto" w:fill="auto"/>
            <w:vAlign w:val="center"/>
          </w:tcPr>
          <w:p w14:paraId="29AEB8DF" w14:textId="77777777" w:rsidR="00243A44" w:rsidRPr="00BF31AC" w:rsidRDefault="00243A44" w:rsidP="00FF7BF8">
            <w:pPr>
              <w:spacing w:line="240" w:lineRule="auto"/>
              <w:ind w:firstLine="0"/>
              <w:jc w:val="center"/>
              <w:rPr>
                <w:sz w:val="22"/>
              </w:rPr>
            </w:pPr>
            <w:r w:rsidRPr="00BF31AC">
              <w:rPr>
                <w:sz w:val="22"/>
              </w:rPr>
              <w:t>76</w:t>
            </w:r>
          </w:p>
        </w:tc>
        <w:tc>
          <w:tcPr>
            <w:tcW w:w="1188" w:type="pct"/>
            <w:shd w:val="clear" w:color="auto" w:fill="auto"/>
            <w:vAlign w:val="center"/>
          </w:tcPr>
          <w:p w14:paraId="2EF704CD" w14:textId="77777777" w:rsidR="00243A44" w:rsidRPr="00BF31AC" w:rsidRDefault="00243A44" w:rsidP="00FF7BF8">
            <w:pPr>
              <w:spacing w:line="240" w:lineRule="auto"/>
              <w:ind w:firstLine="0"/>
              <w:jc w:val="center"/>
              <w:rPr>
                <w:sz w:val="22"/>
              </w:rPr>
            </w:pPr>
            <w:r w:rsidRPr="00BF31AC">
              <w:rPr>
                <w:sz w:val="22"/>
              </w:rPr>
              <w:t>8.8</w:t>
            </w:r>
          </w:p>
        </w:tc>
        <w:tc>
          <w:tcPr>
            <w:tcW w:w="3411" w:type="pct"/>
            <w:gridSpan w:val="2"/>
            <w:shd w:val="clear" w:color="auto" w:fill="auto"/>
            <w:vAlign w:val="center"/>
          </w:tcPr>
          <w:p w14:paraId="557FF261"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9A307F4" w14:textId="77777777" w:rsidTr="00FF7BF8">
        <w:trPr>
          <w:trHeight w:val="20"/>
          <w:jc w:val="center"/>
        </w:trPr>
        <w:tc>
          <w:tcPr>
            <w:tcW w:w="401" w:type="pct"/>
            <w:shd w:val="clear" w:color="auto" w:fill="auto"/>
            <w:vAlign w:val="center"/>
          </w:tcPr>
          <w:p w14:paraId="2C888AC5" w14:textId="77777777" w:rsidR="00243A44" w:rsidRPr="00BF31AC" w:rsidRDefault="00243A44" w:rsidP="00FF7BF8">
            <w:pPr>
              <w:spacing w:line="240" w:lineRule="auto"/>
              <w:ind w:firstLine="0"/>
              <w:jc w:val="center"/>
              <w:rPr>
                <w:sz w:val="22"/>
              </w:rPr>
            </w:pPr>
            <w:r w:rsidRPr="00BF31AC">
              <w:rPr>
                <w:sz w:val="22"/>
              </w:rPr>
              <w:t>77</w:t>
            </w:r>
          </w:p>
        </w:tc>
        <w:tc>
          <w:tcPr>
            <w:tcW w:w="1188" w:type="pct"/>
            <w:shd w:val="clear" w:color="auto" w:fill="auto"/>
            <w:vAlign w:val="center"/>
          </w:tcPr>
          <w:p w14:paraId="0D40853B" w14:textId="77777777" w:rsidR="00243A44" w:rsidRPr="00BF31AC" w:rsidRDefault="00243A44" w:rsidP="00FF7BF8">
            <w:pPr>
              <w:spacing w:line="240" w:lineRule="auto"/>
              <w:ind w:firstLine="0"/>
              <w:jc w:val="center"/>
              <w:rPr>
                <w:sz w:val="22"/>
              </w:rPr>
            </w:pPr>
            <w:r w:rsidRPr="00BF31AC">
              <w:rPr>
                <w:sz w:val="22"/>
              </w:rPr>
              <w:t>8.9</w:t>
            </w:r>
          </w:p>
        </w:tc>
        <w:tc>
          <w:tcPr>
            <w:tcW w:w="3411" w:type="pct"/>
            <w:gridSpan w:val="2"/>
            <w:shd w:val="clear" w:color="auto" w:fill="auto"/>
            <w:vAlign w:val="center"/>
          </w:tcPr>
          <w:p w14:paraId="7F43DDDB"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4A2B7684" w14:textId="77777777" w:rsidTr="00FF7BF8">
        <w:trPr>
          <w:trHeight w:val="20"/>
          <w:jc w:val="center"/>
        </w:trPr>
        <w:tc>
          <w:tcPr>
            <w:tcW w:w="401" w:type="pct"/>
            <w:shd w:val="clear" w:color="auto" w:fill="auto"/>
            <w:vAlign w:val="center"/>
          </w:tcPr>
          <w:p w14:paraId="2E74FCF9" w14:textId="77777777" w:rsidR="00243A44" w:rsidRPr="00BF31AC" w:rsidRDefault="00243A44" w:rsidP="00FF7BF8">
            <w:pPr>
              <w:spacing w:line="240" w:lineRule="auto"/>
              <w:ind w:firstLine="0"/>
              <w:jc w:val="center"/>
              <w:rPr>
                <w:sz w:val="22"/>
              </w:rPr>
            </w:pPr>
            <w:r w:rsidRPr="00BF31AC">
              <w:rPr>
                <w:sz w:val="22"/>
              </w:rPr>
              <w:t>78</w:t>
            </w:r>
          </w:p>
        </w:tc>
        <w:tc>
          <w:tcPr>
            <w:tcW w:w="4599" w:type="pct"/>
            <w:gridSpan w:val="3"/>
            <w:shd w:val="clear" w:color="auto" w:fill="auto"/>
            <w:vAlign w:val="center"/>
          </w:tcPr>
          <w:p w14:paraId="5919B46C" w14:textId="77777777" w:rsidR="00243A44" w:rsidRPr="00BF31AC" w:rsidRDefault="00243A44" w:rsidP="00FF7BF8">
            <w:pPr>
              <w:spacing w:line="240" w:lineRule="auto"/>
              <w:ind w:firstLine="0"/>
              <w:jc w:val="left"/>
              <w:rPr>
                <w:sz w:val="22"/>
              </w:rPr>
            </w:pPr>
            <w:r w:rsidRPr="00BF31AC">
              <w:rPr>
                <w:sz w:val="22"/>
              </w:rPr>
              <w:t>Глава 9. Предложения по переводу открытых систем теплоснабжения (горячего водоснабжения) в закрытые системы горячего водоснабжения</w:t>
            </w:r>
          </w:p>
        </w:tc>
      </w:tr>
      <w:tr w:rsidR="00243A44" w:rsidRPr="00BF31AC" w14:paraId="5DB50C34" w14:textId="77777777" w:rsidTr="00FF7BF8">
        <w:trPr>
          <w:trHeight w:val="20"/>
          <w:jc w:val="center"/>
        </w:trPr>
        <w:tc>
          <w:tcPr>
            <w:tcW w:w="401" w:type="pct"/>
            <w:shd w:val="clear" w:color="auto" w:fill="auto"/>
            <w:vAlign w:val="center"/>
          </w:tcPr>
          <w:p w14:paraId="006E7349" w14:textId="77777777" w:rsidR="00243A44" w:rsidRPr="00BF31AC" w:rsidRDefault="00243A44" w:rsidP="00FF7BF8">
            <w:pPr>
              <w:spacing w:line="240" w:lineRule="auto"/>
              <w:ind w:firstLine="0"/>
              <w:jc w:val="center"/>
              <w:rPr>
                <w:sz w:val="22"/>
              </w:rPr>
            </w:pPr>
            <w:r w:rsidRPr="00BF31AC">
              <w:rPr>
                <w:sz w:val="22"/>
              </w:rPr>
              <w:t>79</w:t>
            </w:r>
          </w:p>
        </w:tc>
        <w:tc>
          <w:tcPr>
            <w:tcW w:w="1188" w:type="pct"/>
            <w:shd w:val="clear" w:color="auto" w:fill="auto"/>
            <w:vAlign w:val="center"/>
          </w:tcPr>
          <w:p w14:paraId="28495604" w14:textId="77777777" w:rsidR="00243A44" w:rsidRPr="00BF31AC" w:rsidRDefault="00243A44" w:rsidP="00FF7BF8">
            <w:pPr>
              <w:spacing w:line="240" w:lineRule="auto"/>
              <w:ind w:firstLine="0"/>
              <w:jc w:val="center"/>
              <w:rPr>
                <w:sz w:val="22"/>
              </w:rPr>
            </w:pPr>
            <w:r w:rsidRPr="00BF31AC">
              <w:rPr>
                <w:sz w:val="22"/>
              </w:rPr>
              <w:t>9.1</w:t>
            </w:r>
          </w:p>
        </w:tc>
        <w:tc>
          <w:tcPr>
            <w:tcW w:w="3411" w:type="pct"/>
            <w:gridSpan w:val="2"/>
            <w:shd w:val="clear" w:color="auto" w:fill="auto"/>
            <w:vAlign w:val="center"/>
          </w:tcPr>
          <w:p w14:paraId="2075AE86"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w:t>
            </w:r>
          </w:p>
        </w:tc>
      </w:tr>
      <w:tr w:rsidR="00243A44" w:rsidRPr="00BF31AC" w14:paraId="30046E19" w14:textId="77777777" w:rsidTr="00FF7BF8">
        <w:trPr>
          <w:trHeight w:val="20"/>
          <w:jc w:val="center"/>
        </w:trPr>
        <w:tc>
          <w:tcPr>
            <w:tcW w:w="401" w:type="pct"/>
            <w:shd w:val="clear" w:color="auto" w:fill="auto"/>
            <w:vAlign w:val="center"/>
          </w:tcPr>
          <w:p w14:paraId="05A20DF5" w14:textId="77777777" w:rsidR="00243A44" w:rsidRPr="00BF31AC" w:rsidRDefault="00243A44" w:rsidP="00FF7BF8">
            <w:pPr>
              <w:spacing w:line="240" w:lineRule="auto"/>
              <w:ind w:firstLine="0"/>
              <w:jc w:val="center"/>
              <w:rPr>
                <w:sz w:val="22"/>
              </w:rPr>
            </w:pPr>
            <w:r w:rsidRPr="00BF31AC">
              <w:rPr>
                <w:sz w:val="22"/>
              </w:rPr>
              <w:t>80</w:t>
            </w:r>
          </w:p>
        </w:tc>
        <w:tc>
          <w:tcPr>
            <w:tcW w:w="1188" w:type="pct"/>
            <w:shd w:val="clear" w:color="auto" w:fill="auto"/>
            <w:vAlign w:val="center"/>
          </w:tcPr>
          <w:p w14:paraId="34FE30BE" w14:textId="77777777" w:rsidR="00243A44" w:rsidRPr="00BF31AC" w:rsidRDefault="00243A44" w:rsidP="00FF7BF8">
            <w:pPr>
              <w:spacing w:line="240" w:lineRule="auto"/>
              <w:ind w:firstLine="0"/>
              <w:jc w:val="center"/>
              <w:rPr>
                <w:sz w:val="22"/>
              </w:rPr>
            </w:pPr>
            <w:r w:rsidRPr="00BF31AC">
              <w:rPr>
                <w:sz w:val="22"/>
              </w:rPr>
              <w:t>9.2</w:t>
            </w:r>
          </w:p>
        </w:tc>
        <w:tc>
          <w:tcPr>
            <w:tcW w:w="3411" w:type="pct"/>
            <w:gridSpan w:val="2"/>
            <w:shd w:val="clear" w:color="auto" w:fill="auto"/>
            <w:vAlign w:val="center"/>
          </w:tcPr>
          <w:p w14:paraId="16A0C078"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1B84AAB" w14:textId="77777777" w:rsidTr="00FF7BF8">
        <w:trPr>
          <w:trHeight w:val="20"/>
          <w:jc w:val="center"/>
        </w:trPr>
        <w:tc>
          <w:tcPr>
            <w:tcW w:w="401" w:type="pct"/>
            <w:shd w:val="clear" w:color="auto" w:fill="auto"/>
            <w:vAlign w:val="center"/>
          </w:tcPr>
          <w:p w14:paraId="350078E5" w14:textId="77777777" w:rsidR="00243A44" w:rsidRPr="00BF31AC" w:rsidRDefault="00243A44" w:rsidP="00FF7BF8">
            <w:pPr>
              <w:spacing w:line="240" w:lineRule="auto"/>
              <w:ind w:firstLine="0"/>
              <w:jc w:val="center"/>
              <w:rPr>
                <w:sz w:val="22"/>
              </w:rPr>
            </w:pPr>
            <w:r w:rsidRPr="00BF31AC">
              <w:rPr>
                <w:sz w:val="22"/>
              </w:rPr>
              <w:t>81</w:t>
            </w:r>
          </w:p>
        </w:tc>
        <w:tc>
          <w:tcPr>
            <w:tcW w:w="1188" w:type="pct"/>
            <w:shd w:val="clear" w:color="auto" w:fill="auto"/>
            <w:vAlign w:val="center"/>
          </w:tcPr>
          <w:p w14:paraId="6E2AAB6D" w14:textId="77777777" w:rsidR="00243A44" w:rsidRPr="00BF31AC" w:rsidRDefault="00243A44" w:rsidP="00FF7BF8">
            <w:pPr>
              <w:spacing w:line="240" w:lineRule="auto"/>
              <w:ind w:firstLine="0"/>
              <w:jc w:val="center"/>
              <w:rPr>
                <w:sz w:val="22"/>
              </w:rPr>
            </w:pPr>
            <w:r w:rsidRPr="00BF31AC">
              <w:rPr>
                <w:sz w:val="22"/>
              </w:rPr>
              <w:t>9.3</w:t>
            </w:r>
          </w:p>
        </w:tc>
        <w:tc>
          <w:tcPr>
            <w:tcW w:w="3411" w:type="pct"/>
            <w:gridSpan w:val="2"/>
            <w:shd w:val="clear" w:color="auto" w:fill="auto"/>
            <w:vAlign w:val="center"/>
          </w:tcPr>
          <w:p w14:paraId="75FF6450"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77090AAF" w14:textId="77777777" w:rsidTr="00FF7BF8">
        <w:trPr>
          <w:trHeight w:val="20"/>
          <w:jc w:val="center"/>
        </w:trPr>
        <w:tc>
          <w:tcPr>
            <w:tcW w:w="401" w:type="pct"/>
            <w:shd w:val="clear" w:color="auto" w:fill="auto"/>
            <w:vAlign w:val="center"/>
          </w:tcPr>
          <w:p w14:paraId="76157AD4" w14:textId="77777777" w:rsidR="00243A44" w:rsidRPr="00BF31AC" w:rsidRDefault="00243A44" w:rsidP="00FF7BF8">
            <w:pPr>
              <w:spacing w:line="240" w:lineRule="auto"/>
              <w:ind w:firstLine="0"/>
              <w:jc w:val="center"/>
              <w:rPr>
                <w:sz w:val="22"/>
              </w:rPr>
            </w:pPr>
            <w:r w:rsidRPr="00BF31AC">
              <w:rPr>
                <w:sz w:val="22"/>
              </w:rPr>
              <w:t>82</w:t>
            </w:r>
          </w:p>
        </w:tc>
        <w:tc>
          <w:tcPr>
            <w:tcW w:w="1188" w:type="pct"/>
            <w:shd w:val="clear" w:color="auto" w:fill="auto"/>
            <w:vAlign w:val="center"/>
          </w:tcPr>
          <w:p w14:paraId="311608C2" w14:textId="77777777" w:rsidR="00243A44" w:rsidRPr="00BF31AC" w:rsidRDefault="00243A44" w:rsidP="00FF7BF8">
            <w:pPr>
              <w:spacing w:line="240" w:lineRule="auto"/>
              <w:ind w:firstLine="0"/>
              <w:jc w:val="center"/>
              <w:rPr>
                <w:sz w:val="22"/>
              </w:rPr>
            </w:pPr>
            <w:r w:rsidRPr="00BF31AC">
              <w:rPr>
                <w:sz w:val="22"/>
              </w:rPr>
              <w:t>9.4</w:t>
            </w:r>
          </w:p>
        </w:tc>
        <w:tc>
          <w:tcPr>
            <w:tcW w:w="3411" w:type="pct"/>
            <w:gridSpan w:val="2"/>
            <w:shd w:val="clear" w:color="auto" w:fill="auto"/>
            <w:vAlign w:val="center"/>
          </w:tcPr>
          <w:p w14:paraId="355ACA20"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4E5EDE9B" w14:textId="77777777" w:rsidTr="00FF7BF8">
        <w:trPr>
          <w:trHeight w:val="20"/>
          <w:jc w:val="center"/>
        </w:trPr>
        <w:tc>
          <w:tcPr>
            <w:tcW w:w="401" w:type="pct"/>
            <w:shd w:val="clear" w:color="auto" w:fill="auto"/>
            <w:vAlign w:val="center"/>
          </w:tcPr>
          <w:p w14:paraId="30EBCC58" w14:textId="77777777" w:rsidR="00243A44" w:rsidRPr="00BF31AC" w:rsidRDefault="00243A44" w:rsidP="00FF7BF8">
            <w:pPr>
              <w:spacing w:line="240" w:lineRule="auto"/>
              <w:ind w:firstLine="0"/>
              <w:jc w:val="center"/>
              <w:rPr>
                <w:sz w:val="22"/>
              </w:rPr>
            </w:pPr>
            <w:r w:rsidRPr="00BF31AC">
              <w:rPr>
                <w:sz w:val="22"/>
              </w:rPr>
              <w:t>83</w:t>
            </w:r>
          </w:p>
        </w:tc>
        <w:tc>
          <w:tcPr>
            <w:tcW w:w="1188" w:type="pct"/>
            <w:shd w:val="clear" w:color="auto" w:fill="auto"/>
            <w:vAlign w:val="center"/>
          </w:tcPr>
          <w:p w14:paraId="610B0DAE" w14:textId="77777777" w:rsidR="00243A44" w:rsidRPr="00BF31AC" w:rsidRDefault="00243A44" w:rsidP="00FF7BF8">
            <w:pPr>
              <w:spacing w:line="240" w:lineRule="auto"/>
              <w:ind w:firstLine="0"/>
              <w:jc w:val="center"/>
              <w:rPr>
                <w:sz w:val="22"/>
              </w:rPr>
            </w:pPr>
            <w:r w:rsidRPr="00BF31AC">
              <w:rPr>
                <w:sz w:val="22"/>
              </w:rPr>
              <w:t>9.5</w:t>
            </w:r>
          </w:p>
        </w:tc>
        <w:tc>
          <w:tcPr>
            <w:tcW w:w="3411" w:type="pct"/>
            <w:gridSpan w:val="2"/>
            <w:shd w:val="clear" w:color="auto" w:fill="auto"/>
            <w:vAlign w:val="center"/>
          </w:tcPr>
          <w:p w14:paraId="0018B185"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3227FD3" w14:textId="77777777" w:rsidTr="00FF7BF8">
        <w:trPr>
          <w:trHeight w:val="20"/>
          <w:jc w:val="center"/>
        </w:trPr>
        <w:tc>
          <w:tcPr>
            <w:tcW w:w="401" w:type="pct"/>
            <w:shd w:val="clear" w:color="auto" w:fill="auto"/>
            <w:vAlign w:val="center"/>
          </w:tcPr>
          <w:p w14:paraId="288ECF5B" w14:textId="77777777" w:rsidR="00243A44" w:rsidRPr="00BF31AC" w:rsidRDefault="00243A44" w:rsidP="00FF7BF8">
            <w:pPr>
              <w:spacing w:line="240" w:lineRule="auto"/>
              <w:ind w:firstLine="0"/>
              <w:jc w:val="center"/>
              <w:rPr>
                <w:sz w:val="22"/>
              </w:rPr>
            </w:pPr>
            <w:r w:rsidRPr="00BF31AC">
              <w:rPr>
                <w:sz w:val="22"/>
              </w:rPr>
              <w:t>84</w:t>
            </w:r>
          </w:p>
        </w:tc>
        <w:tc>
          <w:tcPr>
            <w:tcW w:w="1188" w:type="pct"/>
            <w:shd w:val="clear" w:color="auto" w:fill="auto"/>
            <w:vAlign w:val="center"/>
          </w:tcPr>
          <w:p w14:paraId="09B59E85" w14:textId="77777777" w:rsidR="00243A44" w:rsidRPr="00BF31AC" w:rsidRDefault="00243A44" w:rsidP="00FF7BF8">
            <w:pPr>
              <w:spacing w:line="240" w:lineRule="auto"/>
              <w:ind w:firstLine="0"/>
              <w:jc w:val="center"/>
              <w:rPr>
                <w:sz w:val="22"/>
              </w:rPr>
            </w:pPr>
            <w:r w:rsidRPr="00BF31AC">
              <w:rPr>
                <w:sz w:val="22"/>
              </w:rPr>
              <w:t>9.6</w:t>
            </w:r>
          </w:p>
        </w:tc>
        <w:tc>
          <w:tcPr>
            <w:tcW w:w="3411" w:type="pct"/>
            <w:gridSpan w:val="2"/>
            <w:shd w:val="clear" w:color="auto" w:fill="auto"/>
            <w:vAlign w:val="center"/>
          </w:tcPr>
          <w:p w14:paraId="178EFA3C"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5D2BF1DF" w14:textId="77777777" w:rsidTr="00FF7BF8">
        <w:trPr>
          <w:trHeight w:val="20"/>
          <w:jc w:val="center"/>
        </w:trPr>
        <w:tc>
          <w:tcPr>
            <w:tcW w:w="401" w:type="pct"/>
            <w:shd w:val="clear" w:color="auto" w:fill="auto"/>
            <w:vAlign w:val="center"/>
          </w:tcPr>
          <w:p w14:paraId="3D8EAC0D" w14:textId="77777777" w:rsidR="00243A44" w:rsidRPr="00BF31AC" w:rsidRDefault="00243A44" w:rsidP="00FF7BF8">
            <w:pPr>
              <w:spacing w:line="240" w:lineRule="auto"/>
              <w:ind w:firstLine="0"/>
              <w:jc w:val="center"/>
              <w:rPr>
                <w:sz w:val="22"/>
              </w:rPr>
            </w:pPr>
            <w:r w:rsidRPr="00BF31AC">
              <w:rPr>
                <w:sz w:val="22"/>
              </w:rPr>
              <w:t>85</w:t>
            </w:r>
          </w:p>
        </w:tc>
        <w:tc>
          <w:tcPr>
            <w:tcW w:w="1188" w:type="pct"/>
            <w:shd w:val="clear" w:color="auto" w:fill="auto"/>
            <w:vAlign w:val="center"/>
          </w:tcPr>
          <w:p w14:paraId="256B45DE" w14:textId="77777777" w:rsidR="00243A44" w:rsidRPr="00BF31AC" w:rsidRDefault="00243A44" w:rsidP="00FF7BF8">
            <w:pPr>
              <w:spacing w:line="240" w:lineRule="auto"/>
              <w:ind w:firstLine="0"/>
              <w:jc w:val="center"/>
              <w:rPr>
                <w:sz w:val="22"/>
              </w:rPr>
            </w:pPr>
            <w:r w:rsidRPr="00BF31AC">
              <w:rPr>
                <w:sz w:val="22"/>
              </w:rPr>
              <w:t>9.7</w:t>
            </w:r>
          </w:p>
        </w:tc>
        <w:tc>
          <w:tcPr>
            <w:tcW w:w="3411" w:type="pct"/>
            <w:gridSpan w:val="2"/>
            <w:shd w:val="clear" w:color="auto" w:fill="auto"/>
            <w:vAlign w:val="center"/>
          </w:tcPr>
          <w:p w14:paraId="1F6412A4"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7E7679C2" w14:textId="77777777" w:rsidTr="00FF7BF8">
        <w:trPr>
          <w:trHeight w:val="20"/>
          <w:jc w:val="center"/>
        </w:trPr>
        <w:tc>
          <w:tcPr>
            <w:tcW w:w="401" w:type="pct"/>
            <w:shd w:val="clear" w:color="auto" w:fill="auto"/>
            <w:vAlign w:val="center"/>
          </w:tcPr>
          <w:p w14:paraId="79EADF1C" w14:textId="77777777" w:rsidR="00243A44" w:rsidRPr="00BF31AC" w:rsidRDefault="00243A44" w:rsidP="00FF7BF8">
            <w:pPr>
              <w:spacing w:line="240" w:lineRule="auto"/>
              <w:ind w:firstLine="0"/>
              <w:jc w:val="center"/>
              <w:rPr>
                <w:sz w:val="22"/>
                <w:lang w:eastAsia="x-none"/>
              </w:rPr>
            </w:pPr>
            <w:r w:rsidRPr="00BF31AC">
              <w:rPr>
                <w:sz w:val="22"/>
                <w:lang w:eastAsia="x-none"/>
              </w:rPr>
              <w:t>86</w:t>
            </w:r>
          </w:p>
        </w:tc>
        <w:tc>
          <w:tcPr>
            <w:tcW w:w="4599" w:type="pct"/>
            <w:gridSpan w:val="3"/>
            <w:shd w:val="clear" w:color="auto" w:fill="auto"/>
            <w:vAlign w:val="center"/>
          </w:tcPr>
          <w:p w14:paraId="427E32FA" w14:textId="77777777" w:rsidR="00243A44" w:rsidRPr="00BF31AC" w:rsidRDefault="00243A44" w:rsidP="00FF7BF8">
            <w:pPr>
              <w:spacing w:line="240" w:lineRule="auto"/>
              <w:ind w:firstLine="0"/>
              <w:jc w:val="left"/>
              <w:rPr>
                <w:lang w:eastAsia="x-none"/>
              </w:rPr>
            </w:pPr>
            <w:r w:rsidRPr="00BF31AC">
              <w:rPr>
                <w:sz w:val="22"/>
              </w:rPr>
              <w:t>Глава 10. Перспективные топливные балансы</w:t>
            </w:r>
          </w:p>
        </w:tc>
      </w:tr>
      <w:tr w:rsidR="00243A44" w:rsidRPr="00BF31AC" w14:paraId="190B2D07" w14:textId="77777777" w:rsidTr="00FF7BF8">
        <w:trPr>
          <w:trHeight w:val="20"/>
          <w:jc w:val="center"/>
        </w:trPr>
        <w:tc>
          <w:tcPr>
            <w:tcW w:w="401" w:type="pct"/>
            <w:shd w:val="clear" w:color="auto" w:fill="auto"/>
            <w:vAlign w:val="center"/>
          </w:tcPr>
          <w:p w14:paraId="2229F89F" w14:textId="77777777" w:rsidR="00243A44" w:rsidRPr="00BF31AC" w:rsidRDefault="00243A44" w:rsidP="00FF7BF8">
            <w:pPr>
              <w:spacing w:line="240" w:lineRule="auto"/>
              <w:ind w:firstLine="0"/>
              <w:jc w:val="center"/>
              <w:rPr>
                <w:sz w:val="22"/>
              </w:rPr>
            </w:pPr>
            <w:r w:rsidRPr="00BF31AC">
              <w:rPr>
                <w:sz w:val="22"/>
              </w:rPr>
              <w:t>87</w:t>
            </w:r>
          </w:p>
        </w:tc>
        <w:tc>
          <w:tcPr>
            <w:tcW w:w="1188" w:type="pct"/>
            <w:shd w:val="clear" w:color="auto" w:fill="auto"/>
            <w:vAlign w:val="center"/>
          </w:tcPr>
          <w:p w14:paraId="3F33AA07" w14:textId="77777777" w:rsidR="00243A44" w:rsidRPr="00BF31AC" w:rsidRDefault="00243A44" w:rsidP="00FF7BF8">
            <w:pPr>
              <w:spacing w:line="240" w:lineRule="auto"/>
              <w:ind w:firstLine="0"/>
              <w:jc w:val="center"/>
              <w:rPr>
                <w:sz w:val="22"/>
              </w:rPr>
            </w:pPr>
            <w:r w:rsidRPr="00BF31AC">
              <w:rPr>
                <w:sz w:val="22"/>
              </w:rPr>
              <w:t>10.1</w:t>
            </w:r>
          </w:p>
        </w:tc>
        <w:tc>
          <w:tcPr>
            <w:tcW w:w="3411" w:type="pct"/>
            <w:gridSpan w:val="2"/>
            <w:shd w:val="clear" w:color="auto" w:fill="auto"/>
            <w:vAlign w:val="center"/>
          </w:tcPr>
          <w:p w14:paraId="3C0EA636" w14:textId="77777777" w:rsidR="00243A44" w:rsidRPr="00BF31AC" w:rsidRDefault="00243A44" w:rsidP="00FF7BF8">
            <w:pPr>
              <w:spacing w:line="240" w:lineRule="auto"/>
              <w:ind w:firstLine="0"/>
              <w:jc w:val="left"/>
              <w:rPr>
                <w:sz w:val="22"/>
              </w:rPr>
            </w:pPr>
            <w:r w:rsidRPr="00BF31AC">
              <w:rPr>
                <w:sz w:val="22"/>
              </w:rPr>
              <w:t>Актуализирован с учетом данных 202</w:t>
            </w:r>
            <w:r>
              <w:rPr>
                <w:sz w:val="22"/>
              </w:rPr>
              <w:t>3</w:t>
            </w:r>
            <w:r w:rsidRPr="00BF31AC">
              <w:rPr>
                <w:sz w:val="22"/>
              </w:rPr>
              <w:t xml:space="preserve"> г.</w:t>
            </w:r>
          </w:p>
        </w:tc>
      </w:tr>
      <w:tr w:rsidR="00243A44" w:rsidRPr="00BF31AC" w14:paraId="5B9C3B98" w14:textId="77777777" w:rsidTr="00FF7BF8">
        <w:trPr>
          <w:trHeight w:val="20"/>
          <w:jc w:val="center"/>
        </w:trPr>
        <w:tc>
          <w:tcPr>
            <w:tcW w:w="401" w:type="pct"/>
            <w:shd w:val="clear" w:color="auto" w:fill="auto"/>
            <w:vAlign w:val="center"/>
          </w:tcPr>
          <w:p w14:paraId="5CCB1CFD" w14:textId="77777777" w:rsidR="00243A44" w:rsidRPr="00BF31AC" w:rsidRDefault="00243A44" w:rsidP="00FF7BF8">
            <w:pPr>
              <w:spacing w:line="240" w:lineRule="auto"/>
              <w:ind w:firstLine="0"/>
              <w:jc w:val="center"/>
              <w:rPr>
                <w:sz w:val="22"/>
              </w:rPr>
            </w:pPr>
            <w:r w:rsidRPr="00BF31AC">
              <w:rPr>
                <w:sz w:val="22"/>
              </w:rPr>
              <w:t>88</w:t>
            </w:r>
          </w:p>
        </w:tc>
        <w:tc>
          <w:tcPr>
            <w:tcW w:w="1188" w:type="pct"/>
            <w:shd w:val="clear" w:color="auto" w:fill="auto"/>
            <w:vAlign w:val="center"/>
          </w:tcPr>
          <w:p w14:paraId="7723FFA2" w14:textId="77777777" w:rsidR="00243A44" w:rsidRPr="00BF31AC" w:rsidRDefault="00243A44" w:rsidP="00FF7BF8">
            <w:pPr>
              <w:spacing w:line="240" w:lineRule="auto"/>
              <w:ind w:firstLine="0"/>
              <w:jc w:val="center"/>
              <w:rPr>
                <w:sz w:val="22"/>
              </w:rPr>
            </w:pPr>
            <w:r w:rsidRPr="00BF31AC">
              <w:rPr>
                <w:sz w:val="22"/>
              </w:rPr>
              <w:t>10.2</w:t>
            </w:r>
          </w:p>
        </w:tc>
        <w:tc>
          <w:tcPr>
            <w:tcW w:w="3411" w:type="pct"/>
            <w:gridSpan w:val="2"/>
            <w:shd w:val="clear" w:color="auto" w:fill="auto"/>
            <w:vAlign w:val="center"/>
          </w:tcPr>
          <w:p w14:paraId="3B12CF01" w14:textId="77777777" w:rsidR="00243A44" w:rsidRPr="00BF31AC" w:rsidRDefault="00243A44" w:rsidP="00FF7BF8">
            <w:pPr>
              <w:spacing w:line="240" w:lineRule="auto"/>
              <w:ind w:firstLine="0"/>
              <w:jc w:val="left"/>
              <w:rPr>
                <w:sz w:val="22"/>
              </w:rPr>
            </w:pPr>
            <w:r w:rsidRPr="00BF31AC">
              <w:rPr>
                <w:sz w:val="22"/>
              </w:rPr>
              <w:t>Актуализирован с учетом данных 202</w:t>
            </w:r>
            <w:r>
              <w:rPr>
                <w:sz w:val="22"/>
              </w:rPr>
              <w:t>3</w:t>
            </w:r>
            <w:r w:rsidRPr="00BF31AC">
              <w:rPr>
                <w:sz w:val="22"/>
              </w:rPr>
              <w:t xml:space="preserve"> г</w:t>
            </w:r>
          </w:p>
        </w:tc>
      </w:tr>
      <w:tr w:rsidR="00243A44" w:rsidRPr="00BF31AC" w14:paraId="0A52417B" w14:textId="77777777" w:rsidTr="00FF7BF8">
        <w:trPr>
          <w:trHeight w:val="20"/>
          <w:jc w:val="center"/>
        </w:trPr>
        <w:tc>
          <w:tcPr>
            <w:tcW w:w="401" w:type="pct"/>
            <w:shd w:val="clear" w:color="auto" w:fill="auto"/>
            <w:vAlign w:val="center"/>
          </w:tcPr>
          <w:p w14:paraId="13A71515" w14:textId="77777777" w:rsidR="00243A44" w:rsidRPr="00BF31AC" w:rsidRDefault="00243A44" w:rsidP="00FF7BF8">
            <w:pPr>
              <w:spacing w:line="240" w:lineRule="auto"/>
              <w:ind w:firstLine="0"/>
              <w:jc w:val="center"/>
              <w:rPr>
                <w:sz w:val="22"/>
              </w:rPr>
            </w:pPr>
            <w:r w:rsidRPr="00BF31AC">
              <w:rPr>
                <w:sz w:val="22"/>
              </w:rPr>
              <w:t>89</w:t>
            </w:r>
          </w:p>
        </w:tc>
        <w:tc>
          <w:tcPr>
            <w:tcW w:w="1188" w:type="pct"/>
            <w:shd w:val="clear" w:color="auto" w:fill="auto"/>
            <w:vAlign w:val="center"/>
          </w:tcPr>
          <w:p w14:paraId="0BE07876" w14:textId="77777777" w:rsidR="00243A44" w:rsidRPr="00BF31AC" w:rsidRDefault="00243A44" w:rsidP="00FF7BF8">
            <w:pPr>
              <w:spacing w:line="240" w:lineRule="auto"/>
              <w:ind w:firstLine="0"/>
              <w:jc w:val="center"/>
              <w:rPr>
                <w:sz w:val="22"/>
              </w:rPr>
            </w:pPr>
            <w:r w:rsidRPr="00BF31AC">
              <w:rPr>
                <w:sz w:val="22"/>
              </w:rPr>
              <w:t>10.3</w:t>
            </w:r>
          </w:p>
        </w:tc>
        <w:tc>
          <w:tcPr>
            <w:tcW w:w="3411" w:type="pct"/>
            <w:gridSpan w:val="2"/>
            <w:shd w:val="clear" w:color="auto" w:fill="auto"/>
            <w:vAlign w:val="center"/>
          </w:tcPr>
          <w:p w14:paraId="3D79F253"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1833617D" w14:textId="77777777" w:rsidTr="00FF7BF8">
        <w:trPr>
          <w:trHeight w:val="20"/>
          <w:jc w:val="center"/>
        </w:trPr>
        <w:tc>
          <w:tcPr>
            <w:tcW w:w="401" w:type="pct"/>
            <w:shd w:val="clear" w:color="auto" w:fill="auto"/>
            <w:vAlign w:val="center"/>
          </w:tcPr>
          <w:p w14:paraId="10A6D1AB" w14:textId="77777777" w:rsidR="00243A44" w:rsidRPr="00BF31AC" w:rsidRDefault="00243A44" w:rsidP="00FF7BF8">
            <w:pPr>
              <w:spacing w:line="240" w:lineRule="auto"/>
              <w:ind w:firstLine="0"/>
              <w:jc w:val="center"/>
              <w:rPr>
                <w:sz w:val="22"/>
              </w:rPr>
            </w:pPr>
            <w:r w:rsidRPr="00BF31AC">
              <w:rPr>
                <w:sz w:val="22"/>
              </w:rPr>
              <w:t>90</w:t>
            </w:r>
          </w:p>
        </w:tc>
        <w:tc>
          <w:tcPr>
            <w:tcW w:w="1188" w:type="pct"/>
            <w:shd w:val="clear" w:color="auto" w:fill="auto"/>
            <w:vAlign w:val="center"/>
          </w:tcPr>
          <w:p w14:paraId="6AC6599F" w14:textId="77777777" w:rsidR="00243A44" w:rsidRPr="00BF31AC" w:rsidRDefault="00243A44" w:rsidP="00FF7BF8">
            <w:pPr>
              <w:spacing w:line="240" w:lineRule="auto"/>
              <w:ind w:firstLine="0"/>
              <w:jc w:val="center"/>
              <w:rPr>
                <w:sz w:val="22"/>
              </w:rPr>
            </w:pPr>
            <w:r w:rsidRPr="00BF31AC">
              <w:rPr>
                <w:sz w:val="22"/>
              </w:rPr>
              <w:t>10.4</w:t>
            </w:r>
          </w:p>
        </w:tc>
        <w:tc>
          <w:tcPr>
            <w:tcW w:w="3411" w:type="pct"/>
            <w:gridSpan w:val="2"/>
            <w:shd w:val="clear" w:color="auto" w:fill="auto"/>
            <w:vAlign w:val="center"/>
          </w:tcPr>
          <w:p w14:paraId="5669140F"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3E3B5AC7" w14:textId="77777777" w:rsidTr="00FF7BF8">
        <w:trPr>
          <w:trHeight w:val="20"/>
          <w:jc w:val="center"/>
        </w:trPr>
        <w:tc>
          <w:tcPr>
            <w:tcW w:w="401" w:type="pct"/>
            <w:shd w:val="clear" w:color="auto" w:fill="auto"/>
            <w:vAlign w:val="center"/>
          </w:tcPr>
          <w:p w14:paraId="062FAA51" w14:textId="77777777" w:rsidR="00243A44" w:rsidRPr="00BF31AC" w:rsidRDefault="00243A44" w:rsidP="00FF7BF8">
            <w:pPr>
              <w:spacing w:line="240" w:lineRule="auto"/>
              <w:ind w:firstLine="0"/>
              <w:jc w:val="center"/>
              <w:rPr>
                <w:sz w:val="22"/>
              </w:rPr>
            </w:pPr>
            <w:r w:rsidRPr="00BF31AC">
              <w:rPr>
                <w:sz w:val="22"/>
              </w:rPr>
              <w:t>91</w:t>
            </w:r>
          </w:p>
        </w:tc>
        <w:tc>
          <w:tcPr>
            <w:tcW w:w="1188" w:type="pct"/>
            <w:shd w:val="clear" w:color="auto" w:fill="auto"/>
            <w:vAlign w:val="center"/>
          </w:tcPr>
          <w:p w14:paraId="6DA597DA" w14:textId="77777777" w:rsidR="00243A44" w:rsidRPr="00BF31AC" w:rsidRDefault="00243A44" w:rsidP="00FF7BF8">
            <w:pPr>
              <w:spacing w:line="240" w:lineRule="auto"/>
              <w:ind w:firstLine="0"/>
              <w:jc w:val="center"/>
              <w:rPr>
                <w:sz w:val="22"/>
              </w:rPr>
            </w:pPr>
            <w:r w:rsidRPr="00BF31AC">
              <w:rPr>
                <w:sz w:val="22"/>
              </w:rPr>
              <w:t>10.5</w:t>
            </w:r>
          </w:p>
        </w:tc>
        <w:tc>
          <w:tcPr>
            <w:tcW w:w="3411" w:type="pct"/>
            <w:gridSpan w:val="2"/>
            <w:shd w:val="clear" w:color="auto" w:fill="auto"/>
            <w:vAlign w:val="center"/>
          </w:tcPr>
          <w:p w14:paraId="04BF6968"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361B24A5" w14:textId="77777777" w:rsidTr="00FF7BF8">
        <w:trPr>
          <w:trHeight w:val="20"/>
          <w:jc w:val="center"/>
        </w:trPr>
        <w:tc>
          <w:tcPr>
            <w:tcW w:w="401" w:type="pct"/>
            <w:shd w:val="clear" w:color="auto" w:fill="auto"/>
            <w:vAlign w:val="center"/>
          </w:tcPr>
          <w:p w14:paraId="06164D47" w14:textId="77777777" w:rsidR="00243A44" w:rsidRPr="00BF31AC" w:rsidRDefault="00243A44" w:rsidP="00FF7BF8">
            <w:pPr>
              <w:spacing w:line="240" w:lineRule="auto"/>
              <w:ind w:firstLine="0"/>
              <w:jc w:val="center"/>
              <w:rPr>
                <w:sz w:val="22"/>
              </w:rPr>
            </w:pPr>
            <w:r w:rsidRPr="00BF31AC">
              <w:rPr>
                <w:sz w:val="22"/>
              </w:rPr>
              <w:t>92</w:t>
            </w:r>
          </w:p>
        </w:tc>
        <w:tc>
          <w:tcPr>
            <w:tcW w:w="1188" w:type="pct"/>
            <w:shd w:val="clear" w:color="auto" w:fill="auto"/>
            <w:vAlign w:val="center"/>
          </w:tcPr>
          <w:p w14:paraId="209F4D20" w14:textId="77777777" w:rsidR="00243A44" w:rsidRPr="00BF31AC" w:rsidRDefault="00243A44" w:rsidP="00FF7BF8">
            <w:pPr>
              <w:spacing w:line="240" w:lineRule="auto"/>
              <w:ind w:firstLine="0"/>
              <w:jc w:val="center"/>
              <w:rPr>
                <w:sz w:val="22"/>
              </w:rPr>
            </w:pPr>
            <w:r w:rsidRPr="00BF31AC">
              <w:rPr>
                <w:sz w:val="22"/>
              </w:rPr>
              <w:t>10.6</w:t>
            </w:r>
          </w:p>
        </w:tc>
        <w:tc>
          <w:tcPr>
            <w:tcW w:w="3411" w:type="pct"/>
            <w:gridSpan w:val="2"/>
            <w:shd w:val="clear" w:color="auto" w:fill="auto"/>
            <w:vAlign w:val="center"/>
          </w:tcPr>
          <w:p w14:paraId="1A5E7E2C"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w:t>
            </w:r>
          </w:p>
        </w:tc>
      </w:tr>
      <w:tr w:rsidR="00243A44" w:rsidRPr="00BF31AC" w14:paraId="4B0B687F" w14:textId="77777777" w:rsidTr="00FF7BF8">
        <w:trPr>
          <w:trHeight w:val="20"/>
          <w:jc w:val="center"/>
        </w:trPr>
        <w:tc>
          <w:tcPr>
            <w:tcW w:w="401" w:type="pct"/>
            <w:shd w:val="clear" w:color="auto" w:fill="auto"/>
            <w:vAlign w:val="center"/>
          </w:tcPr>
          <w:p w14:paraId="4A598C6E" w14:textId="77777777" w:rsidR="00243A44" w:rsidRPr="00BF31AC" w:rsidRDefault="00243A44" w:rsidP="00FF7BF8">
            <w:pPr>
              <w:spacing w:line="240" w:lineRule="auto"/>
              <w:ind w:firstLine="0"/>
              <w:jc w:val="center"/>
              <w:rPr>
                <w:sz w:val="22"/>
              </w:rPr>
            </w:pPr>
            <w:r w:rsidRPr="00BF31AC">
              <w:rPr>
                <w:sz w:val="22"/>
              </w:rPr>
              <w:t>93</w:t>
            </w:r>
          </w:p>
        </w:tc>
        <w:tc>
          <w:tcPr>
            <w:tcW w:w="1188" w:type="pct"/>
            <w:shd w:val="clear" w:color="auto" w:fill="auto"/>
            <w:vAlign w:val="center"/>
          </w:tcPr>
          <w:p w14:paraId="686D4488" w14:textId="77777777" w:rsidR="00243A44" w:rsidRPr="00BF31AC" w:rsidRDefault="00243A44" w:rsidP="00FF7BF8">
            <w:pPr>
              <w:spacing w:line="240" w:lineRule="auto"/>
              <w:ind w:firstLine="0"/>
              <w:jc w:val="center"/>
              <w:rPr>
                <w:sz w:val="22"/>
              </w:rPr>
            </w:pPr>
            <w:r w:rsidRPr="00BF31AC">
              <w:rPr>
                <w:sz w:val="22"/>
              </w:rPr>
              <w:t>10.7</w:t>
            </w:r>
          </w:p>
        </w:tc>
        <w:tc>
          <w:tcPr>
            <w:tcW w:w="3411" w:type="pct"/>
            <w:gridSpan w:val="2"/>
            <w:shd w:val="clear" w:color="auto" w:fill="auto"/>
            <w:vAlign w:val="center"/>
          </w:tcPr>
          <w:p w14:paraId="42EAF6D0" w14:textId="77777777" w:rsidR="00243A44" w:rsidRPr="00BF31AC" w:rsidRDefault="00243A44" w:rsidP="00FF7BF8">
            <w:pPr>
              <w:spacing w:line="240" w:lineRule="auto"/>
              <w:ind w:firstLine="0"/>
              <w:jc w:val="left"/>
              <w:rPr>
                <w:sz w:val="22"/>
              </w:rPr>
            </w:pPr>
            <w:r w:rsidRPr="00BF31AC">
              <w:rPr>
                <w:sz w:val="22"/>
              </w:rPr>
              <w:t>Актуализирован</w:t>
            </w:r>
            <w:r>
              <w:rPr>
                <w:sz w:val="22"/>
              </w:rPr>
              <w:t>.</w:t>
            </w:r>
          </w:p>
        </w:tc>
      </w:tr>
      <w:tr w:rsidR="00243A44" w:rsidRPr="00BF31AC" w14:paraId="5538F266" w14:textId="77777777" w:rsidTr="00FF7BF8">
        <w:trPr>
          <w:trHeight w:val="20"/>
          <w:jc w:val="center"/>
        </w:trPr>
        <w:tc>
          <w:tcPr>
            <w:tcW w:w="401" w:type="pct"/>
            <w:shd w:val="clear" w:color="auto" w:fill="auto"/>
            <w:vAlign w:val="center"/>
          </w:tcPr>
          <w:p w14:paraId="0FB4AF4D" w14:textId="77777777" w:rsidR="00243A44" w:rsidRPr="00BF31AC" w:rsidRDefault="00243A44" w:rsidP="00FF7BF8">
            <w:pPr>
              <w:spacing w:line="240" w:lineRule="auto"/>
              <w:ind w:firstLine="0"/>
              <w:jc w:val="center"/>
              <w:rPr>
                <w:sz w:val="22"/>
                <w:lang w:eastAsia="x-none"/>
              </w:rPr>
            </w:pPr>
            <w:r w:rsidRPr="00BF31AC">
              <w:rPr>
                <w:sz w:val="22"/>
                <w:lang w:eastAsia="x-none"/>
              </w:rPr>
              <w:t>94</w:t>
            </w:r>
          </w:p>
        </w:tc>
        <w:tc>
          <w:tcPr>
            <w:tcW w:w="4599" w:type="pct"/>
            <w:gridSpan w:val="3"/>
            <w:shd w:val="clear" w:color="auto" w:fill="auto"/>
            <w:vAlign w:val="center"/>
          </w:tcPr>
          <w:p w14:paraId="21B5C450" w14:textId="77777777" w:rsidR="00243A44" w:rsidRPr="00BF31AC" w:rsidRDefault="00243A44" w:rsidP="00FF7BF8">
            <w:pPr>
              <w:spacing w:line="240" w:lineRule="auto"/>
              <w:ind w:firstLine="0"/>
              <w:jc w:val="left"/>
              <w:rPr>
                <w:lang w:eastAsia="x-none"/>
              </w:rPr>
            </w:pPr>
            <w:r w:rsidRPr="00BF31AC">
              <w:rPr>
                <w:sz w:val="22"/>
              </w:rPr>
              <w:t>Глава 11. Оценка надежности теплоснабжения</w:t>
            </w:r>
          </w:p>
        </w:tc>
      </w:tr>
      <w:tr w:rsidR="00243A44" w:rsidRPr="00BF31AC" w14:paraId="28360CA1" w14:textId="77777777" w:rsidTr="00FF7BF8">
        <w:trPr>
          <w:trHeight w:val="20"/>
          <w:jc w:val="center"/>
        </w:trPr>
        <w:tc>
          <w:tcPr>
            <w:tcW w:w="401" w:type="pct"/>
            <w:shd w:val="clear" w:color="auto" w:fill="auto"/>
            <w:vAlign w:val="center"/>
          </w:tcPr>
          <w:p w14:paraId="04B81BE2" w14:textId="77777777" w:rsidR="00243A44" w:rsidRPr="00BF31AC" w:rsidRDefault="00243A44" w:rsidP="00FF7BF8">
            <w:pPr>
              <w:spacing w:line="240" w:lineRule="auto"/>
              <w:ind w:firstLine="0"/>
              <w:jc w:val="center"/>
              <w:rPr>
                <w:sz w:val="22"/>
              </w:rPr>
            </w:pPr>
            <w:r w:rsidRPr="00BF31AC">
              <w:rPr>
                <w:sz w:val="22"/>
              </w:rPr>
              <w:t>95</w:t>
            </w:r>
          </w:p>
        </w:tc>
        <w:tc>
          <w:tcPr>
            <w:tcW w:w="1188" w:type="pct"/>
            <w:shd w:val="clear" w:color="auto" w:fill="auto"/>
            <w:vAlign w:val="center"/>
          </w:tcPr>
          <w:p w14:paraId="26126500" w14:textId="77777777" w:rsidR="00243A44" w:rsidRPr="00BF31AC" w:rsidRDefault="00243A44" w:rsidP="00FF7BF8">
            <w:pPr>
              <w:spacing w:line="240" w:lineRule="auto"/>
              <w:ind w:firstLine="0"/>
              <w:jc w:val="center"/>
              <w:rPr>
                <w:sz w:val="22"/>
              </w:rPr>
            </w:pPr>
            <w:r w:rsidRPr="00BF31AC">
              <w:rPr>
                <w:sz w:val="22"/>
              </w:rPr>
              <w:t>11.1 – 11.7</w:t>
            </w:r>
          </w:p>
        </w:tc>
        <w:tc>
          <w:tcPr>
            <w:tcW w:w="3411" w:type="pct"/>
            <w:gridSpan w:val="2"/>
            <w:shd w:val="clear" w:color="auto" w:fill="auto"/>
            <w:vAlign w:val="center"/>
          </w:tcPr>
          <w:p w14:paraId="2AB977CF"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03757981" w14:textId="77777777" w:rsidTr="00FF7BF8">
        <w:trPr>
          <w:trHeight w:val="20"/>
          <w:jc w:val="center"/>
        </w:trPr>
        <w:tc>
          <w:tcPr>
            <w:tcW w:w="401" w:type="pct"/>
            <w:shd w:val="clear" w:color="auto" w:fill="auto"/>
            <w:vAlign w:val="center"/>
          </w:tcPr>
          <w:p w14:paraId="3C8F3A74" w14:textId="77777777" w:rsidR="00243A44" w:rsidRPr="00BF31AC" w:rsidRDefault="00243A44" w:rsidP="00FF7BF8">
            <w:pPr>
              <w:spacing w:line="240" w:lineRule="auto"/>
              <w:ind w:firstLine="0"/>
              <w:jc w:val="center"/>
              <w:rPr>
                <w:sz w:val="22"/>
              </w:rPr>
            </w:pPr>
            <w:r w:rsidRPr="00BF31AC">
              <w:rPr>
                <w:sz w:val="22"/>
              </w:rPr>
              <w:t>96</w:t>
            </w:r>
          </w:p>
        </w:tc>
        <w:tc>
          <w:tcPr>
            <w:tcW w:w="4599" w:type="pct"/>
            <w:gridSpan w:val="3"/>
            <w:shd w:val="clear" w:color="auto" w:fill="auto"/>
            <w:vAlign w:val="center"/>
          </w:tcPr>
          <w:p w14:paraId="5DC2564C" w14:textId="77777777" w:rsidR="00243A44" w:rsidRPr="00BF31AC" w:rsidRDefault="00243A44" w:rsidP="00FF7BF8">
            <w:pPr>
              <w:spacing w:line="240" w:lineRule="auto"/>
              <w:ind w:firstLine="0"/>
              <w:jc w:val="left"/>
              <w:rPr>
                <w:sz w:val="22"/>
              </w:rPr>
            </w:pPr>
            <w:r w:rsidRPr="00BF31AC">
              <w:rPr>
                <w:sz w:val="22"/>
              </w:rPr>
              <w:t>Глава 12. Обоснование инвестиций в строительство, реконструкцию, техническое перевооружение и (или) модернизацию</w:t>
            </w:r>
          </w:p>
        </w:tc>
      </w:tr>
      <w:tr w:rsidR="00243A44" w:rsidRPr="00BF31AC" w14:paraId="7B737D23" w14:textId="77777777" w:rsidTr="00FF7BF8">
        <w:trPr>
          <w:trHeight w:val="20"/>
          <w:jc w:val="center"/>
        </w:trPr>
        <w:tc>
          <w:tcPr>
            <w:tcW w:w="401" w:type="pct"/>
            <w:shd w:val="clear" w:color="auto" w:fill="auto"/>
            <w:vAlign w:val="center"/>
          </w:tcPr>
          <w:p w14:paraId="4CC2FFD0" w14:textId="77777777" w:rsidR="00243A44" w:rsidRPr="00BF31AC" w:rsidRDefault="00243A44" w:rsidP="00FF7BF8">
            <w:pPr>
              <w:spacing w:line="240" w:lineRule="auto"/>
              <w:ind w:firstLine="0"/>
              <w:jc w:val="center"/>
              <w:rPr>
                <w:sz w:val="22"/>
              </w:rPr>
            </w:pPr>
            <w:r w:rsidRPr="00BF31AC">
              <w:rPr>
                <w:sz w:val="22"/>
              </w:rPr>
              <w:t>97</w:t>
            </w:r>
          </w:p>
        </w:tc>
        <w:tc>
          <w:tcPr>
            <w:tcW w:w="1188" w:type="pct"/>
            <w:shd w:val="clear" w:color="auto" w:fill="auto"/>
            <w:vAlign w:val="center"/>
          </w:tcPr>
          <w:p w14:paraId="6FDCA002" w14:textId="77777777" w:rsidR="00243A44" w:rsidRPr="00BF31AC" w:rsidRDefault="00243A44" w:rsidP="00FF7BF8">
            <w:pPr>
              <w:spacing w:line="240" w:lineRule="auto"/>
              <w:ind w:firstLine="0"/>
              <w:jc w:val="center"/>
              <w:rPr>
                <w:sz w:val="22"/>
              </w:rPr>
            </w:pPr>
            <w:r w:rsidRPr="00BF31AC">
              <w:rPr>
                <w:sz w:val="22"/>
              </w:rPr>
              <w:t>12.1</w:t>
            </w:r>
          </w:p>
        </w:tc>
        <w:tc>
          <w:tcPr>
            <w:tcW w:w="3411" w:type="pct"/>
            <w:gridSpan w:val="2"/>
            <w:shd w:val="clear" w:color="auto" w:fill="auto"/>
            <w:vAlign w:val="center"/>
          </w:tcPr>
          <w:p w14:paraId="7DF35792"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187681D7" w14:textId="77777777" w:rsidTr="00FF7BF8">
        <w:trPr>
          <w:trHeight w:val="20"/>
          <w:jc w:val="center"/>
        </w:trPr>
        <w:tc>
          <w:tcPr>
            <w:tcW w:w="401" w:type="pct"/>
            <w:shd w:val="clear" w:color="auto" w:fill="auto"/>
            <w:vAlign w:val="center"/>
          </w:tcPr>
          <w:p w14:paraId="1894A6B9" w14:textId="77777777" w:rsidR="00243A44" w:rsidRPr="00BF31AC" w:rsidRDefault="00243A44" w:rsidP="00FF7BF8">
            <w:pPr>
              <w:spacing w:line="240" w:lineRule="auto"/>
              <w:ind w:firstLine="0"/>
              <w:jc w:val="center"/>
              <w:rPr>
                <w:sz w:val="22"/>
              </w:rPr>
            </w:pPr>
            <w:r w:rsidRPr="00BF31AC">
              <w:rPr>
                <w:sz w:val="22"/>
              </w:rPr>
              <w:t>98</w:t>
            </w:r>
          </w:p>
        </w:tc>
        <w:tc>
          <w:tcPr>
            <w:tcW w:w="1188" w:type="pct"/>
            <w:shd w:val="clear" w:color="auto" w:fill="auto"/>
            <w:vAlign w:val="center"/>
          </w:tcPr>
          <w:p w14:paraId="19CCB631" w14:textId="77777777" w:rsidR="00243A44" w:rsidRPr="00BF31AC" w:rsidRDefault="00243A44" w:rsidP="00FF7BF8">
            <w:pPr>
              <w:spacing w:line="240" w:lineRule="auto"/>
              <w:ind w:firstLine="0"/>
              <w:jc w:val="center"/>
              <w:rPr>
                <w:sz w:val="22"/>
              </w:rPr>
            </w:pPr>
            <w:r w:rsidRPr="00BF31AC">
              <w:rPr>
                <w:sz w:val="22"/>
              </w:rPr>
              <w:t>12.2</w:t>
            </w:r>
          </w:p>
        </w:tc>
        <w:tc>
          <w:tcPr>
            <w:tcW w:w="3411" w:type="pct"/>
            <w:gridSpan w:val="2"/>
            <w:shd w:val="clear" w:color="auto" w:fill="auto"/>
            <w:vAlign w:val="center"/>
          </w:tcPr>
          <w:p w14:paraId="5D762501"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208D6A12" w14:textId="77777777" w:rsidTr="00243A44">
        <w:trPr>
          <w:trHeight w:val="340"/>
          <w:jc w:val="center"/>
        </w:trPr>
        <w:tc>
          <w:tcPr>
            <w:tcW w:w="401" w:type="pct"/>
            <w:shd w:val="clear" w:color="auto" w:fill="auto"/>
            <w:vAlign w:val="center"/>
          </w:tcPr>
          <w:p w14:paraId="155FCCDB" w14:textId="77777777" w:rsidR="00243A44" w:rsidRPr="00BF31AC" w:rsidRDefault="00243A44" w:rsidP="00FF7BF8">
            <w:pPr>
              <w:spacing w:line="240" w:lineRule="auto"/>
              <w:ind w:firstLine="0"/>
              <w:jc w:val="center"/>
              <w:rPr>
                <w:sz w:val="22"/>
              </w:rPr>
            </w:pPr>
            <w:r w:rsidRPr="00BF31AC">
              <w:rPr>
                <w:sz w:val="22"/>
                <w:lang w:eastAsia="x-none"/>
              </w:rPr>
              <w:lastRenderedPageBreak/>
              <w:t>99</w:t>
            </w:r>
          </w:p>
        </w:tc>
        <w:tc>
          <w:tcPr>
            <w:tcW w:w="1188" w:type="pct"/>
            <w:shd w:val="clear" w:color="auto" w:fill="auto"/>
            <w:vAlign w:val="center"/>
          </w:tcPr>
          <w:p w14:paraId="1742A66F" w14:textId="77777777" w:rsidR="00243A44" w:rsidRPr="00BF31AC" w:rsidRDefault="00243A44" w:rsidP="00FF7BF8">
            <w:pPr>
              <w:spacing w:line="240" w:lineRule="auto"/>
              <w:ind w:firstLine="0"/>
              <w:jc w:val="center"/>
              <w:rPr>
                <w:sz w:val="22"/>
              </w:rPr>
            </w:pPr>
            <w:r w:rsidRPr="00BF31AC">
              <w:rPr>
                <w:sz w:val="22"/>
              </w:rPr>
              <w:t>12.3</w:t>
            </w:r>
          </w:p>
        </w:tc>
        <w:tc>
          <w:tcPr>
            <w:tcW w:w="3411" w:type="pct"/>
            <w:gridSpan w:val="2"/>
            <w:shd w:val="clear" w:color="auto" w:fill="auto"/>
            <w:vAlign w:val="center"/>
          </w:tcPr>
          <w:p w14:paraId="72F79EA1"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0AFB6D74" w14:textId="77777777" w:rsidTr="00243A44">
        <w:trPr>
          <w:trHeight w:val="430"/>
          <w:jc w:val="center"/>
        </w:trPr>
        <w:tc>
          <w:tcPr>
            <w:tcW w:w="401" w:type="pct"/>
            <w:shd w:val="clear" w:color="auto" w:fill="auto"/>
            <w:vAlign w:val="center"/>
          </w:tcPr>
          <w:p w14:paraId="6C2AF773" w14:textId="77777777" w:rsidR="00243A44" w:rsidRPr="00BF31AC" w:rsidRDefault="00243A44" w:rsidP="00FF7BF8">
            <w:pPr>
              <w:spacing w:line="240" w:lineRule="auto"/>
              <w:ind w:firstLine="0"/>
              <w:jc w:val="center"/>
              <w:rPr>
                <w:sz w:val="22"/>
              </w:rPr>
            </w:pPr>
            <w:r w:rsidRPr="00BF31AC">
              <w:rPr>
                <w:sz w:val="22"/>
              </w:rPr>
              <w:t>100</w:t>
            </w:r>
          </w:p>
        </w:tc>
        <w:tc>
          <w:tcPr>
            <w:tcW w:w="1188" w:type="pct"/>
            <w:shd w:val="clear" w:color="auto" w:fill="auto"/>
            <w:vAlign w:val="center"/>
          </w:tcPr>
          <w:p w14:paraId="4763D87C" w14:textId="77777777" w:rsidR="00243A44" w:rsidRPr="00BF31AC" w:rsidRDefault="00243A44" w:rsidP="00FF7BF8">
            <w:pPr>
              <w:spacing w:line="240" w:lineRule="auto"/>
              <w:ind w:firstLine="0"/>
              <w:jc w:val="center"/>
              <w:rPr>
                <w:sz w:val="22"/>
              </w:rPr>
            </w:pPr>
            <w:r w:rsidRPr="00BF31AC">
              <w:rPr>
                <w:sz w:val="22"/>
              </w:rPr>
              <w:t>12.4</w:t>
            </w:r>
          </w:p>
        </w:tc>
        <w:tc>
          <w:tcPr>
            <w:tcW w:w="3411" w:type="pct"/>
            <w:gridSpan w:val="2"/>
            <w:shd w:val="clear" w:color="auto" w:fill="auto"/>
            <w:vAlign w:val="center"/>
          </w:tcPr>
          <w:p w14:paraId="5C74E17D"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03AB97F9" w14:textId="77777777" w:rsidTr="00243A44">
        <w:trPr>
          <w:trHeight w:val="407"/>
          <w:jc w:val="center"/>
        </w:trPr>
        <w:tc>
          <w:tcPr>
            <w:tcW w:w="401" w:type="pct"/>
            <w:shd w:val="clear" w:color="auto" w:fill="auto"/>
            <w:vAlign w:val="center"/>
          </w:tcPr>
          <w:p w14:paraId="6AA2A3F9" w14:textId="77777777" w:rsidR="00243A44" w:rsidRPr="00BF31AC" w:rsidRDefault="00243A44" w:rsidP="00FF7BF8">
            <w:pPr>
              <w:spacing w:line="240" w:lineRule="auto"/>
              <w:ind w:firstLine="0"/>
              <w:jc w:val="center"/>
              <w:rPr>
                <w:sz w:val="22"/>
              </w:rPr>
            </w:pPr>
            <w:r w:rsidRPr="00BF31AC">
              <w:rPr>
                <w:sz w:val="22"/>
              </w:rPr>
              <w:t>101</w:t>
            </w:r>
          </w:p>
        </w:tc>
        <w:tc>
          <w:tcPr>
            <w:tcW w:w="1188" w:type="pct"/>
            <w:shd w:val="clear" w:color="auto" w:fill="auto"/>
            <w:vAlign w:val="center"/>
          </w:tcPr>
          <w:p w14:paraId="7C79876E" w14:textId="77777777" w:rsidR="00243A44" w:rsidRPr="00BF31AC" w:rsidRDefault="00243A44" w:rsidP="00FF7BF8">
            <w:pPr>
              <w:spacing w:line="240" w:lineRule="auto"/>
              <w:ind w:firstLine="0"/>
              <w:jc w:val="center"/>
              <w:rPr>
                <w:sz w:val="22"/>
              </w:rPr>
            </w:pPr>
            <w:r w:rsidRPr="00BF31AC">
              <w:rPr>
                <w:sz w:val="22"/>
              </w:rPr>
              <w:t>12.5</w:t>
            </w:r>
          </w:p>
        </w:tc>
        <w:tc>
          <w:tcPr>
            <w:tcW w:w="3411" w:type="pct"/>
            <w:gridSpan w:val="2"/>
            <w:shd w:val="clear" w:color="auto" w:fill="auto"/>
            <w:vAlign w:val="center"/>
          </w:tcPr>
          <w:p w14:paraId="5D4D9074"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21762FF3" w14:textId="77777777" w:rsidTr="00243A44">
        <w:trPr>
          <w:trHeight w:val="549"/>
          <w:jc w:val="center"/>
        </w:trPr>
        <w:tc>
          <w:tcPr>
            <w:tcW w:w="401" w:type="pct"/>
            <w:shd w:val="clear" w:color="auto" w:fill="auto"/>
            <w:vAlign w:val="center"/>
          </w:tcPr>
          <w:p w14:paraId="68F1D929" w14:textId="77777777" w:rsidR="00243A44" w:rsidRPr="00BF31AC" w:rsidRDefault="00243A44" w:rsidP="00FF7BF8">
            <w:pPr>
              <w:spacing w:line="240" w:lineRule="auto"/>
              <w:ind w:firstLine="0"/>
              <w:jc w:val="center"/>
              <w:rPr>
                <w:sz w:val="22"/>
                <w:lang w:eastAsia="x-none"/>
              </w:rPr>
            </w:pPr>
            <w:r w:rsidRPr="00BF31AC">
              <w:rPr>
                <w:sz w:val="22"/>
              </w:rPr>
              <w:t>101</w:t>
            </w:r>
          </w:p>
        </w:tc>
        <w:tc>
          <w:tcPr>
            <w:tcW w:w="4599" w:type="pct"/>
            <w:gridSpan w:val="3"/>
            <w:shd w:val="clear" w:color="auto" w:fill="auto"/>
            <w:vAlign w:val="center"/>
          </w:tcPr>
          <w:p w14:paraId="2124F275" w14:textId="77777777" w:rsidR="00243A44" w:rsidRPr="00BF31AC" w:rsidRDefault="00243A44" w:rsidP="00FF7BF8">
            <w:pPr>
              <w:spacing w:line="240" w:lineRule="auto"/>
              <w:ind w:firstLine="0"/>
              <w:jc w:val="left"/>
              <w:rPr>
                <w:lang w:val="x-none" w:eastAsia="x-none"/>
              </w:rPr>
            </w:pPr>
            <w:r w:rsidRPr="00BF31AC">
              <w:rPr>
                <w:sz w:val="22"/>
              </w:rPr>
              <w:t>Глава 13. Индикаторы развития систем теплоснабжения поселения</w:t>
            </w:r>
          </w:p>
        </w:tc>
      </w:tr>
      <w:tr w:rsidR="00243A44" w:rsidRPr="00BF31AC" w14:paraId="318131B2" w14:textId="77777777" w:rsidTr="00243A44">
        <w:trPr>
          <w:trHeight w:val="421"/>
          <w:jc w:val="center"/>
        </w:trPr>
        <w:tc>
          <w:tcPr>
            <w:tcW w:w="401" w:type="pct"/>
            <w:shd w:val="clear" w:color="auto" w:fill="auto"/>
            <w:vAlign w:val="center"/>
          </w:tcPr>
          <w:p w14:paraId="4E1A2EA8" w14:textId="77777777" w:rsidR="00243A44" w:rsidRPr="00BF31AC" w:rsidRDefault="00243A44" w:rsidP="00FF7BF8">
            <w:pPr>
              <w:spacing w:line="240" w:lineRule="auto"/>
              <w:ind w:firstLine="0"/>
              <w:jc w:val="center"/>
              <w:rPr>
                <w:sz w:val="22"/>
              </w:rPr>
            </w:pPr>
            <w:r w:rsidRPr="00BF31AC">
              <w:rPr>
                <w:sz w:val="22"/>
              </w:rPr>
              <w:t>102</w:t>
            </w:r>
          </w:p>
        </w:tc>
        <w:tc>
          <w:tcPr>
            <w:tcW w:w="1188" w:type="pct"/>
            <w:shd w:val="clear" w:color="auto" w:fill="auto"/>
            <w:vAlign w:val="center"/>
          </w:tcPr>
          <w:p w14:paraId="5D7CB168" w14:textId="77777777" w:rsidR="00243A44" w:rsidRPr="00BF31AC" w:rsidRDefault="00243A44" w:rsidP="00FF7BF8">
            <w:pPr>
              <w:spacing w:line="240" w:lineRule="auto"/>
              <w:ind w:firstLine="0"/>
              <w:jc w:val="center"/>
              <w:rPr>
                <w:sz w:val="22"/>
              </w:rPr>
            </w:pPr>
            <w:r w:rsidRPr="00BF31AC">
              <w:rPr>
                <w:sz w:val="22"/>
              </w:rPr>
              <w:t>13.1</w:t>
            </w:r>
            <w:r>
              <w:rPr>
                <w:sz w:val="22"/>
              </w:rPr>
              <w:t xml:space="preserve"> – 13.15</w:t>
            </w:r>
          </w:p>
        </w:tc>
        <w:tc>
          <w:tcPr>
            <w:tcW w:w="3411" w:type="pct"/>
            <w:gridSpan w:val="2"/>
            <w:shd w:val="clear" w:color="auto" w:fill="auto"/>
            <w:vAlign w:val="center"/>
          </w:tcPr>
          <w:p w14:paraId="13AEBC79"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3DFE96C5" w14:textId="77777777" w:rsidTr="00243A44">
        <w:trPr>
          <w:trHeight w:val="433"/>
          <w:jc w:val="center"/>
        </w:trPr>
        <w:tc>
          <w:tcPr>
            <w:tcW w:w="401" w:type="pct"/>
            <w:shd w:val="clear" w:color="auto" w:fill="auto"/>
            <w:vAlign w:val="center"/>
          </w:tcPr>
          <w:p w14:paraId="445C34EF" w14:textId="77777777" w:rsidR="00243A44" w:rsidRPr="00BF31AC" w:rsidRDefault="00243A44" w:rsidP="00FF7BF8">
            <w:pPr>
              <w:spacing w:line="240" w:lineRule="auto"/>
              <w:ind w:firstLine="0"/>
              <w:jc w:val="center"/>
              <w:rPr>
                <w:sz w:val="22"/>
              </w:rPr>
            </w:pPr>
            <w:r w:rsidRPr="00BF31AC">
              <w:rPr>
                <w:sz w:val="22"/>
              </w:rPr>
              <w:t>10</w:t>
            </w:r>
            <w:r>
              <w:rPr>
                <w:sz w:val="22"/>
              </w:rPr>
              <w:t>3</w:t>
            </w:r>
          </w:p>
        </w:tc>
        <w:tc>
          <w:tcPr>
            <w:tcW w:w="4599" w:type="pct"/>
            <w:gridSpan w:val="3"/>
            <w:shd w:val="clear" w:color="auto" w:fill="auto"/>
            <w:vAlign w:val="center"/>
          </w:tcPr>
          <w:p w14:paraId="2067824D" w14:textId="77777777" w:rsidR="00243A44" w:rsidRPr="00BF31AC" w:rsidRDefault="00243A44" w:rsidP="00FF7BF8">
            <w:pPr>
              <w:spacing w:line="240" w:lineRule="auto"/>
              <w:ind w:firstLine="0"/>
              <w:jc w:val="left"/>
              <w:rPr>
                <w:sz w:val="22"/>
              </w:rPr>
            </w:pPr>
            <w:r w:rsidRPr="00BF31AC">
              <w:rPr>
                <w:sz w:val="22"/>
              </w:rPr>
              <w:t>Глава 14. Ценовые (тарифные) последствия</w:t>
            </w:r>
          </w:p>
        </w:tc>
      </w:tr>
      <w:tr w:rsidR="00243A44" w:rsidRPr="00BF31AC" w14:paraId="61A5A0B2" w14:textId="77777777" w:rsidTr="00243A44">
        <w:trPr>
          <w:trHeight w:val="412"/>
          <w:jc w:val="center"/>
        </w:trPr>
        <w:tc>
          <w:tcPr>
            <w:tcW w:w="401" w:type="pct"/>
            <w:shd w:val="clear" w:color="auto" w:fill="auto"/>
            <w:vAlign w:val="center"/>
          </w:tcPr>
          <w:p w14:paraId="6AEAD264" w14:textId="77777777" w:rsidR="00243A44" w:rsidRPr="00BF31AC" w:rsidRDefault="00243A44" w:rsidP="00FF7BF8">
            <w:pPr>
              <w:spacing w:line="240" w:lineRule="auto"/>
              <w:ind w:firstLine="0"/>
              <w:jc w:val="center"/>
              <w:rPr>
                <w:sz w:val="22"/>
              </w:rPr>
            </w:pPr>
            <w:r w:rsidRPr="00BF31AC">
              <w:rPr>
                <w:sz w:val="22"/>
              </w:rPr>
              <w:t>10</w:t>
            </w:r>
            <w:r>
              <w:rPr>
                <w:sz w:val="22"/>
              </w:rPr>
              <w:t>4</w:t>
            </w:r>
          </w:p>
        </w:tc>
        <w:tc>
          <w:tcPr>
            <w:tcW w:w="1188" w:type="pct"/>
            <w:shd w:val="clear" w:color="auto" w:fill="auto"/>
            <w:vAlign w:val="center"/>
          </w:tcPr>
          <w:p w14:paraId="4D962377" w14:textId="77777777" w:rsidR="00243A44" w:rsidRPr="00BF31AC" w:rsidRDefault="00243A44" w:rsidP="00FF7BF8">
            <w:pPr>
              <w:spacing w:line="240" w:lineRule="auto"/>
              <w:ind w:firstLine="0"/>
              <w:jc w:val="center"/>
              <w:rPr>
                <w:sz w:val="22"/>
              </w:rPr>
            </w:pPr>
            <w:r w:rsidRPr="00BF31AC">
              <w:rPr>
                <w:sz w:val="22"/>
              </w:rPr>
              <w:t>14.1</w:t>
            </w:r>
          </w:p>
        </w:tc>
        <w:tc>
          <w:tcPr>
            <w:tcW w:w="3411" w:type="pct"/>
            <w:gridSpan w:val="2"/>
            <w:shd w:val="clear" w:color="auto" w:fill="auto"/>
            <w:vAlign w:val="center"/>
          </w:tcPr>
          <w:p w14:paraId="13DB5DAE"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23ED6626" w14:textId="77777777" w:rsidTr="00243A44">
        <w:trPr>
          <w:trHeight w:val="429"/>
          <w:jc w:val="center"/>
        </w:trPr>
        <w:tc>
          <w:tcPr>
            <w:tcW w:w="401" w:type="pct"/>
            <w:shd w:val="clear" w:color="auto" w:fill="auto"/>
            <w:vAlign w:val="center"/>
          </w:tcPr>
          <w:p w14:paraId="2A12A741" w14:textId="77777777" w:rsidR="00243A44" w:rsidRPr="00BF31AC" w:rsidRDefault="00243A44" w:rsidP="00FF7BF8">
            <w:pPr>
              <w:spacing w:line="240" w:lineRule="auto"/>
              <w:ind w:firstLine="0"/>
              <w:jc w:val="center"/>
              <w:rPr>
                <w:sz w:val="22"/>
              </w:rPr>
            </w:pPr>
            <w:r w:rsidRPr="00BF31AC">
              <w:rPr>
                <w:sz w:val="22"/>
              </w:rPr>
              <w:t>10</w:t>
            </w:r>
            <w:r>
              <w:rPr>
                <w:sz w:val="22"/>
              </w:rPr>
              <w:t>5</w:t>
            </w:r>
          </w:p>
        </w:tc>
        <w:tc>
          <w:tcPr>
            <w:tcW w:w="1188" w:type="pct"/>
            <w:shd w:val="clear" w:color="auto" w:fill="auto"/>
            <w:vAlign w:val="center"/>
          </w:tcPr>
          <w:p w14:paraId="28A7333E" w14:textId="77777777" w:rsidR="00243A44" w:rsidRPr="00BF31AC" w:rsidRDefault="00243A44" w:rsidP="00FF7BF8">
            <w:pPr>
              <w:spacing w:line="240" w:lineRule="auto"/>
              <w:ind w:firstLine="0"/>
              <w:jc w:val="center"/>
              <w:rPr>
                <w:sz w:val="22"/>
              </w:rPr>
            </w:pPr>
            <w:r w:rsidRPr="00BF31AC">
              <w:rPr>
                <w:sz w:val="22"/>
              </w:rPr>
              <w:t>14.2</w:t>
            </w:r>
          </w:p>
        </w:tc>
        <w:tc>
          <w:tcPr>
            <w:tcW w:w="3411" w:type="pct"/>
            <w:gridSpan w:val="2"/>
            <w:shd w:val="clear" w:color="auto" w:fill="auto"/>
            <w:vAlign w:val="center"/>
          </w:tcPr>
          <w:p w14:paraId="3165A811"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66F66638" w14:textId="77777777" w:rsidTr="00243A44">
        <w:trPr>
          <w:trHeight w:val="319"/>
          <w:jc w:val="center"/>
        </w:trPr>
        <w:tc>
          <w:tcPr>
            <w:tcW w:w="401" w:type="pct"/>
            <w:shd w:val="clear" w:color="auto" w:fill="auto"/>
            <w:vAlign w:val="center"/>
          </w:tcPr>
          <w:p w14:paraId="65748EB4" w14:textId="77777777" w:rsidR="00243A44" w:rsidRPr="00BF31AC" w:rsidRDefault="00243A44" w:rsidP="00FF7BF8">
            <w:pPr>
              <w:spacing w:line="240" w:lineRule="auto"/>
              <w:ind w:firstLine="0"/>
              <w:jc w:val="center"/>
              <w:rPr>
                <w:sz w:val="22"/>
              </w:rPr>
            </w:pPr>
            <w:r w:rsidRPr="00BF31AC">
              <w:rPr>
                <w:sz w:val="22"/>
              </w:rPr>
              <w:t>10</w:t>
            </w:r>
            <w:r>
              <w:rPr>
                <w:sz w:val="22"/>
              </w:rPr>
              <w:t>6</w:t>
            </w:r>
          </w:p>
        </w:tc>
        <w:tc>
          <w:tcPr>
            <w:tcW w:w="1188" w:type="pct"/>
            <w:shd w:val="clear" w:color="auto" w:fill="auto"/>
            <w:vAlign w:val="center"/>
          </w:tcPr>
          <w:p w14:paraId="4393737F" w14:textId="77777777" w:rsidR="00243A44" w:rsidRPr="00BF31AC" w:rsidRDefault="00243A44" w:rsidP="00FF7BF8">
            <w:pPr>
              <w:spacing w:line="240" w:lineRule="auto"/>
              <w:ind w:firstLine="0"/>
              <w:jc w:val="center"/>
              <w:rPr>
                <w:sz w:val="22"/>
              </w:rPr>
            </w:pPr>
            <w:r w:rsidRPr="00BF31AC">
              <w:rPr>
                <w:sz w:val="22"/>
              </w:rPr>
              <w:t>14.3</w:t>
            </w:r>
          </w:p>
        </w:tc>
        <w:tc>
          <w:tcPr>
            <w:tcW w:w="3411" w:type="pct"/>
            <w:gridSpan w:val="2"/>
            <w:shd w:val="clear" w:color="auto" w:fill="auto"/>
            <w:vAlign w:val="center"/>
          </w:tcPr>
          <w:p w14:paraId="0AC29C64"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187A143F" w14:textId="77777777" w:rsidTr="00243A44">
        <w:trPr>
          <w:trHeight w:val="337"/>
          <w:jc w:val="center"/>
        </w:trPr>
        <w:tc>
          <w:tcPr>
            <w:tcW w:w="401" w:type="pct"/>
            <w:shd w:val="clear" w:color="auto" w:fill="auto"/>
            <w:vAlign w:val="center"/>
          </w:tcPr>
          <w:p w14:paraId="15BC4D89" w14:textId="77777777" w:rsidR="00243A44" w:rsidRPr="00BF31AC" w:rsidRDefault="00243A44" w:rsidP="00FF7BF8">
            <w:pPr>
              <w:spacing w:line="240" w:lineRule="auto"/>
              <w:ind w:firstLine="0"/>
              <w:jc w:val="center"/>
              <w:rPr>
                <w:sz w:val="22"/>
              </w:rPr>
            </w:pPr>
            <w:r w:rsidRPr="00BF31AC">
              <w:rPr>
                <w:sz w:val="22"/>
              </w:rPr>
              <w:t>10</w:t>
            </w:r>
            <w:r>
              <w:rPr>
                <w:sz w:val="22"/>
              </w:rPr>
              <w:t>7</w:t>
            </w:r>
          </w:p>
        </w:tc>
        <w:tc>
          <w:tcPr>
            <w:tcW w:w="1188" w:type="pct"/>
            <w:shd w:val="clear" w:color="auto" w:fill="auto"/>
            <w:vAlign w:val="center"/>
          </w:tcPr>
          <w:p w14:paraId="73F7366A" w14:textId="77777777" w:rsidR="00243A44" w:rsidRPr="00BF31AC" w:rsidRDefault="00243A44" w:rsidP="00FF7BF8">
            <w:pPr>
              <w:spacing w:line="240" w:lineRule="auto"/>
              <w:ind w:firstLine="0"/>
              <w:jc w:val="center"/>
              <w:rPr>
                <w:sz w:val="22"/>
              </w:rPr>
            </w:pPr>
            <w:r w:rsidRPr="00BF31AC">
              <w:rPr>
                <w:sz w:val="22"/>
              </w:rPr>
              <w:t>14.4</w:t>
            </w:r>
          </w:p>
        </w:tc>
        <w:tc>
          <w:tcPr>
            <w:tcW w:w="3411" w:type="pct"/>
            <w:gridSpan w:val="2"/>
            <w:shd w:val="clear" w:color="auto" w:fill="auto"/>
            <w:vAlign w:val="center"/>
          </w:tcPr>
          <w:p w14:paraId="6DEF82CE"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A8FE5B5" w14:textId="77777777" w:rsidTr="00243A44">
        <w:trPr>
          <w:trHeight w:val="483"/>
          <w:jc w:val="center"/>
        </w:trPr>
        <w:tc>
          <w:tcPr>
            <w:tcW w:w="401" w:type="pct"/>
            <w:shd w:val="clear" w:color="auto" w:fill="auto"/>
            <w:vAlign w:val="center"/>
          </w:tcPr>
          <w:p w14:paraId="1E676EA9" w14:textId="77777777" w:rsidR="00243A44" w:rsidRPr="00BF31AC" w:rsidRDefault="00243A44" w:rsidP="00FF7BF8">
            <w:pPr>
              <w:spacing w:line="240" w:lineRule="auto"/>
              <w:ind w:firstLine="0"/>
              <w:jc w:val="center"/>
              <w:rPr>
                <w:sz w:val="22"/>
              </w:rPr>
            </w:pPr>
            <w:r w:rsidRPr="00BF31AC">
              <w:rPr>
                <w:sz w:val="22"/>
              </w:rPr>
              <w:t>10</w:t>
            </w:r>
            <w:r>
              <w:rPr>
                <w:sz w:val="22"/>
              </w:rPr>
              <w:t>8</w:t>
            </w:r>
          </w:p>
        </w:tc>
        <w:tc>
          <w:tcPr>
            <w:tcW w:w="4599" w:type="pct"/>
            <w:gridSpan w:val="3"/>
            <w:shd w:val="clear" w:color="auto" w:fill="auto"/>
            <w:vAlign w:val="center"/>
          </w:tcPr>
          <w:p w14:paraId="010CFE99" w14:textId="77777777" w:rsidR="00243A44" w:rsidRPr="00BF31AC" w:rsidRDefault="00243A44" w:rsidP="00FF7BF8">
            <w:pPr>
              <w:spacing w:line="240" w:lineRule="auto"/>
              <w:ind w:firstLine="0"/>
              <w:jc w:val="left"/>
              <w:rPr>
                <w:sz w:val="22"/>
              </w:rPr>
            </w:pPr>
            <w:r w:rsidRPr="00BF31AC">
              <w:rPr>
                <w:sz w:val="22"/>
              </w:rPr>
              <w:t>Глава 15. Реестр единых теплоснабжающих организаций</w:t>
            </w:r>
          </w:p>
        </w:tc>
      </w:tr>
      <w:tr w:rsidR="00243A44" w:rsidRPr="00BF31AC" w14:paraId="47ED1F93" w14:textId="77777777" w:rsidTr="00243A44">
        <w:trPr>
          <w:trHeight w:val="447"/>
          <w:jc w:val="center"/>
        </w:trPr>
        <w:tc>
          <w:tcPr>
            <w:tcW w:w="401" w:type="pct"/>
            <w:shd w:val="clear" w:color="auto" w:fill="auto"/>
            <w:vAlign w:val="center"/>
          </w:tcPr>
          <w:p w14:paraId="2D6C3E74" w14:textId="77777777" w:rsidR="00243A44" w:rsidRPr="00BF31AC" w:rsidRDefault="00243A44" w:rsidP="00FF7BF8">
            <w:pPr>
              <w:spacing w:line="240" w:lineRule="auto"/>
              <w:ind w:firstLine="0"/>
              <w:jc w:val="center"/>
              <w:rPr>
                <w:sz w:val="22"/>
              </w:rPr>
            </w:pPr>
            <w:r w:rsidRPr="00BF31AC">
              <w:rPr>
                <w:sz w:val="22"/>
              </w:rPr>
              <w:t>1</w:t>
            </w:r>
            <w:r>
              <w:rPr>
                <w:sz w:val="22"/>
              </w:rPr>
              <w:t>09</w:t>
            </w:r>
          </w:p>
        </w:tc>
        <w:tc>
          <w:tcPr>
            <w:tcW w:w="1188" w:type="pct"/>
            <w:shd w:val="clear" w:color="auto" w:fill="auto"/>
            <w:vAlign w:val="center"/>
          </w:tcPr>
          <w:p w14:paraId="2CA4A416" w14:textId="77777777" w:rsidR="00243A44" w:rsidRPr="00BF31AC" w:rsidRDefault="00243A44" w:rsidP="00FF7BF8">
            <w:pPr>
              <w:spacing w:line="240" w:lineRule="auto"/>
              <w:ind w:firstLine="0"/>
              <w:jc w:val="center"/>
              <w:rPr>
                <w:sz w:val="22"/>
              </w:rPr>
            </w:pPr>
            <w:r w:rsidRPr="00BF31AC">
              <w:rPr>
                <w:sz w:val="22"/>
              </w:rPr>
              <w:t>15.1 – 15.6</w:t>
            </w:r>
          </w:p>
        </w:tc>
        <w:tc>
          <w:tcPr>
            <w:tcW w:w="3411" w:type="pct"/>
            <w:gridSpan w:val="2"/>
            <w:shd w:val="clear" w:color="auto" w:fill="auto"/>
            <w:vAlign w:val="center"/>
          </w:tcPr>
          <w:p w14:paraId="43379F75"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C8F96B4" w14:textId="77777777" w:rsidTr="00243A44">
        <w:trPr>
          <w:trHeight w:val="441"/>
          <w:jc w:val="center"/>
        </w:trPr>
        <w:tc>
          <w:tcPr>
            <w:tcW w:w="401" w:type="pct"/>
            <w:shd w:val="clear" w:color="auto" w:fill="auto"/>
            <w:vAlign w:val="center"/>
          </w:tcPr>
          <w:p w14:paraId="6EE11C99" w14:textId="77777777" w:rsidR="00243A44" w:rsidRPr="00BF31AC" w:rsidRDefault="00243A44" w:rsidP="00FF7BF8">
            <w:pPr>
              <w:spacing w:line="240" w:lineRule="auto"/>
              <w:ind w:firstLine="0"/>
              <w:jc w:val="center"/>
              <w:rPr>
                <w:sz w:val="22"/>
                <w:lang w:eastAsia="x-none"/>
              </w:rPr>
            </w:pPr>
            <w:r w:rsidRPr="00BF31AC">
              <w:rPr>
                <w:sz w:val="22"/>
                <w:lang w:eastAsia="x-none"/>
              </w:rPr>
              <w:t>11</w:t>
            </w:r>
            <w:r>
              <w:rPr>
                <w:sz w:val="22"/>
                <w:lang w:eastAsia="x-none"/>
              </w:rPr>
              <w:t>0</w:t>
            </w:r>
          </w:p>
        </w:tc>
        <w:tc>
          <w:tcPr>
            <w:tcW w:w="4599" w:type="pct"/>
            <w:gridSpan w:val="3"/>
            <w:shd w:val="clear" w:color="auto" w:fill="auto"/>
            <w:vAlign w:val="center"/>
          </w:tcPr>
          <w:p w14:paraId="4D12FD63" w14:textId="77777777" w:rsidR="00243A44" w:rsidRPr="00BF31AC" w:rsidRDefault="00243A44" w:rsidP="00FF7BF8">
            <w:pPr>
              <w:spacing w:line="240" w:lineRule="auto"/>
              <w:ind w:firstLine="0"/>
              <w:jc w:val="left"/>
              <w:rPr>
                <w:lang w:eastAsia="x-none"/>
              </w:rPr>
            </w:pPr>
            <w:r w:rsidRPr="00BF31AC">
              <w:rPr>
                <w:sz w:val="22"/>
              </w:rPr>
              <w:t>Глава 16. Реестр мероприятий схемы теплоснабжения</w:t>
            </w:r>
          </w:p>
        </w:tc>
      </w:tr>
      <w:tr w:rsidR="00243A44" w:rsidRPr="00BF31AC" w14:paraId="7BC03653" w14:textId="77777777" w:rsidTr="00243A44">
        <w:trPr>
          <w:trHeight w:val="415"/>
          <w:jc w:val="center"/>
        </w:trPr>
        <w:tc>
          <w:tcPr>
            <w:tcW w:w="401" w:type="pct"/>
            <w:shd w:val="clear" w:color="auto" w:fill="auto"/>
            <w:vAlign w:val="center"/>
          </w:tcPr>
          <w:p w14:paraId="5B956C21" w14:textId="77777777" w:rsidR="00243A44" w:rsidRPr="00BF31AC" w:rsidRDefault="00243A44" w:rsidP="00FF7BF8">
            <w:pPr>
              <w:spacing w:line="240" w:lineRule="auto"/>
              <w:ind w:firstLine="0"/>
              <w:jc w:val="center"/>
              <w:rPr>
                <w:sz w:val="22"/>
              </w:rPr>
            </w:pPr>
            <w:r w:rsidRPr="00BF31AC">
              <w:rPr>
                <w:sz w:val="22"/>
              </w:rPr>
              <w:t>11</w:t>
            </w:r>
            <w:r>
              <w:rPr>
                <w:sz w:val="22"/>
              </w:rPr>
              <w:t>1</w:t>
            </w:r>
          </w:p>
        </w:tc>
        <w:tc>
          <w:tcPr>
            <w:tcW w:w="1188" w:type="pct"/>
            <w:shd w:val="clear" w:color="auto" w:fill="auto"/>
            <w:vAlign w:val="center"/>
          </w:tcPr>
          <w:p w14:paraId="0E6207D5" w14:textId="77777777" w:rsidR="00243A44" w:rsidRPr="00BF31AC" w:rsidRDefault="00243A44" w:rsidP="00FF7BF8">
            <w:pPr>
              <w:spacing w:line="240" w:lineRule="auto"/>
              <w:ind w:firstLine="0"/>
              <w:jc w:val="center"/>
              <w:rPr>
                <w:sz w:val="22"/>
              </w:rPr>
            </w:pPr>
            <w:r w:rsidRPr="00BF31AC">
              <w:rPr>
                <w:sz w:val="22"/>
              </w:rPr>
              <w:t>16.1 – 16.4</w:t>
            </w:r>
          </w:p>
        </w:tc>
        <w:tc>
          <w:tcPr>
            <w:tcW w:w="3411" w:type="pct"/>
            <w:gridSpan w:val="2"/>
            <w:shd w:val="clear" w:color="auto" w:fill="auto"/>
            <w:vAlign w:val="center"/>
          </w:tcPr>
          <w:p w14:paraId="61D321B0"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51F4E445" w14:textId="77777777" w:rsidTr="00243A44">
        <w:trPr>
          <w:trHeight w:val="491"/>
          <w:jc w:val="center"/>
        </w:trPr>
        <w:tc>
          <w:tcPr>
            <w:tcW w:w="401" w:type="pct"/>
            <w:shd w:val="clear" w:color="auto" w:fill="auto"/>
            <w:vAlign w:val="center"/>
          </w:tcPr>
          <w:p w14:paraId="17F102BE" w14:textId="77777777" w:rsidR="00243A44" w:rsidRPr="00BF31AC" w:rsidRDefault="00243A44" w:rsidP="00FF7BF8">
            <w:pPr>
              <w:spacing w:line="240" w:lineRule="auto"/>
              <w:ind w:firstLine="0"/>
              <w:jc w:val="center"/>
              <w:rPr>
                <w:sz w:val="22"/>
              </w:rPr>
            </w:pPr>
            <w:r w:rsidRPr="00BF31AC">
              <w:rPr>
                <w:sz w:val="22"/>
              </w:rPr>
              <w:t>11</w:t>
            </w:r>
            <w:r>
              <w:rPr>
                <w:sz w:val="22"/>
              </w:rPr>
              <w:t>2</w:t>
            </w:r>
          </w:p>
        </w:tc>
        <w:tc>
          <w:tcPr>
            <w:tcW w:w="4599" w:type="pct"/>
            <w:gridSpan w:val="3"/>
            <w:shd w:val="clear" w:color="auto" w:fill="auto"/>
            <w:vAlign w:val="center"/>
          </w:tcPr>
          <w:p w14:paraId="1402FEC7" w14:textId="77777777" w:rsidR="00243A44" w:rsidRPr="00BF31AC" w:rsidRDefault="00243A44" w:rsidP="00FF7BF8">
            <w:pPr>
              <w:spacing w:line="240" w:lineRule="auto"/>
              <w:ind w:firstLine="0"/>
              <w:jc w:val="left"/>
              <w:rPr>
                <w:sz w:val="22"/>
              </w:rPr>
            </w:pPr>
            <w:r w:rsidRPr="00BF31AC">
              <w:rPr>
                <w:sz w:val="22"/>
              </w:rPr>
              <w:t>Глава 17. Замечания и предложения к проекту актуализации схемы теплоснабжения</w:t>
            </w:r>
          </w:p>
        </w:tc>
      </w:tr>
      <w:tr w:rsidR="00243A44" w:rsidRPr="00BF31AC" w14:paraId="51BE0731" w14:textId="77777777" w:rsidTr="00243A44">
        <w:trPr>
          <w:trHeight w:val="359"/>
          <w:jc w:val="center"/>
        </w:trPr>
        <w:tc>
          <w:tcPr>
            <w:tcW w:w="401" w:type="pct"/>
            <w:shd w:val="clear" w:color="auto" w:fill="auto"/>
            <w:vAlign w:val="center"/>
          </w:tcPr>
          <w:p w14:paraId="3AE60BF3" w14:textId="77777777" w:rsidR="00243A44" w:rsidRPr="00BF31AC" w:rsidRDefault="00243A44" w:rsidP="00FF7BF8">
            <w:pPr>
              <w:spacing w:line="240" w:lineRule="auto"/>
              <w:ind w:firstLine="0"/>
              <w:jc w:val="center"/>
              <w:rPr>
                <w:sz w:val="22"/>
              </w:rPr>
            </w:pPr>
            <w:r w:rsidRPr="00BF31AC">
              <w:rPr>
                <w:sz w:val="22"/>
              </w:rPr>
              <w:t>11</w:t>
            </w:r>
            <w:r>
              <w:rPr>
                <w:sz w:val="22"/>
              </w:rPr>
              <w:t>3</w:t>
            </w:r>
          </w:p>
        </w:tc>
        <w:tc>
          <w:tcPr>
            <w:tcW w:w="1188" w:type="pct"/>
            <w:shd w:val="clear" w:color="auto" w:fill="auto"/>
            <w:vAlign w:val="center"/>
          </w:tcPr>
          <w:p w14:paraId="26653DCC" w14:textId="77777777" w:rsidR="00243A44" w:rsidRPr="00BF31AC" w:rsidRDefault="00243A44" w:rsidP="00FF7BF8">
            <w:pPr>
              <w:spacing w:line="240" w:lineRule="auto"/>
              <w:ind w:firstLine="0"/>
              <w:jc w:val="center"/>
              <w:rPr>
                <w:sz w:val="22"/>
              </w:rPr>
            </w:pPr>
            <w:r w:rsidRPr="00BF31AC">
              <w:rPr>
                <w:sz w:val="22"/>
              </w:rPr>
              <w:t>17.1 – 17.3</w:t>
            </w:r>
          </w:p>
        </w:tc>
        <w:tc>
          <w:tcPr>
            <w:tcW w:w="3411" w:type="pct"/>
            <w:gridSpan w:val="2"/>
            <w:shd w:val="clear" w:color="auto" w:fill="auto"/>
            <w:vAlign w:val="center"/>
          </w:tcPr>
          <w:p w14:paraId="150090C1" w14:textId="77777777" w:rsidR="00243A44" w:rsidRPr="00BF31AC" w:rsidRDefault="00243A44" w:rsidP="00FF7BF8">
            <w:pPr>
              <w:spacing w:line="240" w:lineRule="auto"/>
              <w:ind w:firstLine="0"/>
              <w:jc w:val="left"/>
              <w:rPr>
                <w:sz w:val="22"/>
              </w:rPr>
            </w:pPr>
            <w:r w:rsidRPr="00BF31AC">
              <w:rPr>
                <w:sz w:val="22"/>
              </w:rPr>
              <w:t>Без изменений.</w:t>
            </w:r>
          </w:p>
        </w:tc>
      </w:tr>
      <w:tr w:rsidR="00243A44" w:rsidRPr="00BF31AC" w14:paraId="6E6C916C" w14:textId="77777777" w:rsidTr="00243A44">
        <w:trPr>
          <w:trHeight w:val="669"/>
          <w:jc w:val="center"/>
        </w:trPr>
        <w:tc>
          <w:tcPr>
            <w:tcW w:w="401" w:type="pct"/>
            <w:shd w:val="clear" w:color="auto" w:fill="auto"/>
            <w:vAlign w:val="center"/>
          </w:tcPr>
          <w:p w14:paraId="0226BCCB" w14:textId="77777777" w:rsidR="00243A44" w:rsidRPr="00BF31AC" w:rsidRDefault="00243A44" w:rsidP="00FF7BF8">
            <w:pPr>
              <w:spacing w:line="240" w:lineRule="auto"/>
              <w:ind w:firstLine="0"/>
              <w:jc w:val="center"/>
              <w:rPr>
                <w:sz w:val="22"/>
                <w:lang w:eastAsia="x-none"/>
              </w:rPr>
            </w:pPr>
            <w:r w:rsidRPr="00BF31AC">
              <w:rPr>
                <w:sz w:val="22"/>
                <w:lang w:eastAsia="x-none"/>
              </w:rPr>
              <w:t>11</w:t>
            </w:r>
            <w:r>
              <w:rPr>
                <w:sz w:val="22"/>
                <w:lang w:eastAsia="x-none"/>
              </w:rPr>
              <w:t>4</w:t>
            </w:r>
          </w:p>
        </w:tc>
        <w:tc>
          <w:tcPr>
            <w:tcW w:w="4599" w:type="pct"/>
            <w:gridSpan w:val="3"/>
            <w:shd w:val="clear" w:color="auto" w:fill="auto"/>
            <w:vAlign w:val="center"/>
          </w:tcPr>
          <w:p w14:paraId="232570FE" w14:textId="77777777" w:rsidR="00243A44" w:rsidRPr="00BF31AC" w:rsidRDefault="00243A44" w:rsidP="00FF7BF8">
            <w:pPr>
              <w:spacing w:line="240" w:lineRule="auto"/>
              <w:ind w:firstLine="0"/>
              <w:jc w:val="left"/>
              <w:rPr>
                <w:lang w:eastAsia="x-none"/>
              </w:rPr>
            </w:pPr>
            <w:r w:rsidRPr="00BF31AC">
              <w:rPr>
                <w:sz w:val="22"/>
              </w:rPr>
              <w:t>Глава 18. Сводный том изменений, выполненный в актуализированной схеме теплоснабжения</w:t>
            </w:r>
          </w:p>
        </w:tc>
      </w:tr>
      <w:tr w:rsidR="00243A44" w:rsidRPr="00BF31AC" w14:paraId="6508CCB5" w14:textId="77777777" w:rsidTr="00243A44">
        <w:trPr>
          <w:trHeight w:val="423"/>
          <w:jc w:val="center"/>
        </w:trPr>
        <w:tc>
          <w:tcPr>
            <w:tcW w:w="401" w:type="pct"/>
            <w:shd w:val="clear" w:color="auto" w:fill="auto"/>
            <w:vAlign w:val="center"/>
          </w:tcPr>
          <w:p w14:paraId="5613C236" w14:textId="77777777" w:rsidR="00243A44" w:rsidRPr="00BF31AC" w:rsidRDefault="00243A44" w:rsidP="00FF7BF8">
            <w:pPr>
              <w:spacing w:line="240" w:lineRule="auto"/>
              <w:ind w:firstLine="0"/>
              <w:jc w:val="center"/>
              <w:rPr>
                <w:sz w:val="22"/>
              </w:rPr>
            </w:pPr>
            <w:r w:rsidRPr="00BF31AC">
              <w:rPr>
                <w:sz w:val="22"/>
              </w:rPr>
              <w:t>11</w:t>
            </w:r>
            <w:r>
              <w:rPr>
                <w:sz w:val="22"/>
              </w:rPr>
              <w:t>5</w:t>
            </w:r>
          </w:p>
        </w:tc>
        <w:tc>
          <w:tcPr>
            <w:tcW w:w="1188" w:type="pct"/>
            <w:shd w:val="clear" w:color="auto" w:fill="auto"/>
            <w:vAlign w:val="center"/>
          </w:tcPr>
          <w:p w14:paraId="4F0E73B3" w14:textId="77777777" w:rsidR="00243A44" w:rsidRPr="00BF31AC" w:rsidRDefault="00243A44" w:rsidP="00FF7BF8">
            <w:pPr>
              <w:spacing w:line="240" w:lineRule="auto"/>
              <w:ind w:firstLine="0"/>
              <w:jc w:val="center"/>
              <w:rPr>
                <w:sz w:val="22"/>
              </w:rPr>
            </w:pPr>
            <w:r w:rsidRPr="00BF31AC">
              <w:rPr>
                <w:sz w:val="22"/>
              </w:rPr>
              <w:t>18.1</w:t>
            </w:r>
          </w:p>
        </w:tc>
        <w:tc>
          <w:tcPr>
            <w:tcW w:w="3411" w:type="pct"/>
            <w:gridSpan w:val="2"/>
            <w:shd w:val="clear" w:color="auto" w:fill="auto"/>
            <w:vAlign w:val="center"/>
          </w:tcPr>
          <w:p w14:paraId="78796AF2" w14:textId="77777777" w:rsidR="00243A44" w:rsidRPr="00BF31AC" w:rsidRDefault="00243A44" w:rsidP="00FF7BF8">
            <w:pPr>
              <w:spacing w:line="240" w:lineRule="auto"/>
              <w:ind w:firstLine="0"/>
              <w:jc w:val="left"/>
              <w:rPr>
                <w:sz w:val="22"/>
              </w:rPr>
            </w:pPr>
            <w:r w:rsidRPr="00BF31AC">
              <w:rPr>
                <w:sz w:val="22"/>
              </w:rPr>
              <w:t>Актуализирован.</w:t>
            </w:r>
          </w:p>
        </w:tc>
      </w:tr>
      <w:tr w:rsidR="00243A44" w:rsidRPr="00BF31AC" w14:paraId="118A77F1" w14:textId="77777777" w:rsidTr="00243A44">
        <w:trPr>
          <w:trHeight w:val="401"/>
          <w:jc w:val="center"/>
        </w:trPr>
        <w:tc>
          <w:tcPr>
            <w:tcW w:w="401" w:type="pct"/>
            <w:shd w:val="clear" w:color="auto" w:fill="auto"/>
            <w:vAlign w:val="center"/>
          </w:tcPr>
          <w:p w14:paraId="1DA23344" w14:textId="77777777" w:rsidR="00243A44" w:rsidRPr="00BF31AC" w:rsidRDefault="00243A44" w:rsidP="00FF7BF8">
            <w:pPr>
              <w:spacing w:line="240" w:lineRule="auto"/>
              <w:ind w:firstLine="0"/>
              <w:jc w:val="center"/>
              <w:rPr>
                <w:sz w:val="22"/>
              </w:rPr>
            </w:pPr>
            <w:r w:rsidRPr="00BF31AC">
              <w:rPr>
                <w:sz w:val="22"/>
              </w:rPr>
              <w:t>11</w:t>
            </w:r>
            <w:r>
              <w:rPr>
                <w:sz w:val="22"/>
              </w:rPr>
              <w:t>6</w:t>
            </w:r>
          </w:p>
        </w:tc>
        <w:tc>
          <w:tcPr>
            <w:tcW w:w="1188" w:type="pct"/>
            <w:shd w:val="clear" w:color="auto" w:fill="auto"/>
            <w:vAlign w:val="center"/>
          </w:tcPr>
          <w:p w14:paraId="729586AD" w14:textId="77777777" w:rsidR="00243A44" w:rsidRPr="00BF31AC" w:rsidRDefault="00243A44" w:rsidP="00FF7BF8">
            <w:pPr>
              <w:spacing w:line="240" w:lineRule="auto"/>
              <w:ind w:firstLine="0"/>
              <w:jc w:val="center"/>
              <w:rPr>
                <w:sz w:val="22"/>
              </w:rPr>
            </w:pPr>
            <w:r w:rsidRPr="00BF31AC">
              <w:rPr>
                <w:sz w:val="22"/>
              </w:rPr>
              <w:t>18.2</w:t>
            </w:r>
          </w:p>
        </w:tc>
        <w:tc>
          <w:tcPr>
            <w:tcW w:w="3411" w:type="pct"/>
            <w:gridSpan w:val="2"/>
            <w:shd w:val="clear" w:color="auto" w:fill="auto"/>
            <w:vAlign w:val="center"/>
          </w:tcPr>
          <w:p w14:paraId="6D5C85EB" w14:textId="77777777" w:rsidR="00243A44" w:rsidRPr="00BF31AC" w:rsidRDefault="00243A44" w:rsidP="00FF7BF8">
            <w:pPr>
              <w:spacing w:line="240" w:lineRule="auto"/>
              <w:ind w:firstLine="0"/>
              <w:jc w:val="left"/>
              <w:rPr>
                <w:sz w:val="22"/>
              </w:rPr>
            </w:pPr>
            <w:r w:rsidRPr="00BF31AC">
              <w:rPr>
                <w:sz w:val="22"/>
              </w:rPr>
              <w:t>Без изменений.</w:t>
            </w:r>
          </w:p>
        </w:tc>
      </w:tr>
    </w:tbl>
    <w:p w14:paraId="386318CB" w14:textId="77777777" w:rsidR="00243A44" w:rsidRDefault="00243A44">
      <w:pPr>
        <w:spacing w:after="200" w:line="276" w:lineRule="auto"/>
        <w:ind w:firstLine="0"/>
        <w:jc w:val="left"/>
        <w:rPr>
          <w:rFonts w:eastAsia="Calibri"/>
          <w:szCs w:val="26"/>
          <w:lang w:eastAsia="en-US"/>
        </w:rPr>
      </w:pPr>
    </w:p>
    <w:p w14:paraId="3D430DCB" w14:textId="77777777" w:rsidR="00243A44" w:rsidRDefault="00243A44">
      <w:pPr>
        <w:spacing w:after="200" w:line="276" w:lineRule="auto"/>
        <w:ind w:firstLine="0"/>
        <w:jc w:val="left"/>
        <w:rPr>
          <w:rFonts w:eastAsia="Calibri"/>
          <w:szCs w:val="26"/>
          <w:lang w:eastAsia="en-US"/>
        </w:rPr>
      </w:pPr>
    </w:p>
    <w:p w14:paraId="598980B5" w14:textId="77777777" w:rsidR="00243A44" w:rsidRPr="00AD2C10" w:rsidRDefault="00243A44" w:rsidP="00243A44">
      <w:pPr>
        <w:pStyle w:val="2f5"/>
      </w:pPr>
      <w:bookmarkStart w:id="375" w:name="_Toc139363069"/>
      <w:bookmarkStart w:id="376" w:name="_Toc168026335"/>
      <w:r w:rsidRPr="00AD2C10">
        <w:t>1</w:t>
      </w:r>
      <w:r>
        <w:t>8</w:t>
      </w:r>
      <w:r w:rsidRPr="00AD2C10">
        <w:t>.</w:t>
      </w:r>
      <w:r>
        <w:t>2</w:t>
      </w:r>
      <w:r w:rsidRPr="00AD2C10">
        <w:t>.</w:t>
      </w:r>
      <w:r w:rsidRPr="00AD2C10">
        <w:tab/>
      </w:r>
      <w:r w:rsidRPr="00B2538C">
        <w:t>Сведения о мероприятиях утвержденной схемы теплоснабжения, выполненных за период, прошедший с даты утверждения (актуализации) схемы теплоснабжения</w:t>
      </w:r>
      <w:bookmarkEnd w:id="375"/>
      <w:bookmarkEnd w:id="376"/>
    </w:p>
    <w:p w14:paraId="0B1B971E" w14:textId="77777777" w:rsidR="00243A44" w:rsidRDefault="00243A44" w:rsidP="00243A44">
      <w:pPr>
        <w:contextualSpacing/>
        <w:rPr>
          <w:rFonts w:eastAsia="Calibri"/>
          <w:szCs w:val="26"/>
          <w:lang w:eastAsia="en-US"/>
        </w:rPr>
      </w:pPr>
      <w:r w:rsidRPr="00BF31AC">
        <w:rPr>
          <w:rFonts w:eastAsia="Calibri"/>
          <w:szCs w:val="26"/>
          <w:lang w:eastAsia="en-US"/>
        </w:rPr>
        <w:t>Сведения о мероприятиях утвержденной схемы теплоснабжения, выполненных за период, прошедший с даты утверждения (актуализации) схемы теплоснабжения,</w:t>
      </w:r>
      <w:r>
        <w:rPr>
          <w:rFonts w:eastAsia="Calibri"/>
          <w:szCs w:val="26"/>
          <w:lang w:eastAsia="en-US"/>
        </w:rPr>
        <w:t xml:space="preserve"> отсутствуют.</w:t>
      </w:r>
    </w:p>
    <w:p w14:paraId="31CCC191" w14:textId="77777777" w:rsidR="008A0525" w:rsidRDefault="008A0525">
      <w:pPr>
        <w:spacing w:after="200" w:line="276" w:lineRule="auto"/>
        <w:ind w:firstLine="0"/>
        <w:jc w:val="left"/>
        <w:rPr>
          <w:rFonts w:eastAsia="Calibri"/>
          <w:szCs w:val="26"/>
          <w:lang w:eastAsia="en-US"/>
        </w:rPr>
        <w:sectPr w:rsidR="008A0525" w:rsidSect="008D4480">
          <w:pgSz w:w="11906" w:h="16838"/>
          <w:pgMar w:top="1134" w:right="850" w:bottom="1134" w:left="1701" w:header="284" w:footer="251" w:gutter="0"/>
          <w:cols w:space="708"/>
          <w:docGrid w:linePitch="360"/>
        </w:sectPr>
      </w:pPr>
    </w:p>
    <w:p w14:paraId="2DD61421" w14:textId="7F7F1E22" w:rsidR="00800323" w:rsidRDefault="00800323" w:rsidP="008A0525">
      <w:pPr>
        <w:pStyle w:val="18"/>
        <w:spacing w:line="276" w:lineRule="auto"/>
        <w:jc w:val="center"/>
        <w:rPr>
          <w:szCs w:val="26"/>
        </w:rPr>
      </w:pPr>
      <w:bookmarkStart w:id="377" w:name="_Toc168026336"/>
      <w:r>
        <w:rPr>
          <w:szCs w:val="26"/>
        </w:rPr>
        <w:lastRenderedPageBreak/>
        <w:t>ПРИЛОЖЕНИЯ</w:t>
      </w:r>
      <w:bookmarkEnd w:id="377"/>
    </w:p>
    <w:p w14:paraId="5B410C08" w14:textId="77777777" w:rsidR="008A0525" w:rsidRPr="00781843" w:rsidRDefault="008A0525" w:rsidP="008A0525">
      <w:pPr>
        <w:pStyle w:val="18"/>
        <w:ind w:left="851" w:firstLine="0"/>
        <w:jc w:val="center"/>
      </w:pPr>
      <w:bookmarkStart w:id="378" w:name="_Toc168026337"/>
      <w:r>
        <w:rPr>
          <w:rFonts w:eastAsia="Calibri"/>
        </w:rPr>
        <w:t>Приложение 1 – Г</w:t>
      </w:r>
      <w:r w:rsidRPr="00781843">
        <w:rPr>
          <w:rFonts w:eastAsia="Calibri"/>
        </w:rPr>
        <w:t>идравлический расчет тепловых сетей</w:t>
      </w:r>
      <w:r>
        <w:rPr>
          <w:rFonts w:eastAsia="Calibri"/>
        </w:rPr>
        <w:t xml:space="preserve"> (существующее положение)</w:t>
      </w:r>
      <w:bookmarkEnd w:id="378"/>
    </w:p>
    <w:tbl>
      <w:tblPr>
        <w:tblW w:w="5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3262"/>
        <w:gridCol w:w="979"/>
        <w:gridCol w:w="991"/>
        <w:gridCol w:w="992"/>
        <w:gridCol w:w="856"/>
        <w:gridCol w:w="851"/>
        <w:gridCol w:w="850"/>
        <w:gridCol w:w="577"/>
        <w:gridCol w:w="7"/>
        <w:gridCol w:w="698"/>
        <w:gridCol w:w="850"/>
        <w:gridCol w:w="7"/>
        <w:gridCol w:w="989"/>
        <w:gridCol w:w="850"/>
        <w:gridCol w:w="830"/>
      </w:tblGrid>
      <w:tr w:rsidR="008A0525" w:rsidRPr="00462515" w14:paraId="349319B1" w14:textId="77777777" w:rsidTr="00364336">
        <w:trPr>
          <w:cantSplit/>
          <w:trHeight w:val="2299"/>
          <w:tblHeader/>
          <w:jc w:val="center"/>
        </w:trPr>
        <w:tc>
          <w:tcPr>
            <w:tcW w:w="1553" w:type="dxa"/>
            <w:vAlign w:val="center"/>
          </w:tcPr>
          <w:p w14:paraId="69777C99" w14:textId="77777777" w:rsidR="008A0525" w:rsidRPr="00462515" w:rsidRDefault="008A0525" w:rsidP="00364336">
            <w:pPr>
              <w:spacing w:line="240" w:lineRule="auto"/>
              <w:ind w:firstLine="0"/>
              <w:jc w:val="center"/>
              <w:rPr>
                <w:color w:val="000000"/>
                <w:sz w:val="20"/>
                <w:szCs w:val="20"/>
              </w:rPr>
            </w:pPr>
            <w:r>
              <w:rPr>
                <w:color w:val="000000"/>
                <w:sz w:val="20"/>
                <w:szCs w:val="20"/>
              </w:rPr>
              <w:t>Наименование источника</w:t>
            </w:r>
          </w:p>
        </w:tc>
        <w:tc>
          <w:tcPr>
            <w:tcW w:w="3262" w:type="dxa"/>
            <w:shd w:val="clear" w:color="auto" w:fill="auto"/>
            <w:vAlign w:val="center"/>
            <w:hideMark/>
          </w:tcPr>
          <w:p w14:paraId="27F3F6CA" w14:textId="497F9689" w:rsidR="008A0525" w:rsidRPr="00462515" w:rsidRDefault="00B33C49" w:rsidP="00364336">
            <w:pPr>
              <w:spacing w:line="240" w:lineRule="auto"/>
              <w:ind w:firstLine="0"/>
              <w:jc w:val="center"/>
              <w:rPr>
                <w:color w:val="000000"/>
                <w:sz w:val="20"/>
                <w:szCs w:val="20"/>
              </w:rPr>
            </w:pPr>
            <w:r w:rsidRPr="00462515">
              <w:rPr>
                <w:color w:val="000000"/>
                <w:sz w:val="20"/>
                <w:szCs w:val="20"/>
              </w:rPr>
              <w:t>Наименование участка</w:t>
            </w:r>
          </w:p>
        </w:tc>
        <w:tc>
          <w:tcPr>
            <w:tcW w:w="979" w:type="dxa"/>
            <w:shd w:val="clear" w:color="auto" w:fill="auto"/>
            <w:textDirection w:val="btLr"/>
            <w:vAlign w:val="center"/>
            <w:hideMark/>
          </w:tcPr>
          <w:p w14:paraId="554F6ADD"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Длина подающего тpубопpовода, м</w:t>
            </w:r>
          </w:p>
        </w:tc>
        <w:tc>
          <w:tcPr>
            <w:tcW w:w="991" w:type="dxa"/>
            <w:shd w:val="clear" w:color="auto" w:fill="auto"/>
            <w:textDirection w:val="btLr"/>
            <w:vAlign w:val="center"/>
            <w:hideMark/>
          </w:tcPr>
          <w:p w14:paraId="62C38510" w14:textId="3EBEE6E1"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Наружный диаметp подающего тpубопpовода, м</w:t>
            </w:r>
            <w:r w:rsidR="00B33C49">
              <w:rPr>
                <w:color w:val="000000"/>
                <w:sz w:val="20"/>
                <w:szCs w:val="20"/>
              </w:rPr>
              <w:t>м</w:t>
            </w:r>
          </w:p>
        </w:tc>
        <w:tc>
          <w:tcPr>
            <w:tcW w:w="992" w:type="dxa"/>
            <w:shd w:val="clear" w:color="auto" w:fill="auto"/>
            <w:textDirection w:val="btLr"/>
            <w:vAlign w:val="center"/>
            <w:hideMark/>
          </w:tcPr>
          <w:p w14:paraId="01D49C6B"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Длина обратного трубопровода, м</w:t>
            </w:r>
          </w:p>
        </w:tc>
        <w:tc>
          <w:tcPr>
            <w:tcW w:w="856" w:type="dxa"/>
            <w:shd w:val="clear" w:color="auto" w:fill="auto"/>
            <w:textDirection w:val="btLr"/>
            <w:vAlign w:val="center"/>
            <w:hideMark/>
          </w:tcPr>
          <w:p w14:paraId="54817409" w14:textId="3CAC08CD"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Наружный диаметр обратного трубопровода, м</w:t>
            </w:r>
            <w:r w:rsidR="00B33C49">
              <w:rPr>
                <w:color w:val="000000"/>
                <w:sz w:val="20"/>
                <w:szCs w:val="20"/>
              </w:rPr>
              <w:t>м</w:t>
            </w:r>
          </w:p>
        </w:tc>
        <w:tc>
          <w:tcPr>
            <w:tcW w:w="851" w:type="dxa"/>
            <w:shd w:val="clear" w:color="auto" w:fill="auto"/>
            <w:textDirection w:val="btLr"/>
            <w:vAlign w:val="center"/>
            <w:hideMark/>
          </w:tcPr>
          <w:p w14:paraId="054D5BD6"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Расход воды в подающем трубопроводе, т/ч</w:t>
            </w:r>
          </w:p>
        </w:tc>
        <w:tc>
          <w:tcPr>
            <w:tcW w:w="850" w:type="dxa"/>
            <w:shd w:val="clear" w:color="auto" w:fill="auto"/>
            <w:textDirection w:val="btLr"/>
            <w:vAlign w:val="center"/>
            <w:hideMark/>
          </w:tcPr>
          <w:p w14:paraId="03C8CDB4"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Расход воды в обратном трубопроводе, т/ч</w:t>
            </w:r>
          </w:p>
        </w:tc>
        <w:tc>
          <w:tcPr>
            <w:tcW w:w="577" w:type="dxa"/>
            <w:shd w:val="clear" w:color="auto" w:fill="auto"/>
            <w:textDirection w:val="btLr"/>
            <w:vAlign w:val="center"/>
            <w:hideMark/>
          </w:tcPr>
          <w:p w14:paraId="49882544"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Скорость движения воды в под.тр-де, м/с</w:t>
            </w:r>
          </w:p>
        </w:tc>
        <w:tc>
          <w:tcPr>
            <w:tcW w:w="705" w:type="dxa"/>
            <w:gridSpan w:val="2"/>
            <w:shd w:val="clear" w:color="auto" w:fill="auto"/>
            <w:textDirection w:val="btLr"/>
            <w:vAlign w:val="center"/>
            <w:hideMark/>
          </w:tcPr>
          <w:p w14:paraId="070A885C"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Скорость движения воды в обр.тр-де, м/с</w:t>
            </w:r>
          </w:p>
        </w:tc>
        <w:tc>
          <w:tcPr>
            <w:tcW w:w="857" w:type="dxa"/>
            <w:gridSpan w:val="2"/>
            <w:shd w:val="clear" w:color="auto" w:fill="auto"/>
            <w:textDirection w:val="btLr"/>
            <w:vAlign w:val="center"/>
            <w:hideMark/>
          </w:tcPr>
          <w:p w14:paraId="3A1DDF0E"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Удельные линейные потери напора в под.тр-де, мм/м</w:t>
            </w:r>
          </w:p>
        </w:tc>
        <w:tc>
          <w:tcPr>
            <w:tcW w:w="989" w:type="dxa"/>
            <w:shd w:val="clear" w:color="auto" w:fill="auto"/>
            <w:textDirection w:val="btLr"/>
            <w:vAlign w:val="center"/>
            <w:hideMark/>
          </w:tcPr>
          <w:p w14:paraId="2702E751"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Удельные линейные потери напора в обр.тр-де, мм/м</w:t>
            </w:r>
          </w:p>
        </w:tc>
        <w:tc>
          <w:tcPr>
            <w:tcW w:w="850" w:type="dxa"/>
            <w:shd w:val="clear" w:color="auto" w:fill="auto"/>
            <w:textDirection w:val="btLr"/>
            <w:vAlign w:val="center"/>
            <w:hideMark/>
          </w:tcPr>
          <w:p w14:paraId="3570CFFD"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Располагаемый напор в начале, м</w:t>
            </w:r>
          </w:p>
        </w:tc>
        <w:tc>
          <w:tcPr>
            <w:tcW w:w="830" w:type="dxa"/>
            <w:shd w:val="clear" w:color="auto" w:fill="auto"/>
            <w:textDirection w:val="btLr"/>
            <w:vAlign w:val="center"/>
            <w:hideMark/>
          </w:tcPr>
          <w:p w14:paraId="43E7F447" w14:textId="77777777" w:rsidR="008A0525" w:rsidRPr="00462515" w:rsidRDefault="008A0525" w:rsidP="00364336">
            <w:pPr>
              <w:spacing w:line="240" w:lineRule="auto"/>
              <w:ind w:left="113" w:right="113" w:firstLine="0"/>
              <w:jc w:val="center"/>
              <w:rPr>
                <w:color w:val="000000"/>
                <w:sz w:val="20"/>
                <w:szCs w:val="20"/>
              </w:rPr>
            </w:pPr>
            <w:r w:rsidRPr="00462515">
              <w:rPr>
                <w:color w:val="000000"/>
                <w:sz w:val="20"/>
                <w:szCs w:val="20"/>
              </w:rPr>
              <w:t>Располагаемый напор в конце, м</w:t>
            </w:r>
          </w:p>
        </w:tc>
      </w:tr>
      <w:tr w:rsidR="008A0525" w:rsidRPr="00462515" w14:paraId="6738E2E1" w14:textId="77777777" w:rsidTr="00364336">
        <w:trPr>
          <w:cantSplit/>
          <w:trHeight w:val="20"/>
          <w:jc w:val="center"/>
        </w:trPr>
        <w:tc>
          <w:tcPr>
            <w:tcW w:w="1553" w:type="dxa"/>
          </w:tcPr>
          <w:p w14:paraId="0A4D633C" w14:textId="77777777" w:rsidR="008A0525" w:rsidRDefault="008A0525" w:rsidP="00364336">
            <w:pPr>
              <w:spacing w:line="240" w:lineRule="auto"/>
              <w:ind w:firstLine="0"/>
              <w:jc w:val="center"/>
              <w:rPr>
                <w:color w:val="000000"/>
                <w:sz w:val="20"/>
                <w:szCs w:val="20"/>
              </w:rPr>
            </w:pPr>
            <w:r>
              <w:rPr>
                <w:color w:val="000000"/>
                <w:sz w:val="20"/>
                <w:szCs w:val="20"/>
              </w:rPr>
              <w:t xml:space="preserve">Котельная </w:t>
            </w:r>
          </w:p>
          <w:p w14:paraId="55E4B6A8" w14:textId="77777777" w:rsidR="008A0525" w:rsidRPr="00462515" w:rsidRDefault="008A0525" w:rsidP="00364336">
            <w:pPr>
              <w:spacing w:line="240" w:lineRule="auto"/>
              <w:ind w:firstLine="0"/>
              <w:jc w:val="center"/>
              <w:rPr>
                <w:color w:val="000000"/>
                <w:sz w:val="20"/>
                <w:szCs w:val="20"/>
              </w:rPr>
            </w:pPr>
            <w:r>
              <w:rPr>
                <w:color w:val="000000"/>
                <w:sz w:val="20"/>
                <w:szCs w:val="20"/>
              </w:rPr>
              <w:t>ст. Громово</w:t>
            </w:r>
          </w:p>
        </w:tc>
        <w:tc>
          <w:tcPr>
            <w:tcW w:w="3262" w:type="dxa"/>
            <w:shd w:val="clear" w:color="auto" w:fill="auto"/>
            <w:vAlign w:val="center"/>
            <w:hideMark/>
          </w:tcPr>
          <w:p w14:paraId="42403E4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Котельная ж/д ст. Громово-ТК-1</w:t>
            </w:r>
          </w:p>
        </w:tc>
        <w:tc>
          <w:tcPr>
            <w:tcW w:w="979" w:type="dxa"/>
            <w:shd w:val="clear" w:color="auto" w:fill="auto"/>
            <w:vAlign w:val="center"/>
            <w:hideMark/>
          </w:tcPr>
          <w:p w14:paraId="35A1C4D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1A095BE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741760B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3FE553D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5BCE74E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29,58</w:t>
            </w:r>
          </w:p>
        </w:tc>
        <w:tc>
          <w:tcPr>
            <w:tcW w:w="850" w:type="dxa"/>
            <w:shd w:val="clear" w:color="auto" w:fill="auto"/>
            <w:vAlign w:val="center"/>
            <w:hideMark/>
          </w:tcPr>
          <w:p w14:paraId="1A67062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-29,52</w:t>
            </w:r>
          </w:p>
        </w:tc>
        <w:tc>
          <w:tcPr>
            <w:tcW w:w="577" w:type="dxa"/>
            <w:shd w:val="clear" w:color="auto" w:fill="auto"/>
            <w:vAlign w:val="center"/>
            <w:hideMark/>
          </w:tcPr>
          <w:p w14:paraId="7D62D5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705" w:type="dxa"/>
            <w:gridSpan w:val="2"/>
            <w:shd w:val="clear" w:color="auto" w:fill="auto"/>
            <w:vAlign w:val="center"/>
            <w:hideMark/>
          </w:tcPr>
          <w:p w14:paraId="53A20A8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857" w:type="dxa"/>
            <w:gridSpan w:val="2"/>
            <w:shd w:val="clear" w:color="auto" w:fill="auto"/>
            <w:vAlign w:val="center"/>
            <w:hideMark/>
          </w:tcPr>
          <w:p w14:paraId="0A7B31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2,88</w:t>
            </w:r>
          </w:p>
        </w:tc>
        <w:tc>
          <w:tcPr>
            <w:tcW w:w="989" w:type="dxa"/>
            <w:shd w:val="clear" w:color="auto" w:fill="auto"/>
            <w:vAlign w:val="center"/>
            <w:hideMark/>
          </w:tcPr>
          <w:p w14:paraId="33257A3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2,87</w:t>
            </w:r>
          </w:p>
        </w:tc>
        <w:tc>
          <w:tcPr>
            <w:tcW w:w="850" w:type="dxa"/>
            <w:shd w:val="clear" w:color="auto" w:fill="auto"/>
            <w:vAlign w:val="center"/>
            <w:hideMark/>
          </w:tcPr>
          <w:p w14:paraId="3FCDB3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16,00</w:t>
            </w:r>
          </w:p>
        </w:tc>
        <w:tc>
          <w:tcPr>
            <w:tcW w:w="830" w:type="dxa"/>
            <w:shd w:val="clear" w:color="auto" w:fill="auto"/>
            <w:vAlign w:val="center"/>
            <w:hideMark/>
          </w:tcPr>
          <w:p w14:paraId="5169E9B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15,93</w:t>
            </w:r>
          </w:p>
        </w:tc>
      </w:tr>
      <w:tr w:rsidR="008A0525" w:rsidRPr="00462515" w14:paraId="30C38705" w14:textId="77777777" w:rsidTr="00364336">
        <w:trPr>
          <w:trHeight w:val="20"/>
          <w:jc w:val="center"/>
        </w:trPr>
        <w:tc>
          <w:tcPr>
            <w:tcW w:w="1553" w:type="dxa"/>
          </w:tcPr>
          <w:p w14:paraId="0C64CF2C"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26C810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79E02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ТК-1-ТК-2</w:t>
            </w:r>
          </w:p>
        </w:tc>
        <w:tc>
          <w:tcPr>
            <w:tcW w:w="979" w:type="dxa"/>
            <w:shd w:val="clear" w:color="auto" w:fill="auto"/>
            <w:vAlign w:val="center"/>
            <w:hideMark/>
          </w:tcPr>
          <w:p w14:paraId="33C505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72,00</w:t>
            </w:r>
          </w:p>
        </w:tc>
        <w:tc>
          <w:tcPr>
            <w:tcW w:w="991" w:type="dxa"/>
            <w:shd w:val="clear" w:color="auto" w:fill="auto"/>
            <w:vAlign w:val="center"/>
            <w:hideMark/>
          </w:tcPr>
          <w:p w14:paraId="287C8AC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4CE5A19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72,00</w:t>
            </w:r>
          </w:p>
        </w:tc>
        <w:tc>
          <w:tcPr>
            <w:tcW w:w="856" w:type="dxa"/>
            <w:shd w:val="clear" w:color="auto" w:fill="auto"/>
            <w:vAlign w:val="center"/>
            <w:hideMark/>
          </w:tcPr>
          <w:p w14:paraId="207493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333AC70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29,58</w:t>
            </w:r>
          </w:p>
        </w:tc>
        <w:tc>
          <w:tcPr>
            <w:tcW w:w="850" w:type="dxa"/>
            <w:shd w:val="clear" w:color="auto" w:fill="auto"/>
            <w:vAlign w:val="center"/>
            <w:hideMark/>
          </w:tcPr>
          <w:p w14:paraId="70F1EE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-29,52</w:t>
            </w:r>
          </w:p>
        </w:tc>
        <w:tc>
          <w:tcPr>
            <w:tcW w:w="577" w:type="dxa"/>
            <w:shd w:val="clear" w:color="auto" w:fill="auto"/>
            <w:vAlign w:val="center"/>
            <w:hideMark/>
          </w:tcPr>
          <w:p w14:paraId="0C5661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705" w:type="dxa"/>
            <w:gridSpan w:val="2"/>
            <w:shd w:val="clear" w:color="auto" w:fill="auto"/>
            <w:vAlign w:val="center"/>
            <w:hideMark/>
          </w:tcPr>
          <w:p w14:paraId="68F14C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857" w:type="dxa"/>
            <w:gridSpan w:val="2"/>
            <w:shd w:val="clear" w:color="auto" w:fill="auto"/>
            <w:vAlign w:val="center"/>
            <w:hideMark/>
          </w:tcPr>
          <w:p w14:paraId="0C11DD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2,88</w:t>
            </w:r>
          </w:p>
        </w:tc>
        <w:tc>
          <w:tcPr>
            <w:tcW w:w="989" w:type="dxa"/>
            <w:shd w:val="clear" w:color="auto" w:fill="auto"/>
            <w:vAlign w:val="center"/>
            <w:hideMark/>
          </w:tcPr>
          <w:p w14:paraId="2464331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2,87</w:t>
            </w:r>
          </w:p>
        </w:tc>
        <w:tc>
          <w:tcPr>
            <w:tcW w:w="850" w:type="dxa"/>
            <w:shd w:val="clear" w:color="auto" w:fill="auto"/>
            <w:vAlign w:val="center"/>
            <w:hideMark/>
          </w:tcPr>
          <w:p w14:paraId="3308917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15,93</w:t>
            </w:r>
          </w:p>
        </w:tc>
        <w:tc>
          <w:tcPr>
            <w:tcW w:w="830" w:type="dxa"/>
            <w:shd w:val="clear" w:color="auto" w:fill="auto"/>
            <w:vAlign w:val="center"/>
            <w:hideMark/>
          </w:tcPr>
          <w:p w14:paraId="6AC208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15,43</w:t>
            </w:r>
          </w:p>
        </w:tc>
      </w:tr>
      <w:tr w:rsidR="008A0525" w:rsidRPr="00462515" w14:paraId="2CAB51C4" w14:textId="77777777" w:rsidTr="00364336">
        <w:trPr>
          <w:trHeight w:val="20"/>
          <w:jc w:val="center"/>
        </w:trPr>
        <w:tc>
          <w:tcPr>
            <w:tcW w:w="1553" w:type="dxa"/>
          </w:tcPr>
          <w:p w14:paraId="581FA9C0"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1C009E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F48FD5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ТК-2-ТК-3</w:t>
            </w:r>
          </w:p>
        </w:tc>
        <w:tc>
          <w:tcPr>
            <w:tcW w:w="979" w:type="dxa"/>
            <w:shd w:val="clear" w:color="auto" w:fill="auto"/>
            <w:vAlign w:val="center"/>
            <w:hideMark/>
          </w:tcPr>
          <w:p w14:paraId="3E2C00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80,00</w:t>
            </w:r>
          </w:p>
        </w:tc>
        <w:tc>
          <w:tcPr>
            <w:tcW w:w="991" w:type="dxa"/>
            <w:shd w:val="clear" w:color="auto" w:fill="auto"/>
            <w:vAlign w:val="center"/>
            <w:hideMark/>
          </w:tcPr>
          <w:p w14:paraId="392288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7CEC8A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80,00</w:t>
            </w:r>
          </w:p>
        </w:tc>
        <w:tc>
          <w:tcPr>
            <w:tcW w:w="856" w:type="dxa"/>
            <w:shd w:val="clear" w:color="auto" w:fill="auto"/>
            <w:vAlign w:val="center"/>
            <w:hideMark/>
          </w:tcPr>
          <w:p w14:paraId="197DA72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0482760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29,58</w:t>
            </w:r>
          </w:p>
        </w:tc>
        <w:tc>
          <w:tcPr>
            <w:tcW w:w="850" w:type="dxa"/>
            <w:shd w:val="clear" w:color="auto" w:fill="auto"/>
            <w:vAlign w:val="center"/>
            <w:hideMark/>
          </w:tcPr>
          <w:p w14:paraId="1BF6FC3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-29,52</w:t>
            </w:r>
          </w:p>
        </w:tc>
        <w:tc>
          <w:tcPr>
            <w:tcW w:w="577" w:type="dxa"/>
            <w:shd w:val="clear" w:color="auto" w:fill="auto"/>
            <w:vAlign w:val="center"/>
            <w:hideMark/>
          </w:tcPr>
          <w:p w14:paraId="6D3634E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705" w:type="dxa"/>
            <w:gridSpan w:val="2"/>
            <w:shd w:val="clear" w:color="auto" w:fill="auto"/>
            <w:vAlign w:val="center"/>
            <w:hideMark/>
          </w:tcPr>
          <w:p w14:paraId="5399405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857" w:type="dxa"/>
            <w:gridSpan w:val="2"/>
            <w:shd w:val="clear" w:color="auto" w:fill="auto"/>
            <w:vAlign w:val="center"/>
            <w:hideMark/>
          </w:tcPr>
          <w:p w14:paraId="394708B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2,88</w:t>
            </w:r>
          </w:p>
        </w:tc>
        <w:tc>
          <w:tcPr>
            <w:tcW w:w="989" w:type="dxa"/>
            <w:shd w:val="clear" w:color="auto" w:fill="auto"/>
            <w:vAlign w:val="center"/>
            <w:hideMark/>
          </w:tcPr>
          <w:p w14:paraId="7526925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2,87</w:t>
            </w:r>
          </w:p>
        </w:tc>
        <w:tc>
          <w:tcPr>
            <w:tcW w:w="850" w:type="dxa"/>
            <w:shd w:val="clear" w:color="auto" w:fill="auto"/>
            <w:vAlign w:val="center"/>
            <w:hideMark/>
          </w:tcPr>
          <w:p w14:paraId="63C944C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15,43</w:t>
            </w:r>
          </w:p>
        </w:tc>
        <w:tc>
          <w:tcPr>
            <w:tcW w:w="830" w:type="dxa"/>
            <w:shd w:val="clear" w:color="auto" w:fill="auto"/>
            <w:vAlign w:val="center"/>
            <w:hideMark/>
          </w:tcPr>
          <w:p w14:paraId="3B61A95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14,88</w:t>
            </w:r>
          </w:p>
        </w:tc>
      </w:tr>
      <w:tr w:rsidR="008A0525" w:rsidRPr="00462515" w14:paraId="6A849F3C" w14:textId="77777777" w:rsidTr="00364336">
        <w:trPr>
          <w:trHeight w:val="20"/>
          <w:jc w:val="center"/>
        </w:trPr>
        <w:tc>
          <w:tcPr>
            <w:tcW w:w="1553" w:type="dxa"/>
          </w:tcPr>
          <w:p w14:paraId="436CA52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A08473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AA113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ТК-3-ж/д Строителей 10</w:t>
            </w:r>
          </w:p>
        </w:tc>
        <w:tc>
          <w:tcPr>
            <w:tcW w:w="979" w:type="dxa"/>
            <w:shd w:val="clear" w:color="auto" w:fill="auto"/>
            <w:vAlign w:val="center"/>
            <w:hideMark/>
          </w:tcPr>
          <w:p w14:paraId="40824F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40,00</w:t>
            </w:r>
          </w:p>
        </w:tc>
        <w:tc>
          <w:tcPr>
            <w:tcW w:w="991" w:type="dxa"/>
            <w:shd w:val="clear" w:color="auto" w:fill="auto"/>
            <w:vAlign w:val="center"/>
            <w:hideMark/>
          </w:tcPr>
          <w:p w14:paraId="622C324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54909E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40,00</w:t>
            </w:r>
          </w:p>
        </w:tc>
        <w:tc>
          <w:tcPr>
            <w:tcW w:w="856" w:type="dxa"/>
            <w:shd w:val="clear" w:color="auto" w:fill="auto"/>
            <w:vAlign w:val="center"/>
            <w:hideMark/>
          </w:tcPr>
          <w:p w14:paraId="4B162D7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2CDB16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8,38</w:t>
            </w:r>
          </w:p>
        </w:tc>
        <w:tc>
          <w:tcPr>
            <w:tcW w:w="850" w:type="dxa"/>
            <w:shd w:val="clear" w:color="auto" w:fill="auto"/>
            <w:vAlign w:val="center"/>
            <w:hideMark/>
          </w:tcPr>
          <w:p w14:paraId="6BF0B3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-8,36</w:t>
            </w:r>
          </w:p>
        </w:tc>
        <w:tc>
          <w:tcPr>
            <w:tcW w:w="577" w:type="dxa"/>
            <w:shd w:val="clear" w:color="auto" w:fill="auto"/>
            <w:vAlign w:val="center"/>
            <w:hideMark/>
          </w:tcPr>
          <w:p w14:paraId="0C2D5A5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0,30</w:t>
            </w:r>
          </w:p>
        </w:tc>
        <w:tc>
          <w:tcPr>
            <w:tcW w:w="705" w:type="dxa"/>
            <w:gridSpan w:val="2"/>
            <w:shd w:val="clear" w:color="auto" w:fill="auto"/>
            <w:vAlign w:val="center"/>
            <w:hideMark/>
          </w:tcPr>
          <w:p w14:paraId="42EFAA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-0,30</w:t>
            </w:r>
          </w:p>
        </w:tc>
        <w:tc>
          <w:tcPr>
            <w:tcW w:w="857" w:type="dxa"/>
            <w:gridSpan w:val="2"/>
            <w:shd w:val="clear" w:color="auto" w:fill="auto"/>
            <w:vAlign w:val="center"/>
            <w:hideMark/>
          </w:tcPr>
          <w:p w14:paraId="7F69E3D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w:t>
            </w:r>
          </w:p>
        </w:tc>
        <w:tc>
          <w:tcPr>
            <w:tcW w:w="989" w:type="dxa"/>
            <w:shd w:val="clear" w:color="auto" w:fill="auto"/>
            <w:vAlign w:val="center"/>
            <w:hideMark/>
          </w:tcPr>
          <w:p w14:paraId="1C57DEC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2,03</w:t>
            </w:r>
          </w:p>
        </w:tc>
        <w:tc>
          <w:tcPr>
            <w:tcW w:w="850" w:type="dxa"/>
            <w:shd w:val="clear" w:color="auto" w:fill="auto"/>
            <w:vAlign w:val="center"/>
            <w:hideMark/>
          </w:tcPr>
          <w:p w14:paraId="7209EF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14,88</w:t>
            </w:r>
          </w:p>
        </w:tc>
        <w:tc>
          <w:tcPr>
            <w:tcW w:w="830" w:type="dxa"/>
            <w:shd w:val="clear" w:color="auto" w:fill="auto"/>
            <w:vAlign w:val="center"/>
            <w:hideMark/>
          </w:tcPr>
          <w:p w14:paraId="023C9DF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14,68</w:t>
            </w:r>
          </w:p>
        </w:tc>
      </w:tr>
      <w:tr w:rsidR="008A0525" w:rsidRPr="00462515" w14:paraId="4D8F63DE" w14:textId="77777777" w:rsidTr="00364336">
        <w:trPr>
          <w:trHeight w:val="20"/>
          <w:jc w:val="center"/>
        </w:trPr>
        <w:tc>
          <w:tcPr>
            <w:tcW w:w="1553" w:type="dxa"/>
          </w:tcPr>
          <w:p w14:paraId="7CDDBBD4"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17BAE99"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0E603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10-ввод ТП ул. Строителей, 10</w:t>
            </w:r>
          </w:p>
        </w:tc>
        <w:tc>
          <w:tcPr>
            <w:tcW w:w="979" w:type="dxa"/>
            <w:shd w:val="clear" w:color="auto" w:fill="auto"/>
            <w:vAlign w:val="center"/>
            <w:hideMark/>
          </w:tcPr>
          <w:p w14:paraId="73295F0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991" w:type="dxa"/>
            <w:shd w:val="clear" w:color="auto" w:fill="auto"/>
            <w:vAlign w:val="center"/>
            <w:hideMark/>
          </w:tcPr>
          <w:p w14:paraId="1530017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6DB5DF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856" w:type="dxa"/>
            <w:shd w:val="clear" w:color="auto" w:fill="auto"/>
            <w:vAlign w:val="center"/>
            <w:hideMark/>
          </w:tcPr>
          <w:p w14:paraId="755832B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539F400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8,38</w:t>
            </w:r>
          </w:p>
        </w:tc>
        <w:tc>
          <w:tcPr>
            <w:tcW w:w="850" w:type="dxa"/>
            <w:shd w:val="clear" w:color="auto" w:fill="auto"/>
            <w:vAlign w:val="center"/>
            <w:hideMark/>
          </w:tcPr>
          <w:p w14:paraId="1F67E50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-8,36</w:t>
            </w:r>
          </w:p>
        </w:tc>
        <w:tc>
          <w:tcPr>
            <w:tcW w:w="577" w:type="dxa"/>
            <w:shd w:val="clear" w:color="auto" w:fill="auto"/>
            <w:vAlign w:val="center"/>
            <w:hideMark/>
          </w:tcPr>
          <w:p w14:paraId="6FCAC00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0,30</w:t>
            </w:r>
          </w:p>
        </w:tc>
        <w:tc>
          <w:tcPr>
            <w:tcW w:w="705" w:type="dxa"/>
            <w:gridSpan w:val="2"/>
            <w:shd w:val="clear" w:color="auto" w:fill="auto"/>
            <w:vAlign w:val="center"/>
            <w:hideMark/>
          </w:tcPr>
          <w:p w14:paraId="503659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-0,30</w:t>
            </w:r>
          </w:p>
        </w:tc>
        <w:tc>
          <w:tcPr>
            <w:tcW w:w="857" w:type="dxa"/>
            <w:gridSpan w:val="2"/>
            <w:shd w:val="clear" w:color="auto" w:fill="auto"/>
            <w:vAlign w:val="center"/>
            <w:hideMark/>
          </w:tcPr>
          <w:p w14:paraId="50075AC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w:t>
            </w:r>
          </w:p>
        </w:tc>
        <w:tc>
          <w:tcPr>
            <w:tcW w:w="989" w:type="dxa"/>
            <w:shd w:val="clear" w:color="auto" w:fill="auto"/>
            <w:vAlign w:val="center"/>
            <w:hideMark/>
          </w:tcPr>
          <w:p w14:paraId="453258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2,03</w:t>
            </w:r>
          </w:p>
        </w:tc>
        <w:tc>
          <w:tcPr>
            <w:tcW w:w="850" w:type="dxa"/>
            <w:shd w:val="clear" w:color="auto" w:fill="auto"/>
            <w:vAlign w:val="center"/>
            <w:hideMark/>
          </w:tcPr>
          <w:p w14:paraId="3785F93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14,68</w:t>
            </w:r>
          </w:p>
        </w:tc>
        <w:tc>
          <w:tcPr>
            <w:tcW w:w="830" w:type="dxa"/>
            <w:shd w:val="clear" w:color="auto" w:fill="auto"/>
            <w:vAlign w:val="center"/>
            <w:hideMark/>
          </w:tcPr>
          <w:p w14:paraId="29B631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14,66</w:t>
            </w:r>
          </w:p>
        </w:tc>
      </w:tr>
      <w:tr w:rsidR="008A0525" w:rsidRPr="00462515" w14:paraId="2C5A71ED" w14:textId="77777777" w:rsidTr="00364336">
        <w:trPr>
          <w:trHeight w:val="20"/>
          <w:jc w:val="center"/>
        </w:trPr>
        <w:tc>
          <w:tcPr>
            <w:tcW w:w="1553" w:type="dxa"/>
          </w:tcPr>
          <w:p w14:paraId="10F71B4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2DD841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37228E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ТК-3-здание Бассейна</w:t>
            </w:r>
          </w:p>
        </w:tc>
        <w:tc>
          <w:tcPr>
            <w:tcW w:w="979" w:type="dxa"/>
            <w:shd w:val="clear" w:color="auto" w:fill="auto"/>
            <w:vAlign w:val="center"/>
            <w:hideMark/>
          </w:tcPr>
          <w:p w14:paraId="43C56E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29,00</w:t>
            </w:r>
          </w:p>
        </w:tc>
        <w:tc>
          <w:tcPr>
            <w:tcW w:w="991" w:type="dxa"/>
            <w:shd w:val="clear" w:color="auto" w:fill="auto"/>
            <w:vAlign w:val="center"/>
            <w:hideMark/>
          </w:tcPr>
          <w:p w14:paraId="0838ABE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012799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29,00</w:t>
            </w:r>
          </w:p>
        </w:tc>
        <w:tc>
          <w:tcPr>
            <w:tcW w:w="856" w:type="dxa"/>
            <w:shd w:val="clear" w:color="auto" w:fill="auto"/>
            <w:vAlign w:val="center"/>
            <w:hideMark/>
          </w:tcPr>
          <w:p w14:paraId="67311DC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624F35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850" w:type="dxa"/>
            <w:shd w:val="clear" w:color="auto" w:fill="auto"/>
            <w:vAlign w:val="center"/>
            <w:hideMark/>
          </w:tcPr>
          <w:p w14:paraId="13C36FC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577" w:type="dxa"/>
            <w:shd w:val="clear" w:color="auto" w:fill="auto"/>
            <w:vAlign w:val="center"/>
            <w:hideMark/>
          </w:tcPr>
          <w:p w14:paraId="4BA2D7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705" w:type="dxa"/>
            <w:gridSpan w:val="2"/>
            <w:shd w:val="clear" w:color="auto" w:fill="auto"/>
            <w:vAlign w:val="center"/>
            <w:hideMark/>
          </w:tcPr>
          <w:p w14:paraId="413F2AB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857" w:type="dxa"/>
            <w:gridSpan w:val="2"/>
            <w:shd w:val="clear" w:color="auto" w:fill="auto"/>
            <w:vAlign w:val="center"/>
            <w:hideMark/>
          </w:tcPr>
          <w:p w14:paraId="2F55D5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0,41</w:t>
            </w:r>
          </w:p>
        </w:tc>
        <w:tc>
          <w:tcPr>
            <w:tcW w:w="989" w:type="dxa"/>
            <w:shd w:val="clear" w:color="auto" w:fill="auto"/>
            <w:vAlign w:val="center"/>
            <w:hideMark/>
          </w:tcPr>
          <w:p w14:paraId="0AEB182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0,40</w:t>
            </w:r>
          </w:p>
        </w:tc>
        <w:tc>
          <w:tcPr>
            <w:tcW w:w="850" w:type="dxa"/>
            <w:shd w:val="clear" w:color="auto" w:fill="auto"/>
            <w:vAlign w:val="center"/>
            <w:hideMark/>
          </w:tcPr>
          <w:p w14:paraId="780AC63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14,88</w:t>
            </w:r>
          </w:p>
        </w:tc>
        <w:tc>
          <w:tcPr>
            <w:tcW w:w="830" w:type="dxa"/>
            <w:shd w:val="clear" w:color="auto" w:fill="auto"/>
            <w:vAlign w:val="center"/>
            <w:hideMark/>
          </w:tcPr>
          <w:p w14:paraId="5064213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14,85</w:t>
            </w:r>
          </w:p>
        </w:tc>
      </w:tr>
      <w:tr w:rsidR="008A0525" w:rsidRPr="00462515" w14:paraId="4181E0E8" w14:textId="77777777" w:rsidTr="00364336">
        <w:trPr>
          <w:trHeight w:val="20"/>
          <w:jc w:val="center"/>
        </w:trPr>
        <w:tc>
          <w:tcPr>
            <w:tcW w:w="1553" w:type="dxa"/>
          </w:tcPr>
          <w:p w14:paraId="24D1671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06DB17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B3D9AE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Бассейна-ввод ТП Бассейн</w:t>
            </w:r>
          </w:p>
        </w:tc>
        <w:tc>
          <w:tcPr>
            <w:tcW w:w="979" w:type="dxa"/>
            <w:shd w:val="clear" w:color="auto" w:fill="auto"/>
            <w:vAlign w:val="center"/>
            <w:hideMark/>
          </w:tcPr>
          <w:p w14:paraId="656BD7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754844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7084E0F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856" w:type="dxa"/>
            <w:shd w:val="clear" w:color="auto" w:fill="auto"/>
            <w:vAlign w:val="center"/>
            <w:hideMark/>
          </w:tcPr>
          <w:p w14:paraId="34B731E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73016F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850" w:type="dxa"/>
            <w:shd w:val="clear" w:color="auto" w:fill="auto"/>
            <w:vAlign w:val="center"/>
            <w:hideMark/>
          </w:tcPr>
          <w:p w14:paraId="1931077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577" w:type="dxa"/>
            <w:shd w:val="clear" w:color="auto" w:fill="auto"/>
            <w:vAlign w:val="center"/>
            <w:hideMark/>
          </w:tcPr>
          <w:p w14:paraId="08F709D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705" w:type="dxa"/>
            <w:gridSpan w:val="2"/>
            <w:shd w:val="clear" w:color="auto" w:fill="auto"/>
            <w:vAlign w:val="center"/>
            <w:hideMark/>
          </w:tcPr>
          <w:p w14:paraId="084223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857" w:type="dxa"/>
            <w:gridSpan w:val="2"/>
            <w:shd w:val="clear" w:color="auto" w:fill="auto"/>
            <w:vAlign w:val="center"/>
            <w:hideMark/>
          </w:tcPr>
          <w:p w14:paraId="6C5012E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0,40</w:t>
            </w:r>
          </w:p>
        </w:tc>
        <w:tc>
          <w:tcPr>
            <w:tcW w:w="989" w:type="dxa"/>
            <w:shd w:val="clear" w:color="auto" w:fill="auto"/>
            <w:vAlign w:val="center"/>
            <w:hideMark/>
          </w:tcPr>
          <w:p w14:paraId="56F276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0,40</w:t>
            </w:r>
          </w:p>
        </w:tc>
        <w:tc>
          <w:tcPr>
            <w:tcW w:w="850" w:type="dxa"/>
            <w:shd w:val="clear" w:color="auto" w:fill="auto"/>
            <w:vAlign w:val="center"/>
            <w:hideMark/>
          </w:tcPr>
          <w:p w14:paraId="2EC1574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14,85</w:t>
            </w:r>
          </w:p>
        </w:tc>
        <w:tc>
          <w:tcPr>
            <w:tcW w:w="830" w:type="dxa"/>
            <w:shd w:val="clear" w:color="auto" w:fill="auto"/>
            <w:vAlign w:val="center"/>
            <w:hideMark/>
          </w:tcPr>
          <w:p w14:paraId="4A3DD78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14,85</w:t>
            </w:r>
          </w:p>
        </w:tc>
      </w:tr>
      <w:tr w:rsidR="008A0525" w:rsidRPr="00462515" w14:paraId="4B8F8FA3" w14:textId="77777777" w:rsidTr="00364336">
        <w:trPr>
          <w:trHeight w:val="20"/>
          <w:jc w:val="center"/>
        </w:trPr>
        <w:tc>
          <w:tcPr>
            <w:tcW w:w="1553" w:type="dxa"/>
          </w:tcPr>
          <w:p w14:paraId="2E9E0B1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01C0690"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E3485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ТК-3-ТК-4</w:t>
            </w:r>
          </w:p>
        </w:tc>
        <w:tc>
          <w:tcPr>
            <w:tcW w:w="979" w:type="dxa"/>
            <w:shd w:val="clear" w:color="auto" w:fill="auto"/>
            <w:vAlign w:val="center"/>
            <w:hideMark/>
          </w:tcPr>
          <w:p w14:paraId="4FEA9D4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61,00</w:t>
            </w:r>
          </w:p>
        </w:tc>
        <w:tc>
          <w:tcPr>
            <w:tcW w:w="991" w:type="dxa"/>
            <w:shd w:val="clear" w:color="auto" w:fill="auto"/>
            <w:vAlign w:val="center"/>
            <w:hideMark/>
          </w:tcPr>
          <w:p w14:paraId="76A0D83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992" w:type="dxa"/>
            <w:shd w:val="clear" w:color="auto" w:fill="auto"/>
            <w:vAlign w:val="center"/>
            <w:hideMark/>
          </w:tcPr>
          <w:p w14:paraId="139419B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61,00</w:t>
            </w:r>
          </w:p>
        </w:tc>
        <w:tc>
          <w:tcPr>
            <w:tcW w:w="856" w:type="dxa"/>
            <w:shd w:val="clear" w:color="auto" w:fill="auto"/>
            <w:vAlign w:val="center"/>
            <w:hideMark/>
          </w:tcPr>
          <w:p w14:paraId="33AA4F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851" w:type="dxa"/>
            <w:shd w:val="clear" w:color="auto" w:fill="auto"/>
            <w:vAlign w:val="center"/>
            <w:hideMark/>
          </w:tcPr>
          <w:p w14:paraId="27A8797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18,87</w:t>
            </w:r>
          </w:p>
        </w:tc>
        <w:tc>
          <w:tcPr>
            <w:tcW w:w="850" w:type="dxa"/>
            <w:shd w:val="clear" w:color="auto" w:fill="auto"/>
            <w:vAlign w:val="center"/>
            <w:hideMark/>
          </w:tcPr>
          <w:p w14:paraId="0547F9B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-18,85</w:t>
            </w:r>
          </w:p>
        </w:tc>
        <w:tc>
          <w:tcPr>
            <w:tcW w:w="577" w:type="dxa"/>
            <w:shd w:val="clear" w:color="auto" w:fill="auto"/>
            <w:vAlign w:val="center"/>
            <w:hideMark/>
          </w:tcPr>
          <w:p w14:paraId="35427E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0,85</w:t>
            </w:r>
          </w:p>
        </w:tc>
        <w:tc>
          <w:tcPr>
            <w:tcW w:w="705" w:type="dxa"/>
            <w:gridSpan w:val="2"/>
            <w:shd w:val="clear" w:color="auto" w:fill="auto"/>
            <w:vAlign w:val="center"/>
            <w:hideMark/>
          </w:tcPr>
          <w:p w14:paraId="52F40D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-0,84</w:t>
            </w:r>
          </w:p>
        </w:tc>
        <w:tc>
          <w:tcPr>
            <w:tcW w:w="857" w:type="dxa"/>
            <w:gridSpan w:val="2"/>
            <w:shd w:val="clear" w:color="auto" w:fill="auto"/>
            <w:vAlign w:val="center"/>
            <w:hideMark/>
          </w:tcPr>
          <w:p w14:paraId="77BC12D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7,55</w:t>
            </w:r>
          </w:p>
        </w:tc>
        <w:tc>
          <w:tcPr>
            <w:tcW w:w="989" w:type="dxa"/>
            <w:shd w:val="clear" w:color="auto" w:fill="auto"/>
            <w:vAlign w:val="center"/>
            <w:hideMark/>
          </w:tcPr>
          <w:p w14:paraId="052C6A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7,53</w:t>
            </w:r>
          </w:p>
        </w:tc>
        <w:tc>
          <w:tcPr>
            <w:tcW w:w="850" w:type="dxa"/>
            <w:shd w:val="clear" w:color="auto" w:fill="auto"/>
            <w:vAlign w:val="center"/>
            <w:hideMark/>
          </w:tcPr>
          <w:p w14:paraId="13F6C08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14,88</w:t>
            </w:r>
          </w:p>
        </w:tc>
        <w:tc>
          <w:tcPr>
            <w:tcW w:w="830" w:type="dxa"/>
            <w:shd w:val="clear" w:color="auto" w:fill="auto"/>
            <w:vAlign w:val="center"/>
            <w:hideMark/>
          </w:tcPr>
          <w:p w14:paraId="7C43AE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13,78</w:t>
            </w:r>
          </w:p>
        </w:tc>
      </w:tr>
      <w:tr w:rsidR="008A0525" w:rsidRPr="00462515" w14:paraId="63653EDB" w14:textId="77777777" w:rsidTr="00364336">
        <w:trPr>
          <w:trHeight w:val="20"/>
          <w:jc w:val="center"/>
        </w:trPr>
        <w:tc>
          <w:tcPr>
            <w:tcW w:w="1553" w:type="dxa"/>
          </w:tcPr>
          <w:p w14:paraId="5D8633C2"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07C87A0"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46BB90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ТК-4-ж/д Строителей 8</w:t>
            </w:r>
          </w:p>
        </w:tc>
        <w:tc>
          <w:tcPr>
            <w:tcW w:w="979" w:type="dxa"/>
            <w:shd w:val="clear" w:color="auto" w:fill="auto"/>
            <w:vAlign w:val="center"/>
            <w:hideMark/>
          </w:tcPr>
          <w:p w14:paraId="73A6FC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991" w:type="dxa"/>
            <w:shd w:val="clear" w:color="auto" w:fill="auto"/>
            <w:vAlign w:val="center"/>
            <w:hideMark/>
          </w:tcPr>
          <w:p w14:paraId="683EB69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48EFD40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856" w:type="dxa"/>
            <w:shd w:val="clear" w:color="auto" w:fill="auto"/>
            <w:vAlign w:val="center"/>
            <w:hideMark/>
          </w:tcPr>
          <w:p w14:paraId="33A64FE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0E54740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18,87</w:t>
            </w:r>
          </w:p>
        </w:tc>
        <w:tc>
          <w:tcPr>
            <w:tcW w:w="850" w:type="dxa"/>
            <w:shd w:val="clear" w:color="auto" w:fill="auto"/>
            <w:vAlign w:val="center"/>
            <w:hideMark/>
          </w:tcPr>
          <w:p w14:paraId="58F467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-18,85</w:t>
            </w:r>
          </w:p>
        </w:tc>
        <w:tc>
          <w:tcPr>
            <w:tcW w:w="577" w:type="dxa"/>
            <w:shd w:val="clear" w:color="auto" w:fill="auto"/>
            <w:vAlign w:val="center"/>
            <w:hideMark/>
          </w:tcPr>
          <w:p w14:paraId="3339E24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0,69</w:t>
            </w:r>
          </w:p>
        </w:tc>
        <w:tc>
          <w:tcPr>
            <w:tcW w:w="705" w:type="dxa"/>
            <w:gridSpan w:val="2"/>
            <w:shd w:val="clear" w:color="auto" w:fill="auto"/>
            <w:vAlign w:val="center"/>
            <w:hideMark/>
          </w:tcPr>
          <w:p w14:paraId="4EAA07B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-0,68</w:t>
            </w:r>
          </w:p>
        </w:tc>
        <w:tc>
          <w:tcPr>
            <w:tcW w:w="857" w:type="dxa"/>
            <w:gridSpan w:val="2"/>
            <w:shd w:val="clear" w:color="auto" w:fill="auto"/>
            <w:vAlign w:val="center"/>
            <w:hideMark/>
          </w:tcPr>
          <w:p w14:paraId="6BF60B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11,38</w:t>
            </w:r>
          </w:p>
        </w:tc>
        <w:tc>
          <w:tcPr>
            <w:tcW w:w="989" w:type="dxa"/>
            <w:shd w:val="clear" w:color="auto" w:fill="auto"/>
            <w:vAlign w:val="center"/>
            <w:hideMark/>
          </w:tcPr>
          <w:p w14:paraId="59359D1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10,21</w:t>
            </w:r>
          </w:p>
        </w:tc>
        <w:tc>
          <w:tcPr>
            <w:tcW w:w="850" w:type="dxa"/>
            <w:shd w:val="clear" w:color="auto" w:fill="auto"/>
            <w:vAlign w:val="center"/>
            <w:hideMark/>
          </w:tcPr>
          <w:p w14:paraId="78D8EC3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13,78</w:t>
            </w:r>
          </w:p>
        </w:tc>
        <w:tc>
          <w:tcPr>
            <w:tcW w:w="830" w:type="dxa"/>
            <w:shd w:val="clear" w:color="auto" w:fill="auto"/>
            <w:vAlign w:val="center"/>
            <w:hideMark/>
          </w:tcPr>
          <w:p w14:paraId="34EC2C1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13,44</w:t>
            </w:r>
          </w:p>
        </w:tc>
      </w:tr>
      <w:tr w:rsidR="008A0525" w:rsidRPr="00462515" w14:paraId="7877C114" w14:textId="77777777" w:rsidTr="00364336">
        <w:trPr>
          <w:trHeight w:val="20"/>
          <w:jc w:val="center"/>
        </w:trPr>
        <w:tc>
          <w:tcPr>
            <w:tcW w:w="1553" w:type="dxa"/>
          </w:tcPr>
          <w:p w14:paraId="3E294E18"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51A5D63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217101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8-4.1</w:t>
            </w:r>
          </w:p>
        </w:tc>
        <w:tc>
          <w:tcPr>
            <w:tcW w:w="979" w:type="dxa"/>
            <w:shd w:val="clear" w:color="auto" w:fill="auto"/>
            <w:vAlign w:val="center"/>
            <w:hideMark/>
          </w:tcPr>
          <w:p w14:paraId="29D0E0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4D37E3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7417B19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4C05365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7F036A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18,87</w:t>
            </w:r>
          </w:p>
        </w:tc>
        <w:tc>
          <w:tcPr>
            <w:tcW w:w="850" w:type="dxa"/>
            <w:shd w:val="clear" w:color="auto" w:fill="auto"/>
            <w:vAlign w:val="center"/>
            <w:hideMark/>
          </w:tcPr>
          <w:p w14:paraId="4112B2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-18,85</w:t>
            </w:r>
          </w:p>
        </w:tc>
        <w:tc>
          <w:tcPr>
            <w:tcW w:w="577" w:type="dxa"/>
            <w:shd w:val="clear" w:color="auto" w:fill="auto"/>
            <w:vAlign w:val="center"/>
            <w:hideMark/>
          </w:tcPr>
          <w:p w14:paraId="0548ED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0,69</w:t>
            </w:r>
          </w:p>
        </w:tc>
        <w:tc>
          <w:tcPr>
            <w:tcW w:w="705" w:type="dxa"/>
            <w:gridSpan w:val="2"/>
            <w:shd w:val="clear" w:color="auto" w:fill="auto"/>
            <w:vAlign w:val="center"/>
            <w:hideMark/>
          </w:tcPr>
          <w:p w14:paraId="59D448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-0,68</w:t>
            </w:r>
          </w:p>
        </w:tc>
        <w:tc>
          <w:tcPr>
            <w:tcW w:w="857" w:type="dxa"/>
            <w:gridSpan w:val="2"/>
            <w:shd w:val="clear" w:color="auto" w:fill="auto"/>
            <w:vAlign w:val="center"/>
            <w:hideMark/>
          </w:tcPr>
          <w:p w14:paraId="3FF8656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15,10</w:t>
            </w:r>
          </w:p>
        </w:tc>
        <w:tc>
          <w:tcPr>
            <w:tcW w:w="989" w:type="dxa"/>
            <w:shd w:val="clear" w:color="auto" w:fill="auto"/>
            <w:vAlign w:val="center"/>
            <w:hideMark/>
          </w:tcPr>
          <w:p w14:paraId="37566D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13,32</w:t>
            </w:r>
          </w:p>
        </w:tc>
        <w:tc>
          <w:tcPr>
            <w:tcW w:w="850" w:type="dxa"/>
            <w:shd w:val="clear" w:color="auto" w:fill="auto"/>
            <w:vAlign w:val="center"/>
            <w:hideMark/>
          </w:tcPr>
          <w:p w14:paraId="09A6DB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13,44</w:t>
            </w:r>
          </w:p>
        </w:tc>
        <w:tc>
          <w:tcPr>
            <w:tcW w:w="830" w:type="dxa"/>
            <w:shd w:val="clear" w:color="auto" w:fill="auto"/>
            <w:vAlign w:val="center"/>
            <w:hideMark/>
          </w:tcPr>
          <w:p w14:paraId="6132E4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13,40</w:t>
            </w:r>
          </w:p>
        </w:tc>
      </w:tr>
      <w:tr w:rsidR="008A0525" w:rsidRPr="00462515" w14:paraId="091492A1" w14:textId="77777777" w:rsidTr="00364336">
        <w:trPr>
          <w:trHeight w:val="20"/>
          <w:jc w:val="center"/>
        </w:trPr>
        <w:tc>
          <w:tcPr>
            <w:tcW w:w="1553" w:type="dxa"/>
          </w:tcPr>
          <w:p w14:paraId="253708C4"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4B57FB4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094FB5D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4.1-УЗ 1</w:t>
            </w:r>
          </w:p>
        </w:tc>
        <w:tc>
          <w:tcPr>
            <w:tcW w:w="979" w:type="dxa"/>
            <w:shd w:val="clear" w:color="auto" w:fill="auto"/>
            <w:vAlign w:val="center"/>
            <w:hideMark/>
          </w:tcPr>
          <w:p w14:paraId="5200249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9,00</w:t>
            </w:r>
          </w:p>
        </w:tc>
        <w:tc>
          <w:tcPr>
            <w:tcW w:w="991" w:type="dxa"/>
            <w:shd w:val="clear" w:color="auto" w:fill="auto"/>
            <w:vAlign w:val="center"/>
            <w:hideMark/>
          </w:tcPr>
          <w:p w14:paraId="6A89929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3ACAB3B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9,00</w:t>
            </w:r>
          </w:p>
        </w:tc>
        <w:tc>
          <w:tcPr>
            <w:tcW w:w="856" w:type="dxa"/>
            <w:shd w:val="clear" w:color="auto" w:fill="auto"/>
            <w:vAlign w:val="center"/>
            <w:hideMark/>
          </w:tcPr>
          <w:p w14:paraId="0D5CE75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4023E47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18,87</w:t>
            </w:r>
          </w:p>
        </w:tc>
        <w:tc>
          <w:tcPr>
            <w:tcW w:w="850" w:type="dxa"/>
            <w:shd w:val="clear" w:color="auto" w:fill="auto"/>
            <w:vAlign w:val="center"/>
            <w:hideMark/>
          </w:tcPr>
          <w:p w14:paraId="3C00D7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-18,85</w:t>
            </w:r>
          </w:p>
        </w:tc>
        <w:tc>
          <w:tcPr>
            <w:tcW w:w="577" w:type="dxa"/>
            <w:shd w:val="clear" w:color="auto" w:fill="auto"/>
            <w:vAlign w:val="center"/>
            <w:hideMark/>
          </w:tcPr>
          <w:p w14:paraId="07476A3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w:t>
            </w:r>
          </w:p>
        </w:tc>
        <w:tc>
          <w:tcPr>
            <w:tcW w:w="705" w:type="dxa"/>
            <w:gridSpan w:val="2"/>
            <w:shd w:val="clear" w:color="auto" w:fill="auto"/>
            <w:vAlign w:val="center"/>
            <w:hideMark/>
          </w:tcPr>
          <w:p w14:paraId="59C36F7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w:t>
            </w:r>
          </w:p>
        </w:tc>
        <w:tc>
          <w:tcPr>
            <w:tcW w:w="857" w:type="dxa"/>
            <w:gridSpan w:val="2"/>
            <w:shd w:val="clear" w:color="auto" w:fill="auto"/>
            <w:vAlign w:val="center"/>
            <w:hideMark/>
          </w:tcPr>
          <w:p w14:paraId="39970E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41,89</w:t>
            </w:r>
          </w:p>
        </w:tc>
        <w:tc>
          <w:tcPr>
            <w:tcW w:w="989" w:type="dxa"/>
            <w:shd w:val="clear" w:color="auto" w:fill="auto"/>
            <w:vAlign w:val="center"/>
            <w:hideMark/>
          </w:tcPr>
          <w:p w14:paraId="730AA30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36,15</w:t>
            </w:r>
          </w:p>
        </w:tc>
        <w:tc>
          <w:tcPr>
            <w:tcW w:w="850" w:type="dxa"/>
            <w:shd w:val="clear" w:color="auto" w:fill="auto"/>
            <w:vAlign w:val="center"/>
            <w:hideMark/>
          </w:tcPr>
          <w:p w14:paraId="7A1D7EC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13,40</w:t>
            </w:r>
          </w:p>
        </w:tc>
        <w:tc>
          <w:tcPr>
            <w:tcW w:w="830" w:type="dxa"/>
            <w:shd w:val="clear" w:color="auto" w:fill="auto"/>
            <w:vAlign w:val="center"/>
            <w:hideMark/>
          </w:tcPr>
          <w:p w14:paraId="5895E2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12,56</w:t>
            </w:r>
          </w:p>
        </w:tc>
      </w:tr>
      <w:tr w:rsidR="008A0525" w:rsidRPr="00462515" w14:paraId="71F47901" w14:textId="77777777" w:rsidTr="00364336">
        <w:trPr>
          <w:trHeight w:val="227"/>
          <w:jc w:val="center"/>
        </w:trPr>
        <w:tc>
          <w:tcPr>
            <w:tcW w:w="1553" w:type="dxa"/>
          </w:tcPr>
          <w:p w14:paraId="7549EFD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0841F7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7B90AC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УЗ 1-ввод ТП ул. Строителей, 8</w:t>
            </w:r>
          </w:p>
        </w:tc>
        <w:tc>
          <w:tcPr>
            <w:tcW w:w="979" w:type="dxa"/>
            <w:shd w:val="clear" w:color="auto" w:fill="auto"/>
            <w:vAlign w:val="center"/>
            <w:hideMark/>
          </w:tcPr>
          <w:p w14:paraId="70DE49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991" w:type="dxa"/>
            <w:shd w:val="clear" w:color="auto" w:fill="auto"/>
            <w:vAlign w:val="center"/>
            <w:hideMark/>
          </w:tcPr>
          <w:p w14:paraId="1AC0616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61669D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856" w:type="dxa"/>
            <w:shd w:val="clear" w:color="auto" w:fill="auto"/>
            <w:vAlign w:val="center"/>
            <w:hideMark/>
          </w:tcPr>
          <w:p w14:paraId="38B8818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194DB9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10,87</w:t>
            </w:r>
          </w:p>
        </w:tc>
        <w:tc>
          <w:tcPr>
            <w:tcW w:w="850" w:type="dxa"/>
            <w:shd w:val="clear" w:color="auto" w:fill="auto"/>
            <w:vAlign w:val="center"/>
            <w:hideMark/>
          </w:tcPr>
          <w:p w14:paraId="55C25EC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-10,86</w:t>
            </w:r>
          </w:p>
        </w:tc>
        <w:tc>
          <w:tcPr>
            <w:tcW w:w="577" w:type="dxa"/>
            <w:shd w:val="clear" w:color="auto" w:fill="auto"/>
            <w:vAlign w:val="center"/>
            <w:hideMark/>
          </w:tcPr>
          <w:p w14:paraId="1CBBC83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0,59</w:t>
            </w:r>
          </w:p>
        </w:tc>
        <w:tc>
          <w:tcPr>
            <w:tcW w:w="705" w:type="dxa"/>
            <w:gridSpan w:val="2"/>
            <w:shd w:val="clear" w:color="auto" w:fill="auto"/>
            <w:vAlign w:val="center"/>
            <w:hideMark/>
          </w:tcPr>
          <w:p w14:paraId="6AFC0B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-0,59</w:t>
            </w:r>
          </w:p>
        </w:tc>
        <w:tc>
          <w:tcPr>
            <w:tcW w:w="857" w:type="dxa"/>
            <w:gridSpan w:val="2"/>
            <w:shd w:val="clear" w:color="auto" w:fill="auto"/>
            <w:vAlign w:val="center"/>
            <w:hideMark/>
          </w:tcPr>
          <w:p w14:paraId="624B048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13,93</w:t>
            </w:r>
          </w:p>
        </w:tc>
        <w:tc>
          <w:tcPr>
            <w:tcW w:w="989" w:type="dxa"/>
            <w:shd w:val="clear" w:color="auto" w:fill="auto"/>
            <w:vAlign w:val="center"/>
            <w:hideMark/>
          </w:tcPr>
          <w:p w14:paraId="72F8C0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c>
          <w:tcPr>
            <w:tcW w:w="850" w:type="dxa"/>
            <w:shd w:val="clear" w:color="auto" w:fill="auto"/>
            <w:vAlign w:val="center"/>
            <w:hideMark/>
          </w:tcPr>
          <w:p w14:paraId="4BF3321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12,56</w:t>
            </w:r>
          </w:p>
        </w:tc>
        <w:tc>
          <w:tcPr>
            <w:tcW w:w="830" w:type="dxa"/>
            <w:shd w:val="clear" w:color="auto" w:fill="auto"/>
            <w:vAlign w:val="center"/>
            <w:hideMark/>
          </w:tcPr>
          <w:p w14:paraId="4BD6291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12,47</w:t>
            </w:r>
          </w:p>
        </w:tc>
      </w:tr>
      <w:tr w:rsidR="008A0525" w:rsidRPr="00462515" w14:paraId="7254A583" w14:textId="77777777" w:rsidTr="00364336">
        <w:trPr>
          <w:trHeight w:val="20"/>
          <w:jc w:val="center"/>
        </w:trPr>
        <w:tc>
          <w:tcPr>
            <w:tcW w:w="1553" w:type="dxa"/>
          </w:tcPr>
          <w:p w14:paraId="4AD30709"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Котельная</w:t>
            </w:r>
          </w:p>
          <w:p w14:paraId="1CC1BEDC"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4FC3C88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УЗ 1-УЗ 3</w:t>
            </w:r>
          </w:p>
        </w:tc>
        <w:tc>
          <w:tcPr>
            <w:tcW w:w="979" w:type="dxa"/>
            <w:shd w:val="clear" w:color="auto" w:fill="auto"/>
            <w:vAlign w:val="center"/>
            <w:hideMark/>
          </w:tcPr>
          <w:p w14:paraId="24F19F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28,00</w:t>
            </w:r>
          </w:p>
        </w:tc>
        <w:tc>
          <w:tcPr>
            <w:tcW w:w="991" w:type="dxa"/>
            <w:shd w:val="clear" w:color="auto" w:fill="auto"/>
            <w:vAlign w:val="center"/>
            <w:hideMark/>
          </w:tcPr>
          <w:p w14:paraId="648AF4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41C6313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28,00</w:t>
            </w:r>
          </w:p>
        </w:tc>
        <w:tc>
          <w:tcPr>
            <w:tcW w:w="856" w:type="dxa"/>
            <w:shd w:val="clear" w:color="auto" w:fill="auto"/>
            <w:vAlign w:val="center"/>
            <w:hideMark/>
          </w:tcPr>
          <w:p w14:paraId="6B5C21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4890DA8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8,00</w:t>
            </w:r>
          </w:p>
        </w:tc>
        <w:tc>
          <w:tcPr>
            <w:tcW w:w="850" w:type="dxa"/>
            <w:shd w:val="clear" w:color="auto" w:fill="auto"/>
            <w:vAlign w:val="center"/>
            <w:hideMark/>
          </w:tcPr>
          <w:p w14:paraId="781C2B0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-7,99</w:t>
            </w:r>
          </w:p>
        </w:tc>
        <w:tc>
          <w:tcPr>
            <w:tcW w:w="577" w:type="dxa"/>
            <w:shd w:val="clear" w:color="auto" w:fill="auto"/>
            <w:vAlign w:val="center"/>
            <w:hideMark/>
          </w:tcPr>
          <w:p w14:paraId="6BAACDE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705" w:type="dxa"/>
            <w:gridSpan w:val="2"/>
            <w:shd w:val="clear" w:color="auto" w:fill="auto"/>
            <w:vAlign w:val="center"/>
            <w:hideMark/>
          </w:tcPr>
          <w:p w14:paraId="12A92F2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857" w:type="dxa"/>
            <w:gridSpan w:val="2"/>
            <w:shd w:val="clear" w:color="auto" w:fill="auto"/>
            <w:vAlign w:val="center"/>
            <w:hideMark/>
          </w:tcPr>
          <w:p w14:paraId="7F82626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7,54</w:t>
            </w:r>
          </w:p>
        </w:tc>
        <w:tc>
          <w:tcPr>
            <w:tcW w:w="989" w:type="dxa"/>
            <w:shd w:val="clear" w:color="auto" w:fill="auto"/>
            <w:vAlign w:val="center"/>
            <w:hideMark/>
          </w:tcPr>
          <w:p w14:paraId="4805D9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6,52</w:t>
            </w:r>
          </w:p>
        </w:tc>
        <w:tc>
          <w:tcPr>
            <w:tcW w:w="850" w:type="dxa"/>
            <w:shd w:val="clear" w:color="auto" w:fill="auto"/>
            <w:vAlign w:val="center"/>
            <w:hideMark/>
          </w:tcPr>
          <w:p w14:paraId="23795D7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12,56</w:t>
            </w:r>
          </w:p>
        </w:tc>
        <w:tc>
          <w:tcPr>
            <w:tcW w:w="830" w:type="dxa"/>
            <w:shd w:val="clear" w:color="auto" w:fill="auto"/>
            <w:vAlign w:val="center"/>
            <w:hideMark/>
          </w:tcPr>
          <w:p w14:paraId="0204198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12,09</w:t>
            </w:r>
          </w:p>
        </w:tc>
      </w:tr>
      <w:tr w:rsidR="008A0525" w:rsidRPr="00462515" w14:paraId="4A3A147D" w14:textId="77777777" w:rsidTr="00364336">
        <w:trPr>
          <w:trHeight w:val="20"/>
          <w:jc w:val="center"/>
        </w:trPr>
        <w:tc>
          <w:tcPr>
            <w:tcW w:w="1553" w:type="dxa"/>
          </w:tcPr>
          <w:p w14:paraId="345E7F64"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2849DFFE"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3522E3B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УЗ 3-ж/д Строителей 8</w:t>
            </w:r>
          </w:p>
        </w:tc>
        <w:tc>
          <w:tcPr>
            <w:tcW w:w="979" w:type="dxa"/>
            <w:shd w:val="clear" w:color="auto" w:fill="auto"/>
            <w:vAlign w:val="center"/>
            <w:hideMark/>
          </w:tcPr>
          <w:p w14:paraId="1687F36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7,00</w:t>
            </w:r>
          </w:p>
        </w:tc>
        <w:tc>
          <w:tcPr>
            <w:tcW w:w="991" w:type="dxa"/>
            <w:shd w:val="clear" w:color="auto" w:fill="auto"/>
            <w:vAlign w:val="center"/>
            <w:hideMark/>
          </w:tcPr>
          <w:p w14:paraId="78906D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57BE5B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7,00</w:t>
            </w:r>
          </w:p>
        </w:tc>
        <w:tc>
          <w:tcPr>
            <w:tcW w:w="856" w:type="dxa"/>
            <w:shd w:val="clear" w:color="auto" w:fill="auto"/>
            <w:vAlign w:val="center"/>
            <w:hideMark/>
          </w:tcPr>
          <w:p w14:paraId="3CD565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619CF96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850" w:type="dxa"/>
            <w:shd w:val="clear" w:color="auto" w:fill="auto"/>
            <w:vAlign w:val="center"/>
            <w:hideMark/>
          </w:tcPr>
          <w:p w14:paraId="5E1956A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577" w:type="dxa"/>
            <w:shd w:val="clear" w:color="auto" w:fill="auto"/>
            <w:vAlign w:val="center"/>
            <w:hideMark/>
          </w:tcPr>
          <w:p w14:paraId="0D1E74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705" w:type="dxa"/>
            <w:gridSpan w:val="2"/>
            <w:shd w:val="clear" w:color="auto" w:fill="auto"/>
            <w:vAlign w:val="center"/>
            <w:hideMark/>
          </w:tcPr>
          <w:p w14:paraId="646BFE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857" w:type="dxa"/>
            <w:gridSpan w:val="2"/>
            <w:shd w:val="clear" w:color="auto" w:fill="auto"/>
            <w:vAlign w:val="center"/>
            <w:hideMark/>
          </w:tcPr>
          <w:p w14:paraId="1E07BF5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32,96</w:t>
            </w:r>
          </w:p>
        </w:tc>
        <w:tc>
          <w:tcPr>
            <w:tcW w:w="989" w:type="dxa"/>
            <w:shd w:val="clear" w:color="auto" w:fill="auto"/>
            <w:vAlign w:val="center"/>
            <w:hideMark/>
          </w:tcPr>
          <w:p w14:paraId="2A435D1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32,92</w:t>
            </w:r>
          </w:p>
        </w:tc>
        <w:tc>
          <w:tcPr>
            <w:tcW w:w="850" w:type="dxa"/>
            <w:shd w:val="clear" w:color="auto" w:fill="auto"/>
            <w:vAlign w:val="center"/>
            <w:hideMark/>
          </w:tcPr>
          <w:p w14:paraId="755827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12,09</w:t>
            </w:r>
          </w:p>
        </w:tc>
        <w:tc>
          <w:tcPr>
            <w:tcW w:w="830" w:type="dxa"/>
            <w:shd w:val="clear" w:color="auto" w:fill="auto"/>
            <w:vAlign w:val="center"/>
            <w:hideMark/>
          </w:tcPr>
          <w:p w14:paraId="51FBF6D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11,54</w:t>
            </w:r>
          </w:p>
        </w:tc>
      </w:tr>
      <w:tr w:rsidR="008A0525" w:rsidRPr="00462515" w14:paraId="16445DC6" w14:textId="77777777" w:rsidTr="00364336">
        <w:trPr>
          <w:trHeight w:val="20"/>
          <w:jc w:val="center"/>
        </w:trPr>
        <w:tc>
          <w:tcPr>
            <w:tcW w:w="1553" w:type="dxa"/>
          </w:tcPr>
          <w:p w14:paraId="3130CC9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82573C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FD778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8-здание Ростелеком</w:t>
            </w:r>
          </w:p>
        </w:tc>
        <w:tc>
          <w:tcPr>
            <w:tcW w:w="979" w:type="dxa"/>
            <w:shd w:val="clear" w:color="auto" w:fill="auto"/>
            <w:vAlign w:val="center"/>
            <w:hideMark/>
          </w:tcPr>
          <w:p w14:paraId="583A879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6,00</w:t>
            </w:r>
          </w:p>
        </w:tc>
        <w:tc>
          <w:tcPr>
            <w:tcW w:w="991" w:type="dxa"/>
            <w:shd w:val="clear" w:color="auto" w:fill="auto"/>
            <w:vAlign w:val="center"/>
            <w:hideMark/>
          </w:tcPr>
          <w:p w14:paraId="58703E9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651DEA1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6,00</w:t>
            </w:r>
          </w:p>
        </w:tc>
        <w:tc>
          <w:tcPr>
            <w:tcW w:w="856" w:type="dxa"/>
            <w:shd w:val="clear" w:color="auto" w:fill="auto"/>
            <w:vAlign w:val="center"/>
            <w:hideMark/>
          </w:tcPr>
          <w:p w14:paraId="47A965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48A397A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850" w:type="dxa"/>
            <w:shd w:val="clear" w:color="auto" w:fill="auto"/>
            <w:vAlign w:val="center"/>
            <w:hideMark/>
          </w:tcPr>
          <w:p w14:paraId="46FDB1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577" w:type="dxa"/>
            <w:shd w:val="clear" w:color="auto" w:fill="auto"/>
            <w:vAlign w:val="center"/>
            <w:hideMark/>
          </w:tcPr>
          <w:p w14:paraId="0D9C6C9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705" w:type="dxa"/>
            <w:gridSpan w:val="2"/>
            <w:shd w:val="clear" w:color="auto" w:fill="auto"/>
            <w:vAlign w:val="center"/>
            <w:hideMark/>
          </w:tcPr>
          <w:p w14:paraId="44FE640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857" w:type="dxa"/>
            <w:gridSpan w:val="2"/>
            <w:shd w:val="clear" w:color="auto" w:fill="auto"/>
            <w:vAlign w:val="center"/>
            <w:hideMark/>
          </w:tcPr>
          <w:p w14:paraId="6E510A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32,96</w:t>
            </w:r>
          </w:p>
        </w:tc>
        <w:tc>
          <w:tcPr>
            <w:tcW w:w="989" w:type="dxa"/>
            <w:shd w:val="clear" w:color="auto" w:fill="auto"/>
            <w:vAlign w:val="center"/>
            <w:hideMark/>
          </w:tcPr>
          <w:p w14:paraId="361F2B3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32,92</w:t>
            </w:r>
          </w:p>
        </w:tc>
        <w:tc>
          <w:tcPr>
            <w:tcW w:w="850" w:type="dxa"/>
            <w:shd w:val="clear" w:color="auto" w:fill="auto"/>
            <w:vAlign w:val="center"/>
            <w:hideMark/>
          </w:tcPr>
          <w:p w14:paraId="64CA4D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11,54</w:t>
            </w:r>
          </w:p>
        </w:tc>
        <w:tc>
          <w:tcPr>
            <w:tcW w:w="830" w:type="dxa"/>
            <w:shd w:val="clear" w:color="auto" w:fill="auto"/>
            <w:vAlign w:val="center"/>
            <w:hideMark/>
          </w:tcPr>
          <w:p w14:paraId="400EE3C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11,06</w:t>
            </w:r>
          </w:p>
        </w:tc>
      </w:tr>
      <w:tr w:rsidR="008A0525" w:rsidRPr="00462515" w14:paraId="1C6AE169" w14:textId="77777777" w:rsidTr="00364336">
        <w:trPr>
          <w:trHeight w:val="20"/>
          <w:jc w:val="center"/>
        </w:trPr>
        <w:tc>
          <w:tcPr>
            <w:tcW w:w="1553" w:type="dxa"/>
          </w:tcPr>
          <w:p w14:paraId="57CE35AB"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1CEDB891"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6CE452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Ростелеком-ввод ТП Ростелеком</w:t>
            </w:r>
          </w:p>
        </w:tc>
        <w:tc>
          <w:tcPr>
            <w:tcW w:w="979" w:type="dxa"/>
            <w:shd w:val="clear" w:color="auto" w:fill="auto"/>
            <w:vAlign w:val="center"/>
            <w:hideMark/>
          </w:tcPr>
          <w:p w14:paraId="1240B98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w:t>
            </w:r>
          </w:p>
        </w:tc>
        <w:tc>
          <w:tcPr>
            <w:tcW w:w="991" w:type="dxa"/>
            <w:shd w:val="clear" w:color="auto" w:fill="auto"/>
            <w:vAlign w:val="center"/>
            <w:hideMark/>
          </w:tcPr>
          <w:p w14:paraId="581A0B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7A47FFB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w:t>
            </w:r>
          </w:p>
        </w:tc>
        <w:tc>
          <w:tcPr>
            <w:tcW w:w="856" w:type="dxa"/>
            <w:shd w:val="clear" w:color="auto" w:fill="auto"/>
            <w:vAlign w:val="center"/>
            <w:hideMark/>
          </w:tcPr>
          <w:p w14:paraId="372A55B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6E28257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850" w:type="dxa"/>
            <w:shd w:val="clear" w:color="auto" w:fill="auto"/>
            <w:vAlign w:val="center"/>
            <w:hideMark/>
          </w:tcPr>
          <w:p w14:paraId="15328F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-5,67</w:t>
            </w:r>
          </w:p>
        </w:tc>
        <w:tc>
          <w:tcPr>
            <w:tcW w:w="577" w:type="dxa"/>
            <w:shd w:val="clear" w:color="auto" w:fill="auto"/>
            <w:vAlign w:val="center"/>
            <w:hideMark/>
          </w:tcPr>
          <w:p w14:paraId="4FC3038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705" w:type="dxa"/>
            <w:gridSpan w:val="2"/>
            <w:shd w:val="clear" w:color="auto" w:fill="auto"/>
            <w:vAlign w:val="center"/>
            <w:hideMark/>
          </w:tcPr>
          <w:p w14:paraId="076B7FB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-0,82</w:t>
            </w:r>
          </w:p>
        </w:tc>
        <w:tc>
          <w:tcPr>
            <w:tcW w:w="857" w:type="dxa"/>
            <w:gridSpan w:val="2"/>
            <w:shd w:val="clear" w:color="auto" w:fill="auto"/>
            <w:vAlign w:val="center"/>
            <w:hideMark/>
          </w:tcPr>
          <w:p w14:paraId="420FDE0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32,96</w:t>
            </w:r>
          </w:p>
        </w:tc>
        <w:tc>
          <w:tcPr>
            <w:tcW w:w="989" w:type="dxa"/>
            <w:shd w:val="clear" w:color="auto" w:fill="auto"/>
            <w:vAlign w:val="center"/>
            <w:hideMark/>
          </w:tcPr>
          <w:p w14:paraId="75C6B6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32,92</w:t>
            </w:r>
          </w:p>
        </w:tc>
        <w:tc>
          <w:tcPr>
            <w:tcW w:w="850" w:type="dxa"/>
            <w:shd w:val="clear" w:color="auto" w:fill="auto"/>
            <w:vAlign w:val="center"/>
            <w:hideMark/>
          </w:tcPr>
          <w:p w14:paraId="636639E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11,06</w:t>
            </w:r>
          </w:p>
        </w:tc>
        <w:tc>
          <w:tcPr>
            <w:tcW w:w="830" w:type="dxa"/>
            <w:shd w:val="clear" w:color="auto" w:fill="auto"/>
            <w:vAlign w:val="center"/>
            <w:hideMark/>
          </w:tcPr>
          <w:p w14:paraId="63C8762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10,86</w:t>
            </w:r>
          </w:p>
        </w:tc>
      </w:tr>
      <w:tr w:rsidR="008A0525" w:rsidRPr="00462515" w14:paraId="7C1765DD" w14:textId="77777777" w:rsidTr="00364336">
        <w:trPr>
          <w:trHeight w:val="20"/>
          <w:jc w:val="center"/>
        </w:trPr>
        <w:tc>
          <w:tcPr>
            <w:tcW w:w="1553" w:type="dxa"/>
          </w:tcPr>
          <w:p w14:paraId="4B56480B"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4816B21A"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29BB5CB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УЗ 3-ж/д Строителей 8</w:t>
            </w:r>
          </w:p>
        </w:tc>
        <w:tc>
          <w:tcPr>
            <w:tcW w:w="979" w:type="dxa"/>
            <w:shd w:val="clear" w:color="auto" w:fill="auto"/>
            <w:vAlign w:val="center"/>
            <w:hideMark/>
          </w:tcPr>
          <w:p w14:paraId="13DFFCE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w:t>
            </w:r>
          </w:p>
        </w:tc>
        <w:tc>
          <w:tcPr>
            <w:tcW w:w="991" w:type="dxa"/>
            <w:shd w:val="clear" w:color="auto" w:fill="auto"/>
            <w:vAlign w:val="center"/>
            <w:hideMark/>
          </w:tcPr>
          <w:p w14:paraId="12F69E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1A2DAFF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w:t>
            </w:r>
          </w:p>
        </w:tc>
        <w:tc>
          <w:tcPr>
            <w:tcW w:w="856" w:type="dxa"/>
            <w:shd w:val="clear" w:color="auto" w:fill="auto"/>
            <w:vAlign w:val="center"/>
            <w:hideMark/>
          </w:tcPr>
          <w:p w14:paraId="65C44C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36B0214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2,33</w:t>
            </w:r>
          </w:p>
        </w:tc>
        <w:tc>
          <w:tcPr>
            <w:tcW w:w="850" w:type="dxa"/>
            <w:shd w:val="clear" w:color="auto" w:fill="auto"/>
            <w:vAlign w:val="center"/>
            <w:hideMark/>
          </w:tcPr>
          <w:p w14:paraId="1DFA866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577" w:type="dxa"/>
            <w:shd w:val="clear" w:color="auto" w:fill="auto"/>
            <w:vAlign w:val="center"/>
            <w:hideMark/>
          </w:tcPr>
          <w:p w14:paraId="2F03DC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705" w:type="dxa"/>
            <w:gridSpan w:val="2"/>
            <w:shd w:val="clear" w:color="auto" w:fill="auto"/>
            <w:vAlign w:val="center"/>
            <w:hideMark/>
          </w:tcPr>
          <w:p w14:paraId="4227C5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857" w:type="dxa"/>
            <w:gridSpan w:val="2"/>
            <w:shd w:val="clear" w:color="auto" w:fill="auto"/>
            <w:vAlign w:val="center"/>
            <w:hideMark/>
          </w:tcPr>
          <w:p w14:paraId="0AC8E57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989" w:type="dxa"/>
            <w:shd w:val="clear" w:color="auto" w:fill="auto"/>
            <w:vAlign w:val="center"/>
            <w:hideMark/>
          </w:tcPr>
          <w:p w14:paraId="58175BB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0,56</w:t>
            </w:r>
          </w:p>
        </w:tc>
        <w:tc>
          <w:tcPr>
            <w:tcW w:w="850" w:type="dxa"/>
            <w:shd w:val="clear" w:color="auto" w:fill="auto"/>
            <w:vAlign w:val="center"/>
            <w:hideMark/>
          </w:tcPr>
          <w:p w14:paraId="132788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12,09</w:t>
            </w:r>
          </w:p>
        </w:tc>
        <w:tc>
          <w:tcPr>
            <w:tcW w:w="830" w:type="dxa"/>
            <w:shd w:val="clear" w:color="auto" w:fill="auto"/>
            <w:vAlign w:val="center"/>
            <w:hideMark/>
          </w:tcPr>
          <w:p w14:paraId="6EB04A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12,08</w:t>
            </w:r>
          </w:p>
        </w:tc>
      </w:tr>
      <w:tr w:rsidR="008A0525" w:rsidRPr="00462515" w14:paraId="1B9ECF8D" w14:textId="77777777" w:rsidTr="00364336">
        <w:trPr>
          <w:trHeight w:val="20"/>
          <w:jc w:val="center"/>
        </w:trPr>
        <w:tc>
          <w:tcPr>
            <w:tcW w:w="1553" w:type="dxa"/>
          </w:tcPr>
          <w:p w14:paraId="28ABC5E6"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60D3D0B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38FAACE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8-здание Магазина</w:t>
            </w:r>
          </w:p>
        </w:tc>
        <w:tc>
          <w:tcPr>
            <w:tcW w:w="979" w:type="dxa"/>
            <w:shd w:val="clear" w:color="auto" w:fill="auto"/>
            <w:vAlign w:val="center"/>
            <w:hideMark/>
          </w:tcPr>
          <w:p w14:paraId="03C740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42,00</w:t>
            </w:r>
          </w:p>
        </w:tc>
        <w:tc>
          <w:tcPr>
            <w:tcW w:w="991" w:type="dxa"/>
            <w:shd w:val="clear" w:color="auto" w:fill="auto"/>
            <w:vAlign w:val="center"/>
            <w:hideMark/>
          </w:tcPr>
          <w:p w14:paraId="0E149FB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48403B1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42,00</w:t>
            </w:r>
          </w:p>
        </w:tc>
        <w:tc>
          <w:tcPr>
            <w:tcW w:w="856" w:type="dxa"/>
            <w:shd w:val="clear" w:color="auto" w:fill="auto"/>
            <w:vAlign w:val="center"/>
            <w:hideMark/>
          </w:tcPr>
          <w:p w14:paraId="63270A9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6BCE0FA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2,33</w:t>
            </w:r>
          </w:p>
        </w:tc>
        <w:tc>
          <w:tcPr>
            <w:tcW w:w="850" w:type="dxa"/>
            <w:shd w:val="clear" w:color="auto" w:fill="auto"/>
            <w:vAlign w:val="center"/>
            <w:hideMark/>
          </w:tcPr>
          <w:p w14:paraId="5B3B80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577" w:type="dxa"/>
            <w:shd w:val="clear" w:color="auto" w:fill="auto"/>
            <w:vAlign w:val="center"/>
            <w:hideMark/>
          </w:tcPr>
          <w:p w14:paraId="14CA85A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705" w:type="dxa"/>
            <w:gridSpan w:val="2"/>
            <w:shd w:val="clear" w:color="auto" w:fill="auto"/>
            <w:vAlign w:val="center"/>
            <w:hideMark/>
          </w:tcPr>
          <w:p w14:paraId="387657C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-0,13</w:t>
            </w:r>
          </w:p>
        </w:tc>
        <w:tc>
          <w:tcPr>
            <w:tcW w:w="857" w:type="dxa"/>
            <w:gridSpan w:val="2"/>
            <w:shd w:val="clear" w:color="auto" w:fill="auto"/>
            <w:vAlign w:val="center"/>
            <w:hideMark/>
          </w:tcPr>
          <w:p w14:paraId="2F12F7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989" w:type="dxa"/>
            <w:shd w:val="clear" w:color="auto" w:fill="auto"/>
            <w:vAlign w:val="center"/>
            <w:hideMark/>
          </w:tcPr>
          <w:p w14:paraId="05B9C4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0,56</w:t>
            </w:r>
          </w:p>
        </w:tc>
        <w:tc>
          <w:tcPr>
            <w:tcW w:w="850" w:type="dxa"/>
            <w:shd w:val="clear" w:color="auto" w:fill="auto"/>
            <w:vAlign w:val="center"/>
            <w:hideMark/>
          </w:tcPr>
          <w:p w14:paraId="42A3DA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12,08</w:t>
            </w:r>
          </w:p>
        </w:tc>
        <w:tc>
          <w:tcPr>
            <w:tcW w:w="830" w:type="dxa"/>
            <w:shd w:val="clear" w:color="auto" w:fill="auto"/>
            <w:vAlign w:val="center"/>
            <w:hideMark/>
          </w:tcPr>
          <w:p w14:paraId="230BED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r>
      <w:tr w:rsidR="008A0525" w:rsidRPr="00462515" w14:paraId="0122FBAF" w14:textId="77777777" w:rsidTr="00364336">
        <w:trPr>
          <w:trHeight w:val="20"/>
          <w:jc w:val="center"/>
        </w:trPr>
        <w:tc>
          <w:tcPr>
            <w:tcW w:w="1553" w:type="dxa"/>
          </w:tcPr>
          <w:p w14:paraId="368D0CDF"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5C3386C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3FC649D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Магазина-ввод Магазин</w:t>
            </w:r>
          </w:p>
        </w:tc>
        <w:tc>
          <w:tcPr>
            <w:tcW w:w="979" w:type="dxa"/>
            <w:shd w:val="clear" w:color="auto" w:fill="auto"/>
            <w:vAlign w:val="center"/>
            <w:hideMark/>
          </w:tcPr>
          <w:p w14:paraId="350CD8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48CAA9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1CD924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667103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189BA7C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2,33</w:t>
            </w:r>
          </w:p>
        </w:tc>
        <w:tc>
          <w:tcPr>
            <w:tcW w:w="850" w:type="dxa"/>
            <w:shd w:val="clear" w:color="auto" w:fill="auto"/>
            <w:vAlign w:val="center"/>
            <w:hideMark/>
          </w:tcPr>
          <w:p w14:paraId="2680940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w:t>
            </w:r>
          </w:p>
        </w:tc>
        <w:tc>
          <w:tcPr>
            <w:tcW w:w="577" w:type="dxa"/>
            <w:shd w:val="clear" w:color="auto" w:fill="auto"/>
            <w:vAlign w:val="center"/>
            <w:hideMark/>
          </w:tcPr>
          <w:p w14:paraId="2DBC7BE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0,34</w:t>
            </w:r>
          </w:p>
        </w:tc>
        <w:tc>
          <w:tcPr>
            <w:tcW w:w="705" w:type="dxa"/>
            <w:gridSpan w:val="2"/>
            <w:shd w:val="clear" w:color="auto" w:fill="auto"/>
            <w:vAlign w:val="center"/>
            <w:hideMark/>
          </w:tcPr>
          <w:p w14:paraId="32E959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-0,34</w:t>
            </w:r>
          </w:p>
        </w:tc>
        <w:tc>
          <w:tcPr>
            <w:tcW w:w="857" w:type="dxa"/>
            <w:gridSpan w:val="2"/>
            <w:shd w:val="clear" w:color="auto" w:fill="auto"/>
            <w:vAlign w:val="center"/>
            <w:hideMark/>
          </w:tcPr>
          <w:p w14:paraId="3D22341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8,17</w:t>
            </w:r>
          </w:p>
        </w:tc>
        <w:tc>
          <w:tcPr>
            <w:tcW w:w="989" w:type="dxa"/>
            <w:shd w:val="clear" w:color="auto" w:fill="auto"/>
            <w:vAlign w:val="center"/>
            <w:hideMark/>
          </w:tcPr>
          <w:p w14:paraId="643616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7,38</w:t>
            </w:r>
          </w:p>
        </w:tc>
        <w:tc>
          <w:tcPr>
            <w:tcW w:w="850" w:type="dxa"/>
            <w:shd w:val="clear" w:color="auto" w:fill="auto"/>
            <w:vAlign w:val="center"/>
            <w:hideMark/>
          </w:tcPr>
          <w:p w14:paraId="0A08126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c>
          <w:tcPr>
            <w:tcW w:w="830" w:type="dxa"/>
            <w:shd w:val="clear" w:color="auto" w:fill="auto"/>
            <w:vAlign w:val="center"/>
            <w:hideMark/>
          </w:tcPr>
          <w:p w14:paraId="72B768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r>
      <w:tr w:rsidR="008A0525" w:rsidRPr="00462515" w14:paraId="2D8892DC" w14:textId="77777777" w:rsidTr="00364336">
        <w:trPr>
          <w:trHeight w:val="20"/>
          <w:jc w:val="center"/>
        </w:trPr>
        <w:tc>
          <w:tcPr>
            <w:tcW w:w="1553" w:type="dxa"/>
          </w:tcPr>
          <w:p w14:paraId="361E0A85"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39864EA9"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70846D2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Котельная ж/д ст. Громово-ТК-5</w:t>
            </w:r>
          </w:p>
        </w:tc>
        <w:tc>
          <w:tcPr>
            <w:tcW w:w="979" w:type="dxa"/>
            <w:shd w:val="clear" w:color="auto" w:fill="auto"/>
            <w:vAlign w:val="center"/>
            <w:hideMark/>
          </w:tcPr>
          <w:p w14:paraId="235B6C9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123,00</w:t>
            </w:r>
          </w:p>
        </w:tc>
        <w:tc>
          <w:tcPr>
            <w:tcW w:w="991" w:type="dxa"/>
            <w:shd w:val="clear" w:color="auto" w:fill="auto"/>
            <w:vAlign w:val="center"/>
            <w:hideMark/>
          </w:tcPr>
          <w:p w14:paraId="0562DD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3CD11F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123,00</w:t>
            </w:r>
          </w:p>
        </w:tc>
        <w:tc>
          <w:tcPr>
            <w:tcW w:w="856" w:type="dxa"/>
            <w:shd w:val="clear" w:color="auto" w:fill="auto"/>
            <w:vAlign w:val="center"/>
            <w:hideMark/>
          </w:tcPr>
          <w:p w14:paraId="3DBED2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5CA6BA5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69,85</w:t>
            </w:r>
          </w:p>
        </w:tc>
        <w:tc>
          <w:tcPr>
            <w:tcW w:w="850" w:type="dxa"/>
            <w:shd w:val="clear" w:color="auto" w:fill="auto"/>
            <w:vAlign w:val="center"/>
            <w:hideMark/>
          </w:tcPr>
          <w:p w14:paraId="034802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-69,73</w:t>
            </w:r>
          </w:p>
        </w:tc>
        <w:tc>
          <w:tcPr>
            <w:tcW w:w="577" w:type="dxa"/>
            <w:shd w:val="clear" w:color="auto" w:fill="auto"/>
            <w:vAlign w:val="center"/>
            <w:hideMark/>
          </w:tcPr>
          <w:p w14:paraId="7CA473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1,13</w:t>
            </w:r>
          </w:p>
        </w:tc>
        <w:tc>
          <w:tcPr>
            <w:tcW w:w="705" w:type="dxa"/>
            <w:gridSpan w:val="2"/>
            <w:shd w:val="clear" w:color="auto" w:fill="auto"/>
            <w:vAlign w:val="center"/>
            <w:hideMark/>
          </w:tcPr>
          <w:p w14:paraId="4BFFDE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-1,12</w:t>
            </w:r>
          </w:p>
        </w:tc>
        <w:tc>
          <w:tcPr>
            <w:tcW w:w="857" w:type="dxa"/>
            <w:gridSpan w:val="2"/>
            <w:shd w:val="clear" w:color="auto" w:fill="auto"/>
            <w:vAlign w:val="center"/>
            <w:hideMark/>
          </w:tcPr>
          <w:p w14:paraId="32192CA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15,99</w:t>
            </w:r>
          </w:p>
        </w:tc>
        <w:tc>
          <w:tcPr>
            <w:tcW w:w="989" w:type="dxa"/>
            <w:shd w:val="clear" w:color="auto" w:fill="auto"/>
            <w:vAlign w:val="center"/>
            <w:hideMark/>
          </w:tcPr>
          <w:p w14:paraId="0AD2DFB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15,93</w:t>
            </w:r>
          </w:p>
        </w:tc>
        <w:tc>
          <w:tcPr>
            <w:tcW w:w="850" w:type="dxa"/>
            <w:shd w:val="clear" w:color="auto" w:fill="auto"/>
            <w:vAlign w:val="center"/>
            <w:hideMark/>
          </w:tcPr>
          <w:p w14:paraId="56DDD35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16,00</w:t>
            </w:r>
          </w:p>
        </w:tc>
        <w:tc>
          <w:tcPr>
            <w:tcW w:w="830" w:type="dxa"/>
            <w:shd w:val="clear" w:color="auto" w:fill="auto"/>
            <w:vAlign w:val="center"/>
            <w:hideMark/>
          </w:tcPr>
          <w:p w14:paraId="1701723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11,29</w:t>
            </w:r>
          </w:p>
        </w:tc>
      </w:tr>
      <w:tr w:rsidR="008A0525" w:rsidRPr="00462515" w14:paraId="48886D4E" w14:textId="77777777" w:rsidTr="00364336">
        <w:trPr>
          <w:trHeight w:val="20"/>
          <w:jc w:val="center"/>
        </w:trPr>
        <w:tc>
          <w:tcPr>
            <w:tcW w:w="1553" w:type="dxa"/>
          </w:tcPr>
          <w:p w14:paraId="6B76CFB2"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480ACE5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19A77A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ТК-5-ТК-5.1</w:t>
            </w:r>
          </w:p>
        </w:tc>
        <w:tc>
          <w:tcPr>
            <w:tcW w:w="979" w:type="dxa"/>
            <w:shd w:val="clear" w:color="auto" w:fill="auto"/>
            <w:vAlign w:val="center"/>
            <w:hideMark/>
          </w:tcPr>
          <w:p w14:paraId="7DED4D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14,00</w:t>
            </w:r>
          </w:p>
        </w:tc>
        <w:tc>
          <w:tcPr>
            <w:tcW w:w="991" w:type="dxa"/>
            <w:shd w:val="clear" w:color="auto" w:fill="auto"/>
            <w:vAlign w:val="center"/>
            <w:hideMark/>
          </w:tcPr>
          <w:p w14:paraId="13C825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004ED8E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14,00</w:t>
            </w:r>
          </w:p>
        </w:tc>
        <w:tc>
          <w:tcPr>
            <w:tcW w:w="856" w:type="dxa"/>
            <w:shd w:val="clear" w:color="auto" w:fill="auto"/>
            <w:vAlign w:val="center"/>
            <w:hideMark/>
          </w:tcPr>
          <w:p w14:paraId="6BE2CCA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76D24D9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18,09</w:t>
            </w:r>
          </w:p>
        </w:tc>
        <w:tc>
          <w:tcPr>
            <w:tcW w:w="850" w:type="dxa"/>
            <w:shd w:val="clear" w:color="auto" w:fill="auto"/>
            <w:vAlign w:val="center"/>
            <w:hideMark/>
          </w:tcPr>
          <w:p w14:paraId="7CF71B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-18,06</w:t>
            </w:r>
          </w:p>
        </w:tc>
        <w:tc>
          <w:tcPr>
            <w:tcW w:w="577" w:type="dxa"/>
            <w:shd w:val="clear" w:color="auto" w:fill="auto"/>
            <w:vAlign w:val="center"/>
            <w:hideMark/>
          </w:tcPr>
          <w:p w14:paraId="2EE41DC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0,66</w:t>
            </w:r>
          </w:p>
        </w:tc>
        <w:tc>
          <w:tcPr>
            <w:tcW w:w="705" w:type="dxa"/>
            <w:gridSpan w:val="2"/>
            <w:shd w:val="clear" w:color="auto" w:fill="auto"/>
            <w:vAlign w:val="center"/>
            <w:hideMark/>
          </w:tcPr>
          <w:p w14:paraId="00566A6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-0,66</w:t>
            </w:r>
          </w:p>
        </w:tc>
        <w:tc>
          <w:tcPr>
            <w:tcW w:w="857" w:type="dxa"/>
            <w:gridSpan w:val="2"/>
            <w:shd w:val="clear" w:color="auto" w:fill="auto"/>
            <w:vAlign w:val="center"/>
            <w:hideMark/>
          </w:tcPr>
          <w:p w14:paraId="0E3BC8F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9,41</w:t>
            </w:r>
          </w:p>
        </w:tc>
        <w:tc>
          <w:tcPr>
            <w:tcW w:w="989" w:type="dxa"/>
            <w:shd w:val="clear" w:color="auto" w:fill="auto"/>
            <w:vAlign w:val="center"/>
            <w:hideMark/>
          </w:tcPr>
          <w:p w14:paraId="269A127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8,17</w:t>
            </w:r>
          </w:p>
        </w:tc>
        <w:tc>
          <w:tcPr>
            <w:tcW w:w="850" w:type="dxa"/>
            <w:shd w:val="clear" w:color="auto" w:fill="auto"/>
            <w:vAlign w:val="center"/>
            <w:hideMark/>
          </w:tcPr>
          <w:p w14:paraId="7FC21E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11,29</w:t>
            </w:r>
          </w:p>
        </w:tc>
        <w:tc>
          <w:tcPr>
            <w:tcW w:w="830" w:type="dxa"/>
            <w:shd w:val="clear" w:color="auto" w:fill="auto"/>
            <w:vAlign w:val="center"/>
            <w:hideMark/>
          </w:tcPr>
          <w:p w14:paraId="552A08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10,99</w:t>
            </w:r>
          </w:p>
        </w:tc>
      </w:tr>
      <w:tr w:rsidR="008A0525" w:rsidRPr="00462515" w14:paraId="6C624390" w14:textId="77777777" w:rsidTr="00364336">
        <w:trPr>
          <w:trHeight w:val="20"/>
          <w:jc w:val="center"/>
        </w:trPr>
        <w:tc>
          <w:tcPr>
            <w:tcW w:w="1553" w:type="dxa"/>
          </w:tcPr>
          <w:p w14:paraId="34D623B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624661E"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D6E49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ТК-5.1-здание ДС</w:t>
            </w:r>
          </w:p>
        </w:tc>
        <w:tc>
          <w:tcPr>
            <w:tcW w:w="979" w:type="dxa"/>
            <w:shd w:val="clear" w:color="auto" w:fill="auto"/>
            <w:vAlign w:val="center"/>
            <w:hideMark/>
          </w:tcPr>
          <w:p w14:paraId="5B0444E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4DD4050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59D1660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514348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1D49AD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6,35</w:t>
            </w:r>
          </w:p>
        </w:tc>
        <w:tc>
          <w:tcPr>
            <w:tcW w:w="850" w:type="dxa"/>
            <w:shd w:val="clear" w:color="auto" w:fill="auto"/>
            <w:vAlign w:val="center"/>
            <w:hideMark/>
          </w:tcPr>
          <w:p w14:paraId="2E9424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-6,35</w:t>
            </w:r>
          </w:p>
        </w:tc>
        <w:tc>
          <w:tcPr>
            <w:tcW w:w="577" w:type="dxa"/>
            <w:shd w:val="clear" w:color="auto" w:fill="auto"/>
            <w:vAlign w:val="center"/>
            <w:hideMark/>
          </w:tcPr>
          <w:p w14:paraId="0441D0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0,92</w:t>
            </w:r>
          </w:p>
        </w:tc>
        <w:tc>
          <w:tcPr>
            <w:tcW w:w="705" w:type="dxa"/>
            <w:gridSpan w:val="2"/>
            <w:shd w:val="clear" w:color="auto" w:fill="auto"/>
            <w:vAlign w:val="center"/>
            <w:hideMark/>
          </w:tcPr>
          <w:p w14:paraId="6BFADE5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-0,92</w:t>
            </w:r>
          </w:p>
        </w:tc>
        <w:tc>
          <w:tcPr>
            <w:tcW w:w="857" w:type="dxa"/>
            <w:gridSpan w:val="2"/>
            <w:shd w:val="clear" w:color="auto" w:fill="auto"/>
            <w:vAlign w:val="center"/>
            <w:hideMark/>
          </w:tcPr>
          <w:p w14:paraId="123069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32,45</w:t>
            </w:r>
          </w:p>
        </w:tc>
        <w:tc>
          <w:tcPr>
            <w:tcW w:w="989" w:type="dxa"/>
            <w:shd w:val="clear" w:color="auto" w:fill="auto"/>
            <w:vAlign w:val="center"/>
            <w:hideMark/>
          </w:tcPr>
          <w:p w14:paraId="663BE4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32,41</w:t>
            </w:r>
          </w:p>
        </w:tc>
        <w:tc>
          <w:tcPr>
            <w:tcW w:w="850" w:type="dxa"/>
            <w:shd w:val="clear" w:color="auto" w:fill="auto"/>
            <w:vAlign w:val="center"/>
            <w:hideMark/>
          </w:tcPr>
          <w:p w14:paraId="22A7D07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10,98</w:t>
            </w:r>
          </w:p>
        </w:tc>
        <w:tc>
          <w:tcPr>
            <w:tcW w:w="830" w:type="dxa"/>
            <w:shd w:val="clear" w:color="auto" w:fill="auto"/>
            <w:vAlign w:val="center"/>
            <w:hideMark/>
          </w:tcPr>
          <w:p w14:paraId="1AF60D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10,21</w:t>
            </w:r>
          </w:p>
        </w:tc>
      </w:tr>
      <w:tr w:rsidR="008A0525" w:rsidRPr="00462515" w14:paraId="028929EC" w14:textId="77777777" w:rsidTr="00364336">
        <w:trPr>
          <w:trHeight w:val="20"/>
          <w:jc w:val="center"/>
        </w:trPr>
        <w:tc>
          <w:tcPr>
            <w:tcW w:w="1553" w:type="dxa"/>
          </w:tcPr>
          <w:p w14:paraId="10C6DB5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7D914A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1DF9730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ДС-ввод 1 Детский сад</w:t>
            </w:r>
          </w:p>
        </w:tc>
        <w:tc>
          <w:tcPr>
            <w:tcW w:w="979" w:type="dxa"/>
            <w:shd w:val="clear" w:color="auto" w:fill="auto"/>
            <w:vAlign w:val="center"/>
            <w:hideMark/>
          </w:tcPr>
          <w:p w14:paraId="05BDB34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w:t>
            </w:r>
          </w:p>
        </w:tc>
        <w:tc>
          <w:tcPr>
            <w:tcW w:w="991" w:type="dxa"/>
            <w:shd w:val="clear" w:color="auto" w:fill="auto"/>
            <w:vAlign w:val="center"/>
            <w:hideMark/>
          </w:tcPr>
          <w:p w14:paraId="599349F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028951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w:t>
            </w:r>
          </w:p>
        </w:tc>
        <w:tc>
          <w:tcPr>
            <w:tcW w:w="856" w:type="dxa"/>
            <w:shd w:val="clear" w:color="auto" w:fill="auto"/>
            <w:vAlign w:val="center"/>
            <w:hideMark/>
          </w:tcPr>
          <w:p w14:paraId="691369A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28CA140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6,35</w:t>
            </w:r>
          </w:p>
        </w:tc>
        <w:tc>
          <w:tcPr>
            <w:tcW w:w="850" w:type="dxa"/>
            <w:shd w:val="clear" w:color="auto" w:fill="auto"/>
            <w:vAlign w:val="center"/>
            <w:hideMark/>
          </w:tcPr>
          <w:p w14:paraId="6B6E220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-6,35</w:t>
            </w:r>
          </w:p>
        </w:tc>
        <w:tc>
          <w:tcPr>
            <w:tcW w:w="577" w:type="dxa"/>
            <w:shd w:val="clear" w:color="auto" w:fill="auto"/>
            <w:vAlign w:val="center"/>
            <w:hideMark/>
          </w:tcPr>
          <w:p w14:paraId="7B1C8B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0,92</w:t>
            </w:r>
          </w:p>
        </w:tc>
        <w:tc>
          <w:tcPr>
            <w:tcW w:w="705" w:type="dxa"/>
            <w:gridSpan w:val="2"/>
            <w:shd w:val="clear" w:color="auto" w:fill="auto"/>
            <w:vAlign w:val="center"/>
            <w:hideMark/>
          </w:tcPr>
          <w:p w14:paraId="1121DFB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-0,92</w:t>
            </w:r>
          </w:p>
        </w:tc>
        <w:tc>
          <w:tcPr>
            <w:tcW w:w="857" w:type="dxa"/>
            <w:gridSpan w:val="2"/>
            <w:shd w:val="clear" w:color="auto" w:fill="auto"/>
            <w:vAlign w:val="center"/>
            <w:hideMark/>
          </w:tcPr>
          <w:p w14:paraId="5B9013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60,61</w:t>
            </w:r>
          </w:p>
        </w:tc>
        <w:tc>
          <w:tcPr>
            <w:tcW w:w="989" w:type="dxa"/>
            <w:shd w:val="clear" w:color="auto" w:fill="auto"/>
            <w:vAlign w:val="center"/>
            <w:hideMark/>
          </w:tcPr>
          <w:p w14:paraId="415AFC8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54,75</w:t>
            </w:r>
          </w:p>
        </w:tc>
        <w:tc>
          <w:tcPr>
            <w:tcW w:w="850" w:type="dxa"/>
            <w:shd w:val="clear" w:color="auto" w:fill="auto"/>
            <w:vAlign w:val="center"/>
            <w:hideMark/>
          </w:tcPr>
          <w:p w14:paraId="5A97261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10,21</w:t>
            </w:r>
          </w:p>
        </w:tc>
        <w:tc>
          <w:tcPr>
            <w:tcW w:w="830" w:type="dxa"/>
            <w:shd w:val="clear" w:color="auto" w:fill="auto"/>
            <w:vAlign w:val="center"/>
            <w:hideMark/>
          </w:tcPr>
          <w:p w14:paraId="739DA9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9,51</w:t>
            </w:r>
          </w:p>
        </w:tc>
      </w:tr>
      <w:tr w:rsidR="008A0525" w:rsidRPr="00462515" w14:paraId="356960CA" w14:textId="77777777" w:rsidTr="00364336">
        <w:trPr>
          <w:trHeight w:val="20"/>
          <w:jc w:val="center"/>
        </w:trPr>
        <w:tc>
          <w:tcPr>
            <w:tcW w:w="1553" w:type="dxa"/>
          </w:tcPr>
          <w:p w14:paraId="6319F89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663432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9140EC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ТК-5.1-ж/д Строителей 5</w:t>
            </w:r>
          </w:p>
        </w:tc>
        <w:tc>
          <w:tcPr>
            <w:tcW w:w="979" w:type="dxa"/>
            <w:shd w:val="clear" w:color="auto" w:fill="auto"/>
            <w:vAlign w:val="center"/>
            <w:hideMark/>
          </w:tcPr>
          <w:p w14:paraId="7187B97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50,00</w:t>
            </w:r>
          </w:p>
        </w:tc>
        <w:tc>
          <w:tcPr>
            <w:tcW w:w="991" w:type="dxa"/>
            <w:shd w:val="clear" w:color="auto" w:fill="auto"/>
            <w:vAlign w:val="center"/>
            <w:hideMark/>
          </w:tcPr>
          <w:p w14:paraId="7EE1F30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3D35186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50,00</w:t>
            </w:r>
          </w:p>
        </w:tc>
        <w:tc>
          <w:tcPr>
            <w:tcW w:w="856" w:type="dxa"/>
            <w:shd w:val="clear" w:color="auto" w:fill="auto"/>
            <w:vAlign w:val="center"/>
            <w:hideMark/>
          </w:tcPr>
          <w:p w14:paraId="38F5FE8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5033974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11,73</w:t>
            </w:r>
          </w:p>
        </w:tc>
        <w:tc>
          <w:tcPr>
            <w:tcW w:w="850" w:type="dxa"/>
            <w:shd w:val="clear" w:color="auto" w:fill="auto"/>
            <w:vAlign w:val="center"/>
            <w:hideMark/>
          </w:tcPr>
          <w:p w14:paraId="66405F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-11,71</w:t>
            </w:r>
          </w:p>
        </w:tc>
        <w:tc>
          <w:tcPr>
            <w:tcW w:w="577" w:type="dxa"/>
            <w:shd w:val="clear" w:color="auto" w:fill="auto"/>
            <w:vAlign w:val="center"/>
            <w:hideMark/>
          </w:tcPr>
          <w:p w14:paraId="4EA18A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705" w:type="dxa"/>
            <w:gridSpan w:val="2"/>
            <w:shd w:val="clear" w:color="auto" w:fill="auto"/>
            <w:vAlign w:val="center"/>
            <w:hideMark/>
          </w:tcPr>
          <w:p w14:paraId="264E9A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857" w:type="dxa"/>
            <w:gridSpan w:val="2"/>
            <w:shd w:val="clear" w:color="auto" w:fill="auto"/>
            <w:vAlign w:val="center"/>
            <w:hideMark/>
          </w:tcPr>
          <w:p w14:paraId="30822E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3,97</w:t>
            </w:r>
          </w:p>
        </w:tc>
        <w:tc>
          <w:tcPr>
            <w:tcW w:w="989" w:type="dxa"/>
            <w:shd w:val="clear" w:color="auto" w:fill="auto"/>
            <w:vAlign w:val="center"/>
            <w:hideMark/>
          </w:tcPr>
          <w:p w14:paraId="0D3DC22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3,45</w:t>
            </w:r>
          </w:p>
        </w:tc>
        <w:tc>
          <w:tcPr>
            <w:tcW w:w="850" w:type="dxa"/>
            <w:shd w:val="clear" w:color="auto" w:fill="auto"/>
            <w:vAlign w:val="center"/>
            <w:hideMark/>
          </w:tcPr>
          <w:p w14:paraId="154D54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10,99</w:t>
            </w:r>
          </w:p>
        </w:tc>
        <w:tc>
          <w:tcPr>
            <w:tcW w:w="830" w:type="dxa"/>
            <w:shd w:val="clear" w:color="auto" w:fill="auto"/>
            <w:vAlign w:val="center"/>
            <w:hideMark/>
          </w:tcPr>
          <w:p w14:paraId="52B2EE3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10,55</w:t>
            </w:r>
          </w:p>
        </w:tc>
      </w:tr>
      <w:tr w:rsidR="008A0525" w:rsidRPr="00462515" w14:paraId="656B1956" w14:textId="77777777" w:rsidTr="00364336">
        <w:trPr>
          <w:trHeight w:val="227"/>
          <w:jc w:val="center"/>
        </w:trPr>
        <w:tc>
          <w:tcPr>
            <w:tcW w:w="1553" w:type="dxa"/>
          </w:tcPr>
          <w:p w14:paraId="26B2F0B0"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9C8587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5F6C6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5-5.2</w:t>
            </w:r>
          </w:p>
        </w:tc>
        <w:tc>
          <w:tcPr>
            <w:tcW w:w="979" w:type="dxa"/>
            <w:shd w:val="clear" w:color="auto" w:fill="auto"/>
            <w:vAlign w:val="center"/>
            <w:hideMark/>
          </w:tcPr>
          <w:p w14:paraId="7736F86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12E365A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38BF650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219286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0D4712E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11,73</w:t>
            </w:r>
          </w:p>
        </w:tc>
        <w:tc>
          <w:tcPr>
            <w:tcW w:w="850" w:type="dxa"/>
            <w:shd w:val="clear" w:color="auto" w:fill="auto"/>
            <w:vAlign w:val="center"/>
            <w:hideMark/>
          </w:tcPr>
          <w:p w14:paraId="7AAC8AB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-11,72</w:t>
            </w:r>
          </w:p>
        </w:tc>
        <w:tc>
          <w:tcPr>
            <w:tcW w:w="577" w:type="dxa"/>
            <w:shd w:val="clear" w:color="auto" w:fill="auto"/>
            <w:vAlign w:val="center"/>
            <w:hideMark/>
          </w:tcPr>
          <w:p w14:paraId="4851AEA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705" w:type="dxa"/>
            <w:gridSpan w:val="2"/>
            <w:shd w:val="clear" w:color="auto" w:fill="auto"/>
            <w:vAlign w:val="center"/>
            <w:hideMark/>
          </w:tcPr>
          <w:p w14:paraId="00A5E40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-0,43</w:t>
            </w:r>
          </w:p>
        </w:tc>
        <w:tc>
          <w:tcPr>
            <w:tcW w:w="857" w:type="dxa"/>
            <w:gridSpan w:val="2"/>
            <w:shd w:val="clear" w:color="auto" w:fill="auto"/>
            <w:vAlign w:val="center"/>
            <w:hideMark/>
          </w:tcPr>
          <w:p w14:paraId="7728E21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3,97</w:t>
            </w:r>
          </w:p>
        </w:tc>
        <w:tc>
          <w:tcPr>
            <w:tcW w:w="989" w:type="dxa"/>
            <w:shd w:val="clear" w:color="auto" w:fill="auto"/>
            <w:vAlign w:val="center"/>
            <w:hideMark/>
          </w:tcPr>
          <w:p w14:paraId="767568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3,45</w:t>
            </w:r>
          </w:p>
        </w:tc>
        <w:tc>
          <w:tcPr>
            <w:tcW w:w="850" w:type="dxa"/>
            <w:shd w:val="clear" w:color="auto" w:fill="auto"/>
            <w:vAlign w:val="center"/>
            <w:hideMark/>
          </w:tcPr>
          <w:p w14:paraId="113C1F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10,55</w:t>
            </w:r>
          </w:p>
        </w:tc>
        <w:tc>
          <w:tcPr>
            <w:tcW w:w="830" w:type="dxa"/>
            <w:shd w:val="clear" w:color="auto" w:fill="auto"/>
            <w:vAlign w:val="center"/>
            <w:hideMark/>
          </w:tcPr>
          <w:p w14:paraId="4A81822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10,54</w:t>
            </w:r>
          </w:p>
        </w:tc>
      </w:tr>
      <w:tr w:rsidR="008A0525" w:rsidRPr="00462515" w14:paraId="751E8C4A" w14:textId="77777777" w:rsidTr="00364336">
        <w:trPr>
          <w:trHeight w:val="20"/>
          <w:jc w:val="center"/>
        </w:trPr>
        <w:tc>
          <w:tcPr>
            <w:tcW w:w="1553" w:type="dxa"/>
          </w:tcPr>
          <w:p w14:paraId="58B7EC28"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22EB944C"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2A4F2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5.2-ввод ул. Строителей, 5</w:t>
            </w:r>
          </w:p>
        </w:tc>
        <w:tc>
          <w:tcPr>
            <w:tcW w:w="979" w:type="dxa"/>
            <w:shd w:val="clear" w:color="auto" w:fill="auto"/>
            <w:vAlign w:val="center"/>
            <w:hideMark/>
          </w:tcPr>
          <w:p w14:paraId="4CF0C4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34,00</w:t>
            </w:r>
          </w:p>
        </w:tc>
        <w:tc>
          <w:tcPr>
            <w:tcW w:w="991" w:type="dxa"/>
            <w:shd w:val="clear" w:color="auto" w:fill="auto"/>
            <w:vAlign w:val="center"/>
            <w:hideMark/>
          </w:tcPr>
          <w:p w14:paraId="4BB209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0819D1E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34,00</w:t>
            </w:r>
          </w:p>
        </w:tc>
        <w:tc>
          <w:tcPr>
            <w:tcW w:w="856" w:type="dxa"/>
            <w:shd w:val="clear" w:color="auto" w:fill="auto"/>
            <w:vAlign w:val="center"/>
            <w:hideMark/>
          </w:tcPr>
          <w:p w14:paraId="6195D20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4BA7F55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11,73</w:t>
            </w:r>
          </w:p>
        </w:tc>
        <w:tc>
          <w:tcPr>
            <w:tcW w:w="850" w:type="dxa"/>
            <w:shd w:val="clear" w:color="auto" w:fill="auto"/>
            <w:vAlign w:val="center"/>
            <w:hideMark/>
          </w:tcPr>
          <w:p w14:paraId="057CFD4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-11,72</w:t>
            </w:r>
          </w:p>
        </w:tc>
        <w:tc>
          <w:tcPr>
            <w:tcW w:w="577" w:type="dxa"/>
            <w:shd w:val="clear" w:color="auto" w:fill="auto"/>
            <w:vAlign w:val="center"/>
            <w:hideMark/>
          </w:tcPr>
          <w:p w14:paraId="270D566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0,63</w:t>
            </w:r>
          </w:p>
        </w:tc>
        <w:tc>
          <w:tcPr>
            <w:tcW w:w="705" w:type="dxa"/>
            <w:gridSpan w:val="2"/>
            <w:shd w:val="clear" w:color="auto" w:fill="auto"/>
            <w:vAlign w:val="center"/>
            <w:hideMark/>
          </w:tcPr>
          <w:p w14:paraId="45B7629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-0,63</w:t>
            </w:r>
          </w:p>
        </w:tc>
        <w:tc>
          <w:tcPr>
            <w:tcW w:w="857" w:type="dxa"/>
            <w:gridSpan w:val="2"/>
            <w:shd w:val="clear" w:color="auto" w:fill="auto"/>
            <w:vAlign w:val="center"/>
            <w:hideMark/>
          </w:tcPr>
          <w:p w14:paraId="274DF9C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16,21</w:t>
            </w:r>
          </w:p>
        </w:tc>
        <w:tc>
          <w:tcPr>
            <w:tcW w:w="989" w:type="dxa"/>
            <w:shd w:val="clear" w:color="auto" w:fill="auto"/>
            <w:vAlign w:val="center"/>
            <w:hideMark/>
          </w:tcPr>
          <w:p w14:paraId="7574D0C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13,99</w:t>
            </w:r>
          </w:p>
        </w:tc>
        <w:tc>
          <w:tcPr>
            <w:tcW w:w="850" w:type="dxa"/>
            <w:shd w:val="clear" w:color="auto" w:fill="auto"/>
            <w:vAlign w:val="center"/>
            <w:hideMark/>
          </w:tcPr>
          <w:p w14:paraId="1D79B7E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10,54</w:t>
            </w:r>
          </w:p>
        </w:tc>
        <w:tc>
          <w:tcPr>
            <w:tcW w:w="830" w:type="dxa"/>
            <w:shd w:val="clear" w:color="auto" w:fill="auto"/>
            <w:vAlign w:val="center"/>
            <w:hideMark/>
          </w:tcPr>
          <w:p w14:paraId="61903A6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9,31</w:t>
            </w:r>
          </w:p>
        </w:tc>
      </w:tr>
      <w:tr w:rsidR="008A0525" w:rsidRPr="00462515" w14:paraId="403D7C3D" w14:textId="77777777" w:rsidTr="00364336">
        <w:trPr>
          <w:trHeight w:val="20"/>
          <w:jc w:val="center"/>
        </w:trPr>
        <w:tc>
          <w:tcPr>
            <w:tcW w:w="1553" w:type="dxa"/>
          </w:tcPr>
          <w:p w14:paraId="2FF8D62A"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Котельная</w:t>
            </w:r>
          </w:p>
          <w:p w14:paraId="783CD6A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5103DD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ТК-5-ТК-6</w:t>
            </w:r>
          </w:p>
        </w:tc>
        <w:tc>
          <w:tcPr>
            <w:tcW w:w="979" w:type="dxa"/>
            <w:shd w:val="clear" w:color="auto" w:fill="auto"/>
            <w:vAlign w:val="center"/>
            <w:hideMark/>
          </w:tcPr>
          <w:p w14:paraId="1C4AA6A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991" w:type="dxa"/>
            <w:shd w:val="clear" w:color="auto" w:fill="auto"/>
            <w:vAlign w:val="center"/>
            <w:hideMark/>
          </w:tcPr>
          <w:p w14:paraId="76E831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44BD1DD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856" w:type="dxa"/>
            <w:shd w:val="clear" w:color="auto" w:fill="auto"/>
            <w:vAlign w:val="center"/>
            <w:hideMark/>
          </w:tcPr>
          <w:p w14:paraId="262F2CC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7AD4CB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51,76</w:t>
            </w:r>
          </w:p>
        </w:tc>
        <w:tc>
          <w:tcPr>
            <w:tcW w:w="850" w:type="dxa"/>
            <w:shd w:val="clear" w:color="auto" w:fill="auto"/>
            <w:vAlign w:val="center"/>
            <w:hideMark/>
          </w:tcPr>
          <w:p w14:paraId="509FCE1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-51,67</w:t>
            </w:r>
          </w:p>
        </w:tc>
        <w:tc>
          <w:tcPr>
            <w:tcW w:w="577" w:type="dxa"/>
            <w:shd w:val="clear" w:color="auto" w:fill="auto"/>
            <w:vAlign w:val="center"/>
            <w:hideMark/>
          </w:tcPr>
          <w:p w14:paraId="1DB2FC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0,84</w:t>
            </w:r>
          </w:p>
        </w:tc>
        <w:tc>
          <w:tcPr>
            <w:tcW w:w="705" w:type="dxa"/>
            <w:gridSpan w:val="2"/>
            <w:shd w:val="clear" w:color="auto" w:fill="auto"/>
            <w:vAlign w:val="center"/>
            <w:hideMark/>
          </w:tcPr>
          <w:p w14:paraId="76A0303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-0,83</w:t>
            </w:r>
          </w:p>
        </w:tc>
        <w:tc>
          <w:tcPr>
            <w:tcW w:w="857" w:type="dxa"/>
            <w:gridSpan w:val="2"/>
            <w:shd w:val="clear" w:color="auto" w:fill="auto"/>
            <w:vAlign w:val="center"/>
            <w:hideMark/>
          </w:tcPr>
          <w:p w14:paraId="7A6620D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8,79</w:t>
            </w:r>
          </w:p>
        </w:tc>
        <w:tc>
          <w:tcPr>
            <w:tcW w:w="989" w:type="dxa"/>
            <w:shd w:val="clear" w:color="auto" w:fill="auto"/>
            <w:vAlign w:val="center"/>
            <w:hideMark/>
          </w:tcPr>
          <w:p w14:paraId="3B07C6B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8,76</w:t>
            </w:r>
          </w:p>
        </w:tc>
        <w:tc>
          <w:tcPr>
            <w:tcW w:w="850" w:type="dxa"/>
            <w:shd w:val="clear" w:color="auto" w:fill="auto"/>
            <w:vAlign w:val="center"/>
            <w:hideMark/>
          </w:tcPr>
          <w:p w14:paraId="345FC4E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11,29</w:t>
            </w:r>
          </w:p>
        </w:tc>
        <w:tc>
          <w:tcPr>
            <w:tcW w:w="830" w:type="dxa"/>
            <w:shd w:val="clear" w:color="auto" w:fill="auto"/>
            <w:vAlign w:val="center"/>
            <w:hideMark/>
          </w:tcPr>
          <w:p w14:paraId="5912C5D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10,19</w:t>
            </w:r>
          </w:p>
        </w:tc>
      </w:tr>
      <w:tr w:rsidR="008A0525" w:rsidRPr="00462515" w14:paraId="0229D634" w14:textId="77777777" w:rsidTr="00364336">
        <w:trPr>
          <w:trHeight w:val="20"/>
          <w:jc w:val="center"/>
        </w:trPr>
        <w:tc>
          <w:tcPr>
            <w:tcW w:w="1553" w:type="dxa"/>
          </w:tcPr>
          <w:p w14:paraId="11D3F88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BF2B1C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89C065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ТК-6-здание ДС</w:t>
            </w:r>
          </w:p>
        </w:tc>
        <w:tc>
          <w:tcPr>
            <w:tcW w:w="979" w:type="dxa"/>
            <w:shd w:val="clear" w:color="auto" w:fill="auto"/>
            <w:vAlign w:val="center"/>
            <w:hideMark/>
          </w:tcPr>
          <w:p w14:paraId="14AC6E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361273C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7CF131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4C0B882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7172EC9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6,50</w:t>
            </w:r>
          </w:p>
        </w:tc>
        <w:tc>
          <w:tcPr>
            <w:tcW w:w="850" w:type="dxa"/>
            <w:shd w:val="clear" w:color="auto" w:fill="auto"/>
            <w:vAlign w:val="center"/>
            <w:hideMark/>
          </w:tcPr>
          <w:p w14:paraId="60EB9EC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-6,50</w:t>
            </w:r>
          </w:p>
        </w:tc>
        <w:tc>
          <w:tcPr>
            <w:tcW w:w="577" w:type="dxa"/>
            <w:shd w:val="clear" w:color="auto" w:fill="auto"/>
            <w:vAlign w:val="center"/>
            <w:hideMark/>
          </w:tcPr>
          <w:p w14:paraId="4A36C8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0,35</w:t>
            </w:r>
          </w:p>
        </w:tc>
        <w:tc>
          <w:tcPr>
            <w:tcW w:w="705" w:type="dxa"/>
            <w:gridSpan w:val="2"/>
            <w:shd w:val="clear" w:color="auto" w:fill="auto"/>
            <w:vAlign w:val="center"/>
            <w:hideMark/>
          </w:tcPr>
          <w:p w14:paraId="32BE72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-0,35</w:t>
            </w:r>
          </w:p>
        </w:tc>
        <w:tc>
          <w:tcPr>
            <w:tcW w:w="857" w:type="dxa"/>
            <w:gridSpan w:val="2"/>
            <w:shd w:val="clear" w:color="auto" w:fill="auto"/>
            <w:vAlign w:val="center"/>
            <w:hideMark/>
          </w:tcPr>
          <w:p w14:paraId="4F4586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3,08</w:t>
            </w:r>
          </w:p>
        </w:tc>
        <w:tc>
          <w:tcPr>
            <w:tcW w:w="989" w:type="dxa"/>
            <w:shd w:val="clear" w:color="auto" w:fill="auto"/>
            <w:vAlign w:val="center"/>
            <w:hideMark/>
          </w:tcPr>
          <w:p w14:paraId="394E1F8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3,07</w:t>
            </w:r>
          </w:p>
        </w:tc>
        <w:tc>
          <w:tcPr>
            <w:tcW w:w="850" w:type="dxa"/>
            <w:shd w:val="clear" w:color="auto" w:fill="auto"/>
            <w:vAlign w:val="center"/>
            <w:hideMark/>
          </w:tcPr>
          <w:p w14:paraId="051D54D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10,19</w:t>
            </w:r>
          </w:p>
        </w:tc>
        <w:tc>
          <w:tcPr>
            <w:tcW w:w="830" w:type="dxa"/>
            <w:shd w:val="clear" w:color="auto" w:fill="auto"/>
            <w:vAlign w:val="center"/>
            <w:hideMark/>
          </w:tcPr>
          <w:p w14:paraId="514C96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10,12</w:t>
            </w:r>
          </w:p>
        </w:tc>
      </w:tr>
      <w:tr w:rsidR="008A0525" w:rsidRPr="00462515" w14:paraId="54C43256" w14:textId="77777777" w:rsidTr="00364336">
        <w:trPr>
          <w:trHeight w:val="20"/>
          <w:jc w:val="center"/>
        </w:trPr>
        <w:tc>
          <w:tcPr>
            <w:tcW w:w="1553" w:type="dxa"/>
          </w:tcPr>
          <w:p w14:paraId="1A0B2F8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A2C29F0"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B51B46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ДС-ввод 2 ТП Детский сад</w:t>
            </w:r>
          </w:p>
        </w:tc>
        <w:tc>
          <w:tcPr>
            <w:tcW w:w="979" w:type="dxa"/>
            <w:shd w:val="clear" w:color="auto" w:fill="auto"/>
            <w:vAlign w:val="center"/>
            <w:hideMark/>
          </w:tcPr>
          <w:p w14:paraId="1881BF1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991" w:type="dxa"/>
            <w:shd w:val="clear" w:color="auto" w:fill="auto"/>
            <w:vAlign w:val="center"/>
            <w:hideMark/>
          </w:tcPr>
          <w:p w14:paraId="448B89C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38315D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856" w:type="dxa"/>
            <w:shd w:val="clear" w:color="auto" w:fill="auto"/>
            <w:vAlign w:val="center"/>
            <w:hideMark/>
          </w:tcPr>
          <w:p w14:paraId="58D4394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60A6DD8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6,50</w:t>
            </w:r>
          </w:p>
        </w:tc>
        <w:tc>
          <w:tcPr>
            <w:tcW w:w="850" w:type="dxa"/>
            <w:shd w:val="clear" w:color="auto" w:fill="auto"/>
            <w:vAlign w:val="center"/>
            <w:hideMark/>
          </w:tcPr>
          <w:p w14:paraId="7C8DFB8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-6,50</w:t>
            </w:r>
          </w:p>
        </w:tc>
        <w:tc>
          <w:tcPr>
            <w:tcW w:w="577" w:type="dxa"/>
            <w:shd w:val="clear" w:color="auto" w:fill="auto"/>
            <w:vAlign w:val="center"/>
            <w:hideMark/>
          </w:tcPr>
          <w:p w14:paraId="6DF768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0,94</w:t>
            </w:r>
          </w:p>
        </w:tc>
        <w:tc>
          <w:tcPr>
            <w:tcW w:w="705" w:type="dxa"/>
            <w:gridSpan w:val="2"/>
            <w:shd w:val="clear" w:color="auto" w:fill="auto"/>
            <w:vAlign w:val="center"/>
            <w:hideMark/>
          </w:tcPr>
          <w:p w14:paraId="477767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-0,94</w:t>
            </w:r>
          </w:p>
        </w:tc>
        <w:tc>
          <w:tcPr>
            <w:tcW w:w="857" w:type="dxa"/>
            <w:gridSpan w:val="2"/>
            <w:shd w:val="clear" w:color="auto" w:fill="auto"/>
            <w:vAlign w:val="center"/>
            <w:hideMark/>
          </w:tcPr>
          <w:p w14:paraId="4AC78B7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63,47</w:t>
            </w:r>
          </w:p>
        </w:tc>
        <w:tc>
          <w:tcPr>
            <w:tcW w:w="989" w:type="dxa"/>
            <w:shd w:val="clear" w:color="auto" w:fill="auto"/>
            <w:vAlign w:val="center"/>
            <w:hideMark/>
          </w:tcPr>
          <w:p w14:paraId="643DA6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57,30</w:t>
            </w:r>
          </w:p>
        </w:tc>
        <w:tc>
          <w:tcPr>
            <w:tcW w:w="850" w:type="dxa"/>
            <w:shd w:val="clear" w:color="auto" w:fill="auto"/>
            <w:vAlign w:val="center"/>
            <w:hideMark/>
          </w:tcPr>
          <w:p w14:paraId="2C1EC4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10,12</w:t>
            </w:r>
          </w:p>
        </w:tc>
        <w:tc>
          <w:tcPr>
            <w:tcW w:w="830" w:type="dxa"/>
            <w:shd w:val="clear" w:color="auto" w:fill="auto"/>
            <w:vAlign w:val="center"/>
            <w:hideMark/>
          </w:tcPr>
          <w:p w14:paraId="336C17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9,69</w:t>
            </w:r>
          </w:p>
        </w:tc>
      </w:tr>
      <w:tr w:rsidR="008A0525" w:rsidRPr="00462515" w14:paraId="33547698" w14:textId="77777777" w:rsidTr="00364336">
        <w:trPr>
          <w:trHeight w:val="20"/>
          <w:jc w:val="center"/>
        </w:trPr>
        <w:tc>
          <w:tcPr>
            <w:tcW w:w="1553" w:type="dxa"/>
          </w:tcPr>
          <w:p w14:paraId="05CBE968"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7AC5FE4A"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18B94FF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ТК-6-ТК-7</w:t>
            </w:r>
          </w:p>
        </w:tc>
        <w:tc>
          <w:tcPr>
            <w:tcW w:w="979" w:type="dxa"/>
            <w:shd w:val="clear" w:color="auto" w:fill="auto"/>
            <w:vAlign w:val="center"/>
            <w:hideMark/>
          </w:tcPr>
          <w:p w14:paraId="183DDD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31,00</w:t>
            </w:r>
          </w:p>
        </w:tc>
        <w:tc>
          <w:tcPr>
            <w:tcW w:w="991" w:type="dxa"/>
            <w:shd w:val="clear" w:color="auto" w:fill="auto"/>
            <w:vAlign w:val="center"/>
            <w:hideMark/>
          </w:tcPr>
          <w:p w14:paraId="185F7E4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227C698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31,00</w:t>
            </w:r>
          </w:p>
        </w:tc>
        <w:tc>
          <w:tcPr>
            <w:tcW w:w="856" w:type="dxa"/>
            <w:shd w:val="clear" w:color="auto" w:fill="auto"/>
            <w:vAlign w:val="center"/>
            <w:hideMark/>
          </w:tcPr>
          <w:p w14:paraId="19E9EE1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3E5F8DB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45,26</w:t>
            </w:r>
          </w:p>
        </w:tc>
        <w:tc>
          <w:tcPr>
            <w:tcW w:w="850" w:type="dxa"/>
            <w:shd w:val="clear" w:color="auto" w:fill="auto"/>
            <w:vAlign w:val="center"/>
            <w:hideMark/>
          </w:tcPr>
          <w:p w14:paraId="72CDA4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-45,18</w:t>
            </w:r>
          </w:p>
        </w:tc>
        <w:tc>
          <w:tcPr>
            <w:tcW w:w="577" w:type="dxa"/>
            <w:shd w:val="clear" w:color="auto" w:fill="auto"/>
            <w:vAlign w:val="center"/>
            <w:hideMark/>
          </w:tcPr>
          <w:p w14:paraId="562764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0,73</w:t>
            </w:r>
          </w:p>
        </w:tc>
        <w:tc>
          <w:tcPr>
            <w:tcW w:w="705" w:type="dxa"/>
            <w:gridSpan w:val="2"/>
            <w:shd w:val="clear" w:color="auto" w:fill="auto"/>
            <w:vAlign w:val="center"/>
            <w:hideMark/>
          </w:tcPr>
          <w:p w14:paraId="404DC8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-0,73</w:t>
            </w:r>
          </w:p>
        </w:tc>
        <w:tc>
          <w:tcPr>
            <w:tcW w:w="857" w:type="dxa"/>
            <w:gridSpan w:val="2"/>
            <w:shd w:val="clear" w:color="auto" w:fill="auto"/>
            <w:vAlign w:val="center"/>
            <w:hideMark/>
          </w:tcPr>
          <w:p w14:paraId="0319F11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6,72</w:t>
            </w:r>
          </w:p>
        </w:tc>
        <w:tc>
          <w:tcPr>
            <w:tcW w:w="989" w:type="dxa"/>
            <w:shd w:val="clear" w:color="auto" w:fill="auto"/>
            <w:vAlign w:val="center"/>
            <w:hideMark/>
          </w:tcPr>
          <w:p w14:paraId="1542EC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6,70</w:t>
            </w:r>
          </w:p>
        </w:tc>
        <w:tc>
          <w:tcPr>
            <w:tcW w:w="850" w:type="dxa"/>
            <w:shd w:val="clear" w:color="auto" w:fill="auto"/>
            <w:vAlign w:val="center"/>
            <w:hideMark/>
          </w:tcPr>
          <w:p w14:paraId="437E833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10,19</w:t>
            </w:r>
          </w:p>
        </w:tc>
        <w:tc>
          <w:tcPr>
            <w:tcW w:w="830" w:type="dxa"/>
            <w:shd w:val="clear" w:color="auto" w:fill="auto"/>
            <w:vAlign w:val="center"/>
            <w:hideMark/>
          </w:tcPr>
          <w:p w14:paraId="677CA1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9,70</w:t>
            </w:r>
          </w:p>
        </w:tc>
      </w:tr>
      <w:tr w:rsidR="008A0525" w:rsidRPr="00462515" w14:paraId="6CB6B89C" w14:textId="77777777" w:rsidTr="00364336">
        <w:trPr>
          <w:trHeight w:val="20"/>
          <w:jc w:val="center"/>
        </w:trPr>
        <w:tc>
          <w:tcPr>
            <w:tcW w:w="1553" w:type="dxa"/>
          </w:tcPr>
          <w:p w14:paraId="4A5676E4"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21BE23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32C24C9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ТК-7-ТК-8</w:t>
            </w:r>
          </w:p>
        </w:tc>
        <w:tc>
          <w:tcPr>
            <w:tcW w:w="979" w:type="dxa"/>
            <w:shd w:val="clear" w:color="auto" w:fill="auto"/>
            <w:vAlign w:val="center"/>
            <w:hideMark/>
          </w:tcPr>
          <w:p w14:paraId="630048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1CF55FB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0C661D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856" w:type="dxa"/>
            <w:shd w:val="clear" w:color="auto" w:fill="auto"/>
            <w:vAlign w:val="center"/>
            <w:hideMark/>
          </w:tcPr>
          <w:p w14:paraId="4476CFE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1D119A0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c>
          <w:tcPr>
            <w:tcW w:w="850" w:type="dxa"/>
            <w:shd w:val="clear" w:color="auto" w:fill="auto"/>
            <w:vAlign w:val="center"/>
            <w:hideMark/>
          </w:tcPr>
          <w:p w14:paraId="474E7CE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c>
          <w:tcPr>
            <w:tcW w:w="577" w:type="dxa"/>
            <w:shd w:val="clear" w:color="auto" w:fill="auto"/>
            <w:vAlign w:val="center"/>
            <w:hideMark/>
          </w:tcPr>
          <w:p w14:paraId="291A372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705" w:type="dxa"/>
            <w:gridSpan w:val="2"/>
            <w:shd w:val="clear" w:color="auto" w:fill="auto"/>
            <w:vAlign w:val="center"/>
            <w:hideMark/>
          </w:tcPr>
          <w:p w14:paraId="6DC3BF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857" w:type="dxa"/>
            <w:gridSpan w:val="2"/>
            <w:shd w:val="clear" w:color="auto" w:fill="auto"/>
            <w:vAlign w:val="center"/>
            <w:hideMark/>
          </w:tcPr>
          <w:p w14:paraId="098F7D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989" w:type="dxa"/>
            <w:shd w:val="clear" w:color="auto" w:fill="auto"/>
            <w:vAlign w:val="center"/>
            <w:hideMark/>
          </w:tcPr>
          <w:p w14:paraId="60DF2F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850" w:type="dxa"/>
            <w:shd w:val="clear" w:color="auto" w:fill="auto"/>
            <w:vAlign w:val="center"/>
            <w:hideMark/>
          </w:tcPr>
          <w:p w14:paraId="6D2402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9,70</w:t>
            </w:r>
          </w:p>
        </w:tc>
        <w:tc>
          <w:tcPr>
            <w:tcW w:w="830" w:type="dxa"/>
            <w:shd w:val="clear" w:color="auto" w:fill="auto"/>
            <w:vAlign w:val="center"/>
            <w:hideMark/>
          </w:tcPr>
          <w:p w14:paraId="198DB71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9,69</w:t>
            </w:r>
          </w:p>
        </w:tc>
      </w:tr>
      <w:tr w:rsidR="008A0525" w:rsidRPr="00462515" w14:paraId="65A65477" w14:textId="77777777" w:rsidTr="00364336">
        <w:trPr>
          <w:trHeight w:val="20"/>
          <w:jc w:val="center"/>
        </w:trPr>
        <w:tc>
          <w:tcPr>
            <w:tcW w:w="1553" w:type="dxa"/>
          </w:tcPr>
          <w:p w14:paraId="38D53A26"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672498D9"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02089CE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ТК-8-ж/д Строителей 6</w:t>
            </w:r>
          </w:p>
        </w:tc>
        <w:tc>
          <w:tcPr>
            <w:tcW w:w="979" w:type="dxa"/>
            <w:shd w:val="clear" w:color="auto" w:fill="auto"/>
            <w:vAlign w:val="center"/>
            <w:hideMark/>
          </w:tcPr>
          <w:p w14:paraId="1F77AB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23,00</w:t>
            </w:r>
          </w:p>
        </w:tc>
        <w:tc>
          <w:tcPr>
            <w:tcW w:w="991" w:type="dxa"/>
            <w:shd w:val="clear" w:color="auto" w:fill="auto"/>
            <w:vAlign w:val="center"/>
            <w:hideMark/>
          </w:tcPr>
          <w:p w14:paraId="4CF82AD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6790A4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23,00</w:t>
            </w:r>
          </w:p>
        </w:tc>
        <w:tc>
          <w:tcPr>
            <w:tcW w:w="856" w:type="dxa"/>
            <w:shd w:val="clear" w:color="auto" w:fill="auto"/>
            <w:vAlign w:val="center"/>
            <w:hideMark/>
          </w:tcPr>
          <w:p w14:paraId="330ED10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5A766FE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c>
          <w:tcPr>
            <w:tcW w:w="850" w:type="dxa"/>
            <w:shd w:val="clear" w:color="auto" w:fill="auto"/>
            <w:vAlign w:val="center"/>
            <w:hideMark/>
          </w:tcPr>
          <w:p w14:paraId="0CAFFA1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c>
          <w:tcPr>
            <w:tcW w:w="577" w:type="dxa"/>
            <w:shd w:val="clear" w:color="auto" w:fill="auto"/>
            <w:vAlign w:val="center"/>
            <w:hideMark/>
          </w:tcPr>
          <w:p w14:paraId="561AF46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705" w:type="dxa"/>
            <w:gridSpan w:val="2"/>
            <w:shd w:val="clear" w:color="auto" w:fill="auto"/>
            <w:vAlign w:val="center"/>
            <w:hideMark/>
          </w:tcPr>
          <w:p w14:paraId="631F64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857" w:type="dxa"/>
            <w:gridSpan w:val="2"/>
            <w:shd w:val="clear" w:color="auto" w:fill="auto"/>
            <w:vAlign w:val="center"/>
            <w:hideMark/>
          </w:tcPr>
          <w:p w14:paraId="464FC18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10,44</w:t>
            </w:r>
          </w:p>
        </w:tc>
        <w:tc>
          <w:tcPr>
            <w:tcW w:w="989" w:type="dxa"/>
            <w:shd w:val="clear" w:color="auto" w:fill="auto"/>
            <w:vAlign w:val="center"/>
            <w:hideMark/>
          </w:tcPr>
          <w:p w14:paraId="7CC0964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10,41</w:t>
            </w:r>
          </w:p>
        </w:tc>
        <w:tc>
          <w:tcPr>
            <w:tcW w:w="850" w:type="dxa"/>
            <w:shd w:val="clear" w:color="auto" w:fill="auto"/>
            <w:vAlign w:val="center"/>
            <w:hideMark/>
          </w:tcPr>
          <w:p w14:paraId="03524F7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9,69</w:t>
            </w:r>
          </w:p>
        </w:tc>
        <w:tc>
          <w:tcPr>
            <w:tcW w:w="830" w:type="dxa"/>
            <w:shd w:val="clear" w:color="auto" w:fill="auto"/>
            <w:vAlign w:val="center"/>
            <w:hideMark/>
          </w:tcPr>
          <w:p w14:paraId="07BFD6F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9,12</w:t>
            </w:r>
          </w:p>
        </w:tc>
      </w:tr>
      <w:tr w:rsidR="008A0525" w:rsidRPr="00462515" w14:paraId="07F097CE" w14:textId="77777777" w:rsidTr="00364336">
        <w:trPr>
          <w:trHeight w:val="20"/>
          <w:jc w:val="center"/>
        </w:trPr>
        <w:tc>
          <w:tcPr>
            <w:tcW w:w="1553" w:type="dxa"/>
          </w:tcPr>
          <w:p w14:paraId="3903336F"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4AD90E8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4102047" w14:textId="77777777" w:rsidR="008A0525" w:rsidRDefault="008A0525" w:rsidP="00364336">
            <w:pPr>
              <w:spacing w:line="240" w:lineRule="auto"/>
              <w:ind w:firstLine="0"/>
              <w:jc w:val="center"/>
              <w:rPr>
                <w:color w:val="000000"/>
                <w:sz w:val="20"/>
                <w:szCs w:val="20"/>
              </w:rPr>
            </w:pPr>
            <w:r w:rsidRPr="00462515">
              <w:rPr>
                <w:color w:val="000000"/>
                <w:sz w:val="20"/>
                <w:szCs w:val="20"/>
              </w:rPr>
              <w:t xml:space="preserve">ж/д Строителей 6-ввод ТП </w:t>
            </w:r>
          </w:p>
          <w:p w14:paraId="79B2EA3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ул. Строителей, 6</w:t>
            </w:r>
          </w:p>
        </w:tc>
        <w:tc>
          <w:tcPr>
            <w:tcW w:w="979" w:type="dxa"/>
            <w:shd w:val="clear" w:color="auto" w:fill="auto"/>
            <w:vAlign w:val="center"/>
            <w:hideMark/>
          </w:tcPr>
          <w:p w14:paraId="5FD0BA3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6585AA1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53DA74A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7EBA8E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560612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12,02</w:t>
            </w:r>
          </w:p>
        </w:tc>
        <w:tc>
          <w:tcPr>
            <w:tcW w:w="850" w:type="dxa"/>
            <w:shd w:val="clear" w:color="auto" w:fill="auto"/>
            <w:vAlign w:val="center"/>
            <w:hideMark/>
          </w:tcPr>
          <w:p w14:paraId="41F3A31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c>
          <w:tcPr>
            <w:tcW w:w="577" w:type="dxa"/>
            <w:shd w:val="clear" w:color="auto" w:fill="auto"/>
            <w:vAlign w:val="center"/>
            <w:hideMark/>
          </w:tcPr>
          <w:p w14:paraId="3AC538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705" w:type="dxa"/>
            <w:gridSpan w:val="2"/>
            <w:shd w:val="clear" w:color="auto" w:fill="auto"/>
            <w:vAlign w:val="center"/>
            <w:hideMark/>
          </w:tcPr>
          <w:p w14:paraId="3B134DF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-0,65</w:t>
            </w:r>
          </w:p>
        </w:tc>
        <w:tc>
          <w:tcPr>
            <w:tcW w:w="857" w:type="dxa"/>
            <w:gridSpan w:val="2"/>
            <w:shd w:val="clear" w:color="auto" w:fill="auto"/>
            <w:vAlign w:val="center"/>
            <w:hideMark/>
          </w:tcPr>
          <w:p w14:paraId="6EA40EA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10,44</w:t>
            </w:r>
          </w:p>
        </w:tc>
        <w:tc>
          <w:tcPr>
            <w:tcW w:w="989" w:type="dxa"/>
            <w:shd w:val="clear" w:color="auto" w:fill="auto"/>
            <w:vAlign w:val="center"/>
            <w:hideMark/>
          </w:tcPr>
          <w:p w14:paraId="26D2B61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10,41</w:t>
            </w:r>
          </w:p>
        </w:tc>
        <w:tc>
          <w:tcPr>
            <w:tcW w:w="850" w:type="dxa"/>
            <w:shd w:val="clear" w:color="auto" w:fill="auto"/>
            <w:vAlign w:val="center"/>
            <w:hideMark/>
          </w:tcPr>
          <w:p w14:paraId="7C9F9A3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9,12</w:t>
            </w:r>
          </w:p>
        </w:tc>
        <w:tc>
          <w:tcPr>
            <w:tcW w:w="830" w:type="dxa"/>
            <w:shd w:val="clear" w:color="auto" w:fill="auto"/>
            <w:vAlign w:val="center"/>
            <w:hideMark/>
          </w:tcPr>
          <w:p w14:paraId="11EB38D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9,09</w:t>
            </w:r>
          </w:p>
        </w:tc>
      </w:tr>
      <w:tr w:rsidR="008A0525" w:rsidRPr="00462515" w14:paraId="4776218E" w14:textId="77777777" w:rsidTr="00364336">
        <w:trPr>
          <w:trHeight w:val="20"/>
          <w:jc w:val="center"/>
        </w:trPr>
        <w:tc>
          <w:tcPr>
            <w:tcW w:w="1553" w:type="dxa"/>
          </w:tcPr>
          <w:p w14:paraId="33FC6B71"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5B28AF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D8A196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ТК-7-ТК-9</w:t>
            </w:r>
          </w:p>
        </w:tc>
        <w:tc>
          <w:tcPr>
            <w:tcW w:w="979" w:type="dxa"/>
            <w:shd w:val="clear" w:color="auto" w:fill="auto"/>
            <w:vAlign w:val="center"/>
            <w:hideMark/>
          </w:tcPr>
          <w:p w14:paraId="15FE091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991" w:type="dxa"/>
            <w:shd w:val="clear" w:color="auto" w:fill="auto"/>
            <w:vAlign w:val="center"/>
            <w:hideMark/>
          </w:tcPr>
          <w:p w14:paraId="4DAFB4C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68B75F6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856" w:type="dxa"/>
            <w:shd w:val="clear" w:color="auto" w:fill="auto"/>
            <w:vAlign w:val="center"/>
            <w:hideMark/>
          </w:tcPr>
          <w:p w14:paraId="5DD3F13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26D8F1E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33,24</w:t>
            </w:r>
          </w:p>
        </w:tc>
        <w:tc>
          <w:tcPr>
            <w:tcW w:w="850" w:type="dxa"/>
            <w:shd w:val="clear" w:color="auto" w:fill="auto"/>
            <w:vAlign w:val="center"/>
            <w:hideMark/>
          </w:tcPr>
          <w:p w14:paraId="6BC492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-33,18</w:t>
            </w:r>
          </w:p>
        </w:tc>
        <w:tc>
          <w:tcPr>
            <w:tcW w:w="577" w:type="dxa"/>
            <w:shd w:val="clear" w:color="auto" w:fill="auto"/>
            <w:vAlign w:val="center"/>
            <w:hideMark/>
          </w:tcPr>
          <w:p w14:paraId="6F403CD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0,54</w:t>
            </w:r>
          </w:p>
        </w:tc>
        <w:tc>
          <w:tcPr>
            <w:tcW w:w="705" w:type="dxa"/>
            <w:gridSpan w:val="2"/>
            <w:shd w:val="clear" w:color="auto" w:fill="auto"/>
            <w:vAlign w:val="center"/>
            <w:hideMark/>
          </w:tcPr>
          <w:p w14:paraId="0E6B5F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-0,54</w:t>
            </w:r>
          </w:p>
        </w:tc>
        <w:tc>
          <w:tcPr>
            <w:tcW w:w="857" w:type="dxa"/>
            <w:gridSpan w:val="2"/>
            <w:shd w:val="clear" w:color="auto" w:fill="auto"/>
            <w:vAlign w:val="center"/>
            <w:hideMark/>
          </w:tcPr>
          <w:p w14:paraId="483E3EE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3,63</w:t>
            </w:r>
          </w:p>
        </w:tc>
        <w:tc>
          <w:tcPr>
            <w:tcW w:w="989" w:type="dxa"/>
            <w:shd w:val="clear" w:color="auto" w:fill="auto"/>
            <w:vAlign w:val="center"/>
            <w:hideMark/>
          </w:tcPr>
          <w:p w14:paraId="1700F0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3,62</w:t>
            </w:r>
          </w:p>
        </w:tc>
        <w:tc>
          <w:tcPr>
            <w:tcW w:w="850" w:type="dxa"/>
            <w:shd w:val="clear" w:color="auto" w:fill="auto"/>
            <w:vAlign w:val="center"/>
            <w:hideMark/>
          </w:tcPr>
          <w:p w14:paraId="1A1B0A0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9,69</w:t>
            </w:r>
          </w:p>
        </w:tc>
        <w:tc>
          <w:tcPr>
            <w:tcW w:w="830" w:type="dxa"/>
            <w:shd w:val="clear" w:color="auto" w:fill="auto"/>
            <w:vAlign w:val="center"/>
            <w:hideMark/>
          </w:tcPr>
          <w:p w14:paraId="1A5B9B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9,39</w:t>
            </w:r>
          </w:p>
        </w:tc>
      </w:tr>
      <w:tr w:rsidR="008A0525" w:rsidRPr="00462515" w14:paraId="3594818B" w14:textId="77777777" w:rsidTr="00364336">
        <w:trPr>
          <w:trHeight w:val="20"/>
          <w:jc w:val="center"/>
        </w:trPr>
        <w:tc>
          <w:tcPr>
            <w:tcW w:w="1553" w:type="dxa"/>
          </w:tcPr>
          <w:p w14:paraId="19F22300"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9356561"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107F24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ТК-9-ж/д Строителей 11</w:t>
            </w:r>
          </w:p>
        </w:tc>
        <w:tc>
          <w:tcPr>
            <w:tcW w:w="979" w:type="dxa"/>
            <w:shd w:val="clear" w:color="auto" w:fill="auto"/>
            <w:vAlign w:val="center"/>
            <w:hideMark/>
          </w:tcPr>
          <w:p w14:paraId="78B3183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09B611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28DAF1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7261BA7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2A3B062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11,91</w:t>
            </w:r>
          </w:p>
        </w:tc>
        <w:tc>
          <w:tcPr>
            <w:tcW w:w="850" w:type="dxa"/>
            <w:shd w:val="clear" w:color="auto" w:fill="auto"/>
            <w:vAlign w:val="center"/>
            <w:hideMark/>
          </w:tcPr>
          <w:p w14:paraId="3568C6F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-11,89</w:t>
            </w:r>
          </w:p>
        </w:tc>
        <w:tc>
          <w:tcPr>
            <w:tcW w:w="577" w:type="dxa"/>
            <w:shd w:val="clear" w:color="auto" w:fill="auto"/>
            <w:vAlign w:val="center"/>
            <w:hideMark/>
          </w:tcPr>
          <w:p w14:paraId="0FA4AF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0,64</w:t>
            </w:r>
          </w:p>
        </w:tc>
        <w:tc>
          <w:tcPr>
            <w:tcW w:w="705" w:type="dxa"/>
            <w:gridSpan w:val="2"/>
            <w:shd w:val="clear" w:color="auto" w:fill="auto"/>
            <w:vAlign w:val="center"/>
            <w:hideMark/>
          </w:tcPr>
          <w:p w14:paraId="3BF9BB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-0,64</w:t>
            </w:r>
          </w:p>
        </w:tc>
        <w:tc>
          <w:tcPr>
            <w:tcW w:w="857" w:type="dxa"/>
            <w:gridSpan w:val="2"/>
            <w:shd w:val="clear" w:color="auto" w:fill="auto"/>
            <w:vAlign w:val="center"/>
            <w:hideMark/>
          </w:tcPr>
          <w:p w14:paraId="7699BC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10,25</w:t>
            </w:r>
          </w:p>
        </w:tc>
        <w:tc>
          <w:tcPr>
            <w:tcW w:w="989" w:type="dxa"/>
            <w:shd w:val="clear" w:color="auto" w:fill="auto"/>
            <w:vAlign w:val="center"/>
            <w:hideMark/>
          </w:tcPr>
          <w:p w14:paraId="02E3D59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10,21</w:t>
            </w:r>
          </w:p>
        </w:tc>
        <w:tc>
          <w:tcPr>
            <w:tcW w:w="850" w:type="dxa"/>
            <w:shd w:val="clear" w:color="auto" w:fill="auto"/>
            <w:vAlign w:val="center"/>
            <w:hideMark/>
          </w:tcPr>
          <w:p w14:paraId="79854C9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9,39</w:t>
            </w:r>
          </w:p>
        </w:tc>
        <w:tc>
          <w:tcPr>
            <w:tcW w:w="830" w:type="dxa"/>
            <w:shd w:val="clear" w:color="auto" w:fill="auto"/>
            <w:vAlign w:val="center"/>
            <w:hideMark/>
          </w:tcPr>
          <w:p w14:paraId="09D7C45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9,14</w:t>
            </w:r>
          </w:p>
        </w:tc>
      </w:tr>
      <w:tr w:rsidR="008A0525" w:rsidRPr="00462515" w14:paraId="6ACACB2D" w14:textId="77777777" w:rsidTr="00364336">
        <w:trPr>
          <w:trHeight w:val="20"/>
          <w:jc w:val="center"/>
        </w:trPr>
        <w:tc>
          <w:tcPr>
            <w:tcW w:w="1553" w:type="dxa"/>
          </w:tcPr>
          <w:p w14:paraId="1D3A8AF7"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9F1D48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D745FF1" w14:textId="77777777" w:rsidR="008A0525" w:rsidRDefault="008A0525" w:rsidP="00364336">
            <w:pPr>
              <w:spacing w:line="240" w:lineRule="auto"/>
              <w:ind w:firstLine="0"/>
              <w:jc w:val="center"/>
              <w:rPr>
                <w:color w:val="000000"/>
                <w:sz w:val="20"/>
                <w:szCs w:val="20"/>
              </w:rPr>
            </w:pPr>
            <w:r w:rsidRPr="00462515">
              <w:rPr>
                <w:color w:val="000000"/>
                <w:sz w:val="20"/>
                <w:szCs w:val="20"/>
              </w:rPr>
              <w:t xml:space="preserve">ж/д Строителей 11-ввод ТП </w:t>
            </w:r>
          </w:p>
          <w:p w14:paraId="7491934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ул. Строителей, 11</w:t>
            </w:r>
          </w:p>
        </w:tc>
        <w:tc>
          <w:tcPr>
            <w:tcW w:w="979" w:type="dxa"/>
            <w:shd w:val="clear" w:color="auto" w:fill="auto"/>
            <w:vAlign w:val="center"/>
            <w:hideMark/>
          </w:tcPr>
          <w:p w14:paraId="0FCB75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0B59AD0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0A500C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856" w:type="dxa"/>
            <w:shd w:val="clear" w:color="auto" w:fill="auto"/>
            <w:vAlign w:val="center"/>
            <w:hideMark/>
          </w:tcPr>
          <w:p w14:paraId="3C017EF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206FA0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11,91</w:t>
            </w:r>
          </w:p>
        </w:tc>
        <w:tc>
          <w:tcPr>
            <w:tcW w:w="850" w:type="dxa"/>
            <w:shd w:val="clear" w:color="auto" w:fill="auto"/>
            <w:vAlign w:val="center"/>
            <w:hideMark/>
          </w:tcPr>
          <w:p w14:paraId="755D89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-11,89</w:t>
            </w:r>
          </w:p>
        </w:tc>
        <w:tc>
          <w:tcPr>
            <w:tcW w:w="577" w:type="dxa"/>
            <w:shd w:val="clear" w:color="auto" w:fill="auto"/>
            <w:vAlign w:val="center"/>
            <w:hideMark/>
          </w:tcPr>
          <w:p w14:paraId="207359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0,64</w:t>
            </w:r>
          </w:p>
        </w:tc>
        <w:tc>
          <w:tcPr>
            <w:tcW w:w="705" w:type="dxa"/>
            <w:gridSpan w:val="2"/>
            <w:shd w:val="clear" w:color="auto" w:fill="auto"/>
            <w:vAlign w:val="center"/>
            <w:hideMark/>
          </w:tcPr>
          <w:p w14:paraId="042F8F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-0,64</w:t>
            </w:r>
          </w:p>
        </w:tc>
        <w:tc>
          <w:tcPr>
            <w:tcW w:w="857" w:type="dxa"/>
            <w:gridSpan w:val="2"/>
            <w:shd w:val="clear" w:color="auto" w:fill="auto"/>
            <w:vAlign w:val="center"/>
            <w:hideMark/>
          </w:tcPr>
          <w:p w14:paraId="2F9DF7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10,25</w:t>
            </w:r>
          </w:p>
        </w:tc>
        <w:tc>
          <w:tcPr>
            <w:tcW w:w="989" w:type="dxa"/>
            <w:shd w:val="clear" w:color="auto" w:fill="auto"/>
            <w:vAlign w:val="center"/>
            <w:hideMark/>
          </w:tcPr>
          <w:p w14:paraId="5A385D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10,22</w:t>
            </w:r>
          </w:p>
        </w:tc>
        <w:tc>
          <w:tcPr>
            <w:tcW w:w="850" w:type="dxa"/>
            <w:shd w:val="clear" w:color="auto" w:fill="auto"/>
            <w:vAlign w:val="center"/>
            <w:hideMark/>
          </w:tcPr>
          <w:p w14:paraId="3F78EB0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9,14</w:t>
            </w:r>
          </w:p>
        </w:tc>
        <w:tc>
          <w:tcPr>
            <w:tcW w:w="830" w:type="dxa"/>
            <w:shd w:val="clear" w:color="auto" w:fill="auto"/>
            <w:vAlign w:val="center"/>
            <w:hideMark/>
          </w:tcPr>
          <w:p w14:paraId="1CDD246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9,09</w:t>
            </w:r>
          </w:p>
        </w:tc>
      </w:tr>
      <w:tr w:rsidR="008A0525" w:rsidRPr="00462515" w14:paraId="4747F0E5" w14:textId="77777777" w:rsidTr="00364336">
        <w:trPr>
          <w:trHeight w:val="20"/>
          <w:jc w:val="center"/>
        </w:trPr>
        <w:tc>
          <w:tcPr>
            <w:tcW w:w="1553" w:type="dxa"/>
          </w:tcPr>
          <w:p w14:paraId="00E160E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1504D5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0B5173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ТК-9-ТК-10</w:t>
            </w:r>
          </w:p>
        </w:tc>
        <w:tc>
          <w:tcPr>
            <w:tcW w:w="979" w:type="dxa"/>
            <w:shd w:val="clear" w:color="auto" w:fill="auto"/>
            <w:vAlign w:val="center"/>
            <w:hideMark/>
          </w:tcPr>
          <w:p w14:paraId="1E489F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6312474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4F4506E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262751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4D7F6B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21,33</w:t>
            </w:r>
          </w:p>
        </w:tc>
        <w:tc>
          <w:tcPr>
            <w:tcW w:w="850" w:type="dxa"/>
            <w:shd w:val="clear" w:color="auto" w:fill="auto"/>
            <w:vAlign w:val="center"/>
            <w:hideMark/>
          </w:tcPr>
          <w:p w14:paraId="2C5D74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-21,29</w:t>
            </w:r>
          </w:p>
        </w:tc>
        <w:tc>
          <w:tcPr>
            <w:tcW w:w="577" w:type="dxa"/>
            <w:shd w:val="clear" w:color="auto" w:fill="auto"/>
            <w:vAlign w:val="center"/>
            <w:hideMark/>
          </w:tcPr>
          <w:p w14:paraId="185BFA5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0,34</w:t>
            </w:r>
          </w:p>
        </w:tc>
        <w:tc>
          <w:tcPr>
            <w:tcW w:w="705" w:type="dxa"/>
            <w:gridSpan w:val="2"/>
            <w:shd w:val="clear" w:color="auto" w:fill="auto"/>
            <w:vAlign w:val="center"/>
            <w:hideMark/>
          </w:tcPr>
          <w:p w14:paraId="1B9FF60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-0,34</w:t>
            </w:r>
          </w:p>
        </w:tc>
        <w:tc>
          <w:tcPr>
            <w:tcW w:w="857" w:type="dxa"/>
            <w:gridSpan w:val="2"/>
            <w:shd w:val="clear" w:color="auto" w:fill="auto"/>
            <w:vAlign w:val="center"/>
            <w:hideMark/>
          </w:tcPr>
          <w:p w14:paraId="62AE78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989" w:type="dxa"/>
            <w:shd w:val="clear" w:color="auto" w:fill="auto"/>
            <w:vAlign w:val="center"/>
            <w:hideMark/>
          </w:tcPr>
          <w:p w14:paraId="5A55BB2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850" w:type="dxa"/>
            <w:shd w:val="clear" w:color="auto" w:fill="auto"/>
            <w:vAlign w:val="center"/>
            <w:hideMark/>
          </w:tcPr>
          <w:p w14:paraId="25F8E59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9,39</w:t>
            </w:r>
          </w:p>
        </w:tc>
        <w:tc>
          <w:tcPr>
            <w:tcW w:w="830" w:type="dxa"/>
            <w:shd w:val="clear" w:color="auto" w:fill="auto"/>
            <w:vAlign w:val="center"/>
            <w:hideMark/>
          </w:tcPr>
          <w:p w14:paraId="588D7E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9,35</w:t>
            </w:r>
          </w:p>
        </w:tc>
      </w:tr>
      <w:tr w:rsidR="008A0525" w:rsidRPr="00462515" w14:paraId="58FD8D30" w14:textId="77777777" w:rsidTr="00364336">
        <w:trPr>
          <w:trHeight w:val="20"/>
          <w:jc w:val="center"/>
        </w:trPr>
        <w:tc>
          <w:tcPr>
            <w:tcW w:w="1553" w:type="dxa"/>
          </w:tcPr>
          <w:p w14:paraId="2DF1658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20D0817A"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A03D6D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ТК-10-ж/д Строителей 3</w:t>
            </w:r>
          </w:p>
        </w:tc>
        <w:tc>
          <w:tcPr>
            <w:tcW w:w="979" w:type="dxa"/>
            <w:shd w:val="clear" w:color="auto" w:fill="auto"/>
            <w:vAlign w:val="center"/>
            <w:hideMark/>
          </w:tcPr>
          <w:p w14:paraId="00561F2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20,00</w:t>
            </w:r>
          </w:p>
        </w:tc>
        <w:tc>
          <w:tcPr>
            <w:tcW w:w="991" w:type="dxa"/>
            <w:shd w:val="clear" w:color="auto" w:fill="auto"/>
            <w:vAlign w:val="center"/>
            <w:hideMark/>
          </w:tcPr>
          <w:p w14:paraId="02F59FE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2403B2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20,00</w:t>
            </w:r>
          </w:p>
        </w:tc>
        <w:tc>
          <w:tcPr>
            <w:tcW w:w="856" w:type="dxa"/>
            <w:shd w:val="clear" w:color="auto" w:fill="auto"/>
            <w:vAlign w:val="center"/>
            <w:hideMark/>
          </w:tcPr>
          <w:p w14:paraId="3CDC90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748E227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9,30</w:t>
            </w:r>
          </w:p>
        </w:tc>
        <w:tc>
          <w:tcPr>
            <w:tcW w:w="850" w:type="dxa"/>
            <w:shd w:val="clear" w:color="auto" w:fill="auto"/>
            <w:vAlign w:val="center"/>
            <w:hideMark/>
          </w:tcPr>
          <w:p w14:paraId="0BCDF1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-9,28</w:t>
            </w:r>
          </w:p>
        </w:tc>
        <w:tc>
          <w:tcPr>
            <w:tcW w:w="577" w:type="dxa"/>
            <w:shd w:val="clear" w:color="auto" w:fill="auto"/>
            <w:vAlign w:val="center"/>
            <w:hideMark/>
          </w:tcPr>
          <w:p w14:paraId="76B9580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0,50</w:t>
            </w:r>
          </w:p>
        </w:tc>
        <w:tc>
          <w:tcPr>
            <w:tcW w:w="705" w:type="dxa"/>
            <w:gridSpan w:val="2"/>
            <w:shd w:val="clear" w:color="auto" w:fill="auto"/>
            <w:vAlign w:val="center"/>
            <w:hideMark/>
          </w:tcPr>
          <w:p w14:paraId="3F7438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-0,50</w:t>
            </w:r>
          </w:p>
        </w:tc>
        <w:tc>
          <w:tcPr>
            <w:tcW w:w="857" w:type="dxa"/>
            <w:gridSpan w:val="2"/>
            <w:shd w:val="clear" w:color="auto" w:fill="auto"/>
            <w:vAlign w:val="center"/>
            <w:hideMark/>
          </w:tcPr>
          <w:p w14:paraId="68A772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6,27</w:t>
            </w:r>
          </w:p>
        </w:tc>
        <w:tc>
          <w:tcPr>
            <w:tcW w:w="989" w:type="dxa"/>
            <w:shd w:val="clear" w:color="auto" w:fill="auto"/>
            <w:vAlign w:val="center"/>
            <w:hideMark/>
          </w:tcPr>
          <w:p w14:paraId="7ACFD6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6,24</w:t>
            </w:r>
          </w:p>
        </w:tc>
        <w:tc>
          <w:tcPr>
            <w:tcW w:w="850" w:type="dxa"/>
            <w:shd w:val="clear" w:color="auto" w:fill="auto"/>
            <w:vAlign w:val="center"/>
            <w:hideMark/>
          </w:tcPr>
          <w:p w14:paraId="12660FE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9,35</w:t>
            </w:r>
          </w:p>
        </w:tc>
        <w:tc>
          <w:tcPr>
            <w:tcW w:w="830" w:type="dxa"/>
            <w:shd w:val="clear" w:color="auto" w:fill="auto"/>
            <w:vAlign w:val="center"/>
            <w:hideMark/>
          </w:tcPr>
          <w:p w14:paraId="707BD0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9,05</w:t>
            </w:r>
          </w:p>
        </w:tc>
      </w:tr>
      <w:tr w:rsidR="008A0525" w:rsidRPr="00462515" w14:paraId="607D9B3E" w14:textId="77777777" w:rsidTr="00364336">
        <w:trPr>
          <w:trHeight w:val="20"/>
          <w:jc w:val="center"/>
        </w:trPr>
        <w:tc>
          <w:tcPr>
            <w:tcW w:w="1553" w:type="dxa"/>
          </w:tcPr>
          <w:p w14:paraId="121E58F6"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314785C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1FE3BD72" w14:textId="77777777" w:rsidR="008A0525" w:rsidRDefault="008A0525" w:rsidP="00364336">
            <w:pPr>
              <w:spacing w:line="240" w:lineRule="auto"/>
              <w:ind w:firstLine="0"/>
              <w:jc w:val="center"/>
              <w:rPr>
                <w:color w:val="000000"/>
                <w:sz w:val="20"/>
                <w:szCs w:val="20"/>
              </w:rPr>
            </w:pPr>
            <w:r w:rsidRPr="00462515">
              <w:rPr>
                <w:color w:val="000000"/>
                <w:sz w:val="20"/>
                <w:szCs w:val="20"/>
              </w:rPr>
              <w:t xml:space="preserve">ж/д Строителей 3-ввод ТП </w:t>
            </w:r>
          </w:p>
          <w:p w14:paraId="7EE780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ул. Строителей, 3</w:t>
            </w:r>
          </w:p>
        </w:tc>
        <w:tc>
          <w:tcPr>
            <w:tcW w:w="979" w:type="dxa"/>
            <w:shd w:val="clear" w:color="auto" w:fill="auto"/>
            <w:vAlign w:val="center"/>
            <w:hideMark/>
          </w:tcPr>
          <w:p w14:paraId="124ACF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5B0770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47866D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856" w:type="dxa"/>
            <w:shd w:val="clear" w:color="auto" w:fill="auto"/>
            <w:vAlign w:val="center"/>
            <w:hideMark/>
          </w:tcPr>
          <w:p w14:paraId="0B2A88E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851" w:type="dxa"/>
            <w:shd w:val="clear" w:color="auto" w:fill="auto"/>
            <w:vAlign w:val="center"/>
            <w:hideMark/>
          </w:tcPr>
          <w:p w14:paraId="79D2AD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9,30</w:t>
            </w:r>
          </w:p>
        </w:tc>
        <w:tc>
          <w:tcPr>
            <w:tcW w:w="850" w:type="dxa"/>
            <w:shd w:val="clear" w:color="auto" w:fill="auto"/>
            <w:vAlign w:val="center"/>
            <w:hideMark/>
          </w:tcPr>
          <w:p w14:paraId="22561DE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-9,28</w:t>
            </w:r>
          </w:p>
        </w:tc>
        <w:tc>
          <w:tcPr>
            <w:tcW w:w="577" w:type="dxa"/>
            <w:shd w:val="clear" w:color="auto" w:fill="auto"/>
            <w:vAlign w:val="center"/>
            <w:hideMark/>
          </w:tcPr>
          <w:p w14:paraId="5CC6E9A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0,50</w:t>
            </w:r>
          </w:p>
        </w:tc>
        <w:tc>
          <w:tcPr>
            <w:tcW w:w="705" w:type="dxa"/>
            <w:gridSpan w:val="2"/>
            <w:shd w:val="clear" w:color="auto" w:fill="auto"/>
            <w:vAlign w:val="center"/>
            <w:hideMark/>
          </w:tcPr>
          <w:p w14:paraId="55FDD23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-0,50</w:t>
            </w:r>
          </w:p>
        </w:tc>
        <w:tc>
          <w:tcPr>
            <w:tcW w:w="857" w:type="dxa"/>
            <w:gridSpan w:val="2"/>
            <w:shd w:val="clear" w:color="auto" w:fill="auto"/>
            <w:vAlign w:val="center"/>
            <w:hideMark/>
          </w:tcPr>
          <w:p w14:paraId="0575F36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6,27</w:t>
            </w:r>
          </w:p>
        </w:tc>
        <w:tc>
          <w:tcPr>
            <w:tcW w:w="989" w:type="dxa"/>
            <w:shd w:val="clear" w:color="auto" w:fill="auto"/>
            <w:vAlign w:val="center"/>
            <w:hideMark/>
          </w:tcPr>
          <w:p w14:paraId="190685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6,25</w:t>
            </w:r>
          </w:p>
        </w:tc>
        <w:tc>
          <w:tcPr>
            <w:tcW w:w="850" w:type="dxa"/>
            <w:shd w:val="clear" w:color="auto" w:fill="auto"/>
            <w:vAlign w:val="center"/>
            <w:hideMark/>
          </w:tcPr>
          <w:p w14:paraId="2A3FB1E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9,05</w:t>
            </w:r>
          </w:p>
        </w:tc>
        <w:tc>
          <w:tcPr>
            <w:tcW w:w="830" w:type="dxa"/>
            <w:shd w:val="clear" w:color="auto" w:fill="auto"/>
            <w:vAlign w:val="center"/>
            <w:hideMark/>
          </w:tcPr>
          <w:p w14:paraId="689969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9,02</w:t>
            </w:r>
          </w:p>
        </w:tc>
      </w:tr>
      <w:tr w:rsidR="008A0525" w:rsidRPr="00462515" w14:paraId="6BDB4C55" w14:textId="77777777" w:rsidTr="00364336">
        <w:trPr>
          <w:trHeight w:val="20"/>
          <w:jc w:val="center"/>
        </w:trPr>
        <w:tc>
          <w:tcPr>
            <w:tcW w:w="1553" w:type="dxa"/>
          </w:tcPr>
          <w:p w14:paraId="4DB9805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07CD21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2F9458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ТК-10-10.1</w:t>
            </w:r>
          </w:p>
        </w:tc>
        <w:tc>
          <w:tcPr>
            <w:tcW w:w="979" w:type="dxa"/>
            <w:shd w:val="clear" w:color="auto" w:fill="auto"/>
            <w:vAlign w:val="center"/>
            <w:hideMark/>
          </w:tcPr>
          <w:p w14:paraId="6926577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25,00</w:t>
            </w:r>
          </w:p>
        </w:tc>
        <w:tc>
          <w:tcPr>
            <w:tcW w:w="991" w:type="dxa"/>
            <w:shd w:val="clear" w:color="auto" w:fill="auto"/>
            <w:vAlign w:val="center"/>
            <w:hideMark/>
          </w:tcPr>
          <w:p w14:paraId="7EF7737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992" w:type="dxa"/>
            <w:shd w:val="clear" w:color="auto" w:fill="auto"/>
            <w:vAlign w:val="center"/>
            <w:hideMark/>
          </w:tcPr>
          <w:p w14:paraId="761544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25,00</w:t>
            </w:r>
          </w:p>
        </w:tc>
        <w:tc>
          <w:tcPr>
            <w:tcW w:w="856" w:type="dxa"/>
            <w:shd w:val="clear" w:color="auto" w:fill="auto"/>
            <w:vAlign w:val="center"/>
            <w:hideMark/>
          </w:tcPr>
          <w:p w14:paraId="2901B7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159</w:t>
            </w:r>
          </w:p>
        </w:tc>
        <w:tc>
          <w:tcPr>
            <w:tcW w:w="851" w:type="dxa"/>
            <w:shd w:val="clear" w:color="auto" w:fill="auto"/>
            <w:vAlign w:val="center"/>
            <w:hideMark/>
          </w:tcPr>
          <w:p w14:paraId="41DB12A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12,03</w:t>
            </w:r>
          </w:p>
        </w:tc>
        <w:tc>
          <w:tcPr>
            <w:tcW w:w="850" w:type="dxa"/>
            <w:shd w:val="clear" w:color="auto" w:fill="auto"/>
            <w:vAlign w:val="center"/>
            <w:hideMark/>
          </w:tcPr>
          <w:p w14:paraId="0C685E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-12,01</w:t>
            </w:r>
          </w:p>
        </w:tc>
        <w:tc>
          <w:tcPr>
            <w:tcW w:w="577" w:type="dxa"/>
            <w:shd w:val="clear" w:color="auto" w:fill="auto"/>
            <w:vAlign w:val="center"/>
            <w:hideMark/>
          </w:tcPr>
          <w:p w14:paraId="1B05C96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705" w:type="dxa"/>
            <w:gridSpan w:val="2"/>
            <w:shd w:val="clear" w:color="auto" w:fill="auto"/>
            <w:vAlign w:val="center"/>
            <w:hideMark/>
          </w:tcPr>
          <w:p w14:paraId="480D309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857" w:type="dxa"/>
            <w:gridSpan w:val="2"/>
            <w:shd w:val="clear" w:color="auto" w:fill="auto"/>
            <w:vAlign w:val="center"/>
            <w:hideMark/>
          </w:tcPr>
          <w:p w14:paraId="3D0EE4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989" w:type="dxa"/>
            <w:shd w:val="clear" w:color="auto" w:fill="auto"/>
            <w:vAlign w:val="center"/>
            <w:hideMark/>
          </w:tcPr>
          <w:p w14:paraId="7F7250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0,48</w:t>
            </w:r>
          </w:p>
        </w:tc>
        <w:tc>
          <w:tcPr>
            <w:tcW w:w="850" w:type="dxa"/>
            <w:shd w:val="clear" w:color="auto" w:fill="auto"/>
            <w:vAlign w:val="center"/>
            <w:hideMark/>
          </w:tcPr>
          <w:p w14:paraId="5F82C7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9,35</w:t>
            </w:r>
          </w:p>
        </w:tc>
        <w:tc>
          <w:tcPr>
            <w:tcW w:w="830" w:type="dxa"/>
            <w:shd w:val="clear" w:color="auto" w:fill="auto"/>
            <w:vAlign w:val="center"/>
            <w:hideMark/>
          </w:tcPr>
          <w:p w14:paraId="372A46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9,32</w:t>
            </w:r>
          </w:p>
        </w:tc>
      </w:tr>
      <w:tr w:rsidR="008A0525" w:rsidRPr="00462515" w14:paraId="65F40012" w14:textId="77777777" w:rsidTr="00364336">
        <w:trPr>
          <w:trHeight w:val="20"/>
          <w:jc w:val="center"/>
        </w:trPr>
        <w:tc>
          <w:tcPr>
            <w:tcW w:w="1553" w:type="dxa"/>
          </w:tcPr>
          <w:p w14:paraId="570C4932"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 xml:space="preserve">Котельная </w:t>
            </w:r>
          </w:p>
          <w:p w14:paraId="0D60E7CC"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9A92E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10.1-ТК-11</w:t>
            </w:r>
          </w:p>
        </w:tc>
        <w:tc>
          <w:tcPr>
            <w:tcW w:w="979" w:type="dxa"/>
            <w:shd w:val="clear" w:color="auto" w:fill="auto"/>
            <w:vAlign w:val="center"/>
            <w:hideMark/>
          </w:tcPr>
          <w:p w14:paraId="4A665F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60,00</w:t>
            </w:r>
          </w:p>
        </w:tc>
        <w:tc>
          <w:tcPr>
            <w:tcW w:w="991" w:type="dxa"/>
            <w:shd w:val="clear" w:color="auto" w:fill="auto"/>
            <w:vAlign w:val="center"/>
            <w:hideMark/>
          </w:tcPr>
          <w:p w14:paraId="547A71D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992" w:type="dxa"/>
            <w:shd w:val="clear" w:color="auto" w:fill="auto"/>
            <w:vAlign w:val="center"/>
            <w:hideMark/>
          </w:tcPr>
          <w:p w14:paraId="786D48A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60,00</w:t>
            </w:r>
          </w:p>
        </w:tc>
        <w:tc>
          <w:tcPr>
            <w:tcW w:w="856" w:type="dxa"/>
            <w:shd w:val="clear" w:color="auto" w:fill="auto"/>
            <w:vAlign w:val="center"/>
            <w:hideMark/>
          </w:tcPr>
          <w:p w14:paraId="1388ED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108</w:t>
            </w:r>
          </w:p>
        </w:tc>
        <w:tc>
          <w:tcPr>
            <w:tcW w:w="851" w:type="dxa"/>
            <w:shd w:val="clear" w:color="auto" w:fill="auto"/>
            <w:vAlign w:val="center"/>
            <w:hideMark/>
          </w:tcPr>
          <w:p w14:paraId="070A83B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12,03</w:t>
            </w:r>
          </w:p>
        </w:tc>
        <w:tc>
          <w:tcPr>
            <w:tcW w:w="850" w:type="dxa"/>
            <w:shd w:val="clear" w:color="auto" w:fill="auto"/>
            <w:vAlign w:val="center"/>
            <w:hideMark/>
          </w:tcPr>
          <w:p w14:paraId="396CA22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-12,01</w:t>
            </w:r>
          </w:p>
        </w:tc>
        <w:tc>
          <w:tcPr>
            <w:tcW w:w="577" w:type="dxa"/>
            <w:shd w:val="clear" w:color="auto" w:fill="auto"/>
            <w:vAlign w:val="center"/>
            <w:hideMark/>
          </w:tcPr>
          <w:p w14:paraId="1795B0B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0,44</w:t>
            </w:r>
          </w:p>
        </w:tc>
        <w:tc>
          <w:tcPr>
            <w:tcW w:w="705" w:type="dxa"/>
            <w:gridSpan w:val="2"/>
            <w:shd w:val="clear" w:color="auto" w:fill="auto"/>
            <w:vAlign w:val="center"/>
            <w:hideMark/>
          </w:tcPr>
          <w:p w14:paraId="64A97B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-0,44</w:t>
            </w:r>
          </w:p>
        </w:tc>
        <w:tc>
          <w:tcPr>
            <w:tcW w:w="857" w:type="dxa"/>
            <w:gridSpan w:val="2"/>
            <w:shd w:val="clear" w:color="auto" w:fill="auto"/>
            <w:vAlign w:val="center"/>
            <w:hideMark/>
          </w:tcPr>
          <w:p w14:paraId="54E1A2D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4,17</w:t>
            </w:r>
          </w:p>
        </w:tc>
        <w:tc>
          <w:tcPr>
            <w:tcW w:w="989" w:type="dxa"/>
            <w:shd w:val="clear" w:color="auto" w:fill="auto"/>
            <w:vAlign w:val="center"/>
            <w:hideMark/>
          </w:tcPr>
          <w:p w14:paraId="6F320AF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3,63</w:t>
            </w:r>
          </w:p>
        </w:tc>
        <w:tc>
          <w:tcPr>
            <w:tcW w:w="850" w:type="dxa"/>
            <w:shd w:val="clear" w:color="auto" w:fill="auto"/>
            <w:vAlign w:val="center"/>
            <w:hideMark/>
          </w:tcPr>
          <w:p w14:paraId="6DDCA5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9,32</w:t>
            </w:r>
          </w:p>
        </w:tc>
        <w:tc>
          <w:tcPr>
            <w:tcW w:w="830" w:type="dxa"/>
            <w:shd w:val="clear" w:color="auto" w:fill="auto"/>
            <w:vAlign w:val="center"/>
            <w:hideMark/>
          </w:tcPr>
          <w:p w14:paraId="44B81B1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8,76</w:t>
            </w:r>
          </w:p>
        </w:tc>
      </w:tr>
      <w:tr w:rsidR="008A0525" w:rsidRPr="00462515" w14:paraId="00288A3D" w14:textId="77777777" w:rsidTr="00364336">
        <w:trPr>
          <w:trHeight w:val="20"/>
          <w:jc w:val="center"/>
        </w:trPr>
        <w:tc>
          <w:tcPr>
            <w:tcW w:w="1553" w:type="dxa"/>
          </w:tcPr>
          <w:p w14:paraId="5CB38DA7"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6F4E14B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217D6A2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ТК-11-ввод ул. Строителей, 2</w:t>
            </w:r>
          </w:p>
        </w:tc>
        <w:tc>
          <w:tcPr>
            <w:tcW w:w="979" w:type="dxa"/>
            <w:shd w:val="clear" w:color="auto" w:fill="auto"/>
            <w:vAlign w:val="center"/>
            <w:hideMark/>
          </w:tcPr>
          <w:p w14:paraId="635F15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991" w:type="dxa"/>
            <w:shd w:val="clear" w:color="auto" w:fill="auto"/>
            <w:vAlign w:val="center"/>
            <w:hideMark/>
          </w:tcPr>
          <w:p w14:paraId="51B8FDE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40F16BF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856" w:type="dxa"/>
            <w:shd w:val="clear" w:color="auto" w:fill="auto"/>
            <w:vAlign w:val="center"/>
            <w:hideMark/>
          </w:tcPr>
          <w:p w14:paraId="08C8F0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1FC8CAC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6,66</w:t>
            </w:r>
          </w:p>
        </w:tc>
        <w:tc>
          <w:tcPr>
            <w:tcW w:w="850" w:type="dxa"/>
            <w:shd w:val="clear" w:color="auto" w:fill="auto"/>
            <w:vAlign w:val="center"/>
            <w:hideMark/>
          </w:tcPr>
          <w:p w14:paraId="7518ADC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-6,65</w:t>
            </w:r>
          </w:p>
        </w:tc>
        <w:tc>
          <w:tcPr>
            <w:tcW w:w="577" w:type="dxa"/>
            <w:shd w:val="clear" w:color="auto" w:fill="auto"/>
            <w:vAlign w:val="center"/>
            <w:hideMark/>
          </w:tcPr>
          <w:p w14:paraId="4ED08C6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0,97</w:t>
            </w:r>
          </w:p>
        </w:tc>
        <w:tc>
          <w:tcPr>
            <w:tcW w:w="705" w:type="dxa"/>
            <w:gridSpan w:val="2"/>
            <w:shd w:val="clear" w:color="auto" w:fill="auto"/>
            <w:vAlign w:val="center"/>
            <w:hideMark/>
          </w:tcPr>
          <w:p w14:paraId="31A834A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-0,97</w:t>
            </w:r>
          </w:p>
        </w:tc>
        <w:tc>
          <w:tcPr>
            <w:tcW w:w="857" w:type="dxa"/>
            <w:gridSpan w:val="2"/>
            <w:shd w:val="clear" w:color="auto" w:fill="auto"/>
            <w:vAlign w:val="center"/>
            <w:hideMark/>
          </w:tcPr>
          <w:p w14:paraId="1CF892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35,59</w:t>
            </w:r>
          </w:p>
        </w:tc>
        <w:tc>
          <w:tcPr>
            <w:tcW w:w="989" w:type="dxa"/>
            <w:shd w:val="clear" w:color="auto" w:fill="auto"/>
            <w:vAlign w:val="center"/>
            <w:hideMark/>
          </w:tcPr>
          <w:p w14:paraId="070EB7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35,51</w:t>
            </w:r>
          </w:p>
        </w:tc>
        <w:tc>
          <w:tcPr>
            <w:tcW w:w="850" w:type="dxa"/>
            <w:shd w:val="clear" w:color="auto" w:fill="auto"/>
            <w:vAlign w:val="center"/>
            <w:hideMark/>
          </w:tcPr>
          <w:p w14:paraId="5AA944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8,75</w:t>
            </w:r>
          </w:p>
        </w:tc>
        <w:tc>
          <w:tcPr>
            <w:tcW w:w="830" w:type="dxa"/>
            <w:shd w:val="clear" w:color="auto" w:fill="auto"/>
            <w:vAlign w:val="center"/>
            <w:hideMark/>
          </w:tcPr>
          <w:p w14:paraId="2AAE6A1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7,65</w:t>
            </w:r>
          </w:p>
        </w:tc>
      </w:tr>
      <w:tr w:rsidR="008A0525" w:rsidRPr="00462515" w14:paraId="76EC3C39" w14:textId="77777777" w:rsidTr="00364336">
        <w:trPr>
          <w:trHeight w:val="20"/>
          <w:jc w:val="center"/>
        </w:trPr>
        <w:tc>
          <w:tcPr>
            <w:tcW w:w="1553" w:type="dxa"/>
          </w:tcPr>
          <w:p w14:paraId="2E4BFB2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3EE314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3E6390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ТК-11-ТК-12</w:t>
            </w:r>
          </w:p>
        </w:tc>
        <w:tc>
          <w:tcPr>
            <w:tcW w:w="979" w:type="dxa"/>
            <w:shd w:val="clear" w:color="auto" w:fill="auto"/>
            <w:vAlign w:val="center"/>
            <w:hideMark/>
          </w:tcPr>
          <w:p w14:paraId="42279F0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991" w:type="dxa"/>
            <w:shd w:val="clear" w:color="auto" w:fill="auto"/>
            <w:vAlign w:val="center"/>
            <w:hideMark/>
          </w:tcPr>
          <w:p w14:paraId="050BF02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360925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856" w:type="dxa"/>
            <w:shd w:val="clear" w:color="auto" w:fill="auto"/>
            <w:vAlign w:val="center"/>
            <w:hideMark/>
          </w:tcPr>
          <w:p w14:paraId="1802631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2EA0A5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5,37</w:t>
            </w:r>
          </w:p>
        </w:tc>
        <w:tc>
          <w:tcPr>
            <w:tcW w:w="850" w:type="dxa"/>
            <w:shd w:val="clear" w:color="auto" w:fill="auto"/>
            <w:vAlign w:val="center"/>
            <w:hideMark/>
          </w:tcPr>
          <w:p w14:paraId="63F15D8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-5,37</w:t>
            </w:r>
          </w:p>
        </w:tc>
        <w:tc>
          <w:tcPr>
            <w:tcW w:w="577" w:type="dxa"/>
            <w:shd w:val="clear" w:color="auto" w:fill="auto"/>
            <w:vAlign w:val="center"/>
            <w:hideMark/>
          </w:tcPr>
          <w:p w14:paraId="3D9EAC0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0,78</w:t>
            </w:r>
          </w:p>
        </w:tc>
        <w:tc>
          <w:tcPr>
            <w:tcW w:w="705" w:type="dxa"/>
            <w:gridSpan w:val="2"/>
            <w:shd w:val="clear" w:color="auto" w:fill="auto"/>
            <w:vAlign w:val="center"/>
            <w:hideMark/>
          </w:tcPr>
          <w:p w14:paraId="0B39B50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-0,78</w:t>
            </w:r>
          </w:p>
        </w:tc>
        <w:tc>
          <w:tcPr>
            <w:tcW w:w="857" w:type="dxa"/>
            <w:gridSpan w:val="2"/>
            <w:shd w:val="clear" w:color="auto" w:fill="auto"/>
            <w:vAlign w:val="center"/>
            <w:hideMark/>
          </w:tcPr>
          <w:p w14:paraId="3FE1868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23,26</w:t>
            </w:r>
          </w:p>
        </w:tc>
        <w:tc>
          <w:tcPr>
            <w:tcW w:w="989" w:type="dxa"/>
            <w:shd w:val="clear" w:color="auto" w:fill="auto"/>
            <w:vAlign w:val="center"/>
            <w:hideMark/>
          </w:tcPr>
          <w:p w14:paraId="49F2FED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23,20</w:t>
            </w:r>
          </w:p>
        </w:tc>
        <w:tc>
          <w:tcPr>
            <w:tcW w:w="850" w:type="dxa"/>
            <w:shd w:val="clear" w:color="auto" w:fill="auto"/>
            <w:vAlign w:val="center"/>
            <w:hideMark/>
          </w:tcPr>
          <w:p w14:paraId="0A26C2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8,76</w:t>
            </w:r>
          </w:p>
        </w:tc>
        <w:tc>
          <w:tcPr>
            <w:tcW w:w="830" w:type="dxa"/>
            <w:shd w:val="clear" w:color="auto" w:fill="auto"/>
            <w:vAlign w:val="center"/>
            <w:hideMark/>
          </w:tcPr>
          <w:p w14:paraId="0BF952D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5,86</w:t>
            </w:r>
          </w:p>
        </w:tc>
      </w:tr>
      <w:tr w:rsidR="008A0525" w:rsidRPr="00462515" w14:paraId="46BCB90A" w14:textId="77777777" w:rsidTr="00364336">
        <w:trPr>
          <w:trHeight w:val="20"/>
          <w:jc w:val="center"/>
        </w:trPr>
        <w:tc>
          <w:tcPr>
            <w:tcW w:w="1553" w:type="dxa"/>
          </w:tcPr>
          <w:p w14:paraId="5FCF5E67"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1656D7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1B250B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ТК-12-ввод ул. Строителей, 1</w:t>
            </w:r>
          </w:p>
        </w:tc>
        <w:tc>
          <w:tcPr>
            <w:tcW w:w="979" w:type="dxa"/>
            <w:shd w:val="clear" w:color="auto" w:fill="auto"/>
            <w:vAlign w:val="center"/>
            <w:hideMark/>
          </w:tcPr>
          <w:p w14:paraId="7740B4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15,00</w:t>
            </w:r>
          </w:p>
        </w:tc>
        <w:tc>
          <w:tcPr>
            <w:tcW w:w="991" w:type="dxa"/>
            <w:shd w:val="clear" w:color="auto" w:fill="auto"/>
            <w:vAlign w:val="center"/>
            <w:hideMark/>
          </w:tcPr>
          <w:p w14:paraId="085273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5E1380B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15,00</w:t>
            </w:r>
          </w:p>
        </w:tc>
        <w:tc>
          <w:tcPr>
            <w:tcW w:w="856" w:type="dxa"/>
            <w:shd w:val="clear" w:color="auto" w:fill="auto"/>
            <w:vAlign w:val="center"/>
            <w:hideMark/>
          </w:tcPr>
          <w:p w14:paraId="2D3E275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447881F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5,37</w:t>
            </w:r>
          </w:p>
        </w:tc>
        <w:tc>
          <w:tcPr>
            <w:tcW w:w="850" w:type="dxa"/>
            <w:shd w:val="clear" w:color="auto" w:fill="auto"/>
            <w:vAlign w:val="center"/>
            <w:hideMark/>
          </w:tcPr>
          <w:p w14:paraId="5E1F75A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-5,37</w:t>
            </w:r>
          </w:p>
        </w:tc>
        <w:tc>
          <w:tcPr>
            <w:tcW w:w="577" w:type="dxa"/>
            <w:shd w:val="clear" w:color="auto" w:fill="auto"/>
            <w:vAlign w:val="center"/>
            <w:hideMark/>
          </w:tcPr>
          <w:p w14:paraId="77F1E1C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0,78</w:t>
            </w:r>
          </w:p>
        </w:tc>
        <w:tc>
          <w:tcPr>
            <w:tcW w:w="705" w:type="dxa"/>
            <w:gridSpan w:val="2"/>
            <w:shd w:val="clear" w:color="auto" w:fill="auto"/>
            <w:vAlign w:val="center"/>
            <w:hideMark/>
          </w:tcPr>
          <w:p w14:paraId="156FAC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-0,78</w:t>
            </w:r>
          </w:p>
        </w:tc>
        <w:tc>
          <w:tcPr>
            <w:tcW w:w="857" w:type="dxa"/>
            <w:gridSpan w:val="2"/>
            <w:shd w:val="clear" w:color="auto" w:fill="auto"/>
            <w:vAlign w:val="center"/>
            <w:hideMark/>
          </w:tcPr>
          <w:p w14:paraId="78393AE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23,26</w:t>
            </w:r>
          </w:p>
        </w:tc>
        <w:tc>
          <w:tcPr>
            <w:tcW w:w="989" w:type="dxa"/>
            <w:shd w:val="clear" w:color="auto" w:fill="auto"/>
            <w:vAlign w:val="center"/>
            <w:hideMark/>
          </w:tcPr>
          <w:p w14:paraId="4695CE0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23,20</w:t>
            </w:r>
          </w:p>
        </w:tc>
        <w:tc>
          <w:tcPr>
            <w:tcW w:w="850" w:type="dxa"/>
            <w:shd w:val="clear" w:color="auto" w:fill="auto"/>
            <w:vAlign w:val="center"/>
            <w:hideMark/>
          </w:tcPr>
          <w:p w14:paraId="7C0D537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5,86</w:t>
            </w:r>
          </w:p>
        </w:tc>
        <w:tc>
          <w:tcPr>
            <w:tcW w:w="830" w:type="dxa"/>
            <w:shd w:val="clear" w:color="auto" w:fill="auto"/>
            <w:vAlign w:val="center"/>
            <w:hideMark/>
          </w:tcPr>
          <w:p w14:paraId="264882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5,02</w:t>
            </w:r>
          </w:p>
        </w:tc>
      </w:tr>
      <w:tr w:rsidR="008A0525" w:rsidRPr="00462515" w14:paraId="761CE40D" w14:textId="77777777" w:rsidTr="00364336">
        <w:trPr>
          <w:trHeight w:val="20"/>
          <w:jc w:val="center"/>
        </w:trPr>
        <w:tc>
          <w:tcPr>
            <w:tcW w:w="1553" w:type="dxa"/>
          </w:tcPr>
          <w:p w14:paraId="51139D62"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8898FE4"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0620F1E" w14:textId="77777777" w:rsidR="008A0525" w:rsidRDefault="008A0525" w:rsidP="00364336">
            <w:pPr>
              <w:spacing w:line="240" w:lineRule="auto"/>
              <w:ind w:firstLine="0"/>
              <w:jc w:val="center"/>
              <w:rPr>
                <w:color w:val="000000"/>
                <w:sz w:val="20"/>
                <w:szCs w:val="20"/>
              </w:rPr>
            </w:pPr>
            <w:r w:rsidRPr="00462515">
              <w:rPr>
                <w:color w:val="000000"/>
                <w:sz w:val="20"/>
                <w:szCs w:val="20"/>
              </w:rPr>
              <w:t>Котельная ж/д ст. Громово ГВС</w:t>
            </w:r>
          </w:p>
          <w:p w14:paraId="5CEAE4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w:t>
            </w:r>
            <w:r>
              <w:rPr>
                <w:color w:val="000000"/>
                <w:sz w:val="20"/>
                <w:szCs w:val="20"/>
              </w:rPr>
              <w:t xml:space="preserve"> </w:t>
            </w:r>
            <w:r w:rsidRPr="00462515">
              <w:rPr>
                <w:color w:val="000000"/>
                <w:sz w:val="20"/>
                <w:szCs w:val="20"/>
              </w:rPr>
              <w:t>ТК-1</w:t>
            </w:r>
          </w:p>
        </w:tc>
        <w:tc>
          <w:tcPr>
            <w:tcW w:w="979" w:type="dxa"/>
            <w:shd w:val="clear" w:color="auto" w:fill="auto"/>
            <w:vAlign w:val="center"/>
            <w:hideMark/>
          </w:tcPr>
          <w:p w14:paraId="3A45B8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1FD3B96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187CA0C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0031A00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0AD5184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2,75</w:t>
            </w:r>
          </w:p>
        </w:tc>
        <w:tc>
          <w:tcPr>
            <w:tcW w:w="850" w:type="dxa"/>
            <w:shd w:val="clear" w:color="auto" w:fill="auto"/>
            <w:vAlign w:val="center"/>
            <w:hideMark/>
          </w:tcPr>
          <w:p w14:paraId="2C11B05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w:t>
            </w:r>
          </w:p>
        </w:tc>
        <w:tc>
          <w:tcPr>
            <w:tcW w:w="577" w:type="dxa"/>
            <w:shd w:val="clear" w:color="auto" w:fill="auto"/>
            <w:vAlign w:val="center"/>
            <w:hideMark/>
          </w:tcPr>
          <w:p w14:paraId="3DA7D4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0,40</w:t>
            </w:r>
          </w:p>
        </w:tc>
        <w:tc>
          <w:tcPr>
            <w:tcW w:w="705" w:type="dxa"/>
            <w:gridSpan w:val="2"/>
            <w:shd w:val="clear" w:color="auto" w:fill="auto"/>
            <w:vAlign w:val="center"/>
            <w:hideMark/>
          </w:tcPr>
          <w:p w14:paraId="6A7F57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-0,33</w:t>
            </w:r>
          </w:p>
        </w:tc>
        <w:tc>
          <w:tcPr>
            <w:tcW w:w="857" w:type="dxa"/>
            <w:gridSpan w:val="2"/>
            <w:shd w:val="clear" w:color="auto" w:fill="auto"/>
            <w:vAlign w:val="center"/>
            <w:hideMark/>
          </w:tcPr>
          <w:p w14:paraId="323FFD9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6,18</w:t>
            </w:r>
          </w:p>
        </w:tc>
        <w:tc>
          <w:tcPr>
            <w:tcW w:w="989" w:type="dxa"/>
            <w:shd w:val="clear" w:color="auto" w:fill="auto"/>
            <w:vAlign w:val="center"/>
            <w:hideMark/>
          </w:tcPr>
          <w:p w14:paraId="5BF146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4,19</w:t>
            </w:r>
          </w:p>
        </w:tc>
        <w:tc>
          <w:tcPr>
            <w:tcW w:w="850" w:type="dxa"/>
            <w:shd w:val="clear" w:color="auto" w:fill="auto"/>
            <w:vAlign w:val="center"/>
            <w:hideMark/>
          </w:tcPr>
          <w:p w14:paraId="522D6DB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19,00</w:t>
            </w:r>
          </w:p>
        </w:tc>
        <w:tc>
          <w:tcPr>
            <w:tcW w:w="830" w:type="dxa"/>
            <w:shd w:val="clear" w:color="auto" w:fill="auto"/>
            <w:vAlign w:val="center"/>
            <w:hideMark/>
          </w:tcPr>
          <w:p w14:paraId="33D7BA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18,88</w:t>
            </w:r>
          </w:p>
        </w:tc>
      </w:tr>
      <w:tr w:rsidR="008A0525" w:rsidRPr="00462515" w14:paraId="7CF23177" w14:textId="77777777" w:rsidTr="00364336">
        <w:trPr>
          <w:trHeight w:val="20"/>
          <w:jc w:val="center"/>
        </w:trPr>
        <w:tc>
          <w:tcPr>
            <w:tcW w:w="1553" w:type="dxa"/>
          </w:tcPr>
          <w:p w14:paraId="4D65BA5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2AA599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C3B183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ТК-1-ТК-2</w:t>
            </w:r>
          </w:p>
        </w:tc>
        <w:tc>
          <w:tcPr>
            <w:tcW w:w="979" w:type="dxa"/>
            <w:shd w:val="clear" w:color="auto" w:fill="auto"/>
            <w:vAlign w:val="center"/>
            <w:hideMark/>
          </w:tcPr>
          <w:p w14:paraId="321C0E0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72,00</w:t>
            </w:r>
          </w:p>
        </w:tc>
        <w:tc>
          <w:tcPr>
            <w:tcW w:w="991" w:type="dxa"/>
            <w:shd w:val="clear" w:color="auto" w:fill="auto"/>
            <w:vAlign w:val="center"/>
            <w:hideMark/>
          </w:tcPr>
          <w:p w14:paraId="79540B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2848F96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72,00</w:t>
            </w:r>
          </w:p>
        </w:tc>
        <w:tc>
          <w:tcPr>
            <w:tcW w:w="856" w:type="dxa"/>
            <w:shd w:val="clear" w:color="auto" w:fill="auto"/>
            <w:vAlign w:val="center"/>
            <w:hideMark/>
          </w:tcPr>
          <w:p w14:paraId="1293983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434437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2,75</w:t>
            </w:r>
          </w:p>
        </w:tc>
        <w:tc>
          <w:tcPr>
            <w:tcW w:w="850" w:type="dxa"/>
            <w:shd w:val="clear" w:color="auto" w:fill="auto"/>
            <w:vAlign w:val="center"/>
            <w:hideMark/>
          </w:tcPr>
          <w:p w14:paraId="2B038DB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w:t>
            </w:r>
          </w:p>
        </w:tc>
        <w:tc>
          <w:tcPr>
            <w:tcW w:w="577" w:type="dxa"/>
            <w:shd w:val="clear" w:color="auto" w:fill="auto"/>
            <w:vAlign w:val="center"/>
            <w:hideMark/>
          </w:tcPr>
          <w:p w14:paraId="426127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0,15</w:t>
            </w:r>
          </w:p>
        </w:tc>
        <w:tc>
          <w:tcPr>
            <w:tcW w:w="705" w:type="dxa"/>
            <w:gridSpan w:val="2"/>
            <w:shd w:val="clear" w:color="auto" w:fill="auto"/>
            <w:vAlign w:val="center"/>
            <w:hideMark/>
          </w:tcPr>
          <w:p w14:paraId="242AFCA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-0,33</w:t>
            </w:r>
          </w:p>
        </w:tc>
        <w:tc>
          <w:tcPr>
            <w:tcW w:w="857" w:type="dxa"/>
            <w:gridSpan w:val="2"/>
            <w:shd w:val="clear" w:color="auto" w:fill="auto"/>
            <w:vAlign w:val="center"/>
            <w:hideMark/>
          </w:tcPr>
          <w:p w14:paraId="202B03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0,56</w:t>
            </w:r>
          </w:p>
        </w:tc>
        <w:tc>
          <w:tcPr>
            <w:tcW w:w="989" w:type="dxa"/>
            <w:shd w:val="clear" w:color="auto" w:fill="auto"/>
            <w:vAlign w:val="center"/>
            <w:hideMark/>
          </w:tcPr>
          <w:p w14:paraId="2D27DE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4,19</w:t>
            </w:r>
          </w:p>
        </w:tc>
        <w:tc>
          <w:tcPr>
            <w:tcW w:w="850" w:type="dxa"/>
            <w:shd w:val="clear" w:color="auto" w:fill="auto"/>
            <w:vAlign w:val="center"/>
            <w:hideMark/>
          </w:tcPr>
          <w:p w14:paraId="6D93908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18,88</w:t>
            </w:r>
          </w:p>
        </w:tc>
        <w:tc>
          <w:tcPr>
            <w:tcW w:w="830" w:type="dxa"/>
            <w:shd w:val="clear" w:color="auto" w:fill="auto"/>
            <w:vAlign w:val="center"/>
            <w:hideMark/>
          </w:tcPr>
          <w:p w14:paraId="511DBD4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18,47</w:t>
            </w:r>
          </w:p>
        </w:tc>
      </w:tr>
      <w:tr w:rsidR="008A0525" w:rsidRPr="00462515" w14:paraId="4A697468" w14:textId="77777777" w:rsidTr="00364336">
        <w:trPr>
          <w:trHeight w:val="20"/>
          <w:jc w:val="center"/>
        </w:trPr>
        <w:tc>
          <w:tcPr>
            <w:tcW w:w="1553" w:type="dxa"/>
          </w:tcPr>
          <w:p w14:paraId="72608DAD"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D2811F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546352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ТК-2-ТК-3</w:t>
            </w:r>
          </w:p>
        </w:tc>
        <w:tc>
          <w:tcPr>
            <w:tcW w:w="979" w:type="dxa"/>
            <w:shd w:val="clear" w:color="auto" w:fill="auto"/>
            <w:vAlign w:val="center"/>
            <w:hideMark/>
          </w:tcPr>
          <w:p w14:paraId="71710B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80,00</w:t>
            </w:r>
          </w:p>
        </w:tc>
        <w:tc>
          <w:tcPr>
            <w:tcW w:w="991" w:type="dxa"/>
            <w:shd w:val="clear" w:color="auto" w:fill="auto"/>
            <w:vAlign w:val="center"/>
            <w:hideMark/>
          </w:tcPr>
          <w:p w14:paraId="18CC75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76BBDDA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80,00</w:t>
            </w:r>
          </w:p>
        </w:tc>
        <w:tc>
          <w:tcPr>
            <w:tcW w:w="856" w:type="dxa"/>
            <w:shd w:val="clear" w:color="auto" w:fill="auto"/>
            <w:vAlign w:val="center"/>
            <w:hideMark/>
          </w:tcPr>
          <w:p w14:paraId="2033976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764514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2,75</w:t>
            </w:r>
          </w:p>
        </w:tc>
        <w:tc>
          <w:tcPr>
            <w:tcW w:w="850" w:type="dxa"/>
            <w:shd w:val="clear" w:color="auto" w:fill="auto"/>
            <w:vAlign w:val="center"/>
            <w:hideMark/>
          </w:tcPr>
          <w:p w14:paraId="5329AB4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w:t>
            </w:r>
          </w:p>
        </w:tc>
        <w:tc>
          <w:tcPr>
            <w:tcW w:w="577" w:type="dxa"/>
            <w:shd w:val="clear" w:color="auto" w:fill="auto"/>
            <w:vAlign w:val="center"/>
            <w:hideMark/>
          </w:tcPr>
          <w:p w14:paraId="009D08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0,15</w:t>
            </w:r>
          </w:p>
        </w:tc>
        <w:tc>
          <w:tcPr>
            <w:tcW w:w="705" w:type="dxa"/>
            <w:gridSpan w:val="2"/>
            <w:shd w:val="clear" w:color="auto" w:fill="auto"/>
            <w:vAlign w:val="center"/>
            <w:hideMark/>
          </w:tcPr>
          <w:p w14:paraId="235D0A4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-0,17</w:t>
            </w:r>
          </w:p>
        </w:tc>
        <w:tc>
          <w:tcPr>
            <w:tcW w:w="857" w:type="dxa"/>
            <w:gridSpan w:val="2"/>
            <w:shd w:val="clear" w:color="auto" w:fill="auto"/>
            <w:vAlign w:val="center"/>
            <w:hideMark/>
          </w:tcPr>
          <w:p w14:paraId="4360C4A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0,56</w:t>
            </w:r>
          </w:p>
        </w:tc>
        <w:tc>
          <w:tcPr>
            <w:tcW w:w="989" w:type="dxa"/>
            <w:shd w:val="clear" w:color="auto" w:fill="auto"/>
            <w:vAlign w:val="center"/>
            <w:hideMark/>
          </w:tcPr>
          <w:p w14:paraId="72640A3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0,95</w:t>
            </w:r>
          </w:p>
        </w:tc>
        <w:tc>
          <w:tcPr>
            <w:tcW w:w="850" w:type="dxa"/>
            <w:shd w:val="clear" w:color="auto" w:fill="auto"/>
            <w:vAlign w:val="center"/>
            <w:hideMark/>
          </w:tcPr>
          <w:p w14:paraId="02EA0C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18,47</w:t>
            </w:r>
          </w:p>
        </w:tc>
        <w:tc>
          <w:tcPr>
            <w:tcW w:w="830" w:type="dxa"/>
            <w:shd w:val="clear" w:color="auto" w:fill="auto"/>
            <w:vAlign w:val="center"/>
            <w:hideMark/>
          </w:tcPr>
          <w:p w14:paraId="67EB56A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18,32</w:t>
            </w:r>
          </w:p>
        </w:tc>
      </w:tr>
      <w:tr w:rsidR="008A0525" w:rsidRPr="00462515" w14:paraId="71E9E6BD" w14:textId="77777777" w:rsidTr="00364336">
        <w:trPr>
          <w:trHeight w:val="20"/>
          <w:jc w:val="center"/>
        </w:trPr>
        <w:tc>
          <w:tcPr>
            <w:tcW w:w="1553" w:type="dxa"/>
          </w:tcPr>
          <w:p w14:paraId="4AA39BCA"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019C5E5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6DBEDC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ТК-3-ж/д Строителей 10</w:t>
            </w:r>
          </w:p>
        </w:tc>
        <w:tc>
          <w:tcPr>
            <w:tcW w:w="979" w:type="dxa"/>
            <w:shd w:val="clear" w:color="auto" w:fill="auto"/>
            <w:vAlign w:val="center"/>
            <w:hideMark/>
          </w:tcPr>
          <w:p w14:paraId="1E3E7B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40,00</w:t>
            </w:r>
          </w:p>
        </w:tc>
        <w:tc>
          <w:tcPr>
            <w:tcW w:w="991" w:type="dxa"/>
            <w:shd w:val="clear" w:color="auto" w:fill="auto"/>
            <w:vAlign w:val="center"/>
            <w:hideMark/>
          </w:tcPr>
          <w:p w14:paraId="5E208B3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992" w:type="dxa"/>
            <w:shd w:val="clear" w:color="auto" w:fill="auto"/>
            <w:vAlign w:val="center"/>
            <w:hideMark/>
          </w:tcPr>
          <w:p w14:paraId="2188AC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40,00</w:t>
            </w:r>
          </w:p>
        </w:tc>
        <w:tc>
          <w:tcPr>
            <w:tcW w:w="856" w:type="dxa"/>
            <w:shd w:val="clear" w:color="auto" w:fill="auto"/>
            <w:vAlign w:val="center"/>
            <w:hideMark/>
          </w:tcPr>
          <w:p w14:paraId="1343BCE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28B1EA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1,43</w:t>
            </w:r>
          </w:p>
        </w:tc>
        <w:tc>
          <w:tcPr>
            <w:tcW w:w="850" w:type="dxa"/>
            <w:shd w:val="clear" w:color="auto" w:fill="auto"/>
            <w:vAlign w:val="center"/>
            <w:hideMark/>
          </w:tcPr>
          <w:p w14:paraId="4C6E52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-1,31</w:t>
            </w:r>
          </w:p>
        </w:tc>
        <w:tc>
          <w:tcPr>
            <w:tcW w:w="577" w:type="dxa"/>
            <w:shd w:val="clear" w:color="auto" w:fill="auto"/>
            <w:vAlign w:val="center"/>
            <w:hideMark/>
          </w:tcPr>
          <w:p w14:paraId="3F6CDDD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705" w:type="dxa"/>
            <w:gridSpan w:val="2"/>
            <w:shd w:val="clear" w:color="auto" w:fill="auto"/>
            <w:vAlign w:val="center"/>
            <w:hideMark/>
          </w:tcPr>
          <w:p w14:paraId="4E86815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857" w:type="dxa"/>
            <w:gridSpan w:val="2"/>
            <w:shd w:val="clear" w:color="auto" w:fill="auto"/>
            <w:vAlign w:val="center"/>
            <w:hideMark/>
          </w:tcPr>
          <w:p w14:paraId="191D3F2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0,39</w:t>
            </w:r>
          </w:p>
        </w:tc>
        <w:tc>
          <w:tcPr>
            <w:tcW w:w="989" w:type="dxa"/>
            <w:shd w:val="clear" w:color="auto" w:fill="auto"/>
            <w:vAlign w:val="center"/>
            <w:hideMark/>
          </w:tcPr>
          <w:p w14:paraId="120C6C6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w:t>
            </w:r>
          </w:p>
        </w:tc>
        <w:tc>
          <w:tcPr>
            <w:tcW w:w="850" w:type="dxa"/>
            <w:shd w:val="clear" w:color="auto" w:fill="auto"/>
            <w:vAlign w:val="center"/>
            <w:hideMark/>
          </w:tcPr>
          <w:p w14:paraId="01A745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18,32</w:t>
            </w:r>
          </w:p>
        </w:tc>
        <w:tc>
          <w:tcPr>
            <w:tcW w:w="830" w:type="dxa"/>
            <w:shd w:val="clear" w:color="auto" w:fill="auto"/>
            <w:vAlign w:val="center"/>
            <w:hideMark/>
          </w:tcPr>
          <w:p w14:paraId="0921D4B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18,23</w:t>
            </w:r>
          </w:p>
        </w:tc>
      </w:tr>
      <w:tr w:rsidR="008A0525" w:rsidRPr="00462515" w14:paraId="3D1500AA" w14:textId="77777777" w:rsidTr="00364336">
        <w:trPr>
          <w:trHeight w:val="20"/>
          <w:jc w:val="center"/>
        </w:trPr>
        <w:tc>
          <w:tcPr>
            <w:tcW w:w="1553" w:type="dxa"/>
          </w:tcPr>
          <w:p w14:paraId="3545D4D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302F4D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33772FC0"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10-</w:t>
            </w:r>
          </w:p>
          <w:p w14:paraId="7E6F9E3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ул. Строителей, 10</w:t>
            </w:r>
          </w:p>
        </w:tc>
        <w:tc>
          <w:tcPr>
            <w:tcW w:w="979" w:type="dxa"/>
            <w:shd w:val="clear" w:color="auto" w:fill="auto"/>
            <w:vAlign w:val="center"/>
            <w:hideMark/>
          </w:tcPr>
          <w:p w14:paraId="1B153FB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991" w:type="dxa"/>
            <w:shd w:val="clear" w:color="auto" w:fill="auto"/>
            <w:vAlign w:val="center"/>
            <w:hideMark/>
          </w:tcPr>
          <w:p w14:paraId="1939BE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992" w:type="dxa"/>
            <w:shd w:val="clear" w:color="auto" w:fill="auto"/>
            <w:vAlign w:val="center"/>
            <w:hideMark/>
          </w:tcPr>
          <w:p w14:paraId="574739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856" w:type="dxa"/>
            <w:shd w:val="clear" w:color="auto" w:fill="auto"/>
            <w:vAlign w:val="center"/>
            <w:hideMark/>
          </w:tcPr>
          <w:p w14:paraId="6267DC6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457EB8A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1,43</w:t>
            </w:r>
          </w:p>
        </w:tc>
        <w:tc>
          <w:tcPr>
            <w:tcW w:w="850" w:type="dxa"/>
            <w:shd w:val="clear" w:color="auto" w:fill="auto"/>
            <w:vAlign w:val="center"/>
            <w:hideMark/>
          </w:tcPr>
          <w:p w14:paraId="297EAD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-1,31</w:t>
            </w:r>
          </w:p>
        </w:tc>
        <w:tc>
          <w:tcPr>
            <w:tcW w:w="577" w:type="dxa"/>
            <w:shd w:val="clear" w:color="auto" w:fill="auto"/>
            <w:vAlign w:val="center"/>
            <w:hideMark/>
          </w:tcPr>
          <w:p w14:paraId="7BDB378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705" w:type="dxa"/>
            <w:gridSpan w:val="2"/>
            <w:shd w:val="clear" w:color="auto" w:fill="auto"/>
            <w:vAlign w:val="center"/>
            <w:hideMark/>
          </w:tcPr>
          <w:p w14:paraId="23EDD4B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-0,19</w:t>
            </w:r>
          </w:p>
        </w:tc>
        <w:tc>
          <w:tcPr>
            <w:tcW w:w="857" w:type="dxa"/>
            <w:gridSpan w:val="2"/>
            <w:shd w:val="clear" w:color="auto" w:fill="auto"/>
            <w:vAlign w:val="center"/>
            <w:hideMark/>
          </w:tcPr>
          <w:p w14:paraId="7605490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0,39</w:t>
            </w:r>
          </w:p>
        </w:tc>
        <w:tc>
          <w:tcPr>
            <w:tcW w:w="989" w:type="dxa"/>
            <w:shd w:val="clear" w:color="auto" w:fill="auto"/>
            <w:vAlign w:val="center"/>
            <w:hideMark/>
          </w:tcPr>
          <w:p w14:paraId="43CEF99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w:t>
            </w:r>
          </w:p>
        </w:tc>
        <w:tc>
          <w:tcPr>
            <w:tcW w:w="850" w:type="dxa"/>
            <w:shd w:val="clear" w:color="auto" w:fill="auto"/>
            <w:vAlign w:val="center"/>
            <w:hideMark/>
          </w:tcPr>
          <w:p w14:paraId="764904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18,23</w:t>
            </w:r>
          </w:p>
        </w:tc>
        <w:tc>
          <w:tcPr>
            <w:tcW w:w="830" w:type="dxa"/>
            <w:shd w:val="clear" w:color="auto" w:fill="auto"/>
            <w:vAlign w:val="center"/>
            <w:hideMark/>
          </w:tcPr>
          <w:p w14:paraId="6A46E6E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18,23</w:t>
            </w:r>
          </w:p>
        </w:tc>
      </w:tr>
      <w:tr w:rsidR="008A0525" w:rsidRPr="00462515" w14:paraId="53B26798" w14:textId="77777777" w:rsidTr="00364336">
        <w:trPr>
          <w:trHeight w:val="20"/>
          <w:jc w:val="center"/>
        </w:trPr>
        <w:tc>
          <w:tcPr>
            <w:tcW w:w="1553" w:type="dxa"/>
          </w:tcPr>
          <w:p w14:paraId="69C73DF1"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1BA02BA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AB69A9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ТК-3-здание Бассейна</w:t>
            </w:r>
          </w:p>
        </w:tc>
        <w:tc>
          <w:tcPr>
            <w:tcW w:w="979" w:type="dxa"/>
            <w:shd w:val="clear" w:color="auto" w:fill="auto"/>
            <w:vAlign w:val="center"/>
            <w:hideMark/>
          </w:tcPr>
          <w:p w14:paraId="7A55DAF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29,00</w:t>
            </w:r>
          </w:p>
        </w:tc>
        <w:tc>
          <w:tcPr>
            <w:tcW w:w="991" w:type="dxa"/>
            <w:shd w:val="clear" w:color="auto" w:fill="auto"/>
            <w:vAlign w:val="center"/>
            <w:hideMark/>
          </w:tcPr>
          <w:p w14:paraId="4ABEFB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1BD52D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29,00</w:t>
            </w:r>
          </w:p>
        </w:tc>
        <w:tc>
          <w:tcPr>
            <w:tcW w:w="856" w:type="dxa"/>
            <w:shd w:val="clear" w:color="auto" w:fill="auto"/>
            <w:vAlign w:val="center"/>
            <w:hideMark/>
          </w:tcPr>
          <w:p w14:paraId="5C4C554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7770DC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0,22</w:t>
            </w:r>
          </w:p>
        </w:tc>
        <w:tc>
          <w:tcPr>
            <w:tcW w:w="850" w:type="dxa"/>
            <w:shd w:val="clear" w:color="auto" w:fill="auto"/>
            <w:vAlign w:val="center"/>
            <w:hideMark/>
          </w:tcPr>
          <w:p w14:paraId="3FD9A47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577" w:type="dxa"/>
            <w:shd w:val="clear" w:color="auto" w:fill="auto"/>
            <w:vAlign w:val="center"/>
            <w:hideMark/>
          </w:tcPr>
          <w:p w14:paraId="1B87D7B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0,03</w:t>
            </w:r>
          </w:p>
        </w:tc>
        <w:tc>
          <w:tcPr>
            <w:tcW w:w="705" w:type="dxa"/>
            <w:gridSpan w:val="2"/>
            <w:shd w:val="clear" w:color="auto" w:fill="auto"/>
            <w:vAlign w:val="center"/>
            <w:hideMark/>
          </w:tcPr>
          <w:p w14:paraId="456BDA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857" w:type="dxa"/>
            <w:gridSpan w:val="2"/>
            <w:shd w:val="clear" w:color="auto" w:fill="auto"/>
            <w:vAlign w:val="center"/>
            <w:hideMark/>
          </w:tcPr>
          <w:p w14:paraId="55AF271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0,05</w:t>
            </w:r>
          </w:p>
        </w:tc>
        <w:tc>
          <w:tcPr>
            <w:tcW w:w="989" w:type="dxa"/>
            <w:shd w:val="clear" w:color="auto" w:fill="auto"/>
            <w:vAlign w:val="center"/>
            <w:hideMark/>
          </w:tcPr>
          <w:p w14:paraId="3B7B2D3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850" w:type="dxa"/>
            <w:shd w:val="clear" w:color="auto" w:fill="auto"/>
            <w:vAlign w:val="center"/>
            <w:hideMark/>
          </w:tcPr>
          <w:p w14:paraId="7F836A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18,32</w:t>
            </w:r>
          </w:p>
        </w:tc>
        <w:tc>
          <w:tcPr>
            <w:tcW w:w="830" w:type="dxa"/>
            <w:shd w:val="clear" w:color="auto" w:fill="auto"/>
            <w:vAlign w:val="center"/>
            <w:hideMark/>
          </w:tcPr>
          <w:p w14:paraId="6F98CB0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18,32</w:t>
            </w:r>
          </w:p>
        </w:tc>
      </w:tr>
      <w:tr w:rsidR="008A0525" w:rsidRPr="00462515" w14:paraId="5A5A4B94" w14:textId="77777777" w:rsidTr="00364336">
        <w:trPr>
          <w:trHeight w:val="283"/>
          <w:jc w:val="center"/>
        </w:trPr>
        <w:tc>
          <w:tcPr>
            <w:tcW w:w="1553" w:type="dxa"/>
          </w:tcPr>
          <w:p w14:paraId="7E3D2322"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A79C54B"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C927E1F" w14:textId="77777777" w:rsidR="008A0525" w:rsidRDefault="008A0525" w:rsidP="00364336">
            <w:pPr>
              <w:spacing w:line="240" w:lineRule="auto"/>
              <w:ind w:firstLine="0"/>
              <w:jc w:val="center"/>
              <w:rPr>
                <w:color w:val="000000"/>
                <w:sz w:val="20"/>
                <w:szCs w:val="20"/>
              </w:rPr>
            </w:pPr>
            <w:r w:rsidRPr="00462515">
              <w:rPr>
                <w:color w:val="000000"/>
                <w:sz w:val="20"/>
                <w:szCs w:val="20"/>
              </w:rPr>
              <w:t>здание Бассейна-</w:t>
            </w:r>
          </w:p>
          <w:p w14:paraId="1AFD6E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Бассейн</w:t>
            </w:r>
          </w:p>
        </w:tc>
        <w:tc>
          <w:tcPr>
            <w:tcW w:w="979" w:type="dxa"/>
            <w:shd w:val="clear" w:color="auto" w:fill="auto"/>
            <w:vAlign w:val="center"/>
            <w:hideMark/>
          </w:tcPr>
          <w:p w14:paraId="077521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339402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502617CD" w14:textId="77777777" w:rsidR="008A0525" w:rsidRPr="00462515" w:rsidRDefault="008A0525" w:rsidP="00364336">
            <w:pPr>
              <w:spacing w:line="240" w:lineRule="auto"/>
              <w:ind w:firstLine="0"/>
              <w:jc w:val="center"/>
              <w:rPr>
                <w:color w:val="000000"/>
                <w:sz w:val="20"/>
                <w:szCs w:val="20"/>
              </w:rPr>
            </w:pPr>
          </w:p>
        </w:tc>
        <w:tc>
          <w:tcPr>
            <w:tcW w:w="856" w:type="dxa"/>
            <w:shd w:val="clear" w:color="auto" w:fill="auto"/>
            <w:vAlign w:val="center"/>
            <w:hideMark/>
          </w:tcPr>
          <w:p w14:paraId="606BFE2B" w14:textId="77777777" w:rsidR="008A0525" w:rsidRPr="00462515" w:rsidRDefault="008A0525" w:rsidP="00364336">
            <w:pPr>
              <w:spacing w:line="240" w:lineRule="auto"/>
              <w:ind w:firstLine="0"/>
              <w:jc w:val="center"/>
              <w:rPr>
                <w:color w:val="000000"/>
                <w:sz w:val="20"/>
                <w:szCs w:val="20"/>
              </w:rPr>
            </w:pPr>
          </w:p>
        </w:tc>
        <w:tc>
          <w:tcPr>
            <w:tcW w:w="851" w:type="dxa"/>
            <w:shd w:val="clear" w:color="auto" w:fill="auto"/>
            <w:vAlign w:val="center"/>
            <w:hideMark/>
          </w:tcPr>
          <w:p w14:paraId="2A02AA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0,22</w:t>
            </w:r>
          </w:p>
        </w:tc>
        <w:tc>
          <w:tcPr>
            <w:tcW w:w="850" w:type="dxa"/>
            <w:shd w:val="clear" w:color="auto" w:fill="auto"/>
            <w:vAlign w:val="center"/>
            <w:hideMark/>
          </w:tcPr>
          <w:p w14:paraId="43590216"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48B1DBC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0,03</w:t>
            </w:r>
          </w:p>
        </w:tc>
        <w:tc>
          <w:tcPr>
            <w:tcW w:w="705" w:type="dxa"/>
            <w:gridSpan w:val="2"/>
            <w:shd w:val="clear" w:color="auto" w:fill="auto"/>
            <w:vAlign w:val="center"/>
            <w:hideMark/>
          </w:tcPr>
          <w:p w14:paraId="6A498708"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21CE360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0,05</w:t>
            </w:r>
          </w:p>
        </w:tc>
        <w:tc>
          <w:tcPr>
            <w:tcW w:w="989" w:type="dxa"/>
            <w:shd w:val="clear" w:color="auto" w:fill="auto"/>
            <w:vAlign w:val="center"/>
            <w:hideMark/>
          </w:tcPr>
          <w:p w14:paraId="7EFB17CF"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01CD50AC"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3C9C7C53" w14:textId="77777777" w:rsidR="008A0525" w:rsidRPr="00462515" w:rsidRDefault="008A0525" w:rsidP="00364336">
            <w:pPr>
              <w:spacing w:line="240" w:lineRule="auto"/>
              <w:ind w:firstLine="0"/>
              <w:jc w:val="center"/>
              <w:rPr>
                <w:color w:val="000000"/>
                <w:sz w:val="20"/>
                <w:szCs w:val="20"/>
              </w:rPr>
            </w:pPr>
          </w:p>
        </w:tc>
      </w:tr>
      <w:tr w:rsidR="008A0525" w:rsidRPr="00462515" w14:paraId="435698BC" w14:textId="77777777" w:rsidTr="00364336">
        <w:trPr>
          <w:trHeight w:val="70"/>
          <w:jc w:val="center"/>
        </w:trPr>
        <w:tc>
          <w:tcPr>
            <w:tcW w:w="1553" w:type="dxa"/>
          </w:tcPr>
          <w:p w14:paraId="55124BEC"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9F790C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97AC9C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ТК-3-ТК-4</w:t>
            </w:r>
          </w:p>
        </w:tc>
        <w:tc>
          <w:tcPr>
            <w:tcW w:w="979" w:type="dxa"/>
            <w:shd w:val="clear" w:color="auto" w:fill="auto"/>
            <w:vAlign w:val="center"/>
            <w:hideMark/>
          </w:tcPr>
          <w:p w14:paraId="269CF3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61,00</w:t>
            </w:r>
          </w:p>
        </w:tc>
        <w:tc>
          <w:tcPr>
            <w:tcW w:w="991" w:type="dxa"/>
            <w:shd w:val="clear" w:color="auto" w:fill="auto"/>
            <w:vAlign w:val="center"/>
            <w:hideMark/>
          </w:tcPr>
          <w:p w14:paraId="6E240B7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w:t>
            </w:r>
          </w:p>
        </w:tc>
        <w:tc>
          <w:tcPr>
            <w:tcW w:w="992" w:type="dxa"/>
            <w:shd w:val="clear" w:color="auto" w:fill="auto"/>
            <w:vAlign w:val="center"/>
            <w:hideMark/>
          </w:tcPr>
          <w:p w14:paraId="77D7B4D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61,00</w:t>
            </w:r>
          </w:p>
        </w:tc>
        <w:tc>
          <w:tcPr>
            <w:tcW w:w="856" w:type="dxa"/>
            <w:shd w:val="clear" w:color="auto" w:fill="auto"/>
            <w:vAlign w:val="center"/>
            <w:hideMark/>
          </w:tcPr>
          <w:p w14:paraId="294228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w:t>
            </w:r>
          </w:p>
        </w:tc>
        <w:tc>
          <w:tcPr>
            <w:tcW w:w="851" w:type="dxa"/>
            <w:shd w:val="clear" w:color="auto" w:fill="auto"/>
            <w:vAlign w:val="center"/>
            <w:hideMark/>
          </w:tcPr>
          <w:p w14:paraId="6A15A2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850" w:type="dxa"/>
            <w:shd w:val="clear" w:color="auto" w:fill="auto"/>
            <w:vAlign w:val="center"/>
            <w:hideMark/>
          </w:tcPr>
          <w:p w14:paraId="5B0BF9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-0,95</w:t>
            </w:r>
          </w:p>
        </w:tc>
        <w:tc>
          <w:tcPr>
            <w:tcW w:w="577" w:type="dxa"/>
            <w:shd w:val="clear" w:color="auto" w:fill="auto"/>
            <w:vAlign w:val="center"/>
            <w:hideMark/>
          </w:tcPr>
          <w:p w14:paraId="7568463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0,24</w:t>
            </w:r>
          </w:p>
        </w:tc>
        <w:tc>
          <w:tcPr>
            <w:tcW w:w="705" w:type="dxa"/>
            <w:gridSpan w:val="2"/>
            <w:shd w:val="clear" w:color="auto" w:fill="auto"/>
            <w:vAlign w:val="center"/>
            <w:hideMark/>
          </w:tcPr>
          <w:p w14:paraId="3C5A386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-0,33</w:t>
            </w:r>
          </w:p>
        </w:tc>
        <w:tc>
          <w:tcPr>
            <w:tcW w:w="857" w:type="dxa"/>
            <w:gridSpan w:val="2"/>
            <w:shd w:val="clear" w:color="auto" w:fill="auto"/>
            <w:vAlign w:val="center"/>
            <w:hideMark/>
          </w:tcPr>
          <w:p w14:paraId="6C3340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1,86</w:t>
            </w:r>
          </w:p>
        </w:tc>
        <w:tc>
          <w:tcPr>
            <w:tcW w:w="989" w:type="dxa"/>
            <w:shd w:val="clear" w:color="auto" w:fill="auto"/>
            <w:vAlign w:val="center"/>
            <w:hideMark/>
          </w:tcPr>
          <w:p w14:paraId="05461F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4,44</w:t>
            </w:r>
          </w:p>
        </w:tc>
        <w:tc>
          <w:tcPr>
            <w:tcW w:w="850" w:type="dxa"/>
            <w:shd w:val="clear" w:color="auto" w:fill="auto"/>
            <w:vAlign w:val="center"/>
            <w:hideMark/>
          </w:tcPr>
          <w:p w14:paraId="6E311B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18,32</w:t>
            </w:r>
          </w:p>
        </w:tc>
        <w:tc>
          <w:tcPr>
            <w:tcW w:w="830" w:type="dxa"/>
            <w:shd w:val="clear" w:color="auto" w:fill="auto"/>
            <w:vAlign w:val="center"/>
            <w:hideMark/>
          </w:tcPr>
          <w:p w14:paraId="6CEC611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17,86</w:t>
            </w:r>
          </w:p>
        </w:tc>
      </w:tr>
      <w:tr w:rsidR="008A0525" w:rsidRPr="00462515" w14:paraId="19DC010A" w14:textId="77777777" w:rsidTr="00364336">
        <w:trPr>
          <w:trHeight w:val="20"/>
          <w:jc w:val="center"/>
        </w:trPr>
        <w:tc>
          <w:tcPr>
            <w:tcW w:w="1553" w:type="dxa"/>
          </w:tcPr>
          <w:p w14:paraId="6C2E403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456312C4"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4D3C2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ТК-4-ж/д Строителей 8</w:t>
            </w:r>
          </w:p>
        </w:tc>
        <w:tc>
          <w:tcPr>
            <w:tcW w:w="979" w:type="dxa"/>
            <w:shd w:val="clear" w:color="auto" w:fill="auto"/>
            <w:vAlign w:val="center"/>
            <w:hideMark/>
          </w:tcPr>
          <w:p w14:paraId="4AD74F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991" w:type="dxa"/>
            <w:shd w:val="clear" w:color="auto" w:fill="auto"/>
            <w:vAlign w:val="center"/>
            <w:hideMark/>
          </w:tcPr>
          <w:p w14:paraId="4119806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992" w:type="dxa"/>
            <w:shd w:val="clear" w:color="auto" w:fill="auto"/>
            <w:vAlign w:val="center"/>
            <w:hideMark/>
          </w:tcPr>
          <w:p w14:paraId="0A5F213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856" w:type="dxa"/>
            <w:shd w:val="clear" w:color="auto" w:fill="auto"/>
            <w:vAlign w:val="center"/>
            <w:hideMark/>
          </w:tcPr>
          <w:p w14:paraId="7E893CB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38</w:t>
            </w:r>
          </w:p>
        </w:tc>
        <w:tc>
          <w:tcPr>
            <w:tcW w:w="851" w:type="dxa"/>
            <w:shd w:val="clear" w:color="auto" w:fill="auto"/>
            <w:vAlign w:val="center"/>
            <w:hideMark/>
          </w:tcPr>
          <w:p w14:paraId="71EB82E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850" w:type="dxa"/>
            <w:shd w:val="clear" w:color="auto" w:fill="auto"/>
            <w:vAlign w:val="center"/>
            <w:hideMark/>
          </w:tcPr>
          <w:p w14:paraId="730B033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-0,95</w:t>
            </w:r>
          </w:p>
        </w:tc>
        <w:tc>
          <w:tcPr>
            <w:tcW w:w="577" w:type="dxa"/>
            <w:shd w:val="clear" w:color="auto" w:fill="auto"/>
            <w:vAlign w:val="center"/>
            <w:hideMark/>
          </w:tcPr>
          <w:p w14:paraId="0887EAB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0,25</w:t>
            </w:r>
          </w:p>
        </w:tc>
        <w:tc>
          <w:tcPr>
            <w:tcW w:w="705" w:type="dxa"/>
            <w:gridSpan w:val="2"/>
            <w:shd w:val="clear" w:color="auto" w:fill="auto"/>
            <w:vAlign w:val="center"/>
            <w:hideMark/>
          </w:tcPr>
          <w:p w14:paraId="61453BA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-0,32</w:t>
            </w:r>
          </w:p>
        </w:tc>
        <w:tc>
          <w:tcPr>
            <w:tcW w:w="857" w:type="dxa"/>
            <w:gridSpan w:val="2"/>
            <w:shd w:val="clear" w:color="auto" w:fill="auto"/>
            <w:vAlign w:val="center"/>
            <w:hideMark/>
          </w:tcPr>
          <w:p w14:paraId="380F9F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4,19</w:t>
            </w:r>
          </w:p>
        </w:tc>
        <w:tc>
          <w:tcPr>
            <w:tcW w:w="989" w:type="dxa"/>
            <w:shd w:val="clear" w:color="auto" w:fill="auto"/>
            <w:vAlign w:val="center"/>
            <w:hideMark/>
          </w:tcPr>
          <w:p w14:paraId="4A635C2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8,87</w:t>
            </w:r>
          </w:p>
        </w:tc>
        <w:tc>
          <w:tcPr>
            <w:tcW w:w="850" w:type="dxa"/>
            <w:shd w:val="clear" w:color="auto" w:fill="auto"/>
            <w:vAlign w:val="center"/>
            <w:hideMark/>
          </w:tcPr>
          <w:p w14:paraId="60D247C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17,86</w:t>
            </w:r>
          </w:p>
        </w:tc>
        <w:tc>
          <w:tcPr>
            <w:tcW w:w="830" w:type="dxa"/>
            <w:shd w:val="clear" w:color="auto" w:fill="auto"/>
            <w:vAlign w:val="center"/>
            <w:hideMark/>
          </w:tcPr>
          <w:p w14:paraId="7E18D6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17,65</w:t>
            </w:r>
          </w:p>
        </w:tc>
      </w:tr>
      <w:tr w:rsidR="008A0525" w:rsidRPr="00462515" w14:paraId="1A940629" w14:textId="77777777" w:rsidTr="00364336">
        <w:trPr>
          <w:trHeight w:val="20"/>
          <w:jc w:val="center"/>
        </w:trPr>
        <w:tc>
          <w:tcPr>
            <w:tcW w:w="1553" w:type="dxa"/>
          </w:tcPr>
          <w:p w14:paraId="2820AE1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8C3201E"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0B3D3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ж/д Строителей 8-УЗ 2</w:t>
            </w:r>
          </w:p>
        </w:tc>
        <w:tc>
          <w:tcPr>
            <w:tcW w:w="979" w:type="dxa"/>
            <w:shd w:val="clear" w:color="auto" w:fill="auto"/>
            <w:vAlign w:val="center"/>
            <w:hideMark/>
          </w:tcPr>
          <w:p w14:paraId="4DB73D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991" w:type="dxa"/>
            <w:shd w:val="clear" w:color="auto" w:fill="auto"/>
            <w:vAlign w:val="center"/>
            <w:hideMark/>
          </w:tcPr>
          <w:p w14:paraId="09B5BD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992" w:type="dxa"/>
            <w:shd w:val="clear" w:color="auto" w:fill="auto"/>
            <w:vAlign w:val="center"/>
            <w:hideMark/>
          </w:tcPr>
          <w:p w14:paraId="1C26798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3,00</w:t>
            </w:r>
          </w:p>
        </w:tc>
        <w:tc>
          <w:tcPr>
            <w:tcW w:w="856" w:type="dxa"/>
            <w:shd w:val="clear" w:color="auto" w:fill="auto"/>
            <w:vAlign w:val="center"/>
            <w:hideMark/>
          </w:tcPr>
          <w:p w14:paraId="0B1018C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38</w:t>
            </w:r>
          </w:p>
        </w:tc>
        <w:tc>
          <w:tcPr>
            <w:tcW w:w="851" w:type="dxa"/>
            <w:shd w:val="clear" w:color="auto" w:fill="auto"/>
            <w:vAlign w:val="center"/>
            <w:hideMark/>
          </w:tcPr>
          <w:p w14:paraId="0392D4F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850" w:type="dxa"/>
            <w:shd w:val="clear" w:color="auto" w:fill="auto"/>
            <w:vAlign w:val="center"/>
            <w:hideMark/>
          </w:tcPr>
          <w:p w14:paraId="330015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-0,95</w:t>
            </w:r>
          </w:p>
        </w:tc>
        <w:tc>
          <w:tcPr>
            <w:tcW w:w="577" w:type="dxa"/>
            <w:shd w:val="clear" w:color="auto" w:fill="auto"/>
            <w:vAlign w:val="center"/>
            <w:hideMark/>
          </w:tcPr>
          <w:p w14:paraId="2538D08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0,25</w:t>
            </w:r>
          </w:p>
        </w:tc>
        <w:tc>
          <w:tcPr>
            <w:tcW w:w="705" w:type="dxa"/>
            <w:gridSpan w:val="2"/>
            <w:shd w:val="clear" w:color="auto" w:fill="auto"/>
            <w:vAlign w:val="center"/>
            <w:hideMark/>
          </w:tcPr>
          <w:p w14:paraId="0FA40CC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-0,32</w:t>
            </w:r>
          </w:p>
        </w:tc>
        <w:tc>
          <w:tcPr>
            <w:tcW w:w="857" w:type="dxa"/>
            <w:gridSpan w:val="2"/>
            <w:shd w:val="clear" w:color="auto" w:fill="auto"/>
            <w:vAlign w:val="center"/>
            <w:hideMark/>
          </w:tcPr>
          <w:p w14:paraId="238B0A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5,58</w:t>
            </w:r>
          </w:p>
        </w:tc>
        <w:tc>
          <w:tcPr>
            <w:tcW w:w="989" w:type="dxa"/>
            <w:shd w:val="clear" w:color="auto" w:fill="auto"/>
            <w:vAlign w:val="center"/>
            <w:hideMark/>
          </w:tcPr>
          <w:p w14:paraId="28172E4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10,51</w:t>
            </w:r>
          </w:p>
        </w:tc>
        <w:tc>
          <w:tcPr>
            <w:tcW w:w="850" w:type="dxa"/>
            <w:shd w:val="clear" w:color="auto" w:fill="auto"/>
            <w:vAlign w:val="center"/>
            <w:hideMark/>
          </w:tcPr>
          <w:p w14:paraId="1C57086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17,65</w:t>
            </w:r>
          </w:p>
        </w:tc>
        <w:tc>
          <w:tcPr>
            <w:tcW w:w="830" w:type="dxa"/>
            <w:shd w:val="clear" w:color="auto" w:fill="auto"/>
            <w:vAlign w:val="center"/>
            <w:hideMark/>
          </w:tcPr>
          <w:p w14:paraId="51EA0A2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17,60</w:t>
            </w:r>
          </w:p>
        </w:tc>
      </w:tr>
      <w:tr w:rsidR="008A0525" w:rsidRPr="00462515" w14:paraId="5CCB850C" w14:textId="77777777" w:rsidTr="00364336">
        <w:trPr>
          <w:trHeight w:val="20"/>
          <w:jc w:val="center"/>
        </w:trPr>
        <w:tc>
          <w:tcPr>
            <w:tcW w:w="1553" w:type="dxa"/>
          </w:tcPr>
          <w:p w14:paraId="3BBD08C5"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 xml:space="preserve">Котельная </w:t>
            </w:r>
          </w:p>
          <w:p w14:paraId="5E06380B"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2FA0ECF7" w14:textId="77777777" w:rsidR="008A0525" w:rsidRDefault="008A0525" w:rsidP="00364336">
            <w:pPr>
              <w:spacing w:line="240" w:lineRule="auto"/>
              <w:ind w:firstLine="0"/>
              <w:jc w:val="center"/>
              <w:rPr>
                <w:color w:val="000000"/>
                <w:sz w:val="20"/>
                <w:szCs w:val="20"/>
              </w:rPr>
            </w:pPr>
            <w:r w:rsidRPr="00462515">
              <w:rPr>
                <w:color w:val="000000"/>
                <w:sz w:val="20"/>
                <w:szCs w:val="20"/>
              </w:rPr>
              <w:t>УЗ 2-</w:t>
            </w:r>
          </w:p>
          <w:p w14:paraId="4BAF99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ул. Строителей, 8</w:t>
            </w:r>
          </w:p>
        </w:tc>
        <w:tc>
          <w:tcPr>
            <w:tcW w:w="979" w:type="dxa"/>
            <w:shd w:val="clear" w:color="auto" w:fill="auto"/>
            <w:vAlign w:val="center"/>
            <w:hideMark/>
          </w:tcPr>
          <w:p w14:paraId="2AB1A7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7C62FB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7C68DC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5DDEA1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40F287A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w:t>
            </w:r>
          </w:p>
        </w:tc>
        <w:tc>
          <w:tcPr>
            <w:tcW w:w="850" w:type="dxa"/>
            <w:shd w:val="clear" w:color="auto" w:fill="auto"/>
            <w:vAlign w:val="center"/>
            <w:hideMark/>
          </w:tcPr>
          <w:p w14:paraId="334AB20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-0,95</w:t>
            </w:r>
          </w:p>
        </w:tc>
        <w:tc>
          <w:tcPr>
            <w:tcW w:w="577" w:type="dxa"/>
            <w:shd w:val="clear" w:color="auto" w:fill="auto"/>
            <w:vAlign w:val="center"/>
            <w:hideMark/>
          </w:tcPr>
          <w:p w14:paraId="539CEF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0,16</w:t>
            </w:r>
          </w:p>
        </w:tc>
        <w:tc>
          <w:tcPr>
            <w:tcW w:w="705" w:type="dxa"/>
            <w:gridSpan w:val="2"/>
            <w:shd w:val="clear" w:color="auto" w:fill="auto"/>
            <w:vAlign w:val="center"/>
            <w:hideMark/>
          </w:tcPr>
          <w:p w14:paraId="468D2D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-0,22</w:t>
            </w:r>
          </w:p>
        </w:tc>
        <w:tc>
          <w:tcPr>
            <w:tcW w:w="857" w:type="dxa"/>
            <w:gridSpan w:val="2"/>
            <w:shd w:val="clear" w:color="auto" w:fill="auto"/>
            <w:vAlign w:val="center"/>
            <w:hideMark/>
          </w:tcPr>
          <w:p w14:paraId="3123199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1,83</w:t>
            </w:r>
          </w:p>
        </w:tc>
        <w:tc>
          <w:tcPr>
            <w:tcW w:w="989" w:type="dxa"/>
            <w:shd w:val="clear" w:color="auto" w:fill="auto"/>
            <w:vAlign w:val="center"/>
            <w:hideMark/>
          </w:tcPr>
          <w:p w14:paraId="2A9A9D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4,20</w:t>
            </w:r>
          </w:p>
        </w:tc>
        <w:tc>
          <w:tcPr>
            <w:tcW w:w="850" w:type="dxa"/>
            <w:shd w:val="clear" w:color="auto" w:fill="auto"/>
            <w:vAlign w:val="center"/>
            <w:hideMark/>
          </w:tcPr>
          <w:p w14:paraId="08A4FF1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17,60</w:t>
            </w:r>
          </w:p>
        </w:tc>
        <w:tc>
          <w:tcPr>
            <w:tcW w:w="830" w:type="dxa"/>
            <w:shd w:val="clear" w:color="auto" w:fill="auto"/>
            <w:vAlign w:val="center"/>
            <w:hideMark/>
          </w:tcPr>
          <w:p w14:paraId="3CDBF17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17,59</w:t>
            </w:r>
          </w:p>
        </w:tc>
      </w:tr>
      <w:tr w:rsidR="008A0525" w:rsidRPr="00462515" w14:paraId="7A1FF315" w14:textId="77777777" w:rsidTr="00364336">
        <w:trPr>
          <w:trHeight w:val="20"/>
          <w:jc w:val="center"/>
        </w:trPr>
        <w:tc>
          <w:tcPr>
            <w:tcW w:w="1553" w:type="dxa"/>
          </w:tcPr>
          <w:p w14:paraId="06BC1240"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814E28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4429D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УЗ 2-ж/д Строителей 8</w:t>
            </w:r>
          </w:p>
        </w:tc>
        <w:tc>
          <w:tcPr>
            <w:tcW w:w="979" w:type="dxa"/>
            <w:shd w:val="clear" w:color="auto" w:fill="auto"/>
            <w:vAlign w:val="center"/>
            <w:hideMark/>
          </w:tcPr>
          <w:p w14:paraId="1A9F00F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991" w:type="dxa"/>
            <w:shd w:val="clear" w:color="auto" w:fill="auto"/>
            <w:vAlign w:val="center"/>
            <w:hideMark/>
          </w:tcPr>
          <w:p w14:paraId="60F4184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0F54703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856" w:type="dxa"/>
            <w:shd w:val="clear" w:color="auto" w:fill="auto"/>
            <w:vAlign w:val="center"/>
            <w:hideMark/>
          </w:tcPr>
          <w:p w14:paraId="356234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1380B992"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4C5BD654"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7A3A2882" w14:textId="77777777" w:rsidR="008A0525" w:rsidRPr="00462515" w:rsidRDefault="008A0525" w:rsidP="00364336">
            <w:pPr>
              <w:spacing w:line="240" w:lineRule="auto"/>
              <w:ind w:firstLine="0"/>
              <w:jc w:val="center"/>
              <w:rPr>
                <w:color w:val="000000"/>
                <w:sz w:val="20"/>
                <w:szCs w:val="20"/>
              </w:rPr>
            </w:pPr>
          </w:p>
        </w:tc>
        <w:tc>
          <w:tcPr>
            <w:tcW w:w="705" w:type="dxa"/>
            <w:gridSpan w:val="2"/>
            <w:shd w:val="clear" w:color="auto" w:fill="auto"/>
            <w:vAlign w:val="center"/>
            <w:hideMark/>
          </w:tcPr>
          <w:p w14:paraId="2430F4D2"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052CDDDB" w14:textId="77777777" w:rsidR="008A0525" w:rsidRPr="00462515" w:rsidRDefault="008A0525" w:rsidP="00364336">
            <w:pPr>
              <w:spacing w:line="240" w:lineRule="auto"/>
              <w:ind w:firstLine="0"/>
              <w:jc w:val="center"/>
              <w:rPr>
                <w:color w:val="000000"/>
                <w:sz w:val="20"/>
                <w:szCs w:val="20"/>
              </w:rPr>
            </w:pPr>
          </w:p>
        </w:tc>
        <w:tc>
          <w:tcPr>
            <w:tcW w:w="989" w:type="dxa"/>
            <w:shd w:val="clear" w:color="auto" w:fill="auto"/>
            <w:vAlign w:val="center"/>
            <w:hideMark/>
          </w:tcPr>
          <w:p w14:paraId="2547CB90"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4E592535"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4CF5508C" w14:textId="77777777" w:rsidR="008A0525" w:rsidRPr="00462515" w:rsidRDefault="008A0525" w:rsidP="00364336">
            <w:pPr>
              <w:spacing w:line="240" w:lineRule="auto"/>
              <w:ind w:firstLine="0"/>
              <w:jc w:val="center"/>
              <w:rPr>
                <w:color w:val="000000"/>
                <w:sz w:val="20"/>
                <w:szCs w:val="20"/>
              </w:rPr>
            </w:pPr>
          </w:p>
        </w:tc>
      </w:tr>
      <w:tr w:rsidR="008A0525" w:rsidRPr="00462515" w14:paraId="4D5E336E" w14:textId="77777777" w:rsidTr="00364336">
        <w:trPr>
          <w:trHeight w:val="20"/>
          <w:jc w:val="center"/>
        </w:trPr>
        <w:tc>
          <w:tcPr>
            <w:tcW w:w="1553" w:type="dxa"/>
          </w:tcPr>
          <w:p w14:paraId="36BD5FDF"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A13AF94"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04371C6"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8-</w:t>
            </w:r>
          </w:p>
          <w:p w14:paraId="3670647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Магазин ГВС (отключен)</w:t>
            </w:r>
          </w:p>
        </w:tc>
        <w:tc>
          <w:tcPr>
            <w:tcW w:w="979" w:type="dxa"/>
            <w:shd w:val="clear" w:color="auto" w:fill="auto"/>
            <w:vAlign w:val="center"/>
            <w:hideMark/>
          </w:tcPr>
          <w:p w14:paraId="10CAF1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42,00</w:t>
            </w:r>
          </w:p>
        </w:tc>
        <w:tc>
          <w:tcPr>
            <w:tcW w:w="991" w:type="dxa"/>
            <w:shd w:val="clear" w:color="auto" w:fill="auto"/>
            <w:vAlign w:val="center"/>
            <w:hideMark/>
          </w:tcPr>
          <w:p w14:paraId="5492A88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19574B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42,00</w:t>
            </w:r>
          </w:p>
        </w:tc>
        <w:tc>
          <w:tcPr>
            <w:tcW w:w="856" w:type="dxa"/>
            <w:shd w:val="clear" w:color="auto" w:fill="auto"/>
            <w:vAlign w:val="center"/>
            <w:hideMark/>
          </w:tcPr>
          <w:p w14:paraId="44F0E5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68A12422"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08F414E1"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16D1BE21" w14:textId="77777777" w:rsidR="008A0525" w:rsidRPr="00462515" w:rsidRDefault="008A0525" w:rsidP="00364336">
            <w:pPr>
              <w:spacing w:line="240" w:lineRule="auto"/>
              <w:ind w:firstLine="0"/>
              <w:jc w:val="center"/>
              <w:rPr>
                <w:color w:val="000000"/>
                <w:sz w:val="20"/>
                <w:szCs w:val="20"/>
              </w:rPr>
            </w:pPr>
          </w:p>
        </w:tc>
        <w:tc>
          <w:tcPr>
            <w:tcW w:w="705" w:type="dxa"/>
            <w:gridSpan w:val="2"/>
            <w:shd w:val="clear" w:color="auto" w:fill="auto"/>
            <w:vAlign w:val="center"/>
            <w:hideMark/>
          </w:tcPr>
          <w:p w14:paraId="0777A8EC"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14980A4D" w14:textId="77777777" w:rsidR="008A0525" w:rsidRPr="00462515" w:rsidRDefault="008A0525" w:rsidP="00364336">
            <w:pPr>
              <w:spacing w:line="240" w:lineRule="auto"/>
              <w:ind w:firstLine="0"/>
              <w:jc w:val="center"/>
              <w:rPr>
                <w:color w:val="000000"/>
                <w:sz w:val="20"/>
                <w:szCs w:val="20"/>
              </w:rPr>
            </w:pPr>
          </w:p>
        </w:tc>
        <w:tc>
          <w:tcPr>
            <w:tcW w:w="989" w:type="dxa"/>
            <w:shd w:val="clear" w:color="auto" w:fill="auto"/>
            <w:vAlign w:val="center"/>
            <w:hideMark/>
          </w:tcPr>
          <w:p w14:paraId="27CFF807"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706AE607"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5007914E" w14:textId="77777777" w:rsidR="008A0525" w:rsidRPr="00462515" w:rsidRDefault="008A0525" w:rsidP="00364336">
            <w:pPr>
              <w:spacing w:line="240" w:lineRule="auto"/>
              <w:ind w:firstLine="0"/>
              <w:jc w:val="center"/>
              <w:rPr>
                <w:color w:val="000000"/>
                <w:sz w:val="20"/>
                <w:szCs w:val="20"/>
              </w:rPr>
            </w:pPr>
          </w:p>
        </w:tc>
      </w:tr>
      <w:tr w:rsidR="008A0525" w:rsidRPr="00462515" w14:paraId="23CB59D6" w14:textId="77777777" w:rsidTr="00364336">
        <w:trPr>
          <w:trHeight w:val="20"/>
          <w:jc w:val="center"/>
        </w:trPr>
        <w:tc>
          <w:tcPr>
            <w:tcW w:w="1553" w:type="dxa"/>
          </w:tcPr>
          <w:p w14:paraId="31E7D17D"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255C69A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54ECD5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Котельная ж/д ст. Громово ГВС-ТК-5</w:t>
            </w:r>
          </w:p>
        </w:tc>
        <w:tc>
          <w:tcPr>
            <w:tcW w:w="979" w:type="dxa"/>
            <w:shd w:val="clear" w:color="auto" w:fill="auto"/>
            <w:vAlign w:val="center"/>
            <w:hideMark/>
          </w:tcPr>
          <w:p w14:paraId="1B2864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123,00</w:t>
            </w:r>
          </w:p>
        </w:tc>
        <w:tc>
          <w:tcPr>
            <w:tcW w:w="991" w:type="dxa"/>
            <w:shd w:val="clear" w:color="auto" w:fill="auto"/>
            <w:vAlign w:val="center"/>
            <w:hideMark/>
          </w:tcPr>
          <w:p w14:paraId="77B7045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432E73E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123,00</w:t>
            </w:r>
          </w:p>
        </w:tc>
        <w:tc>
          <w:tcPr>
            <w:tcW w:w="856" w:type="dxa"/>
            <w:shd w:val="clear" w:color="auto" w:fill="auto"/>
            <w:vAlign w:val="center"/>
            <w:hideMark/>
          </w:tcPr>
          <w:p w14:paraId="6821D10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745C6D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6,55</w:t>
            </w:r>
          </w:p>
        </w:tc>
        <w:tc>
          <w:tcPr>
            <w:tcW w:w="850" w:type="dxa"/>
            <w:shd w:val="clear" w:color="auto" w:fill="auto"/>
            <w:vAlign w:val="center"/>
            <w:hideMark/>
          </w:tcPr>
          <w:p w14:paraId="18E977C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-5,83</w:t>
            </w:r>
          </w:p>
        </w:tc>
        <w:tc>
          <w:tcPr>
            <w:tcW w:w="577" w:type="dxa"/>
            <w:shd w:val="clear" w:color="auto" w:fill="auto"/>
            <w:vAlign w:val="center"/>
            <w:hideMark/>
          </w:tcPr>
          <w:p w14:paraId="4FA4914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0,35</w:t>
            </w:r>
          </w:p>
        </w:tc>
        <w:tc>
          <w:tcPr>
            <w:tcW w:w="705" w:type="dxa"/>
            <w:gridSpan w:val="2"/>
            <w:shd w:val="clear" w:color="auto" w:fill="auto"/>
            <w:vAlign w:val="center"/>
            <w:hideMark/>
          </w:tcPr>
          <w:p w14:paraId="7765A93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-0,85</w:t>
            </w:r>
          </w:p>
        </w:tc>
        <w:tc>
          <w:tcPr>
            <w:tcW w:w="857" w:type="dxa"/>
            <w:gridSpan w:val="2"/>
            <w:shd w:val="clear" w:color="auto" w:fill="auto"/>
            <w:vAlign w:val="center"/>
            <w:hideMark/>
          </w:tcPr>
          <w:p w14:paraId="121A19D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3,12</w:t>
            </w:r>
          </w:p>
        </w:tc>
        <w:tc>
          <w:tcPr>
            <w:tcW w:w="989" w:type="dxa"/>
            <w:shd w:val="clear" w:color="auto" w:fill="auto"/>
            <w:vAlign w:val="center"/>
            <w:hideMark/>
          </w:tcPr>
          <w:p w14:paraId="0E5F46F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27,39</w:t>
            </w:r>
          </w:p>
        </w:tc>
        <w:tc>
          <w:tcPr>
            <w:tcW w:w="850" w:type="dxa"/>
            <w:shd w:val="clear" w:color="auto" w:fill="auto"/>
            <w:vAlign w:val="center"/>
            <w:hideMark/>
          </w:tcPr>
          <w:p w14:paraId="7832727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19,00</w:t>
            </w:r>
          </w:p>
        </w:tc>
        <w:tc>
          <w:tcPr>
            <w:tcW w:w="830" w:type="dxa"/>
            <w:shd w:val="clear" w:color="auto" w:fill="auto"/>
            <w:vAlign w:val="center"/>
            <w:hideMark/>
          </w:tcPr>
          <w:p w14:paraId="425DCE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14,50</w:t>
            </w:r>
          </w:p>
        </w:tc>
      </w:tr>
      <w:tr w:rsidR="008A0525" w:rsidRPr="00462515" w14:paraId="54E1C67B" w14:textId="77777777" w:rsidTr="00364336">
        <w:trPr>
          <w:trHeight w:val="20"/>
          <w:jc w:val="center"/>
        </w:trPr>
        <w:tc>
          <w:tcPr>
            <w:tcW w:w="1553" w:type="dxa"/>
          </w:tcPr>
          <w:p w14:paraId="4B423E8F"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4766C94B"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D4517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ТК-5-ТК-5.1</w:t>
            </w:r>
          </w:p>
        </w:tc>
        <w:tc>
          <w:tcPr>
            <w:tcW w:w="979" w:type="dxa"/>
            <w:shd w:val="clear" w:color="auto" w:fill="auto"/>
            <w:vAlign w:val="center"/>
            <w:hideMark/>
          </w:tcPr>
          <w:p w14:paraId="6EAF710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14,00</w:t>
            </w:r>
          </w:p>
        </w:tc>
        <w:tc>
          <w:tcPr>
            <w:tcW w:w="991" w:type="dxa"/>
            <w:shd w:val="clear" w:color="auto" w:fill="auto"/>
            <w:vAlign w:val="center"/>
            <w:hideMark/>
          </w:tcPr>
          <w:p w14:paraId="5B90446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489C1C7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14,00</w:t>
            </w:r>
          </w:p>
        </w:tc>
        <w:tc>
          <w:tcPr>
            <w:tcW w:w="856" w:type="dxa"/>
            <w:shd w:val="clear" w:color="auto" w:fill="auto"/>
            <w:vAlign w:val="center"/>
            <w:hideMark/>
          </w:tcPr>
          <w:p w14:paraId="27FD22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352637B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1,11</w:t>
            </w:r>
          </w:p>
        </w:tc>
        <w:tc>
          <w:tcPr>
            <w:tcW w:w="850" w:type="dxa"/>
            <w:shd w:val="clear" w:color="auto" w:fill="auto"/>
            <w:vAlign w:val="center"/>
            <w:hideMark/>
          </w:tcPr>
          <w:p w14:paraId="1633DD9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-0,98</w:t>
            </w:r>
          </w:p>
        </w:tc>
        <w:tc>
          <w:tcPr>
            <w:tcW w:w="577" w:type="dxa"/>
            <w:shd w:val="clear" w:color="auto" w:fill="auto"/>
            <w:vAlign w:val="center"/>
            <w:hideMark/>
          </w:tcPr>
          <w:p w14:paraId="5EC8C49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0,16</w:t>
            </w:r>
          </w:p>
        </w:tc>
        <w:tc>
          <w:tcPr>
            <w:tcW w:w="705" w:type="dxa"/>
            <w:gridSpan w:val="2"/>
            <w:shd w:val="clear" w:color="auto" w:fill="auto"/>
            <w:vAlign w:val="center"/>
            <w:hideMark/>
          </w:tcPr>
          <w:p w14:paraId="572AD3C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-0,14</w:t>
            </w:r>
          </w:p>
        </w:tc>
        <w:tc>
          <w:tcPr>
            <w:tcW w:w="857" w:type="dxa"/>
            <w:gridSpan w:val="2"/>
            <w:shd w:val="clear" w:color="auto" w:fill="auto"/>
            <w:vAlign w:val="center"/>
            <w:hideMark/>
          </w:tcPr>
          <w:p w14:paraId="210B945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1,05</w:t>
            </w:r>
          </w:p>
        </w:tc>
        <w:tc>
          <w:tcPr>
            <w:tcW w:w="989" w:type="dxa"/>
            <w:shd w:val="clear" w:color="auto" w:fill="auto"/>
            <w:vAlign w:val="center"/>
            <w:hideMark/>
          </w:tcPr>
          <w:p w14:paraId="5445E0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0,83</w:t>
            </w:r>
          </w:p>
        </w:tc>
        <w:tc>
          <w:tcPr>
            <w:tcW w:w="850" w:type="dxa"/>
            <w:shd w:val="clear" w:color="auto" w:fill="auto"/>
            <w:vAlign w:val="center"/>
            <w:hideMark/>
          </w:tcPr>
          <w:p w14:paraId="17C2C97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14,50</w:t>
            </w:r>
          </w:p>
        </w:tc>
        <w:tc>
          <w:tcPr>
            <w:tcW w:w="830" w:type="dxa"/>
            <w:shd w:val="clear" w:color="auto" w:fill="auto"/>
            <w:vAlign w:val="center"/>
            <w:hideMark/>
          </w:tcPr>
          <w:p w14:paraId="26B6FB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14,47</w:t>
            </w:r>
          </w:p>
        </w:tc>
      </w:tr>
      <w:tr w:rsidR="008A0525" w:rsidRPr="00462515" w14:paraId="0F361567" w14:textId="77777777" w:rsidTr="00364336">
        <w:trPr>
          <w:trHeight w:val="20"/>
          <w:jc w:val="center"/>
        </w:trPr>
        <w:tc>
          <w:tcPr>
            <w:tcW w:w="1553" w:type="dxa"/>
          </w:tcPr>
          <w:p w14:paraId="74884415"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2AA8CCF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28CB285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ТК-5.1-здание ДС</w:t>
            </w:r>
          </w:p>
        </w:tc>
        <w:tc>
          <w:tcPr>
            <w:tcW w:w="979" w:type="dxa"/>
            <w:shd w:val="clear" w:color="auto" w:fill="auto"/>
            <w:vAlign w:val="center"/>
            <w:hideMark/>
          </w:tcPr>
          <w:p w14:paraId="14D890C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53376BC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102E75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6157EEA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056B86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0,02</w:t>
            </w:r>
          </w:p>
        </w:tc>
        <w:tc>
          <w:tcPr>
            <w:tcW w:w="850" w:type="dxa"/>
            <w:shd w:val="clear" w:color="auto" w:fill="auto"/>
            <w:vAlign w:val="center"/>
            <w:hideMark/>
          </w:tcPr>
          <w:p w14:paraId="090F584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577" w:type="dxa"/>
            <w:shd w:val="clear" w:color="auto" w:fill="auto"/>
            <w:vAlign w:val="center"/>
            <w:hideMark/>
          </w:tcPr>
          <w:p w14:paraId="2CB9C3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705" w:type="dxa"/>
            <w:gridSpan w:val="2"/>
            <w:shd w:val="clear" w:color="auto" w:fill="auto"/>
            <w:vAlign w:val="center"/>
            <w:hideMark/>
          </w:tcPr>
          <w:p w14:paraId="6D7DAD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857" w:type="dxa"/>
            <w:gridSpan w:val="2"/>
            <w:shd w:val="clear" w:color="auto" w:fill="auto"/>
            <w:vAlign w:val="center"/>
            <w:hideMark/>
          </w:tcPr>
          <w:p w14:paraId="097DD19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989" w:type="dxa"/>
            <w:shd w:val="clear" w:color="auto" w:fill="auto"/>
            <w:vAlign w:val="center"/>
            <w:hideMark/>
          </w:tcPr>
          <w:p w14:paraId="3ADF84B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850" w:type="dxa"/>
            <w:shd w:val="clear" w:color="auto" w:fill="auto"/>
            <w:vAlign w:val="center"/>
            <w:hideMark/>
          </w:tcPr>
          <w:p w14:paraId="2BF37D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14,47</w:t>
            </w:r>
          </w:p>
        </w:tc>
        <w:tc>
          <w:tcPr>
            <w:tcW w:w="830" w:type="dxa"/>
            <w:shd w:val="clear" w:color="auto" w:fill="auto"/>
            <w:vAlign w:val="center"/>
            <w:hideMark/>
          </w:tcPr>
          <w:p w14:paraId="371DD9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14,47</w:t>
            </w:r>
          </w:p>
        </w:tc>
      </w:tr>
      <w:tr w:rsidR="008A0525" w:rsidRPr="00462515" w14:paraId="05CA1B8B" w14:textId="77777777" w:rsidTr="00364336">
        <w:trPr>
          <w:trHeight w:val="20"/>
          <w:jc w:val="center"/>
        </w:trPr>
        <w:tc>
          <w:tcPr>
            <w:tcW w:w="1553" w:type="dxa"/>
          </w:tcPr>
          <w:p w14:paraId="28DFD4A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2DEEDCE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3F9D142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ДС-ввод 1 ГВС Детский сад</w:t>
            </w:r>
          </w:p>
        </w:tc>
        <w:tc>
          <w:tcPr>
            <w:tcW w:w="979" w:type="dxa"/>
            <w:shd w:val="clear" w:color="auto" w:fill="auto"/>
            <w:vAlign w:val="center"/>
            <w:hideMark/>
          </w:tcPr>
          <w:p w14:paraId="081C24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3AB0D24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C81070E" w14:textId="77777777" w:rsidR="008A0525" w:rsidRPr="00462515" w:rsidRDefault="008A0525" w:rsidP="00364336">
            <w:pPr>
              <w:spacing w:line="240" w:lineRule="auto"/>
              <w:ind w:firstLine="0"/>
              <w:jc w:val="center"/>
              <w:rPr>
                <w:color w:val="000000"/>
                <w:sz w:val="20"/>
                <w:szCs w:val="20"/>
              </w:rPr>
            </w:pPr>
          </w:p>
        </w:tc>
        <w:tc>
          <w:tcPr>
            <w:tcW w:w="856" w:type="dxa"/>
            <w:shd w:val="clear" w:color="auto" w:fill="auto"/>
            <w:vAlign w:val="center"/>
            <w:hideMark/>
          </w:tcPr>
          <w:p w14:paraId="6CF85C34" w14:textId="77777777" w:rsidR="008A0525" w:rsidRPr="00462515" w:rsidRDefault="008A0525" w:rsidP="00364336">
            <w:pPr>
              <w:spacing w:line="240" w:lineRule="auto"/>
              <w:ind w:firstLine="0"/>
              <w:jc w:val="center"/>
              <w:rPr>
                <w:color w:val="000000"/>
                <w:sz w:val="20"/>
                <w:szCs w:val="20"/>
              </w:rPr>
            </w:pPr>
          </w:p>
        </w:tc>
        <w:tc>
          <w:tcPr>
            <w:tcW w:w="851" w:type="dxa"/>
            <w:shd w:val="clear" w:color="auto" w:fill="auto"/>
            <w:vAlign w:val="center"/>
            <w:hideMark/>
          </w:tcPr>
          <w:p w14:paraId="0EF638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0,02</w:t>
            </w:r>
          </w:p>
        </w:tc>
        <w:tc>
          <w:tcPr>
            <w:tcW w:w="850" w:type="dxa"/>
            <w:shd w:val="clear" w:color="auto" w:fill="auto"/>
            <w:vAlign w:val="center"/>
            <w:hideMark/>
          </w:tcPr>
          <w:p w14:paraId="16F44229"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339ADDF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705" w:type="dxa"/>
            <w:gridSpan w:val="2"/>
            <w:shd w:val="clear" w:color="auto" w:fill="auto"/>
            <w:vAlign w:val="center"/>
            <w:hideMark/>
          </w:tcPr>
          <w:p w14:paraId="5742E423"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3C36F98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989" w:type="dxa"/>
            <w:shd w:val="clear" w:color="auto" w:fill="auto"/>
            <w:vAlign w:val="center"/>
            <w:hideMark/>
          </w:tcPr>
          <w:p w14:paraId="240F1EE3"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7320AD73"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47AAFD74" w14:textId="77777777" w:rsidR="008A0525" w:rsidRPr="00462515" w:rsidRDefault="008A0525" w:rsidP="00364336">
            <w:pPr>
              <w:spacing w:line="240" w:lineRule="auto"/>
              <w:ind w:firstLine="0"/>
              <w:jc w:val="center"/>
              <w:rPr>
                <w:color w:val="000000"/>
                <w:sz w:val="20"/>
                <w:szCs w:val="20"/>
              </w:rPr>
            </w:pPr>
          </w:p>
        </w:tc>
      </w:tr>
      <w:tr w:rsidR="008A0525" w:rsidRPr="00462515" w14:paraId="2C5C08E0" w14:textId="77777777" w:rsidTr="00364336">
        <w:trPr>
          <w:trHeight w:val="20"/>
          <w:jc w:val="center"/>
        </w:trPr>
        <w:tc>
          <w:tcPr>
            <w:tcW w:w="1553" w:type="dxa"/>
          </w:tcPr>
          <w:p w14:paraId="358F5327"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675C6B9"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F5592F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ТК-5.1-ж/д Строителей 5</w:t>
            </w:r>
          </w:p>
        </w:tc>
        <w:tc>
          <w:tcPr>
            <w:tcW w:w="979" w:type="dxa"/>
            <w:shd w:val="clear" w:color="auto" w:fill="auto"/>
            <w:vAlign w:val="center"/>
            <w:hideMark/>
          </w:tcPr>
          <w:p w14:paraId="10F37C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50,00</w:t>
            </w:r>
          </w:p>
        </w:tc>
        <w:tc>
          <w:tcPr>
            <w:tcW w:w="991" w:type="dxa"/>
            <w:shd w:val="clear" w:color="auto" w:fill="auto"/>
            <w:vAlign w:val="center"/>
            <w:hideMark/>
          </w:tcPr>
          <w:p w14:paraId="67ED973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0CFE1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50,00</w:t>
            </w:r>
          </w:p>
        </w:tc>
        <w:tc>
          <w:tcPr>
            <w:tcW w:w="856" w:type="dxa"/>
            <w:shd w:val="clear" w:color="auto" w:fill="auto"/>
            <w:vAlign w:val="center"/>
            <w:hideMark/>
          </w:tcPr>
          <w:p w14:paraId="61FDF89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673603F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1,09</w:t>
            </w:r>
          </w:p>
        </w:tc>
        <w:tc>
          <w:tcPr>
            <w:tcW w:w="850" w:type="dxa"/>
            <w:shd w:val="clear" w:color="auto" w:fill="auto"/>
            <w:vAlign w:val="center"/>
            <w:hideMark/>
          </w:tcPr>
          <w:p w14:paraId="1E429E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-0,98</w:t>
            </w:r>
          </w:p>
        </w:tc>
        <w:tc>
          <w:tcPr>
            <w:tcW w:w="577" w:type="dxa"/>
            <w:shd w:val="clear" w:color="auto" w:fill="auto"/>
            <w:vAlign w:val="center"/>
            <w:hideMark/>
          </w:tcPr>
          <w:p w14:paraId="7CCF2AE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0,16</w:t>
            </w:r>
          </w:p>
        </w:tc>
        <w:tc>
          <w:tcPr>
            <w:tcW w:w="705" w:type="dxa"/>
            <w:gridSpan w:val="2"/>
            <w:shd w:val="clear" w:color="auto" w:fill="auto"/>
            <w:vAlign w:val="center"/>
            <w:hideMark/>
          </w:tcPr>
          <w:p w14:paraId="32AE56C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-0,14</w:t>
            </w:r>
          </w:p>
        </w:tc>
        <w:tc>
          <w:tcPr>
            <w:tcW w:w="857" w:type="dxa"/>
            <w:gridSpan w:val="2"/>
            <w:shd w:val="clear" w:color="auto" w:fill="auto"/>
            <w:vAlign w:val="center"/>
            <w:hideMark/>
          </w:tcPr>
          <w:p w14:paraId="65450A2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89" w:type="dxa"/>
            <w:shd w:val="clear" w:color="auto" w:fill="auto"/>
            <w:vAlign w:val="center"/>
            <w:hideMark/>
          </w:tcPr>
          <w:p w14:paraId="24A37AE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0,83</w:t>
            </w:r>
          </w:p>
        </w:tc>
        <w:tc>
          <w:tcPr>
            <w:tcW w:w="850" w:type="dxa"/>
            <w:shd w:val="clear" w:color="auto" w:fill="auto"/>
            <w:vAlign w:val="center"/>
            <w:hideMark/>
          </w:tcPr>
          <w:p w14:paraId="2EAE7F4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14,47</w:t>
            </w:r>
          </w:p>
        </w:tc>
        <w:tc>
          <w:tcPr>
            <w:tcW w:w="830" w:type="dxa"/>
            <w:shd w:val="clear" w:color="auto" w:fill="auto"/>
            <w:vAlign w:val="center"/>
            <w:hideMark/>
          </w:tcPr>
          <w:p w14:paraId="7755A9B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14,36</w:t>
            </w:r>
          </w:p>
        </w:tc>
      </w:tr>
      <w:tr w:rsidR="008A0525" w:rsidRPr="00462515" w14:paraId="52548921" w14:textId="77777777" w:rsidTr="00364336">
        <w:trPr>
          <w:trHeight w:val="20"/>
          <w:jc w:val="center"/>
        </w:trPr>
        <w:tc>
          <w:tcPr>
            <w:tcW w:w="1553" w:type="dxa"/>
          </w:tcPr>
          <w:p w14:paraId="61CD52EA"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CF2B72C"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2669D67F"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5-</w:t>
            </w:r>
          </w:p>
          <w:p w14:paraId="455692D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ГВС ул. Строителей, 5</w:t>
            </w:r>
          </w:p>
        </w:tc>
        <w:tc>
          <w:tcPr>
            <w:tcW w:w="979" w:type="dxa"/>
            <w:shd w:val="clear" w:color="auto" w:fill="auto"/>
            <w:vAlign w:val="center"/>
            <w:hideMark/>
          </w:tcPr>
          <w:p w14:paraId="254D02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1657574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FBCD80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7AB746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640DEA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1,09</w:t>
            </w:r>
          </w:p>
        </w:tc>
        <w:tc>
          <w:tcPr>
            <w:tcW w:w="850" w:type="dxa"/>
            <w:shd w:val="clear" w:color="auto" w:fill="auto"/>
            <w:vAlign w:val="center"/>
            <w:hideMark/>
          </w:tcPr>
          <w:p w14:paraId="04F66CB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-0,98</w:t>
            </w:r>
          </w:p>
        </w:tc>
        <w:tc>
          <w:tcPr>
            <w:tcW w:w="577" w:type="dxa"/>
            <w:shd w:val="clear" w:color="auto" w:fill="auto"/>
            <w:vAlign w:val="center"/>
            <w:hideMark/>
          </w:tcPr>
          <w:p w14:paraId="7CB51D3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0,16</w:t>
            </w:r>
          </w:p>
        </w:tc>
        <w:tc>
          <w:tcPr>
            <w:tcW w:w="705" w:type="dxa"/>
            <w:gridSpan w:val="2"/>
            <w:shd w:val="clear" w:color="auto" w:fill="auto"/>
            <w:vAlign w:val="center"/>
            <w:hideMark/>
          </w:tcPr>
          <w:p w14:paraId="4B2FA3E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-0,14</w:t>
            </w:r>
          </w:p>
        </w:tc>
        <w:tc>
          <w:tcPr>
            <w:tcW w:w="857" w:type="dxa"/>
            <w:gridSpan w:val="2"/>
            <w:shd w:val="clear" w:color="auto" w:fill="auto"/>
            <w:vAlign w:val="center"/>
            <w:hideMark/>
          </w:tcPr>
          <w:p w14:paraId="7DB06AD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89" w:type="dxa"/>
            <w:shd w:val="clear" w:color="auto" w:fill="auto"/>
            <w:vAlign w:val="center"/>
            <w:hideMark/>
          </w:tcPr>
          <w:p w14:paraId="73FF158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0,83</w:t>
            </w:r>
          </w:p>
        </w:tc>
        <w:tc>
          <w:tcPr>
            <w:tcW w:w="850" w:type="dxa"/>
            <w:shd w:val="clear" w:color="auto" w:fill="auto"/>
            <w:vAlign w:val="center"/>
            <w:hideMark/>
          </w:tcPr>
          <w:p w14:paraId="1BEA36C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14,36</w:t>
            </w:r>
          </w:p>
        </w:tc>
        <w:tc>
          <w:tcPr>
            <w:tcW w:w="830" w:type="dxa"/>
            <w:shd w:val="clear" w:color="auto" w:fill="auto"/>
            <w:vAlign w:val="center"/>
            <w:hideMark/>
          </w:tcPr>
          <w:p w14:paraId="034392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14,35</w:t>
            </w:r>
          </w:p>
        </w:tc>
      </w:tr>
      <w:tr w:rsidR="008A0525" w:rsidRPr="00462515" w14:paraId="63734077" w14:textId="77777777" w:rsidTr="00364336">
        <w:trPr>
          <w:trHeight w:val="20"/>
          <w:jc w:val="center"/>
        </w:trPr>
        <w:tc>
          <w:tcPr>
            <w:tcW w:w="1553" w:type="dxa"/>
          </w:tcPr>
          <w:p w14:paraId="101D9FA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B83241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10C25F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ТК-5-ТК-6</w:t>
            </w:r>
          </w:p>
        </w:tc>
        <w:tc>
          <w:tcPr>
            <w:tcW w:w="979" w:type="dxa"/>
            <w:shd w:val="clear" w:color="auto" w:fill="auto"/>
            <w:vAlign w:val="center"/>
            <w:hideMark/>
          </w:tcPr>
          <w:p w14:paraId="5A19B45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991" w:type="dxa"/>
            <w:shd w:val="clear" w:color="auto" w:fill="auto"/>
            <w:vAlign w:val="center"/>
            <w:hideMark/>
          </w:tcPr>
          <w:p w14:paraId="272799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3528BF0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856" w:type="dxa"/>
            <w:shd w:val="clear" w:color="auto" w:fill="auto"/>
            <w:vAlign w:val="center"/>
            <w:hideMark/>
          </w:tcPr>
          <w:p w14:paraId="773547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5210A8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5,44</w:t>
            </w:r>
          </w:p>
        </w:tc>
        <w:tc>
          <w:tcPr>
            <w:tcW w:w="850" w:type="dxa"/>
            <w:shd w:val="clear" w:color="auto" w:fill="auto"/>
            <w:vAlign w:val="center"/>
            <w:hideMark/>
          </w:tcPr>
          <w:p w14:paraId="642FD53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-4,85</w:t>
            </w:r>
          </w:p>
        </w:tc>
        <w:tc>
          <w:tcPr>
            <w:tcW w:w="577" w:type="dxa"/>
            <w:shd w:val="clear" w:color="auto" w:fill="auto"/>
            <w:vAlign w:val="center"/>
            <w:hideMark/>
          </w:tcPr>
          <w:p w14:paraId="1A12862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0,29</w:t>
            </w:r>
          </w:p>
        </w:tc>
        <w:tc>
          <w:tcPr>
            <w:tcW w:w="705" w:type="dxa"/>
            <w:gridSpan w:val="2"/>
            <w:shd w:val="clear" w:color="auto" w:fill="auto"/>
            <w:vAlign w:val="center"/>
            <w:hideMark/>
          </w:tcPr>
          <w:p w14:paraId="53B064D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-0,70</w:t>
            </w:r>
          </w:p>
        </w:tc>
        <w:tc>
          <w:tcPr>
            <w:tcW w:w="857" w:type="dxa"/>
            <w:gridSpan w:val="2"/>
            <w:shd w:val="clear" w:color="auto" w:fill="auto"/>
            <w:vAlign w:val="center"/>
            <w:hideMark/>
          </w:tcPr>
          <w:p w14:paraId="3119AFE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2,16</w:t>
            </w:r>
          </w:p>
        </w:tc>
        <w:tc>
          <w:tcPr>
            <w:tcW w:w="989" w:type="dxa"/>
            <w:shd w:val="clear" w:color="auto" w:fill="auto"/>
            <w:vAlign w:val="center"/>
            <w:hideMark/>
          </w:tcPr>
          <w:p w14:paraId="417DE6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19,00</w:t>
            </w:r>
          </w:p>
        </w:tc>
        <w:tc>
          <w:tcPr>
            <w:tcW w:w="850" w:type="dxa"/>
            <w:shd w:val="clear" w:color="auto" w:fill="auto"/>
            <w:vAlign w:val="center"/>
            <w:hideMark/>
          </w:tcPr>
          <w:p w14:paraId="161183F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14,50</w:t>
            </w:r>
          </w:p>
        </w:tc>
        <w:tc>
          <w:tcPr>
            <w:tcW w:w="830" w:type="dxa"/>
            <w:shd w:val="clear" w:color="auto" w:fill="auto"/>
            <w:vAlign w:val="center"/>
            <w:hideMark/>
          </w:tcPr>
          <w:p w14:paraId="3900817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13,18</w:t>
            </w:r>
          </w:p>
        </w:tc>
      </w:tr>
      <w:tr w:rsidR="008A0525" w:rsidRPr="00462515" w14:paraId="04A03041" w14:textId="77777777" w:rsidTr="00364336">
        <w:trPr>
          <w:trHeight w:val="20"/>
          <w:jc w:val="center"/>
        </w:trPr>
        <w:tc>
          <w:tcPr>
            <w:tcW w:w="1553" w:type="dxa"/>
          </w:tcPr>
          <w:p w14:paraId="577D02B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1DD755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7EAEB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ТК-6-здание ДС</w:t>
            </w:r>
          </w:p>
        </w:tc>
        <w:tc>
          <w:tcPr>
            <w:tcW w:w="979" w:type="dxa"/>
            <w:shd w:val="clear" w:color="auto" w:fill="auto"/>
            <w:vAlign w:val="center"/>
            <w:hideMark/>
          </w:tcPr>
          <w:p w14:paraId="6A540C2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356304F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32C1640C" w14:textId="77777777" w:rsidR="008A0525" w:rsidRPr="00462515" w:rsidRDefault="008A0525" w:rsidP="00364336">
            <w:pPr>
              <w:spacing w:line="240" w:lineRule="auto"/>
              <w:ind w:firstLine="0"/>
              <w:jc w:val="center"/>
              <w:rPr>
                <w:color w:val="000000"/>
                <w:sz w:val="20"/>
                <w:szCs w:val="20"/>
              </w:rPr>
            </w:pPr>
          </w:p>
        </w:tc>
        <w:tc>
          <w:tcPr>
            <w:tcW w:w="856" w:type="dxa"/>
            <w:shd w:val="clear" w:color="auto" w:fill="auto"/>
            <w:vAlign w:val="center"/>
            <w:hideMark/>
          </w:tcPr>
          <w:p w14:paraId="4027F9AD" w14:textId="77777777" w:rsidR="008A0525" w:rsidRPr="00462515" w:rsidRDefault="008A0525" w:rsidP="00364336">
            <w:pPr>
              <w:spacing w:line="240" w:lineRule="auto"/>
              <w:ind w:firstLine="0"/>
              <w:jc w:val="center"/>
              <w:rPr>
                <w:color w:val="000000"/>
                <w:sz w:val="20"/>
                <w:szCs w:val="20"/>
              </w:rPr>
            </w:pPr>
          </w:p>
        </w:tc>
        <w:tc>
          <w:tcPr>
            <w:tcW w:w="851" w:type="dxa"/>
            <w:shd w:val="clear" w:color="auto" w:fill="auto"/>
            <w:vAlign w:val="center"/>
            <w:hideMark/>
          </w:tcPr>
          <w:p w14:paraId="58A2291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0,06</w:t>
            </w:r>
          </w:p>
        </w:tc>
        <w:tc>
          <w:tcPr>
            <w:tcW w:w="850" w:type="dxa"/>
            <w:shd w:val="clear" w:color="auto" w:fill="auto"/>
            <w:vAlign w:val="center"/>
            <w:hideMark/>
          </w:tcPr>
          <w:p w14:paraId="600FC0AE"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575FC52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705" w:type="dxa"/>
            <w:gridSpan w:val="2"/>
            <w:shd w:val="clear" w:color="auto" w:fill="auto"/>
            <w:vAlign w:val="center"/>
            <w:hideMark/>
          </w:tcPr>
          <w:p w14:paraId="101C33C1"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24FA35E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989" w:type="dxa"/>
            <w:shd w:val="clear" w:color="auto" w:fill="auto"/>
            <w:vAlign w:val="center"/>
            <w:hideMark/>
          </w:tcPr>
          <w:p w14:paraId="2DF1A625"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2A7FB621"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007ADDEB" w14:textId="77777777" w:rsidR="008A0525" w:rsidRPr="00462515" w:rsidRDefault="008A0525" w:rsidP="00364336">
            <w:pPr>
              <w:spacing w:line="240" w:lineRule="auto"/>
              <w:ind w:firstLine="0"/>
              <w:jc w:val="center"/>
              <w:rPr>
                <w:color w:val="000000"/>
                <w:sz w:val="20"/>
                <w:szCs w:val="20"/>
              </w:rPr>
            </w:pPr>
          </w:p>
        </w:tc>
      </w:tr>
      <w:tr w:rsidR="008A0525" w:rsidRPr="00462515" w14:paraId="7CAD8C7B" w14:textId="77777777" w:rsidTr="00364336">
        <w:trPr>
          <w:trHeight w:val="20"/>
          <w:jc w:val="center"/>
        </w:trPr>
        <w:tc>
          <w:tcPr>
            <w:tcW w:w="1553" w:type="dxa"/>
          </w:tcPr>
          <w:p w14:paraId="1067E3B7"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7C97A7F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6114CB44" w14:textId="77777777" w:rsidR="008A0525" w:rsidRDefault="008A0525" w:rsidP="00364336">
            <w:pPr>
              <w:spacing w:line="240" w:lineRule="auto"/>
              <w:ind w:firstLine="0"/>
              <w:jc w:val="center"/>
              <w:rPr>
                <w:color w:val="000000"/>
                <w:sz w:val="20"/>
                <w:szCs w:val="20"/>
              </w:rPr>
            </w:pPr>
            <w:r w:rsidRPr="00462515">
              <w:rPr>
                <w:color w:val="000000"/>
                <w:sz w:val="20"/>
                <w:szCs w:val="20"/>
              </w:rPr>
              <w:t>здание ДС-</w:t>
            </w:r>
          </w:p>
          <w:p w14:paraId="75C6D5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2 ТП ГВС Детский сад</w:t>
            </w:r>
          </w:p>
        </w:tc>
        <w:tc>
          <w:tcPr>
            <w:tcW w:w="979" w:type="dxa"/>
            <w:shd w:val="clear" w:color="auto" w:fill="auto"/>
            <w:vAlign w:val="center"/>
            <w:hideMark/>
          </w:tcPr>
          <w:p w14:paraId="680615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4C85403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EFDE450" w14:textId="77777777" w:rsidR="008A0525" w:rsidRPr="00462515" w:rsidRDefault="008A0525" w:rsidP="00364336">
            <w:pPr>
              <w:spacing w:line="240" w:lineRule="auto"/>
              <w:ind w:firstLine="0"/>
              <w:jc w:val="center"/>
              <w:rPr>
                <w:color w:val="000000"/>
                <w:sz w:val="20"/>
                <w:szCs w:val="20"/>
              </w:rPr>
            </w:pPr>
          </w:p>
        </w:tc>
        <w:tc>
          <w:tcPr>
            <w:tcW w:w="856" w:type="dxa"/>
            <w:shd w:val="clear" w:color="auto" w:fill="auto"/>
            <w:vAlign w:val="center"/>
            <w:hideMark/>
          </w:tcPr>
          <w:p w14:paraId="5D2C9279" w14:textId="77777777" w:rsidR="008A0525" w:rsidRPr="00462515" w:rsidRDefault="008A0525" w:rsidP="00364336">
            <w:pPr>
              <w:spacing w:line="240" w:lineRule="auto"/>
              <w:ind w:firstLine="0"/>
              <w:jc w:val="center"/>
              <w:rPr>
                <w:color w:val="000000"/>
                <w:sz w:val="20"/>
                <w:szCs w:val="20"/>
              </w:rPr>
            </w:pPr>
          </w:p>
        </w:tc>
        <w:tc>
          <w:tcPr>
            <w:tcW w:w="851" w:type="dxa"/>
            <w:shd w:val="clear" w:color="auto" w:fill="auto"/>
            <w:vAlign w:val="center"/>
            <w:hideMark/>
          </w:tcPr>
          <w:p w14:paraId="11FC1B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0,06</w:t>
            </w:r>
          </w:p>
        </w:tc>
        <w:tc>
          <w:tcPr>
            <w:tcW w:w="850" w:type="dxa"/>
            <w:shd w:val="clear" w:color="auto" w:fill="auto"/>
            <w:vAlign w:val="center"/>
            <w:hideMark/>
          </w:tcPr>
          <w:p w14:paraId="0FC16EE4" w14:textId="77777777" w:rsidR="008A0525" w:rsidRPr="00462515" w:rsidRDefault="008A0525" w:rsidP="00364336">
            <w:pPr>
              <w:spacing w:line="240" w:lineRule="auto"/>
              <w:ind w:firstLine="0"/>
              <w:jc w:val="center"/>
              <w:rPr>
                <w:color w:val="000000"/>
                <w:sz w:val="20"/>
                <w:szCs w:val="20"/>
              </w:rPr>
            </w:pPr>
          </w:p>
        </w:tc>
        <w:tc>
          <w:tcPr>
            <w:tcW w:w="577" w:type="dxa"/>
            <w:shd w:val="clear" w:color="auto" w:fill="auto"/>
            <w:vAlign w:val="center"/>
            <w:hideMark/>
          </w:tcPr>
          <w:p w14:paraId="0AC7E80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705" w:type="dxa"/>
            <w:gridSpan w:val="2"/>
            <w:shd w:val="clear" w:color="auto" w:fill="auto"/>
            <w:vAlign w:val="center"/>
            <w:hideMark/>
          </w:tcPr>
          <w:p w14:paraId="321C83FF" w14:textId="77777777" w:rsidR="008A0525" w:rsidRPr="00462515" w:rsidRDefault="008A0525" w:rsidP="00364336">
            <w:pPr>
              <w:spacing w:line="240" w:lineRule="auto"/>
              <w:ind w:firstLine="0"/>
              <w:jc w:val="center"/>
              <w:rPr>
                <w:color w:val="000000"/>
                <w:sz w:val="20"/>
                <w:szCs w:val="20"/>
              </w:rPr>
            </w:pPr>
          </w:p>
        </w:tc>
        <w:tc>
          <w:tcPr>
            <w:tcW w:w="857" w:type="dxa"/>
            <w:gridSpan w:val="2"/>
            <w:shd w:val="clear" w:color="auto" w:fill="auto"/>
            <w:vAlign w:val="center"/>
            <w:hideMark/>
          </w:tcPr>
          <w:p w14:paraId="0B009D5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0,00</w:t>
            </w:r>
          </w:p>
        </w:tc>
        <w:tc>
          <w:tcPr>
            <w:tcW w:w="989" w:type="dxa"/>
            <w:shd w:val="clear" w:color="auto" w:fill="auto"/>
            <w:vAlign w:val="center"/>
            <w:hideMark/>
          </w:tcPr>
          <w:p w14:paraId="31A1B674" w14:textId="77777777" w:rsidR="008A0525" w:rsidRPr="00462515" w:rsidRDefault="008A0525" w:rsidP="00364336">
            <w:pPr>
              <w:spacing w:line="240" w:lineRule="auto"/>
              <w:ind w:firstLine="0"/>
              <w:jc w:val="center"/>
              <w:rPr>
                <w:color w:val="000000"/>
                <w:sz w:val="20"/>
                <w:szCs w:val="20"/>
              </w:rPr>
            </w:pPr>
          </w:p>
        </w:tc>
        <w:tc>
          <w:tcPr>
            <w:tcW w:w="850" w:type="dxa"/>
            <w:shd w:val="clear" w:color="auto" w:fill="auto"/>
            <w:vAlign w:val="center"/>
            <w:hideMark/>
          </w:tcPr>
          <w:p w14:paraId="23E1466D" w14:textId="77777777" w:rsidR="008A0525" w:rsidRPr="00462515" w:rsidRDefault="008A0525" w:rsidP="00364336">
            <w:pPr>
              <w:spacing w:line="240" w:lineRule="auto"/>
              <w:ind w:firstLine="0"/>
              <w:jc w:val="center"/>
              <w:rPr>
                <w:color w:val="000000"/>
                <w:sz w:val="20"/>
                <w:szCs w:val="20"/>
              </w:rPr>
            </w:pPr>
          </w:p>
        </w:tc>
        <w:tc>
          <w:tcPr>
            <w:tcW w:w="830" w:type="dxa"/>
            <w:shd w:val="clear" w:color="auto" w:fill="auto"/>
            <w:vAlign w:val="center"/>
            <w:hideMark/>
          </w:tcPr>
          <w:p w14:paraId="1457859D" w14:textId="77777777" w:rsidR="008A0525" w:rsidRPr="00462515" w:rsidRDefault="008A0525" w:rsidP="00364336">
            <w:pPr>
              <w:spacing w:line="240" w:lineRule="auto"/>
              <w:ind w:firstLine="0"/>
              <w:jc w:val="center"/>
              <w:rPr>
                <w:color w:val="000000"/>
                <w:sz w:val="20"/>
                <w:szCs w:val="20"/>
              </w:rPr>
            </w:pPr>
          </w:p>
        </w:tc>
      </w:tr>
      <w:tr w:rsidR="008A0525" w:rsidRPr="00462515" w14:paraId="39717931" w14:textId="77777777" w:rsidTr="00364336">
        <w:trPr>
          <w:trHeight w:val="20"/>
          <w:jc w:val="center"/>
        </w:trPr>
        <w:tc>
          <w:tcPr>
            <w:tcW w:w="1553" w:type="dxa"/>
          </w:tcPr>
          <w:p w14:paraId="28F3509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9672E6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266B3F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ТК-6-ТК-7</w:t>
            </w:r>
          </w:p>
        </w:tc>
        <w:tc>
          <w:tcPr>
            <w:tcW w:w="979" w:type="dxa"/>
            <w:shd w:val="clear" w:color="auto" w:fill="auto"/>
            <w:vAlign w:val="center"/>
            <w:hideMark/>
          </w:tcPr>
          <w:p w14:paraId="7B7643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31,00</w:t>
            </w:r>
          </w:p>
        </w:tc>
        <w:tc>
          <w:tcPr>
            <w:tcW w:w="991" w:type="dxa"/>
            <w:shd w:val="clear" w:color="auto" w:fill="auto"/>
            <w:vAlign w:val="center"/>
            <w:hideMark/>
          </w:tcPr>
          <w:p w14:paraId="0302074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7FDDB1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31,00</w:t>
            </w:r>
          </w:p>
        </w:tc>
        <w:tc>
          <w:tcPr>
            <w:tcW w:w="856" w:type="dxa"/>
            <w:shd w:val="clear" w:color="auto" w:fill="auto"/>
            <w:vAlign w:val="center"/>
            <w:hideMark/>
          </w:tcPr>
          <w:p w14:paraId="76EC170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5A3D8C6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5,38</w:t>
            </w:r>
          </w:p>
        </w:tc>
        <w:tc>
          <w:tcPr>
            <w:tcW w:w="850" w:type="dxa"/>
            <w:shd w:val="clear" w:color="auto" w:fill="auto"/>
            <w:vAlign w:val="center"/>
            <w:hideMark/>
          </w:tcPr>
          <w:p w14:paraId="0640A2F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-4,85</w:t>
            </w:r>
          </w:p>
        </w:tc>
        <w:tc>
          <w:tcPr>
            <w:tcW w:w="577" w:type="dxa"/>
            <w:shd w:val="clear" w:color="auto" w:fill="auto"/>
            <w:vAlign w:val="center"/>
            <w:hideMark/>
          </w:tcPr>
          <w:p w14:paraId="78B98D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0,29</w:t>
            </w:r>
          </w:p>
        </w:tc>
        <w:tc>
          <w:tcPr>
            <w:tcW w:w="705" w:type="dxa"/>
            <w:gridSpan w:val="2"/>
            <w:shd w:val="clear" w:color="auto" w:fill="auto"/>
            <w:vAlign w:val="center"/>
            <w:hideMark/>
          </w:tcPr>
          <w:p w14:paraId="017B9C3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-0,70</w:t>
            </w:r>
          </w:p>
        </w:tc>
        <w:tc>
          <w:tcPr>
            <w:tcW w:w="857" w:type="dxa"/>
            <w:gridSpan w:val="2"/>
            <w:shd w:val="clear" w:color="auto" w:fill="auto"/>
            <w:vAlign w:val="center"/>
            <w:hideMark/>
          </w:tcPr>
          <w:p w14:paraId="7E253A3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2,12</w:t>
            </w:r>
          </w:p>
        </w:tc>
        <w:tc>
          <w:tcPr>
            <w:tcW w:w="989" w:type="dxa"/>
            <w:shd w:val="clear" w:color="auto" w:fill="auto"/>
            <w:vAlign w:val="center"/>
            <w:hideMark/>
          </w:tcPr>
          <w:p w14:paraId="7536D4A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19,01</w:t>
            </w:r>
          </w:p>
        </w:tc>
        <w:tc>
          <w:tcPr>
            <w:tcW w:w="850" w:type="dxa"/>
            <w:shd w:val="clear" w:color="auto" w:fill="auto"/>
            <w:vAlign w:val="center"/>
            <w:hideMark/>
          </w:tcPr>
          <w:p w14:paraId="5387ED8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13,18</w:t>
            </w:r>
          </w:p>
        </w:tc>
        <w:tc>
          <w:tcPr>
            <w:tcW w:w="830" w:type="dxa"/>
            <w:shd w:val="clear" w:color="auto" w:fill="auto"/>
            <w:vAlign w:val="center"/>
            <w:hideMark/>
          </w:tcPr>
          <w:p w14:paraId="20B0CB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12,39</w:t>
            </w:r>
          </w:p>
        </w:tc>
      </w:tr>
      <w:tr w:rsidR="008A0525" w:rsidRPr="00462515" w14:paraId="14101009" w14:textId="77777777" w:rsidTr="00364336">
        <w:trPr>
          <w:trHeight w:val="20"/>
          <w:jc w:val="center"/>
        </w:trPr>
        <w:tc>
          <w:tcPr>
            <w:tcW w:w="1553" w:type="dxa"/>
          </w:tcPr>
          <w:p w14:paraId="51430FB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4BE9AD4"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F4665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ТК-7-ТК-8</w:t>
            </w:r>
          </w:p>
        </w:tc>
        <w:tc>
          <w:tcPr>
            <w:tcW w:w="979" w:type="dxa"/>
            <w:shd w:val="clear" w:color="auto" w:fill="auto"/>
            <w:vAlign w:val="center"/>
            <w:hideMark/>
          </w:tcPr>
          <w:p w14:paraId="7AA13EC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991" w:type="dxa"/>
            <w:shd w:val="clear" w:color="auto" w:fill="auto"/>
            <w:vAlign w:val="center"/>
            <w:hideMark/>
          </w:tcPr>
          <w:p w14:paraId="16F167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4628F1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w:t>
            </w:r>
          </w:p>
        </w:tc>
        <w:tc>
          <w:tcPr>
            <w:tcW w:w="856" w:type="dxa"/>
            <w:shd w:val="clear" w:color="auto" w:fill="auto"/>
            <w:vAlign w:val="center"/>
            <w:hideMark/>
          </w:tcPr>
          <w:p w14:paraId="2BBD12A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0F814CB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0,61</w:t>
            </w:r>
          </w:p>
        </w:tc>
        <w:tc>
          <w:tcPr>
            <w:tcW w:w="850" w:type="dxa"/>
            <w:shd w:val="clear" w:color="auto" w:fill="auto"/>
            <w:vAlign w:val="center"/>
            <w:hideMark/>
          </w:tcPr>
          <w:p w14:paraId="6E67C25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-0,46</w:t>
            </w:r>
          </w:p>
        </w:tc>
        <w:tc>
          <w:tcPr>
            <w:tcW w:w="577" w:type="dxa"/>
            <w:shd w:val="clear" w:color="auto" w:fill="auto"/>
            <w:vAlign w:val="center"/>
            <w:hideMark/>
          </w:tcPr>
          <w:p w14:paraId="1D9886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0,03</w:t>
            </w:r>
          </w:p>
        </w:tc>
        <w:tc>
          <w:tcPr>
            <w:tcW w:w="705" w:type="dxa"/>
            <w:gridSpan w:val="2"/>
            <w:shd w:val="clear" w:color="auto" w:fill="auto"/>
            <w:vAlign w:val="center"/>
            <w:hideMark/>
          </w:tcPr>
          <w:p w14:paraId="7F6B2F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-0,04</w:t>
            </w:r>
          </w:p>
        </w:tc>
        <w:tc>
          <w:tcPr>
            <w:tcW w:w="857" w:type="dxa"/>
            <w:gridSpan w:val="2"/>
            <w:shd w:val="clear" w:color="auto" w:fill="auto"/>
            <w:vAlign w:val="center"/>
            <w:hideMark/>
          </w:tcPr>
          <w:p w14:paraId="4E0A9B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0,03</w:t>
            </w:r>
          </w:p>
        </w:tc>
        <w:tc>
          <w:tcPr>
            <w:tcW w:w="989" w:type="dxa"/>
            <w:shd w:val="clear" w:color="auto" w:fill="auto"/>
            <w:vAlign w:val="center"/>
            <w:hideMark/>
          </w:tcPr>
          <w:p w14:paraId="08096CA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0,04</w:t>
            </w:r>
          </w:p>
        </w:tc>
        <w:tc>
          <w:tcPr>
            <w:tcW w:w="850" w:type="dxa"/>
            <w:shd w:val="clear" w:color="auto" w:fill="auto"/>
            <w:vAlign w:val="center"/>
            <w:hideMark/>
          </w:tcPr>
          <w:p w14:paraId="6C99616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12,39</w:t>
            </w:r>
          </w:p>
        </w:tc>
        <w:tc>
          <w:tcPr>
            <w:tcW w:w="830" w:type="dxa"/>
            <w:shd w:val="clear" w:color="auto" w:fill="auto"/>
            <w:vAlign w:val="center"/>
            <w:hideMark/>
          </w:tcPr>
          <w:p w14:paraId="533ADBD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12,39</w:t>
            </w:r>
          </w:p>
        </w:tc>
      </w:tr>
      <w:tr w:rsidR="008A0525" w:rsidRPr="00462515" w14:paraId="7576FF19" w14:textId="77777777" w:rsidTr="00364336">
        <w:trPr>
          <w:trHeight w:val="20"/>
          <w:jc w:val="center"/>
        </w:trPr>
        <w:tc>
          <w:tcPr>
            <w:tcW w:w="1553" w:type="dxa"/>
          </w:tcPr>
          <w:p w14:paraId="4743EFB4"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 xml:space="preserve">Котельная </w:t>
            </w:r>
          </w:p>
          <w:p w14:paraId="144F9C5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D2D882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ТК-8-ж/д Строителей 6</w:t>
            </w:r>
          </w:p>
        </w:tc>
        <w:tc>
          <w:tcPr>
            <w:tcW w:w="979" w:type="dxa"/>
            <w:shd w:val="clear" w:color="auto" w:fill="auto"/>
            <w:vAlign w:val="center"/>
            <w:hideMark/>
          </w:tcPr>
          <w:p w14:paraId="66CE06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23,00</w:t>
            </w:r>
          </w:p>
        </w:tc>
        <w:tc>
          <w:tcPr>
            <w:tcW w:w="991" w:type="dxa"/>
            <w:shd w:val="clear" w:color="auto" w:fill="auto"/>
            <w:vAlign w:val="center"/>
            <w:hideMark/>
          </w:tcPr>
          <w:p w14:paraId="08E137F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432DB5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23,00</w:t>
            </w:r>
          </w:p>
        </w:tc>
        <w:tc>
          <w:tcPr>
            <w:tcW w:w="856" w:type="dxa"/>
            <w:shd w:val="clear" w:color="auto" w:fill="auto"/>
            <w:vAlign w:val="center"/>
            <w:hideMark/>
          </w:tcPr>
          <w:p w14:paraId="4B8BADF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489E1F9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0,61</w:t>
            </w:r>
          </w:p>
        </w:tc>
        <w:tc>
          <w:tcPr>
            <w:tcW w:w="850" w:type="dxa"/>
            <w:shd w:val="clear" w:color="auto" w:fill="auto"/>
            <w:vAlign w:val="center"/>
            <w:hideMark/>
          </w:tcPr>
          <w:p w14:paraId="752FDB6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-0,46</w:t>
            </w:r>
          </w:p>
        </w:tc>
        <w:tc>
          <w:tcPr>
            <w:tcW w:w="577" w:type="dxa"/>
            <w:shd w:val="clear" w:color="auto" w:fill="auto"/>
            <w:vAlign w:val="center"/>
            <w:hideMark/>
          </w:tcPr>
          <w:p w14:paraId="48009A3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0,09</w:t>
            </w:r>
          </w:p>
        </w:tc>
        <w:tc>
          <w:tcPr>
            <w:tcW w:w="705" w:type="dxa"/>
            <w:gridSpan w:val="2"/>
            <w:shd w:val="clear" w:color="auto" w:fill="auto"/>
            <w:vAlign w:val="center"/>
            <w:hideMark/>
          </w:tcPr>
          <w:p w14:paraId="5A2918C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857" w:type="dxa"/>
            <w:gridSpan w:val="2"/>
            <w:shd w:val="clear" w:color="auto" w:fill="auto"/>
            <w:vAlign w:val="center"/>
            <w:hideMark/>
          </w:tcPr>
          <w:p w14:paraId="75A975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0,33</w:t>
            </w:r>
          </w:p>
        </w:tc>
        <w:tc>
          <w:tcPr>
            <w:tcW w:w="989" w:type="dxa"/>
            <w:shd w:val="clear" w:color="auto" w:fill="auto"/>
            <w:vAlign w:val="center"/>
            <w:hideMark/>
          </w:tcPr>
          <w:p w14:paraId="00FE06E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0,62</w:t>
            </w:r>
          </w:p>
        </w:tc>
        <w:tc>
          <w:tcPr>
            <w:tcW w:w="850" w:type="dxa"/>
            <w:shd w:val="clear" w:color="auto" w:fill="auto"/>
            <w:vAlign w:val="center"/>
            <w:hideMark/>
          </w:tcPr>
          <w:p w14:paraId="2C5B25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12,39</w:t>
            </w:r>
          </w:p>
        </w:tc>
        <w:tc>
          <w:tcPr>
            <w:tcW w:w="830" w:type="dxa"/>
            <w:shd w:val="clear" w:color="auto" w:fill="auto"/>
            <w:vAlign w:val="center"/>
            <w:hideMark/>
          </w:tcPr>
          <w:p w14:paraId="3FB3F2D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12,36</w:t>
            </w:r>
          </w:p>
        </w:tc>
      </w:tr>
      <w:tr w:rsidR="008A0525" w:rsidRPr="00462515" w14:paraId="284655BD" w14:textId="77777777" w:rsidTr="00364336">
        <w:trPr>
          <w:trHeight w:val="20"/>
          <w:jc w:val="center"/>
        </w:trPr>
        <w:tc>
          <w:tcPr>
            <w:tcW w:w="1553" w:type="dxa"/>
          </w:tcPr>
          <w:p w14:paraId="71254908"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E6FA7E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C89F7DA"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6-</w:t>
            </w:r>
          </w:p>
          <w:p w14:paraId="33F64E5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ул. Строителей, 6</w:t>
            </w:r>
          </w:p>
        </w:tc>
        <w:tc>
          <w:tcPr>
            <w:tcW w:w="979" w:type="dxa"/>
            <w:shd w:val="clear" w:color="auto" w:fill="auto"/>
            <w:vAlign w:val="center"/>
            <w:hideMark/>
          </w:tcPr>
          <w:p w14:paraId="0B28723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29B37A0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655E5A8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6FC2E48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22C5C4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0,61</w:t>
            </w:r>
          </w:p>
        </w:tc>
        <w:tc>
          <w:tcPr>
            <w:tcW w:w="850" w:type="dxa"/>
            <w:shd w:val="clear" w:color="auto" w:fill="auto"/>
            <w:vAlign w:val="center"/>
            <w:hideMark/>
          </w:tcPr>
          <w:p w14:paraId="180EF6B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-0,46</w:t>
            </w:r>
          </w:p>
        </w:tc>
        <w:tc>
          <w:tcPr>
            <w:tcW w:w="577" w:type="dxa"/>
            <w:shd w:val="clear" w:color="auto" w:fill="auto"/>
            <w:vAlign w:val="center"/>
            <w:hideMark/>
          </w:tcPr>
          <w:p w14:paraId="111B195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0,09</w:t>
            </w:r>
          </w:p>
        </w:tc>
        <w:tc>
          <w:tcPr>
            <w:tcW w:w="705" w:type="dxa"/>
            <w:gridSpan w:val="2"/>
            <w:shd w:val="clear" w:color="auto" w:fill="auto"/>
            <w:vAlign w:val="center"/>
            <w:hideMark/>
          </w:tcPr>
          <w:p w14:paraId="57A77F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857" w:type="dxa"/>
            <w:gridSpan w:val="2"/>
            <w:shd w:val="clear" w:color="auto" w:fill="auto"/>
            <w:vAlign w:val="center"/>
            <w:hideMark/>
          </w:tcPr>
          <w:p w14:paraId="4FCDD01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0,33</w:t>
            </w:r>
          </w:p>
        </w:tc>
        <w:tc>
          <w:tcPr>
            <w:tcW w:w="989" w:type="dxa"/>
            <w:shd w:val="clear" w:color="auto" w:fill="auto"/>
            <w:vAlign w:val="center"/>
            <w:hideMark/>
          </w:tcPr>
          <w:p w14:paraId="25B4591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0,62</w:t>
            </w:r>
          </w:p>
        </w:tc>
        <w:tc>
          <w:tcPr>
            <w:tcW w:w="850" w:type="dxa"/>
            <w:shd w:val="clear" w:color="auto" w:fill="auto"/>
            <w:vAlign w:val="center"/>
            <w:hideMark/>
          </w:tcPr>
          <w:p w14:paraId="12C9DE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12,36</w:t>
            </w:r>
          </w:p>
        </w:tc>
        <w:tc>
          <w:tcPr>
            <w:tcW w:w="830" w:type="dxa"/>
            <w:shd w:val="clear" w:color="auto" w:fill="auto"/>
            <w:vAlign w:val="center"/>
            <w:hideMark/>
          </w:tcPr>
          <w:p w14:paraId="655C7D7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12,36</w:t>
            </w:r>
          </w:p>
        </w:tc>
      </w:tr>
      <w:tr w:rsidR="008A0525" w:rsidRPr="00462515" w14:paraId="6BB5E9E5" w14:textId="77777777" w:rsidTr="00364336">
        <w:trPr>
          <w:trHeight w:val="20"/>
          <w:jc w:val="center"/>
        </w:trPr>
        <w:tc>
          <w:tcPr>
            <w:tcW w:w="1553" w:type="dxa"/>
          </w:tcPr>
          <w:p w14:paraId="2D53F1C7"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086F290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2B859A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ТК-7-ТК-9</w:t>
            </w:r>
          </w:p>
        </w:tc>
        <w:tc>
          <w:tcPr>
            <w:tcW w:w="979" w:type="dxa"/>
            <w:shd w:val="clear" w:color="auto" w:fill="auto"/>
            <w:vAlign w:val="center"/>
            <w:hideMark/>
          </w:tcPr>
          <w:p w14:paraId="3F9194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991" w:type="dxa"/>
            <w:shd w:val="clear" w:color="auto" w:fill="auto"/>
            <w:vAlign w:val="center"/>
            <w:hideMark/>
          </w:tcPr>
          <w:p w14:paraId="4EEA8D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1749C12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35,00</w:t>
            </w:r>
          </w:p>
        </w:tc>
        <w:tc>
          <w:tcPr>
            <w:tcW w:w="856" w:type="dxa"/>
            <w:shd w:val="clear" w:color="auto" w:fill="auto"/>
            <w:vAlign w:val="center"/>
            <w:hideMark/>
          </w:tcPr>
          <w:p w14:paraId="0382A0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4557DB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4,77</w:t>
            </w:r>
          </w:p>
        </w:tc>
        <w:tc>
          <w:tcPr>
            <w:tcW w:w="850" w:type="dxa"/>
            <w:shd w:val="clear" w:color="auto" w:fill="auto"/>
            <w:vAlign w:val="center"/>
            <w:hideMark/>
          </w:tcPr>
          <w:p w14:paraId="568720B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-4,39</w:t>
            </w:r>
          </w:p>
        </w:tc>
        <w:tc>
          <w:tcPr>
            <w:tcW w:w="577" w:type="dxa"/>
            <w:shd w:val="clear" w:color="auto" w:fill="auto"/>
            <w:vAlign w:val="center"/>
            <w:hideMark/>
          </w:tcPr>
          <w:p w14:paraId="18FF64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0,26</w:t>
            </w:r>
          </w:p>
        </w:tc>
        <w:tc>
          <w:tcPr>
            <w:tcW w:w="705" w:type="dxa"/>
            <w:gridSpan w:val="2"/>
            <w:shd w:val="clear" w:color="auto" w:fill="auto"/>
            <w:vAlign w:val="center"/>
            <w:hideMark/>
          </w:tcPr>
          <w:p w14:paraId="18B6B0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-0,34</w:t>
            </w:r>
          </w:p>
        </w:tc>
        <w:tc>
          <w:tcPr>
            <w:tcW w:w="857" w:type="dxa"/>
            <w:gridSpan w:val="2"/>
            <w:shd w:val="clear" w:color="auto" w:fill="auto"/>
            <w:vAlign w:val="center"/>
            <w:hideMark/>
          </w:tcPr>
          <w:p w14:paraId="338D3F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1,67</w:t>
            </w:r>
          </w:p>
        </w:tc>
        <w:tc>
          <w:tcPr>
            <w:tcW w:w="989" w:type="dxa"/>
            <w:shd w:val="clear" w:color="auto" w:fill="auto"/>
            <w:vAlign w:val="center"/>
            <w:hideMark/>
          </w:tcPr>
          <w:p w14:paraId="4CC8700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3,54</w:t>
            </w:r>
          </w:p>
        </w:tc>
        <w:tc>
          <w:tcPr>
            <w:tcW w:w="850" w:type="dxa"/>
            <w:shd w:val="clear" w:color="auto" w:fill="auto"/>
            <w:vAlign w:val="center"/>
            <w:hideMark/>
          </w:tcPr>
          <w:p w14:paraId="407F88E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12,39</w:t>
            </w:r>
          </w:p>
        </w:tc>
        <w:tc>
          <w:tcPr>
            <w:tcW w:w="830" w:type="dxa"/>
            <w:shd w:val="clear" w:color="auto" w:fill="auto"/>
            <w:vAlign w:val="center"/>
            <w:hideMark/>
          </w:tcPr>
          <w:p w14:paraId="77B4BCA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12,17</w:t>
            </w:r>
          </w:p>
        </w:tc>
      </w:tr>
      <w:tr w:rsidR="008A0525" w:rsidRPr="00462515" w14:paraId="2378BF30" w14:textId="77777777" w:rsidTr="00364336">
        <w:trPr>
          <w:trHeight w:val="20"/>
          <w:jc w:val="center"/>
        </w:trPr>
        <w:tc>
          <w:tcPr>
            <w:tcW w:w="1553" w:type="dxa"/>
          </w:tcPr>
          <w:p w14:paraId="3CDADC0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3377FF6"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334D98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ТК-9-ж/д Строителей 11</w:t>
            </w:r>
          </w:p>
        </w:tc>
        <w:tc>
          <w:tcPr>
            <w:tcW w:w="979" w:type="dxa"/>
            <w:shd w:val="clear" w:color="auto" w:fill="auto"/>
            <w:vAlign w:val="center"/>
            <w:hideMark/>
          </w:tcPr>
          <w:p w14:paraId="4D8A16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457E488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18B1F4A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7E049E8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1242DA1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0,73</w:t>
            </w:r>
          </w:p>
        </w:tc>
        <w:tc>
          <w:tcPr>
            <w:tcW w:w="850" w:type="dxa"/>
            <w:shd w:val="clear" w:color="auto" w:fill="auto"/>
            <w:vAlign w:val="center"/>
            <w:hideMark/>
          </w:tcPr>
          <w:p w14:paraId="29B67D8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-0,57</w:t>
            </w:r>
          </w:p>
        </w:tc>
        <w:tc>
          <w:tcPr>
            <w:tcW w:w="577" w:type="dxa"/>
            <w:shd w:val="clear" w:color="auto" w:fill="auto"/>
            <w:vAlign w:val="center"/>
            <w:hideMark/>
          </w:tcPr>
          <w:p w14:paraId="58FB5D1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705" w:type="dxa"/>
            <w:gridSpan w:val="2"/>
            <w:shd w:val="clear" w:color="auto" w:fill="auto"/>
            <w:vAlign w:val="center"/>
            <w:hideMark/>
          </w:tcPr>
          <w:p w14:paraId="3E2F378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-0,08</w:t>
            </w:r>
          </w:p>
        </w:tc>
        <w:tc>
          <w:tcPr>
            <w:tcW w:w="857" w:type="dxa"/>
            <w:gridSpan w:val="2"/>
            <w:shd w:val="clear" w:color="auto" w:fill="auto"/>
            <w:vAlign w:val="center"/>
            <w:hideMark/>
          </w:tcPr>
          <w:p w14:paraId="347175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0,47</w:t>
            </w:r>
          </w:p>
        </w:tc>
        <w:tc>
          <w:tcPr>
            <w:tcW w:w="989" w:type="dxa"/>
            <w:shd w:val="clear" w:color="auto" w:fill="auto"/>
            <w:vAlign w:val="center"/>
            <w:hideMark/>
          </w:tcPr>
          <w:p w14:paraId="7FB98D0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0,29</w:t>
            </w:r>
          </w:p>
        </w:tc>
        <w:tc>
          <w:tcPr>
            <w:tcW w:w="850" w:type="dxa"/>
            <w:shd w:val="clear" w:color="auto" w:fill="auto"/>
            <w:vAlign w:val="center"/>
            <w:hideMark/>
          </w:tcPr>
          <w:p w14:paraId="0C6532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12,17</w:t>
            </w:r>
          </w:p>
        </w:tc>
        <w:tc>
          <w:tcPr>
            <w:tcW w:w="830" w:type="dxa"/>
            <w:shd w:val="clear" w:color="auto" w:fill="auto"/>
            <w:vAlign w:val="center"/>
            <w:hideMark/>
          </w:tcPr>
          <w:p w14:paraId="214D09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12,16</w:t>
            </w:r>
          </w:p>
        </w:tc>
      </w:tr>
      <w:tr w:rsidR="008A0525" w:rsidRPr="00462515" w14:paraId="4457A86A" w14:textId="77777777" w:rsidTr="00364336">
        <w:trPr>
          <w:trHeight w:val="20"/>
          <w:jc w:val="center"/>
        </w:trPr>
        <w:tc>
          <w:tcPr>
            <w:tcW w:w="1553" w:type="dxa"/>
          </w:tcPr>
          <w:p w14:paraId="6A4B54A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6FB57B1"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3601703"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11-</w:t>
            </w:r>
          </w:p>
          <w:p w14:paraId="285FB5A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ул. Строителей, 11</w:t>
            </w:r>
          </w:p>
        </w:tc>
        <w:tc>
          <w:tcPr>
            <w:tcW w:w="979" w:type="dxa"/>
            <w:shd w:val="clear" w:color="auto" w:fill="auto"/>
            <w:vAlign w:val="center"/>
            <w:hideMark/>
          </w:tcPr>
          <w:p w14:paraId="7AC82F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991" w:type="dxa"/>
            <w:shd w:val="clear" w:color="auto" w:fill="auto"/>
            <w:vAlign w:val="center"/>
            <w:hideMark/>
          </w:tcPr>
          <w:p w14:paraId="6CD1CEB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47F4C85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w:t>
            </w:r>
          </w:p>
        </w:tc>
        <w:tc>
          <w:tcPr>
            <w:tcW w:w="856" w:type="dxa"/>
            <w:shd w:val="clear" w:color="auto" w:fill="auto"/>
            <w:vAlign w:val="center"/>
            <w:hideMark/>
          </w:tcPr>
          <w:p w14:paraId="14B71E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501DE81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0,73</w:t>
            </w:r>
          </w:p>
        </w:tc>
        <w:tc>
          <w:tcPr>
            <w:tcW w:w="850" w:type="dxa"/>
            <w:shd w:val="clear" w:color="auto" w:fill="auto"/>
            <w:vAlign w:val="center"/>
            <w:hideMark/>
          </w:tcPr>
          <w:p w14:paraId="265D94A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-0,57</w:t>
            </w:r>
          </w:p>
        </w:tc>
        <w:tc>
          <w:tcPr>
            <w:tcW w:w="577" w:type="dxa"/>
            <w:shd w:val="clear" w:color="auto" w:fill="auto"/>
            <w:vAlign w:val="center"/>
            <w:hideMark/>
          </w:tcPr>
          <w:p w14:paraId="6F1C530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0,11</w:t>
            </w:r>
          </w:p>
        </w:tc>
        <w:tc>
          <w:tcPr>
            <w:tcW w:w="705" w:type="dxa"/>
            <w:gridSpan w:val="2"/>
            <w:shd w:val="clear" w:color="auto" w:fill="auto"/>
            <w:vAlign w:val="center"/>
            <w:hideMark/>
          </w:tcPr>
          <w:p w14:paraId="2CAB4D7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-0,08</w:t>
            </w:r>
          </w:p>
        </w:tc>
        <w:tc>
          <w:tcPr>
            <w:tcW w:w="857" w:type="dxa"/>
            <w:gridSpan w:val="2"/>
            <w:shd w:val="clear" w:color="auto" w:fill="auto"/>
            <w:vAlign w:val="center"/>
            <w:hideMark/>
          </w:tcPr>
          <w:p w14:paraId="42C811D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0,47</w:t>
            </w:r>
          </w:p>
        </w:tc>
        <w:tc>
          <w:tcPr>
            <w:tcW w:w="989" w:type="dxa"/>
            <w:shd w:val="clear" w:color="auto" w:fill="auto"/>
            <w:vAlign w:val="center"/>
            <w:hideMark/>
          </w:tcPr>
          <w:p w14:paraId="1062559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0,29</w:t>
            </w:r>
          </w:p>
        </w:tc>
        <w:tc>
          <w:tcPr>
            <w:tcW w:w="850" w:type="dxa"/>
            <w:shd w:val="clear" w:color="auto" w:fill="auto"/>
            <w:vAlign w:val="center"/>
            <w:hideMark/>
          </w:tcPr>
          <w:p w14:paraId="277ADAA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12,16</w:t>
            </w:r>
          </w:p>
        </w:tc>
        <w:tc>
          <w:tcPr>
            <w:tcW w:w="830" w:type="dxa"/>
            <w:shd w:val="clear" w:color="auto" w:fill="auto"/>
            <w:vAlign w:val="center"/>
            <w:hideMark/>
          </w:tcPr>
          <w:p w14:paraId="2F21F24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12,16</w:t>
            </w:r>
          </w:p>
        </w:tc>
      </w:tr>
      <w:tr w:rsidR="008A0525" w:rsidRPr="00462515" w14:paraId="531CAA1C" w14:textId="77777777" w:rsidTr="00364336">
        <w:trPr>
          <w:trHeight w:val="20"/>
          <w:jc w:val="center"/>
        </w:trPr>
        <w:tc>
          <w:tcPr>
            <w:tcW w:w="1553" w:type="dxa"/>
          </w:tcPr>
          <w:p w14:paraId="71E4CD8F"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71AEEC18"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5EA44C6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ТК-9-ТК-10</w:t>
            </w:r>
          </w:p>
        </w:tc>
        <w:tc>
          <w:tcPr>
            <w:tcW w:w="979" w:type="dxa"/>
            <w:shd w:val="clear" w:color="auto" w:fill="auto"/>
            <w:vAlign w:val="center"/>
            <w:hideMark/>
          </w:tcPr>
          <w:p w14:paraId="6013023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54492E8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1689F6F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45D4FF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175AEF8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4,04</w:t>
            </w:r>
          </w:p>
        </w:tc>
        <w:tc>
          <w:tcPr>
            <w:tcW w:w="850" w:type="dxa"/>
            <w:shd w:val="clear" w:color="auto" w:fill="auto"/>
            <w:vAlign w:val="center"/>
            <w:hideMark/>
          </w:tcPr>
          <w:p w14:paraId="16A3C49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-3,82</w:t>
            </w:r>
          </w:p>
        </w:tc>
        <w:tc>
          <w:tcPr>
            <w:tcW w:w="577" w:type="dxa"/>
            <w:shd w:val="clear" w:color="auto" w:fill="auto"/>
            <w:vAlign w:val="center"/>
            <w:hideMark/>
          </w:tcPr>
          <w:p w14:paraId="23B9B7B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0,22</w:t>
            </w:r>
          </w:p>
        </w:tc>
        <w:tc>
          <w:tcPr>
            <w:tcW w:w="705" w:type="dxa"/>
            <w:gridSpan w:val="2"/>
            <w:shd w:val="clear" w:color="auto" w:fill="auto"/>
            <w:vAlign w:val="center"/>
            <w:hideMark/>
          </w:tcPr>
          <w:p w14:paraId="26C8A4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-0,29</w:t>
            </w:r>
          </w:p>
        </w:tc>
        <w:tc>
          <w:tcPr>
            <w:tcW w:w="857" w:type="dxa"/>
            <w:gridSpan w:val="2"/>
            <w:shd w:val="clear" w:color="auto" w:fill="auto"/>
            <w:vAlign w:val="center"/>
            <w:hideMark/>
          </w:tcPr>
          <w:p w14:paraId="7A67C3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w:t>
            </w:r>
          </w:p>
        </w:tc>
        <w:tc>
          <w:tcPr>
            <w:tcW w:w="989" w:type="dxa"/>
            <w:shd w:val="clear" w:color="auto" w:fill="auto"/>
            <w:vAlign w:val="center"/>
            <w:hideMark/>
          </w:tcPr>
          <w:p w14:paraId="79C44D6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2,69</w:t>
            </w:r>
          </w:p>
        </w:tc>
        <w:tc>
          <w:tcPr>
            <w:tcW w:w="850" w:type="dxa"/>
            <w:shd w:val="clear" w:color="auto" w:fill="auto"/>
            <w:vAlign w:val="center"/>
            <w:hideMark/>
          </w:tcPr>
          <w:p w14:paraId="7ADA804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12,17</w:t>
            </w:r>
          </w:p>
        </w:tc>
        <w:tc>
          <w:tcPr>
            <w:tcW w:w="830" w:type="dxa"/>
            <w:shd w:val="clear" w:color="auto" w:fill="auto"/>
            <w:vAlign w:val="center"/>
            <w:hideMark/>
          </w:tcPr>
          <w:p w14:paraId="2B78C4A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12,13</w:t>
            </w:r>
          </w:p>
        </w:tc>
      </w:tr>
      <w:tr w:rsidR="008A0525" w:rsidRPr="00462515" w14:paraId="0EA353D4" w14:textId="77777777" w:rsidTr="00364336">
        <w:trPr>
          <w:trHeight w:val="20"/>
          <w:jc w:val="center"/>
        </w:trPr>
        <w:tc>
          <w:tcPr>
            <w:tcW w:w="1553" w:type="dxa"/>
          </w:tcPr>
          <w:p w14:paraId="0DB6C88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8384434"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19D523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ТК-10-ж/д Строителей 3</w:t>
            </w:r>
          </w:p>
        </w:tc>
        <w:tc>
          <w:tcPr>
            <w:tcW w:w="979" w:type="dxa"/>
            <w:shd w:val="clear" w:color="auto" w:fill="auto"/>
            <w:vAlign w:val="center"/>
            <w:hideMark/>
          </w:tcPr>
          <w:p w14:paraId="6B67BAD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20,00</w:t>
            </w:r>
          </w:p>
        </w:tc>
        <w:tc>
          <w:tcPr>
            <w:tcW w:w="991" w:type="dxa"/>
            <w:shd w:val="clear" w:color="auto" w:fill="auto"/>
            <w:vAlign w:val="center"/>
            <w:hideMark/>
          </w:tcPr>
          <w:p w14:paraId="05784A3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72C3CDC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20,00</w:t>
            </w:r>
          </w:p>
        </w:tc>
        <w:tc>
          <w:tcPr>
            <w:tcW w:w="856" w:type="dxa"/>
            <w:shd w:val="clear" w:color="auto" w:fill="auto"/>
            <w:vAlign w:val="center"/>
            <w:hideMark/>
          </w:tcPr>
          <w:p w14:paraId="5CB98B0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5516853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0,84</w:t>
            </w:r>
          </w:p>
        </w:tc>
        <w:tc>
          <w:tcPr>
            <w:tcW w:w="850" w:type="dxa"/>
            <w:shd w:val="clear" w:color="auto" w:fill="auto"/>
            <w:vAlign w:val="center"/>
            <w:hideMark/>
          </w:tcPr>
          <w:p w14:paraId="5C00B53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-0,69</w:t>
            </w:r>
          </w:p>
        </w:tc>
        <w:tc>
          <w:tcPr>
            <w:tcW w:w="577" w:type="dxa"/>
            <w:shd w:val="clear" w:color="auto" w:fill="auto"/>
            <w:vAlign w:val="center"/>
            <w:hideMark/>
          </w:tcPr>
          <w:p w14:paraId="2234E7F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0,12</w:t>
            </w:r>
          </w:p>
        </w:tc>
        <w:tc>
          <w:tcPr>
            <w:tcW w:w="705" w:type="dxa"/>
            <w:gridSpan w:val="2"/>
            <w:shd w:val="clear" w:color="auto" w:fill="auto"/>
            <w:vAlign w:val="center"/>
            <w:hideMark/>
          </w:tcPr>
          <w:p w14:paraId="62B367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-0,10</w:t>
            </w:r>
          </w:p>
        </w:tc>
        <w:tc>
          <w:tcPr>
            <w:tcW w:w="857" w:type="dxa"/>
            <w:gridSpan w:val="2"/>
            <w:shd w:val="clear" w:color="auto" w:fill="auto"/>
            <w:vAlign w:val="center"/>
            <w:hideMark/>
          </w:tcPr>
          <w:p w14:paraId="17A361A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0,62</w:t>
            </w:r>
          </w:p>
        </w:tc>
        <w:tc>
          <w:tcPr>
            <w:tcW w:w="989" w:type="dxa"/>
            <w:shd w:val="clear" w:color="auto" w:fill="auto"/>
            <w:vAlign w:val="center"/>
            <w:hideMark/>
          </w:tcPr>
          <w:p w14:paraId="71E6D0A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0,42</w:t>
            </w:r>
          </w:p>
        </w:tc>
        <w:tc>
          <w:tcPr>
            <w:tcW w:w="850" w:type="dxa"/>
            <w:shd w:val="clear" w:color="auto" w:fill="auto"/>
            <w:vAlign w:val="center"/>
            <w:hideMark/>
          </w:tcPr>
          <w:p w14:paraId="3EDFC0A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12,12</w:t>
            </w:r>
          </w:p>
        </w:tc>
        <w:tc>
          <w:tcPr>
            <w:tcW w:w="830" w:type="dxa"/>
            <w:shd w:val="clear" w:color="auto" w:fill="auto"/>
            <w:vAlign w:val="center"/>
            <w:hideMark/>
          </w:tcPr>
          <w:p w14:paraId="28EFB29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12,10</w:t>
            </w:r>
          </w:p>
        </w:tc>
      </w:tr>
      <w:tr w:rsidR="008A0525" w:rsidRPr="00462515" w14:paraId="54E2D4E2" w14:textId="77777777" w:rsidTr="00364336">
        <w:trPr>
          <w:trHeight w:val="20"/>
          <w:jc w:val="center"/>
        </w:trPr>
        <w:tc>
          <w:tcPr>
            <w:tcW w:w="1553" w:type="dxa"/>
          </w:tcPr>
          <w:p w14:paraId="2AD3A0FE"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13D3F3D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53F129E" w14:textId="77777777" w:rsidR="008A0525" w:rsidRDefault="008A0525" w:rsidP="00364336">
            <w:pPr>
              <w:spacing w:line="240" w:lineRule="auto"/>
              <w:ind w:firstLine="0"/>
              <w:jc w:val="center"/>
              <w:rPr>
                <w:color w:val="000000"/>
                <w:sz w:val="20"/>
                <w:szCs w:val="20"/>
              </w:rPr>
            </w:pPr>
            <w:r w:rsidRPr="00462515">
              <w:rPr>
                <w:color w:val="000000"/>
                <w:sz w:val="20"/>
                <w:szCs w:val="20"/>
              </w:rPr>
              <w:t>ж/д Строителей 3-</w:t>
            </w:r>
          </w:p>
          <w:p w14:paraId="1FBA0D1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ТП ГВС ул. Строителей, 3</w:t>
            </w:r>
          </w:p>
        </w:tc>
        <w:tc>
          <w:tcPr>
            <w:tcW w:w="979" w:type="dxa"/>
            <w:shd w:val="clear" w:color="auto" w:fill="auto"/>
            <w:vAlign w:val="center"/>
            <w:hideMark/>
          </w:tcPr>
          <w:p w14:paraId="3F9609F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991" w:type="dxa"/>
            <w:shd w:val="clear" w:color="auto" w:fill="auto"/>
            <w:vAlign w:val="center"/>
            <w:hideMark/>
          </w:tcPr>
          <w:p w14:paraId="7A085EC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2E28FEA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856" w:type="dxa"/>
            <w:shd w:val="clear" w:color="auto" w:fill="auto"/>
            <w:vAlign w:val="center"/>
            <w:hideMark/>
          </w:tcPr>
          <w:p w14:paraId="75BDA74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07C736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0,84</w:t>
            </w:r>
          </w:p>
        </w:tc>
        <w:tc>
          <w:tcPr>
            <w:tcW w:w="850" w:type="dxa"/>
            <w:shd w:val="clear" w:color="auto" w:fill="auto"/>
            <w:vAlign w:val="center"/>
            <w:hideMark/>
          </w:tcPr>
          <w:p w14:paraId="0082689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-0,69</w:t>
            </w:r>
          </w:p>
        </w:tc>
        <w:tc>
          <w:tcPr>
            <w:tcW w:w="577" w:type="dxa"/>
            <w:shd w:val="clear" w:color="auto" w:fill="auto"/>
            <w:vAlign w:val="center"/>
            <w:hideMark/>
          </w:tcPr>
          <w:p w14:paraId="25F393D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0,12</w:t>
            </w:r>
          </w:p>
        </w:tc>
        <w:tc>
          <w:tcPr>
            <w:tcW w:w="705" w:type="dxa"/>
            <w:gridSpan w:val="2"/>
            <w:shd w:val="clear" w:color="auto" w:fill="auto"/>
            <w:vAlign w:val="center"/>
            <w:hideMark/>
          </w:tcPr>
          <w:p w14:paraId="0C7B8C4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-0,10</w:t>
            </w:r>
          </w:p>
        </w:tc>
        <w:tc>
          <w:tcPr>
            <w:tcW w:w="857" w:type="dxa"/>
            <w:gridSpan w:val="2"/>
            <w:shd w:val="clear" w:color="auto" w:fill="auto"/>
            <w:vAlign w:val="center"/>
            <w:hideMark/>
          </w:tcPr>
          <w:p w14:paraId="7AC157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0,62</w:t>
            </w:r>
          </w:p>
        </w:tc>
        <w:tc>
          <w:tcPr>
            <w:tcW w:w="989" w:type="dxa"/>
            <w:shd w:val="clear" w:color="auto" w:fill="auto"/>
            <w:vAlign w:val="center"/>
            <w:hideMark/>
          </w:tcPr>
          <w:p w14:paraId="664F20D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0,42</w:t>
            </w:r>
          </w:p>
        </w:tc>
        <w:tc>
          <w:tcPr>
            <w:tcW w:w="850" w:type="dxa"/>
            <w:shd w:val="clear" w:color="auto" w:fill="auto"/>
            <w:vAlign w:val="center"/>
            <w:hideMark/>
          </w:tcPr>
          <w:p w14:paraId="04AAFAF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12,10</w:t>
            </w:r>
          </w:p>
        </w:tc>
        <w:tc>
          <w:tcPr>
            <w:tcW w:w="830" w:type="dxa"/>
            <w:shd w:val="clear" w:color="auto" w:fill="auto"/>
            <w:vAlign w:val="center"/>
            <w:hideMark/>
          </w:tcPr>
          <w:p w14:paraId="2E6ADE6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12,10</w:t>
            </w:r>
          </w:p>
        </w:tc>
      </w:tr>
      <w:tr w:rsidR="008A0525" w:rsidRPr="00462515" w14:paraId="403340C6" w14:textId="77777777" w:rsidTr="00364336">
        <w:trPr>
          <w:trHeight w:val="20"/>
          <w:jc w:val="center"/>
        </w:trPr>
        <w:tc>
          <w:tcPr>
            <w:tcW w:w="1553" w:type="dxa"/>
          </w:tcPr>
          <w:p w14:paraId="1D0DB62C"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212882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BFF308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ТК-10-10.1</w:t>
            </w:r>
          </w:p>
        </w:tc>
        <w:tc>
          <w:tcPr>
            <w:tcW w:w="979" w:type="dxa"/>
            <w:shd w:val="clear" w:color="auto" w:fill="auto"/>
            <w:vAlign w:val="center"/>
            <w:hideMark/>
          </w:tcPr>
          <w:p w14:paraId="57F50FB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25,00</w:t>
            </w:r>
          </w:p>
        </w:tc>
        <w:tc>
          <w:tcPr>
            <w:tcW w:w="991" w:type="dxa"/>
            <w:shd w:val="clear" w:color="auto" w:fill="auto"/>
            <w:vAlign w:val="center"/>
            <w:hideMark/>
          </w:tcPr>
          <w:p w14:paraId="6F67EE0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89</w:t>
            </w:r>
          </w:p>
        </w:tc>
        <w:tc>
          <w:tcPr>
            <w:tcW w:w="992" w:type="dxa"/>
            <w:shd w:val="clear" w:color="auto" w:fill="auto"/>
            <w:vAlign w:val="center"/>
            <w:hideMark/>
          </w:tcPr>
          <w:p w14:paraId="0123CF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25,00</w:t>
            </w:r>
          </w:p>
        </w:tc>
        <w:tc>
          <w:tcPr>
            <w:tcW w:w="856" w:type="dxa"/>
            <w:shd w:val="clear" w:color="auto" w:fill="auto"/>
            <w:vAlign w:val="center"/>
            <w:hideMark/>
          </w:tcPr>
          <w:p w14:paraId="55D566F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76DBD3F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3,20</w:t>
            </w:r>
          </w:p>
        </w:tc>
        <w:tc>
          <w:tcPr>
            <w:tcW w:w="850" w:type="dxa"/>
            <w:shd w:val="clear" w:color="auto" w:fill="auto"/>
            <w:vAlign w:val="center"/>
            <w:hideMark/>
          </w:tcPr>
          <w:p w14:paraId="6A5FA5E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-3,13</w:t>
            </w:r>
          </w:p>
        </w:tc>
        <w:tc>
          <w:tcPr>
            <w:tcW w:w="577" w:type="dxa"/>
            <w:shd w:val="clear" w:color="auto" w:fill="auto"/>
            <w:vAlign w:val="center"/>
            <w:hideMark/>
          </w:tcPr>
          <w:p w14:paraId="726CCD2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0,17</w:t>
            </w:r>
          </w:p>
        </w:tc>
        <w:tc>
          <w:tcPr>
            <w:tcW w:w="705" w:type="dxa"/>
            <w:gridSpan w:val="2"/>
            <w:shd w:val="clear" w:color="auto" w:fill="auto"/>
            <w:vAlign w:val="center"/>
            <w:hideMark/>
          </w:tcPr>
          <w:p w14:paraId="53077ED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-0,24</w:t>
            </w:r>
          </w:p>
        </w:tc>
        <w:tc>
          <w:tcPr>
            <w:tcW w:w="857" w:type="dxa"/>
            <w:gridSpan w:val="2"/>
            <w:shd w:val="clear" w:color="auto" w:fill="auto"/>
            <w:vAlign w:val="center"/>
            <w:hideMark/>
          </w:tcPr>
          <w:p w14:paraId="619A4CD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0,76</w:t>
            </w:r>
          </w:p>
        </w:tc>
        <w:tc>
          <w:tcPr>
            <w:tcW w:w="989" w:type="dxa"/>
            <w:shd w:val="clear" w:color="auto" w:fill="auto"/>
            <w:vAlign w:val="center"/>
            <w:hideMark/>
          </w:tcPr>
          <w:p w14:paraId="778266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1,81</w:t>
            </w:r>
          </w:p>
        </w:tc>
        <w:tc>
          <w:tcPr>
            <w:tcW w:w="850" w:type="dxa"/>
            <w:shd w:val="clear" w:color="auto" w:fill="auto"/>
            <w:vAlign w:val="center"/>
            <w:hideMark/>
          </w:tcPr>
          <w:p w14:paraId="60B009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12,12</w:t>
            </w:r>
          </w:p>
        </w:tc>
        <w:tc>
          <w:tcPr>
            <w:tcW w:w="830" w:type="dxa"/>
            <w:shd w:val="clear" w:color="auto" w:fill="auto"/>
            <w:vAlign w:val="center"/>
            <w:hideMark/>
          </w:tcPr>
          <w:p w14:paraId="5C623FB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12,05</w:t>
            </w:r>
          </w:p>
        </w:tc>
      </w:tr>
      <w:tr w:rsidR="008A0525" w:rsidRPr="00462515" w14:paraId="2FB99FAA" w14:textId="77777777" w:rsidTr="00364336">
        <w:trPr>
          <w:trHeight w:val="20"/>
          <w:jc w:val="center"/>
        </w:trPr>
        <w:tc>
          <w:tcPr>
            <w:tcW w:w="1553" w:type="dxa"/>
          </w:tcPr>
          <w:p w14:paraId="0948B7FC"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45C70009"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7E5929A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10.1-10.2</w:t>
            </w:r>
          </w:p>
        </w:tc>
        <w:tc>
          <w:tcPr>
            <w:tcW w:w="979" w:type="dxa"/>
            <w:shd w:val="clear" w:color="auto" w:fill="auto"/>
            <w:vAlign w:val="center"/>
            <w:hideMark/>
          </w:tcPr>
          <w:p w14:paraId="3DA05B2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11,00</w:t>
            </w:r>
          </w:p>
        </w:tc>
        <w:tc>
          <w:tcPr>
            <w:tcW w:w="991" w:type="dxa"/>
            <w:shd w:val="clear" w:color="auto" w:fill="auto"/>
            <w:vAlign w:val="center"/>
            <w:hideMark/>
          </w:tcPr>
          <w:p w14:paraId="4BD53BA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992" w:type="dxa"/>
            <w:shd w:val="clear" w:color="auto" w:fill="auto"/>
            <w:vAlign w:val="center"/>
            <w:hideMark/>
          </w:tcPr>
          <w:p w14:paraId="4E5DA19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11,00</w:t>
            </w:r>
          </w:p>
        </w:tc>
        <w:tc>
          <w:tcPr>
            <w:tcW w:w="856" w:type="dxa"/>
            <w:shd w:val="clear" w:color="auto" w:fill="auto"/>
            <w:vAlign w:val="center"/>
            <w:hideMark/>
          </w:tcPr>
          <w:p w14:paraId="790D4C1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851" w:type="dxa"/>
            <w:shd w:val="clear" w:color="auto" w:fill="auto"/>
            <w:vAlign w:val="center"/>
            <w:hideMark/>
          </w:tcPr>
          <w:p w14:paraId="0E2BE7B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3,20</w:t>
            </w:r>
          </w:p>
        </w:tc>
        <w:tc>
          <w:tcPr>
            <w:tcW w:w="850" w:type="dxa"/>
            <w:shd w:val="clear" w:color="auto" w:fill="auto"/>
            <w:vAlign w:val="center"/>
            <w:hideMark/>
          </w:tcPr>
          <w:p w14:paraId="4565328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-3,13</w:t>
            </w:r>
          </w:p>
        </w:tc>
        <w:tc>
          <w:tcPr>
            <w:tcW w:w="577" w:type="dxa"/>
            <w:shd w:val="clear" w:color="auto" w:fill="auto"/>
            <w:vAlign w:val="center"/>
            <w:hideMark/>
          </w:tcPr>
          <w:p w14:paraId="564FE6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0,24</w:t>
            </w:r>
          </w:p>
        </w:tc>
        <w:tc>
          <w:tcPr>
            <w:tcW w:w="705" w:type="dxa"/>
            <w:gridSpan w:val="2"/>
            <w:shd w:val="clear" w:color="auto" w:fill="auto"/>
            <w:vAlign w:val="center"/>
            <w:hideMark/>
          </w:tcPr>
          <w:p w14:paraId="52466E8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-0,24</w:t>
            </w:r>
          </w:p>
        </w:tc>
        <w:tc>
          <w:tcPr>
            <w:tcW w:w="857" w:type="dxa"/>
            <w:gridSpan w:val="2"/>
            <w:shd w:val="clear" w:color="auto" w:fill="auto"/>
            <w:vAlign w:val="center"/>
            <w:hideMark/>
          </w:tcPr>
          <w:p w14:paraId="730A457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1,89</w:t>
            </w:r>
          </w:p>
        </w:tc>
        <w:tc>
          <w:tcPr>
            <w:tcW w:w="989" w:type="dxa"/>
            <w:shd w:val="clear" w:color="auto" w:fill="auto"/>
            <w:vAlign w:val="center"/>
            <w:hideMark/>
          </w:tcPr>
          <w:p w14:paraId="6C17068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1,81</w:t>
            </w:r>
          </w:p>
        </w:tc>
        <w:tc>
          <w:tcPr>
            <w:tcW w:w="850" w:type="dxa"/>
            <w:shd w:val="clear" w:color="auto" w:fill="auto"/>
            <w:vAlign w:val="center"/>
            <w:hideMark/>
          </w:tcPr>
          <w:p w14:paraId="4A63047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12,05</w:t>
            </w:r>
          </w:p>
        </w:tc>
        <w:tc>
          <w:tcPr>
            <w:tcW w:w="830" w:type="dxa"/>
            <w:shd w:val="clear" w:color="auto" w:fill="auto"/>
            <w:vAlign w:val="center"/>
            <w:hideMark/>
          </w:tcPr>
          <w:p w14:paraId="53B05B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r>
      <w:tr w:rsidR="008A0525" w:rsidRPr="00462515" w14:paraId="06CFD64B" w14:textId="77777777" w:rsidTr="00364336">
        <w:trPr>
          <w:trHeight w:val="20"/>
          <w:jc w:val="center"/>
        </w:trPr>
        <w:tc>
          <w:tcPr>
            <w:tcW w:w="1553" w:type="dxa"/>
          </w:tcPr>
          <w:p w14:paraId="7F2F0FDA"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4B8008E5"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9E205D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10.2-ТК-11</w:t>
            </w:r>
          </w:p>
        </w:tc>
        <w:tc>
          <w:tcPr>
            <w:tcW w:w="979" w:type="dxa"/>
            <w:shd w:val="clear" w:color="auto" w:fill="auto"/>
            <w:vAlign w:val="center"/>
            <w:hideMark/>
          </w:tcPr>
          <w:p w14:paraId="3F07025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49,00</w:t>
            </w:r>
          </w:p>
        </w:tc>
        <w:tc>
          <w:tcPr>
            <w:tcW w:w="991" w:type="dxa"/>
            <w:shd w:val="clear" w:color="auto" w:fill="auto"/>
            <w:vAlign w:val="center"/>
            <w:hideMark/>
          </w:tcPr>
          <w:p w14:paraId="0AF1996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76</w:t>
            </w:r>
          </w:p>
        </w:tc>
        <w:tc>
          <w:tcPr>
            <w:tcW w:w="992" w:type="dxa"/>
            <w:shd w:val="clear" w:color="auto" w:fill="auto"/>
            <w:vAlign w:val="center"/>
            <w:hideMark/>
          </w:tcPr>
          <w:p w14:paraId="7196B71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49,00</w:t>
            </w:r>
          </w:p>
        </w:tc>
        <w:tc>
          <w:tcPr>
            <w:tcW w:w="856" w:type="dxa"/>
            <w:shd w:val="clear" w:color="auto" w:fill="auto"/>
            <w:vAlign w:val="center"/>
            <w:hideMark/>
          </w:tcPr>
          <w:p w14:paraId="3DF9FF4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3AC373F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3,20</w:t>
            </w:r>
          </w:p>
        </w:tc>
        <w:tc>
          <w:tcPr>
            <w:tcW w:w="850" w:type="dxa"/>
            <w:shd w:val="clear" w:color="auto" w:fill="auto"/>
            <w:vAlign w:val="center"/>
            <w:hideMark/>
          </w:tcPr>
          <w:p w14:paraId="774428B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-3,13</w:t>
            </w:r>
          </w:p>
        </w:tc>
        <w:tc>
          <w:tcPr>
            <w:tcW w:w="577" w:type="dxa"/>
            <w:shd w:val="clear" w:color="auto" w:fill="auto"/>
            <w:vAlign w:val="center"/>
            <w:hideMark/>
          </w:tcPr>
          <w:p w14:paraId="0CDABC7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0,24</w:t>
            </w:r>
          </w:p>
        </w:tc>
        <w:tc>
          <w:tcPr>
            <w:tcW w:w="705" w:type="dxa"/>
            <w:gridSpan w:val="2"/>
            <w:shd w:val="clear" w:color="auto" w:fill="auto"/>
            <w:vAlign w:val="center"/>
            <w:hideMark/>
          </w:tcPr>
          <w:p w14:paraId="3E7DD05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-0,45</w:t>
            </w:r>
          </w:p>
        </w:tc>
        <w:tc>
          <w:tcPr>
            <w:tcW w:w="857" w:type="dxa"/>
            <w:gridSpan w:val="2"/>
            <w:shd w:val="clear" w:color="auto" w:fill="auto"/>
            <w:vAlign w:val="center"/>
            <w:hideMark/>
          </w:tcPr>
          <w:p w14:paraId="7BAD832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1,89</w:t>
            </w:r>
          </w:p>
        </w:tc>
        <w:tc>
          <w:tcPr>
            <w:tcW w:w="989" w:type="dxa"/>
            <w:shd w:val="clear" w:color="auto" w:fill="auto"/>
            <w:vAlign w:val="center"/>
            <w:hideMark/>
          </w:tcPr>
          <w:p w14:paraId="4A8D2CD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7,96</w:t>
            </w:r>
          </w:p>
        </w:tc>
        <w:tc>
          <w:tcPr>
            <w:tcW w:w="850" w:type="dxa"/>
            <w:shd w:val="clear" w:color="auto" w:fill="auto"/>
            <w:vAlign w:val="center"/>
            <w:hideMark/>
          </w:tcPr>
          <w:p w14:paraId="24FDD41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12,00</w:t>
            </w:r>
          </w:p>
        </w:tc>
        <w:tc>
          <w:tcPr>
            <w:tcW w:w="830" w:type="dxa"/>
            <w:shd w:val="clear" w:color="auto" w:fill="auto"/>
            <w:vAlign w:val="center"/>
            <w:hideMark/>
          </w:tcPr>
          <w:p w14:paraId="38BEB26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11,42</w:t>
            </w:r>
          </w:p>
        </w:tc>
      </w:tr>
      <w:tr w:rsidR="008A0525" w:rsidRPr="00462515" w14:paraId="6431A519" w14:textId="77777777" w:rsidTr="00364336">
        <w:trPr>
          <w:trHeight w:val="20"/>
          <w:jc w:val="center"/>
        </w:trPr>
        <w:tc>
          <w:tcPr>
            <w:tcW w:w="1553" w:type="dxa"/>
          </w:tcPr>
          <w:p w14:paraId="6E5CB4CA" w14:textId="77777777" w:rsidR="008A0525" w:rsidRDefault="008A0525" w:rsidP="00364336">
            <w:pPr>
              <w:spacing w:line="240" w:lineRule="auto"/>
              <w:ind w:firstLine="0"/>
              <w:jc w:val="center"/>
              <w:rPr>
                <w:color w:val="000000"/>
                <w:sz w:val="20"/>
                <w:szCs w:val="20"/>
              </w:rPr>
            </w:pPr>
            <w:r w:rsidRPr="00045F4E">
              <w:rPr>
                <w:color w:val="000000"/>
                <w:sz w:val="20"/>
                <w:szCs w:val="20"/>
              </w:rPr>
              <w:t>Котельная</w:t>
            </w:r>
          </w:p>
          <w:p w14:paraId="75909667"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 xml:space="preserve"> ст. Громово</w:t>
            </w:r>
          </w:p>
        </w:tc>
        <w:tc>
          <w:tcPr>
            <w:tcW w:w="3262" w:type="dxa"/>
            <w:shd w:val="clear" w:color="auto" w:fill="auto"/>
            <w:vAlign w:val="center"/>
            <w:hideMark/>
          </w:tcPr>
          <w:p w14:paraId="46E6D259" w14:textId="77777777" w:rsidR="008A0525" w:rsidRDefault="008A0525" w:rsidP="00364336">
            <w:pPr>
              <w:spacing w:line="240" w:lineRule="auto"/>
              <w:ind w:firstLine="0"/>
              <w:jc w:val="center"/>
              <w:rPr>
                <w:color w:val="000000"/>
                <w:sz w:val="20"/>
                <w:szCs w:val="20"/>
              </w:rPr>
            </w:pPr>
            <w:r w:rsidRPr="00462515">
              <w:rPr>
                <w:color w:val="000000"/>
                <w:sz w:val="20"/>
                <w:szCs w:val="20"/>
              </w:rPr>
              <w:t>ЗА ТК-11-</w:t>
            </w:r>
          </w:p>
          <w:p w14:paraId="20206D9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ГВС ул. Строителей, 2</w:t>
            </w:r>
          </w:p>
        </w:tc>
        <w:tc>
          <w:tcPr>
            <w:tcW w:w="979" w:type="dxa"/>
            <w:shd w:val="clear" w:color="auto" w:fill="auto"/>
            <w:vAlign w:val="center"/>
            <w:hideMark/>
          </w:tcPr>
          <w:p w14:paraId="1718D16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991" w:type="dxa"/>
            <w:shd w:val="clear" w:color="auto" w:fill="auto"/>
            <w:vAlign w:val="center"/>
            <w:hideMark/>
          </w:tcPr>
          <w:p w14:paraId="2E2577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992" w:type="dxa"/>
            <w:shd w:val="clear" w:color="auto" w:fill="auto"/>
            <w:vAlign w:val="center"/>
            <w:hideMark/>
          </w:tcPr>
          <w:p w14:paraId="6E715C6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13,00</w:t>
            </w:r>
          </w:p>
        </w:tc>
        <w:tc>
          <w:tcPr>
            <w:tcW w:w="856" w:type="dxa"/>
            <w:shd w:val="clear" w:color="auto" w:fill="auto"/>
            <w:vAlign w:val="center"/>
            <w:hideMark/>
          </w:tcPr>
          <w:p w14:paraId="0DF26AA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27F1778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0,25</w:t>
            </w:r>
          </w:p>
        </w:tc>
        <w:tc>
          <w:tcPr>
            <w:tcW w:w="850" w:type="dxa"/>
            <w:shd w:val="clear" w:color="auto" w:fill="auto"/>
            <w:vAlign w:val="center"/>
            <w:hideMark/>
          </w:tcPr>
          <w:p w14:paraId="75837C7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-0,21</w:t>
            </w:r>
          </w:p>
        </w:tc>
        <w:tc>
          <w:tcPr>
            <w:tcW w:w="577" w:type="dxa"/>
            <w:shd w:val="clear" w:color="auto" w:fill="auto"/>
            <w:vAlign w:val="center"/>
            <w:hideMark/>
          </w:tcPr>
          <w:p w14:paraId="504AB5D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0,06</w:t>
            </w:r>
          </w:p>
        </w:tc>
        <w:tc>
          <w:tcPr>
            <w:tcW w:w="705" w:type="dxa"/>
            <w:gridSpan w:val="2"/>
            <w:shd w:val="clear" w:color="auto" w:fill="auto"/>
            <w:vAlign w:val="center"/>
            <w:hideMark/>
          </w:tcPr>
          <w:p w14:paraId="5D2E3C5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-0,05</w:t>
            </w:r>
          </w:p>
        </w:tc>
        <w:tc>
          <w:tcPr>
            <w:tcW w:w="857" w:type="dxa"/>
            <w:gridSpan w:val="2"/>
            <w:shd w:val="clear" w:color="auto" w:fill="auto"/>
            <w:vAlign w:val="center"/>
            <w:hideMark/>
          </w:tcPr>
          <w:p w14:paraId="51CDA3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0,20</w:t>
            </w:r>
          </w:p>
        </w:tc>
        <w:tc>
          <w:tcPr>
            <w:tcW w:w="989" w:type="dxa"/>
            <w:shd w:val="clear" w:color="auto" w:fill="auto"/>
            <w:vAlign w:val="center"/>
            <w:hideMark/>
          </w:tcPr>
          <w:p w14:paraId="59076EA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0,14</w:t>
            </w:r>
          </w:p>
        </w:tc>
        <w:tc>
          <w:tcPr>
            <w:tcW w:w="850" w:type="dxa"/>
            <w:shd w:val="clear" w:color="auto" w:fill="auto"/>
            <w:vAlign w:val="center"/>
            <w:hideMark/>
          </w:tcPr>
          <w:p w14:paraId="0D2CB2C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11,42</w:t>
            </w:r>
          </w:p>
        </w:tc>
        <w:tc>
          <w:tcPr>
            <w:tcW w:w="830" w:type="dxa"/>
            <w:shd w:val="clear" w:color="auto" w:fill="auto"/>
            <w:vAlign w:val="center"/>
            <w:hideMark/>
          </w:tcPr>
          <w:p w14:paraId="06D2E8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11,41</w:t>
            </w:r>
          </w:p>
        </w:tc>
      </w:tr>
      <w:tr w:rsidR="008A0525" w:rsidRPr="00462515" w14:paraId="102A6A31" w14:textId="77777777" w:rsidTr="00364336">
        <w:trPr>
          <w:trHeight w:val="20"/>
          <w:jc w:val="center"/>
        </w:trPr>
        <w:tc>
          <w:tcPr>
            <w:tcW w:w="1553" w:type="dxa"/>
          </w:tcPr>
          <w:p w14:paraId="5F978B6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3CC71D2"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653758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ЗА ТК-11-ТК-12</w:t>
            </w:r>
          </w:p>
        </w:tc>
        <w:tc>
          <w:tcPr>
            <w:tcW w:w="979" w:type="dxa"/>
            <w:shd w:val="clear" w:color="auto" w:fill="auto"/>
            <w:vAlign w:val="center"/>
            <w:hideMark/>
          </w:tcPr>
          <w:p w14:paraId="175D914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991" w:type="dxa"/>
            <w:shd w:val="clear" w:color="auto" w:fill="auto"/>
            <w:vAlign w:val="center"/>
            <w:hideMark/>
          </w:tcPr>
          <w:p w14:paraId="7B9AAFB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992" w:type="dxa"/>
            <w:shd w:val="clear" w:color="auto" w:fill="auto"/>
            <w:vAlign w:val="center"/>
            <w:hideMark/>
          </w:tcPr>
          <w:p w14:paraId="78552E9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52,00</w:t>
            </w:r>
          </w:p>
        </w:tc>
        <w:tc>
          <w:tcPr>
            <w:tcW w:w="856" w:type="dxa"/>
            <w:shd w:val="clear" w:color="auto" w:fill="auto"/>
            <w:vAlign w:val="center"/>
            <w:hideMark/>
          </w:tcPr>
          <w:p w14:paraId="76EA438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142D940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2,94</w:t>
            </w:r>
          </w:p>
        </w:tc>
        <w:tc>
          <w:tcPr>
            <w:tcW w:w="850" w:type="dxa"/>
            <w:shd w:val="clear" w:color="auto" w:fill="auto"/>
            <w:vAlign w:val="center"/>
            <w:hideMark/>
          </w:tcPr>
          <w:p w14:paraId="3395498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-2,91</w:t>
            </w:r>
          </w:p>
        </w:tc>
        <w:tc>
          <w:tcPr>
            <w:tcW w:w="577" w:type="dxa"/>
            <w:shd w:val="clear" w:color="auto" w:fill="auto"/>
            <w:vAlign w:val="center"/>
            <w:hideMark/>
          </w:tcPr>
          <w:p w14:paraId="0132B0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0,67</w:t>
            </w:r>
          </w:p>
        </w:tc>
        <w:tc>
          <w:tcPr>
            <w:tcW w:w="705" w:type="dxa"/>
            <w:gridSpan w:val="2"/>
            <w:shd w:val="clear" w:color="auto" w:fill="auto"/>
            <w:vAlign w:val="center"/>
            <w:hideMark/>
          </w:tcPr>
          <w:p w14:paraId="10AD3D9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-0,66</w:t>
            </w:r>
          </w:p>
        </w:tc>
        <w:tc>
          <w:tcPr>
            <w:tcW w:w="857" w:type="dxa"/>
            <w:gridSpan w:val="2"/>
            <w:shd w:val="clear" w:color="auto" w:fill="auto"/>
            <w:vAlign w:val="center"/>
            <w:hideMark/>
          </w:tcPr>
          <w:p w14:paraId="61208E3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23,08</w:t>
            </w:r>
          </w:p>
        </w:tc>
        <w:tc>
          <w:tcPr>
            <w:tcW w:w="989" w:type="dxa"/>
            <w:shd w:val="clear" w:color="auto" w:fill="auto"/>
            <w:vAlign w:val="center"/>
            <w:hideMark/>
          </w:tcPr>
          <w:p w14:paraId="38FBC5F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22,60</w:t>
            </w:r>
          </w:p>
        </w:tc>
        <w:tc>
          <w:tcPr>
            <w:tcW w:w="850" w:type="dxa"/>
            <w:shd w:val="clear" w:color="auto" w:fill="auto"/>
            <w:vAlign w:val="center"/>
            <w:hideMark/>
          </w:tcPr>
          <w:p w14:paraId="2DE6033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11,41</w:t>
            </w:r>
          </w:p>
        </w:tc>
        <w:tc>
          <w:tcPr>
            <w:tcW w:w="830" w:type="dxa"/>
            <w:shd w:val="clear" w:color="auto" w:fill="auto"/>
            <w:vAlign w:val="center"/>
            <w:hideMark/>
          </w:tcPr>
          <w:p w14:paraId="6C15820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8,56</w:t>
            </w:r>
          </w:p>
        </w:tc>
      </w:tr>
      <w:tr w:rsidR="008A0525" w:rsidRPr="00462515" w14:paraId="0A6D509C" w14:textId="77777777" w:rsidTr="00364336">
        <w:trPr>
          <w:trHeight w:val="20"/>
          <w:jc w:val="center"/>
        </w:trPr>
        <w:tc>
          <w:tcPr>
            <w:tcW w:w="1553" w:type="dxa"/>
          </w:tcPr>
          <w:p w14:paraId="463881E3"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00DBC220"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9B3053E" w14:textId="77777777" w:rsidR="008A0525" w:rsidRDefault="008A0525" w:rsidP="00364336">
            <w:pPr>
              <w:spacing w:line="240" w:lineRule="auto"/>
              <w:ind w:firstLine="0"/>
              <w:jc w:val="center"/>
              <w:rPr>
                <w:color w:val="000000"/>
                <w:sz w:val="20"/>
                <w:szCs w:val="20"/>
              </w:rPr>
            </w:pPr>
            <w:r w:rsidRPr="00462515">
              <w:rPr>
                <w:color w:val="000000"/>
                <w:sz w:val="20"/>
                <w:szCs w:val="20"/>
              </w:rPr>
              <w:t>ЗА ТК-12-</w:t>
            </w:r>
          </w:p>
          <w:p w14:paraId="33DCD72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ввод ГВС ул. Строителей, 1</w:t>
            </w:r>
          </w:p>
        </w:tc>
        <w:tc>
          <w:tcPr>
            <w:tcW w:w="979" w:type="dxa"/>
            <w:shd w:val="clear" w:color="auto" w:fill="auto"/>
            <w:vAlign w:val="center"/>
            <w:hideMark/>
          </w:tcPr>
          <w:p w14:paraId="3A37621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15,00</w:t>
            </w:r>
          </w:p>
        </w:tc>
        <w:tc>
          <w:tcPr>
            <w:tcW w:w="991" w:type="dxa"/>
            <w:shd w:val="clear" w:color="auto" w:fill="auto"/>
            <w:vAlign w:val="center"/>
            <w:hideMark/>
          </w:tcPr>
          <w:p w14:paraId="79BA661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992" w:type="dxa"/>
            <w:shd w:val="clear" w:color="auto" w:fill="auto"/>
            <w:vAlign w:val="center"/>
            <w:hideMark/>
          </w:tcPr>
          <w:p w14:paraId="7EEBEAE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15,00</w:t>
            </w:r>
          </w:p>
        </w:tc>
        <w:tc>
          <w:tcPr>
            <w:tcW w:w="856" w:type="dxa"/>
            <w:shd w:val="clear" w:color="auto" w:fill="auto"/>
            <w:vAlign w:val="center"/>
            <w:hideMark/>
          </w:tcPr>
          <w:p w14:paraId="3B9EA84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45</w:t>
            </w:r>
          </w:p>
        </w:tc>
        <w:tc>
          <w:tcPr>
            <w:tcW w:w="851" w:type="dxa"/>
            <w:shd w:val="clear" w:color="auto" w:fill="auto"/>
            <w:vAlign w:val="center"/>
            <w:hideMark/>
          </w:tcPr>
          <w:p w14:paraId="50A9C2D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2,94</w:t>
            </w:r>
          </w:p>
        </w:tc>
        <w:tc>
          <w:tcPr>
            <w:tcW w:w="850" w:type="dxa"/>
            <w:shd w:val="clear" w:color="auto" w:fill="auto"/>
            <w:vAlign w:val="center"/>
            <w:hideMark/>
          </w:tcPr>
          <w:p w14:paraId="1BA3B9C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-2,91</w:t>
            </w:r>
          </w:p>
        </w:tc>
        <w:tc>
          <w:tcPr>
            <w:tcW w:w="577" w:type="dxa"/>
            <w:shd w:val="clear" w:color="auto" w:fill="auto"/>
            <w:vAlign w:val="center"/>
            <w:hideMark/>
          </w:tcPr>
          <w:p w14:paraId="731A9F5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0,67</w:t>
            </w:r>
          </w:p>
        </w:tc>
        <w:tc>
          <w:tcPr>
            <w:tcW w:w="705" w:type="dxa"/>
            <w:gridSpan w:val="2"/>
            <w:shd w:val="clear" w:color="auto" w:fill="auto"/>
            <w:vAlign w:val="center"/>
            <w:hideMark/>
          </w:tcPr>
          <w:p w14:paraId="5F5FD89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-0,66</w:t>
            </w:r>
          </w:p>
        </w:tc>
        <w:tc>
          <w:tcPr>
            <w:tcW w:w="857" w:type="dxa"/>
            <w:gridSpan w:val="2"/>
            <w:shd w:val="clear" w:color="auto" w:fill="auto"/>
            <w:vAlign w:val="center"/>
            <w:hideMark/>
          </w:tcPr>
          <w:p w14:paraId="7B043E9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23,07</w:t>
            </w:r>
          </w:p>
        </w:tc>
        <w:tc>
          <w:tcPr>
            <w:tcW w:w="989" w:type="dxa"/>
            <w:shd w:val="clear" w:color="auto" w:fill="auto"/>
            <w:vAlign w:val="center"/>
            <w:hideMark/>
          </w:tcPr>
          <w:p w14:paraId="6CE11F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22,60</w:t>
            </w:r>
          </w:p>
        </w:tc>
        <w:tc>
          <w:tcPr>
            <w:tcW w:w="850" w:type="dxa"/>
            <w:shd w:val="clear" w:color="auto" w:fill="auto"/>
            <w:vAlign w:val="center"/>
            <w:hideMark/>
          </w:tcPr>
          <w:p w14:paraId="137823A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8,56</w:t>
            </w:r>
          </w:p>
        </w:tc>
        <w:tc>
          <w:tcPr>
            <w:tcW w:w="830" w:type="dxa"/>
            <w:shd w:val="clear" w:color="auto" w:fill="auto"/>
            <w:vAlign w:val="center"/>
            <w:hideMark/>
          </w:tcPr>
          <w:p w14:paraId="02FBA17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7,74</w:t>
            </w:r>
          </w:p>
        </w:tc>
      </w:tr>
      <w:tr w:rsidR="008A0525" w:rsidRPr="00462515" w14:paraId="079834DC" w14:textId="77777777" w:rsidTr="00364336">
        <w:trPr>
          <w:trHeight w:val="20"/>
          <w:jc w:val="center"/>
        </w:trPr>
        <w:tc>
          <w:tcPr>
            <w:tcW w:w="1553" w:type="dxa"/>
          </w:tcPr>
          <w:p w14:paraId="1EBA1B03" w14:textId="77777777" w:rsidR="008A0525" w:rsidRDefault="008A0525" w:rsidP="00364336">
            <w:pPr>
              <w:spacing w:line="240" w:lineRule="auto"/>
              <w:ind w:firstLine="0"/>
              <w:jc w:val="center"/>
              <w:rPr>
                <w:color w:val="000000"/>
                <w:sz w:val="20"/>
                <w:szCs w:val="20"/>
              </w:rPr>
            </w:pPr>
            <w:r w:rsidRPr="00045F4E">
              <w:rPr>
                <w:color w:val="000000"/>
                <w:sz w:val="20"/>
                <w:szCs w:val="20"/>
              </w:rPr>
              <w:lastRenderedPageBreak/>
              <w:t xml:space="preserve">Котельная </w:t>
            </w:r>
          </w:p>
          <w:p w14:paraId="64AAFE3F"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0EE8A26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Котельная ж/д ст. Громово ГВС-ТК-1</w:t>
            </w:r>
          </w:p>
        </w:tc>
        <w:tc>
          <w:tcPr>
            <w:tcW w:w="979" w:type="dxa"/>
            <w:shd w:val="clear" w:color="auto" w:fill="auto"/>
            <w:vAlign w:val="center"/>
            <w:hideMark/>
          </w:tcPr>
          <w:p w14:paraId="0DA9F2D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991" w:type="dxa"/>
            <w:shd w:val="clear" w:color="auto" w:fill="auto"/>
            <w:vAlign w:val="center"/>
            <w:hideMark/>
          </w:tcPr>
          <w:p w14:paraId="4BD55A1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992" w:type="dxa"/>
            <w:shd w:val="clear" w:color="auto" w:fill="auto"/>
            <w:vAlign w:val="center"/>
            <w:hideMark/>
          </w:tcPr>
          <w:p w14:paraId="52EE5BE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10,00</w:t>
            </w:r>
          </w:p>
        </w:tc>
        <w:tc>
          <w:tcPr>
            <w:tcW w:w="856" w:type="dxa"/>
            <w:shd w:val="clear" w:color="auto" w:fill="auto"/>
            <w:vAlign w:val="center"/>
            <w:hideMark/>
          </w:tcPr>
          <w:p w14:paraId="1D49940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57</w:t>
            </w:r>
          </w:p>
        </w:tc>
        <w:tc>
          <w:tcPr>
            <w:tcW w:w="851" w:type="dxa"/>
            <w:shd w:val="clear" w:color="auto" w:fill="auto"/>
            <w:vAlign w:val="center"/>
            <w:hideMark/>
          </w:tcPr>
          <w:p w14:paraId="2AC1815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2,06</w:t>
            </w:r>
          </w:p>
        </w:tc>
        <w:tc>
          <w:tcPr>
            <w:tcW w:w="850" w:type="dxa"/>
            <w:shd w:val="clear" w:color="auto" w:fill="auto"/>
            <w:vAlign w:val="center"/>
            <w:hideMark/>
          </w:tcPr>
          <w:p w14:paraId="5C8C303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w:t>
            </w:r>
          </w:p>
        </w:tc>
        <w:tc>
          <w:tcPr>
            <w:tcW w:w="577" w:type="dxa"/>
            <w:shd w:val="clear" w:color="auto" w:fill="auto"/>
            <w:vAlign w:val="center"/>
            <w:hideMark/>
          </w:tcPr>
          <w:p w14:paraId="092366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0,30</w:t>
            </w:r>
          </w:p>
        </w:tc>
        <w:tc>
          <w:tcPr>
            <w:tcW w:w="705" w:type="dxa"/>
            <w:gridSpan w:val="2"/>
            <w:shd w:val="clear" w:color="auto" w:fill="auto"/>
            <w:vAlign w:val="center"/>
            <w:hideMark/>
          </w:tcPr>
          <w:p w14:paraId="2E11F541"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-0,27</w:t>
            </w:r>
          </w:p>
        </w:tc>
        <w:tc>
          <w:tcPr>
            <w:tcW w:w="857" w:type="dxa"/>
            <w:gridSpan w:val="2"/>
            <w:shd w:val="clear" w:color="auto" w:fill="auto"/>
            <w:vAlign w:val="center"/>
            <w:hideMark/>
          </w:tcPr>
          <w:p w14:paraId="01FA7C5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3,50</w:t>
            </w:r>
          </w:p>
        </w:tc>
        <w:tc>
          <w:tcPr>
            <w:tcW w:w="989" w:type="dxa"/>
            <w:shd w:val="clear" w:color="auto" w:fill="auto"/>
            <w:vAlign w:val="center"/>
            <w:hideMark/>
          </w:tcPr>
          <w:p w14:paraId="01817C5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2,91</w:t>
            </w:r>
          </w:p>
        </w:tc>
        <w:tc>
          <w:tcPr>
            <w:tcW w:w="850" w:type="dxa"/>
            <w:shd w:val="clear" w:color="auto" w:fill="auto"/>
            <w:vAlign w:val="center"/>
            <w:hideMark/>
          </w:tcPr>
          <w:p w14:paraId="5F8AC6F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19,00</w:t>
            </w:r>
          </w:p>
        </w:tc>
        <w:tc>
          <w:tcPr>
            <w:tcW w:w="830" w:type="dxa"/>
            <w:shd w:val="clear" w:color="auto" w:fill="auto"/>
            <w:vAlign w:val="center"/>
            <w:hideMark/>
          </w:tcPr>
          <w:p w14:paraId="69FF70D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18,92</w:t>
            </w:r>
          </w:p>
        </w:tc>
      </w:tr>
      <w:tr w:rsidR="008A0525" w:rsidRPr="00462515" w14:paraId="1400D0AF" w14:textId="77777777" w:rsidTr="00364336">
        <w:trPr>
          <w:trHeight w:val="20"/>
          <w:jc w:val="center"/>
        </w:trPr>
        <w:tc>
          <w:tcPr>
            <w:tcW w:w="1553" w:type="dxa"/>
          </w:tcPr>
          <w:p w14:paraId="7530861B"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61959DC3"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43D227A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ТК-1-здание завода</w:t>
            </w:r>
          </w:p>
        </w:tc>
        <w:tc>
          <w:tcPr>
            <w:tcW w:w="979" w:type="dxa"/>
            <w:shd w:val="clear" w:color="auto" w:fill="auto"/>
            <w:vAlign w:val="center"/>
            <w:hideMark/>
          </w:tcPr>
          <w:p w14:paraId="70489F3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179,00</w:t>
            </w:r>
          </w:p>
        </w:tc>
        <w:tc>
          <w:tcPr>
            <w:tcW w:w="991" w:type="dxa"/>
            <w:shd w:val="clear" w:color="auto" w:fill="auto"/>
            <w:vAlign w:val="center"/>
            <w:hideMark/>
          </w:tcPr>
          <w:p w14:paraId="2D0FED0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w:t>
            </w:r>
          </w:p>
        </w:tc>
        <w:tc>
          <w:tcPr>
            <w:tcW w:w="992" w:type="dxa"/>
            <w:shd w:val="clear" w:color="auto" w:fill="auto"/>
            <w:vAlign w:val="center"/>
            <w:hideMark/>
          </w:tcPr>
          <w:p w14:paraId="5703D68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179,00</w:t>
            </w:r>
          </w:p>
        </w:tc>
        <w:tc>
          <w:tcPr>
            <w:tcW w:w="856" w:type="dxa"/>
            <w:shd w:val="clear" w:color="auto" w:fill="auto"/>
            <w:vAlign w:val="center"/>
            <w:hideMark/>
          </w:tcPr>
          <w:p w14:paraId="494964A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w:t>
            </w:r>
          </w:p>
        </w:tc>
        <w:tc>
          <w:tcPr>
            <w:tcW w:w="851" w:type="dxa"/>
            <w:shd w:val="clear" w:color="auto" w:fill="auto"/>
            <w:vAlign w:val="center"/>
            <w:hideMark/>
          </w:tcPr>
          <w:p w14:paraId="1FA7980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2,06</w:t>
            </w:r>
          </w:p>
        </w:tc>
        <w:tc>
          <w:tcPr>
            <w:tcW w:w="850" w:type="dxa"/>
            <w:shd w:val="clear" w:color="auto" w:fill="auto"/>
            <w:vAlign w:val="center"/>
            <w:hideMark/>
          </w:tcPr>
          <w:p w14:paraId="7B7F852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-1,88</w:t>
            </w:r>
          </w:p>
        </w:tc>
        <w:tc>
          <w:tcPr>
            <w:tcW w:w="577" w:type="dxa"/>
            <w:shd w:val="clear" w:color="auto" w:fill="auto"/>
            <w:vAlign w:val="center"/>
            <w:hideMark/>
          </w:tcPr>
          <w:p w14:paraId="66240FB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0,45</w:t>
            </w:r>
          </w:p>
        </w:tc>
        <w:tc>
          <w:tcPr>
            <w:tcW w:w="705" w:type="dxa"/>
            <w:gridSpan w:val="2"/>
            <w:shd w:val="clear" w:color="auto" w:fill="auto"/>
            <w:vAlign w:val="center"/>
            <w:hideMark/>
          </w:tcPr>
          <w:p w14:paraId="107CDF7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-0,41</w:t>
            </w:r>
          </w:p>
        </w:tc>
        <w:tc>
          <w:tcPr>
            <w:tcW w:w="857" w:type="dxa"/>
            <w:gridSpan w:val="2"/>
            <w:shd w:val="clear" w:color="auto" w:fill="auto"/>
            <w:vAlign w:val="center"/>
            <w:hideMark/>
          </w:tcPr>
          <w:p w14:paraId="219694B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5,95</w:t>
            </w:r>
          </w:p>
        </w:tc>
        <w:tc>
          <w:tcPr>
            <w:tcW w:w="989" w:type="dxa"/>
            <w:shd w:val="clear" w:color="auto" w:fill="auto"/>
            <w:vAlign w:val="center"/>
            <w:hideMark/>
          </w:tcPr>
          <w:p w14:paraId="28D4870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4,99</w:t>
            </w:r>
          </w:p>
        </w:tc>
        <w:tc>
          <w:tcPr>
            <w:tcW w:w="850" w:type="dxa"/>
            <w:shd w:val="clear" w:color="auto" w:fill="auto"/>
            <w:vAlign w:val="center"/>
            <w:hideMark/>
          </w:tcPr>
          <w:p w14:paraId="7C4BE64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18,92</w:t>
            </w:r>
          </w:p>
        </w:tc>
        <w:tc>
          <w:tcPr>
            <w:tcW w:w="830" w:type="dxa"/>
            <w:shd w:val="clear" w:color="auto" w:fill="auto"/>
            <w:vAlign w:val="center"/>
            <w:hideMark/>
          </w:tcPr>
          <w:p w14:paraId="06CD7B5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16,57</w:t>
            </w:r>
          </w:p>
        </w:tc>
      </w:tr>
      <w:tr w:rsidR="008A0525" w:rsidRPr="00462515" w14:paraId="131F6A91" w14:textId="77777777" w:rsidTr="00364336">
        <w:trPr>
          <w:trHeight w:val="20"/>
          <w:jc w:val="center"/>
        </w:trPr>
        <w:tc>
          <w:tcPr>
            <w:tcW w:w="1553" w:type="dxa"/>
          </w:tcPr>
          <w:p w14:paraId="7E527F85"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3DF30921"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2FB1FB8D"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завода-ввод ТП ГВС ООО «Громовский бетон»</w:t>
            </w:r>
          </w:p>
        </w:tc>
        <w:tc>
          <w:tcPr>
            <w:tcW w:w="979" w:type="dxa"/>
            <w:shd w:val="clear" w:color="auto" w:fill="auto"/>
            <w:vAlign w:val="center"/>
            <w:hideMark/>
          </w:tcPr>
          <w:p w14:paraId="5A0C0B6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991" w:type="dxa"/>
            <w:shd w:val="clear" w:color="auto" w:fill="auto"/>
            <w:vAlign w:val="center"/>
            <w:hideMark/>
          </w:tcPr>
          <w:p w14:paraId="1B1ECE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w:t>
            </w:r>
          </w:p>
        </w:tc>
        <w:tc>
          <w:tcPr>
            <w:tcW w:w="992" w:type="dxa"/>
            <w:shd w:val="clear" w:color="auto" w:fill="auto"/>
            <w:vAlign w:val="center"/>
            <w:hideMark/>
          </w:tcPr>
          <w:p w14:paraId="07E03629"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1,50</w:t>
            </w:r>
          </w:p>
        </w:tc>
        <w:tc>
          <w:tcPr>
            <w:tcW w:w="856" w:type="dxa"/>
            <w:shd w:val="clear" w:color="auto" w:fill="auto"/>
            <w:vAlign w:val="center"/>
            <w:hideMark/>
          </w:tcPr>
          <w:p w14:paraId="3F8A6AF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50</w:t>
            </w:r>
          </w:p>
        </w:tc>
        <w:tc>
          <w:tcPr>
            <w:tcW w:w="851" w:type="dxa"/>
            <w:shd w:val="clear" w:color="auto" w:fill="auto"/>
            <w:vAlign w:val="center"/>
            <w:hideMark/>
          </w:tcPr>
          <w:p w14:paraId="3C36FFD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2,05</w:t>
            </w:r>
          </w:p>
        </w:tc>
        <w:tc>
          <w:tcPr>
            <w:tcW w:w="850" w:type="dxa"/>
            <w:shd w:val="clear" w:color="auto" w:fill="auto"/>
            <w:vAlign w:val="center"/>
            <w:hideMark/>
          </w:tcPr>
          <w:p w14:paraId="2501C11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-1,87</w:t>
            </w:r>
          </w:p>
        </w:tc>
        <w:tc>
          <w:tcPr>
            <w:tcW w:w="577" w:type="dxa"/>
            <w:shd w:val="clear" w:color="auto" w:fill="auto"/>
            <w:vAlign w:val="center"/>
            <w:hideMark/>
          </w:tcPr>
          <w:p w14:paraId="4F5924A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0,44</w:t>
            </w:r>
          </w:p>
        </w:tc>
        <w:tc>
          <w:tcPr>
            <w:tcW w:w="705" w:type="dxa"/>
            <w:gridSpan w:val="2"/>
            <w:shd w:val="clear" w:color="auto" w:fill="auto"/>
            <w:vAlign w:val="center"/>
            <w:hideMark/>
          </w:tcPr>
          <w:p w14:paraId="29DF4B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-0,40</w:t>
            </w:r>
          </w:p>
        </w:tc>
        <w:tc>
          <w:tcPr>
            <w:tcW w:w="857" w:type="dxa"/>
            <w:gridSpan w:val="2"/>
            <w:shd w:val="clear" w:color="auto" w:fill="auto"/>
            <w:vAlign w:val="center"/>
            <w:hideMark/>
          </w:tcPr>
          <w:p w14:paraId="765395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5,89</w:t>
            </w:r>
          </w:p>
        </w:tc>
        <w:tc>
          <w:tcPr>
            <w:tcW w:w="989" w:type="dxa"/>
            <w:shd w:val="clear" w:color="auto" w:fill="auto"/>
            <w:vAlign w:val="center"/>
            <w:hideMark/>
          </w:tcPr>
          <w:p w14:paraId="7F8EB00B"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4,95</w:t>
            </w:r>
          </w:p>
        </w:tc>
        <w:tc>
          <w:tcPr>
            <w:tcW w:w="850" w:type="dxa"/>
            <w:shd w:val="clear" w:color="auto" w:fill="auto"/>
            <w:vAlign w:val="center"/>
            <w:hideMark/>
          </w:tcPr>
          <w:p w14:paraId="200487F7"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16,57</w:t>
            </w:r>
          </w:p>
        </w:tc>
        <w:tc>
          <w:tcPr>
            <w:tcW w:w="830" w:type="dxa"/>
            <w:shd w:val="clear" w:color="auto" w:fill="auto"/>
            <w:vAlign w:val="center"/>
            <w:hideMark/>
          </w:tcPr>
          <w:p w14:paraId="68E0CCD8"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16,55</w:t>
            </w:r>
          </w:p>
        </w:tc>
      </w:tr>
      <w:tr w:rsidR="008A0525" w:rsidRPr="00462515" w14:paraId="7B616038" w14:textId="77777777" w:rsidTr="00364336">
        <w:trPr>
          <w:trHeight w:val="20"/>
          <w:jc w:val="center"/>
        </w:trPr>
        <w:tc>
          <w:tcPr>
            <w:tcW w:w="1553" w:type="dxa"/>
          </w:tcPr>
          <w:p w14:paraId="3747E5F6" w14:textId="77777777" w:rsidR="008A0525" w:rsidRDefault="008A0525" w:rsidP="00364336">
            <w:pPr>
              <w:spacing w:line="240" w:lineRule="auto"/>
              <w:ind w:firstLine="0"/>
              <w:jc w:val="center"/>
              <w:rPr>
                <w:color w:val="000000"/>
                <w:sz w:val="20"/>
                <w:szCs w:val="20"/>
              </w:rPr>
            </w:pPr>
            <w:r w:rsidRPr="00045F4E">
              <w:rPr>
                <w:color w:val="000000"/>
                <w:sz w:val="20"/>
                <w:szCs w:val="20"/>
              </w:rPr>
              <w:t xml:space="preserve">Котельная </w:t>
            </w:r>
          </w:p>
          <w:p w14:paraId="5C4DEB6D" w14:textId="77777777" w:rsidR="008A0525" w:rsidRPr="00462515" w:rsidRDefault="008A0525" w:rsidP="00364336">
            <w:pPr>
              <w:spacing w:line="240" w:lineRule="auto"/>
              <w:ind w:firstLine="0"/>
              <w:jc w:val="center"/>
              <w:rPr>
                <w:color w:val="000000"/>
                <w:sz w:val="20"/>
                <w:szCs w:val="20"/>
              </w:rPr>
            </w:pPr>
            <w:r w:rsidRPr="00045F4E">
              <w:rPr>
                <w:color w:val="000000"/>
                <w:sz w:val="20"/>
                <w:szCs w:val="20"/>
              </w:rPr>
              <w:t>ст. Громово</w:t>
            </w:r>
          </w:p>
        </w:tc>
        <w:tc>
          <w:tcPr>
            <w:tcW w:w="3262" w:type="dxa"/>
            <w:shd w:val="clear" w:color="auto" w:fill="auto"/>
            <w:vAlign w:val="center"/>
            <w:hideMark/>
          </w:tcPr>
          <w:p w14:paraId="344DA55E"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здание завода-ввод ГВС ООО «Громовский бетон» офис</w:t>
            </w:r>
          </w:p>
        </w:tc>
        <w:tc>
          <w:tcPr>
            <w:tcW w:w="979" w:type="dxa"/>
            <w:shd w:val="clear" w:color="auto" w:fill="auto"/>
            <w:vAlign w:val="center"/>
            <w:hideMark/>
          </w:tcPr>
          <w:p w14:paraId="21CDC8C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28,00</w:t>
            </w:r>
          </w:p>
        </w:tc>
        <w:tc>
          <w:tcPr>
            <w:tcW w:w="991" w:type="dxa"/>
            <w:shd w:val="clear" w:color="auto" w:fill="auto"/>
            <w:vAlign w:val="center"/>
            <w:hideMark/>
          </w:tcPr>
          <w:p w14:paraId="6E9CA55A"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w:t>
            </w:r>
          </w:p>
        </w:tc>
        <w:tc>
          <w:tcPr>
            <w:tcW w:w="992" w:type="dxa"/>
            <w:shd w:val="clear" w:color="auto" w:fill="auto"/>
            <w:vAlign w:val="center"/>
            <w:hideMark/>
          </w:tcPr>
          <w:p w14:paraId="0A8061D6"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28,00</w:t>
            </w:r>
          </w:p>
        </w:tc>
        <w:tc>
          <w:tcPr>
            <w:tcW w:w="856" w:type="dxa"/>
            <w:shd w:val="clear" w:color="auto" w:fill="auto"/>
            <w:vAlign w:val="center"/>
            <w:hideMark/>
          </w:tcPr>
          <w:p w14:paraId="7A36173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32</w:t>
            </w:r>
          </w:p>
        </w:tc>
        <w:tc>
          <w:tcPr>
            <w:tcW w:w="851" w:type="dxa"/>
            <w:shd w:val="clear" w:color="auto" w:fill="auto"/>
            <w:vAlign w:val="center"/>
            <w:hideMark/>
          </w:tcPr>
          <w:p w14:paraId="0824CBCF"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850" w:type="dxa"/>
            <w:shd w:val="clear" w:color="auto" w:fill="auto"/>
            <w:vAlign w:val="center"/>
            <w:hideMark/>
          </w:tcPr>
          <w:p w14:paraId="06AB746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577" w:type="dxa"/>
            <w:shd w:val="clear" w:color="auto" w:fill="auto"/>
            <w:vAlign w:val="center"/>
            <w:hideMark/>
          </w:tcPr>
          <w:p w14:paraId="7A9C7F35"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705" w:type="dxa"/>
            <w:gridSpan w:val="2"/>
            <w:shd w:val="clear" w:color="auto" w:fill="auto"/>
            <w:vAlign w:val="center"/>
            <w:hideMark/>
          </w:tcPr>
          <w:p w14:paraId="60C90984"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857" w:type="dxa"/>
            <w:gridSpan w:val="2"/>
            <w:shd w:val="clear" w:color="auto" w:fill="auto"/>
            <w:vAlign w:val="center"/>
            <w:hideMark/>
          </w:tcPr>
          <w:p w14:paraId="1B7EF123"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989" w:type="dxa"/>
            <w:shd w:val="clear" w:color="auto" w:fill="auto"/>
            <w:vAlign w:val="center"/>
            <w:hideMark/>
          </w:tcPr>
          <w:p w14:paraId="6FF57992"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0,01</w:t>
            </w:r>
          </w:p>
        </w:tc>
        <w:tc>
          <w:tcPr>
            <w:tcW w:w="850" w:type="dxa"/>
            <w:shd w:val="clear" w:color="auto" w:fill="auto"/>
            <w:vAlign w:val="center"/>
            <w:hideMark/>
          </w:tcPr>
          <w:p w14:paraId="3745B62C"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16,57</w:t>
            </w:r>
          </w:p>
        </w:tc>
        <w:tc>
          <w:tcPr>
            <w:tcW w:w="830" w:type="dxa"/>
            <w:shd w:val="clear" w:color="auto" w:fill="auto"/>
            <w:vAlign w:val="center"/>
            <w:hideMark/>
          </w:tcPr>
          <w:p w14:paraId="086A91A0" w14:textId="77777777" w:rsidR="008A0525" w:rsidRPr="00462515" w:rsidRDefault="008A0525" w:rsidP="00364336">
            <w:pPr>
              <w:spacing w:line="240" w:lineRule="auto"/>
              <w:ind w:firstLine="0"/>
              <w:jc w:val="center"/>
              <w:rPr>
                <w:color w:val="000000"/>
                <w:sz w:val="20"/>
                <w:szCs w:val="20"/>
              </w:rPr>
            </w:pPr>
            <w:r w:rsidRPr="00462515">
              <w:rPr>
                <w:color w:val="000000"/>
                <w:sz w:val="20"/>
                <w:szCs w:val="20"/>
              </w:rPr>
              <w:t>16,57</w:t>
            </w:r>
          </w:p>
        </w:tc>
      </w:tr>
      <w:tr w:rsidR="008A0525" w:rsidRPr="00AF351D" w14:paraId="11B8CD7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vAlign w:val="center"/>
          </w:tcPr>
          <w:p w14:paraId="61B52DEA" w14:textId="77777777" w:rsidR="008A0525" w:rsidRPr="00AF351D" w:rsidRDefault="008A0525" w:rsidP="00364336">
            <w:pPr>
              <w:spacing w:line="240" w:lineRule="auto"/>
              <w:ind w:firstLine="0"/>
              <w:jc w:val="center"/>
              <w:rPr>
                <w:color w:val="000000"/>
                <w:sz w:val="20"/>
                <w:szCs w:val="20"/>
              </w:rPr>
            </w:pPr>
            <w:r w:rsidRPr="00045F4E">
              <w:rPr>
                <w:color w:val="000000"/>
                <w:sz w:val="20"/>
                <w:szCs w:val="20"/>
              </w:rPr>
              <w:t>Котельная</w:t>
            </w:r>
            <w:r>
              <w:rPr>
                <w:color w:val="000000"/>
                <w:sz w:val="20"/>
                <w:szCs w:val="20"/>
              </w:rPr>
              <w:t xml:space="preserve"> </w:t>
            </w:r>
            <w:r>
              <w:rPr>
                <w:color w:val="000000"/>
                <w:sz w:val="20"/>
                <w:szCs w:val="20"/>
              </w:rPr>
              <w:br/>
              <w:t>пос</w:t>
            </w:r>
            <w:r w:rsidRPr="00045F4E">
              <w:rPr>
                <w:color w:val="000000"/>
                <w:sz w:val="20"/>
                <w:szCs w:val="20"/>
              </w:rPr>
              <w:t>.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EAF67A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Котельная п. Громово-ТК-1</w:t>
            </w:r>
          </w:p>
        </w:tc>
        <w:tc>
          <w:tcPr>
            <w:tcW w:w="979" w:type="dxa"/>
            <w:tcBorders>
              <w:top w:val="nil"/>
              <w:left w:val="nil"/>
              <w:bottom w:val="single" w:sz="4" w:space="0" w:color="000000"/>
              <w:right w:val="single" w:sz="4" w:space="0" w:color="000000"/>
            </w:tcBorders>
            <w:shd w:val="clear" w:color="auto" w:fill="auto"/>
            <w:vAlign w:val="center"/>
            <w:hideMark/>
          </w:tcPr>
          <w:p w14:paraId="2A28AFB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991" w:type="dxa"/>
            <w:tcBorders>
              <w:top w:val="nil"/>
              <w:left w:val="nil"/>
              <w:bottom w:val="single" w:sz="4" w:space="0" w:color="000000"/>
              <w:right w:val="single" w:sz="4" w:space="0" w:color="000000"/>
            </w:tcBorders>
            <w:shd w:val="clear" w:color="auto" w:fill="auto"/>
            <w:vAlign w:val="center"/>
            <w:hideMark/>
          </w:tcPr>
          <w:p w14:paraId="75E8BE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7CF3D7C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856" w:type="dxa"/>
            <w:tcBorders>
              <w:top w:val="nil"/>
              <w:left w:val="nil"/>
              <w:bottom w:val="single" w:sz="4" w:space="0" w:color="000000"/>
              <w:right w:val="single" w:sz="4" w:space="0" w:color="000000"/>
            </w:tcBorders>
            <w:shd w:val="clear" w:color="auto" w:fill="auto"/>
            <w:vAlign w:val="center"/>
            <w:hideMark/>
          </w:tcPr>
          <w:p w14:paraId="31A924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40E5CDF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80,47</w:t>
            </w:r>
          </w:p>
        </w:tc>
        <w:tc>
          <w:tcPr>
            <w:tcW w:w="850" w:type="dxa"/>
            <w:tcBorders>
              <w:top w:val="nil"/>
              <w:left w:val="nil"/>
              <w:bottom w:val="single" w:sz="4" w:space="0" w:color="000000"/>
              <w:right w:val="single" w:sz="4" w:space="0" w:color="000000"/>
            </w:tcBorders>
            <w:shd w:val="clear" w:color="auto" w:fill="auto"/>
            <w:vAlign w:val="center"/>
            <w:hideMark/>
          </w:tcPr>
          <w:p w14:paraId="4B1C75E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-80,31</w:t>
            </w:r>
          </w:p>
        </w:tc>
        <w:tc>
          <w:tcPr>
            <w:tcW w:w="577" w:type="dxa"/>
            <w:tcBorders>
              <w:top w:val="nil"/>
              <w:left w:val="nil"/>
              <w:bottom w:val="single" w:sz="4" w:space="0" w:color="000000"/>
              <w:right w:val="single" w:sz="4" w:space="0" w:color="000000"/>
            </w:tcBorders>
            <w:shd w:val="clear" w:color="auto" w:fill="auto"/>
            <w:vAlign w:val="center"/>
            <w:hideMark/>
          </w:tcPr>
          <w:p w14:paraId="1DE4A0C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6F79A3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3E3761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4,19</w:t>
            </w:r>
          </w:p>
        </w:tc>
        <w:tc>
          <w:tcPr>
            <w:tcW w:w="989" w:type="dxa"/>
            <w:tcBorders>
              <w:top w:val="nil"/>
              <w:left w:val="nil"/>
              <w:bottom w:val="single" w:sz="4" w:space="0" w:color="000000"/>
              <w:right w:val="single" w:sz="4" w:space="0" w:color="000000"/>
            </w:tcBorders>
            <w:shd w:val="clear" w:color="auto" w:fill="auto"/>
            <w:vAlign w:val="center"/>
            <w:hideMark/>
          </w:tcPr>
          <w:p w14:paraId="08350DF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4,18</w:t>
            </w:r>
          </w:p>
        </w:tc>
        <w:tc>
          <w:tcPr>
            <w:tcW w:w="850" w:type="dxa"/>
            <w:tcBorders>
              <w:top w:val="nil"/>
              <w:left w:val="nil"/>
              <w:bottom w:val="single" w:sz="4" w:space="0" w:color="000000"/>
              <w:right w:val="single" w:sz="4" w:space="0" w:color="000000"/>
            </w:tcBorders>
            <w:shd w:val="clear" w:color="auto" w:fill="auto"/>
            <w:vAlign w:val="center"/>
            <w:hideMark/>
          </w:tcPr>
          <w:p w14:paraId="76669C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17,00</w:t>
            </w:r>
          </w:p>
        </w:tc>
        <w:tc>
          <w:tcPr>
            <w:tcW w:w="830" w:type="dxa"/>
            <w:tcBorders>
              <w:top w:val="nil"/>
              <w:left w:val="nil"/>
              <w:bottom w:val="single" w:sz="4" w:space="0" w:color="000000"/>
              <w:right w:val="single" w:sz="4" w:space="0" w:color="000000"/>
            </w:tcBorders>
            <w:shd w:val="clear" w:color="auto" w:fill="auto"/>
            <w:vAlign w:val="center"/>
            <w:hideMark/>
          </w:tcPr>
          <w:p w14:paraId="5989AC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16,75</w:t>
            </w:r>
          </w:p>
        </w:tc>
      </w:tr>
      <w:tr w:rsidR="008A0525" w:rsidRPr="00AF351D" w14:paraId="7E2AF10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9AFE0EA"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B546D2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ТК-1-здание бани</w:t>
            </w:r>
          </w:p>
        </w:tc>
        <w:tc>
          <w:tcPr>
            <w:tcW w:w="979" w:type="dxa"/>
            <w:tcBorders>
              <w:top w:val="nil"/>
              <w:left w:val="nil"/>
              <w:bottom w:val="single" w:sz="4" w:space="0" w:color="000000"/>
              <w:right w:val="single" w:sz="4" w:space="0" w:color="000000"/>
            </w:tcBorders>
            <w:shd w:val="clear" w:color="auto" w:fill="auto"/>
            <w:vAlign w:val="center"/>
            <w:hideMark/>
          </w:tcPr>
          <w:p w14:paraId="20ECBD5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158,00</w:t>
            </w:r>
          </w:p>
        </w:tc>
        <w:tc>
          <w:tcPr>
            <w:tcW w:w="991" w:type="dxa"/>
            <w:tcBorders>
              <w:top w:val="nil"/>
              <w:left w:val="nil"/>
              <w:bottom w:val="single" w:sz="4" w:space="0" w:color="000000"/>
              <w:right w:val="single" w:sz="4" w:space="0" w:color="000000"/>
            </w:tcBorders>
            <w:shd w:val="clear" w:color="auto" w:fill="auto"/>
            <w:vAlign w:val="center"/>
            <w:hideMark/>
          </w:tcPr>
          <w:p w14:paraId="3528D81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7AF8007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158,00</w:t>
            </w:r>
          </w:p>
        </w:tc>
        <w:tc>
          <w:tcPr>
            <w:tcW w:w="856" w:type="dxa"/>
            <w:tcBorders>
              <w:top w:val="nil"/>
              <w:left w:val="nil"/>
              <w:bottom w:val="single" w:sz="4" w:space="0" w:color="000000"/>
              <w:right w:val="single" w:sz="4" w:space="0" w:color="000000"/>
            </w:tcBorders>
            <w:shd w:val="clear" w:color="auto" w:fill="auto"/>
            <w:vAlign w:val="center"/>
            <w:hideMark/>
          </w:tcPr>
          <w:p w14:paraId="1736C1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2ABB76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2,33</w:t>
            </w:r>
          </w:p>
        </w:tc>
        <w:tc>
          <w:tcPr>
            <w:tcW w:w="850" w:type="dxa"/>
            <w:tcBorders>
              <w:top w:val="nil"/>
              <w:left w:val="nil"/>
              <w:bottom w:val="single" w:sz="4" w:space="0" w:color="000000"/>
              <w:right w:val="single" w:sz="4" w:space="0" w:color="000000"/>
            </w:tcBorders>
            <w:shd w:val="clear" w:color="auto" w:fill="auto"/>
            <w:vAlign w:val="center"/>
            <w:hideMark/>
          </w:tcPr>
          <w:p w14:paraId="74C5685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-2,32</w:t>
            </w:r>
          </w:p>
        </w:tc>
        <w:tc>
          <w:tcPr>
            <w:tcW w:w="577" w:type="dxa"/>
            <w:tcBorders>
              <w:top w:val="nil"/>
              <w:left w:val="nil"/>
              <w:bottom w:val="single" w:sz="4" w:space="0" w:color="000000"/>
              <w:right w:val="single" w:sz="4" w:space="0" w:color="000000"/>
            </w:tcBorders>
            <w:shd w:val="clear" w:color="auto" w:fill="auto"/>
            <w:vAlign w:val="center"/>
            <w:hideMark/>
          </w:tcPr>
          <w:p w14:paraId="544013F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949CBA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F16D45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989" w:type="dxa"/>
            <w:tcBorders>
              <w:top w:val="nil"/>
              <w:left w:val="nil"/>
              <w:bottom w:val="single" w:sz="4" w:space="0" w:color="000000"/>
              <w:right w:val="single" w:sz="4" w:space="0" w:color="000000"/>
            </w:tcBorders>
            <w:shd w:val="clear" w:color="auto" w:fill="auto"/>
            <w:vAlign w:val="center"/>
            <w:hideMark/>
          </w:tcPr>
          <w:p w14:paraId="09DC94B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850" w:type="dxa"/>
            <w:tcBorders>
              <w:top w:val="nil"/>
              <w:left w:val="nil"/>
              <w:bottom w:val="single" w:sz="4" w:space="0" w:color="000000"/>
              <w:right w:val="single" w:sz="4" w:space="0" w:color="000000"/>
            </w:tcBorders>
            <w:shd w:val="clear" w:color="auto" w:fill="auto"/>
            <w:vAlign w:val="center"/>
            <w:hideMark/>
          </w:tcPr>
          <w:p w14:paraId="6E4260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16,75</w:t>
            </w:r>
          </w:p>
        </w:tc>
        <w:tc>
          <w:tcPr>
            <w:tcW w:w="830" w:type="dxa"/>
            <w:tcBorders>
              <w:top w:val="nil"/>
              <w:left w:val="nil"/>
              <w:bottom w:val="single" w:sz="4" w:space="0" w:color="000000"/>
              <w:right w:val="single" w:sz="4" w:space="0" w:color="000000"/>
            </w:tcBorders>
            <w:shd w:val="clear" w:color="auto" w:fill="auto"/>
            <w:vAlign w:val="center"/>
            <w:hideMark/>
          </w:tcPr>
          <w:p w14:paraId="038AC8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16,60</w:t>
            </w:r>
          </w:p>
        </w:tc>
      </w:tr>
      <w:tr w:rsidR="008A0525" w:rsidRPr="00AF351D" w14:paraId="69A8E27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06E3944"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F97D2B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бани-ввод ТП Баня</w:t>
            </w:r>
          </w:p>
        </w:tc>
        <w:tc>
          <w:tcPr>
            <w:tcW w:w="979" w:type="dxa"/>
            <w:tcBorders>
              <w:top w:val="nil"/>
              <w:left w:val="nil"/>
              <w:bottom w:val="single" w:sz="4" w:space="0" w:color="000000"/>
              <w:right w:val="single" w:sz="4" w:space="0" w:color="000000"/>
            </w:tcBorders>
            <w:shd w:val="clear" w:color="auto" w:fill="auto"/>
            <w:vAlign w:val="center"/>
            <w:hideMark/>
          </w:tcPr>
          <w:p w14:paraId="6E7BE8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2282740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01A9C54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856" w:type="dxa"/>
            <w:tcBorders>
              <w:top w:val="nil"/>
              <w:left w:val="nil"/>
              <w:bottom w:val="single" w:sz="4" w:space="0" w:color="000000"/>
              <w:right w:val="single" w:sz="4" w:space="0" w:color="000000"/>
            </w:tcBorders>
            <w:shd w:val="clear" w:color="auto" w:fill="auto"/>
            <w:vAlign w:val="center"/>
            <w:hideMark/>
          </w:tcPr>
          <w:p w14:paraId="6902DA8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2D85AEA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2,33</w:t>
            </w:r>
          </w:p>
        </w:tc>
        <w:tc>
          <w:tcPr>
            <w:tcW w:w="850" w:type="dxa"/>
            <w:tcBorders>
              <w:top w:val="nil"/>
              <w:left w:val="nil"/>
              <w:bottom w:val="single" w:sz="4" w:space="0" w:color="000000"/>
              <w:right w:val="single" w:sz="4" w:space="0" w:color="000000"/>
            </w:tcBorders>
            <w:shd w:val="clear" w:color="auto" w:fill="auto"/>
            <w:vAlign w:val="center"/>
            <w:hideMark/>
          </w:tcPr>
          <w:p w14:paraId="7C89300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-2,33</w:t>
            </w:r>
          </w:p>
        </w:tc>
        <w:tc>
          <w:tcPr>
            <w:tcW w:w="577" w:type="dxa"/>
            <w:tcBorders>
              <w:top w:val="nil"/>
              <w:left w:val="nil"/>
              <w:bottom w:val="single" w:sz="4" w:space="0" w:color="000000"/>
              <w:right w:val="single" w:sz="4" w:space="0" w:color="000000"/>
            </w:tcBorders>
            <w:shd w:val="clear" w:color="auto" w:fill="auto"/>
            <w:vAlign w:val="center"/>
            <w:hideMark/>
          </w:tcPr>
          <w:p w14:paraId="360458B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FCBDB6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2AAD4C2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989" w:type="dxa"/>
            <w:tcBorders>
              <w:top w:val="nil"/>
              <w:left w:val="nil"/>
              <w:bottom w:val="single" w:sz="4" w:space="0" w:color="000000"/>
              <w:right w:val="single" w:sz="4" w:space="0" w:color="000000"/>
            </w:tcBorders>
            <w:shd w:val="clear" w:color="auto" w:fill="auto"/>
            <w:vAlign w:val="center"/>
            <w:hideMark/>
          </w:tcPr>
          <w:p w14:paraId="5550059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850" w:type="dxa"/>
            <w:tcBorders>
              <w:top w:val="nil"/>
              <w:left w:val="nil"/>
              <w:bottom w:val="single" w:sz="4" w:space="0" w:color="000000"/>
              <w:right w:val="single" w:sz="4" w:space="0" w:color="000000"/>
            </w:tcBorders>
            <w:shd w:val="clear" w:color="auto" w:fill="auto"/>
            <w:vAlign w:val="center"/>
            <w:hideMark/>
          </w:tcPr>
          <w:p w14:paraId="79F2F7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16,60</w:t>
            </w:r>
          </w:p>
        </w:tc>
        <w:tc>
          <w:tcPr>
            <w:tcW w:w="830" w:type="dxa"/>
            <w:tcBorders>
              <w:top w:val="nil"/>
              <w:left w:val="nil"/>
              <w:bottom w:val="single" w:sz="4" w:space="0" w:color="000000"/>
              <w:right w:val="single" w:sz="4" w:space="0" w:color="000000"/>
            </w:tcBorders>
            <w:shd w:val="clear" w:color="auto" w:fill="auto"/>
            <w:vAlign w:val="center"/>
            <w:hideMark/>
          </w:tcPr>
          <w:p w14:paraId="790FAE9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16,59</w:t>
            </w:r>
          </w:p>
        </w:tc>
      </w:tr>
      <w:tr w:rsidR="008A0525" w:rsidRPr="00AF351D" w14:paraId="18D6F3D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F05D252"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D623F6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ТК-1-ТК-2</w:t>
            </w:r>
          </w:p>
        </w:tc>
        <w:tc>
          <w:tcPr>
            <w:tcW w:w="979" w:type="dxa"/>
            <w:tcBorders>
              <w:top w:val="nil"/>
              <w:left w:val="nil"/>
              <w:bottom w:val="single" w:sz="4" w:space="0" w:color="000000"/>
              <w:right w:val="single" w:sz="4" w:space="0" w:color="000000"/>
            </w:tcBorders>
            <w:shd w:val="clear" w:color="auto" w:fill="auto"/>
            <w:vAlign w:val="center"/>
            <w:hideMark/>
          </w:tcPr>
          <w:p w14:paraId="6D26FA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92,00</w:t>
            </w:r>
          </w:p>
        </w:tc>
        <w:tc>
          <w:tcPr>
            <w:tcW w:w="991" w:type="dxa"/>
            <w:tcBorders>
              <w:top w:val="nil"/>
              <w:left w:val="nil"/>
              <w:bottom w:val="single" w:sz="4" w:space="0" w:color="000000"/>
              <w:right w:val="single" w:sz="4" w:space="0" w:color="000000"/>
            </w:tcBorders>
            <w:shd w:val="clear" w:color="auto" w:fill="auto"/>
            <w:vAlign w:val="center"/>
            <w:hideMark/>
          </w:tcPr>
          <w:p w14:paraId="0B7646D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5387BA9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92,00</w:t>
            </w:r>
          </w:p>
        </w:tc>
        <w:tc>
          <w:tcPr>
            <w:tcW w:w="856" w:type="dxa"/>
            <w:tcBorders>
              <w:top w:val="nil"/>
              <w:left w:val="nil"/>
              <w:bottom w:val="single" w:sz="4" w:space="0" w:color="000000"/>
              <w:right w:val="single" w:sz="4" w:space="0" w:color="000000"/>
            </w:tcBorders>
            <w:shd w:val="clear" w:color="auto" w:fill="auto"/>
            <w:vAlign w:val="center"/>
            <w:hideMark/>
          </w:tcPr>
          <w:p w14:paraId="190DCD3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418727E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78,14</w:t>
            </w:r>
          </w:p>
        </w:tc>
        <w:tc>
          <w:tcPr>
            <w:tcW w:w="850" w:type="dxa"/>
            <w:tcBorders>
              <w:top w:val="nil"/>
              <w:left w:val="nil"/>
              <w:bottom w:val="single" w:sz="4" w:space="0" w:color="000000"/>
              <w:right w:val="single" w:sz="4" w:space="0" w:color="000000"/>
            </w:tcBorders>
            <w:shd w:val="clear" w:color="auto" w:fill="auto"/>
            <w:vAlign w:val="center"/>
            <w:hideMark/>
          </w:tcPr>
          <w:p w14:paraId="791195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-77,98</w:t>
            </w:r>
          </w:p>
        </w:tc>
        <w:tc>
          <w:tcPr>
            <w:tcW w:w="577" w:type="dxa"/>
            <w:tcBorders>
              <w:top w:val="nil"/>
              <w:left w:val="nil"/>
              <w:bottom w:val="single" w:sz="4" w:space="0" w:color="000000"/>
              <w:right w:val="single" w:sz="4" w:space="0" w:color="000000"/>
            </w:tcBorders>
            <w:shd w:val="clear" w:color="auto" w:fill="auto"/>
            <w:vAlign w:val="center"/>
            <w:hideMark/>
          </w:tcPr>
          <w:p w14:paraId="32972F5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CFFB88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2957EFE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3,96</w:t>
            </w:r>
          </w:p>
        </w:tc>
        <w:tc>
          <w:tcPr>
            <w:tcW w:w="989" w:type="dxa"/>
            <w:tcBorders>
              <w:top w:val="nil"/>
              <w:left w:val="nil"/>
              <w:bottom w:val="single" w:sz="4" w:space="0" w:color="000000"/>
              <w:right w:val="single" w:sz="4" w:space="0" w:color="000000"/>
            </w:tcBorders>
            <w:shd w:val="clear" w:color="auto" w:fill="auto"/>
            <w:vAlign w:val="center"/>
            <w:hideMark/>
          </w:tcPr>
          <w:p w14:paraId="2D9B8CB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3,94</w:t>
            </w:r>
          </w:p>
        </w:tc>
        <w:tc>
          <w:tcPr>
            <w:tcW w:w="850" w:type="dxa"/>
            <w:tcBorders>
              <w:top w:val="nil"/>
              <w:left w:val="nil"/>
              <w:bottom w:val="single" w:sz="4" w:space="0" w:color="000000"/>
              <w:right w:val="single" w:sz="4" w:space="0" w:color="000000"/>
            </w:tcBorders>
            <w:shd w:val="clear" w:color="auto" w:fill="auto"/>
            <w:vAlign w:val="center"/>
            <w:hideMark/>
          </w:tcPr>
          <w:p w14:paraId="4371545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16,75</w:t>
            </w:r>
          </w:p>
        </w:tc>
        <w:tc>
          <w:tcPr>
            <w:tcW w:w="830" w:type="dxa"/>
            <w:tcBorders>
              <w:top w:val="nil"/>
              <w:left w:val="nil"/>
              <w:bottom w:val="single" w:sz="4" w:space="0" w:color="000000"/>
              <w:right w:val="single" w:sz="4" w:space="0" w:color="000000"/>
            </w:tcBorders>
            <w:shd w:val="clear" w:color="auto" w:fill="auto"/>
            <w:vAlign w:val="center"/>
            <w:hideMark/>
          </w:tcPr>
          <w:p w14:paraId="6DBD78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15,88</w:t>
            </w:r>
          </w:p>
        </w:tc>
      </w:tr>
      <w:tr w:rsidR="008A0525" w:rsidRPr="00AF351D" w14:paraId="7C5C266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954B9CD"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268A0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ТК-2-ТК-3</w:t>
            </w:r>
          </w:p>
        </w:tc>
        <w:tc>
          <w:tcPr>
            <w:tcW w:w="979" w:type="dxa"/>
            <w:tcBorders>
              <w:top w:val="nil"/>
              <w:left w:val="nil"/>
              <w:bottom w:val="single" w:sz="4" w:space="0" w:color="000000"/>
              <w:right w:val="single" w:sz="4" w:space="0" w:color="000000"/>
            </w:tcBorders>
            <w:shd w:val="clear" w:color="auto" w:fill="auto"/>
            <w:vAlign w:val="center"/>
            <w:hideMark/>
          </w:tcPr>
          <w:p w14:paraId="52D97D1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991" w:type="dxa"/>
            <w:tcBorders>
              <w:top w:val="nil"/>
              <w:left w:val="nil"/>
              <w:bottom w:val="single" w:sz="4" w:space="0" w:color="000000"/>
              <w:right w:val="single" w:sz="4" w:space="0" w:color="000000"/>
            </w:tcBorders>
            <w:shd w:val="clear" w:color="auto" w:fill="auto"/>
            <w:vAlign w:val="center"/>
            <w:hideMark/>
          </w:tcPr>
          <w:p w14:paraId="7CA199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5E9066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856" w:type="dxa"/>
            <w:tcBorders>
              <w:top w:val="nil"/>
              <w:left w:val="nil"/>
              <w:bottom w:val="single" w:sz="4" w:space="0" w:color="000000"/>
              <w:right w:val="single" w:sz="4" w:space="0" w:color="000000"/>
            </w:tcBorders>
            <w:shd w:val="clear" w:color="auto" w:fill="auto"/>
            <w:vAlign w:val="center"/>
            <w:hideMark/>
          </w:tcPr>
          <w:p w14:paraId="64B9E7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4AFFEFA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78,13</w:t>
            </w:r>
          </w:p>
        </w:tc>
        <w:tc>
          <w:tcPr>
            <w:tcW w:w="850" w:type="dxa"/>
            <w:tcBorders>
              <w:top w:val="nil"/>
              <w:left w:val="nil"/>
              <w:bottom w:val="single" w:sz="4" w:space="0" w:color="000000"/>
              <w:right w:val="single" w:sz="4" w:space="0" w:color="000000"/>
            </w:tcBorders>
            <w:shd w:val="clear" w:color="auto" w:fill="auto"/>
            <w:vAlign w:val="center"/>
            <w:hideMark/>
          </w:tcPr>
          <w:p w14:paraId="579AD87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-77,99</w:t>
            </w:r>
          </w:p>
        </w:tc>
        <w:tc>
          <w:tcPr>
            <w:tcW w:w="577" w:type="dxa"/>
            <w:tcBorders>
              <w:top w:val="nil"/>
              <w:left w:val="nil"/>
              <w:bottom w:val="single" w:sz="4" w:space="0" w:color="000000"/>
              <w:right w:val="single" w:sz="4" w:space="0" w:color="000000"/>
            </w:tcBorders>
            <w:shd w:val="clear" w:color="auto" w:fill="auto"/>
            <w:vAlign w:val="center"/>
            <w:hideMark/>
          </w:tcPr>
          <w:p w14:paraId="6A6F9A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67CC8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C2245F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3,95</w:t>
            </w:r>
          </w:p>
        </w:tc>
        <w:tc>
          <w:tcPr>
            <w:tcW w:w="989" w:type="dxa"/>
            <w:tcBorders>
              <w:top w:val="nil"/>
              <w:left w:val="nil"/>
              <w:bottom w:val="single" w:sz="4" w:space="0" w:color="000000"/>
              <w:right w:val="single" w:sz="4" w:space="0" w:color="000000"/>
            </w:tcBorders>
            <w:shd w:val="clear" w:color="auto" w:fill="auto"/>
            <w:vAlign w:val="center"/>
            <w:hideMark/>
          </w:tcPr>
          <w:p w14:paraId="19E296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3,94</w:t>
            </w:r>
          </w:p>
        </w:tc>
        <w:tc>
          <w:tcPr>
            <w:tcW w:w="850" w:type="dxa"/>
            <w:tcBorders>
              <w:top w:val="nil"/>
              <w:left w:val="nil"/>
              <w:bottom w:val="single" w:sz="4" w:space="0" w:color="000000"/>
              <w:right w:val="single" w:sz="4" w:space="0" w:color="000000"/>
            </w:tcBorders>
            <w:shd w:val="clear" w:color="auto" w:fill="auto"/>
            <w:vAlign w:val="center"/>
            <w:hideMark/>
          </w:tcPr>
          <w:p w14:paraId="24B8808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15,88</w:t>
            </w:r>
          </w:p>
        </w:tc>
        <w:tc>
          <w:tcPr>
            <w:tcW w:w="830" w:type="dxa"/>
            <w:tcBorders>
              <w:top w:val="nil"/>
              <w:left w:val="nil"/>
              <w:bottom w:val="single" w:sz="4" w:space="0" w:color="000000"/>
              <w:right w:val="single" w:sz="4" w:space="0" w:color="000000"/>
            </w:tcBorders>
            <w:shd w:val="clear" w:color="auto" w:fill="auto"/>
            <w:vAlign w:val="center"/>
            <w:hideMark/>
          </w:tcPr>
          <w:p w14:paraId="55280B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15,70</w:t>
            </w:r>
          </w:p>
        </w:tc>
      </w:tr>
      <w:tr w:rsidR="008A0525" w:rsidRPr="00AF351D" w14:paraId="01690A7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63A26B0"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FEB361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ТК-3-здание школы</w:t>
            </w:r>
          </w:p>
        </w:tc>
        <w:tc>
          <w:tcPr>
            <w:tcW w:w="979" w:type="dxa"/>
            <w:tcBorders>
              <w:top w:val="nil"/>
              <w:left w:val="nil"/>
              <w:bottom w:val="single" w:sz="4" w:space="0" w:color="000000"/>
              <w:right w:val="single" w:sz="4" w:space="0" w:color="000000"/>
            </w:tcBorders>
            <w:shd w:val="clear" w:color="auto" w:fill="auto"/>
            <w:vAlign w:val="center"/>
            <w:hideMark/>
          </w:tcPr>
          <w:p w14:paraId="6D869F1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103,00</w:t>
            </w:r>
          </w:p>
        </w:tc>
        <w:tc>
          <w:tcPr>
            <w:tcW w:w="991" w:type="dxa"/>
            <w:tcBorders>
              <w:top w:val="nil"/>
              <w:left w:val="nil"/>
              <w:bottom w:val="single" w:sz="4" w:space="0" w:color="000000"/>
              <w:right w:val="single" w:sz="4" w:space="0" w:color="000000"/>
            </w:tcBorders>
            <w:shd w:val="clear" w:color="auto" w:fill="auto"/>
            <w:vAlign w:val="center"/>
            <w:hideMark/>
          </w:tcPr>
          <w:p w14:paraId="609313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055CE1B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103,00</w:t>
            </w:r>
          </w:p>
        </w:tc>
        <w:tc>
          <w:tcPr>
            <w:tcW w:w="856" w:type="dxa"/>
            <w:tcBorders>
              <w:top w:val="nil"/>
              <w:left w:val="nil"/>
              <w:bottom w:val="single" w:sz="4" w:space="0" w:color="000000"/>
              <w:right w:val="single" w:sz="4" w:space="0" w:color="000000"/>
            </w:tcBorders>
            <w:shd w:val="clear" w:color="auto" w:fill="auto"/>
            <w:vAlign w:val="center"/>
            <w:hideMark/>
          </w:tcPr>
          <w:p w14:paraId="574AF36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7168A7C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7,98</w:t>
            </w:r>
          </w:p>
        </w:tc>
        <w:tc>
          <w:tcPr>
            <w:tcW w:w="850" w:type="dxa"/>
            <w:tcBorders>
              <w:top w:val="nil"/>
              <w:left w:val="nil"/>
              <w:bottom w:val="single" w:sz="4" w:space="0" w:color="000000"/>
              <w:right w:val="single" w:sz="4" w:space="0" w:color="000000"/>
            </w:tcBorders>
            <w:shd w:val="clear" w:color="auto" w:fill="auto"/>
            <w:vAlign w:val="center"/>
            <w:hideMark/>
          </w:tcPr>
          <w:p w14:paraId="56F99D0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-7,97</w:t>
            </w:r>
          </w:p>
        </w:tc>
        <w:tc>
          <w:tcPr>
            <w:tcW w:w="577" w:type="dxa"/>
            <w:tcBorders>
              <w:top w:val="nil"/>
              <w:left w:val="nil"/>
              <w:bottom w:val="single" w:sz="4" w:space="0" w:color="000000"/>
              <w:right w:val="single" w:sz="4" w:space="0" w:color="000000"/>
            </w:tcBorders>
            <w:shd w:val="clear" w:color="auto" w:fill="auto"/>
            <w:vAlign w:val="center"/>
            <w:hideMark/>
          </w:tcPr>
          <w:p w14:paraId="410A6C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7EBFC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344CC7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4,62</w:t>
            </w:r>
          </w:p>
        </w:tc>
        <w:tc>
          <w:tcPr>
            <w:tcW w:w="989" w:type="dxa"/>
            <w:tcBorders>
              <w:top w:val="nil"/>
              <w:left w:val="nil"/>
              <w:bottom w:val="single" w:sz="4" w:space="0" w:color="000000"/>
              <w:right w:val="single" w:sz="4" w:space="0" w:color="000000"/>
            </w:tcBorders>
            <w:shd w:val="clear" w:color="auto" w:fill="auto"/>
            <w:vAlign w:val="center"/>
            <w:hideMark/>
          </w:tcPr>
          <w:p w14:paraId="41640A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4,61</w:t>
            </w:r>
          </w:p>
        </w:tc>
        <w:tc>
          <w:tcPr>
            <w:tcW w:w="850" w:type="dxa"/>
            <w:tcBorders>
              <w:top w:val="nil"/>
              <w:left w:val="nil"/>
              <w:bottom w:val="single" w:sz="4" w:space="0" w:color="000000"/>
              <w:right w:val="single" w:sz="4" w:space="0" w:color="000000"/>
            </w:tcBorders>
            <w:shd w:val="clear" w:color="auto" w:fill="auto"/>
            <w:vAlign w:val="center"/>
            <w:hideMark/>
          </w:tcPr>
          <w:p w14:paraId="35FC6F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15,70</w:t>
            </w:r>
          </w:p>
        </w:tc>
        <w:tc>
          <w:tcPr>
            <w:tcW w:w="830" w:type="dxa"/>
            <w:tcBorders>
              <w:top w:val="nil"/>
              <w:left w:val="nil"/>
              <w:bottom w:val="single" w:sz="4" w:space="0" w:color="000000"/>
              <w:right w:val="single" w:sz="4" w:space="0" w:color="000000"/>
            </w:tcBorders>
            <w:shd w:val="clear" w:color="auto" w:fill="auto"/>
            <w:vAlign w:val="center"/>
            <w:hideMark/>
          </w:tcPr>
          <w:p w14:paraId="30427AA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14,56</w:t>
            </w:r>
          </w:p>
        </w:tc>
      </w:tr>
      <w:tr w:rsidR="008A0525" w:rsidRPr="00AF351D" w14:paraId="4061272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5C2C22F"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BA047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школы-ввод ТП Школа</w:t>
            </w:r>
          </w:p>
        </w:tc>
        <w:tc>
          <w:tcPr>
            <w:tcW w:w="979" w:type="dxa"/>
            <w:tcBorders>
              <w:top w:val="nil"/>
              <w:left w:val="nil"/>
              <w:bottom w:val="single" w:sz="4" w:space="0" w:color="000000"/>
              <w:right w:val="single" w:sz="4" w:space="0" w:color="000000"/>
            </w:tcBorders>
            <w:shd w:val="clear" w:color="auto" w:fill="auto"/>
            <w:vAlign w:val="center"/>
            <w:hideMark/>
          </w:tcPr>
          <w:p w14:paraId="1EF0BB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991" w:type="dxa"/>
            <w:tcBorders>
              <w:top w:val="nil"/>
              <w:left w:val="nil"/>
              <w:bottom w:val="single" w:sz="4" w:space="0" w:color="000000"/>
              <w:right w:val="single" w:sz="4" w:space="0" w:color="000000"/>
            </w:tcBorders>
            <w:shd w:val="clear" w:color="auto" w:fill="auto"/>
            <w:vAlign w:val="center"/>
            <w:hideMark/>
          </w:tcPr>
          <w:p w14:paraId="14683A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7D98B0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856" w:type="dxa"/>
            <w:tcBorders>
              <w:top w:val="nil"/>
              <w:left w:val="nil"/>
              <w:bottom w:val="single" w:sz="4" w:space="0" w:color="000000"/>
              <w:right w:val="single" w:sz="4" w:space="0" w:color="000000"/>
            </w:tcBorders>
            <w:shd w:val="clear" w:color="auto" w:fill="auto"/>
            <w:vAlign w:val="center"/>
            <w:hideMark/>
          </w:tcPr>
          <w:p w14:paraId="65CAC3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2EABE3E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7,98</w:t>
            </w:r>
          </w:p>
        </w:tc>
        <w:tc>
          <w:tcPr>
            <w:tcW w:w="850" w:type="dxa"/>
            <w:tcBorders>
              <w:top w:val="nil"/>
              <w:left w:val="nil"/>
              <w:bottom w:val="single" w:sz="4" w:space="0" w:color="000000"/>
              <w:right w:val="single" w:sz="4" w:space="0" w:color="000000"/>
            </w:tcBorders>
            <w:shd w:val="clear" w:color="auto" w:fill="auto"/>
            <w:vAlign w:val="center"/>
            <w:hideMark/>
          </w:tcPr>
          <w:p w14:paraId="13533A3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-7,97</w:t>
            </w:r>
          </w:p>
        </w:tc>
        <w:tc>
          <w:tcPr>
            <w:tcW w:w="577" w:type="dxa"/>
            <w:tcBorders>
              <w:top w:val="nil"/>
              <w:left w:val="nil"/>
              <w:bottom w:val="single" w:sz="4" w:space="0" w:color="000000"/>
              <w:right w:val="single" w:sz="4" w:space="0" w:color="000000"/>
            </w:tcBorders>
            <w:shd w:val="clear" w:color="auto" w:fill="auto"/>
            <w:vAlign w:val="center"/>
            <w:hideMark/>
          </w:tcPr>
          <w:p w14:paraId="7AECF7E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FEFC51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C68F19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4,62</w:t>
            </w:r>
          </w:p>
        </w:tc>
        <w:tc>
          <w:tcPr>
            <w:tcW w:w="989" w:type="dxa"/>
            <w:tcBorders>
              <w:top w:val="nil"/>
              <w:left w:val="nil"/>
              <w:bottom w:val="single" w:sz="4" w:space="0" w:color="000000"/>
              <w:right w:val="single" w:sz="4" w:space="0" w:color="000000"/>
            </w:tcBorders>
            <w:shd w:val="clear" w:color="auto" w:fill="auto"/>
            <w:vAlign w:val="center"/>
            <w:hideMark/>
          </w:tcPr>
          <w:p w14:paraId="410875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4,61</w:t>
            </w:r>
          </w:p>
        </w:tc>
        <w:tc>
          <w:tcPr>
            <w:tcW w:w="850" w:type="dxa"/>
            <w:tcBorders>
              <w:top w:val="nil"/>
              <w:left w:val="nil"/>
              <w:bottom w:val="single" w:sz="4" w:space="0" w:color="000000"/>
              <w:right w:val="single" w:sz="4" w:space="0" w:color="000000"/>
            </w:tcBorders>
            <w:shd w:val="clear" w:color="auto" w:fill="auto"/>
            <w:vAlign w:val="center"/>
            <w:hideMark/>
          </w:tcPr>
          <w:p w14:paraId="7C9985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14,56</w:t>
            </w:r>
          </w:p>
        </w:tc>
        <w:tc>
          <w:tcPr>
            <w:tcW w:w="830" w:type="dxa"/>
            <w:tcBorders>
              <w:top w:val="nil"/>
              <w:left w:val="nil"/>
              <w:bottom w:val="single" w:sz="4" w:space="0" w:color="000000"/>
              <w:right w:val="single" w:sz="4" w:space="0" w:color="000000"/>
            </w:tcBorders>
            <w:shd w:val="clear" w:color="auto" w:fill="auto"/>
            <w:vAlign w:val="center"/>
            <w:hideMark/>
          </w:tcPr>
          <w:p w14:paraId="289A3E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14,54</w:t>
            </w:r>
          </w:p>
        </w:tc>
      </w:tr>
      <w:tr w:rsidR="008A0525" w:rsidRPr="00AF351D" w14:paraId="366FA9E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A284215"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57C18F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ТК-3-ТК-4</w:t>
            </w:r>
          </w:p>
        </w:tc>
        <w:tc>
          <w:tcPr>
            <w:tcW w:w="979" w:type="dxa"/>
            <w:tcBorders>
              <w:top w:val="nil"/>
              <w:left w:val="nil"/>
              <w:bottom w:val="single" w:sz="4" w:space="0" w:color="000000"/>
              <w:right w:val="single" w:sz="4" w:space="0" w:color="000000"/>
            </w:tcBorders>
            <w:shd w:val="clear" w:color="auto" w:fill="auto"/>
            <w:vAlign w:val="center"/>
            <w:hideMark/>
          </w:tcPr>
          <w:p w14:paraId="24D58BF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35,00</w:t>
            </w:r>
          </w:p>
        </w:tc>
        <w:tc>
          <w:tcPr>
            <w:tcW w:w="991" w:type="dxa"/>
            <w:tcBorders>
              <w:top w:val="nil"/>
              <w:left w:val="nil"/>
              <w:bottom w:val="single" w:sz="4" w:space="0" w:color="000000"/>
              <w:right w:val="single" w:sz="4" w:space="0" w:color="000000"/>
            </w:tcBorders>
            <w:shd w:val="clear" w:color="auto" w:fill="auto"/>
            <w:vAlign w:val="center"/>
            <w:hideMark/>
          </w:tcPr>
          <w:p w14:paraId="2F66BE2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139A70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35,00</w:t>
            </w:r>
          </w:p>
        </w:tc>
        <w:tc>
          <w:tcPr>
            <w:tcW w:w="856" w:type="dxa"/>
            <w:tcBorders>
              <w:top w:val="nil"/>
              <w:left w:val="nil"/>
              <w:bottom w:val="single" w:sz="4" w:space="0" w:color="000000"/>
              <w:right w:val="single" w:sz="4" w:space="0" w:color="000000"/>
            </w:tcBorders>
            <w:shd w:val="clear" w:color="auto" w:fill="auto"/>
            <w:vAlign w:val="center"/>
            <w:hideMark/>
          </w:tcPr>
          <w:p w14:paraId="26CB98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6BABCDC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70,15</w:t>
            </w:r>
          </w:p>
        </w:tc>
        <w:tc>
          <w:tcPr>
            <w:tcW w:w="850" w:type="dxa"/>
            <w:tcBorders>
              <w:top w:val="nil"/>
              <w:left w:val="nil"/>
              <w:bottom w:val="single" w:sz="4" w:space="0" w:color="000000"/>
              <w:right w:val="single" w:sz="4" w:space="0" w:color="000000"/>
            </w:tcBorders>
            <w:shd w:val="clear" w:color="auto" w:fill="auto"/>
            <w:vAlign w:val="center"/>
            <w:hideMark/>
          </w:tcPr>
          <w:p w14:paraId="390325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-70,03</w:t>
            </w:r>
          </w:p>
        </w:tc>
        <w:tc>
          <w:tcPr>
            <w:tcW w:w="577" w:type="dxa"/>
            <w:tcBorders>
              <w:top w:val="nil"/>
              <w:left w:val="nil"/>
              <w:bottom w:val="single" w:sz="4" w:space="0" w:color="000000"/>
              <w:right w:val="single" w:sz="4" w:space="0" w:color="000000"/>
            </w:tcBorders>
            <w:shd w:val="clear" w:color="auto" w:fill="auto"/>
            <w:vAlign w:val="center"/>
            <w:hideMark/>
          </w:tcPr>
          <w:p w14:paraId="48CF600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0,59</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6A3CBD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-0,59</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4D045D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3,19</w:t>
            </w:r>
          </w:p>
        </w:tc>
        <w:tc>
          <w:tcPr>
            <w:tcW w:w="989" w:type="dxa"/>
            <w:tcBorders>
              <w:top w:val="nil"/>
              <w:left w:val="nil"/>
              <w:bottom w:val="single" w:sz="4" w:space="0" w:color="000000"/>
              <w:right w:val="single" w:sz="4" w:space="0" w:color="000000"/>
            </w:tcBorders>
            <w:shd w:val="clear" w:color="auto" w:fill="auto"/>
            <w:vAlign w:val="center"/>
            <w:hideMark/>
          </w:tcPr>
          <w:p w14:paraId="2513DB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3,18</w:t>
            </w:r>
          </w:p>
        </w:tc>
        <w:tc>
          <w:tcPr>
            <w:tcW w:w="850" w:type="dxa"/>
            <w:tcBorders>
              <w:top w:val="nil"/>
              <w:left w:val="nil"/>
              <w:bottom w:val="single" w:sz="4" w:space="0" w:color="000000"/>
              <w:right w:val="single" w:sz="4" w:space="0" w:color="000000"/>
            </w:tcBorders>
            <w:shd w:val="clear" w:color="auto" w:fill="auto"/>
            <w:vAlign w:val="center"/>
            <w:hideMark/>
          </w:tcPr>
          <w:p w14:paraId="05E58A5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15,70</w:t>
            </w:r>
          </w:p>
        </w:tc>
        <w:tc>
          <w:tcPr>
            <w:tcW w:w="830" w:type="dxa"/>
            <w:tcBorders>
              <w:top w:val="nil"/>
              <w:left w:val="nil"/>
              <w:bottom w:val="single" w:sz="4" w:space="0" w:color="000000"/>
              <w:right w:val="single" w:sz="4" w:space="0" w:color="000000"/>
            </w:tcBorders>
            <w:shd w:val="clear" w:color="auto" w:fill="auto"/>
            <w:vAlign w:val="center"/>
            <w:hideMark/>
          </w:tcPr>
          <w:p w14:paraId="51F81CA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15,43</w:t>
            </w:r>
          </w:p>
        </w:tc>
      </w:tr>
      <w:tr w:rsidR="008A0525" w:rsidRPr="00AF351D" w14:paraId="6C1709D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4D5D317"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A1000D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ТК-4-здание ДК</w:t>
            </w:r>
          </w:p>
        </w:tc>
        <w:tc>
          <w:tcPr>
            <w:tcW w:w="979" w:type="dxa"/>
            <w:tcBorders>
              <w:top w:val="nil"/>
              <w:left w:val="nil"/>
              <w:bottom w:val="single" w:sz="4" w:space="0" w:color="000000"/>
              <w:right w:val="single" w:sz="4" w:space="0" w:color="000000"/>
            </w:tcBorders>
            <w:shd w:val="clear" w:color="auto" w:fill="auto"/>
            <w:vAlign w:val="center"/>
            <w:hideMark/>
          </w:tcPr>
          <w:p w14:paraId="62FCBF5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991" w:type="dxa"/>
            <w:tcBorders>
              <w:top w:val="nil"/>
              <w:left w:val="nil"/>
              <w:bottom w:val="single" w:sz="4" w:space="0" w:color="000000"/>
              <w:right w:val="single" w:sz="4" w:space="0" w:color="000000"/>
            </w:tcBorders>
            <w:shd w:val="clear" w:color="auto" w:fill="auto"/>
            <w:vAlign w:val="center"/>
            <w:hideMark/>
          </w:tcPr>
          <w:p w14:paraId="1546911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4F397A5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856" w:type="dxa"/>
            <w:tcBorders>
              <w:top w:val="nil"/>
              <w:left w:val="nil"/>
              <w:bottom w:val="single" w:sz="4" w:space="0" w:color="000000"/>
              <w:right w:val="single" w:sz="4" w:space="0" w:color="000000"/>
            </w:tcBorders>
            <w:shd w:val="clear" w:color="auto" w:fill="auto"/>
            <w:vAlign w:val="center"/>
            <w:hideMark/>
          </w:tcPr>
          <w:p w14:paraId="6B1865E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22093A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5,48</w:t>
            </w:r>
          </w:p>
        </w:tc>
        <w:tc>
          <w:tcPr>
            <w:tcW w:w="850" w:type="dxa"/>
            <w:tcBorders>
              <w:top w:val="nil"/>
              <w:left w:val="nil"/>
              <w:bottom w:val="single" w:sz="4" w:space="0" w:color="000000"/>
              <w:right w:val="single" w:sz="4" w:space="0" w:color="000000"/>
            </w:tcBorders>
            <w:shd w:val="clear" w:color="auto" w:fill="auto"/>
            <w:vAlign w:val="center"/>
            <w:hideMark/>
          </w:tcPr>
          <w:p w14:paraId="571B473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-5,48</w:t>
            </w:r>
          </w:p>
        </w:tc>
        <w:tc>
          <w:tcPr>
            <w:tcW w:w="577" w:type="dxa"/>
            <w:tcBorders>
              <w:top w:val="nil"/>
              <w:left w:val="nil"/>
              <w:bottom w:val="single" w:sz="4" w:space="0" w:color="000000"/>
              <w:right w:val="single" w:sz="4" w:space="0" w:color="000000"/>
            </w:tcBorders>
            <w:shd w:val="clear" w:color="auto" w:fill="auto"/>
            <w:vAlign w:val="center"/>
            <w:hideMark/>
          </w:tcPr>
          <w:p w14:paraId="4C881E8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D085C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4E0589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5,50</w:t>
            </w:r>
          </w:p>
        </w:tc>
        <w:tc>
          <w:tcPr>
            <w:tcW w:w="989" w:type="dxa"/>
            <w:tcBorders>
              <w:top w:val="nil"/>
              <w:left w:val="nil"/>
              <w:bottom w:val="single" w:sz="4" w:space="0" w:color="000000"/>
              <w:right w:val="single" w:sz="4" w:space="0" w:color="000000"/>
            </w:tcBorders>
            <w:shd w:val="clear" w:color="auto" w:fill="auto"/>
            <w:vAlign w:val="center"/>
            <w:hideMark/>
          </w:tcPr>
          <w:p w14:paraId="0DB46B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24,16</w:t>
            </w:r>
          </w:p>
        </w:tc>
        <w:tc>
          <w:tcPr>
            <w:tcW w:w="850" w:type="dxa"/>
            <w:tcBorders>
              <w:top w:val="nil"/>
              <w:left w:val="nil"/>
              <w:bottom w:val="single" w:sz="4" w:space="0" w:color="000000"/>
              <w:right w:val="single" w:sz="4" w:space="0" w:color="000000"/>
            </w:tcBorders>
            <w:shd w:val="clear" w:color="auto" w:fill="auto"/>
            <w:vAlign w:val="center"/>
            <w:hideMark/>
          </w:tcPr>
          <w:p w14:paraId="5D857B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15,43</w:t>
            </w:r>
          </w:p>
        </w:tc>
        <w:tc>
          <w:tcPr>
            <w:tcW w:w="830" w:type="dxa"/>
            <w:tcBorders>
              <w:top w:val="nil"/>
              <w:left w:val="nil"/>
              <w:bottom w:val="single" w:sz="4" w:space="0" w:color="000000"/>
              <w:right w:val="single" w:sz="4" w:space="0" w:color="000000"/>
            </w:tcBorders>
            <w:shd w:val="clear" w:color="auto" w:fill="auto"/>
            <w:vAlign w:val="center"/>
            <w:hideMark/>
          </w:tcPr>
          <w:p w14:paraId="64D575D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15,14</w:t>
            </w:r>
          </w:p>
        </w:tc>
      </w:tr>
      <w:tr w:rsidR="008A0525" w:rsidRPr="00AF351D" w14:paraId="3669103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AE1F258"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91B07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ДК-ввод ТП Дом культуры</w:t>
            </w:r>
          </w:p>
        </w:tc>
        <w:tc>
          <w:tcPr>
            <w:tcW w:w="979" w:type="dxa"/>
            <w:tcBorders>
              <w:top w:val="nil"/>
              <w:left w:val="nil"/>
              <w:bottom w:val="single" w:sz="4" w:space="0" w:color="000000"/>
              <w:right w:val="single" w:sz="4" w:space="0" w:color="000000"/>
            </w:tcBorders>
            <w:shd w:val="clear" w:color="auto" w:fill="auto"/>
            <w:vAlign w:val="center"/>
            <w:hideMark/>
          </w:tcPr>
          <w:p w14:paraId="7CF93BF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007F2CC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29E4CB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856" w:type="dxa"/>
            <w:tcBorders>
              <w:top w:val="nil"/>
              <w:left w:val="nil"/>
              <w:bottom w:val="single" w:sz="4" w:space="0" w:color="000000"/>
              <w:right w:val="single" w:sz="4" w:space="0" w:color="000000"/>
            </w:tcBorders>
            <w:shd w:val="clear" w:color="auto" w:fill="auto"/>
            <w:vAlign w:val="center"/>
            <w:hideMark/>
          </w:tcPr>
          <w:p w14:paraId="496CEE3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851" w:type="dxa"/>
            <w:tcBorders>
              <w:top w:val="nil"/>
              <w:left w:val="nil"/>
              <w:bottom w:val="single" w:sz="4" w:space="0" w:color="000000"/>
              <w:right w:val="single" w:sz="4" w:space="0" w:color="000000"/>
            </w:tcBorders>
            <w:shd w:val="clear" w:color="auto" w:fill="auto"/>
            <w:vAlign w:val="center"/>
            <w:hideMark/>
          </w:tcPr>
          <w:p w14:paraId="72FC9E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5,48</w:t>
            </w:r>
          </w:p>
        </w:tc>
        <w:tc>
          <w:tcPr>
            <w:tcW w:w="850" w:type="dxa"/>
            <w:tcBorders>
              <w:top w:val="nil"/>
              <w:left w:val="nil"/>
              <w:bottom w:val="single" w:sz="4" w:space="0" w:color="000000"/>
              <w:right w:val="single" w:sz="4" w:space="0" w:color="000000"/>
            </w:tcBorders>
            <w:shd w:val="clear" w:color="auto" w:fill="auto"/>
            <w:vAlign w:val="center"/>
            <w:hideMark/>
          </w:tcPr>
          <w:p w14:paraId="605A3C5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-5,48</w:t>
            </w:r>
          </w:p>
        </w:tc>
        <w:tc>
          <w:tcPr>
            <w:tcW w:w="577" w:type="dxa"/>
            <w:tcBorders>
              <w:top w:val="nil"/>
              <w:left w:val="nil"/>
              <w:bottom w:val="single" w:sz="4" w:space="0" w:color="000000"/>
              <w:right w:val="single" w:sz="4" w:space="0" w:color="000000"/>
            </w:tcBorders>
            <w:shd w:val="clear" w:color="auto" w:fill="auto"/>
            <w:vAlign w:val="center"/>
            <w:hideMark/>
          </w:tcPr>
          <w:p w14:paraId="00C8CD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28A7F9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64E98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9,09</w:t>
            </w:r>
          </w:p>
        </w:tc>
        <w:tc>
          <w:tcPr>
            <w:tcW w:w="989" w:type="dxa"/>
            <w:tcBorders>
              <w:top w:val="nil"/>
              <w:left w:val="nil"/>
              <w:bottom w:val="single" w:sz="4" w:space="0" w:color="000000"/>
              <w:right w:val="single" w:sz="4" w:space="0" w:color="000000"/>
            </w:tcBorders>
            <w:shd w:val="clear" w:color="auto" w:fill="auto"/>
            <w:vAlign w:val="center"/>
            <w:hideMark/>
          </w:tcPr>
          <w:p w14:paraId="104521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7,81</w:t>
            </w:r>
          </w:p>
        </w:tc>
        <w:tc>
          <w:tcPr>
            <w:tcW w:w="850" w:type="dxa"/>
            <w:tcBorders>
              <w:top w:val="nil"/>
              <w:left w:val="nil"/>
              <w:bottom w:val="single" w:sz="4" w:space="0" w:color="000000"/>
              <w:right w:val="single" w:sz="4" w:space="0" w:color="000000"/>
            </w:tcBorders>
            <w:shd w:val="clear" w:color="auto" w:fill="auto"/>
            <w:vAlign w:val="center"/>
            <w:hideMark/>
          </w:tcPr>
          <w:p w14:paraId="4726B18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15,14</w:t>
            </w:r>
          </w:p>
        </w:tc>
        <w:tc>
          <w:tcPr>
            <w:tcW w:w="830" w:type="dxa"/>
            <w:tcBorders>
              <w:top w:val="nil"/>
              <w:left w:val="nil"/>
              <w:bottom w:val="single" w:sz="4" w:space="0" w:color="000000"/>
              <w:right w:val="single" w:sz="4" w:space="0" w:color="000000"/>
            </w:tcBorders>
            <w:shd w:val="clear" w:color="auto" w:fill="auto"/>
            <w:vAlign w:val="center"/>
            <w:hideMark/>
          </w:tcPr>
          <w:p w14:paraId="327465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15,10</w:t>
            </w:r>
          </w:p>
        </w:tc>
      </w:tr>
      <w:tr w:rsidR="008A0525" w:rsidRPr="00AF351D" w14:paraId="3AF4EFF8"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7A0E693"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lastRenderedPageBreak/>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2BA7D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ТК-4-ТК-5</w:t>
            </w:r>
          </w:p>
        </w:tc>
        <w:tc>
          <w:tcPr>
            <w:tcW w:w="979" w:type="dxa"/>
            <w:tcBorders>
              <w:top w:val="nil"/>
              <w:left w:val="nil"/>
              <w:bottom w:val="single" w:sz="4" w:space="0" w:color="000000"/>
              <w:right w:val="single" w:sz="4" w:space="0" w:color="000000"/>
            </w:tcBorders>
            <w:shd w:val="clear" w:color="auto" w:fill="auto"/>
            <w:vAlign w:val="center"/>
            <w:hideMark/>
          </w:tcPr>
          <w:p w14:paraId="7763F72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77,00</w:t>
            </w:r>
          </w:p>
        </w:tc>
        <w:tc>
          <w:tcPr>
            <w:tcW w:w="991" w:type="dxa"/>
            <w:tcBorders>
              <w:top w:val="nil"/>
              <w:left w:val="nil"/>
              <w:bottom w:val="single" w:sz="4" w:space="0" w:color="000000"/>
              <w:right w:val="single" w:sz="4" w:space="0" w:color="000000"/>
            </w:tcBorders>
            <w:shd w:val="clear" w:color="auto" w:fill="auto"/>
            <w:vAlign w:val="center"/>
            <w:hideMark/>
          </w:tcPr>
          <w:p w14:paraId="510DC3E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1822217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77,00</w:t>
            </w:r>
          </w:p>
        </w:tc>
        <w:tc>
          <w:tcPr>
            <w:tcW w:w="856" w:type="dxa"/>
            <w:tcBorders>
              <w:top w:val="nil"/>
              <w:left w:val="nil"/>
              <w:bottom w:val="single" w:sz="4" w:space="0" w:color="000000"/>
              <w:right w:val="single" w:sz="4" w:space="0" w:color="000000"/>
            </w:tcBorders>
            <w:shd w:val="clear" w:color="auto" w:fill="auto"/>
            <w:vAlign w:val="center"/>
            <w:hideMark/>
          </w:tcPr>
          <w:p w14:paraId="706A4E7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3951C1B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64,67</w:t>
            </w:r>
          </w:p>
        </w:tc>
        <w:tc>
          <w:tcPr>
            <w:tcW w:w="850" w:type="dxa"/>
            <w:tcBorders>
              <w:top w:val="nil"/>
              <w:left w:val="nil"/>
              <w:bottom w:val="single" w:sz="4" w:space="0" w:color="000000"/>
              <w:right w:val="single" w:sz="4" w:space="0" w:color="000000"/>
            </w:tcBorders>
            <w:shd w:val="clear" w:color="auto" w:fill="auto"/>
            <w:vAlign w:val="center"/>
            <w:hideMark/>
          </w:tcPr>
          <w:p w14:paraId="10824F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-64,55</w:t>
            </w:r>
          </w:p>
        </w:tc>
        <w:tc>
          <w:tcPr>
            <w:tcW w:w="577" w:type="dxa"/>
            <w:tcBorders>
              <w:top w:val="nil"/>
              <w:left w:val="nil"/>
              <w:bottom w:val="single" w:sz="4" w:space="0" w:color="000000"/>
              <w:right w:val="single" w:sz="4" w:space="0" w:color="000000"/>
            </w:tcBorders>
            <w:shd w:val="clear" w:color="auto" w:fill="auto"/>
            <w:vAlign w:val="center"/>
            <w:hideMark/>
          </w:tcPr>
          <w:p w14:paraId="72363A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571AD6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-0,55</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5165B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2,71</w:t>
            </w:r>
          </w:p>
        </w:tc>
        <w:tc>
          <w:tcPr>
            <w:tcW w:w="989" w:type="dxa"/>
            <w:tcBorders>
              <w:top w:val="nil"/>
              <w:left w:val="nil"/>
              <w:bottom w:val="single" w:sz="4" w:space="0" w:color="000000"/>
              <w:right w:val="single" w:sz="4" w:space="0" w:color="000000"/>
            </w:tcBorders>
            <w:shd w:val="clear" w:color="auto" w:fill="auto"/>
            <w:vAlign w:val="center"/>
            <w:hideMark/>
          </w:tcPr>
          <w:p w14:paraId="15CCAC5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2,70</w:t>
            </w:r>
          </w:p>
        </w:tc>
        <w:tc>
          <w:tcPr>
            <w:tcW w:w="850" w:type="dxa"/>
            <w:tcBorders>
              <w:top w:val="nil"/>
              <w:left w:val="nil"/>
              <w:bottom w:val="single" w:sz="4" w:space="0" w:color="000000"/>
              <w:right w:val="single" w:sz="4" w:space="0" w:color="000000"/>
            </w:tcBorders>
            <w:shd w:val="clear" w:color="auto" w:fill="auto"/>
            <w:vAlign w:val="center"/>
            <w:hideMark/>
          </w:tcPr>
          <w:p w14:paraId="67FBD8B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15,43</w:t>
            </w:r>
          </w:p>
        </w:tc>
        <w:tc>
          <w:tcPr>
            <w:tcW w:w="830" w:type="dxa"/>
            <w:tcBorders>
              <w:top w:val="nil"/>
              <w:left w:val="nil"/>
              <w:bottom w:val="single" w:sz="4" w:space="0" w:color="000000"/>
              <w:right w:val="single" w:sz="4" w:space="0" w:color="000000"/>
            </w:tcBorders>
            <w:shd w:val="clear" w:color="auto" w:fill="auto"/>
            <w:vAlign w:val="center"/>
            <w:hideMark/>
          </w:tcPr>
          <w:p w14:paraId="43B6129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14,93</w:t>
            </w:r>
          </w:p>
        </w:tc>
      </w:tr>
      <w:tr w:rsidR="008A0525" w:rsidRPr="00AF351D" w14:paraId="314886B2"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1A6DC40"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95C77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ТК-5-ж/д Центральная 4</w:t>
            </w:r>
          </w:p>
        </w:tc>
        <w:tc>
          <w:tcPr>
            <w:tcW w:w="979" w:type="dxa"/>
            <w:tcBorders>
              <w:top w:val="nil"/>
              <w:left w:val="nil"/>
              <w:bottom w:val="single" w:sz="4" w:space="0" w:color="000000"/>
              <w:right w:val="single" w:sz="4" w:space="0" w:color="000000"/>
            </w:tcBorders>
            <w:shd w:val="clear" w:color="auto" w:fill="auto"/>
            <w:vAlign w:val="center"/>
            <w:hideMark/>
          </w:tcPr>
          <w:p w14:paraId="4B5A1F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991" w:type="dxa"/>
            <w:tcBorders>
              <w:top w:val="nil"/>
              <w:left w:val="nil"/>
              <w:bottom w:val="single" w:sz="4" w:space="0" w:color="000000"/>
              <w:right w:val="single" w:sz="4" w:space="0" w:color="000000"/>
            </w:tcBorders>
            <w:shd w:val="clear" w:color="auto" w:fill="auto"/>
            <w:vAlign w:val="center"/>
            <w:hideMark/>
          </w:tcPr>
          <w:p w14:paraId="5B8164A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0DFFAC0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856" w:type="dxa"/>
            <w:tcBorders>
              <w:top w:val="nil"/>
              <w:left w:val="nil"/>
              <w:bottom w:val="single" w:sz="4" w:space="0" w:color="000000"/>
              <w:right w:val="single" w:sz="4" w:space="0" w:color="000000"/>
            </w:tcBorders>
            <w:shd w:val="clear" w:color="auto" w:fill="auto"/>
            <w:vAlign w:val="center"/>
            <w:hideMark/>
          </w:tcPr>
          <w:p w14:paraId="247702A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04AC808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8,19</w:t>
            </w:r>
          </w:p>
        </w:tc>
        <w:tc>
          <w:tcPr>
            <w:tcW w:w="850" w:type="dxa"/>
            <w:tcBorders>
              <w:top w:val="nil"/>
              <w:left w:val="nil"/>
              <w:bottom w:val="single" w:sz="4" w:space="0" w:color="000000"/>
              <w:right w:val="single" w:sz="4" w:space="0" w:color="000000"/>
            </w:tcBorders>
            <w:shd w:val="clear" w:color="auto" w:fill="auto"/>
            <w:vAlign w:val="center"/>
            <w:hideMark/>
          </w:tcPr>
          <w:p w14:paraId="68CC858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-8,17</w:t>
            </w:r>
          </w:p>
        </w:tc>
        <w:tc>
          <w:tcPr>
            <w:tcW w:w="577" w:type="dxa"/>
            <w:tcBorders>
              <w:top w:val="nil"/>
              <w:left w:val="nil"/>
              <w:bottom w:val="single" w:sz="4" w:space="0" w:color="000000"/>
              <w:right w:val="single" w:sz="4" w:space="0" w:color="000000"/>
            </w:tcBorders>
            <w:shd w:val="clear" w:color="auto" w:fill="auto"/>
            <w:vAlign w:val="center"/>
            <w:hideMark/>
          </w:tcPr>
          <w:p w14:paraId="092C546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4ADE52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E3BFF4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4,87</w:t>
            </w:r>
          </w:p>
        </w:tc>
        <w:tc>
          <w:tcPr>
            <w:tcW w:w="989" w:type="dxa"/>
            <w:tcBorders>
              <w:top w:val="nil"/>
              <w:left w:val="nil"/>
              <w:bottom w:val="single" w:sz="4" w:space="0" w:color="000000"/>
              <w:right w:val="single" w:sz="4" w:space="0" w:color="000000"/>
            </w:tcBorders>
            <w:shd w:val="clear" w:color="auto" w:fill="auto"/>
            <w:vAlign w:val="center"/>
            <w:hideMark/>
          </w:tcPr>
          <w:p w14:paraId="7EBDFE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4,85</w:t>
            </w:r>
          </w:p>
        </w:tc>
        <w:tc>
          <w:tcPr>
            <w:tcW w:w="850" w:type="dxa"/>
            <w:tcBorders>
              <w:top w:val="nil"/>
              <w:left w:val="nil"/>
              <w:bottom w:val="single" w:sz="4" w:space="0" w:color="000000"/>
              <w:right w:val="single" w:sz="4" w:space="0" w:color="000000"/>
            </w:tcBorders>
            <w:shd w:val="clear" w:color="auto" w:fill="auto"/>
            <w:vAlign w:val="center"/>
            <w:hideMark/>
          </w:tcPr>
          <w:p w14:paraId="59D639B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14,93</w:t>
            </w:r>
          </w:p>
        </w:tc>
        <w:tc>
          <w:tcPr>
            <w:tcW w:w="830" w:type="dxa"/>
            <w:tcBorders>
              <w:top w:val="nil"/>
              <w:left w:val="nil"/>
              <w:bottom w:val="single" w:sz="4" w:space="0" w:color="000000"/>
              <w:right w:val="single" w:sz="4" w:space="0" w:color="000000"/>
            </w:tcBorders>
            <w:shd w:val="clear" w:color="auto" w:fill="auto"/>
            <w:vAlign w:val="center"/>
            <w:hideMark/>
          </w:tcPr>
          <w:p w14:paraId="0A7122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14,88</w:t>
            </w:r>
          </w:p>
        </w:tc>
      </w:tr>
      <w:tr w:rsidR="008A0525" w:rsidRPr="00AF351D" w14:paraId="3D7EA7E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66428F7" w14:textId="77777777" w:rsidR="008A0525" w:rsidRPr="00AF351D" w:rsidRDefault="008A0525" w:rsidP="00364336">
            <w:pPr>
              <w:spacing w:line="240" w:lineRule="auto"/>
              <w:ind w:firstLine="0"/>
              <w:jc w:val="center"/>
              <w:rPr>
                <w:color w:val="000000"/>
                <w:sz w:val="20"/>
                <w:szCs w:val="20"/>
              </w:rPr>
            </w:pPr>
            <w:r w:rsidRPr="002C5958">
              <w:rPr>
                <w:color w:val="000000"/>
                <w:sz w:val="20"/>
                <w:szCs w:val="20"/>
              </w:rPr>
              <w:t xml:space="preserve">Котельная </w:t>
            </w:r>
            <w:r w:rsidRPr="002C5958">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B845E74"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4-</w:t>
            </w:r>
          </w:p>
          <w:p w14:paraId="70284FF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ул. Центральная, 4</w:t>
            </w:r>
          </w:p>
        </w:tc>
        <w:tc>
          <w:tcPr>
            <w:tcW w:w="979" w:type="dxa"/>
            <w:tcBorders>
              <w:top w:val="nil"/>
              <w:left w:val="nil"/>
              <w:bottom w:val="single" w:sz="4" w:space="0" w:color="000000"/>
              <w:right w:val="single" w:sz="4" w:space="0" w:color="000000"/>
            </w:tcBorders>
            <w:shd w:val="clear" w:color="auto" w:fill="auto"/>
            <w:vAlign w:val="center"/>
            <w:hideMark/>
          </w:tcPr>
          <w:p w14:paraId="5591CAE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29,00</w:t>
            </w:r>
          </w:p>
        </w:tc>
        <w:tc>
          <w:tcPr>
            <w:tcW w:w="991" w:type="dxa"/>
            <w:tcBorders>
              <w:top w:val="nil"/>
              <w:left w:val="nil"/>
              <w:bottom w:val="single" w:sz="4" w:space="0" w:color="000000"/>
              <w:right w:val="single" w:sz="4" w:space="0" w:color="000000"/>
            </w:tcBorders>
            <w:shd w:val="clear" w:color="auto" w:fill="auto"/>
            <w:vAlign w:val="center"/>
            <w:hideMark/>
          </w:tcPr>
          <w:p w14:paraId="5521845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01DECC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29,00</w:t>
            </w:r>
          </w:p>
        </w:tc>
        <w:tc>
          <w:tcPr>
            <w:tcW w:w="856" w:type="dxa"/>
            <w:tcBorders>
              <w:top w:val="nil"/>
              <w:left w:val="nil"/>
              <w:bottom w:val="single" w:sz="4" w:space="0" w:color="000000"/>
              <w:right w:val="single" w:sz="4" w:space="0" w:color="000000"/>
            </w:tcBorders>
            <w:shd w:val="clear" w:color="auto" w:fill="auto"/>
            <w:vAlign w:val="center"/>
            <w:hideMark/>
          </w:tcPr>
          <w:p w14:paraId="5B5B34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5506E5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8,19</w:t>
            </w:r>
          </w:p>
        </w:tc>
        <w:tc>
          <w:tcPr>
            <w:tcW w:w="850" w:type="dxa"/>
            <w:tcBorders>
              <w:top w:val="nil"/>
              <w:left w:val="nil"/>
              <w:bottom w:val="single" w:sz="4" w:space="0" w:color="000000"/>
              <w:right w:val="single" w:sz="4" w:space="0" w:color="000000"/>
            </w:tcBorders>
            <w:shd w:val="clear" w:color="auto" w:fill="auto"/>
            <w:vAlign w:val="center"/>
            <w:hideMark/>
          </w:tcPr>
          <w:p w14:paraId="04952A6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-8,17</w:t>
            </w:r>
          </w:p>
        </w:tc>
        <w:tc>
          <w:tcPr>
            <w:tcW w:w="577" w:type="dxa"/>
            <w:tcBorders>
              <w:top w:val="nil"/>
              <w:left w:val="nil"/>
              <w:bottom w:val="single" w:sz="4" w:space="0" w:color="000000"/>
              <w:right w:val="single" w:sz="4" w:space="0" w:color="000000"/>
            </w:tcBorders>
            <w:shd w:val="clear" w:color="auto" w:fill="auto"/>
            <w:vAlign w:val="center"/>
            <w:hideMark/>
          </w:tcPr>
          <w:p w14:paraId="69898C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CE2388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DA00A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7,90</w:t>
            </w:r>
          </w:p>
        </w:tc>
        <w:tc>
          <w:tcPr>
            <w:tcW w:w="989" w:type="dxa"/>
            <w:tcBorders>
              <w:top w:val="nil"/>
              <w:left w:val="nil"/>
              <w:bottom w:val="single" w:sz="4" w:space="0" w:color="000000"/>
              <w:right w:val="single" w:sz="4" w:space="0" w:color="000000"/>
            </w:tcBorders>
            <w:shd w:val="clear" w:color="auto" w:fill="auto"/>
            <w:vAlign w:val="center"/>
            <w:hideMark/>
          </w:tcPr>
          <w:p w14:paraId="2FB55C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6,82</w:t>
            </w:r>
          </w:p>
        </w:tc>
        <w:tc>
          <w:tcPr>
            <w:tcW w:w="850" w:type="dxa"/>
            <w:tcBorders>
              <w:top w:val="nil"/>
              <w:left w:val="nil"/>
              <w:bottom w:val="single" w:sz="4" w:space="0" w:color="000000"/>
              <w:right w:val="single" w:sz="4" w:space="0" w:color="000000"/>
            </w:tcBorders>
            <w:shd w:val="clear" w:color="auto" w:fill="auto"/>
            <w:vAlign w:val="center"/>
            <w:hideMark/>
          </w:tcPr>
          <w:p w14:paraId="5B9E86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14,88</w:t>
            </w:r>
          </w:p>
        </w:tc>
        <w:tc>
          <w:tcPr>
            <w:tcW w:w="830" w:type="dxa"/>
            <w:tcBorders>
              <w:top w:val="nil"/>
              <w:left w:val="nil"/>
              <w:bottom w:val="single" w:sz="4" w:space="0" w:color="000000"/>
              <w:right w:val="single" w:sz="4" w:space="0" w:color="000000"/>
            </w:tcBorders>
            <w:shd w:val="clear" w:color="auto" w:fill="auto"/>
            <w:vAlign w:val="center"/>
            <w:hideMark/>
          </w:tcPr>
          <w:p w14:paraId="6BA895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14,37</w:t>
            </w:r>
          </w:p>
        </w:tc>
      </w:tr>
      <w:tr w:rsidR="008A0525" w:rsidRPr="00AF351D" w14:paraId="12471EF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EFB323D"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5C31D4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ТК-5-ТК-6</w:t>
            </w:r>
          </w:p>
        </w:tc>
        <w:tc>
          <w:tcPr>
            <w:tcW w:w="979" w:type="dxa"/>
            <w:tcBorders>
              <w:top w:val="nil"/>
              <w:left w:val="nil"/>
              <w:bottom w:val="single" w:sz="4" w:space="0" w:color="000000"/>
              <w:right w:val="single" w:sz="4" w:space="0" w:color="000000"/>
            </w:tcBorders>
            <w:shd w:val="clear" w:color="auto" w:fill="auto"/>
            <w:vAlign w:val="center"/>
            <w:hideMark/>
          </w:tcPr>
          <w:p w14:paraId="69474C2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17,00</w:t>
            </w:r>
          </w:p>
        </w:tc>
        <w:tc>
          <w:tcPr>
            <w:tcW w:w="991" w:type="dxa"/>
            <w:tcBorders>
              <w:top w:val="nil"/>
              <w:left w:val="nil"/>
              <w:bottom w:val="single" w:sz="4" w:space="0" w:color="000000"/>
              <w:right w:val="single" w:sz="4" w:space="0" w:color="000000"/>
            </w:tcBorders>
            <w:shd w:val="clear" w:color="auto" w:fill="auto"/>
            <w:vAlign w:val="center"/>
            <w:hideMark/>
          </w:tcPr>
          <w:p w14:paraId="6F41CE8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992" w:type="dxa"/>
            <w:tcBorders>
              <w:top w:val="nil"/>
              <w:left w:val="nil"/>
              <w:bottom w:val="single" w:sz="4" w:space="0" w:color="000000"/>
              <w:right w:val="single" w:sz="4" w:space="0" w:color="000000"/>
            </w:tcBorders>
            <w:shd w:val="clear" w:color="auto" w:fill="auto"/>
            <w:vAlign w:val="center"/>
            <w:hideMark/>
          </w:tcPr>
          <w:p w14:paraId="4A9C36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17,00</w:t>
            </w:r>
          </w:p>
        </w:tc>
        <w:tc>
          <w:tcPr>
            <w:tcW w:w="856" w:type="dxa"/>
            <w:tcBorders>
              <w:top w:val="nil"/>
              <w:left w:val="nil"/>
              <w:bottom w:val="single" w:sz="4" w:space="0" w:color="000000"/>
              <w:right w:val="single" w:sz="4" w:space="0" w:color="000000"/>
            </w:tcBorders>
            <w:shd w:val="clear" w:color="auto" w:fill="auto"/>
            <w:vAlign w:val="center"/>
            <w:hideMark/>
          </w:tcPr>
          <w:p w14:paraId="65E7A90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219</w:t>
            </w:r>
          </w:p>
        </w:tc>
        <w:tc>
          <w:tcPr>
            <w:tcW w:w="851" w:type="dxa"/>
            <w:tcBorders>
              <w:top w:val="nil"/>
              <w:left w:val="nil"/>
              <w:bottom w:val="single" w:sz="4" w:space="0" w:color="000000"/>
              <w:right w:val="single" w:sz="4" w:space="0" w:color="000000"/>
            </w:tcBorders>
            <w:shd w:val="clear" w:color="auto" w:fill="auto"/>
            <w:vAlign w:val="center"/>
            <w:hideMark/>
          </w:tcPr>
          <w:p w14:paraId="034B7D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56,47</w:t>
            </w:r>
          </w:p>
        </w:tc>
        <w:tc>
          <w:tcPr>
            <w:tcW w:w="850" w:type="dxa"/>
            <w:tcBorders>
              <w:top w:val="nil"/>
              <w:left w:val="nil"/>
              <w:bottom w:val="single" w:sz="4" w:space="0" w:color="000000"/>
              <w:right w:val="single" w:sz="4" w:space="0" w:color="000000"/>
            </w:tcBorders>
            <w:shd w:val="clear" w:color="auto" w:fill="auto"/>
            <w:vAlign w:val="center"/>
            <w:hideMark/>
          </w:tcPr>
          <w:p w14:paraId="0211040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-56,39</w:t>
            </w:r>
          </w:p>
        </w:tc>
        <w:tc>
          <w:tcPr>
            <w:tcW w:w="577" w:type="dxa"/>
            <w:tcBorders>
              <w:top w:val="nil"/>
              <w:left w:val="nil"/>
              <w:bottom w:val="single" w:sz="4" w:space="0" w:color="000000"/>
              <w:right w:val="single" w:sz="4" w:space="0" w:color="000000"/>
            </w:tcBorders>
            <w:shd w:val="clear" w:color="auto" w:fill="auto"/>
            <w:vAlign w:val="center"/>
            <w:hideMark/>
          </w:tcPr>
          <w:p w14:paraId="61D52D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A437D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A3A31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2,07</w:t>
            </w:r>
          </w:p>
        </w:tc>
        <w:tc>
          <w:tcPr>
            <w:tcW w:w="989" w:type="dxa"/>
            <w:tcBorders>
              <w:top w:val="nil"/>
              <w:left w:val="nil"/>
              <w:bottom w:val="single" w:sz="4" w:space="0" w:color="000000"/>
              <w:right w:val="single" w:sz="4" w:space="0" w:color="000000"/>
            </w:tcBorders>
            <w:shd w:val="clear" w:color="auto" w:fill="auto"/>
            <w:vAlign w:val="center"/>
            <w:hideMark/>
          </w:tcPr>
          <w:p w14:paraId="4598C6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2,06</w:t>
            </w:r>
          </w:p>
        </w:tc>
        <w:tc>
          <w:tcPr>
            <w:tcW w:w="850" w:type="dxa"/>
            <w:tcBorders>
              <w:top w:val="nil"/>
              <w:left w:val="nil"/>
              <w:bottom w:val="single" w:sz="4" w:space="0" w:color="000000"/>
              <w:right w:val="single" w:sz="4" w:space="0" w:color="000000"/>
            </w:tcBorders>
            <w:shd w:val="clear" w:color="auto" w:fill="auto"/>
            <w:vAlign w:val="center"/>
            <w:hideMark/>
          </w:tcPr>
          <w:p w14:paraId="1115514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14,93</w:t>
            </w:r>
          </w:p>
        </w:tc>
        <w:tc>
          <w:tcPr>
            <w:tcW w:w="830" w:type="dxa"/>
            <w:tcBorders>
              <w:top w:val="nil"/>
              <w:left w:val="nil"/>
              <w:bottom w:val="single" w:sz="4" w:space="0" w:color="000000"/>
              <w:right w:val="single" w:sz="4" w:space="0" w:color="000000"/>
            </w:tcBorders>
            <w:shd w:val="clear" w:color="auto" w:fill="auto"/>
            <w:vAlign w:val="center"/>
            <w:hideMark/>
          </w:tcPr>
          <w:p w14:paraId="79DC44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14,85</w:t>
            </w:r>
          </w:p>
        </w:tc>
      </w:tr>
      <w:tr w:rsidR="008A0525" w:rsidRPr="00AF351D" w14:paraId="24A6E3C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D7AFA9D"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1ED249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ТК-6-ТК-7</w:t>
            </w:r>
          </w:p>
        </w:tc>
        <w:tc>
          <w:tcPr>
            <w:tcW w:w="979" w:type="dxa"/>
            <w:tcBorders>
              <w:top w:val="nil"/>
              <w:left w:val="nil"/>
              <w:bottom w:val="single" w:sz="4" w:space="0" w:color="000000"/>
              <w:right w:val="single" w:sz="4" w:space="0" w:color="000000"/>
            </w:tcBorders>
            <w:shd w:val="clear" w:color="auto" w:fill="auto"/>
            <w:vAlign w:val="center"/>
            <w:hideMark/>
          </w:tcPr>
          <w:p w14:paraId="01A085C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56,00</w:t>
            </w:r>
          </w:p>
        </w:tc>
        <w:tc>
          <w:tcPr>
            <w:tcW w:w="991" w:type="dxa"/>
            <w:tcBorders>
              <w:top w:val="nil"/>
              <w:left w:val="nil"/>
              <w:bottom w:val="single" w:sz="4" w:space="0" w:color="000000"/>
              <w:right w:val="single" w:sz="4" w:space="0" w:color="000000"/>
            </w:tcBorders>
            <w:shd w:val="clear" w:color="auto" w:fill="auto"/>
            <w:vAlign w:val="center"/>
            <w:hideMark/>
          </w:tcPr>
          <w:p w14:paraId="0637DD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992" w:type="dxa"/>
            <w:tcBorders>
              <w:top w:val="nil"/>
              <w:left w:val="nil"/>
              <w:bottom w:val="single" w:sz="4" w:space="0" w:color="000000"/>
              <w:right w:val="single" w:sz="4" w:space="0" w:color="000000"/>
            </w:tcBorders>
            <w:shd w:val="clear" w:color="auto" w:fill="auto"/>
            <w:vAlign w:val="center"/>
            <w:hideMark/>
          </w:tcPr>
          <w:p w14:paraId="283E7A3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56,00</w:t>
            </w:r>
          </w:p>
        </w:tc>
        <w:tc>
          <w:tcPr>
            <w:tcW w:w="856" w:type="dxa"/>
            <w:tcBorders>
              <w:top w:val="nil"/>
              <w:left w:val="nil"/>
              <w:bottom w:val="single" w:sz="4" w:space="0" w:color="000000"/>
              <w:right w:val="single" w:sz="4" w:space="0" w:color="000000"/>
            </w:tcBorders>
            <w:shd w:val="clear" w:color="auto" w:fill="auto"/>
            <w:vAlign w:val="center"/>
            <w:hideMark/>
          </w:tcPr>
          <w:p w14:paraId="7FE486E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1" w:type="dxa"/>
            <w:tcBorders>
              <w:top w:val="nil"/>
              <w:left w:val="nil"/>
              <w:bottom w:val="single" w:sz="4" w:space="0" w:color="000000"/>
              <w:right w:val="single" w:sz="4" w:space="0" w:color="000000"/>
            </w:tcBorders>
            <w:shd w:val="clear" w:color="auto" w:fill="auto"/>
            <w:vAlign w:val="center"/>
            <w:hideMark/>
          </w:tcPr>
          <w:p w14:paraId="7D182AE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11,49</w:t>
            </w:r>
          </w:p>
        </w:tc>
        <w:tc>
          <w:tcPr>
            <w:tcW w:w="850" w:type="dxa"/>
            <w:tcBorders>
              <w:top w:val="nil"/>
              <w:left w:val="nil"/>
              <w:bottom w:val="single" w:sz="4" w:space="0" w:color="000000"/>
              <w:right w:val="single" w:sz="4" w:space="0" w:color="000000"/>
            </w:tcBorders>
            <w:shd w:val="clear" w:color="auto" w:fill="auto"/>
            <w:vAlign w:val="center"/>
            <w:hideMark/>
          </w:tcPr>
          <w:p w14:paraId="2333AC3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-11,48</w:t>
            </w:r>
          </w:p>
        </w:tc>
        <w:tc>
          <w:tcPr>
            <w:tcW w:w="577" w:type="dxa"/>
            <w:tcBorders>
              <w:top w:val="nil"/>
              <w:left w:val="nil"/>
              <w:bottom w:val="single" w:sz="4" w:space="0" w:color="000000"/>
              <w:right w:val="single" w:sz="4" w:space="0" w:color="000000"/>
            </w:tcBorders>
            <w:shd w:val="clear" w:color="auto" w:fill="auto"/>
            <w:vAlign w:val="center"/>
            <w:hideMark/>
          </w:tcPr>
          <w:p w14:paraId="1062F6B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FA006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91CA6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2,95</w:t>
            </w:r>
          </w:p>
        </w:tc>
        <w:tc>
          <w:tcPr>
            <w:tcW w:w="989" w:type="dxa"/>
            <w:tcBorders>
              <w:top w:val="nil"/>
              <w:left w:val="nil"/>
              <w:bottom w:val="single" w:sz="4" w:space="0" w:color="000000"/>
              <w:right w:val="single" w:sz="4" w:space="0" w:color="000000"/>
            </w:tcBorders>
            <w:shd w:val="clear" w:color="auto" w:fill="auto"/>
            <w:vAlign w:val="center"/>
            <w:hideMark/>
          </w:tcPr>
          <w:p w14:paraId="5B29BA5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2,94</w:t>
            </w:r>
          </w:p>
        </w:tc>
        <w:tc>
          <w:tcPr>
            <w:tcW w:w="850" w:type="dxa"/>
            <w:tcBorders>
              <w:top w:val="nil"/>
              <w:left w:val="nil"/>
              <w:bottom w:val="single" w:sz="4" w:space="0" w:color="000000"/>
              <w:right w:val="single" w:sz="4" w:space="0" w:color="000000"/>
            </w:tcBorders>
            <w:shd w:val="clear" w:color="auto" w:fill="auto"/>
            <w:vAlign w:val="center"/>
            <w:hideMark/>
          </w:tcPr>
          <w:p w14:paraId="6ADEFA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14,84</w:t>
            </w:r>
          </w:p>
        </w:tc>
        <w:tc>
          <w:tcPr>
            <w:tcW w:w="830" w:type="dxa"/>
            <w:tcBorders>
              <w:top w:val="nil"/>
              <w:left w:val="nil"/>
              <w:bottom w:val="single" w:sz="4" w:space="0" w:color="000000"/>
              <w:right w:val="single" w:sz="4" w:space="0" w:color="000000"/>
            </w:tcBorders>
            <w:shd w:val="clear" w:color="auto" w:fill="auto"/>
            <w:vAlign w:val="center"/>
            <w:hideMark/>
          </w:tcPr>
          <w:p w14:paraId="073202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14,45</w:t>
            </w:r>
          </w:p>
        </w:tc>
      </w:tr>
      <w:tr w:rsidR="008A0525" w:rsidRPr="00AF351D" w14:paraId="59D8BF8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17D7DDF"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652A46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ТК-7-ж/д Центральная 7</w:t>
            </w:r>
          </w:p>
        </w:tc>
        <w:tc>
          <w:tcPr>
            <w:tcW w:w="979" w:type="dxa"/>
            <w:tcBorders>
              <w:top w:val="nil"/>
              <w:left w:val="nil"/>
              <w:bottom w:val="single" w:sz="4" w:space="0" w:color="000000"/>
              <w:right w:val="single" w:sz="4" w:space="0" w:color="000000"/>
            </w:tcBorders>
            <w:shd w:val="clear" w:color="auto" w:fill="auto"/>
            <w:vAlign w:val="center"/>
            <w:hideMark/>
          </w:tcPr>
          <w:p w14:paraId="1B7A262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991" w:type="dxa"/>
            <w:tcBorders>
              <w:top w:val="nil"/>
              <w:left w:val="nil"/>
              <w:bottom w:val="single" w:sz="4" w:space="0" w:color="000000"/>
              <w:right w:val="single" w:sz="4" w:space="0" w:color="000000"/>
            </w:tcBorders>
            <w:shd w:val="clear" w:color="auto" w:fill="auto"/>
            <w:vAlign w:val="center"/>
            <w:hideMark/>
          </w:tcPr>
          <w:p w14:paraId="3816E0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60BB77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856" w:type="dxa"/>
            <w:tcBorders>
              <w:top w:val="nil"/>
              <w:left w:val="nil"/>
              <w:bottom w:val="single" w:sz="4" w:space="0" w:color="000000"/>
              <w:right w:val="single" w:sz="4" w:space="0" w:color="000000"/>
            </w:tcBorders>
            <w:shd w:val="clear" w:color="auto" w:fill="auto"/>
            <w:vAlign w:val="center"/>
            <w:hideMark/>
          </w:tcPr>
          <w:p w14:paraId="12DCF32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416A119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5,27</w:t>
            </w:r>
          </w:p>
        </w:tc>
        <w:tc>
          <w:tcPr>
            <w:tcW w:w="850" w:type="dxa"/>
            <w:tcBorders>
              <w:top w:val="nil"/>
              <w:left w:val="nil"/>
              <w:bottom w:val="single" w:sz="4" w:space="0" w:color="000000"/>
              <w:right w:val="single" w:sz="4" w:space="0" w:color="000000"/>
            </w:tcBorders>
            <w:shd w:val="clear" w:color="auto" w:fill="auto"/>
            <w:vAlign w:val="center"/>
            <w:hideMark/>
          </w:tcPr>
          <w:p w14:paraId="1D328F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-5,26</w:t>
            </w:r>
          </w:p>
        </w:tc>
        <w:tc>
          <w:tcPr>
            <w:tcW w:w="577" w:type="dxa"/>
            <w:tcBorders>
              <w:top w:val="nil"/>
              <w:left w:val="nil"/>
              <w:bottom w:val="single" w:sz="4" w:space="0" w:color="000000"/>
              <w:right w:val="single" w:sz="4" w:space="0" w:color="000000"/>
            </w:tcBorders>
            <w:shd w:val="clear" w:color="auto" w:fill="auto"/>
            <w:vAlign w:val="center"/>
            <w:hideMark/>
          </w:tcPr>
          <w:p w14:paraId="37A799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3CAF0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B66043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2,34</w:t>
            </w:r>
          </w:p>
        </w:tc>
        <w:tc>
          <w:tcPr>
            <w:tcW w:w="989" w:type="dxa"/>
            <w:tcBorders>
              <w:top w:val="nil"/>
              <w:left w:val="nil"/>
              <w:bottom w:val="single" w:sz="4" w:space="0" w:color="000000"/>
              <w:right w:val="single" w:sz="4" w:space="0" w:color="000000"/>
            </w:tcBorders>
            <w:shd w:val="clear" w:color="auto" w:fill="auto"/>
            <w:vAlign w:val="center"/>
            <w:hideMark/>
          </w:tcPr>
          <w:p w14:paraId="63BCB87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2,33</w:t>
            </w:r>
          </w:p>
        </w:tc>
        <w:tc>
          <w:tcPr>
            <w:tcW w:w="850" w:type="dxa"/>
            <w:tcBorders>
              <w:top w:val="nil"/>
              <w:left w:val="nil"/>
              <w:bottom w:val="single" w:sz="4" w:space="0" w:color="000000"/>
              <w:right w:val="single" w:sz="4" w:space="0" w:color="000000"/>
            </w:tcBorders>
            <w:shd w:val="clear" w:color="auto" w:fill="auto"/>
            <w:vAlign w:val="center"/>
            <w:hideMark/>
          </w:tcPr>
          <w:p w14:paraId="59FDFBE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14,45</w:t>
            </w:r>
          </w:p>
        </w:tc>
        <w:tc>
          <w:tcPr>
            <w:tcW w:w="830" w:type="dxa"/>
            <w:tcBorders>
              <w:top w:val="nil"/>
              <w:left w:val="nil"/>
              <w:bottom w:val="single" w:sz="4" w:space="0" w:color="000000"/>
              <w:right w:val="single" w:sz="4" w:space="0" w:color="000000"/>
            </w:tcBorders>
            <w:shd w:val="clear" w:color="auto" w:fill="auto"/>
            <w:vAlign w:val="center"/>
            <w:hideMark/>
          </w:tcPr>
          <w:p w14:paraId="7FB4E59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14,36</w:t>
            </w:r>
          </w:p>
        </w:tc>
      </w:tr>
      <w:tr w:rsidR="008A0525" w:rsidRPr="00AF351D" w14:paraId="7B5EBEC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B395B10"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26762A9"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7-</w:t>
            </w:r>
          </w:p>
          <w:p w14:paraId="2340ABF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ул. Центральная, 7</w:t>
            </w:r>
          </w:p>
        </w:tc>
        <w:tc>
          <w:tcPr>
            <w:tcW w:w="979" w:type="dxa"/>
            <w:tcBorders>
              <w:top w:val="nil"/>
              <w:left w:val="nil"/>
              <w:bottom w:val="single" w:sz="4" w:space="0" w:color="000000"/>
              <w:right w:val="single" w:sz="4" w:space="0" w:color="000000"/>
            </w:tcBorders>
            <w:shd w:val="clear" w:color="auto" w:fill="auto"/>
            <w:vAlign w:val="center"/>
            <w:hideMark/>
          </w:tcPr>
          <w:p w14:paraId="0311C9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7,00</w:t>
            </w:r>
          </w:p>
        </w:tc>
        <w:tc>
          <w:tcPr>
            <w:tcW w:w="991" w:type="dxa"/>
            <w:tcBorders>
              <w:top w:val="nil"/>
              <w:left w:val="nil"/>
              <w:bottom w:val="single" w:sz="4" w:space="0" w:color="000000"/>
              <w:right w:val="single" w:sz="4" w:space="0" w:color="000000"/>
            </w:tcBorders>
            <w:shd w:val="clear" w:color="auto" w:fill="auto"/>
            <w:vAlign w:val="center"/>
            <w:hideMark/>
          </w:tcPr>
          <w:p w14:paraId="5C6DB6C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7809F5F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7,00</w:t>
            </w:r>
          </w:p>
        </w:tc>
        <w:tc>
          <w:tcPr>
            <w:tcW w:w="856" w:type="dxa"/>
            <w:tcBorders>
              <w:top w:val="nil"/>
              <w:left w:val="nil"/>
              <w:bottom w:val="single" w:sz="4" w:space="0" w:color="000000"/>
              <w:right w:val="single" w:sz="4" w:space="0" w:color="000000"/>
            </w:tcBorders>
            <w:shd w:val="clear" w:color="auto" w:fill="auto"/>
            <w:vAlign w:val="center"/>
            <w:hideMark/>
          </w:tcPr>
          <w:p w14:paraId="312DF75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851" w:type="dxa"/>
            <w:tcBorders>
              <w:top w:val="nil"/>
              <w:left w:val="nil"/>
              <w:bottom w:val="single" w:sz="4" w:space="0" w:color="000000"/>
              <w:right w:val="single" w:sz="4" w:space="0" w:color="000000"/>
            </w:tcBorders>
            <w:shd w:val="clear" w:color="auto" w:fill="auto"/>
            <w:vAlign w:val="center"/>
            <w:hideMark/>
          </w:tcPr>
          <w:p w14:paraId="4B77CE0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5,27</w:t>
            </w:r>
          </w:p>
        </w:tc>
        <w:tc>
          <w:tcPr>
            <w:tcW w:w="850" w:type="dxa"/>
            <w:tcBorders>
              <w:top w:val="nil"/>
              <w:left w:val="nil"/>
              <w:bottom w:val="single" w:sz="4" w:space="0" w:color="000000"/>
              <w:right w:val="single" w:sz="4" w:space="0" w:color="000000"/>
            </w:tcBorders>
            <w:shd w:val="clear" w:color="auto" w:fill="auto"/>
            <w:vAlign w:val="center"/>
            <w:hideMark/>
          </w:tcPr>
          <w:p w14:paraId="4E28C1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-5,26</w:t>
            </w:r>
          </w:p>
        </w:tc>
        <w:tc>
          <w:tcPr>
            <w:tcW w:w="577" w:type="dxa"/>
            <w:tcBorders>
              <w:top w:val="nil"/>
              <w:left w:val="nil"/>
              <w:bottom w:val="single" w:sz="4" w:space="0" w:color="000000"/>
              <w:right w:val="single" w:sz="4" w:space="0" w:color="000000"/>
            </w:tcBorders>
            <w:shd w:val="clear" w:color="auto" w:fill="auto"/>
            <w:vAlign w:val="center"/>
            <w:hideMark/>
          </w:tcPr>
          <w:p w14:paraId="0C832B5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F22D9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6FC6AF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3,28</w:t>
            </w:r>
          </w:p>
        </w:tc>
        <w:tc>
          <w:tcPr>
            <w:tcW w:w="989" w:type="dxa"/>
            <w:tcBorders>
              <w:top w:val="nil"/>
              <w:left w:val="nil"/>
              <w:bottom w:val="single" w:sz="4" w:space="0" w:color="000000"/>
              <w:right w:val="single" w:sz="4" w:space="0" w:color="000000"/>
            </w:tcBorders>
            <w:shd w:val="clear" w:color="auto" w:fill="auto"/>
            <w:vAlign w:val="center"/>
            <w:hideMark/>
          </w:tcPr>
          <w:p w14:paraId="6C9F5D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7,21</w:t>
            </w:r>
          </w:p>
        </w:tc>
        <w:tc>
          <w:tcPr>
            <w:tcW w:w="850" w:type="dxa"/>
            <w:tcBorders>
              <w:top w:val="nil"/>
              <w:left w:val="nil"/>
              <w:bottom w:val="single" w:sz="4" w:space="0" w:color="000000"/>
              <w:right w:val="single" w:sz="4" w:space="0" w:color="000000"/>
            </w:tcBorders>
            <w:shd w:val="clear" w:color="auto" w:fill="auto"/>
            <w:vAlign w:val="center"/>
            <w:hideMark/>
          </w:tcPr>
          <w:p w14:paraId="38D093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14,36</w:t>
            </w:r>
          </w:p>
        </w:tc>
        <w:tc>
          <w:tcPr>
            <w:tcW w:w="830" w:type="dxa"/>
            <w:tcBorders>
              <w:top w:val="nil"/>
              <w:left w:val="nil"/>
              <w:bottom w:val="single" w:sz="4" w:space="0" w:color="000000"/>
              <w:right w:val="single" w:sz="4" w:space="0" w:color="000000"/>
            </w:tcBorders>
            <w:shd w:val="clear" w:color="auto" w:fill="auto"/>
            <w:vAlign w:val="center"/>
            <w:hideMark/>
          </w:tcPr>
          <w:p w14:paraId="34AD673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14,27</w:t>
            </w:r>
          </w:p>
        </w:tc>
      </w:tr>
      <w:tr w:rsidR="008A0525" w:rsidRPr="00AF351D" w14:paraId="0FC58C4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CCA4297"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6699AC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ТК-7-ТК-8</w:t>
            </w:r>
          </w:p>
        </w:tc>
        <w:tc>
          <w:tcPr>
            <w:tcW w:w="979" w:type="dxa"/>
            <w:tcBorders>
              <w:top w:val="nil"/>
              <w:left w:val="nil"/>
              <w:bottom w:val="single" w:sz="4" w:space="0" w:color="000000"/>
              <w:right w:val="single" w:sz="4" w:space="0" w:color="000000"/>
            </w:tcBorders>
            <w:shd w:val="clear" w:color="auto" w:fill="auto"/>
            <w:vAlign w:val="center"/>
            <w:hideMark/>
          </w:tcPr>
          <w:p w14:paraId="4C62E0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63,00</w:t>
            </w:r>
          </w:p>
        </w:tc>
        <w:tc>
          <w:tcPr>
            <w:tcW w:w="991" w:type="dxa"/>
            <w:tcBorders>
              <w:top w:val="nil"/>
              <w:left w:val="nil"/>
              <w:bottom w:val="single" w:sz="4" w:space="0" w:color="000000"/>
              <w:right w:val="single" w:sz="4" w:space="0" w:color="000000"/>
            </w:tcBorders>
            <w:shd w:val="clear" w:color="auto" w:fill="auto"/>
            <w:vAlign w:val="center"/>
            <w:hideMark/>
          </w:tcPr>
          <w:p w14:paraId="0853970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992" w:type="dxa"/>
            <w:tcBorders>
              <w:top w:val="nil"/>
              <w:left w:val="nil"/>
              <w:bottom w:val="single" w:sz="4" w:space="0" w:color="000000"/>
              <w:right w:val="single" w:sz="4" w:space="0" w:color="000000"/>
            </w:tcBorders>
            <w:shd w:val="clear" w:color="auto" w:fill="auto"/>
            <w:vAlign w:val="center"/>
            <w:hideMark/>
          </w:tcPr>
          <w:p w14:paraId="09D603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63,00</w:t>
            </w:r>
          </w:p>
        </w:tc>
        <w:tc>
          <w:tcPr>
            <w:tcW w:w="856" w:type="dxa"/>
            <w:tcBorders>
              <w:top w:val="nil"/>
              <w:left w:val="nil"/>
              <w:bottom w:val="single" w:sz="4" w:space="0" w:color="000000"/>
              <w:right w:val="single" w:sz="4" w:space="0" w:color="000000"/>
            </w:tcBorders>
            <w:shd w:val="clear" w:color="auto" w:fill="auto"/>
            <w:vAlign w:val="center"/>
            <w:hideMark/>
          </w:tcPr>
          <w:p w14:paraId="725E4B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851" w:type="dxa"/>
            <w:tcBorders>
              <w:top w:val="nil"/>
              <w:left w:val="nil"/>
              <w:bottom w:val="single" w:sz="4" w:space="0" w:color="000000"/>
              <w:right w:val="single" w:sz="4" w:space="0" w:color="000000"/>
            </w:tcBorders>
            <w:shd w:val="clear" w:color="auto" w:fill="auto"/>
            <w:vAlign w:val="center"/>
            <w:hideMark/>
          </w:tcPr>
          <w:p w14:paraId="2685A1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850" w:type="dxa"/>
            <w:tcBorders>
              <w:top w:val="nil"/>
              <w:left w:val="nil"/>
              <w:bottom w:val="single" w:sz="4" w:space="0" w:color="000000"/>
              <w:right w:val="single" w:sz="4" w:space="0" w:color="000000"/>
            </w:tcBorders>
            <w:shd w:val="clear" w:color="auto" w:fill="auto"/>
            <w:vAlign w:val="center"/>
            <w:hideMark/>
          </w:tcPr>
          <w:p w14:paraId="6F9E76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577" w:type="dxa"/>
            <w:tcBorders>
              <w:top w:val="nil"/>
              <w:left w:val="nil"/>
              <w:bottom w:val="single" w:sz="4" w:space="0" w:color="000000"/>
              <w:right w:val="single" w:sz="4" w:space="0" w:color="000000"/>
            </w:tcBorders>
            <w:shd w:val="clear" w:color="auto" w:fill="auto"/>
            <w:vAlign w:val="center"/>
            <w:hideMark/>
          </w:tcPr>
          <w:p w14:paraId="2D2FD60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F31C6E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3A813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2,48</w:t>
            </w:r>
          </w:p>
        </w:tc>
        <w:tc>
          <w:tcPr>
            <w:tcW w:w="989" w:type="dxa"/>
            <w:tcBorders>
              <w:top w:val="nil"/>
              <w:left w:val="nil"/>
              <w:bottom w:val="single" w:sz="4" w:space="0" w:color="000000"/>
              <w:right w:val="single" w:sz="4" w:space="0" w:color="000000"/>
            </w:tcBorders>
            <w:shd w:val="clear" w:color="auto" w:fill="auto"/>
            <w:vAlign w:val="center"/>
            <w:hideMark/>
          </w:tcPr>
          <w:p w14:paraId="7203430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2,47</w:t>
            </w:r>
          </w:p>
        </w:tc>
        <w:tc>
          <w:tcPr>
            <w:tcW w:w="850" w:type="dxa"/>
            <w:tcBorders>
              <w:top w:val="nil"/>
              <w:left w:val="nil"/>
              <w:bottom w:val="single" w:sz="4" w:space="0" w:color="000000"/>
              <w:right w:val="single" w:sz="4" w:space="0" w:color="000000"/>
            </w:tcBorders>
            <w:shd w:val="clear" w:color="auto" w:fill="auto"/>
            <w:vAlign w:val="center"/>
            <w:hideMark/>
          </w:tcPr>
          <w:p w14:paraId="022EEA2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14,45</w:t>
            </w:r>
          </w:p>
        </w:tc>
        <w:tc>
          <w:tcPr>
            <w:tcW w:w="830" w:type="dxa"/>
            <w:tcBorders>
              <w:top w:val="nil"/>
              <w:left w:val="nil"/>
              <w:bottom w:val="single" w:sz="4" w:space="0" w:color="000000"/>
              <w:right w:val="single" w:sz="4" w:space="0" w:color="000000"/>
            </w:tcBorders>
            <w:shd w:val="clear" w:color="auto" w:fill="auto"/>
            <w:vAlign w:val="center"/>
            <w:hideMark/>
          </w:tcPr>
          <w:p w14:paraId="5CD919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14,08</w:t>
            </w:r>
          </w:p>
        </w:tc>
      </w:tr>
      <w:tr w:rsidR="008A0525" w:rsidRPr="00AF351D" w14:paraId="2DD92C2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8A4043F"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743A70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ТК-8-ж/д Центральная 8</w:t>
            </w:r>
          </w:p>
        </w:tc>
        <w:tc>
          <w:tcPr>
            <w:tcW w:w="979" w:type="dxa"/>
            <w:tcBorders>
              <w:top w:val="nil"/>
              <w:left w:val="nil"/>
              <w:bottom w:val="single" w:sz="4" w:space="0" w:color="000000"/>
              <w:right w:val="single" w:sz="4" w:space="0" w:color="000000"/>
            </w:tcBorders>
            <w:shd w:val="clear" w:color="auto" w:fill="auto"/>
            <w:vAlign w:val="center"/>
            <w:hideMark/>
          </w:tcPr>
          <w:p w14:paraId="396C60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14,00</w:t>
            </w:r>
          </w:p>
        </w:tc>
        <w:tc>
          <w:tcPr>
            <w:tcW w:w="991" w:type="dxa"/>
            <w:tcBorders>
              <w:top w:val="nil"/>
              <w:left w:val="nil"/>
              <w:bottom w:val="single" w:sz="4" w:space="0" w:color="000000"/>
              <w:right w:val="single" w:sz="4" w:space="0" w:color="000000"/>
            </w:tcBorders>
            <w:shd w:val="clear" w:color="auto" w:fill="auto"/>
            <w:vAlign w:val="center"/>
            <w:hideMark/>
          </w:tcPr>
          <w:p w14:paraId="0DAFE97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309C452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14,00</w:t>
            </w:r>
          </w:p>
        </w:tc>
        <w:tc>
          <w:tcPr>
            <w:tcW w:w="856" w:type="dxa"/>
            <w:tcBorders>
              <w:top w:val="nil"/>
              <w:left w:val="nil"/>
              <w:bottom w:val="single" w:sz="4" w:space="0" w:color="000000"/>
              <w:right w:val="single" w:sz="4" w:space="0" w:color="000000"/>
            </w:tcBorders>
            <w:shd w:val="clear" w:color="auto" w:fill="auto"/>
            <w:vAlign w:val="center"/>
            <w:hideMark/>
          </w:tcPr>
          <w:p w14:paraId="761601F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455588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850" w:type="dxa"/>
            <w:tcBorders>
              <w:top w:val="nil"/>
              <w:left w:val="nil"/>
              <w:bottom w:val="single" w:sz="4" w:space="0" w:color="000000"/>
              <w:right w:val="single" w:sz="4" w:space="0" w:color="000000"/>
            </w:tcBorders>
            <w:shd w:val="clear" w:color="auto" w:fill="auto"/>
            <w:vAlign w:val="center"/>
            <w:hideMark/>
          </w:tcPr>
          <w:p w14:paraId="7D6C97B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577" w:type="dxa"/>
            <w:tcBorders>
              <w:top w:val="nil"/>
              <w:left w:val="nil"/>
              <w:bottom w:val="single" w:sz="4" w:space="0" w:color="000000"/>
              <w:right w:val="single" w:sz="4" w:space="0" w:color="000000"/>
            </w:tcBorders>
            <w:shd w:val="clear" w:color="auto" w:fill="auto"/>
            <w:vAlign w:val="center"/>
            <w:hideMark/>
          </w:tcPr>
          <w:p w14:paraId="4A0684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71DD3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E3CDF6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39,70</w:t>
            </w:r>
          </w:p>
        </w:tc>
        <w:tc>
          <w:tcPr>
            <w:tcW w:w="989" w:type="dxa"/>
            <w:tcBorders>
              <w:top w:val="nil"/>
              <w:left w:val="nil"/>
              <w:bottom w:val="single" w:sz="4" w:space="0" w:color="000000"/>
              <w:right w:val="single" w:sz="4" w:space="0" w:color="000000"/>
            </w:tcBorders>
            <w:shd w:val="clear" w:color="auto" w:fill="auto"/>
            <w:vAlign w:val="center"/>
            <w:hideMark/>
          </w:tcPr>
          <w:p w14:paraId="1053B7D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39,61</w:t>
            </w:r>
          </w:p>
        </w:tc>
        <w:tc>
          <w:tcPr>
            <w:tcW w:w="850" w:type="dxa"/>
            <w:tcBorders>
              <w:top w:val="nil"/>
              <w:left w:val="nil"/>
              <w:bottom w:val="single" w:sz="4" w:space="0" w:color="000000"/>
              <w:right w:val="single" w:sz="4" w:space="0" w:color="000000"/>
            </w:tcBorders>
            <w:shd w:val="clear" w:color="auto" w:fill="auto"/>
            <w:vAlign w:val="center"/>
            <w:hideMark/>
          </w:tcPr>
          <w:p w14:paraId="76C117E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14,07</w:t>
            </w:r>
          </w:p>
        </w:tc>
        <w:tc>
          <w:tcPr>
            <w:tcW w:w="830" w:type="dxa"/>
            <w:tcBorders>
              <w:top w:val="nil"/>
              <w:left w:val="nil"/>
              <w:bottom w:val="single" w:sz="4" w:space="0" w:color="000000"/>
              <w:right w:val="single" w:sz="4" w:space="0" w:color="000000"/>
            </w:tcBorders>
            <w:shd w:val="clear" w:color="auto" w:fill="auto"/>
            <w:vAlign w:val="center"/>
            <w:hideMark/>
          </w:tcPr>
          <w:p w14:paraId="68C021A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12,74</w:t>
            </w:r>
          </w:p>
        </w:tc>
      </w:tr>
      <w:tr w:rsidR="008A0525" w:rsidRPr="00AF351D" w14:paraId="50860D2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F7F1453"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93BBDA5"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8-</w:t>
            </w:r>
          </w:p>
          <w:p w14:paraId="13E748C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ул. Центральная, 8</w:t>
            </w:r>
          </w:p>
        </w:tc>
        <w:tc>
          <w:tcPr>
            <w:tcW w:w="979" w:type="dxa"/>
            <w:tcBorders>
              <w:top w:val="nil"/>
              <w:left w:val="nil"/>
              <w:bottom w:val="single" w:sz="4" w:space="0" w:color="000000"/>
              <w:right w:val="single" w:sz="4" w:space="0" w:color="000000"/>
            </w:tcBorders>
            <w:shd w:val="clear" w:color="auto" w:fill="auto"/>
            <w:vAlign w:val="center"/>
            <w:hideMark/>
          </w:tcPr>
          <w:p w14:paraId="2ADF81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991" w:type="dxa"/>
            <w:tcBorders>
              <w:top w:val="nil"/>
              <w:left w:val="nil"/>
              <w:bottom w:val="single" w:sz="4" w:space="0" w:color="000000"/>
              <w:right w:val="single" w:sz="4" w:space="0" w:color="000000"/>
            </w:tcBorders>
            <w:shd w:val="clear" w:color="auto" w:fill="auto"/>
            <w:vAlign w:val="center"/>
            <w:hideMark/>
          </w:tcPr>
          <w:p w14:paraId="5B7D1C6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69B7CBF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856" w:type="dxa"/>
            <w:tcBorders>
              <w:top w:val="nil"/>
              <w:left w:val="nil"/>
              <w:bottom w:val="single" w:sz="4" w:space="0" w:color="000000"/>
              <w:right w:val="single" w:sz="4" w:space="0" w:color="000000"/>
            </w:tcBorders>
            <w:shd w:val="clear" w:color="auto" w:fill="auto"/>
            <w:vAlign w:val="center"/>
            <w:hideMark/>
          </w:tcPr>
          <w:p w14:paraId="4B18010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851" w:type="dxa"/>
            <w:tcBorders>
              <w:top w:val="nil"/>
              <w:left w:val="nil"/>
              <w:bottom w:val="single" w:sz="4" w:space="0" w:color="000000"/>
              <w:right w:val="single" w:sz="4" w:space="0" w:color="000000"/>
            </w:tcBorders>
            <w:shd w:val="clear" w:color="auto" w:fill="auto"/>
            <w:vAlign w:val="center"/>
            <w:hideMark/>
          </w:tcPr>
          <w:p w14:paraId="72EBEB3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850" w:type="dxa"/>
            <w:tcBorders>
              <w:top w:val="nil"/>
              <w:left w:val="nil"/>
              <w:bottom w:val="single" w:sz="4" w:space="0" w:color="000000"/>
              <w:right w:val="single" w:sz="4" w:space="0" w:color="000000"/>
            </w:tcBorders>
            <w:shd w:val="clear" w:color="auto" w:fill="auto"/>
            <w:vAlign w:val="center"/>
            <w:hideMark/>
          </w:tcPr>
          <w:p w14:paraId="5FAA907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-6,22</w:t>
            </w:r>
          </w:p>
        </w:tc>
        <w:tc>
          <w:tcPr>
            <w:tcW w:w="577" w:type="dxa"/>
            <w:tcBorders>
              <w:top w:val="nil"/>
              <w:left w:val="nil"/>
              <w:bottom w:val="single" w:sz="4" w:space="0" w:color="000000"/>
              <w:right w:val="single" w:sz="4" w:space="0" w:color="000000"/>
            </w:tcBorders>
            <w:shd w:val="clear" w:color="auto" w:fill="auto"/>
            <w:vAlign w:val="center"/>
            <w:hideMark/>
          </w:tcPr>
          <w:p w14:paraId="2D75F5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0,47</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15B3D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-0,47</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45BF84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11,71</w:t>
            </w:r>
          </w:p>
        </w:tc>
        <w:tc>
          <w:tcPr>
            <w:tcW w:w="989" w:type="dxa"/>
            <w:tcBorders>
              <w:top w:val="nil"/>
              <w:left w:val="nil"/>
              <w:bottom w:val="single" w:sz="4" w:space="0" w:color="000000"/>
              <w:right w:val="single" w:sz="4" w:space="0" w:color="000000"/>
            </w:tcBorders>
            <w:shd w:val="clear" w:color="auto" w:fill="auto"/>
            <w:vAlign w:val="center"/>
            <w:hideMark/>
          </w:tcPr>
          <w:p w14:paraId="1751020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10,06</w:t>
            </w:r>
          </w:p>
        </w:tc>
        <w:tc>
          <w:tcPr>
            <w:tcW w:w="850" w:type="dxa"/>
            <w:tcBorders>
              <w:top w:val="nil"/>
              <w:left w:val="nil"/>
              <w:bottom w:val="single" w:sz="4" w:space="0" w:color="000000"/>
              <w:right w:val="single" w:sz="4" w:space="0" w:color="000000"/>
            </w:tcBorders>
            <w:shd w:val="clear" w:color="auto" w:fill="auto"/>
            <w:vAlign w:val="center"/>
            <w:hideMark/>
          </w:tcPr>
          <w:p w14:paraId="19C89E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12,74</w:t>
            </w:r>
          </w:p>
        </w:tc>
        <w:tc>
          <w:tcPr>
            <w:tcW w:w="830" w:type="dxa"/>
            <w:tcBorders>
              <w:top w:val="nil"/>
              <w:left w:val="nil"/>
              <w:bottom w:val="single" w:sz="4" w:space="0" w:color="000000"/>
              <w:right w:val="single" w:sz="4" w:space="0" w:color="000000"/>
            </w:tcBorders>
            <w:shd w:val="clear" w:color="auto" w:fill="auto"/>
            <w:vAlign w:val="center"/>
            <w:hideMark/>
          </w:tcPr>
          <w:p w14:paraId="40712A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12,50</w:t>
            </w:r>
          </w:p>
        </w:tc>
      </w:tr>
      <w:tr w:rsidR="008A0525" w:rsidRPr="00AF351D" w14:paraId="04F4FBF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1B3FCE5"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0F9A1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ТК-6-ввод Почта (отключен)</w:t>
            </w:r>
          </w:p>
        </w:tc>
        <w:tc>
          <w:tcPr>
            <w:tcW w:w="979" w:type="dxa"/>
            <w:tcBorders>
              <w:top w:val="nil"/>
              <w:left w:val="nil"/>
              <w:bottom w:val="single" w:sz="4" w:space="0" w:color="000000"/>
              <w:right w:val="single" w:sz="4" w:space="0" w:color="000000"/>
            </w:tcBorders>
            <w:shd w:val="clear" w:color="auto" w:fill="auto"/>
            <w:vAlign w:val="center"/>
            <w:hideMark/>
          </w:tcPr>
          <w:p w14:paraId="73B964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991" w:type="dxa"/>
            <w:tcBorders>
              <w:top w:val="nil"/>
              <w:left w:val="nil"/>
              <w:bottom w:val="single" w:sz="4" w:space="0" w:color="000000"/>
              <w:right w:val="single" w:sz="4" w:space="0" w:color="000000"/>
            </w:tcBorders>
            <w:shd w:val="clear" w:color="auto" w:fill="auto"/>
            <w:vAlign w:val="center"/>
            <w:hideMark/>
          </w:tcPr>
          <w:p w14:paraId="2A53DD6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6E6274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856" w:type="dxa"/>
            <w:tcBorders>
              <w:top w:val="nil"/>
              <w:left w:val="nil"/>
              <w:bottom w:val="single" w:sz="4" w:space="0" w:color="000000"/>
              <w:right w:val="single" w:sz="4" w:space="0" w:color="000000"/>
            </w:tcBorders>
            <w:shd w:val="clear" w:color="auto" w:fill="auto"/>
            <w:vAlign w:val="center"/>
            <w:hideMark/>
          </w:tcPr>
          <w:p w14:paraId="5229389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126BF236"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5237CBCC"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41922435"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1E83C997"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40D97282"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710AB818"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43456CE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10,59</w:t>
            </w:r>
          </w:p>
        </w:tc>
        <w:tc>
          <w:tcPr>
            <w:tcW w:w="830" w:type="dxa"/>
            <w:tcBorders>
              <w:top w:val="nil"/>
              <w:left w:val="nil"/>
              <w:bottom w:val="single" w:sz="4" w:space="0" w:color="000000"/>
              <w:right w:val="single" w:sz="4" w:space="0" w:color="000000"/>
            </w:tcBorders>
            <w:shd w:val="clear" w:color="auto" w:fill="auto"/>
            <w:vAlign w:val="center"/>
            <w:hideMark/>
          </w:tcPr>
          <w:p w14:paraId="596EA67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10,13</w:t>
            </w:r>
          </w:p>
        </w:tc>
      </w:tr>
      <w:tr w:rsidR="008A0525" w:rsidRPr="00AF351D" w14:paraId="5B893FC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5724F27"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D5355A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ТК-6-ТК-9</w:t>
            </w:r>
          </w:p>
        </w:tc>
        <w:tc>
          <w:tcPr>
            <w:tcW w:w="979" w:type="dxa"/>
            <w:tcBorders>
              <w:top w:val="nil"/>
              <w:left w:val="nil"/>
              <w:bottom w:val="single" w:sz="4" w:space="0" w:color="000000"/>
              <w:right w:val="single" w:sz="4" w:space="0" w:color="000000"/>
            </w:tcBorders>
            <w:shd w:val="clear" w:color="auto" w:fill="auto"/>
            <w:vAlign w:val="center"/>
            <w:hideMark/>
          </w:tcPr>
          <w:p w14:paraId="110989E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42,00</w:t>
            </w:r>
          </w:p>
        </w:tc>
        <w:tc>
          <w:tcPr>
            <w:tcW w:w="991" w:type="dxa"/>
            <w:tcBorders>
              <w:top w:val="nil"/>
              <w:left w:val="nil"/>
              <w:bottom w:val="single" w:sz="4" w:space="0" w:color="000000"/>
              <w:right w:val="single" w:sz="4" w:space="0" w:color="000000"/>
            </w:tcBorders>
            <w:shd w:val="clear" w:color="auto" w:fill="auto"/>
            <w:vAlign w:val="center"/>
            <w:hideMark/>
          </w:tcPr>
          <w:p w14:paraId="35FC89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992" w:type="dxa"/>
            <w:tcBorders>
              <w:top w:val="nil"/>
              <w:left w:val="nil"/>
              <w:bottom w:val="single" w:sz="4" w:space="0" w:color="000000"/>
              <w:right w:val="single" w:sz="4" w:space="0" w:color="000000"/>
            </w:tcBorders>
            <w:shd w:val="clear" w:color="auto" w:fill="auto"/>
            <w:vAlign w:val="center"/>
            <w:hideMark/>
          </w:tcPr>
          <w:p w14:paraId="34418B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42,00</w:t>
            </w:r>
          </w:p>
        </w:tc>
        <w:tc>
          <w:tcPr>
            <w:tcW w:w="856" w:type="dxa"/>
            <w:tcBorders>
              <w:top w:val="nil"/>
              <w:left w:val="nil"/>
              <w:bottom w:val="single" w:sz="4" w:space="0" w:color="000000"/>
              <w:right w:val="single" w:sz="4" w:space="0" w:color="000000"/>
            </w:tcBorders>
            <w:shd w:val="clear" w:color="auto" w:fill="auto"/>
            <w:vAlign w:val="center"/>
            <w:hideMark/>
          </w:tcPr>
          <w:p w14:paraId="51811CB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1" w:type="dxa"/>
            <w:tcBorders>
              <w:top w:val="nil"/>
              <w:left w:val="nil"/>
              <w:bottom w:val="single" w:sz="4" w:space="0" w:color="000000"/>
              <w:right w:val="single" w:sz="4" w:space="0" w:color="000000"/>
            </w:tcBorders>
            <w:shd w:val="clear" w:color="auto" w:fill="auto"/>
            <w:vAlign w:val="center"/>
            <w:hideMark/>
          </w:tcPr>
          <w:p w14:paraId="61365C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44,98</w:t>
            </w:r>
          </w:p>
        </w:tc>
        <w:tc>
          <w:tcPr>
            <w:tcW w:w="850" w:type="dxa"/>
            <w:tcBorders>
              <w:top w:val="nil"/>
              <w:left w:val="nil"/>
              <w:bottom w:val="single" w:sz="4" w:space="0" w:color="000000"/>
              <w:right w:val="single" w:sz="4" w:space="0" w:color="000000"/>
            </w:tcBorders>
            <w:shd w:val="clear" w:color="auto" w:fill="auto"/>
            <w:vAlign w:val="center"/>
            <w:hideMark/>
          </w:tcPr>
          <w:p w14:paraId="7D75A5C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-44,91</w:t>
            </w:r>
          </w:p>
        </w:tc>
        <w:tc>
          <w:tcPr>
            <w:tcW w:w="577" w:type="dxa"/>
            <w:tcBorders>
              <w:top w:val="nil"/>
              <w:left w:val="nil"/>
              <w:bottom w:val="single" w:sz="4" w:space="0" w:color="000000"/>
              <w:right w:val="single" w:sz="4" w:space="0" w:color="000000"/>
            </w:tcBorders>
            <w:shd w:val="clear" w:color="auto" w:fill="auto"/>
            <w:vAlign w:val="center"/>
            <w:hideMark/>
          </w:tcPr>
          <w:p w14:paraId="25659B5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2,01</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604F63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765F91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40,47</w:t>
            </w:r>
          </w:p>
        </w:tc>
        <w:tc>
          <w:tcPr>
            <w:tcW w:w="989" w:type="dxa"/>
            <w:tcBorders>
              <w:top w:val="nil"/>
              <w:left w:val="nil"/>
              <w:bottom w:val="single" w:sz="4" w:space="0" w:color="000000"/>
              <w:right w:val="single" w:sz="4" w:space="0" w:color="000000"/>
            </w:tcBorders>
            <w:shd w:val="clear" w:color="auto" w:fill="auto"/>
            <w:vAlign w:val="center"/>
            <w:hideMark/>
          </w:tcPr>
          <w:p w14:paraId="2E10C24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40,36</w:t>
            </w:r>
          </w:p>
        </w:tc>
        <w:tc>
          <w:tcPr>
            <w:tcW w:w="850" w:type="dxa"/>
            <w:tcBorders>
              <w:top w:val="nil"/>
              <w:left w:val="nil"/>
              <w:bottom w:val="single" w:sz="4" w:space="0" w:color="000000"/>
              <w:right w:val="single" w:sz="4" w:space="0" w:color="000000"/>
            </w:tcBorders>
            <w:shd w:val="clear" w:color="auto" w:fill="auto"/>
            <w:vAlign w:val="center"/>
            <w:hideMark/>
          </w:tcPr>
          <w:p w14:paraId="53FA64C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14,85</w:t>
            </w:r>
          </w:p>
        </w:tc>
        <w:tc>
          <w:tcPr>
            <w:tcW w:w="830" w:type="dxa"/>
            <w:tcBorders>
              <w:top w:val="nil"/>
              <w:left w:val="nil"/>
              <w:bottom w:val="single" w:sz="4" w:space="0" w:color="000000"/>
              <w:right w:val="single" w:sz="4" w:space="0" w:color="000000"/>
            </w:tcBorders>
            <w:shd w:val="clear" w:color="auto" w:fill="auto"/>
            <w:vAlign w:val="center"/>
            <w:hideMark/>
          </w:tcPr>
          <w:p w14:paraId="47F9F7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10,77</w:t>
            </w:r>
          </w:p>
        </w:tc>
      </w:tr>
      <w:tr w:rsidR="008A0525" w:rsidRPr="00AF351D" w14:paraId="71BBF2A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B601932"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0B3689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ТК-9-ТК-11</w:t>
            </w:r>
          </w:p>
        </w:tc>
        <w:tc>
          <w:tcPr>
            <w:tcW w:w="979" w:type="dxa"/>
            <w:tcBorders>
              <w:top w:val="nil"/>
              <w:left w:val="nil"/>
              <w:bottom w:val="single" w:sz="4" w:space="0" w:color="000000"/>
              <w:right w:val="single" w:sz="4" w:space="0" w:color="000000"/>
            </w:tcBorders>
            <w:shd w:val="clear" w:color="auto" w:fill="auto"/>
            <w:vAlign w:val="center"/>
            <w:hideMark/>
          </w:tcPr>
          <w:p w14:paraId="2DBFF8A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991" w:type="dxa"/>
            <w:tcBorders>
              <w:top w:val="nil"/>
              <w:left w:val="nil"/>
              <w:bottom w:val="single" w:sz="4" w:space="0" w:color="000000"/>
              <w:right w:val="single" w:sz="4" w:space="0" w:color="000000"/>
            </w:tcBorders>
            <w:shd w:val="clear" w:color="auto" w:fill="auto"/>
            <w:vAlign w:val="center"/>
            <w:hideMark/>
          </w:tcPr>
          <w:p w14:paraId="38B3783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5816888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856" w:type="dxa"/>
            <w:tcBorders>
              <w:top w:val="nil"/>
              <w:left w:val="nil"/>
              <w:bottom w:val="single" w:sz="4" w:space="0" w:color="000000"/>
              <w:right w:val="single" w:sz="4" w:space="0" w:color="000000"/>
            </w:tcBorders>
            <w:shd w:val="clear" w:color="auto" w:fill="auto"/>
            <w:vAlign w:val="center"/>
            <w:hideMark/>
          </w:tcPr>
          <w:p w14:paraId="73807AA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22ED7FA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14,93</w:t>
            </w:r>
          </w:p>
        </w:tc>
        <w:tc>
          <w:tcPr>
            <w:tcW w:w="850" w:type="dxa"/>
            <w:tcBorders>
              <w:top w:val="nil"/>
              <w:left w:val="nil"/>
              <w:bottom w:val="single" w:sz="4" w:space="0" w:color="000000"/>
              <w:right w:val="single" w:sz="4" w:space="0" w:color="000000"/>
            </w:tcBorders>
            <w:shd w:val="clear" w:color="auto" w:fill="auto"/>
            <w:vAlign w:val="center"/>
            <w:hideMark/>
          </w:tcPr>
          <w:p w14:paraId="0C470B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-14,92</w:t>
            </w:r>
          </w:p>
        </w:tc>
        <w:tc>
          <w:tcPr>
            <w:tcW w:w="577" w:type="dxa"/>
            <w:tcBorders>
              <w:top w:val="nil"/>
              <w:left w:val="nil"/>
              <w:bottom w:val="single" w:sz="4" w:space="0" w:color="000000"/>
              <w:right w:val="single" w:sz="4" w:space="0" w:color="000000"/>
            </w:tcBorders>
            <w:shd w:val="clear" w:color="auto" w:fill="auto"/>
            <w:vAlign w:val="center"/>
            <w:hideMark/>
          </w:tcPr>
          <w:p w14:paraId="1C94D5E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0,81</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4DFF42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EA5B3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16,08</w:t>
            </w:r>
          </w:p>
        </w:tc>
        <w:tc>
          <w:tcPr>
            <w:tcW w:w="989" w:type="dxa"/>
            <w:tcBorders>
              <w:top w:val="nil"/>
              <w:left w:val="nil"/>
              <w:bottom w:val="single" w:sz="4" w:space="0" w:color="000000"/>
              <w:right w:val="single" w:sz="4" w:space="0" w:color="000000"/>
            </w:tcBorders>
            <w:shd w:val="clear" w:color="auto" w:fill="auto"/>
            <w:vAlign w:val="center"/>
            <w:hideMark/>
          </w:tcPr>
          <w:p w14:paraId="65D255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16,05</w:t>
            </w:r>
          </w:p>
        </w:tc>
        <w:tc>
          <w:tcPr>
            <w:tcW w:w="850" w:type="dxa"/>
            <w:tcBorders>
              <w:top w:val="nil"/>
              <w:left w:val="nil"/>
              <w:bottom w:val="single" w:sz="4" w:space="0" w:color="000000"/>
              <w:right w:val="single" w:sz="4" w:space="0" w:color="000000"/>
            </w:tcBorders>
            <w:shd w:val="clear" w:color="auto" w:fill="auto"/>
            <w:vAlign w:val="center"/>
            <w:hideMark/>
          </w:tcPr>
          <w:p w14:paraId="512DE65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10,76</w:t>
            </w:r>
          </w:p>
        </w:tc>
        <w:tc>
          <w:tcPr>
            <w:tcW w:w="830" w:type="dxa"/>
            <w:tcBorders>
              <w:top w:val="nil"/>
              <w:left w:val="nil"/>
              <w:bottom w:val="single" w:sz="4" w:space="0" w:color="000000"/>
              <w:right w:val="single" w:sz="4" w:space="0" w:color="000000"/>
            </w:tcBorders>
            <w:shd w:val="clear" w:color="auto" w:fill="auto"/>
            <w:vAlign w:val="center"/>
            <w:hideMark/>
          </w:tcPr>
          <w:p w14:paraId="68E9F0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8,99</w:t>
            </w:r>
          </w:p>
        </w:tc>
      </w:tr>
      <w:tr w:rsidR="008A0525" w:rsidRPr="00AF351D" w14:paraId="00F7ED2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258EB8D"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85155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ТК-10-11.1</w:t>
            </w:r>
          </w:p>
        </w:tc>
        <w:tc>
          <w:tcPr>
            <w:tcW w:w="979" w:type="dxa"/>
            <w:tcBorders>
              <w:top w:val="nil"/>
              <w:left w:val="nil"/>
              <w:bottom w:val="single" w:sz="4" w:space="0" w:color="000000"/>
              <w:right w:val="single" w:sz="4" w:space="0" w:color="000000"/>
            </w:tcBorders>
            <w:shd w:val="clear" w:color="auto" w:fill="auto"/>
            <w:vAlign w:val="center"/>
            <w:hideMark/>
          </w:tcPr>
          <w:p w14:paraId="2357F0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991" w:type="dxa"/>
            <w:tcBorders>
              <w:top w:val="nil"/>
              <w:left w:val="nil"/>
              <w:bottom w:val="single" w:sz="4" w:space="0" w:color="000000"/>
              <w:right w:val="single" w:sz="4" w:space="0" w:color="000000"/>
            </w:tcBorders>
            <w:shd w:val="clear" w:color="auto" w:fill="auto"/>
            <w:vAlign w:val="center"/>
            <w:hideMark/>
          </w:tcPr>
          <w:p w14:paraId="7FBAE98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409EF2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856" w:type="dxa"/>
            <w:tcBorders>
              <w:top w:val="nil"/>
              <w:left w:val="nil"/>
              <w:bottom w:val="single" w:sz="4" w:space="0" w:color="000000"/>
              <w:right w:val="single" w:sz="4" w:space="0" w:color="000000"/>
            </w:tcBorders>
            <w:shd w:val="clear" w:color="auto" w:fill="auto"/>
            <w:vAlign w:val="center"/>
            <w:hideMark/>
          </w:tcPr>
          <w:p w14:paraId="2CCC29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2F5173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0,78</w:t>
            </w:r>
          </w:p>
        </w:tc>
        <w:tc>
          <w:tcPr>
            <w:tcW w:w="850" w:type="dxa"/>
            <w:tcBorders>
              <w:top w:val="nil"/>
              <w:left w:val="nil"/>
              <w:bottom w:val="single" w:sz="4" w:space="0" w:color="000000"/>
              <w:right w:val="single" w:sz="4" w:space="0" w:color="000000"/>
            </w:tcBorders>
            <w:shd w:val="clear" w:color="auto" w:fill="auto"/>
            <w:vAlign w:val="center"/>
            <w:hideMark/>
          </w:tcPr>
          <w:p w14:paraId="62B7CB2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-0,78</w:t>
            </w:r>
          </w:p>
        </w:tc>
        <w:tc>
          <w:tcPr>
            <w:tcW w:w="577" w:type="dxa"/>
            <w:tcBorders>
              <w:top w:val="nil"/>
              <w:left w:val="nil"/>
              <w:bottom w:val="single" w:sz="4" w:space="0" w:color="000000"/>
              <w:right w:val="single" w:sz="4" w:space="0" w:color="000000"/>
            </w:tcBorders>
            <w:shd w:val="clear" w:color="auto" w:fill="auto"/>
            <w:vAlign w:val="center"/>
            <w:hideMark/>
          </w:tcPr>
          <w:p w14:paraId="3FF9AD0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86FA3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DEC13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9,43</w:t>
            </w:r>
          </w:p>
        </w:tc>
        <w:tc>
          <w:tcPr>
            <w:tcW w:w="989" w:type="dxa"/>
            <w:tcBorders>
              <w:top w:val="nil"/>
              <w:left w:val="nil"/>
              <w:bottom w:val="single" w:sz="4" w:space="0" w:color="000000"/>
              <w:right w:val="single" w:sz="4" w:space="0" w:color="000000"/>
            </w:tcBorders>
            <w:shd w:val="clear" w:color="auto" w:fill="auto"/>
            <w:vAlign w:val="center"/>
            <w:hideMark/>
          </w:tcPr>
          <w:p w14:paraId="04C2F3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9,41</w:t>
            </w:r>
          </w:p>
        </w:tc>
        <w:tc>
          <w:tcPr>
            <w:tcW w:w="850" w:type="dxa"/>
            <w:tcBorders>
              <w:top w:val="nil"/>
              <w:left w:val="nil"/>
              <w:bottom w:val="single" w:sz="4" w:space="0" w:color="000000"/>
              <w:right w:val="single" w:sz="4" w:space="0" w:color="000000"/>
            </w:tcBorders>
            <w:shd w:val="clear" w:color="auto" w:fill="auto"/>
            <w:vAlign w:val="center"/>
            <w:hideMark/>
          </w:tcPr>
          <w:p w14:paraId="45F33DE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8,99</w:t>
            </w:r>
          </w:p>
        </w:tc>
        <w:tc>
          <w:tcPr>
            <w:tcW w:w="830" w:type="dxa"/>
            <w:tcBorders>
              <w:top w:val="nil"/>
              <w:left w:val="nil"/>
              <w:bottom w:val="single" w:sz="4" w:space="0" w:color="000000"/>
              <w:right w:val="single" w:sz="4" w:space="0" w:color="000000"/>
            </w:tcBorders>
            <w:shd w:val="clear" w:color="auto" w:fill="auto"/>
            <w:vAlign w:val="center"/>
            <w:hideMark/>
          </w:tcPr>
          <w:p w14:paraId="1F9A63E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8,65</w:t>
            </w:r>
          </w:p>
        </w:tc>
      </w:tr>
      <w:tr w:rsidR="008A0525" w:rsidRPr="00AF351D" w14:paraId="3E2C6B0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2521FFA"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lastRenderedPageBreak/>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3A18A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11.1-ввод ТП Магазин</w:t>
            </w:r>
          </w:p>
        </w:tc>
        <w:tc>
          <w:tcPr>
            <w:tcW w:w="979" w:type="dxa"/>
            <w:tcBorders>
              <w:top w:val="nil"/>
              <w:left w:val="nil"/>
              <w:bottom w:val="single" w:sz="4" w:space="0" w:color="000000"/>
              <w:right w:val="single" w:sz="4" w:space="0" w:color="000000"/>
            </w:tcBorders>
            <w:shd w:val="clear" w:color="auto" w:fill="auto"/>
            <w:vAlign w:val="center"/>
            <w:hideMark/>
          </w:tcPr>
          <w:p w14:paraId="475486E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991" w:type="dxa"/>
            <w:tcBorders>
              <w:top w:val="nil"/>
              <w:left w:val="nil"/>
              <w:bottom w:val="single" w:sz="4" w:space="0" w:color="000000"/>
              <w:right w:val="single" w:sz="4" w:space="0" w:color="000000"/>
            </w:tcBorders>
            <w:shd w:val="clear" w:color="auto" w:fill="auto"/>
            <w:vAlign w:val="center"/>
            <w:hideMark/>
          </w:tcPr>
          <w:p w14:paraId="10C8D4C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0398270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856" w:type="dxa"/>
            <w:tcBorders>
              <w:top w:val="nil"/>
              <w:left w:val="nil"/>
              <w:bottom w:val="single" w:sz="4" w:space="0" w:color="000000"/>
              <w:right w:val="single" w:sz="4" w:space="0" w:color="000000"/>
            </w:tcBorders>
            <w:shd w:val="clear" w:color="auto" w:fill="auto"/>
            <w:vAlign w:val="center"/>
            <w:hideMark/>
          </w:tcPr>
          <w:p w14:paraId="7F1EACC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56D7620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0,78</w:t>
            </w:r>
          </w:p>
        </w:tc>
        <w:tc>
          <w:tcPr>
            <w:tcW w:w="850" w:type="dxa"/>
            <w:tcBorders>
              <w:top w:val="nil"/>
              <w:left w:val="nil"/>
              <w:bottom w:val="single" w:sz="4" w:space="0" w:color="000000"/>
              <w:right w:val="single" w:sz="4" w:space="0" w:color="000000"/>
            </w:tcBorders>
            <w:shd w:val="clear" w:color="auto" w:fill="auto"/>
            <w:vAlign w:val="center"/>
            <w:hideMark/>
          </w:tcPr>
          <w:p w14:paraId="1FD96E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-0,78</w:t>
            </w:r>
          </w:p>
        </w:tc>
        <w:tc>
          <w:tcPr>
            <w:tcW w:w="577" w:type="dxa"/>
            <w:tcBorders>
              <w:top w:val="nil"/>
              <w:left w:val="nil"/>
              <w:bottom w:val="single" w:sz="4" w:space="0" w:color="000000"/>
              <w:right w:val="single" w:sz="4" w:space="0" w:color="000000"/>
            </w:tcBorders>
            <w:shd w:val="clear" w:color="auto" w:fill="auto"/>
            <w:vAlign w:val="center"/>
            <w:hideMark/>
          </w:tcPr>
          <w:p w14:paraId="735FE70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12FC10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00C10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9,43</w:t>
            </w:r>
          </w:p>
        </w:tc>
        <w:tc>
          <w:tcPr>
            <w:tcW w:w="989" w:type="dxa"/>
            <w:tcBorders>
              <w:top w:val="nil"/>
              <w:left w:val="nil"/>
              <w:bottom w:val="single" w:sz="4" w:space="0" w:color="000000"/>
              <w:right w:val="single" w:sz="4" w:space="0" w:color="000000"/>
            </w:tcBorders>
            <w:shd w:val="clear" w:color="auto" w:fill="auto"/>
            <w:vAlign w:val="center"/>
            <w:hideMark/>
          </w:tcPr>
          <w:p w14:paraId="49EBFB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9,41</w:t>
            </w:r>
          </w:p>
        </w:tc>
        <w:tc>
          <w:tcPr>
            <w:tcW w:w="850" w:type="dxa"/>
            <w:tcBorders>
              <w:top w:val="nil"/>
              <w:left w:val="nil"/>
              <w:bottom w:val="single" w:sz="4" w:space="0" w:color="000000"/>
              <w:right w:val="single" w:sz="4" w:space="0" w:color="000000"/>
            </w:tcBorders>
            <w:shd w:val="clear" w:color="auto" w:fill="auto"/>
            <w:vAlign w:val="center"/>
            <w:hideMark/>
          </w:tcPr>
          <w:p w14:paraId="7D0A34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8,65</w:t>
            </w:r>
          </w:p>
        </w:tc>
        <w:tc>
          <w:tcPr>
            <w:tcW w:w="830" w:type="dxa"/>
            <w:tcBorders>
              <w:top w:val="nil"/>
              <w:left w:val="nil"/>
              <w:bottom w:val="single" w:sz="4" w:space="0" w:color="000000"/>
              <w:right w:val="single" w:sz="4" w:space="0" w:color="000000"/>
            </w:tcBorders>
            <w:shd w:val="clear" w:color="auto" w:fill="auto"/>
            <w:vAlign w:val="center"/>
            <w:hideMark/>
          </w:tcPr>
          <w:p w14:paraId="0B9A6BF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8,47</w:t>
            </w:r>
          </w:p>
        </w:tc>
      </w:tr>
      <w:tr w:rsidR="008A0525" w:rsidRPr="00AF351D" w14:paraId="53132AA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9138B6B"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DD85C7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11.1 - ввод ТП Магазин (отключен)</w:t>
            </w:r>
          </w:p>
        </w:tc>
        <w:tc>
          <w:tcPr>
            <w:tcW w:w="979" w:type="dxa"/>
            <w:tcBorders>
              <w:top w:val="nil"/>
              <w:left w:val="nil"/>
              <w:bottom w:val="single" w:sz="4" w:space="0" w:color="000000"/>
              <w:right w:val="single" w:sz="4" w:space="0" w:color="000000"/>
            </w:tcBorders>
            <w:shd w:val="clear" w:color="auto" w:fill="auto"/>
            <w:vAlign w:val="center"/>
            <w:hideMark/>
          </w:tcPr>
          <w:p w14:paraId="40601D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4265AE6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51E165F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4F116A7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6A2DC70B"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7939E834"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3D8E12B8"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0E70F231"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1E07F102"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31B59DD6"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1F74F8DB"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657BA26D" w14:textId="77777777" w:rsidR="008A0525" w:rsidRPr="00AF351D" w:rsidRDefault="008A0525" w:rsidP="00364336">
            <w:pPr>
              <w:spacing w:line="240" w:lineRule="auto"/>
              <w:ind w:firstLine="0"/>
              <w:jc w:val="center"/>
              <w:rPr>
                <w:color w:val="000000"/>
                <w:sz w:val="20"/>
                <w:szCs w:val="20"/>
              </w:rPr>
            </w:pPr>
          </w:p>
        </w:tc>
      </w:tr>
      <w:tr w:rsidR="008A0525" w:rsidRPr="00AF351D" w14:paraId="3DA60DCF"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1574612" w14:textId="77777777" w:rsidR="008A0525" w:rsidRPr="00AF351D" w:rsidRDefault="008A0525" w:rsidP="00364336">
            <w:pPr>
              <w:spacing w:line="240" w:lineRule="auto"/>
              <w:ind w:firstLine="0"/>
              <w:jc w:val="center"/>
              <w:rPr>
                <w:color w:val="000000"/>
                <w:sz w:val="20"/>
                <w:szCs w:val="20"/>
              </w:rPr>
            </w:pPr>
            <w:r w:rsidRPr="00DB1855">
              <w:rPr>
                <w:color w:val="000000"/>
                <w:sz w:val="20"/>
                <w:szCs w:val="20"/>
              </w:rPr>
              <w:t xml:space="preserve">Котельная </w:t>
            </w:r>
            <w:r w:rsidRPr="00DB1855">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C27E36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ТК-11-ТК-12</w:t>
            </w:r>
          </w:p>
        </w:tc>
        <w:tc>
          <w:tcPr>
            <w:tcW w:w="979" w:type="dxa"/>
            <w:tcBorders>
              <w:top w:val="nil"/>
              <w:left w:val="nil"/>
              <w:bottom w:val="single" w:sz="4" w:space="0" w:color="000000"/>
              <w:right w:val="single" w:sz="4" w:space="0" w:color="000000"/>
            </w:tcBorders>
            <w:shd w:val="clear" w:color="auto" w:fill="auto"/>
            <w:vAlign w:val="center"/>
            <w:hideMark/>
          </w:tcPr>
          <w:p w14:paraId="114AB49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991" w:type="dxa"/>
            <w:tcBorders>
              <w:top w:val="nil"/>
              <w:left w:val="nil"/>
              <w:bottom w:val="single" w:sz="4" w:space="0" w:color="000000"/>
              <w:right w:val="single" w:sz="4" w:space="0" w:color="000000"/>
            </w:tcBorders>
            <w:shd w:val="clear" w:color="auto" w:fill="auto"/>
            <w:vAlign w:val="center"/>
            <w:hideMark/>
          </w:tcPr>
          <w:p w14:paraId="79FFC3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63FFB93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856" w:type="dxa"/>
            <w:tcBorders>
              <w:top w:val="nil"/>
              <w:left w:val="nil"/>
              <w:bottom w:val="single" w:sz="4" w:space="0" w:color="000000"/>
              <w:right w:val="single" w:sz="4" w:space="0" w:color="000000"/>
            </w:tcBorders>
            <w:shd w:val="clear" w:color="auto" w:fill="auto"/>
            <w:vAlign w:val="center"/>
            <w:hideMark/>
          </w:tcPr>
          <w:p w14:paraId="647278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168CA06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14,15</w:t>
            </w:r>
          </w:p>
        </w:tc>
        <w:tc>
          <w:tcPr>
            <w:tcW w:w="850" w:type="dxa"/>
            <w:tcBorders>
              <w:top w:val="nil"/>
              <w:left w:val="nil"/>
              <w:bottom w:val="single" w:sz="4" w:space="0" w:color="000000"/>
              <w:right w:val="single" w:sz="4" w:space="0" w:color="000000"/>
            </w:tcBorders>
            <w:shd w:val="clear" w:color="auto" w:fill="auto"/>
            <w:vAlign w:val="center"/>
            <w:hideMark/>
          </w:tcPr>
          <w:p w14:paraId="2BF246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-14,14</w:t>
            </w:r>
          </w:p>
        </w:tc>
        <w:tc>
          <w:tcPr>
            <w:tcW w:w="577" w:type="dxa"/>
            <w:tcBorders>
              <w:top w:val="nil"/>
              <w:left w:val="nil"/>
              <w:bottom w:val="single" w:sz="4" w:space="0" w:color="000000"/>
              <w:right w:val="single" w:sz="4" w:space="0" w:color="000000"/>
            </w:tcBorders>
            <w:shd w:val="clear" w:color="auto" w:fill="auto"/>
            <w:vAlign w:val="center"/>
            <w:hideMark/>
          </w:tcPr>
          <w:p w14:paraId="087B972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86356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6083AF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14,46</w:t>
            </w:r>
          </w:p>
        </w:tc>
        <w:tc>
          <w:tcPr>
            <w:tcW w:w="989" w:type="dxa"/>
            <w:tcBorders>
              <w:top w:val="nil"/>
              <w:left w:val="nil"/>
              <w:bottom w:val="single" w:sz="4" w:space="0" w:color="000000"/>
              <w:right w:val="single" w:sz="4" w:space="0" w:color="000000"/>
            </w:tcBorders>
            <w:shd w:val="clear" w:color="auto" w:fill="auto"/>
            <w:vAlign w:val="center"/>
            <w:hideMark/>
          </w:tcPr>
          <w:p w14:paraId="64CC12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14,42</w:t>
            </w:r>
          </w:p>
        </w:tc>
        <w:tc>
          <w:tcPr>
            <w:tcW w:w="850" w:type="dxa"/>
            <w:tcBorders>
              <w:top w:val="nil"/>
              <w:left w:val="nil"/>
              <w:bottom w:val="single" w:sz="4" w:space="0" w:color="000000"/>
              <w:right w:val="single" w:sz="4" w:space="0" w:color="000000"/>
            </w:tcBorders>
            <w:shd w:val="clear" w:color="auto" w:fill="auto"/>
            <w:vAlign w:val="center"/>
            <w:hideMark/>
          </w:tcPr>
          <w:p w14:paraId="03FD8EE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8,99</w:t>
            </w:r>
          </w:p>
        </w:tc>
        <w:tc>
          <w:tcPr>
            <w:tcW w:w="830" w:type="dxa"/>
            <w:tcBorders>
              <w:top w:val="nil"/>
              <w:left w:val="nil"/>
              <w:bottom w:val="single" w:sz="4" w:space="0" w:color="000000"/>
              <w:right w:val="single" w:sz="4" w:space="0" w:color="000000"/>
            </w:tcBorders>
            <w:shd w:val="clear" w:color="auto" w:fill="auto"/>
            <w:vAlign w:val="center"/>
            <w:hideMark/>
          </w:tcPr>
          <w:p w14:paraId="315FA76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7,71</w:t>
            </w:r>
          </w:p>
        </w:tc>
      </w:tr>
      <w:tr w:rsidR="008A0525" w:rsidRPr="00AF351D" w14:paraId="34B5D80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66C8D8D"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D7F1B6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ТК-12-ж/д Центральная 6</w:t>
            </w:r>
          </w:p>
        </w:tc>
        <w:tc>
          <w:tcPr>
            <w:tcW w:w="979" w:type="dxa"/>
            <w:tcBorders>
              <w:top w:val="nil"/>
              <w:left w:val="nil"/>
              <w:bottom w:val="single" w:sz="4" w:space="0" w:color="000000"/>
              <w:right w:val="single" w:sz="4" w:space="0" w:color="000000"/>
            </w:tcBorders>
            <w:shd w:val="clear" w:color="auto" w:fill="auto"/>
            <w:vAlign w:val="center"/>
            <w:hideMark/>
          </w:tcPr>
          <w:p w14:paraId="004B66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6796276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0672AD3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786B85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851" w:type="dxa"/>
            <w:tcBorders>
              <w:top w:val="nil"/>
              <w:left w:val="nil"/>
              <w:bottom w:val="single" w:sz="4" w:space="0" w:color="000000"/>
              <w:right w:val="single" w:sz="4" w:space="0" w:color="000000"/>
            </w:tcBorders>
            <w:shd w:val="clear" w:color="auto" w:fill="auto"/>
            <w:vAlign w:val="center"/>
            <w:hideMark/>
          </w:tcPr>
          <w:p w14:paraId="4FF6D2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13,05</w:t>
            </w:r>
          </w:p>
        </w:tc>
        <w:tc>
          <w:tcPr>
            <w:tcW w:w="850" w:type="dxa"/>
            <w:tcBorders>
              <w:top w:val="nil"/>
              <w:left w:val="nil"/>
              <w:bottom w:val="single" w:sz="4" w:space="0" w:color="000000"/>
              <w:right w:val="single" w:sz="4" w:space="0" w:color="000000"/>
            </w:tcBorders>
            <w:shd w:val="clear" w:color="auto" w:fill="auto"/>
            <w:vAlign w:val="center"/>
            <w:hideMark/>
          </w:tcPr>
          <w:p w14:paraId="4B0096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-13,04</w:t>
            </w:r>
          </w:p>
        </w:tc>
        <w:tc>
          <w:tcPr>
            <w:tcW w:w="577" w:type="dxa"/>
            <w:tcBorders>
              <w:top w:val="nil"/>
              <w:left w:val="nil"/>
              <w:bottom w:val="single" w:sz="4" w:space="0" w:color="000000"/>
              <w:right w:val="single" w:sz="4" w:space="0" w:color="000000"/>
            </w:tcBorders>
            <w:shd w:val="clear" w:color="auto" w:fill="auto"/>
            <w:vAlign w:val="center"/>
            <w:hideMark/>
          </w:tcPr>
          <w:p w14:paraId="708A2D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0,99</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00C9F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-0,99</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F58F6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30,91</w:t>
            </w:r>
          </w:p>
        </w:tc>
        <w:tc>
          <w:tcPr>
            <w:tcW w:w="989" w:type="dxa"/>
            <w:tcBorders>
              <w:top w:val="nil"/>
              <w:left w:val="nil"/>
              <w:bottom w:val="single" w:sz="4" w:space="0" w:color="000000"/>
              <w:right w:val="single" w:sz="4" w:space="0" w:color="000000"/>
            </w:tcBorders>
            <w:shd w:val="clear" w:color="auto" w:fill="auto"/>
            <w:vAlign w:val="center"/>
            <w:hideMark/>
          </w:tcPr>
          <w:p w14:paraId="12F147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30,85</w:t>
            </w:r>
          </w:p>
        </w:tc>
        <w:tc>
          <w:tcPr>
            <w:tcW w:w="850" w:type="dxa"/>
            <w:tcBorders>
              <w:top w:val="nil"/>
              <w:left w:val="nil"/>
              <w:bottom w:val="single" w:sz="4" w:space="0" w:color="000000"/>
              <w:right w:val="single" w:sz="4" w:space="0" w:color="000000"/>
            </w:tcBorders>
            <w:shd w:val="clear" w:color="auto" w:fill="auto"/>
            <w:vAlign w:val="center"/>
            <w:hideMark/>
          </w:tcPr>
          <w:p w14:paraId="4D48341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7,71</w:t>
            </w:r>
          </w:p>
        </w:tc>
        <w:tc>
          <w:tcPr>
            <w:tcW w:w="830" w:type="dxa"/>
            <w:tcBorders>
              <w:top w:val="nil"/>
              <w:left w:val="nil"/>
              <w:bottom w:val="single" w:sz="4" w:space="0" w:color="000000"/>
              <w:right w:val="single" w:sz="4" w:space="0" w:color="000000"/>
            </w:tcBorders>
            <w:shd w:val="clear" w:color="auto" w:fill="auto"/>
            <w:vAlign w:val="center"/>
            <w:hideMark/>
          </w:tcPr>
          <w:p w14:paraId="6603A3F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7,26</w:t>
            </w:r>
          </w:p>
        </w:tc>
      </w:tr>
      <w:tr w:rsidR="008A0525" w:rsidRPr="00AF351D" w14:paraId="600C741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F2D5F35"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AAA45D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6-ввод ТП ул. Центральная, 6</w:t>
            </w:r>
          </w:p>
        </w:tc>
        <w:tc>
          <w:tcPr>
            <w:tcW w:w="979" w:type="dxa"/>
            <w:tcBorders>
              <w:top w:val="nil"/>
              <w:left w:val="nil"/>
              <w:bottom w:val="single" w:sz="4" w:space="0" w:color="000000"/>
              <w:right w:val="single" w:sz="4" w:space="0" w:color="000000"/>
            </w:tcBorders>
            <w:shd w:val="clear" w:color="auto" w:fill="auto"/>
            <w:vAlign w:val="center"/>
            <w:hideMark/>
          </w:tcPr>
          <w:p w14:paraId="01468E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991" w:type="dxa"/>
            <w:tcBorders>
              <w:top w:val="nil"/>
              <w:left w:val="nil"/>
              <w:bottom w:val="single" w:sz="4" w:space="0" w:color="000000"/>
              <w:right w:val="single" w:sz="4" w:space="0" w:color="000000"/>
            </w:tcBorders>
            <w:shd w:val="clear" w:color="auto" w:fill="auto"/>
            <w:vAlign w:val="center"/>
            <w:hideMark/>
          </w:tcPr>
          <w:p w14:paraId="0ADA15C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992" w:type="dxa"/>
            <w:tcBorders>
              <w:top w:val="nil"/>
              <w:left w:val="nil"/>
              <w:bottom w:val="single" w:sz="4" w:space="0" w:color="000000"/>
              <w:right w:val="single" w:sz="4" w:space="0" w:color="000000"/>
            </w:tcBorders>
            <w:shd w:val="clear" w:color="auto" w:fill="auto"/>
            <w:vAlign w:val="center"/>
            <w:hideMark/>
          </w:tcPr>
          <w:p w14:paraId="6B810B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856" w:type="dxa"/>
            <w:tcBorders>
              <w:top w:val="nil"/>
              <w:left w:val="nil"/>
              <w:bottom w:val="single" w:sz="4" w:space="0" w:color="000000"/>
              <w:right w:val="single" w:sz="4" w:space="0" w:color="000000"/>
            </w:tcBorders>
            <w:shd w:val="clear" w:color="auto" w:fill="auto"/>
            <w:vAlign w:val="center"/>
            <w:hideMark/>
          </w:tcPr>
          <w:p w14:paraId="50AD393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w:t>
            </w:r>
          </w:p>
        </w:tc>
        <w:tc>
          <w:tcPr>
            <w:tcW w:w="851" w:type="dxa"/>
            <w:tcBorders>
              <w:top w:val="nil"/>
              <w:left w:val="nil"/>
              <w:bottom w:val="single" w:sz="4" w:space="0" w:color="000000"/>
              <w:right w:val="single" w:sz="4" w:space="0" w:color="000000"/>
            </w:tcBorders>
            <w:shd w:val="clear" w:color="auto" w:fill="auto"/>
            <w:vAlign w:val="center"/>
            <w:hideMark/>
          </w:tcPr>
          <w:p w14:paraId="20785DC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13,05</w:t>
            </w:r>
          </w:p>
        </w:tc>
        <w:tc>
          <w:tcPr>
            <w:tcW w:w="850" w:type="dxa"/>
            <w:tcBorders>
              <w:top w:val="nil"/>
              <w:left w:val="nil"/>
              <w:bottom w:val="single" w:sz="4" w:space="0" w:color="000000"/>
              <w:right w:val="single" w:sz="4" w:space="0" w:color="000000"/>
            </w:tcBorders>
            <w:shd w:val="clear" w:color="auto" w:fill="auto"/>
            <w:vAlign w:val="center"/>
            <w:hideMark/>
          </w:tcPr>
          <w:p w14:paraId="44B265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-13,04</w:t>
            </w:r>
          </w:p>
        </w:tc>
        <w:tc>
          <w:tcPr>
            <w:tcW w:w="577" w:type="dxa"/>
            <w:tcBorders>
              <w:top w:val="nil"/>
              <w:left w:val="nil"/>
              <w:bottom w:val="single" w:sz="4" w:space="0" w:color="000000"/>
              <w:right w:val="single" w:sz="4" w:space="0" w:color="000000"/>
            </w:tcBorders>
            <w:shd w:val="clear" w:color="auto" w:fill="auto"/>
            <w:vAlign w:val="center"/>
            <w:hideMark/>
          </w:tcPr>
          <w:p w14:paraId="0AF165C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9DAFF3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17D3B4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12,30</w:t>
            </w:r>
          </w:p>
        </w:tc>
        <w:tc>
          <w:tcPr>
            <w:tcW w:w="989" w:type="dxa"/>
            <w:tcBorders>
              <w:top w:val="nil"/>
              <w:left w:val="nil"/>
              <w:bottom w:val="single" w:sz="4" w:space="0" w:color="000000"/>
              <w:right w:val="single" w:sz="4" w:space="0" w:color="000000"/>
            </w:tcBorders>
            <w:shd w:val="clear" w:color="auto" w:fill="auto"/>
            <w:vAlign w:val="center"/>
            <w:hideMark/>
          </w:tcPr>
          <w:p w14:paraId="0C58781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12,27</w:t>
            </w:r>
          </w:p>
        </w:tc>
        <w:tc>
          <w:tcPr>
            <w:tcW w:w="850" w:type="dxa"/>
            <w:tcBorders>
              <w:top w:val="nil"/>
              <w:left w:val="nil"/>
              <w:bottom w:val="single" w:sz="4" w:space="0" w:color="000000"/>
              <w:right w:val="single" w:sz="4" w:space="0" w:color="000000"/>
            </w:tcBorders>
            <w:shd w:val="clear" w:color="auto" w:fill="auto"/>
            <w:vAlign w:val="center"/>
            <w:hideMark/>
          </w:tcPr>
          <w:p w14:paraId="390343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7,26</w:t>
            </w:r>
          </w:p>
        </w:tc>
        <w:tc>
          <w:tcPr>
            <w:tcW w:w="830" w:type="dxa"/>
            <w:tcBorders>
              <w:top w:val="nil"/>
              <w:left w:val="nil"/>
              <w:bottom w:val="single" w:sz="4" w:space="0" w:color="000000"/>
              <w:right w:val="single" w:sz="4" w:space="0" w:color="000000"/>
            </w:tcBorders>
            <w:shd w:val="clear" w:color="auto" w:fill="auto"/>
            <w:vAlign w:val="center"/>
            <w:hideMark/>
          </w:tcPr>
          <w:p w14:paraId="4D4EB89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6,53</w:t>
            </w:r>
          </w:p>
        </w:tc>
      </w:tr>
      <w:tr w:rsidR="008A0525" w:rsidRPr="00AF351D" w14:paraId="6337765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8CF4EA8"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4095FDF" w14:textId="77777777" w:rsidR="008A0525" w:rsidRDefault="008A0525" w:rsidP="00364336">
            <w:pPr>
              <w:spacing w:line="240" w:lineRule="auto"/>
              <w:ind w:firstLine="0"/>
              <w:jc w:val="center"/>
              <w:rPr>
                <w:color w:val="000000"/>
                <w:sz w:val="20"/>
                <w:szCs w:val="20"/>
              </w:rPr>
            </w:pPr>
            <w:r w:rsidRPr="00AF351D">
              <w:rPr>
                <w:color w:val="000000"/>
                <w:sz w:val="20"/>
                <w:szCs w:val="20"/>
              </w:rPr>
              <w:t>ТК-12-</w:t>
            </w:r>
          </w:p>
          <w:p w14:paraId="16AFA38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Администрации</w:t>
            </w:r>
          </w:p>
        </w:tc>
        <w:tc>
          <w:tcPr>
            <w:tcW w:w="979" w:type="dxa"/>
            <w:tcBorders>
              <w:top w:val="nil"/>
              <w:left w:val="nil"/>
              <w:bottom w:val="single" w:sz="4" w:space="0" w:color="000000"/>
              <w:right w:val="single" w:sz="4" w:space="0" w:color="000000"/>
            </w:tcBorders>
            <w:shd w:val="clear" w:color="auto" w:fill="auto"/>
            <w:vAlign w:val="center"/>
            <w:hideMark/>
          </w:tcPr>
          <w:p w14:paraId="6B20A6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40,00</w:t>
            </w:r>
          </w:p>
        </w:tc>
        <w:tc>
          <w:tcPr>
            <w:tcW w:w="991" w:type="dxa"/>
            <w:tcBorders>
              <w:top w:val="nil"/>
              <w:left w:val="nil"/>
              <w:bottom w:val="single" w:sz="4" w:space="0" w:color="000000"/>
              <w:right w:val="single" w:sz="4" w:space="0" w:color="000000"/>
            </w:tcBorders>
            <w:shd w:val="clear" w:color="auto" w:fill="auto"/>
            <w:vAlign w:val="center"/>
            <w:hideMark/>
          </w:tcPr>
          <w:p w14:paraId="5EA3CC1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4CD8808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40,00</w:t>
            </w:r>
          </w:p>
        </w:tc>
        <w:tc>
          <w:tcPr>
            <w:tcW w:w="856" w:type="dxa"/>
            <w:tcBorders>
              <w:top w:val="nil"/>
              <w:left w:val="nil"/>
              <w:bottom w:val="single" w:sz="4" w:space="0" w:color="000000"/>
              <w:right w:val="single" w:sz="4" w:space="0" w:color="000000"/>
            </w:tcBorders>
            <w:shd w:val="clear" w:color="auto" w:fill="auto"/>
            <w:vAlign w:val="center"/>
            <w:hideMark/>
          </w:tcPr>
          <w:p w14:paraId="28C727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7B4B503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0" w:type="dxa"/>
            <w:tcBorders>
              <w:top w:val="nil"/>
              <w:left w:val="nil"/>
              <w:bottom w:val="single" w:sz="4" w:space="0" w:color="000000"/>
              <w:right w:val="single" w:sz="4" w:space="0" w:color="000000"/>
            </w:tcBorders>
            <w:shd w:val="clear" w:color="auto" w:fill="auto"/>
            <w:vAlign w:val="center"/>
            <w:hideMark/>
          </w:tcPr>
          <w:p w14:paraId="1350A1A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577" w:type="dxa"/>
            <w:tcBorders>
              <w:top w:val="nil"/>
              <w:left w:val="nil"/>
              <w:bottom w:val="single" w:sz="4" w:space="0" w:color="000000"/>
              <w:right w:val="single" w:sz="4" w:space="0" w:color="000000"/>
            </w:tcBorders>
            <w:shd w:val="clear" w:color="auto" w:fill="auto"/>
            <w:vAlign w:val="center"/>
            <w:hideMark/>
          </w:tcPr>
          <w:p w14:paraId="17553C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C02089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50FF7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1,04</w:t>
            </w:r>
          </w:p>
        </w:tc>
        <w:tc>
          <w:tcPr>
            <w:tcW w:w="989" w:type="dxa"/>
            <w:tcBorders>
              <w:top w:val="nil"/>
              <w:left w:val="nil"/>
              <w:bottom w:val="single" w:sz="4" w:space="0" w:color="000000"/>
              <w:right w:val="single" w:sz="4" w:space="0" w:color="000000"/>
            </w:tcBorders>
            <w:shd w:val="clear" w:color="auto" w:fill="auto"/>
            <w:vAlign w:val="center"/>
            <w:hideMark/>
          </w:tcPr>
          <w:p w14:paraId="4098914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w:t>
            </w:r>
          </w:p>
        </w:tc>
        <w:tc>
          <w:tcPr>
            <w:tcW w:w="850" w:type="dxa"/>
            <w:tcBorders>
              <w:top w:val="nil"/>
              <w:left w:val="nil"/>
              <w:bottom w:val="single" w:sz="4" w:space="0" w:color="000000"/>
              <w:right w:val="single" w:sz="4" w:space="0" w:color="000000"/>
            </w:tcBorders>
            <w:shd w:val="clear" w:color="auto" w:fill="auto"/>
            <w:vAlign w:val="center"/>
            <w:hideMark/>
          </w:tcPr>
          <w:p w14:paraId="3809F4F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7,71</w:t>
            </w:r>
          </w:p>
        </w:tc>
        <w:tc>
          <w:tcPr>
            <w:tcW w:w="830" w:type="dxa"/>
            <w:tcBorders>
              <w:top w:val="nil"/>
              <w:left w:val="nil"/>
              <w:bottom w:val="single" w:sz="4" w:space="0" w:color="000000"/>
              <w:right w:val="single" w:sz="4" w:space="0" w:color="000000"/>
            </w:tcBorders>
            <w:shd w:val="clear" w:color="auto" w:fill="auto"/>
            <w:vAlign w:val="center"/>
            <w:hideMark/>
          </w:tcPr>
          <w:p w14:paraId="710837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7,61</w:t>
            </w:r>
          </w:p>
        </w:tc>
      </w:tr>
      <w:tr w:rsidR="008A0525" w:rsidRPr="00AF351D" w14:paraId="7309B2A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1C44FA8"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330CEA0" w14:textId="77777777" w:rsidR="008A0525" w:rsidRDefault="008A0525" w:rsidP="00364336">
            <w:pPr>
              <w:spacing w:line="240" w:lineRule="auto"/>
              <w:ind w:firstLine="0"/>
              <w:jc w:val="center"/>
              <w:rPr>
                <w:color w:val="000000"/>
                <w:sz w:val="20"/>
                <w:szCs w:val="20"/>
              </w:rPr>
            </w:pPr>
            <w:r w:rsidRPr="00AF351D">
              <w:rPr>
                <w:color w:val="000000"/>
                <w:sz w:val="20"/>
                <w:szCs w:val="20"/>
              </w:rPr>
              <w:t>здание Администрации-</w:t>
            </w:r>
          </w:p>
          <w:p w14:paraId="4273AD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Администрация</w:t>
            </w:r>
          </w:p>
        </w:tc>
        <w:tc>
          <w:tcPr>
            <w:tcW w:w="979" w:type="dxa"/>
            <w:tcBorders>
              <w:top w:val="nil"/>
              <w:left w:val="nil"/>
              <w:bottom w:val="single" w:sz="4" w:space="0" w:color="000000"/>
              <w:right w:val="single" w:sz="4" w:space="0" w:color="000000"/>
            </w:tcBorders>
            <w:shd w:val="clear" w:color="auto" w:fill="auto"/>
            <w:vAlign w:val="center"/>
            <w:hideMark/>
          </w:tcPr>
          <w:p w14:paraId="6AE1B3A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6FB6DD1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554DD00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856" w:type="dxa"/>
            <w:tcBorders>
              <w:top w:val="nil"/>
              <w:left w:val="nil"/>
              <w:bottom w:val="single" w:sz="4" w:space="0" w:color="000000"/>
              <w:right w:val="single" w:sz="4" w:space="0" w:color="000000"/>
            </w:tcBorders>
            <w:shd w:val="clear" w:color="auto" w:fill="auto"/>
            <w:vAlign w:val="center"/>
            <w:hideMark/>
          </w:tcPr>
          <w:p w14:paraId="2533117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3332939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0" w:type="dxa"/>
            <w:tcBorders>
              <w:top w:val="nil"/>
              <w:left w:val="nil"/>
              <w:bottom w:val="single" w:sz="4" w:space="0" w:color="000000"/>
              <w:right w:val="single" w:sz="4" w:space="0" w:color="000000"/>
            </w:tcBorders>
            <w:shd w:val="clear" w:color="auto" w:fill="auto"/>
            <w:vAlign w:val="center"/>
            <w:hideMark/>
          </w:tcPr>
          <w:p w14:paraId="365413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577" w:type="dxa"/>
            <w:tcBorders>
              <w:top w:val="nil"/>
              <w:left w:val="nil"/>
              <w:bottom w:val="single" w:sz="4" w:space="0" w:color="000000"/>
              <w:right w:val="single" w:sz="4" w:space="0" w:color="000000"/>
            </w:tcBorders>
            <w:shd w:val="clear" w:color="auto" w:fill="auto"/>
            <w:vAlign w:val="center"/>
            <w:hideMark/>
          </w:tcPr>
          <w:p w14:paraId="527C9F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1F5D88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F80861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1,04</w:t>
            </w:r>
          </w:p>
        </w:tc>
        <w:tc>
          <w:tcPr>
            <w:tcW w:w="989" w:type="dxa"/>
            <w:tcBorders>
              <w:top w:val="nil"/>
              <w:left w:val="nil"/>
              <w:bottom w:val="single" w:sz="4" w:space="0" w:color="000000"/>
              <w:right w:val="single" w:sz="4" w:space="0" w:color="000000"/>
            </w:tcBorders>
            <w:shd w:val="clear" w:color="auto" w:fill="auto"/>
            <w:vAlign w:val="center"/>
            <w:hideMark/>
          </w:tcPr>
          <w:p w14:paraId="20A3F78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w:t>
            </w:r>
          </w:p>
        </w:tc>
        <w:tc>
          <w:tcPr>
            <w:tcW w:w="850" w:type="dxa"/>
            <w:tcBorders>
              <w:top w:val="nil"/>
              <w:left w:val="nil"/>
              <w:bottom w:val="single" w:sz="4" w:space="0" w:color="000000"/>
              <w:right w:val="single" w:sz="4" w:space="0" w:color="000000"/>
            </w:tcBorders>
            <w:shd w:val="clear" w:color="auto" w:fill="auto"/>
            <w:vAlign w:val="center"/>
            <w:hideMark/>
          </w:tcPr>
          <w:p w14:paraId="4D5C604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7,61</w:t>
            </w:r>
          </w:p>
        </w:tc>
        <w:tc>
          <w:tcPr>
            <w:tcW w:w="830" w:type="dxa"/>
            <w:tcBorders>
              <w:top w:val="nil"/>
              <w:left w:val="nil"/>
              <w:bottom w:val="single" w:sz="4" w:space="0" w:color="000000"/>
              <w:right w:val="single" w:sz="4" w:space="0" w:color="000000"/>
            </w:tcBorders>
            <w:shd w:val="clear" w:color="auto" w:fill="auto"/>
            <w:vAlign w:val="center"/>
            <w:hideMark/>
          </w:tcPr>
          <w:p w14:paraId="6BE609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7,60</w:t>
            </w:r>
          </w:p>
        </w:tc>
      </w:tr>
      <w:tr w:rsidR="008A0525" w:rsidRPr="00AF351D" w14:paraId="03955C6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61691BE"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AE21C5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ТК-9-ТК-9.1</w:t>
            </w:r>
          </w:p>
        </w:tc>
        <w:tc>
          <w:tcPr>
            <w:tcW w:w="979" w:type="dxa"/>
            <w:tcBorders>
              <w:top w:val="nil"/>
              <w:left w:val="nil"/>
              <w:bottom w:val="single" w:sz="4" w:space="0" w:color="000000"/>
              <w:right w:val="single" w:sz="4" w:space="0" w:color="000000"/>
            </w:tcBorders>
            <w:shd w:val="clear" w:color="auto" w:fill="auto"/>
            <w:vAlign w:val="center"/>
            <w:hideMark/>
          </w:tcPr>
          <w:p w14:paraId="0F65E1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53,00</w:t>
            </w:r>
          </w:p>
        </w:tc>
        <w:tc>
          <w:tcPr>
            <w:tcW w:w="991" w:type="dxa"/>
            <w:tcBorders>
              <w:top w:val="nil"/>
              <w:left w:val="nil"/>
              <w:bottom w:val="single" w:sz="4" w:space="0" w:color="000000"/>
              <w:right w:val="single" w:sz="4" w:space="0" w:color="000000"/>
            </w:tcBorders>
            <w:shd w:val="clear" w:color="auto" w:fill="auto"/>
            <w:vAlign w:val="center"/>
            <w:hideMark/>
          </w:tcPr>
          <w:p w14:paraId="5294C8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992" w:type="dxa"/>
            <w:tcBorders>
              <w:top w:val="nil"/>
              <w:left w:val="nil"/>
              <w:bottom w:val="single" w:sz="4" w:space="0" w:color="000000"/>
              <w:right w:val="single" w:sz="4" w:space="0" w:color="000000"/>
            </w:tcBorders>
            <w:shd w:val="clear" w:color="auto" w:fill="auto"/>
            <w:vAlign w:val="center"/>
            <w:hideMark/>
          </w:tcPr>
          <w:p w14:paraId="30E9EFF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53,00</w:t>
            </w:r>
          </w:p>
        </w:tc>
        <w:tc>
          <w:tcPr>
            <w:tcW w:w="856" w:type="dxa"/>
            <w:tcBorders>
              <w:top w:val="nil"/>
              <w:left w:val="nil"/>
              <w:bottom w:val="single" w:sz="4" w:space="0" w:color="000000"/>
              <w:right w:val="single" w:sz="4" w:space="0" w:color="000000"/>
            </w:tcBorders>
            <w:shd w:val="clear" w:color="auto" w:fill="auto"/>
            <w:vAlign w:val="center"/>
            <w:hideMark/>
          </w:tcPr>
          <w:p w14:paraId="19A7CD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1" w:type="dxa"/>
            <w:tcBorders>
              <w:top w:val="nil"/>
              <w:left w:val="nil"/>
              <w:bottom w:val="single" w:sz="4" w:space="0" w:color="000000"/>
              <w:right w:val="single" w:sz="4" w:space="0" w:color="000000"/>
            </w:tcBorders>
            <w:shd w:val="clear" w:color="auto" w:fill="auto"/>
            <w:vAlign w:val="center"/>
            <w:hideMark/>
          </w:tcPr>
          <w:p w14:paraId="557D710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30,04</w:t>
            </w:r>
          </w:p>
        </w:tc>
        <w:tc>
          <w:tcPr>
            <w:tcW w:w="850" w:type="dxa"/>
            <w:tcBorders>
              <w:top w:val="nil"/>
              <w:left w:val="nil"/>
              <w:bottom w:val="single" w:sz="4" w:space="0" w:color="000000"/>
              <w:right w:val="single" w:sz="4" w:space="0" w:color="000000"/>
            </w:tcBorders>
            <w:shd w:val="clear" w:color="auto" w:fill="auto"/>
            <w:vAlign w:val="center"/>
            <w:hideMark/>
          </w:tcPr>
          <w:p w14:paraId="4866CF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-30,00</w:t>
            </w:r>
          </w:p>
        </w:tc>
        <w:tc>
          <w:tcPr>
            <w:tcW w:w="577" w:type="dxa"/>
            <w:tcBorders>
              <w:top w:val="nil"/>
              <w:left w:val="nil"/>
              <w:bottom w:val="single" w:sz="4" w:space="0" w:color="000000"/>
              <w:right w:val="single" w:sz="4" w:space="0" w:color="000000"/>
            </w:tcBorders>
            <w:shd w:val="clear" w:color="auto" w:fill="auto"/>
            <w:vAlign w:val="center"/>
            <w:hideMark/>
          </w:tcPr>
          <w:p w14:paraId="2B340C5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6C9419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1E600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18,47</w:t>
            </w:r>
          </w:p>
        </w:tc>
        <w:tc>
          <w:tcPr>
            <w:tcW w:w="989" w:type="dxa"/>
            <w:tcBorders>
              <w:top w:val="nil"/>
              <w:left w:val="nil"/>
              <w:bottom w:val="single" w:sz="4" w:space="0" w:color="000000"/>
              <w:right w:val="single" w:sz="4" w:space="0" w:color="000000"/>
            </w:tcBorders>
            <w:shd w:val="clear" w:color="auto" w:fill="auto"/>
            <w:vAlign w:val="center"/>
            <w:hideMark/>
          </w:tcPr>
          <w:p w14:paraId="1FA421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18,42</w:t>
            </w:r>
          </w:p>
        </w:tc>
        <w:tc>
          <w:tcPr>
            <w:tcW w:w="850" w:type="dxa"/>
            <w:tcBorders>
              <w:top w:val="nil"/>
              <w:left w:val="nil"/>
              <w:bottom w:val="single" w:sz="4" w:space="0" w:color="000000"/>
              <w:right w:val="single" w:sz="4" w:space="0" w:color="000000"/>
            </w:tcBorders>
            <w:shd w:val="clear" w:color="auto" w:fill="auto"/>
            <w:vAlign w:val="center"/>
            <w:hideMark/>
          </w:tcPr>
          <w:p w14:paraId="76B219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10,77</w:t>
            </w:r>
          </w:p>
        </w:tc>
        <w:tc>
          <w:tcPr>
            <w:tcW w:w="830" w:type="dxa"/>
            <w:tcBorders>
              <w:top w:val="nil"/>
              <w:left w:val="nil"/>
              <w:bottom w:val="single" w:sz="4" w:space="0" w:color="000000"/>
              <w:right w:val="single" w:sz="4" w:space="0" w:color="000000"/>
            </w:tcBorders>
            <w:shd w:val="clear" w:color="auto" w:fill="auto"/>
            <w:vAlign w:val="center"/>
            <w:hideMark/>
          </w:tcPr>
          <w:p w14:paraId="2999927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8,42</w:t>
            </w:r>
          </w:p>
        </w:tc>
      </w:tr>
      <w:tr w:rsidR="008A0525" w:rsidRPr="00AF351D" w14:paraId="3FAE20D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4071F49"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047DF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ТК-9.1-ж/д Центральная 5</w:t>
            </w:r>
          </w:p>
        </w:tc>
        <w:tc>
          <w:tcPr>
            <w:tcW w:w="979" w:type="dxa"/>
            <w:tcBorders>
              <w:top w:val="nil"/>
              <w:left w:val="nil"/>
              <w:bottom w:val="single" w:sz="4" w:space="0" w:color="000000"/>
              <w:right w:val="single" w:sz="4" w:space="0" w:color="000000"/>
            </w:tcBorders>
            <w:shd w:val="clear" w:color="auto" w:fill="auto"/>
            <w:vAlign w:val="center"/>
            <w:hideMark/>
          </w:tcPr>
          <w:p w14:paraId="105BE2F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991" w:type="dxa"/>
            <w:tcBorders>
              <w:top w:val="nil"/>
              <w:left w:val="nil"/>
              <w:bottom w:val="single" w:sz="4" w:space="0" w:color="000000"/>
              <w:right w:val="single" w:sz="4" w:space="0" w:color="000000"/>
            </w:tcBorders>
            <w:shd w:val="clear" w:color="auto" w:fill="auto"/>
            <w:vAlign w:val="center"/>
            <w:hideMark/>
          </w:tcPr>
          <w:p w14:paraId="301FA4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992" w:type="dxa"/>
            <w:tcBorders>
              <w:top w:val="nil"/>
              <w:left w:val="nil"/>
              <w:bottom w:val="single" w:sz="4" w:space="0" w:color="000000"/>
              <w:right w:val="single" w:sz="4" w:space="0" w:color="000000"/>
            </w:tcBorders>
            <w:shd w:val="clear" w:color="auto" w:fill="auto"/>
            <w:vAlign w:val="center"/>
            <w:hideMark/>
          </w:tcPr>
          <w:p w14:paraId="490242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856" w:type="dxa"/>
            <w:tcBorders>
              <w:top w:val="nil"/>
              <w:left w:val="nil"/>
              <w:bottom w:val="single" w:sz="4" w:space="0" w:color="000000"/>
              <w:right w:val="single" w:sz="4" w:space="0" w:color="000000"/>
            </w:tcBorders>
            <w:shd w:val="clear" w:color="auto" w:fill="auto"/>
            <w:vAlign w:val="center"/>
            <w:hideMark/>
          </w:tcPr>
          <w:p w14:paraId="76C60BB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851" w:type="dxa"/>
            <w:tcBorders>
              <w:top w:val="nil"/>
              <w:left w:val="nil"/>
              <w:bottom w:val="single" w:sz="4" w:space="0" w:color="000000"/>
              <w:right w:val="single" w:sz="4" w:space="0" w:color="000000"/>
            </w:tcBorders>
            <w:shd w:val="clear" w:color="auto" w:fill="auto"/>
            <w:vAlign w:val="center"/>
            <w:hideMark/>
          </w:tcPr>
          <w:p w14:paraId="26BC76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8,55</w:t>
            </w:r>
          </w:p>
        </w:tc>
        <w:tc>
          <w:tcPr>
            <w:tcW w:w="850" w:type="dxa"/>
            <w:tcBorders>
              <w:top w:val="nil"/>
              <w:left w:val="nil"/>
              <w:bottom w:val="single" w:sz="4" w:space="0" w:color="000000"/>
              <w:right w:val="single" w:sz="4" w:space="0" w:color="000000"/>
            </w:tcBorders>
            <w:shd w:val="clear" w:color="auto" w:fill="auto"/>
            <w:vAlign w:val="center"/>
            <w:hideMark/>
          </w:tcPr>
          <w:p w14:paraId="271138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-8,54</w:t>
            </w:r>
          </w:p>
        </w:tc>
        <w:tc>
          <w:tcPr>
            <w:tcW w:w="577" w:type="dxa"/>
            <w:tcBorders>
              <w:top w:val="nil"/>
              <w:left w:val="nil"/>
              <w:bottom w:val="single" w:sz="4" w:space="0" w:color="000000"/>
              <w:right w:val="single" w:sz="4" w:space="0" w:color="000000"/>
            </w:tcBorders>
            <w:shd w:val="clear" w:color="auto" w:fill="auto"/>
            <w:vAlign w:val="center"/>
            <w:hideMark/>
          </w:tcPr>
          <w:p w14:paraId="5A9E9E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0,57</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2413A9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-0,57</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B72409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4,50</w:t>
            </w:r>
          </w:p>
        </w:tc>
        <w:tc>
          <w:tcPr>
            <w:tcW w:w="989" w:type="dxa"/>
            <w:tcBorders>
              <w:top w:val="nil"/>
              <w:left w:val="nil"/>
              <w:bottom w:val="single" w:sz="4" w:space="0" w:color="000000"/>
              <w:right w:val="single" w:sz="4" w:space="0" w:color="000000"/>
            </w:tcBorders>
            <w:shd w:val="clear" w:color="auto" w:fill="auto"/>
            <w:vAlign w:val="center"/>
            <w:hideMark/>
          </w:tcPr>
          <w:p w14:paraId="192503D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4,48</w:t>
            </w:r>
          </w:p>
        </w:tc>
        <w:tc>
          <w:tcPr>
            <w:tcW w:w="850" w:type="dxa"/>
            <w:tcBorders>
              <w:top w:val="nil"/>
              <w:left w:val="nil"/>
              <w:bottom w:val="single" w:sz="4" w:space="0" w:color="000000"/>
              <w:right w:val="single" w:sz="4" w:space="0" w:color="000000"/>
            </w:tcBorders>
            <w:shd w:val="clear" w:color="auto" w:fill="auto"/>
            <w:vAlign w:val="center"/>
            <w:hideMark/>
          </w:tcPr>
          <w:p w14:paraId="3C10923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8,42</w:t>
            </w:r>
          </w:p>
        </w:tc>
        <w:tc>
          <w:tcPr>
            <w:tcW w:w="830" w:type="dxa"/>
            <w:tcBorders>
              <w:top w:val="nil"/>
              <w:left w:val="nil"/>
              <w:bottom w:val="single" w:sz="4" w:space="0" w:color="000000"/>
              <w:right w:val="single" w:sz="4" w:space="0" w:color="000000"/>
            </w:tcBorders>
            <w:shd w:val="clear" w:color="auto" w:fill="auto"/>
            <w:vAlign w:val="center"/>
            <w:hideMark/>
          </w:tcPr>
          <w:p w14:paraId="62C521C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8,26</w:t>
            </w:r>
          </w:p>
        </w:tc>
      </w:tr>
      <w:tr w:rsidR="008A0525" w:rsidRPr="00AF351D" w14:paraId="6282ADA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62FC05D"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0F36FD9"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5-</w:t>
            </w:r>
          </w:p>
          <w:p w14:paraId="5616BD4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ул. Центральная, 5</w:t>
            </w:r>
          </w:p>
        </w:tc>
        <w:tc>
          <w:tcPr>
            <w:tcW w:w="979" w:type="dxa"/>
            <w:tcBorders>
              <w:top w:val="nil"/>
              <w:left w:val="nil"/>
              <w:bottom w:val="single" w:sz="4" w:space="0" w:color="000000"/>
              <w:right w:val="single" w:sz="4" w:space="0" w:color="000000"/>
            </w:tcBorders>
            <w:shd w:val="clear" w:color="auto" w:fill="auto"/>
            <w:vAlign w:val="center"/>
            <w:hideMark/>
          </w:tcPr>
          <w:p w14:paraId="416871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33,00</w:t>
            </w:r>
          </w:p>
        </w:tc>
        <w:tc>
          <w:tcPr>
            <w:tcW w:w="991" w:type="dxa"/>
            <w:tcBorders>
              <w:top w:val="nil"/>
              <w:left w:val="nil"/>
              <w:bottom w:val="single" w:sz="4" w:space="0" w:color="000000"/>
              <w:right w:val="single" w:sz="4" w:space="0" w:color="000000"/>
            </w:tcBorders>
            <w:shd w:val="clear" w:color="auto" w:fill="auto"/>
            <w:vAlign w:val="center"/>
            <w:hideMark/>
          </w:tcPr>
          <w:p w14:paraId="5EC825F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992" w:type="dxa"/>
            <w:tcBorders>
              <w:top w:val="nil"/>
              <w:left w:val="nil"/>
              <w:bottom w:val="single" w:sz="4" w:space="0" w:color="000000"/>
              <w:right w:val="single" w:sz="4" w:space="0" w:color="000000"/>
            </w:tcBorders>
            <w:shd w:val="clear" w:color="auto" w:fill="auto"/>
            <w:vAlign w:val="center"/>
            <w:hideMark/>
          </w:tcPr>
          <w:p w14:paraId="3F65A36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33,00</w:t>
            </w:r>
          </w:p>
        </w:tc>
        <w:tc>
          <w:tcPr>
            <w:tcW w:w="856" w:type="dxa"/>
            <w:tcBorders>
              <w:top w:val="nil"/>
              <w:left w:val="nil"/>
              <w:bottom w:val="single" w:sz="4" w:space="0" w:color="000000"/>
              <w:right w:val="single" w:sz="4" w:space="0" w:color="000000"/>
            </w:tcBorders>
            <w:shd w:val="clear" w:color="auto" w:fill="auto"/>
            <w:vAlign w:val="center"/>
            <w:hideMark/>
          </w:tcPr>
          <w:p w14:paraId="3939F65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w:t>
            </w:r>
          </w:p>
        </w:tc>
        <w:tc>
          <w:tcPr>
            <w:tcW w:w="851" w:type="dxa"/>
            <w:tcBorders>
              <w:top w:val="nil"/>
              <w:left w:val="nil"/>
              <w:bottom w:val="single" w:sz="4" w:space="0" w:color="000000"/>
              <w:right w:val="single" w:sz="4" w:space="0" w:color="000000"/>
            </w:tcBorders>
            <w:shd w:val="clear" w:color="auto" w:fill="auto"/>
            <w:vAlign w:val="center"/>
            <w:hideMark/>
          </w:tcPr>
          <w:p w14:paraId="7FAB43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8,55</w:t>
            </w:r>
          </w:p>
        </w:tc>
        <w:tc>
          <w:tcPr>
            <w:tcW w:w="850" w:type="dxa"/>
            <w:tcBorders>
              <w:top w:val="nil"/>
              <w:left w:val="nil"/>
              <w:bottom w:val="single" w:sz="4" w:space="0" w:color="000000"/>
              <w:right w:val="single" w:sz="4" w:space="0" w:color="000000"/>
            </w:tcBorders>
            <w:shd w:val="clear" w:color="auto" w:fill="auto"/>
            <w:vAlign w:val="center"/>
            <w:hideMark/>
          </w:tcPr>
          <w:p w14:paraId="685279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-8,54</w:t>
            </w:r>
          </w:p>
        </w:tc>
        <w:tc>
          <w:tcPr>
            <w:tcW w:w="577" w:type="dxa"/>
            <w:tcBorders>
              <w:top w:val="nil"/>
              <w:left w:val="nil"/>
              <w:bottom w:val="single" w:sz="4" w:space="0" w:color="000000"/>
              <w:right w:val="single" w:sz="4" w:space="0" w:color="000000"/>
            </w:tcBorders>
            <w:shd w:val="clear" w:color="auto" w:fill="auto"/>
            <w:vAlign w:val="center"/>
            <w:hideMark/>
          </w:tcPr>
          <w:p w14:paraId="3F1E87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0,57</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144C44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-0,57</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62A035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4,50</w:t>
            </w:r>
          </w:p>
        </w:tc>
        <w:tc>
          <w:tcPr>
            <w:tcW w:w="989" w:type="dxa"/>
            <w:tcBorders>
              <w:top w:val="nil"/>
              <w:left w:val="nil"/>
              <w:bottom w:val="single" w:sz="4" w:space="0" w:color="000000"/>
              <w:right w:val="single" w:sz="4" w:space="0" w:color="000000"/>
            </w:tcBorders>
            <w:shd w:val="clear" w:color="auto" w:fill="auto"/>
            <w:vAlign w:val="center"/>
            <w:hideMark/>
          </w:tcPr>
          <w:p w14:paraId="64CF525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4,48</w:t>
            </w:r>
          </w:p>
        </w:tc>
        <w:tc>
          <w:tcPr>
            <w:tcW w:w="850" w:type="dxa"/>
            <w:tcBorders>
              <w:top w:val="nil"/>
              <w:left w:val="nil"/>
              <w:bottom w:val="single" w:sz="4" w:space="0" w:color="000000"/>
              <w:right w:val="single" w:sz="4" w:space="0" w:color="000000"/>
            </w:tcBorders>
            <w:shd w:val="clear" w:color="auto" w:fill="auto"/>
            <w:vAlign w:val="center"/>
            <w:hideMark/>
          </w:tcPr>
          <w:p w14:paraId="009681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8,26</w:t>
            </w:r>
          </w:p>
        </w:tc>
        <w:tc>
          <w:tcPr>
            <w:tcW w:w="830" w:type="dxa"/>
            <w:tcBorders>
              <w:top w:val="nil"/>
              <w:left w:val="nil"/>
              <w:bottom w:val="single" w:sz="4" w:space="0" w:color="000000"/>
              <w:right w:val="single" w:sz="4" w:space="0" w:color="000000"/>
            </w:tcBorders>
            <w:shd w:val="clear" w:color="auto" w:fill="auto"/>
            <w:vAlign w:val="center"/>
            <w:hideMark/>
          </w:tcPr>
          <w:p w14:paraId="28EE8C2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7,91</w:t>
            </w:r>
          </w:p>
        </w:tc>
      </w:tr>
      <w:tr w:rsidR="008A0525" w:rsidRPr="00AF351D" w14:paraId="288417A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A4D831A"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AAB55E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ТК-9.1-ж/д Центральная 1</w:t>
            </w:r>
          </w:p>
        </w:tc>
        <w:tc>
          <w:tcPr>
            <w:tcW w:w="979" w:type="dxa"/>
            <w:tcBorders>
              <w:top w:val="nil"/>
              <w:left w:val="nil"/>
              <w:bottom w:val="single" w:sz="4" w:space="0" w:color="000000"/>
              <w:right w:val="single" w:sz="4" w:space="0" w:color="000000"/>
            </w:tcBorders>
            <w:shd w:val="clear" w:color="auto" w:fill="auto"/>
            <w:vAlign w:val="center"/>
            <w:hideMark/>
          </w:tcPr>
          <w:p w14:paraId="3A0BA0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991" w:type="dxa"/>
            <w:tcBorders>
              <w:top w:val="nil"/>
              <w:left w:val="nil"/>
              <w:bottom w:val="single" w:sz="4" w:space="0" w:color="000000"/>
              <w:right w:val="single" w:sz="4" w:space="0" w:color="000000"/>
            </w:tcBorders>
            <w:shd w:val="clear" w:color="auto" w:fill="auto"/>
            <w:vAlign w:val="center"/>
            <w:hideMark/>
          </w:tcPr>
          <w:p w14:paraId="6B261F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309C62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856" w:type="dxa"/>
            <w:tcBorders>
              <w:top w:val="nil"/>
              <w:left w:val="nil"/>
              <w:bottom w:val="single" w:sz="4" w:space="0" w:color="000000"/>
              <w:right w:val="single" w:sz="4" w:space="0" w:color="000000"/>
            </w:tcBorders>
            <w:shd w:val="clear" w:color="auto" w:fill="auto"/>
            <w:vAlign w:val="center"/>
            <w:hideMark/>
          </w:tcPr>
          <w:p w14:paraId="7A68EA8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25FA03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9,99</w:t>
            </w:r>
          </w:p>
        </w:tc>
        <w:tc>
          <w:tcPr>
            <w:tcW w:w="850" w:type="dxa"/>
            <w:tcBorders>
              <w:top w:val="nil"/>
              <w:left w:val="nil"/>
              <w:bottom w:val="single" w:sz="4" w:space="0" w:color="000000"/>
              <w:right w:val="single" w:sz="4" w:space="0" w:color="000000"/>
            </w:tcBorders>
            <w:shd w:val="clear" w:color="auto" w:fill="auto"/>
            <w:vAlign w:val="center"/>
            <w:hideMark/>
          </w:tcPr>
          <w:p w14:paraId="03756E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-9,98</w:t>
            </w:r>
          </w:p>
        </w:tc>
        <w:tc>
          <w:tcPr>
            <w:tcW w:w="577" w:type="dxa"/>
            <w:tcBorders>
              <w:top w:val="nil"/>
              <w:left w:val="nil"/>
              <w:bottom w:val="single" w:sz="4" w:space="0" w:color="000000"/>
              <w:right w:val="single" w:sz="4" w:space="0" w:color="000000"/>
            </w:tcBorders>
            <w:shd w:val="clear" w:color="auto" w:fill="auto"/>
            <w:vAlign w:val="center"/>
            <w:hideMark/>
          </w:tcPr>
          <w:p w14:paraId="4B2277B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457CE8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799B3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2,89</w:t>
            </w:r>
          </w:p>
        </w:tc>
        <w:tc>
          <w:tcPr>
            <w:tcW w:w="989" w:type="dxa"/>
            <w:tcBorders>
              <w:top w:val="nil"/>
              <w:left w:val="nil"/>
              <w:bottom w:val="single" w:sz="4" w:space="0" w:color="000000"/>
              <w:right w:val="single" w:sz="4" w:space="0" w:color="000000"/>
            </w:tcBorders>
            <w:shd w:val="clear" w:color="auto" w:fill="auto"/>
            <w:vAlign w:val="center"/>
            <w:hideMark/>
          </w:tcPr>
          <w:p w14:paraId="1E7EABA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2,51</w:t>
            </w:r>
          </w:p>
        </w:tc>
        <w:tc>
          <w:tcPr>
            <w:tcW w:w="850" w:type="dxa"/>
            <w:tcBorders>
              <w:top w:val="nil"/>
              <w:left w:val="nil"/>
              <w:bottom w:val="single" w:sz="4" w:space="0" w:color="000000"/>
              <w:right w:val="single" w:sz="4" w:space="0" w:color="000000"/>
            </w:tcBorders>
            <w:shd w:val="clear" w:color="auto" w:fill="auto"/>
            <w:vAlign w:val="center"/>
            <w:hideMark/>
          </w:tcPr>
          <w:p w14:paraId="7C8B830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8,42</w:t>
            </w:r>
          </w:p>
        </w:tc>
        <w:tc>
          <w:tcPr>
            <w:tcW w:w="830" w:type="dxa"/>
            <w:tcBorders>
              <w:top w:val="nil"/>
              <w:left w:val="nil"/>
              <w:bottom w:val="single" w:sz="4" w:space="0" w:color="000000"/>
              <w:right w:val="single" w:sz="4" w:space="0" w:color="000000"/>
            </w:tcBorders>
            <w:shd w:val="clear" w:color="auto" w:fill="auto"/>
            <w:vAlign w:val="center"/>
            <w:hideMark/>
          </w:tcPr>
          <w:p w14:paraId="0F2F66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8,36</w:t>
            </w:r>
          </w:p>
        </w:tc>
      </w:tr>
      <w:tr w:rsidR="008A0525" w:rsidRPr="00AF351D" w14:paraId="12762F1F"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E8B4836"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05E3F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1-УЗ 1</w:t>
            </w:r>
          </w:p>
        </w:tc>
        <w:tc>
          <w:tcPr>
            <w:tcW w:w="979" w:type="dxa"/>
            <w:tcBorders>
              <w:top w:val="nil"/>
              <w:left w:val="nil"/>
              <w:bottom w:val="single" w:sz="4" w:space="0" w:color="000000"/>
              <w:right w:val="single" w:sz="4" w:space="0" w:color="000000"/>
            </w:tcBorders>
            <w:shd w:val="clear" w:color="auto" w:fill="auto"/>
            <w:vAlign w:val="center"/>
            <w:hideMark/>
          </w:tcPr>
          <w:p w14:paraId="6AC32D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11,00</w:t>
            </w:r>
          </w:p>
        </w:tc>
        <w:tc>
          <w:tcPr>
            <w:tcW w:w="991" w:type="dxa"/>
            <w:tcBorders>
              <w:top w:val="nil"/>
              <w:left w:val="nil"/>
              <w:bottom w:val="single" w:sz="4" w:space="0" w:color="000000"/>
              <w:right w:val="single" w:sz="4" w:space="0" w:color="000000"/>
            </w:tcBorders>
            <w:shd w:val="clear" w:color="auto" w:fill="auto"/>
            <w:vAlign w:val="center"/>
            <w:hideMark/>
          </w:tcPr>
          <w:p w14:paraId="5CA392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0A3FD47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11,00</w:t>
            </w:r>
          </w:p>
        </w:tc>
        <w:tc>
          <w:tcPr>
            <w:tcW w:w="856" w:type="dxa"/>
            <w:tcBorders>
              <w:top w:val="nil"/>
              <w:left w:val="nil"/>
              <w:bottom w:val="single" w:sz="4" w:space="0" w:color="000000"/>
              <w:right w:val="single" w:sz="4" w:space="0" w:color="000000"/>
            </w:tcBorders>
            <w:shd w:val="clear" w:color="auto" w:fill="auto"/>
            <w:vAlign w:val="center"/>
            <w:hideMark/>
          </w:tcPr>
          <w:p w14:paraId="4DC6A13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582469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9,99</w:t>
            </w:r>
          </w:p>
        </w:tc>
        <w:tc>
          <w:tcPr>
            <w:tcW w:w="850" w:type="dxa"/>
            <w:tcBorders>
              <w:top w:val="nil"/>
              <w:left w:val="nil"/>
              <w:bottom w:val="single" w:sz="4" w:space="0" w:color="000000"/>
              <w:right w:val="single" w:sz="4" w:space="0" w:color="000000"/>
            </w:tcBorders>
            <w:shd w:val="clear" w:color="auto" w:fill="auto"/>
            <w:vAlign w:val="center"/>
            <w:hideMark/>
          </w:tcPr>
          <w:p w14:paraId="0802FE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-9,98</w:t>
            </w:r>
          </w:p>
        </w:tc>
        <w:tc>
          <w:tcPr>
            <w:tcW w:w="577" w:type="dxa"/>
            <w:tcBorders>
              <w:top w:val="nil"/>
              <w:left w:val="nil"/>
              <w:bottom w:val="single" w:sz="4" w:space="0" w:color="000000"/>
              <w:right w:val="single" w:sz="4" w:space="0" w:color="000000"/>
            </w:tcBorders>
            <w:shd w:val="clear" w:color="auto" w:fill="auto"/>
            <w:vAlign w:val="center"/>
            <w:hideMark/>
          </w:tcPr>
          <w:p w14:paraId="75D83AB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350849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2FAC1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2,89</w:t>
            </w:r>
          </w:p>
        </w:tc>
        <w:tc>
          <w:tcPr>
            <w:tcW w:w="989" w:type="dxa"/>
            <w:tcBorders>
              <w:top w:val="nil"/>
              <w:left w:val="nil"/>
              <w:bottom w:val="single" w:sz="4" w:space="0" w:color="000000"/>
              <w:right w:val="single" w:sz="4" w:space="0" w:color="000000"/>
            </w:tcBorders>
            <w:shd w:val="clear" w:color="auto" w:fill="auto"/>
            <w:vAlign w:val="center"/>
            <w:hideMark/>
          </w:tcPr>
          <w:p w14:paraId="28CB60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2,51</w:t>
            </w:r>
          </w:p>
        </w:tc>
        <w:tc>
          <w:tcPr>
            <w:tcW w:w="850" w:type="dxa"/>
            <w:tcBorders>
              <w:top w:val="nil"/>
              <w:left w:val="nil"/>
              <w:bottom w:val="single" w:sz="4" w:space="0" w:color="000000"/>
              <w:right w:val="single" w:sz="4" w:space="0" w:color="000000"/>
            </w:tcBorders>
            <w:shd w:val="clear" w:color="auto" w:fill="auto"/>
            <w:vAlign w:val="center"/>
            <w:hideMark/>
          </w:tcPr>
          <w:p w14:paraId="1D33291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8,36</w:t>
            </w:r>
          </w:p>
        </w:tc>
        <w:tc>
          <w:tcPr>
            <w:tcW w:w="830" w:type="dxa"/>
            <w:tcBorders>
              <w:top w:val="nil"/>
              <w:left w:val="nil"/>
              <w:bottom w:val="single" w:sz="4" w:space="0" w:color="000000"/>
              <w:right w:val="single" w:sz="4" w:space="0" w:color="000000"/>
            </w:tcBorders>
            <w:shd w:val="clear" w:color="auto" w:fill="auto"/>
            <w:vAlign w:val="center"/>
            <w:hideMark/>
          </w:tcPr>
          <w:p w14:paraId="4EBBB75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8,29</w:t>
            </w:r>
          </w:p>
        </w:tc>
      </w:tr>
      <w:tr w:rsidR="008A0525" w:rsidRPr="00AF351D" w14:paraId="621809F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AFA84E9"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7C9D7E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1-ввод ул. Центральная, 1</w:t>
            </w:r>
          </w:p>
        </w:tc>
        <w:tc>
          <w:tcPr>
            <w:tcW w:w="979" w:type="dxa"/>
            <w:tcBorders>
              <w:top w:val="nil"/>
              <w:left w:val="nil"/>
              <w:bottom w:val="single" w:sz="4" w:space="0" w:color="000000"/>
              <w:right w:val="single" w:sz="4" w:space="0" w:color="000000"/>
            </w:tcBorders>
            <w:shd w:val="clear" w:color="auto" w:fill="auto"/>
            <w:vAlign w:val="center"/>
            <w:hideMark/>
          </w:tcPr>
          <w:p w14:paraId="756BA88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991" w:type="dxa"/>
            <w:tcBorders>
              <w:top w:val="nil"/>
              <w:left w:val="nil"/>
              <w:bottom w:val="single" w:sz="4" w:space="0" w:color="000000"/>
              <w:right w:val="single" w:sz="4" w:space="0" w:color="000000"/>
            </w:tcBorders>
            <w:shd w:val="clear" w:color="auto" w:fill="auto"/>
            <w:vAlign w:val="center"/>
            <w:hideMark/>
          </w:tcPr>
          <w:p w14:paraId="3E2D426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6959FA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856" w:type="dxa"/>
            <w:tcBorders>
              <w:top w:val="nil"/>
              <w:left w:val="nil"/>
              <w:bottom w:val="single" w:sz="4" w:space="0" w:color="000000"/>
              <w:right w:val="single" w:sz="4" w:space="0" w:color="000000"/>
            </w:tcBorders>
            <w:shd w:val="clear" w:color="auto" w:fill="auto"/>
            <w:vAlign w:val="center"/>
            <w:hideMark/>
          </w:tcPr>
          <w:p w14:paraId="3BFE4F8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263E51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3,36</w:t>
            </w:r>
          </w:p>
        </w:tc>
        <w:tc>
          <w:tcPr>
            <w:tcW w:w="850" w:type="dxa"/>
            <w:tcBorders>
              <w:top w:val="nil"/>
              <w:left w:val="nil"/>
              <w:bottom w:val="single" w:sz="4" w:space="0" w:color="000000"/>
              <w:right w:val="single" w:sz="4" w:space="0" w:color="000000"/>
            </w:tcBorders>
            <w:shd w:val="clear" w:color="auto" w:fill="auto"/>
            <w:vAlign w:val="center"/>
            <w:hideMark/>
          </w:tcPr>
          <w:p w14:paraId="3FCD4D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-3,36</w:t>
            </w:r>
          </w:p>
        </w:tc>
        <w:tc>
          <w:tcPr>
            <w:tcW w:w="577" w:type="dxa"/>
            <w:tcBorders>
              <w:top w:val="nil"/>
              <w:left w:val="nil"/>
              <w:bottom w:val="single" w:sz="4" w:space="0" w:color="000000"/>
              <w:right w:val="single" w:sz="4" w:space="0" w:color="000000"/>
            </w:tcBorders>
            <w:shd w:val="clear" w:color="auto" w:fill="auto"/>
            <w:vAlign w:val="center"/>
            <w:hideMark/>
          </w:tcPr>
          <w:p w14:paraId="42129A5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0,49</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EB887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-0,49</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83AB4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9,20</w:t>
            </w:r>
          </w:p>
        </w:tc>
        <w:tc>
          <w:tcPr>
            <w:tcW w:w="989" w:type="dxa"/>
            <w:tcBorders>
              <w:top w:val="nil"/>
              <w:left w:val="nil"/>
              <w:bottom w:val="single" w:sz="4" w:space="0" w:color="000000"/>
              <w:right w:val="single" w:sz="4" w:space="0" w:color="000000"/>
            </w:tcBorders>
            <w:shd w:val="clear" w:color="auto" w:fill="auto"/>
            <w:vAlign w:val="center"/>
            <w:hideMark/>
          </w:tcPr>
          <w:p w14:paraId="2F28574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9,18</w:t>
            </w:r>
          </w:p>
        </w:tc>
        <w:tc>
          <w:tcPr>
            <w:tcW w:w="850" w:type="dxa"/>
            <w:tcBorders>
              <w:top w:val="nil"/>
              <w:left w:val="nil"/>
              <w:bottom w:val="single" w:sz="4" w:space="0" w:color="000000"/>
              <w:right w:val="single" w:sz="4" w:space="0" w:color="000000"/>
            </w:tcBorders>
            <w:shd w:val="clear" w:color="auto" w:fill="auto"/>
            <w:vAlign w:val="center"/>
            <w:hideMark/>
          </w:tcPr>
          <w:p w14:paraId="39A8C93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8,29</w:t>
            </w:r>
          </w:p>
        </w:tc>
        <w:tc>
          <w:tcPr>
            <w:tcW w:w="830" w:type="dxa"/>
            <w:tcBorders>
              <w:top w:val="nil"/>
              <w:left w:val="nil"/>
              <w:bottom w:val="single" w:sz="4" w:space="0" w:color="000000"/>
              <w:right w:val="single" w:sz="4" w:space="0" w:color="000000"/>
            </w:tcBorders>
            <w:shd w:val="clear" w:color="auto" w:fill="auto"/>
            <w:vAlign w:val="center"/>
            <w:hideMark/>
          </w:tcPr>
          <w:p w14:paraId="1B3BD99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8,27</w:t>
            </w:r>
          </w:p>
        </w:tc>
      </w:tr>
      <w:tr w:rsidR="008A0525" w:rsidRPr="00AF351D" w14:paraId="61930C7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F432FD5"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F8ED5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1-ж/д Центральная 1</w:t>
            </w:r>
          </w:p>
        </w:tc>
        <w:tc>
          <w:tcPr>
            <w:tcW w:w="979" w:type="dxa"/>
            <w:tcBorders>
              <w:top w:val="nil"/>
              <w:left w:val="nil"/>
              <w:bottom w:val="single" w:sz="4" w:space="0" w:color="000000"/>
              <w:right w:val="single" w:sz="4" w:space="0" w:color="000000"/>
            </w:tcBorders>
            <w:shd w:val="clear" w:color="auto" w:fill="auto"/>
            <w:vAlign w:val="center"/>
            <w:hideMark/>
          </w:tcPr>
          <w:p w14:paraId="05ADB22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991" w:type="dxa"/>
            <w:tcBorders>
              <w:top w:val="nil"/>
              <w:left w:val="nil"/>
              <w:bottom w:val="single" w:sz="4" w:space="0" w:color="000000"/>
              <w:right w:val="single" w:sz="4" w:space="0" w:color="000000"/>
            </w:tcBorders>
            <w:shd w:val="clear" w:color="auto" w:fill="auto"/>
            <w:vAlign w:val="center"/>
            <w:hideMark/>
          </w:tcPr>
          <w:p w14:paraId="73986C5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39812E3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856" w:type="dxa"/>
            <w:tcBorders>
              <w:top w:val="nil"/>
              <w:left w:val="nil"/>
              <w:bottom w:val="single" w:sz="4" w:space="0" w:color="000000"/>
              <w:right w:val="single" w:sz="4" w:space="0" w:color="000000"/>
            </w:tcBorders>
            <w:shd w:val="clear" w:color="auto" w:fill="auto"/>
            <w:vAlign w:val="center"/>
            <w:hideMark/>
          </w:tcPr>
          <w:p w14:paraId="2BD6709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5CAAE3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6,63</w:t>
            </w:r>
          </w:p>
        </w:tc>
        <w:tc>
          <w:tcPr>
            <w:tcW w:w="850" w:type="dxa"/>
            <w:tcBorders>
              <w:top w:val="nil"/>
              <w:left w:val="nil"/>
              <w:bottom w:val="single" w:sz="4" w:space="0" w:color="000000"/>
              <w:right w:val="single" w:sz="4" w:space="0" w:color="000000"/>
            </w:tcBorders>
            <w:shd w:val="clear" w:color="auto" w:fill="auto"/>
            <w:vAlign w:val="center"/>
            <w:hideMark/>
          </w:tcPr>
          <w:p w14:paraId="22F3A0C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-6,62</w:t>
            </w:r>
          </w:p>
        </w:tc>
        <w:tc>
          <w:tcPr>
            <w:tcW w:w="577" w:type="dxa"/>
            <w:tcBorders>
              <w:top w:val="nil"/>
              <w:left w:val="nil"/>
              <w:bottom w:val="single" w:sz="4" w:space="0" w:color="000000"/>
              <w:right w:val="single" w:sz="4" w:space="0" w:color="000000"/>
            </w:tcBorders>
            <w:shd w:val="clear" w:color="auto" w:fill="auto"/>
            <w:vAlign w:val="center"/>
            <w:hideMark/>
          </w:tcPr>
          <w:p w14:paraId="776B947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52B46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82D98E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1,28</w:t>
            </w:r>
          </w:p>
        </w:tc>
        <w:tc>
          <w:tcPr>
            <w:tcW w:w="989" w:type="dxa"/>
            <w:tcBorders>
              <w:top w:val="nil"/>
              <w:left w:val="nil"/>
              <w:bottom w:val="single" w:sz="4" w:space="0" w:color="000000"/>
              <w:right w:val="single" w:sz="4" w:space="0" w:color="000000"/>
            </w:tcBorders>
            <w:shd w:val="clear" w:color="auto" w:fill="auto"/>
            <w:vAlign w:val="center"/>
            <w:hideMark/>
          </w:tcPr>
          <w:p w14:paraId="284EE18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850" w:type="dxa"/>
            <w:tcBorders>
              <w:top w:val="nil"/>
              <w:left w:val="nil"/>
              <w:bottom w:val="single" w:sz="4" w:space="0" w:color="000000"/>
              <w:right w:val="single" w:sz="4" w:space="0" w:color="000000"/>
            </w:tcBorders>
            <w:shd w:val="clear" w:color="auto" w:fill="auto"/>
            <w:vAlign w:val="center"/>
            <w:hideMark/>
          </w:tcPr>
          <w:p w14:paraId="752FDB0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8,29</w:t>
            </w:r>
          </w:p>
        </w:tc>
        <w:tc>
          <w:tcPr>
            <w:tcW w:w="830" w:type="dxa"/>
            <w:tcBorders>
              <w:top w:val="nil"/>
              <w:left w:val="nil"/>
              <w:bottom w:val="single" w:sz="4" w:space="0" w:color="000000"/>
              <w:right w:val="single" w:sz="4" w:space="0" w:color="000000"/>
            </w:tcBorders>
            <w:shd w:val="clear" w:color="auto" w:fill="auto"/>
            <w:vAlign w:val="center"/>
            <w:hideMark/>
          </w:tcPr>
          <w:p w14:paraId="47F3731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8,24</w:t>
            </w:r>
          </w:p>
        </w:tc>
      </w:tr>
      <w:tr w:rsidR="008A0525" w:rsidRPr="00AF351D" w14:paraId="21A8AE3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1518279"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lastRenderedPageBreak/>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F074EFA"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1-</w:t>
            </w:r>
          </w:p>
          <w:p w14:paraId="266D795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2</w:t>
            </w:r>
          </w:p>
        </w:tc>
        <w:tc>
          <w:tcPr>
            <w:tcW w:w="979" w:type="dxa"/>
            <w:tcBorders>
              <w:top w:val="nil"/>
              <w:left w:val="nil"/>
              <w:bottom w:val="single" w:sz="4" w:space="0" w:color="000000"/>
              <w:right w:val="single" w:sz="4" w:space="0" w:color="000000"/>
            </w:tcBorders>
            <w:shd w:val="clear" w:color="auto" w:fill="auto"/>
            <w:vAlign w:val="center"/>
            <w:hideMark/>
          </w:tcPr>
          <w:p w14:paraId="50D461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991" w:type="dxa"/>
            <w:tcBorders>
              <w:top w:val="nil"/>
              <w:left w:val="nil"/>
              <w:bottom w:val="single" w:sz="4" w:space="0" w:color="000000"/>
              <w:right w:val="single" w:sz="4" w:space="0" w:color="000000"/>
            </w:tcBorders>
            <w:shd w:val="clear" w:color="auto" w:fill="auto"/>
            <w:vAlign w:val="center"/>
            <w:hideMark/>
          </w:tcPr>
          <w:p w14:paraId="7EA5EC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3E76FA3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856" w:type="dxa"/>
            <w:tcBorders>
              <w:top w:val="nil"/>
              <w:left w:val="nil"/>
              <w:bottom w:val="single" w:sz="4" w:space="0" w:color="000000"/>
              <w:right w:val="single" w:sz="4" w:space="0" w:color="000000"/>
            </w:tcBorders>
            <w:shd w:val="clear" w:color="auto" w:fill="auto"/>
            <w:vAlign w:val="center"/>
            <w:hideMark/>
          </w:tcPr>
          <w:p w14:paraId="756A638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0D781CF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6,63</w:t>
            </w:r>
          </w:p>
        </w:tc>
        <w:tc>
          <w:tcPr>
            <w:tcW w:w="850" w:type="dxa"/>
            <w:tcBorders>
              <w:top w:val="nil"/>
              <w:left w:val="nil"/>
              <w:bottom w:val="single" w:sz="4" w:space="0" w:color="000000"/>
              <w:right w:val="single" w:sz="4" w:space="0" w:color="000000"/>
            </w:tcBorders>
            <w:shd w:val="clear" w:color="auto" w:fill="auto"/>
            <w:vAlign w:val="center"/>
            <w:hideMark/>
          </w:tcPr>
          <w:p w14:paraId="53FAEB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-6,62</w:t>
            </w:r>
          </w:p>
        </w:tc>
        <w:tc>
          <w:tcPr>
            <w:tcW w:w="577" w:type="dxa"/>
            <w:tcBorders>
              <w:top w:val="nil"/>
              <w:left w:val="nil"/>
              <w:bottom w:val="single" w:sz="4" w:space="0" w:color="000000"/>
              <w:right w:val="single" w:sz="4" w:space="0" w:color="000000"/>
            </w:tcBorders>
            <w:shd w:val="clear" w:color="auto" w:fill="auto"/>
            <w:vAlign w:val="center"/>
            <w:hideMark/>
          </w:tcPr>
          <w:p w14:paraId="5C2365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502C42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62CB4E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1,28</w:t>
            </w:r>
          </w:p>
        </w:tc>
        <w:tc>
          <w:tcPr>
            <w:tcW w:w="989" w:type="dxa"/>
            <w:tcBorders>
              <w:top w:val="nil"/>
              <w:left w:val="nil"/>
              <w:bottom w:val="single" w:sz="4" w:space="0" w:color="000000"/>
              <w:right w:val="single" w:sz="4" w:space="0" w:color="000000"/>
            </w:tcBorders>
            <w:shd w:val="clear" w:color="auto" w:fill="auto"/>
            <w:vAlign w:val="center"/>
            <w:hideMark/>
          </w:tcPr>
          <w:p w14:paraId="5C24275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850" w:type="dxa"/>
            <w:tcBorders>
              <w:top w:val="nil"/>
              <w:left w:val="nil"/>
              <w:bottom w:val="single" w:sz="4" w:space="0" w:color="000000"/>
              <w:right w:val="single" w:sz="4" w:space="0" w:color="000000"/>
            </w:tcBorders>
            <w:shd w:val="clear" w:color="auto" w:fill="auto"/>
            <w:vAlign w:val="center"/>
            <w:hideMark/>
          </w:tcPr>
          <w:p w14:paraId="7205AA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8,24</w:t>
            </w:r>
          </w:p>
        </w:tc>
        <w:tc>
          <w:tcPr>
            <w:tcW w:w="830" w:type="dxa"/>
            <w:tcBorders>
              <w:top w:val="nil"/>
              <w:left w:val="nil"/>
              <w:bottom w:val="single" w:sz="4" w:space="0" w:color="000000"/>
              <w:right w:val="single" w:sz="4" w:space="0" w:color="000000"/>
            </w:tcBorders>
            <w:shd w:val="clear" w:color="auto" w:fill="auto"/>
            <w:vAlign w:val="center"/>
            <w:hideMark/>
          </w:tcPr>
          <w:p w14:paraId="5E6D497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8,19</w:t>
            </w:r>
          </w:p>
        </w:tc>
      </w:tr>
      <w:tr w:rsidR="008A0525" w:rsidRPr="00AF351D" w14:paraId="1B5959D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F2FD568"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91AF2C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2-УЗ 3</w:t>
            </w:r>
          </w:p>
        </w:tc>
        <w:tc>
          <w:tcPr>
            <w:tcW w:w="979" w:type="dxa"/>
            <w:tcBorders>
              <w:top w:val="nil"/>
              <w:left w:val="nil"/>
              <w:bottom w:val="single" w:sz="4" w:space="0" w:color="000000"/>
              <w:right w:val="single" w:sz="4" w:space="0" w:color="000000"/>
            </w:tcBorders>
            <w:shd w:val="clear" w:color="auto" w:fill="auto"/>
            <w:vAlign w:val="center"/>
            <w:hideMark/>
          </w:tcPr>
          <w:p w14:paraId="29E0FA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991" w:type="dxa"/>
            <w:tcBorders>
              <w:top w:val="nil"/>
              <w:left w:val="nil"/>
              <w:bottom w:val="single" w:sz="4" w:space="0" w:color="000000"/>
              <w:right w:val="single" w:sz="4" w:space="0" w:color="000000"/>
            </w:tcBorders>
            <w:shd w:val="clear" w:color="auto" w:fill="auto"/>
            <w:vAlign w:val="center"/>
            <w:hideMark/>
          </w:tcPr>
          <w:p w14:paraId="36F55AD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7DAB632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9,00</w:t>
            </w:r>
          </w:p>
        </w:tc>
        <w:tc>
          <w:tcPr>
            <w:tcW w:w="856" w:type="dxa"/>
            <w:tcBorders>
              <w:top w:val="nil"/>
              <w:left w:val="nil"/>
              <w:bottom w:val="single" w:sz="4" w:space="0" w:color="000000"/>
              <w:right w:val="single" w:sz="4" w:space="0" w:color="000000"/>
            </w:tcBorders>
            <w:shd w:val="clear" w:color="auto" w:fill="auto"/>
            <w:vAlign w:val="center"/>
            <w:hideMark/>
          </w:tcPr>
          <w:p w14:paraId="330839C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5D9D099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6,63</w:t>
            </w:r>
          </w:p>
        </w:tc>
        <w:tc>
          <w:tcPr>
            <w:tcW w:w="850" w:type="dxa"/>
            <w:tcBorders>
              <w:top w:val="nil"/>
              <w:left w:val="nil"/>
              <w:bottom w:val="single" w:sz="4" w:space="0" w:color="000000"/>
              <w:right w:val="single" w:sz="4" w:space="0" w:color="000000"/>
            </w:tcBorders>
            <w:shd w:val="clear" w:color="auto" w:fill="auto"/>
            <w:vAlign w:val="center"/>
            <w:hideMark/>
          </w:tcPr>
          <w:p w14:paraId="6C86BE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-6,62</w:t>
            </w:r>
          </w:p>
        </w:tc>
        <w:tc>
          <w:tcPr>
            <w:tcW w:w="577" w:type="dxa"/>
            <w:tcBorders>
              <w:top w:val="nil"/>
              <w:left w:val="nil"/>
              <w:bottom w:val="single" w:sz="4" w:space="0" w:color="000000"/>
              <w:right w:val="single" w:sz="4" w:space="0" w:color="000000"/>
            </w:tcBorders>
            <w:shd w:val="clear" w:color="auto" w:fill="auto"/>
            <w:vAlign w:val="center"/>
            <w:hideMark/>
          </w:tcPr>
          <w:p w14:paraId="0836CA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8FAC48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7518A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1,28</w:t>
            </w:r>
          </w:p>
        </w:tc>
        <w:tc>
          <w:tcPr>
            <w:tcW w:w="989" w:type="dxa"/>
            <w:tcBorders>
              <w:top w:val="nil"/>
              <w:left w:val="nil"/>
              <w:bottom w:val="single" w:sz="4" w:space="0" w:color="000000"/>
              <w:right w:val="single" w:sz="4" w:space="0" w:color="000000"/>
            </w:tcBorders>
            <w:shd w:val="clear" w:color="auto" w:fill="auto"/>
            <w:vAlign w:val="center"/>
            <w:hideMark/>
          </w:tcPr>
          <w:p w14:paraId="5E3500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850" w:type="dxa"/>
            <w:tcBorders>
              <w:top w:val="nil"/>
              <w:left w:val="nil"/>
              <w:bottom w:val="single" w:sz="4" w:space="0" w:color="000000"/>
              <w:right w:val="single" w:sz="4" w:space="0" w:color="000000"/>
            </w:tcBorders>
            <w:shd w:val="clear" w:color="auto" w:fill="auto"/>
            <w:vAlign w:val="center"/>
            <w:hideMark/>
          </w:tcPr>
          <w:p w14:paraId="3266C0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8,19</w:t>
            </w:r>
          </w:p>
        </w:tc>
        <w:tc>
          <w:tcPr>
            <w:tcW w:w="830" w:type="dxa"/>
            <w:tcBorders>
              <w:top w:val="nil"/>
              <w:left w:val="nil"/>
              <w:bottom w:val="single" w:sz="4" w:space="0" w:color="000000"/>
              <w:right w:val="single" w:sz="4" w:space="0" w:color="000000"/>
            </w:tcBorders>
            <w:shd w:val="clear" w:color="auto" w:fill="auto"/>
            <w:vAlign w:val="center"/>
            <w:hideMark/>
          </w:tcPr>
          <w:p w14:paraId="2AEE846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r>
      <w:tr w:rsidR="008A0525" w:rsidRPr="00AF351D" w14:paraId="10CB3D6F"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DD8C727"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05CFD8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3-ввод ул. Центральная, 2</w:t>
            </w:r>
          </w:p>
        </w:tc>
        <w:tc>
          <w:tcPr>
            <w:tcW w:w="979" w:type="dxa"/>
            <w:tcBorders>
              <w:top w:val="nil"/>
              <w:left w:val="nil"/>
              <w:bottom w:val="single" w:sz="4" w:space="0" w:color="000000"/>
              <w:right w:val="single" w:sz="4" w:space="0" w:color="000000"/>
            </w:tcBorders>
            <w:shd w:val="clear" w:color="auto" w:fill="auto"/>
            <w:vAlign w:val="center"/>
            <w:hideMark/>
          </w:tcPr>
          <w:p w14:paraId="5A7726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991" w:type="dxa"/>
            <w:tcBorders>
              <w:top w:val="nil"/>
              <w:left w:val="nil"/>
              <w:bottom w:val="single" w:sz="4" w:space="0" w:color="000000"/>
              <w:right w:val="single" w:sz="4" w:space="0" w:color="000000"/>
            </w:tcBorders>
            <w:shd w:val="clear" w:color="auto" w:fill="auto"/>
            <w:vAlign w:val="center"/>
            <w:hideMark/>
          </w:tcPr>
          <w:p w14:paraId="280C92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563EE1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856" w:type="dxa"/>
            <w:tcBorders>
              <w:top w:val="nil"/>
              <w:left w:val="nil"/>
              <w:bottom w:val="single" w:sz="4" w:space="0" w:color="000000"/>
              <w:right w:val="single" w:sz="4" w:space="0" w:color="000000"/>
            </w:tcBorders>
            <w:shd w:val="clear" w:color="auto" w:fill="auto"/>
            <w:vAlign w:val="center"/>
            <w:hideMark/>
          </w:tcPr>
          <w:p w14:paraId="65B08EE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41677C3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3,32</w:t>
            </w:r>
          </w:p>
        </w:tc>
        <w:tc>
          <w:tcPr>
            <w:tcW w:w="850" w:type="dxa"/>
            <w:tcBorders>
              <w:top w:val="nil"/>
              <w:left w:val="nil"/>
              <w:bottom w:val="single" w:sz="4" w:space="0" w:color="000000"/>
              <w:right w:val="single" w:sz="4" w:space="0" w:color="000000"/>
            </w:tcBorders>
            <w:shd w:val="clear" w:color="auto" w:fill="auto"/>
            <w:vAlign w:val="center"/>
            <w:hideMark/>
          </w:tcPr>
          <w:p w14:paraId="3A149E8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-3,32</w:t>
            </w:r>
          </w:p>
        </w:tc>
        <w:tc>
          <w:tcPr>
            <w:tcW w:w="577" w:type="dxa"/>
            <w:tcBorders>
              <w:top w:val="nil"/>
              <w:left w:val="nil"/>
              <w:bottom w:val="single" w:sz="4" w:space="0" w:color="000000"/>
              <w:right w:val="single" w:sz="4" w:space="0" w:color="000000"/>
            </w:tcBorders>
            <w:shd w:val="clear" w:color="auto" w:fill="auto"/>
            <w:vAlign w:val="center"/>
            <w:hideMark/>
          </w:tcPr>
          <w:p w14:paraId="441247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C3BDB4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F57A5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8,97</w:t>
            </w:r>
          </w:p>
        </w:tc>
        <w:tc>
          <w:tcPr>
            <w:tcW w:w="989" w:type="dxa"/>
            <w:tcBorders>
              <w:top w:val="nil"/>
              <w:left w:val="nil"/>
              <w:bottom w:val="single" w:sz="4" w:space="0" w:color="000000"/>
              <w:right w:val="single" w:sz="4" w:space="0" w:color="000000"/>
            </w:tcBorders>
            <w:shd w:val="clear" w:color="auto" w:fill="auto"/>
            <w:vAlign w:val="center"/>
            <w:hideMark/>
          </w:tcPr>
          <w:p w14:paraId="108765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8,95</w:t>
            </w:r>
          </w:p>
        </w:tc>
        <w:tc>
          <w:tcPr>
            <w:tcW w:w="850" w:type="dxa"/>
            <w:tcBorders>
              <w:top w:val="nil"/>
              <w:left w:val="nil"/>
              <w:bottom w:val="single" w:sz="4" w:space="0" w:color="000000"/>
              <w:right w:val="single" w:sz="4" w:space="0" w:color="000000"/>
            </w:tcBorders>
            <w:shd w:val="clear" w:color="auto" w:fill="auto"/>
            <w:vAlign w:val="center"/>
            <w:hideMark/>
          </w:tcPr>
          <w:p w14:paraId="355563D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c>
          <w:tcPr>
            <w:tcW w:w="830" w:type="dxa"/>
            <w:tcBorders>
              <w:top w:val="nil"/>
              <w:left w:val="nil"/>
              <w:bottom w:val="single" w:sz="4" w:space="0" w:color="000000"/>
              <w:right w:val="single" w:sz="4" w:space="0" w:color="000000"/>
            </w:tcBorders>
            <w:shd w:val="clear" w:color="auto" w:fill="auto"/>
            <w:vAlign w:val="center"/>
            <w:hideMark/>
          </w:tcPr>
          <w:p w14:paraId="27E4D4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8,14</w:t>
            </w:r>
          </w:p>
        </w:tc>
      </w:tr>
      <w:tr w:rsidR="008A0525" w:rsidRPr="00AF351D" w14:paraId="4037D24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0009128" w14:textId="77777777" w:rsidR="008A0525" w:rsidRPr="00AF351D" w:rsidRDefault="008A0525" w:rsidP="00364336">
            <w:pPr>
              <w:spacing w:line="240" w:lineRule="auto"/>
              <w:ind w:firstLine="0"/>
              <w:jc w:val="center"/>
              <w:rPr>
                <w:color w:val="000000"/>
                <w:sz w:val="20"/>
                <w:szCs w:val="20"/>
              </w:rPr>
            </w:pPr>
            <w:r w:rsidRPr="00EB6EC9">
              <w:rPr>
                <w:color w:val="000000"/>
                <w:sz w:val="20"/>
                <w:szCs w:val="20"/>
              </w:rPr>
              <w:t xml:space="preserve">Котельная </w:t>
            </w:r>
            <w:r w:rsidRPr="00EB6EC9">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0CD90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3-ж/д Центральная 2</w:t>
            </w:r>
          </w:p>
        </w:tc>
        <w:tc>
          <w:tcPr>
            <w:tcW w:w="979" w:type="dxa"/>
            <w:tcBorders>
              <w:top w:val="nil"/>
              <w:left w:val="nil"/>
              <w:bottom w:val="single" w:sz="4" w:space="0" w:color="000000"/>
              <w:right w:val="single" w:sz="4" w:space="0" w:color="000000"/>
            </w:tcBorders>
            <w:shd w:val="clear" w:color="auto" w:fill="auto"/>
            <w:vAlign w:val="center"/>
            <w:hideMark/>
          </w:tcPr>
          <w:p w14:paraId="392BCC0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603F9F4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03CE6C7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856" w:type="dxa"/>
            <w:tcBorders>
              <w:top w:val="nil"/>
              <w:left w:val="nil"/>
              <w:bottom w:val="single" w:sz="4" w:space="0" w:color="000000"/>
              <w:right w:val="single" w:sz="4" w:space="0" w:color="000000"/>
            </w:tcBorders>
            <w:shd w:val="clear" w:color="auto" w:fill="auto"/>
            <w:vAlign w:val="center"/>
            <w:hideMark/>
          </w:tcPr>
          <w:p w14:paraId="2123ECD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7A42E01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3,31</w:t>
            </w:r>
          </w:p>
        </w:tc>
        <w:tc>
          <w:tcPr>
            <w:tcW w:w="850" w:type="dxa"/>
            <w:tcBorders>
              <w:top w:val="nil"/>
              <w:left w:val="nil"/>
              <w:bottom w:val="single" w:sz="4" w:space="0" w:color="000000"/>
              <w:right w:val="single" w:sz="4" w:space="0" w:color="000000"/>
            </w:tcBorders>
            <w:shd w:val="clear" w:color="auto" w:fill="auto"/>
            <w:vAlign w:val="center"/>
            <w:hideMark/>
          </w:tcPr>
          <w:p w14:paraId="729C556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w:t>
            </w:r>
          </w:p>
        </w:tc>
        <w:tc>
          <w:tcPr>
            <w:tcW w:w="577" w:type="dxa"/>
            <w:tcBorders>
              <w:top w:val="nil"/>
              <w:left w:val="nil"/>
              <w:bottom w:val="single" w:sz="4" w:space="0" w:color="000000"/>
              <w:right w:val="single" w:sz="4" w:space="0" w:color="000000"/>
            </w:tcBorders>
            <w:shd w:val="clear" w:color="auto" w:fill="auto"/>
            <w:vAlign w:val="center"/>
            <w:hideMark/>
          </w:tcPr>
          <w:p w14:paraId="728467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C9287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C595C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989" w:type="dxa"/>
            <w:tcBorders>
              <w:top w:val="nil"/>
              <w:left w:val="nil"/>
              <w:bottom w:val="single" w:sz="4" w:space="0" w:color="000000"/>
              <w:right w:val="single" w:sz="4" w:space="0" w:color="000000"/>
            </w:tcBorders>
            <w:shd w:val="clear" w:color="auto" w:fill="auto"/>
            <w:vAlign w:val="center"/>
            <w:hideMark/>
          </w:tcPr>
          <w:p w14:paraId="0B353A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850" w:type="dxa"/>
            <w:tcBorders>
              <w:top w:val="nil"/>
              <w:left w:val="nil"/>
              <w:bottom w:val="single" w:sz="4" w:space="0" w:color="000000"/>
              <w:right w:val="single" w:sz="4" w:space="0" w:color="000000"/>
            </w:tcBorders>
            <w:shd w:val="clear" w:color="auto" w:fill="auto"/>
            <w:vAlign w:val="center"/>
            <w:hideMark/>
          </w:tcPr>
          <w:p w14:paraId="1418CB8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c>
          <w:tcPr>
            <w:tcW w:w="830" w:type="dxa"/>
            <w:tcBorders>
              <w:top w:val="nil"/>
              <w:left w:val="nil"/>
              <w:bottom w:val="single" w:sz="4" w:space="0" w:color="000000"/>
              <w:right w:val="single" w:sz="4" w:space="0" w:color="000000"/>
            </w:tcBorders>
            <w:shd w:val="clear" w:color="auto" w:fill="auto"/>
            <w:vAlign w:val="center"/>
            <w:hideMark/>
          </w:tcPr>
          <w:p w14:paraId="1643C06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r>
      <w:tr w:rsidR="008A0525" w:rsidRPr="00AF351D" w14:paraId="64A2113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88BD35A"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737F571"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2-</w:t>
            </w:r>
          </w:p>
          <w:p w14:paraId="68CFD06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3</w:t>
            </w:r>
          </w:p>
        </w:tc>
        <w:tc>
          <w:tcPr>
            <w:tcW w:w="979" w:type="dxa"/>
            <w:tcBorders>
              <w:top w:val="nil"/>
              <w:left w:val="nil"/>
              <w:bottom w:val="single" w:sz="4" w:space="0" w:color="000000"/>
              <w:right w:val="single" w:sz="4" w:space="0" w:color="000000"/>
            </w:tcBorders>
            <w:shd w:val="clear" w:color="auto" w:fill="auto"/>
            <w:vAlign w:val="center"/>
            <w:hideMark/>
          </w:tcPr>
          <w:p w14:paraId="077B164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20,00</w:t>
            </w:r>
          </w:p>
        </w:tc>
        <w:tc>
          <w:tcPr>
            <w:tcW w:w="991" w:type="dxa"/>
            <w:tcBorders>
              <w:top w:val="nil"/>
              <w:left w:val="nil"/>
              <w:bottom w:val="single" w:sz="4" w:space="0" w:color="000000"/>
              <w:right w:val="single" w:sz="4" w:space="0" w:color="000000"/>
            </w:tcBorders>
            <w:shd w:val="clear" w:color="auto" w:fill="auto"/>
            <w:vAlign w:val="center"/>
            <w:hideMark/>
          </w:tcPr>
          <w:p w14:paraId="1811616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6DD18EB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20,00</w:t>
            </w:r>
          </w:p>
        </w:tc>
        <w:tc>
          <w:tcPr>
            <w:tcW w:w="856" w:type="dxa"/>
            <w:tcBorders>
              <w:top w:val="nil"/>
              <w:left w:val="nil"/>
              <w:bottom w:val="single" w:sz="4" w:space="0" w:color="000000"/>
              <w:right w:val="single" w:sz="4" w:space="0" w:color="000000"/>
            </w:tcBorders>
            <w:shd w:val="clear" w:color="auto" w:fill="auto"/>
            <w:vAlign w:val="center"/>
            <w:hideMark/>
          </w:tcPr>
          <w:p w14:paraId="1B5C0EF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35B60A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3,31</w:t>
            </w:r>
          </w:p>
        </w:tc>
        <w:tc>
          <w:tcPr>
            <w:tcW w:w="850" w:type="dxa"/>
            <w:tcBorders>
              <w:top w:val="nil"/>
              <w:left w:val="nil"/>
              <w:bottom w:val="single" w:sz="4" w:space="0" w:color="000000"/>
              <w:right w:val="single" w:sz="4" w:space="0" w:color="000000"/>
            </w:tcBorders>
            <w:shd w:val="clear" w:color="auto" w:fill="auto"/>
            <w:vAlign w:val="center"/>
            <w:hideMark/>
          </w:tcPr>
          <w:p w14:paraId="23AE0CB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w:t>
            </w:r>
          </w:p>
        </w:tc>
        <w:tc>
          <w:tcPr>
            <w:tcW w:w="577" w:type="dxa"/>
            <w:tcBorders>
              <w:top w:val="nil"/>
              <w:left w:val="nil"/>
              <w:bottom w:val="single" w:sz="4" w:space="0" w:color="000000"/>
              <w:right w:val="single" w:sz="4" w:space="0" w:color="000000"/>
            </w:tcBorders>
            <w:shd w:val="clear" w:color="auto" w:fill="auto"/>
            <w:vAlign w:val="center"/>
            <w:hideMark/>
          </w:tcPr>
          <w:p w14:paraId="6729B13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57FD5A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433751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989" w:type="dxa"/>
            <w:tcBorders>
              <w:top w:val="nil"/>
              <w:left w:val="nil"/>
              <w:bottom w:val="single" w:sz="4" w:space="0" w:color="000000"/>
              <w:right w:val="single" w:sz="4" w:space="0" w:color="000000"/>
            </w:tcBorders>
            <w:shd w:val="clear" w:color="auto" w:fill="auto"/>
            <w:vAlign w:val="center"/>
            <w:hideMark/>
          </w:tcPr>
          <w:p w14:paraId="55204A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850" w:type="dxa"/>
            <w:tcBorders>
              <w:top w:val="nil"/>
              <w:left w:val="nil"/>
              <w:bottom w:val="single" w:sz="4" w:space="0" w:color="000000"/>
              <w:right w:val="single" w:sz="4" w:space="0" w:color="000000"/>
            </w:tcBorders>
            <w:shd w:val="clear" w:color="auto" w:fill="auto"/>
            <w:vAlign w:val="center"/>
            <w:hideMark/>
          </w:tcPr>
          <w:p w14:paraId="52DE90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c>
          <w:tcPr>
            <w:tcW w:w="830" w:type="dxa"/>
            <w:tcBorders>
              <w:top w:val="nil"/>
              <w:left w:val="nil"/>
              <w:bottom w:val="single" w:sz="4" w:space="0" w:color="000000"/>
              <w:right w:val="single" w:sz="4" w:space="0" w:color="000000"/>
            </w:tcBorders>
            <w:shd w:val="clear" w:color="auto" w:fill="auto"/>
            <w:vAlign w:val="center"/>
            <w:hideMark/>
          </w:tcPr>
          <w:p w14:paraId="3F4F69F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8,15</w:t>
            </w:r>
          </w:p>
        </w:tc>
      </w:tr>
      <w:tr w:rsidR="008A0525" w:rsidRPr="00AF351D" w14:paraId="00B5C1E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87B1996"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591689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3-УЗ 5</w:t>
            </w:r>
          </w:p>
        </w:tc>
        <w:tc>
          <w:tcPr>
            <w:tcW w:w="979" w:type="dxa"/>
            <w:tcBorders>
              <w:top w:val="nil"/>
              <w:left w:val="nil"/>
              <w:bottom w:val="single" w:sz="4" w:space="0" w:color="000000"/>
              <w:right w:val="single" w:sz="4" w:space="0" w:color="000000"/>
            </w:tcBorders>
            <w:shd w:val="clear" w:color="auto" w:fill="auto"/>
            <w:vAlign w:val="center"/>
            <w:hideMark/>
          </w:tcPr>
          <w:p w14:paraId="1665F4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991" w:type="dxa"/>
            <w:tcBorders>
              <w:top w:val="nil"/>
              <w:left w:val="nil"/>
              <w:bottom w:val="single" w:sz="4" w:space="0" w:color="000000"/>
              <w:right w:val="single" w:sz="4" w:space="0" w:color="000000"/>
            </w:tcBorders>
            <w:shd w:val="clear" w:color="auto" w:fill="auto"/>
            <w:vAlign w:val="center"/>
            <w:hideMark/>
          </w:tcPr>
          <w:p w14:paraId="606EDE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1862903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856" w:type="dxa"/>
            <w:tcBorders>
              <w:top w:val="nil"/>
              <w:left w:val="nil"/>
              <w:bottom w:val="single" w:sz="4" w:space="0" w:color="000000"/>
              <w:right w:val="single" w:sz="4" w:space="0" w:color="000000"/>
            </w:tcBorders>
            <w:shd w:val="clear" w:color="auto" w:fill="auto"/>
            <w:vAlign w:val="center"/>
            <w:hideMark/>
          </w:tcPr>
          <w:p w14:paraId="1844166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071C47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3,31</w:t>
            </w:r>
          </w:p>
        </w:tc>
        <w:tc>
          <w:tcPr>
            <w:tcW w:w="850" w:type="dxa"/>
            <w:tcBorders>
              <w:top w:val="nil"/>
              <w:left w:val="nil"/>
              <w:bottom w:val="single" w:sz="4" w:space="0" w:color="000000"/>
              <w:right w:val="single" w:sz="4" w:space="0" w:color="000000"/>
            </w:tcBorders>
            <w:shd w:val="clear" w:color="auto" w:fill="auto"/>
            <w:vAlign w:val="center"/>
            <w:hideMark/>
          </w:tcPr>
          <w:p w14:paraId="62F4E0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w:t>
            </w:r>
          </w:p>
        </w:tc>
        <w:tc>
          <w:tcPr>
            <w:tcW w:w="577" w:type="dxa"/>
            <w:tcBorders>
              <w:top w:val="nil"/>
              <w:left w:val="nil"/>
              <w:bottom w:val="single" w:sz="4" w:space="0" w:color="000000"/>
              <w:right w:val="single" w:sz="4" w:space="0" w:color="000000"/>
            </w:tcBorders>
            <w:shd w:val="clear" w:color="auto" w:fill="auto"/>
            <w:vAlign w:val="center"/>
            <w:hideMark/>
          </w:tcPr>
          <w:p w14:paraId="67424B2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549C0E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297A3E6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989" w:type="dxa"/>
            <w:tcBorders>
              <w:top w:val="nil"/>
              <w:left w:val="nil"/>
              <w:bottom w:val="single" w:sz="4" w:space="0" w:color="000000"/>
              <w:right w:val="single" w:sz="4" w:space="0" w:color="000000"/>
            </w:tcBorders>
            <w:shd w:val="clear" w:color="auto" w:fill="auto"/>
            <w:vAlign w:val="center"/>
            <w:hideMark/>
          </w:tcPr>
          <w:p w14:paraId="51B9B3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0,28</w:t>
            </w:r>
          </w:p>
        </w:tc>
        <w:tc>
          <w:tcPr>
            <w:tcW w:w="850" w:type="dxa"/>
            <w:tcBorders>
              <w:top w:val="nil"/>
              <w:left w:val="nil"/>
              <w:bottom w:val="single" w:sz="4" w:space="0" w:color="000000"/>
              <w:right w:val="single" w:sz="4" w:space="0" w:color="000000"/>
            </w:tcBorders>
            <w:shd w:val="clear" w:color="auto" w:fill="auto"/>
            <w:vAlign w:val="center"/>
            <w:hideMark/>
          </w:tcPr>
          <w:p w14:paraId="5C2D5E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8,15</w:t>
            </w:r>
          </w:p>
        </w:tc>
        <w:tc>
          <w:tcPr>
            <w:tcW w:w="830" w:type="dxa"/>
            <w:tcBorders>
              <w:top w:val="nil"/>
              <w:left w:val="nil"/>
              <w:bottom w:val="single" w:sz="4" w:space="0" w:color="000000"/>
              <w:right w:val="single" w:sz="4" w:space="0" w:color="000000"/>
            </w:tcBorders>
            <w:shd w:val="clear" w:color="auto" w:fill="auto"/>
            <w:vAlign w:val="center"/>
            <w:hideMark/>
          </w:tcPr>
          <w:p w14:paraId="538DC46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8,14</w:t>
            </w:r>
          </w:p>
        </w:tc>
      </w:tr>
      <w:tr w:rsidR="008A0525" w:rsidRPr="00AF351D" w14:paraId="202481C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7DD4E47"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010E7F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5-ввод ул. Центральная, 3</w:t>
            </w:r>
          </w:p>
        </w:tc>
        <w:tc>
          <w:tcPr>
            <w:tcW w:w="979" w:type="dxa"/>
            <w:tcBorders>
              <w:top w:val="nil"/>
              <w:left w:val="nil"/>
              <w:bottom w:val="single" w:sz="4" w:space="0" w:color="000000"/>
              <w:right w:val="single" w:sz="4" w:space="0" w:color="000000"/>
            </w:tcBorders>
            <w:shd w:val="clear" w:color="auto" w:fill="auto"/>
            <w:vAlign w:val="center"/>
            <w:hideMark/>
          </w:tcPr>
          <w:p w14:paraId="039EC7F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7,00</w:t>
            </w:r>
          </w:p>
        </w:tc>
        <w:tc>
          <w:tcPr>
            <w:tcW w:w="991" w:type="dxa"/>
            <w:tcBorders>
              <w:top w:val="nil"/>
              <w:left w:val="nil"/>
              <w:bottom w:val="single" w:sz="4" w:space="0" w:color="000000"/>
              <w:right w:val="single" w:sz="4" w:space="0" w:color="000000"/>
            </w:tcBorders>
            <w:shd w:val="clear" w:color="auto" w:fill="auto"/>
            <w:vAlign w:val="center"/>
            <w:hideMark/>
          </w:tcPr>
          <w:p w14:paraId="7D6935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483C1DF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7,00</w:t>
            </w:r>
          </w:p>
        </w:tc>
        <w:tc>
          <w:tcPr>
            <w:tcW w:w="856" w:type="dxa"/>
            <w:tcBorders>
              <w:top w:val="nil"/>
              <w:left w:val="nil"/>
              <w:bottom w:val="single" w:sz="4" w:space="0" w:color="000000"/>
              <w:right w:val="single" w:sz="4" w:space="0" w:color="000000"/>
            </w:tcBorders>
            <w:shd w:val="clear" w:color="auto" w:fill="auto"/>
            <w:vAlign w:val="center"/>
            <w:hideMark/>
          </w:tcPr>
          <w:p w14:paraId="45572F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3CD8651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3,31</w:t>
            </w:r>
          </w:p>
        </w:tc>
        <w:tc>
          <w:tcPr>
            <w:tcW w:w="850" w:type="dxa"/>
            <w:tcBorders>
              <w:top w:val="nil"/>
              <w:left w:val="nil"/>
              <w:bottom w:val="single" w:sz="4" w:space="0" w:color="000000"/>
              <w:right w:val="single" w:sz="4" w:space="0" w:color="000000"/>
            </w:tcBorders>
            <w:shd w:val="clear" w:color="auto" w:fill="auto"/>
            <w:vAlign w:val="center"/>
            <w:hideMark/>
          </w:tcPr>
          <w:p w14:paraId="54AAB99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-3,30</w:t>
            </w:r>
          </w:p>
        </w:tc>
        <w:tc>
          <w:tcPr>
            <w:tcW w:w="577" w:type="dxa"/>
            <w:tcBorders>
              <w:top w:val="nil"/>
              <w:left w:val="nil"/>
              <w:bottom w:val="single" w:sz="4" w:space="0" w:color="000000"/>
              <w:right w:val="single" w:sz="4" w:space="0" w:color="000000"/>
            </w:tcBorders>
            <w:shd w:val="clear" w:color="auto" w:fill="auto"/>
            <w:vAlign w:val="center"/>
            <w:hideMark/>
          </w:tcPr>
          <w:p w14:paraId="349F6D7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33829C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CA6A6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8,90</w:t>
            </w:r>
          </w:p>
        </w:tc>
        <w:tc>
          <w:tcPr>
            <w:tcW w:w="989" w:type="dxa"/>
            <w:tcBorders>
              <w:top w:val="nil"/>
              <w:left w:val="nil"/>
              <w:bottom w:val="single" w:sz="4" w:space="0" w:color="000000"/>
              <w:right w:val="single" w:sz="4" w:space="0" w:color="000000"/>
            </w:tcBorders>
            <w:shd w:val="clear" w:color="auto" w:fill="auto"/>
            <w:vAlign w:val="center"/>
            <w:hideMark/>
          </w:tcPr>
          <w:p w14:paraId="20554BB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8,88</w:t>
            </w:r>
          </w:p>
        </w:tc>
        <w:tc>
          <w:tcPr>
            <w:tcW w:w="850" w:type="dxa"/>
            <w:tcBorders>
              <w:top w:val="nil"/>
              <w:left w:val="nil"/>
              <w:bottom w:val="single" w:sz="4" w:space="0" w:color="000000"/>
              <w:right w:val="single" w:sz="4" w:space="0" w:color="000000"/>
            </w:tcBorders>
            <w:shd w:val="clear" w:color="auto" w:fill="auto"/>
            <w:vAlign w:val="center"/>
            <w:hideMark/>
          </w:tcPr>
          <w:p w14:paraId="034556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8,14</w:t>
            </w:r>
          </w:p>
        </w:tc>
        <w:tc>
          <w:tcPr>
            <w:tcW w:w="830" w:type="dxa"/>
            <w:tcBorders>
              <w:top w:val="nil"/>
              <w:left w:val="nil"/>
              <w:bottom w:val="single" w:sz="4" w:space="0" w:color="000000"/>
              <w:right w:val="single" w:sz="4" w:space="0" w:color="000000"/>
            </w:tcBorders>
            <w:shd w:val="clear" w:color="auto" w:fill="auto"/>
            <w:vAlign w:val="center"/>
            <w:hideMark/>
          </w:tcPr>
          <w:p w14:paraId="161E36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7,99</w:t>
            </w:r>
          </w:p>
        </w:tc>
      </w:tr>
      <w:tr w:rsidR="008A0525" w:rsidRPr="00AF351D" w14:paraId="4C6C727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392EA6F"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63880F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ТК-9.1-ТК-10</w:t>
            </w:r>
          </w:p>
        </w:tc>
        <w:tc>
          <w:tcPr>
            <w:tcW w:w="979" w:type="dxa"/>
            <w:tcBorders>
              <w:top w:val="nil"/>
              <w:left w:val="nil"/>
              <w:bottom w:val="single" w:sz="4" w:space="0" w:color="000000"/>
              <w:right w:val="single" w:sz="4" w:space="0" w:color="000000"/>
            </w:tcBorders>
            <w:shd w:val="clear" w:color="auto" w:fill="auto"/>
            <w:vAlign w:val="center"/>
            <w:hideMark/>
          </w:tcPr>
          <w:p w14:paraId="60B73E2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991" w:type="dxa"/>
            <w:tcBorders>
              <w:top w:val="nil"/>
              <w:left w:val="nil"/>
              <w:bottom w:val="single" w:sz="4" w:space="0" w:color="000000"/>
              <w:right w:val="single" w:sz="4" w:space="0" w:color="000000"/>
            </w:tcBorders>
            <w:shd w:val="clear" w:color="auto" w:fill="auto"/>
            <w:vAlign w:val="center"/>
            <w:hideMark/>
          </w:tcPr>
          <w:p w14:paraId="70D7EBC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992" w:type="dxa"/>
            <w:tcBorders>
              <w:top w:val="nil"/>
              <w:left w:val="nil"/>
              <w:bottom w:val="single" w:sz="4" w:space="0" w:color="000000"/>
              <w:right w:val="single" w:sz="4" w:space="0" w:color="000000"/>
            </w:tcBorders>
            <w:shd w:val="clear" w:color="auto" w:fill="auto"/>
            <w:vAlign w:val="center"/>
            <w:hideMark/>
          </w:tcPr>
          <w:p w14:paraId="267E19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856" w:type="dxa"/>
            <w:tcBorders>
              <w:top w:val="nil"/>
              <w:left w:val="nil"/>
              <w:bottom w:val="single" w:sz="4" w:space="0" w:color="000000"/>
              <w:right w:val="single" w:sz="4" w:space="0" w:color="000000"/>
            </w:tcBorders>
            <w:shd w:val="clear" w:color="auto" w:fill="auto"/>
            <w:vAlign w:val="center"/>
            <w:hideMark/>
          </w:tcPr>
          <w:p w14:paraId="4EB555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w:t>
            </w:r>
          </w:p>
        </w:tc>
        <w:tc>
          <w:tcPr>
            <w:tcW w:w="851" w:type="dxa"/>
            <w:tcBorders>
              <w:top w:val="nil"/>
              <w:left w:val="nil"/>
              <w:bottom w:val="single" w:sz="4" w:space="0" w:color="000000"/>
              <w:right w:val="single" w:sz="4" w:space="0" w:color="000000"/>
            </w:tcBorders>
            <w:shd w:val="clear" w:color="auto" w:fill="auto"/>
            <w:vAlign w:val="center"/>
            <w:hideMark/>
          </w:tcPr>
          <w:p w14:paraId="1DA6254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11,50</w:t>
            </w:r>
          </w:p>
        </w:tc>
        <w:tc>
          <w:tcPr>
            <w:tcW w:w="850" w:type="dxa"/>
            <w:tcBorders>
              <w:top w:val="nil"/>
              <w:left w:val="nil"/>
              <w:bottom w:val="single" w:sz="4" w:space="0" w:color="000000"/>
              <w:right w:val="single" w:sz="4" w:space="0" w:color="000000"/>
            </w:tcBorders>
            <w:shd w:val="clear" w:color="auto" w:fill="auto"/>
            <w:vAlign w:val="center"/>
            <w:hideMark/>
          </w:tcPr>
          <w:p w14:paraId="09F1A9F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-11,48</w:t>
            </w:r>
          </w:p>
        </w:tc>
        <w:tc>
          <w:tcPr>
            <w:tcW w:w="577" w:type="dxa"/>
            <w:tcBorders>
              <w:top w:val="nil"/>
              <w:left w:val="nil"/>
              <w:bottom w:val="single" w:sz="4" w:space="0" w:color="000000"/>
              <w:right w:val="single" w:sz="4" w:space="0" w:color="000000"/>
            </w:tcBorders>
            <w:shd w:val="clear" w:color="auto" w:fill="auto"/>
            <w:vAlign w:val="center"/>
            <w:hideMark/>
          </w:tcPr>
          <w:p w14:paraId="1711CB3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0AD9A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F15AF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2,95</w:t>
            </w:r>
          </w:p>
        </w:tc>
        <w:tc>
          <w:tcPr>
            <w:tcW w:w="989" w:type="dxa"/>
            <w:tcBorders>
              <w:top w:val="nil"/>
              <w:left w:val="nil"/>
              <w:bottom w:val="single" w:sz="4" w:space="0" w:color="000000"/>
              <w:right w:val="single" w:sz="4" w:space="0" w:color="000000"/>
            </w:tcBorders>
            <w:shd w:val="clear" w:color="auto" w:fill="auto"/>
            <w:vAlign w:val="center"/>
            <w:hideMark/>
          </w:tcPr>
          <w:p w14:paraId="3E01857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2,94</w:t>
            </w:r>
          </w:p>
        </w:tc>
        <w:tc>
          <w:tcPr>
            <w:tcW w:w="850" w:type="dxa"/>
            <w:tcBorders>
              <w:top w:val="nil"/>
              <w:left w:val="nil"/>
              <w:bottom w:val="single" w:sz="4" w:space="0" w:color="000000"/>
              <w:right w:val="single" w:sz="4" w:space="0" w:color="000000"/>
            </w:tcBorders>
            <w:shd w:val="clear" w:color="auto" w:fill="auto"/>
            <w:vAlign w:val="center"/>
            <w:hideMark/>
          </w:tcPr>
          <w:p w14:paraId="5B693B1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8,42</w:t>
            </w:r>
          </w:p>
        </w:tc>
        <w:tc>
          <w:tcPr>
            <w:tcW w:w="830" w:type="dxa"/>
            <w:tcBorders>
              <w:top w:val="nil"/>
              <w:left w:val="nil"/>
              <w:bottom w:val="single" w:sz="4" w:space="0" w:color="000000"/>
              <w:right w:val="single" w:sz="4" w:space="0" w:color="000000"/>
            </w:tcBorders>
            <w:shd w:val="clear" w:color="auto" w:fill="auto"/>
            <w:vAlign w:val="center"/>
            <w:hideMark/>
          </w:tcPr>
          <w:p w14:paraId="6F0C783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r>
      <w:tr w:rsidR="008A0525" w:rsidRPr="00AF351D" w14:paraId="7F71E91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76FA6E0"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161DE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ТК-10-здание ДС</w:t>
            </w:r>
          </w:p>
        </w:tc>
        <w:tc>
          <w:tcPr>
            <w:tcW w:w="979" w:type="dxa"/>
            <w:tcBorders>
              <w:top w:val="nil"/>
              <w:left w:val="nil"/>
              <w:bottom w:val="single" w:sz="4" w:space="0" w:color="000000"/>
              <w:right w:val="single" w:sz="4" w:space="0" w:color="000000"/>
            </w:tcBorders>
            <w:shd w:val="clear" w:color="auto" w:fill="auto"/>
            <w:vAlign w:val="center"/>
            <w:hideMark/>
          </w:tcPr>
          <w:p w14:paraId="729A24C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991" w:type="dxa"/>
            <w:tcBorders>
              <w:top w:val="nil"/>
              <w:left w:val="nil"/>
              <w:bottom w:val="single" w:sz="4" w:space="0" w:color="000000"/>
              <w:right w:val="single" w:sz="4" w:space="0" w:color="000000"/>
            </w:tcBorders>
            <w:shd w:val="clear" w:color="auto" w:fill="auto"/>
            <w:vAlign w:val="center"/>
            <w:hideMark/>
          </w:tcPr>
          <w:p w14:paraId="1E8213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7F39B9F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856" w:type="dxa"/>
            <w:tcBorders>
              <w:top w:val="nil"/>
              <w:left w:val="nil"/>
              <w:bottom w:val="single" w:sz="4" w:space="0" w:color="000000"/>
              <w:right w:val="single" w:sz="4" w:space="0" w:color="000000"/>
            </w:tcBorders>
            <w:shd w:val="clear" w:color="auto" w:fill="auto"/>
            <w:vAlign w:val="center"/>
            <w:hideMark/>
          </w:tcPr>
          <w:p w14:paraId="64A0756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7AC4B2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4,93</w:t>
            </w:r>
          </w:p>
        </w:tc>
        <w:tc>
          <w:tcPr>
            <w:tcW w:w="850" w:type="dxa"/>
            <w:tcBorders>
              <w:top w:val="nil"/>
              <w:left w:val="nil"/>
              <w:bottom w:val="single" w:sz="4" w:space="0" w:color="000000"/>
              <w:right w:val="single" w:sz="4" w:space="0" w:color="000000"/>
            </w:tcBorders>
            <w:shd w:val="clear" w:color="auto" w:fill="auto"/>
            <w:vAlign w:val="center"/>
            <w:hideMark/>
          </w:tcPr>
          <w:p w14:paraId="66F841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-4,92</w:t>
            </w:r>
          </w:p>
        </w:tc>
        <w:tc>
          <w:tcPr>
            <w:tcW w:w="577" w:type="dxa"/>
            <w:tcBorders>
              <w:top w:val="nil"/>
              <w:left w:val="nil"/>
              <w:bottom w:val="single" w:sz="4" w:space="0" w:color="000000"/>
              <w:right w:val="single" w:sz="4" w:space="0" w:color="000000"/>
            </w:tcBorders>
            <w:shd w:val="clear" w:color="auto" w:fill="auto"/>
            <w:vAlign w:val="center"/>
            <w:hideMark/>
          </w:tcPr>
          <w:p w14:paraId="5CE3B7D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7103DB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51D9A4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5,16</w:t>
            </w:r>
          </w:p>
        </w:tc>
        <w:tc>
          <w:tcPr>
            <w:tcW w:w="989" w:type="dxa"/>
            <w:tcBorders>
              <w:top w:val="nil"/>
              <w:left w:val="nil"/>
              <w:bottom w:val="single" w:sz="4" w:space="0" w:color="000000"/>
              <w:right w:val="single" w:sz="4" w:space="0" w:color="000000"/>
            </w:tcBorders>
            <w:shd w:val="clear" w:color="auto" w:fill="auto"/>
            <w:vAlign w:val="center"/>
            <w:hideMark/>
          </w:tcPr>
          <w:p w14:paraId="4BB4AA7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29,15</w:t>
            </w:r>
          </w:p>
        </w:tc>
        <w:tc>
          <w:tcPr>
            <w:tcW w:w="850" w:type="dxa"/>
            <w:tcBorders>
              <w:top w:val="nil"/>
              <w:left w:val="nil"/>
              <w:bottom w:val="single" w:sz="4" w:space="0" w:color="000000"/>
              <w:right w:val="single" w:sz="4" w:space="0" w:color="000000"/>
            </w:tcBorders>
            <w:shd w:val="clear" w:color="auto" w:fill="auto"/>
            <w:vAlign w:val="center"/>
            <w:hideMark/>
          </w:tcPr>
          <w:p w14:paraId="6CFBE6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8,16</w:t>
            </w:r>
          </w:p>
        </w:tc>
        <w:tc>
          <w:tcPr>
            <w:tcW w:w="830" w:type="dxa"/>
            <w:tcBorders>
              <w:top w:val="nil"/>
              <w:left w:val="nil"/>
              <w:bottom w:val="single" w:sz="4" w:space="0" w:color="000000"/>
              <w:right w:val="single" w:sz="4" w:space="0" w:color="000000"/>
            </w:tcBorders>
            <w:shd w:val="clear" w:color="auto" w:fill="auto"/>
            <w:vAlign w:val="center"/>
            <w:hideMark/>
          </w:tcPr>
          <w:p w14:paraId="16B3813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6,26</w:t>
            </w:r>
          </w:p>
        </w:tc>
      </w:tr>
      <w:tr w:rsidR="008A0525" w:rsidRPr="00AF351D" w14:paraId="5031020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007C85C"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59E437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ДС-ввод ТП Детский сад</w:t>
            </w:r>
          </w:p>
        </w:tc>
        <w:tc>
          <w:tcPr>
            <w:tcW w:w="979" w:type="dxa"/>
            <w:tcBorders>
              <w:top w:val="nil"/>
              <w:left w:val="nil"/>
              <w:bottom w:val="single" w:sz="4" w:space="0" w:color="000000"/>
              <w:right w:val="single" w:sz="4" w:space="0" w:color="000000"/>
            </w:tcBorders>
            <w:shd w:val="clear" w:color="auto" w:fill="auto"/>
            <w:vAlign w:val="center"/>
            <w:hideMark/>
          </w:tcPr>
          <w:p w14:paraId="338F28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w:t>
            </w:r>
          </w:p>
        </w:tc>
        <w:tc>
          <w:tcPr>
            <w:tcW w:w="991" w:type="dxa"/>
            <w:tcBorders>
              <w:top w:val="nil"/>
              <w:left w:val="nil"/>
              <w:bottom w:val="single" w:sz="4" w:space="0" w:color="000000"/>
              <w:right w:val="single" w:sz="4" w:space="0" w:color="000000"/>
            </w:tcBorders>
            <w:shd w:val="clear" w:color="auto" w:fill="auto"/>
            <w:vAlign w:val="center"/>
            <w:hideMark/>
          </w:tcPr>
          <w:p w14:paraId="161016D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76</w:t>
            </w:r>
          </w:p>
        </w:tc>
        <w:tc>
          <w:tcPr>
            <w:tcW w:w="992" w:type="dxa"/>
            <w:tcBorders>
              <w:top w:val="nil"/>
              <w:left w:val="nil"/>
              <w:bottom w:val="single" w:sz="4" w:space="0" w:color="000000"/>
              <w:right w:val="single" w:sz="4" w:space="0" w:color="000000"/>
            </w:tcBorders>
            <w:shd w:val="clear" w:color="auto" w:fill="auto"/>
            <w:vAlign w:val="center"/>
            <w:hideMark/>
          </w:tcPr>
          <w:p w14:paraId="024976D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w:t>
            </w:r>
          </w:p>
        </w:tc>
        <w:tc>
          <w:tcPr>
            <w:tcW w:w="856" w:type="dxa"/>
            <w:tcBorders>
              <w:top w:val="nil"/>
              <w:left w:val="nil"/>
              <w:bottom w:val="single" w:sz="4" w:space="0" w:color="000000"/>
              <w:right w:val="single" w:sz="4" w:space="0" w:color="000000"/>
            </w:tcBorders>
            <w:shd w:val="clear" w:color="auto" w:fill="auto"/>
            <w:vAlign w:val="center"/>
            <w:hideMark/>
          </w:tcPr>
          <w:p w14:paraId="5760370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212BA7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4,93</w:t>
            </w:r>
          </w:p>
        </w:tc>
        <w:tc>
          <w:tcPr>
            <w:tcW w:w="850" w:type="dxa"/>
            <w:tcBorders>
              <w:top w:val="nil"/>
              <w:left w:val="nil"/>
              <w:bottom w:val="single" w:sz="4" w:space="0" w:color="000000"/>
              <w:right w:val="single" w:sz="4" w:space="0" w:color="000000"/>
            </w:tcBorders>
            <w:shd w:val="clear" w:color="auto" w:fill="auto"/>
            <w:vAlign w:val="center"/>
            <w:hideMark/>
          </w:tcPr>
          <w:p w14:paraId="22CFD8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-4,92</w:t>
            </w:r>
          </w:p>
        </w:tc>
        <w:tc>
          <w:tcPr>
            <w:tcW w:w="577" w:type="dxa"/>
            <w:tcBorders>
              <w:top w:val="nil"/>
              <w:left w:val="nil"/>
              <w:bottom w:val="single" w:sz="4" w:space="0" w:color="000000"/>
              <w:right w:val="single" w:sz="4" w:space="0" w:color="000000"/>
            </w:tcBorders>
            <w:shd w:val="clear" w:color="auto" w:fill="auto"/>
            <w:vAlign w:val="center"/>
            <w:hideMark/>
          </w:tcPr>
          <w:p w14:paraId="1ABA3F3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617430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572F93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5,16</w:t>
            </w:r>
          </w:p>
        </w:tc>
        <w:tc>
          <w:tcPr>
            <w:tcW w:w="989" w:type="dxa"/>
            <w:tcBorders>
              <w:top w:val="nil"/>
              <w:left w:val="nil"/>
              <w:bottom w:val="single" w:sz="4" w:space="0" w:color="000000"/>
              <w:right w:val="single" w:sz="4" w:space="0" w:color="000000"/>
            </w:tcBorders>
            <w:shd w:val="clear" w:color="auto" w:fill="auto"/>
            <w:vAlign w:val="center"/>
            <w:hideMark/>
          </w:tcPr>
          <w:p w14:paraId="56CEE0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29,15</w:t>
            </w:r>
          </w:p>
        </w:tc>
        <w:tc>
          <w:tcPr>
            <w:tcW w:w="850" w:type="dxa"/>
            <w:tcBorders>
              <w:top w:val="nil"/>
              <w:left w:val="nil"/>
              <w:bottom w:val="single" w:sz="4" w:space="0" w:color="000000"/>
              <w:right w:val="single" w:sz="4" w:space="0" w:color="000000"/>
            </w:tcBorders>
            <w:shd w:val="clear" w:color="auto" w:fill="auto"/>
            <w:vAlign w:val="center"/>
            <w:hideMark/>
          </w:tcPr>
          <w:p w14:paraId="5975904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6,26</w:t>
            </w:r>
          </w:p>
        </w:tc>
        <w:tc>
          <w:tcPr>
            <w:tcW w:w="830" w:type="dxa"/>
            <w:tcBorders>
              <w:top w:val="nil"/>
              <w:left w:val="nil"/>
              <w:bottom w:val="single" w:sz="4" w:space="0" w:color="000000"/>
              <w:right w:val="single" w:sz="4" w:space="0" w:color="000000"/>
            </w:tcBorders>
            <w:shd w:val="clear" w:color="auto" w:fill="auto"/>
            <w:vAlign w:val="center"/>
            <w:hideMark/>
          </w:tcPr>
          <w:p w14:paraId="0E2C2F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6,20</w:t>
            </w:r>
          </w:p>
        </w:tc>
      </w:tr>
      <w:tr w:rsidR="008A0525" w:rsidRPr="00AF351D" w14:paraId="4A48150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3271372"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D21B48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ТК-10-ж/д Центральная 5а</w:t>
            </w:r>
          </w:p>
        </w:tc>
        <w:tc>
          <w:tcPr>
            <w:tcW w:w="979" w:type="dxa"/>
            <w:tcBorders>
              <w:top w:val="nil"/>
              <w:left w:val="nil"/>
              <w:bottom w:val="single" w:sz="4" w:space="0" w:color="000000"/>
              <w:right w:val="single" w:sz="4" w:space="0" w:color="000000"/>
            </w:tcBorders>
            <w:shd w:val="clear" w:color="auto" w:fill="auto"/>
            <w:vAlign w:val="center"/>
            <w:hideMark/>
          </w:tcPr>
          <w:p w14:paraId="6117C77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23,00</w:t>
            </w:r>
          </w:p>
        </w:tc>
        <w:tc>
          <w:tcPr>
            <w:tcW w:w="991" w:type="dxa"/>
            <w:tcBorders>
              <w:top w:val="nil"/>
              <w:left w:val="nil"/>
              <w:bottom w:val="single" w:sz="4" w:space="0" w:color="000000"/>
              <w:right w:val="single" w:sz="4" w:space="0" w:color="000000"/>
            </w:tcBorders>
            <w:shd w:val="clear" w:color="auto" w:fill="auto"/>
            <w:vAlign w:val="center"/>
            <w:hideMark/>
          </w:tcPr>
          <w:p w14:paraId="684CB71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621953E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23,00</w:t>
            </w:r>
          </w:p>
        </w:tc>
        <w:tc>
          <w:tcPr>
            <w:tcW w:w="856" w:type="dxa"/>
            <w:tcBorders>
              <w:top w:val="nil"/>
              <w:left w:val="nil"/>
              <w:bottom w:val="single" w:sz="4" w:space="0" w:color="000000"/>
              <w:right w:val="single" w:sz="4" w:space="0" w:color="000000"/>
            </w:tcBorders>
            <w:shd w:val="clear" w:color="auto" w:fill="auto"/>
            <w:vAlign w:val="center"/>
            <w:hideMark/>
          </w:tcPr>
          <w:p w14:paraId="00B4E7F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3733ABC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6,57</w:t>
            </w:r>
          </w:p>
        </w:tc>
        <w:tc>
          <w:tcPr>
            <w:tcW w:w="850" w:type="dxa"/>
            <w:tcBorders>
              <w:top w:val="nil"/>
              <w:left w:val="nil"/>
              <w:bottom w:val="single" w:sz="4" w:space="0" w:color="000000"/>
              <w:right w:val="single" w:sz="4" w:space="0" w:color="000000"/>
            </w:tcBorders>
            <w:shd w:val="clear" w:color="auto" w:fill="auto"/>
            <w:vAlign w:val="center"/>
            <w:hideMark/>
          </w:tcPr>
          <w:p w14:paraId="54528C5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-6,56</w:t>
            </w:r>
          </w:p>
        </w:tc>
        <w:tc>
          <w:tcPr>
            <w:tcW w:w="577" w:type="dxa"/>
            <w:tcBorders>
              <w:top w:val="nil"/>
              <w:left w:val="nil"/>
              <w:bottom w:val="single" w:sz="4" w:space="0" w:color="000000"/>
              <w:right w:val="single" w:sz="4" w:space="0" w:color="000000"/>
            </w:tcBorders>
            <w:shd w:val="clear" w:color="auto" w:fill="auto"/>
            <w:vAlign w:val="center"/>
            <w:hideMark/>
          </w:tcPr>
          <w:p w14:paraId="7DE006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677B4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-0,95</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960078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44,19</w:t>
            </w:r>
          </w:p>
        </w:tc>
        <w:tc>
          <w:tcPr>
            <w:tcW w:w="989" w:type="dxa"/>
            <w:tcBorders>
              <w:top w:val="nil"/>
              <w:left w:val="nil"/>
              <w:bottom w:val="single" w:sz="4" w:space="0" w:color="000000"/>
              <w:right w:val="single" w:sz="4" w:space="0" w:color="000000"/>
            </w:tcBorders>
            <w:shd w:val="clear" w:color="auto" w:fill="auto"/>
            <w:vAlign w:val="center"/>
            <w:hideMark/>
          </w:tcPr>
          <w:p w14:paraId="440E4E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44,14</w:t>
            </w:r>
          </w:p>
        </w:tc>
        <w:tc>
          <w:tcPr>
            <w:tcW w:w="850" w:type="dxa"/>
            <w:tcBorders>
              <w:top w:val="nil"/>
              <w:left w:val="nil"/>
              <w:bottom w:val="single" w:sz="4" w:space="0" w:color="000000"/>
              <w:right w:val="single" w:sz="4" w:space="0" w:color="000000"/>
            </w:tcBorders>
            <w:shd w:val="clear" w:color="auto" w:fill="auto"/>
            <w:vAlign w:val="center"/>
            <w:hideMark/>
          </w:tcPr>
          <w:p w14:paraId="73F9248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8,15</w:t>
            </w:r>
          </w:p>
        </w:tc>
        <w:tc>
          <w:tcPr>
            <w:tcW w:w="830" w:type="dxa"/>
            <w:tcBorders>
              <w:top w:val="nil"/>
              <w:left w:val="nil"/>
              <w:bottom w:val="single" w:sz="4" w:space="0" w:color="000000"/>
              <w:right w:val="single" w:sz="4" w:space="0" w:color="000000"/>
            </w:tcBorders>
            <w:shd w:val="clear" w:color="auto" w:fill="auto"/>
            <w:vAlign w:val="center"/>
            <w:hideMark/>
          </w:tcPr>
          <w:p w14:paraId="37FB99C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5,71</w:t>
            </w:r>
          </w:p>
        </w:tc>
      </w:tr>
      <w:tr w:rsidR="008A0525" w:rsidRPr="00AF351D" w14:paraId="60D5A7F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A5B994A"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7148D5E"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5а-</w:t>
            </w:r>
          </w:p>
          <w:p w14:paraId="2A800EB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ул. Центральная, 5а</w:t>
            </w:r>
          </w:p>
        </w:tc>
        <w:tc>
          <w:tcPr>
            <w:tcW w:w="979" w:type="dxa"/>
            <w:tcBorders>
              <w:top w:val="nil"/>
              <w:left w:val="nil"/>
              <w:bottom w:val="single" w:sz="4" w:space="0" w:color="000000"/>
              <w:right w:val="single" w:sz="4" w:space="0" w:color="000000"/>
            </w:tcBorders>
            <w:shd w:val="clear" w:color="auto" w:fill="auto"/>
            <w:vAlign w:val="center"/>
            <w:hideMark/>
          </w:tcPr>
          <w:p w14:paraId="0DC050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18,00</w:t>
            </w:r>
          </w:p>
        </w:tc>
        <w:tc>
          <w:tcPr>
            <w:tcW w:w="991" w:type="dxa"/>
            <w:tcBorders>
              <w:top w:val="nil"/>
              <w:left w:val="nil"/>
              <w:bottom w:val="single" w:sz="4" w:space="0" w:color="000000"/>
              <w:right w:val="single" w:sz="4" w:space="0" w:color="000000"/>
            </w:tcBorders>
            <w:shd w:val="clear" w:color="auto" w:fill="auto"/>
            <w:vAlign w:val="center"/>
            <w:hideMark/>
          </w:tcPr>
          <w:p w14:paraId="25EF54E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6998B9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18,00</w:t>
            </w:r>
          </w:p>
        </w:tc>
        <w:tc>
          <w:tcPr>
            <w:tcW w:w="856" w:type="dxa"/>
            <w:tcBorders>
              <w:top w:val="nil"/>
              <w:left w:val="nil"/>
              <w:bottom w:val="single" w:sz="4" w:space="0" w:color="000000"/>
              <w:right w:val="single" w:sz="4" w:space="0" w:color="000000"/>
            </w:tcBorders>
            <w:shd w:val="clear" w:color="auto" w:fill="auto"/>
            <w:vAlign w:val="center"/>
            <w:hideMark/>
          </w:tcPr>
          <w:p w14:paraId="230C45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28DBF71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6,57</w:t>
            </w:r>
          </w:p>
        </w:tc>
        <w:tc>
          <w:tcPr>
            <w:tcW w:w="850" w:type="dxa"/>
            <w:tcBorders>
              <w:top w:val="nil"/>
              <w:left w:val="nil"/>
              <w:bottom w:val="single" w:sz="4" w:space="0" w:color="000000"/>
              <w:right w:val="single" w:sz="4" w:space="0" w:color="000000"/>
            </w:tcBorders>
            <w:shd w:val="clear" w:color="auto" w:fill="auto"/>
            <w:vAlign w:val="center"/>
            <w:hideMark/>
          </w:tcPr>
          <w:p w14:paraId="19A222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-6,56</w:t>
            </w:r>
          </w:p>
        </w:tc>
        <w:tc>
          <w:tcPr>
            <w:tcW w:w="577" w:type="dxa"/>
            <w:tcBorders>
              <w:top w:val="nil"/>
              <w:left w:val="nil"/>
              <w:bottom w:val="single" w:sz="4" w:space="0" w:color="000000"/>
              <w:right w:val="single" w:sz="4" w:space="0" w:color="000000"/>
            </w:tcBorders>
            <w:shd w:val="clear" w:color="auto" w:fill="auto"/>
            <w:vAlign w:val="center"/>
            <w:hideMark/>
          </w:tcPr>
          <w:p w14:paraId="7C1B852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6CFF08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-0,95</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24A35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44,19</w:t>
            </w:r>
          </w:p>
        </w:tc>
        <w:tc>
          <w:tcPr>
            <w:tcW w:w="989" w:type="dxa"/>
            <w:tcBorders>
              <w:top w:val="nil"/>
              <w:left w:val="nil"/>
              <w:bottom w:val="single" w:sz="4" w:space="0" w:color="000000"/>
              <w:right w:val="single" w:sz="4" w:space="0" w:color="000000"/>
            </w:tcBorders>
            <w:shd w:val="clear" w:color="auto" w:fill="auto"/>
            <w:vAlign w:val="center"/>
            <w:hideMark/>
          </w:tcPr>
          <w:p w14:paraId="63ED387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44,14</w:t>
            </w:r>
          </w:p>
        </w:tc>
        <w:tc>
          <w:tcPr>
            <w:tcW w:w="850" w:type="dxa"/>
            <w:tcBorders>
              <w:top w:val="nil"/>
              <w:left w:val="nil"/>
              <w:bottom w:val="single" w:sz="4" w:space="0" w:color="000000"/>
              <w:right w:val="single" w:sz="4" w:space="0" w:color="000000"/>
            </w:tcBorders>
            <w:shd w:val="clear" w:color="auto" w:fill="auto"/>
            <w:vAlign w:val="center"/>
            <w:hideMark/>
          </w:tcPr>
          <w:p w14:paraId="1E9B78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5,71</w:t>
            </w:r>
          </w:p>
        </w:tc>
        <w:tc>
          <w:tcPr>
            <w:tcW w:w="830" w:type="dxa"/>
            <w:tcBorders>
              <w:top w:val="nil"/>
              <w:left w:val="nil"/>
              <w:bottom w:val="single" w:sz="4" w:space="0" w:color="000000"/>
              <w:right w:val="single" w:sz="4" w:space="0" w:color="000000"/>
            </w:tcBorders>
            <w:shd w:val="clear" w:color="auto" w:fill="auto"/>
            <w:vAlign w:val="center"/>
            <w:hideMark/>
          </w:tcPr>
          <w:p w14:paraId="4D6CC53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3,81</w:t>
            </w:r>
          </w:p>
        </w:tc>
      </w:tr>
      <w:tr w:rsidR="008A0525" w:rsidRPr="00AF351D" w14:paraId="4945988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F998D49"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0CE32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Котельная п. Громово ГВС-ТК-1</w:t>
            </w:r>
          </w:p>
        </w:tc>
        <w:tc>
          <w:tcPr>
            <w:tcW w:w="979" w:type="dxa"/>
            <w:tcBorders>
              <w:top w:val="nil"/>
              <w:left w:val="nil"/>
              <w:bottom w:val="single" w:sz="4" w:space="0" w:color="000000"/>
              <w:right w:val="single" w:sz="4" w:space="0" w:color="000000"/>
            </w:tcBorders>
            <w:shd w:val="clear" w:color="auto" w:fill="auto"/>
            <w:vAlign w:val="center"/>
            <w:hideMark/>
          </w:tcPr>
          <w:p w14:paraId="4176A0B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991" w:type="dxa"/>
            <w:tcBorders>
              <w:top w:val="nil"/>
              <w:left w:val="nil"/>
              <w:bottom w:val="single" w:sz="4" w:space="0" w:color="000000"/>
              <w:right w:val="single" w:sz="4" w:space="0" w:color="000000"/>
            </w:tcBorders>
            <w:shd w:val="clear" w:color="auto" w:fill="auto"/>
            <w:vAlign w:val="center"/>
            <w:hideMark/>
          </w:tcPr>
          <w:p w14:paraId="7EFF93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2DBAF6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25,00</w:t>
            </w:r>
          </w:p>
        </w:tc>
        <w:tc>
          <w:tcPr>
            <w:tcW w:w="856" w:type="dxa"/>
            <w:tcBorders>
              <w:top w:val="nil"/>
              <w:left w:val="nil"/>
              <w:bottom w:val="single" w:sz="4" w:space="0" w:color="000000"/>
              <w:right w:val="single" w:sz="4" w:space="0" w:color="000000"/>
            </w:tcBorders>
            <w:shd w:val="clear" w:color="auto" w:fill="auto"/>
            <w:vAlign w:val="center"/>
            <w:hideMark/>
          </w:tcPr>
          <w:p w14:paraId="787D638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7D60FF7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14,16</w:t>
            </w:r>
          </w:p>
        </w:tc>
        <w:tc>
          <w:tcPr>
            <w:tcW w:w="850" w:type="dxa"/>
            <w:tcBorders>
              <w:top w:val="nil"/>
              <w:left w:val="nil"/>
              <w:bottom w:val="single" w:sz="4" w:space="0" w:color="000000"/>
              <w:right w:val="single" w:sz="4" w:space="0" w:color="000000"/>
            </w:tcBorders>
            <w:shd w:val="clear" w:color="auto" w:fill="auto"/>
            <w:vAlign w:val="center"/>
            <w:hideMark/>
          </w:tcPr>
          <w:p w14:paraId="0D35AA7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-12,74</w:t>
            </w:r>
          </w:p>
        </w:tc>
        <w:tc>
          <w:tcPr>
            <w:tcW w:w="577" w:type="dxa"/>
            <w:tcBorders>
              <w:top w:val="nil"/>
              <w:left w:val="nil"/>
              <w:bottom w:val="single" w:sz="4" w:space="0" w:color="000000"/>
              <w:right w:val="single" w:sz="4" w:space="0" w:color="000000"/>
            </w:tcBorders>
            <w:shd w:val="clear" w:color="auto" w:fill="auto"/>
            <w:vAlign w:val="center"/>
            <w:hideMark/>
          </w:tcPr>
          <w:p w14:paraId="5EDA35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44A3DD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-0,46</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F33FF1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0,67</w:t>
            </w:r>
          </w:p>
        </w:tc>
        <w:tc>
          <w:tcPr>
            <w:tcW w:w="989" w:type="dxa"/>
            <w:tcBorders>
              <w:top w:val="nil"/>
              <w:left w:val="nil"/>
              <w:bottom w:val="single" w:sz="4" w:space="0" w:color="000000"/>
              <w:right w:val="single" w:sz="4" w:space="0" w:color="000000"/>
            </w:tcBorders>
            <w:shd w:val="clear" w:color="auto" w:fill="auto"/>
            <w:vAlign w:val="center"/>
            <w:hideMark/>
          </w:tcPr>
          <w:p w14:paraId="68CE951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4,08</w:t>
            </w:r>
          </w:p>
        </w:tc>
        <w:tc>
          <w:tcPr>
            <w:tcW w:w="850" w:type="dxa"/>
            <w:tcBorders>
              <w:top w:val="nil"/>
              <w:left w:val="nil"/>
              <w:bottom w:val="single" w:sz="4" w:space="0" w:color="000000"/>
              <w:right w:val="single" w:sz="4" w:space="0" w:color="000000"/>
            </w:tcBorders>
            <w:shd w:val="clear" w:color="auto" w:fill="auto"/>
            <w:vAlign w:val="center"/>
            <w:hideMark/>
          </w:tcPr>
          <w:p w14:paraId="583A448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31,00</w:t>
            </w:r>
          </w:p>
        </w:tc>
        <w:tc>
          <w:tcPr>
            <w:tcW w:w="830" w:type="dxa"/>
            <w:tcBorders>
              <w:top w:val="nil"/>
              <w:left w:val="nil"/>
              <w:bottom w:val="single" w:sz="4" w:space="0" w:color="000000"/>
              <w:right w:val="single" w:sz="4" w:space="0" w:color="000000"/>
            </w:tcBorders>
            <w:shd w:val="clear" w:color="auto" w:fill="auto"/>
            <w:vAlign w:val="center"/>
            <w:hideMark/>
          </w:tcPr>
          <w:p w14:paraId="4E630F0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30,86</w:t>
            </w:r>
          </w:p>
        </w:tc>
      </w:tr>
      <w:tr w:rsidR="008A0525" w:rsidRPr="00AF351D" w14:paraId="55665C3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DF84F7A"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A0DC12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ТК-1 -здание бани</w:t>
            </w:r>
          </w:p>
        </w:tc>
        <w:tc>
          <w:tcPr>
            <w:tcW w:w="979" w:type="dxa"/>
            <w:tcBorders>
              <w:top w:val="nil"/>
              <w:left w:val="nil"/>
              <w:bottom w:val="single" w:sz="4" w:space="0" w:color="000000"/>
              <w:right w:val="single" w:sz="4" w:space="0" w:color="000000"/>
            </w:tcBorders>
            <w:shd w:val="clear" w:color="auto" w:fill="auto"/>
            <w:vAlign w:val="center"/>
            <w:hideMark/>
          </w:tcPr>
          <w:p w14:paraId="4CB7DA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158,00</w:t>
            </w:r>
          </w:p>
        </w:tc>
        <w:tc>
          <w:tcPr>
            <w:tcW w:w="991" w:type="dxa"/>
            <w:tcBorders>
              <w:top w:val="nil"/>
              <w:left w:val="nil"/>
              <w:bottom w:val="single" w:sz="4" w:space="0" w:color="000000"/>
              <w:right w:val="single" w:sz="4" w:space="0" w:color="000000"/>
            </w:tcBorders>
            <w:shd w:val="clear" w:color="auto" w:fill="auto"/>
            <w:vAlign w:val="center"/>
            <w:hideMark/>
          </w:tcPr>
          <w:p w14:paraId="4436BE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32DC74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158,00</w:t>
            </w:r>
          </w:p>
        </w:tc>
        <w:tc>
          <w:tcPr>
            <w:tcW w:w="856" w:type="dxa"/>
            <w:tcBorders>
              <w:top w:val="nil"/>
              <w:left w:val="nil"/>
              <w:bottom w:val="single" w:sz="4" w:space="0" w:color="000000"/>
              <w:right w:val="single" w:sz="4" w:space="0" w:color="000000"/>
            </w:tcBorders>
            <w:shd w:val="clear" w:color="auto" w:fill="auto"/>
            <w:vAlign w:val="center"/>
            <w:hideMark/>
          </w:tcPr>
          <w:p w14:paraId="0E4234A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1CEA9FF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1,86</w:t>
            </w:r>
          </w:p>
        </w:tc>
        <w:tc>
          <w:tcPr>
            <w:tcW w:w="850" w:type="dxa"/>
            <w:tcBorders>
              <w:top w:val="nil"/>
              <w:left w:val="nil"/>
              <w:bottom w:val="single" w:sz="4" w:space="0" w:color="000000"/>
              <w:right w:val="single" w:sz="4" w:space="0" w:color="000000"/>
            </w:tcBorders>
            <w:shd w:val="clear" w:color="auto" w:fill="auto"/>
            <w:vAlign w:val="center"/>
            <w:hideMark/>
          </w:tcPr>
          <w:p w14:paraId="7006D7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-1,23</w:t>
            </w:r>
          </w:p>
        </w:tc>
        <w:tc>
          <w:tcPr>
            <w:tcW w:w="577" w:type="dxa"/>
            <w:tcBorders>
              <w:top w:val="nil"/>
              <w:left w:val="nil"/>
              <w:bottom w:val="single" w:sz="4" w:space="0" w:color="000000"/>
              <w:right w:val="single" w:sz="4" w:space="0" w:color="000000"/>
            </w:tcBorders>
            <w:shd w:val="clear" w:color="auto" w:fill="auto"/>
            <w:vAlign w:val="center"/>
            <w:hideMark/>
          </w:tcPr>
          <w:p w14:paraId="51736E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0,27</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466BB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438AD0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2,88</w:t>
            </w:r>
          </w:p>
        </w:tc>
        <w:tc>
          <w:tcPr>
            <w:tcW w:w="989" w:type="dxa"/>
            <w:tcBorders>
              <w:top w:val="nil"/>
              <w:left w:val="nil"/>
              <w:bottom w:val="single" w:sz="4" w:space="0" w:color="000000"/>
              <w:right w:val="single" w:sz="4" w:space="0" w:color="000000"/>
            </w:tcBorders>
            <w:shd w:val="clear" w:color="auto" w:fill="auto"/>
            <w:vAlign w:val="center"/>
            <w:hideMark/>
          </w:tcPr>
          <w:p w14:paraId="0D52154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w:t>
            </w:r>
          </w:p>
        </w:tc>
        <w:tc>
          <w:tcPr>
            <w:tcW w:w="850" w:type="dxa"/>
            <w:tcBorders>
              <w:top w:val="nil"/>
              <w:left w:val="nil"/>
              <w:bottom w:val="single" w:sz="4" w:space="0" w:color="000000"/>
              <w:right w:val="single" w:sz="4" w:space="0" w:color="000000"/>
            </w:tcBorders>
            <w:shd w:val="clear" w:color="auto" w:fill="auto"/>
            <w:vAlign w:val="center"/>
            <w:hideMark/>
          </w:tcPr>
          <w:p w14:paraId="2107C9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30,86</w:t>
            </w:r>
          </w:p>
        </w:tc>
        <w:tc>
          <w:tcPr>
            <w:tcW w:w="830" w:type="dxa"/>
            <w:tcBorders>
              <w:top w:val="nil"/>
              <w:left w:val="nil"/>
              <w:bottom w:val="single" w:sz="4" w:space="0" w:color="000000"/>
              <w:right w:val="single" w:sz="4" w:space="0" w:color="000000"/>
            </w:tcBorders>
            <w:shd w:val="clear" w:color="auto" w:fill="auto"/>
            <w:vAlign w:val="center"/>
            <w:hideMark/>
          </w:tcPr>
          <w:p w14:paraId="42D7370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30,07</w:t>
            </w:r>
          </w:p>
        </w:tc>
      </w:tr>
      <w:tr w:rsidR="008A0525" w:rsidRPr="00AF351D" w14:paraId="57F005B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2ED4416"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lastRenderedPageBreak/>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359D5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здание бани-ввод ТП ГВС Баня</w:t>
            </w:r>
          </w:p>
        </w:tc>
        <w:tc>
          <w:tcPr>
            <w:tcW w:w="979" w:type="dxa"/>
            <w:tcBorders>
              <w:top w:val="nil"/>
              <w:left w:val="nil"/>
              <w:bottom w:val="single" w:sz="4" w:space="0" w:color="000000"/>
              <w:right w:val="single" w:sz="4" w:space="0" w:color="000000"/>
            </w:tcBorders>
            <w:shd w:val="clear" w:color="auto" w:fill="auto"/>
            <w:vAlign w:val="center"/>
            <w:hideMark/>
          </w:tcPr>
          <w:p w14:paraId="58517A3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48C9C71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7FE707DA" w14:textId="77777777" w:rsidR="008A0525" w:rsidRPr="00AF351D" w:rsidRDefault="008A0525" w:rsidP="00364336">
            <w:pPr>
              <w:spacing w:line="240" w:lineRule="auto"/>
              <w:ind w:firstLine="0"/>
              <w:jc w:val="center"/>
              <w:rPr>
                <w:color w:val="000000"/>
                <w:sz w:val="20"/>
                <w:szCs w:val="20"/>
              </w:rPr>
            </w:pPr>
          </w:p>
        </w:tc>
        <w:tc>
          <w:tcPr>
            <w:tcW w:w="856" w:type="dxa"/>
            <w:tcBorders>
              <w:top w:val="nil"/>
              <w:left w:val="nil"/>
              <w:bottom w:val="single" w:sz="4" w:space="0" w:color="000000"/>
              <w:right w:val="single" w:sz="4" w:space="0" w:color="000000"/>
            </w:tcBorders>
            <w:shd w:val="clear" w:color="auto" w:fill="auto"/>
            <w:vAlign w:val="center"/>
            <w:hideMark/>
          </w:tcPr>
          <w:p w14:paraId="5D25423C" w14:textId="77777777" w:rsidR="008A0525" w:rsidRPr="00AF351D" w:rsidRDefault="008A0525" w:rsidP="00364336">
            <w:pPr>
              <w:spacing w:line="240" w:lineRule="auto"/>
              <w:ind w:firstLine="0"/>
              <w:jc w:val="center"/>
              <w:rPr>
                <w:color w:val="000000"/>
                <w:sz w:val="20"/>
                <w:szCs w:val="20"/>
              </w:rPr>
            </w:pPr>
          </w:p>
        </w:tc>
        <w:tc>
          <w:tcPr>
            <w:tcW w:w="851" w:type="dxa"/>
            <w:tcBorders>
              <w:top w:val="nil"/>
              <w:left w:val="nil"/>
              <w:bottom w:val="single" w:sz="4" w:space="0" w:color="000000"/>
              <w:right w:val="single" w:sz="4" w:space="0" w:color="000000"/>
            </w:tcBorders>
            <w:shd w:val="clear" w:color="auto" w:fill="auto"/>
            <w:vAlign w:val="center"/>
            <w:hideMark/>
          </w:tcPr>
          <w:p w14:paraId="796AE4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0,64</w:t>
            </w:r>
          </w:p>
        </w:tc>
        <w:tc>
          <w:tcPr>
            <w:tcW w:w="850" w:type="dxa"/>
            <w:tcBorders>
              <w:top w:val="nil"/>
              <w:left w:val="nil"/>
              <w:bottom w:val="single" w:sz="4" w:space="0" w:color="000000"/>
              <w:right w:val="single" w:sz="4" w:space="0" w:color="000000"/>
            </w:tcBorders>
            <w:shd w:val="clear" w:color="auto" w:fill="auto"/>
            <w:vAlign w:val="center"/>
            <w:hideMark/>
          </w:tcPr>
          <w:p w14:paraId="14C7CB8F"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4FD8E5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0,09</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EE9FE7A"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01D45C0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0,36</w:t>
            </w:r>
          </w:p>
        </w:tc>
        <w:tc>
          <w:tcPr>
            <w:tcW w:w="989" w:type="dxa"/>
            <w:tcBorders>
              <w:top w:val="nil"/>
              <w:left w:val="nil"/>
              <w:bottom w:val="single" w:sz="4" w:space="0" w:color="000000"/>
              <w:right w:val="single" w:sz="4" w:space="0" w:color="000000"/>
            </w:tcBorders>
            <w:shd w:val="clear" w:color="auto" w:fill="auto"/>
            <w:vAlign w:val="center"/>
            <w:hideMark/>
          </w:tcPr>
          <w:p w14:paraId="4ADB1384"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518897C8"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0033A28F" w14:textId="77777777" w:rsidR="008A0525" w:rsidRPr="00AF351D" w:rsidRDefault="008A0525" w:rsidP="00364336">
            <w:pPr>
              <w:spacing w:line="240" w:lineRule="auto"/>
              <w:ind w:firstLine="0"/>
              <w:jc w:val="center"/>
              <w:rPr>
                <w:color w:val="000000"/>
                <w:sz w:val="20"/>
                <w:szCs w:val="20"/>
              </w:rPr>
            </w:pPr>
          </w:p>
        </w:tc>
      </w:tr>
      <w:tr w:rsidR="008A0525" w:rsidRPr="00AF351D" w14:paraId="08DBBCE8"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E17248E"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8E227D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ТК-1-ТК-2</w:t>
            </w:r>
          </w:p>
        </w:tc>
        <w:tc>
          <w:tcPr>
            <w:tcW w:w="979" w:type="dxa"/>
            <w:tcBorders>
              <w:top w:val="nil"/>
              <w:left w:val="nil"/>
              <w:bottom w:val="single" w:sz="4" w:space="0" w:color="000000"/>
              <w:right w:val="single" w:sz="4" w:space="0" w:color="000000"/>
            </w:tcBorders>
            <w:shd w:val="clear" w:color="auto" w:fill="auto"/>
            <w:vAlign w:val="center"/>
            <w:hideMark/>
          </w:tcPr>
          <w:p w14:paraId="27201FA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92,00</w:t>
            </w:r>
          </w:p>
        </w:tc>
        <w:tc>
          <w:tcPr>
            <w:tcW w:w="991" w:type="dxa"/>
            <w:tcBorders>
              <w:top w:val="nil"/>
              <w:left w:val="nil"/>
              <w:bottom w:val="single" w:sz="4" w:space="0" w:color="000000"/>
              <w:right w:val="single" w:sz="4" w:space="0" w:color="000000"/>
            </w:tcBorders>
            <w:shd w:val="clear" w:color="auto" w:fill="auto"/>
            <w:vAlign w:val="center"/>
            <w:hideMark/>
          </w:tcPr>
          <w:p w14:paraId="166C1A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4C37BA0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92,00</w:t>
            </w:r>
          </w:p>
        </w:tc>
        <w:tc>
          <w:tcPr>
            <w:tcW w:w="856" w:type="dxa"/>
            <w:tcBorders>
              <w:top w:val="nil"/>
              <w:left w:val="nil"/>
              <w:bottom w:val="single" w:sz="4" w:space="0" w:color="000000"/>
              <w:right w:val="single" w:sz="4" w:space="0" w:color="000000"/>
            </w:tcBorders>
            <w:shd w:val="clear" w:color="auto" w:fill="auto"/>
            <w:vAlign w:val="center"/>
            <w:hideMark/>
          </w:tcPr>
          <w:p w14:paraId="10E881E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42CC28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12,29</w:t>
            </w:r>
          </w:p>
        </w:tc>
        <w:tc>
          <w:tcPr>
            <w:tcW w:w="850" w:type="dxa"/>
            <w:tcBorders>
              <w:top w:val="nil"/>
              <w:left w:val="nil"/>
              <w:bottom w:val="single" w:sz="4" w:space="0" w:color="000000"/>
              <w:right w:val="single" w:sz="4" w:space="0" w:color="000000"/>
            </w:tcBorders>
            <w:shd w:val="clear" w:color="auto" w:fill="auto"/>
            <w:vAlign w:val="center"/>
            <w:hideMark/>
          </w:tcPr>
          <w:p w14:paraId="2D47F3E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-11,52</w:t>
            </w:r>
          </w:p>
        </w:tc>
        <w:tc>
          <w:tcPr>
            <w:tcW w:w="577" w:type="dxa"/>
            <w:tcBorders>
              <w:top w:val="nil"/>
              <w:left w:val="nil"/>
              <w:bottom w:val="single" w:sz="4" w:space="0" w:color="000000"/>
              <w:right w:val="single" w:sz="4" w:space="0" w:color="000000"/>
            </w:tcBorders>
            <w:shd w:val="clear" w:color="auto" w:fill="auto"/>
            <w:vAlign w:val="center"/>
            <w:hideMark/>
          </w:tcPr>
          <w:p w14:paraId="3C65EF4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D98DC9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C5290D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0,50</w:t>
            </w:r>
          </w:p>
        </w:tc>
        <w:tc>
          <w:tcPr>
            <w:tcW w:w="989" w:type="dxa"/>
            <w:tcBorders>
              <w:top w:val="nil"/>
              <w:left w:val="nil"/>
              <w:bottom w:val="single" w:sz="4" w:space="0" w:color="000000"/>
              <w:right w:val="single" w:sz="4" w:space="0" w:color="000000"/>
            </w:tcBorders>
            <w:shd w:val="clear" w:color="auto" w:fill="auto"/>
            <w:vAlign w:val="center"/>
            <w:hideMark/>
          </w:tcPr>
          <w:p w14:paraId="668BBD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3,34</w:t>
            </w:r>
          </w:p>
        </w:tc>
        <w:tc>
          <w:tcPr>
            <w:tcW w:w="850" w:type="dxa"/>
            <w:tcBorders>
              <w:top w:val="nil"/>
              <w:left w:val="nil"/>
              <w:bottom w:val="single" w:sz="4" w:space="0" w:color="000000"/>
              <w:right w:val="single" w:sz="4" w:space="0" w:color="000000"/>
            </w:tcBorders>
            <w:shd w:val="clear" w:color="auto" w:fill="auto"/>
            <w:vAlign w:val="center"/>
            <w:hideMark/>
          </w:tcPr>
          <w:p w14:paraId="19EF14A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30,86</w:t>
            </w:r>
          </w:p>
        </w:tc>
        <w:tc>
          <w:tcPr>
            <w:tcW w:w="830" w:type="dxa"/>
            <w:tcBorders>
              <w:top w:val="nil"/>
              <w:left w:val="nil"/>
              <w:bottom w:val="single" w:sz="4" w:space="0" w:color="000000"/>
              <w:right w:val="single" w:sz="4" w:space="0" w:color="000000"/>
            </w:tcBorders>
            <w:shd w:val="clear" w:color="auto" w:fill="auto"/>
            <w:vAlign w:val="center"/>
            <w:hideMark/>
          </w:tcPr>
          <w:p w14:paraId="03F92A6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30,43</w:t>
            </w:r>
          </w:p>
        </w:tc>
      </w:tr>
      <w:tr w:rsidR="008A0525" w:rsidRPr="00AF351D" w14:paraId="7CE4843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0EAD8CF" w14:textId="77777777" w:rsidR="008A0525" w:rsidRPr="00AF351D" w:rsidRDefault="008A0525" w:rsidP="00364336">
            <w:pPr>
              <w:spacing w:line="240" w:lineRule="auto"/>
              <w:ind w:firstLine="0"/>
              <w:jc w:val="center"/>
              <w:rPr>
                <w:color w:val="000000"/>
                <w:sz w:val="20"/>
                <w:szCs w:val="20"/>
              </w:rPr>
            </w:pPr>
            <w:r w:rsidRPr="00D52FF0">
              <w:rPr>
                <w:color w:val="000000"/>
                <w:sz w:val="20"/>
                <w:szCs w:val="20"/>
              </w:rPr>
              <w:t xml:space="preserve">Котельная </w:t>
            </w:r>
            <w:r w:rsidRPr="00D52FF0">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C8C76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ТК-2-ТК-3</w:t>
            </w:r>
          </w:p>
        </w:tc>
        <w:tc>
          <w:tcPr>
            <w:tcW w:w="979" w:type="dxa"/>
            <w:tcBorders>
              <w:top w:val="nil"/>
              <w:left w:val="nil"/>
              <w:bottom w:val="single" w:sz="4" w:space="0" w:color="000000"/>
              <w:right w:val="single" w:sz="4" w:space="0" w:color="000000"/>
            </w:tcBorders>
            <w:shd w:val="clear" w:color="auto" w:fill="auto"/>
            <w:vAlign w:val="center"/>
            <w:hideMark/>
          </w:tcPr>
          <w:p w14:paraId="33B6B5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991" w:type="dxa"/>
            <w:tcBorders>
              <w:top w:val="nil"/>
              <w:left w:val="nil"/>
              <w:bottom w:val="single" w:sz="4" w:space="0" w:color="000000"/>
              <w:right w:val="single" w:sz="4" w:space="0" w:color="000000"/>
            </w:tcBorders>
            <w:shd w:val="clear" w:color="auto" w:fill="auto"/>
            <w:vAlign w:val="center"/>
            <w:hideMark/>
          </w:tcPr>
          <w:p w14:paraId="035F875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02D6DE8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856" w:type="dxa"/>
            <w:tcBorders>
              <w:top w:val="nil"/>
              <w:left w:val="nil"/>
              <w:bottom w:val="single" w:sz="4" w:space="0" w:color="000000"/>
              <w:right w:val="single" w:sz="4" w:space="0" w:color="000000"/>
            </w:tcBorders>
            <w:shd w:val="clear" w:color="auto" w:fill="auto"/>
            <w:vAlign w:val="center"/>
            <w:hideMark/>
          </w:tcPr>
          <w:p w14:paraId="0823D26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614BD92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12,29</w:t>
            </w:r>
          </w:p>
        </w:tc>
        <w:tc>
          <w:tcPr>
            <w:tcW w:w="850" w:type="dxa"/>
            <w:tcBorders>
              <w:top w:val="nil"/>
              <w:left w:val="nil"/>
              <w:bottom w:val="single" w:sz="4" w:space="0" w:color="000000"/>
              <w:right w:val="single" w:sz="4" w:space="0" w:color="000000"/>
            </w:tcBorders>
            <w:shd w:val="clear" w:color="auto" w:fill="auto"/>
            <w:vAlign w:val="center"/>
            <w:hideMark/>
          </w:tcPr>
          <w:p w14:paraId="35D71A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-11,52</w:t>
            </w:r>
          </w:p>
        </w:tc>
        <w:tc>
          <w:tcPr>
            <w:tcW w:w="577" w:type="dxa"/>
            <w:tcBorders>
              <w:top w:val="nil"/>
              <w:left w:val="nil"/>
              <w:bottom w:val="single" w:sz="4" w:space="0" w:color="000000"/>
              <w:right w:val="single" w:sz="4" w:space="0" w:color="000000"/>
            </w:tcBorders>
            <w:shd w:val="clear" w:color="auto" w:fill="auto"/>
            <w:vAlign w:val="center"/>
            <w:hideMark/>
          </w:tcPr>
          <w:p w14:paraId="1832EDF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4E014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3783D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0,50</w:t>
            </w:r>
          </w:p>
        </w:tc>
        <w:tc>
          <w:tcPr>
            <w:tcW w:w="989" w:type="dxa"/>
            <w:tcBorders>
              <w:top w:val="nil"/>
              <w:left w:val="nil"/>
              <w:bottom w:val="single" w:sz="4" w:space="0" w:color="000000"/>
              <w:right w:val="single" w:sz="4" w:space="0" w:color="000000"/>
            </w:tcBorders>
            <w:shd w:val="clear" w:color="auto" w:fill="auto"/>
            <w:vAlign w:val="center"/>
            <w:hideMark/>
          </w:tcPr>
          <w:p w14:paraId="46D7262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3,34</w:t>
            </w:r>
          </w:p>
        </w:tc>
        <w:tc>
          <w:tcPr>
            <w:tcW w:w="850" w:type="dxa"/>
            <w:tcBorders>
              <w:top w:val="nil"/>
              <w:left w:val="nil"/>
              <w:bottom w:val="single" w:sz="4" w:space="0" w:color="000000"/>
              <w:right w:val="single" w:sz="4" w:space="0" w:color="000000"/>
            </w:tcBorders>
            <w:shd w:val="clear" w:color="auto" w:fill="auto"/>
            <w:vAlign w:val="center"/>
            <w:hideMark/>
          </w:tcPr>
          <w:p w14:paraId="46E05C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30,43</w:t>
            </w:r>
          </w:p>
        </w:tc>
        <w:tc>
          <w:tcPr>
            <w:tcW w:w="830" w:type="dxa"/>
            <w:tcBorders>
              <w:top w:val="nil"/>
              <w:left w:val="nil"/>
              <w:bottom w:val="single" w:sz="4" w:space="0" w:color="000000"/>
              <w:right w:val="single" w:sz="4" w:space="0" w:color="000000"/>
            </w:tcBorders>
            <w:shd w:val="clear" w:color="auto" w:fill="auto"/>
            <w:vAlign w:val="center"/>
            <w:hideMark/>
          </w:tcPr>
          <w:p w14:paraId="2855C1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30,35</w:t>
            </w:r>
          </w:p>
        </w:tc>
      </w:tr>
      <w:tr w:rsidR="008A0525" w:rsidRPr="00AF351D" w14:paraId="34A5288F"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5B19131"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81BE2D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ТК-3-здание школы</w:t>
            </w:r>
          </w:p>
        </w:tc>
        <w:tc>
          <w:tcPr>
            <w:tcW w:w="979" w:type="dxa"/>
            <w:tcBorders>
              <w:top w:val="nil"/>
              <w:left w:val="nil"/>
              <w:bottom w:val="single" w:sz="4" w:space="0" w:color="000000"/>
              <w:right w:val="single" w:sz="4" w:space="0" w:color="000000"/>
            </w:tcBorders>
            <w:shd w:val="clear" w:color="auto" w:fill="auto"/>
            <w:vAlign w:val="center"/>
            <w:hideMark/>
          </w:tcPr>
          <w:p w14:paraId="10DA04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103,00</w:t>
            </w:r>
          </w:p>
        </w:tc>
        <w:tc>
          <w:tcPr>
            <w:tcW w:w="991" w:type="dxa"/>
            <w:tcBorders>
              <w:top w:val="nil"/>
              <w:left w:val="nil"/>
              <w:bottom w:val="single" w:sz="4" w:space="0" w:color="000000"/>
              <w:right w:val="single" w:sz="4" w:space="0" w:color="000000"/>
            </w:tcBorders>
            <w:shd w:val="clear" w:color="auto" w:fill="auto"/>
            <w:vAlign w:val="center"/>
            <w:hideMark/>
          </w:tcPr>
          <w:p w14:paraId="16D899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E86402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103,00</w:t>
            </w:r>
          </w:p>
        </w:tc>
        <w:tc>
          <w:tcPr>
            <w:tcW w:w="856" w:type="dxa"/>
            <w:tcBorders>
              <w:top w:val="nil"/>
              <w:left w:val="nil"/>
              <w:bottom w:val="single" w:sz="4" w:space="0" w:color="000000"/>
              <w:right w:val="single" w:sz="4" w:space="0" w:color="000000"/>
            </w:tcBorders>
            <w:shd w:val="clear" w:color="auto" w:fill="auto"/>
            <w:vAlign w:val="center"/>
            <w:hideMark/>
          </w:tcPr>
          <w:p w14:paraId="4F582B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048025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1,23</w:t>
            </w:r>
          </w:p>
        </w:tc>
        <w:tc>
          <w:tcPr>
            <w:tcW w:w="850" w:type="dxa"/>
            <w:tcBorders>
              <w:top w:val="nil"/>
              <w:left w:val="nil"/>
              <w:bottom w:val="single" w:sz="4" w:space="0" w:color="000000"/>
              <w:right w:val="single" w:sz="4" w:space="0" w:color="000000"/>
            </w:tcBorders>
            <w:shd w:val="clear" w:color="auto" w:fill="auto"/>
            <w:vAlign w:val="center"/>
            <w:hideMark/>
          </w:tcPr>
          <w:p w14:paraId="432F0EE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-1,22</w:t>
            </w:r>
          </w:p>
        </w:tc>
        <w:tc>
          <w:tcPr>
            <w:tcW w:w="577" w:type="dxa"/>
            <w:tcBorders>
              <w:top w:val="nil"/>
              <w:left w:val="nil"/>
              <w:bottom w:val="single" w:sz="4" w:space="0" w:color="000000"/>
              <w:right w:val="single" w:sz="4" w:space="0" w:color="000000"/>
            </w:tcBorders>
            <w:shd w:val="clear" w:color="auto" w:fill="auto"/>
            <w:vAlign w:val="center"/>
            <w:hideMark/>
          </w:tcPr>
          <w:p w14:paraId="7F5BE08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2C26E3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80C257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w:t>
            </w:r>
          </w:p>
        </w:tc>
        <w:tc>
          <w:tcPr>
            <w:tcW w:w="989" w:type="dxa"/>
            <w:tcBorders>
              <w:top w:val="nil"/>
              <w:left w:val="nil"/>
              <w:bottom w:val="single" w:sz="4" w:space="0" w:color="000000"/>
              <w:right w:val="single" w:sz="4" w:space="0" w:color="000000"/>
            </w:tcBorders>
            <w:shd w:val="clear" w:color="auto" w:fill="auto"/>
            <w:vAlign w:val="center"/>
            <w:hideMark/>
          </w:tcPr>
          <w:p w14:paraId="0505A05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1,27</w:t>
            </w:r>
          </w:p>
        </w:tc>
        <w:tc>
          <w:tcPr>
            <w:tcW w:w="850" w:type="dxa"/>
            <w:tcBorders>
              <w:top w:val="nil"/>
              <w:left w:val="nil"/>
              <w:bottom w:val="single" w:sz="4" w:space="0" w:color="000000"/>
              <w:right w:val="single" w:sz="4" w:space="0" w:color="000000"/>
            </w:tcBorders>
            <w:shd w:val="clear" w:color="auto" w:fill="auto"/>
            <w:vAlign w:val="center"/>
            <w:hideMark/>
          </w:tcPr>
          <w:p w14:paraId="43E437C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30,35</w:t>
            </w:r>
          </w:p>
        </w:tc>
        <w:tc>
          <w:tcPr>
            <w:tcW w:w="830" w:type="dxa"/>
            <w:tcBorders>
              <w:top w:val="nil"/>
              <w:left w:val="nil"/>
              <w:bottom w:val="single" w:sz="4" w:space="0" w:color="000000"/>
              <w:right w:val="single" w:sz="4" w:space="0" w:color="000000"/>
            </w:tcBorders>
            <w:shd w:val="clear" w:color="auto" w:fill="auto"/>
            <w:vAlign w:val="center"/>
            <w:hideMark/>
          </w:tcPr>
          <w:p w14:paraId="253D1D9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30,03</w:t>
            </w:r>
          </w:p>
        </w:tc>
      </w:tr>
      <w:tr w:rsidR="008A0525" w:rsidRPr="00AF351D" w14:paraId="2E10DBB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F11D5B5"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A405FD7" w14:textId="77777777" w:rsidR="008A0525" w:rsidRDefault="008A0525" w:rsidP="00364336">
            <w:pPr>
              <w:spacing w:line="240" w:lineRule="auto"/>
              <w:ind w:firstLine="0"/>
              <w:jc w:val="center"/>
              <w:rPr>
                <w:color w:val="000000"/>
                <w:sz w:val="20"/>
                <w:szCs w:val="20"/>
              </w:rPr>
            </w:pPr>
            <w:r w:rsidRPr="00AF351D">
              <w:rPr>
                <w:color w:val="000000"/>
                <w:sz w:val="20"/>
                <w:szCs w:val="20"/>
              </w:rPr>
              <w:t>здание школы-</w:t>
            </w:r>
          </w:p>
          <w:p w14:paraId="02A981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Школа (отключен)</w:t>
            </w:r>
          </w:p>
        </w:tc>
        <w:tc>
          <w:tcPr>
            <w:tcW w:w="979" w:type="dxa"/>
            <w:tcBorders>
              <w:top w:val="nil"/>
              <w:left w:val="nil"/>
              <w:bottom w:val="single" w:sz="4" w:space="0" w:color="000000"/>
              <w:right w:val="single" w:sz="4" w:space="0" w:color="000000"/>
            </w:tcBorders>
            <w:shd w:val="clear" w:color="auto" w:fill="auto"/>
            <w:vAlign w:val="center"/>
            <w:hideMark/>
          </w:tcPr>
          <w:p w14:paraId="3BE6DA9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991" w:type="dxa"/>
            <w:tcBorders>
              <w:top w:val="nil"/>
              <w:left w:val="nil"/>
              <w:bottom w:val="single" w:sz="4" w:space="0" w:color="000000"/>
              <w:right w:val="single" w:sz="4" w:space="0" w:color="000000"/>
            </w:tcBorders>
            <w:shd w:val="clear" w:color="auto" w:fill="auto"/>
            <w:vAlign w:val="center"/>
            <w:hideMark/>
          </w:tcPr>
          <w:p w14:paraId="225BAE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324C67A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856" w:type="dxa"/>
            <w:tcBorders>
              <w:top w:val="nil"/>
              <w:left w:val="nil"/>
              <w:bottom w:val="single" w:sz="4" w:space="0" w:color="000000"/>
              <w:right w:val="single" w:sz="4" w:space="0" w:color="000000"/>
            </w:tcBorders>
            <w:shd w:val="clear" w:color="auto" w:fill="auto"/>
            <w:vAlign w:val="center"/>
            <w:hideMark/>
          </w:tcPr>
          <w:p w14:paraId="3830377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2CCCE856"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4BF9FABE"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50151A26"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5498F673"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0B338108"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51E9CEEC"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11B4045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37,88</w:t>
            </w:r>
          </w:p>
        </w:tc>
        <w:tc>
          <w:tcPr>
            <w:tcW w:w="830" w:type="dxa"/>
            <w:tcBorders>
              <w:top w:val="nil"/>
              <w:left w:val="nil"/>
              <w:bottom w:val="single" w:sz="4" w:space="0" w:color="000000"/>
              <w:right w:val="single" w:sz="4" w:space="0" w:color="000000"/>
            </w:tcBorders>
            <w:shd w:val="clear" w:color="auto" w:fill="auto"/>
            <w:vAlign w:val="center"/>
            <w:hideMark/>
          </w:tcPr>
          <w:p w14:paraId="421801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35,83</w:t>
            </w:r>
          </w:p>
        </w:tc>
      </w:tr>
      <w:tr w:rsidR="008A0525" w:rsidRPr="00AF351D" w14:paraId="697CC8B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7CACE88"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A620E5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ТК-3-ТК-4</w:t>
            </w:r>
          </w:p>
        </w:tc>
        <w:tc>
          <w:tcPr>
            <w:tcW w:w="979" w:type="dxa"/>
            <w:tcBorders>
              <w:top w:val="nil"/>
              <w:left w:val="nil"/>
              <w:bottom w:val="single" w:sz="4" w:space="0" w:color="000000"/>
              <w:right w:val="single" w:sz="4" w:space="0" w:color="000000"/>
            </w:tcBorders>
            <w:shd w:val="clear" w:color="auto" w:fill="auto"/>
            <w:vAlign w:val="center"/>
            <w:hideMark/>
          </w:tcPr>
          <w:p w14:paraId="3ECC54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35,00</w:t>
            </w:r>
          </w:p>
        </w:tc>
        <w:tc>
          <w:tcPr>
            <w:tcW w:w="991" w:type="dxa"/>
            <w:tcBorders>
              <w:top w:val="nil"/>
              <w:left w:val="nil"/>
              <w:bottom w:val="single" w:sz="4" w:space="0" w:color="000000"/>
              <w:right w:val="single" w:sz="4" w:space="0" w:color="000000"/>
            </w:tcBorders>
            <w:shd w:val="clear" w:color="auto" w:fill="auto"/>
            <w:vAlign w:val="center"/>
            <w:hideMark/>
          </w:tcPr>
          <w:p w14:paraId="3FD678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21DD91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35,00</w:t>
            </w:r>
          </w:p>
        </w:tc>
        <w:tc>
          <w:tcPr>
            <w:tcW w:w="856" w:type="dxa"/>
            <w:tcBorders>
              <w:top w:val="nil"/>
              <w:left w:val="nil"/>
              <w:bottom w:val="single" w:sz="4" w:space="0" w:color="000000"/>
              <w:right w:val="single" w:sz="4" w:space="0" w:color="000000"/>
            </w:tcBorders>
            <w:shd w:val="clear" w:color="auto" w:fill="auto"/>
            <w:vAlign w:val="center"/>
            <w:hideMark/>
          </w:tcPr>
          <w:p w14:paraId="4C33ECB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7F0DFEF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11,06</w:t>
            </w:r>
          </w:p>
        </w:tc>
        <w:tc>
          <w:tcPr>
            <w:tcW w:w="850" w:type="dxa"/>
            <w:tcBorders>
              <w:top w:val="nil"/>
              <w:left w:val="nil"/>
              <w:bottom w:val="single" w:sz="4" w:space="0" w:color="000000"/>
              <w:right w:val="single" w:sz="4" w:space="0" w:color="000000"/>
            </w:tcBorders>
            <w:shd w:val="clear" w:color="auto" w:fill="auto"/>
            <w:vAlign w:val="center"/>
            <w:hideMark/>
          </w:tcPr>
          <w:p w14:paraId="56FBA15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-10,29</w:t>
            </w:r>
          </w:p>
        </w:tc>
        <w:tc>
          <w:tcPr>
            <w:tcW w:w="577" w:type="dxa"/>
            <w:tcBorders>
              <w:top w:val="nil"/>
              <w:left w:val="nil"/>
              <w:bottom w:val="single" w:sz="4" w:space="0" w:color="000000"/>
              <w:right w:val="single" w:sz="4" w:space="0" w:color="000000"/>
            </w:tcBorders>
            <w:shd w:val="clear" w:color="auto" w:fill="auto"/>
            <w:vAlign w:val="center"/>
            <w:hideMark/>
          </w:tcPr>
          <w:p w14:paraId="0E6AB0B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E0A82A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-0,37</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443D5A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989" w:type="dxa"/>
            <w:tcBorders>
              <w:top w:val="nil"/>
              <w:left w:val="nil"/>
              <w:bottom w:val="single" w:sz="4" w:space="0" w:color="000000"/>
              <w:right w:val="single" w:sz="4" w:space="0" w:color="000000"/>
            </w:tcBorders>
            <w:shd w:val="clear" w:color="auto" w:fill="auto"/>
            <w:vAlign w:val="center"/>
            <w:hideMark/>
          </w:tcPr>
          <w:p w14:paraId="19693BD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2,67</w:t>
            </w:r>
          </w:p>
        </w:tc>
        <w:tc>
          <w:tcPr>
            <w:tcW w:w="850" w:type="dxa"/>
            <w:tcBorders>
              <w:top w:val="nil"/>
              <w:left w:val="nil"/>
              <w:bottom w:val="single" w:sz="4" w:space="0" w:color="000000"/>
              <w:right w:val="single" w:sz="4" w:space="0" w:color="000000"/>
            </w:tcBorders>
            <w:shd w:val="clear" w:color="auto" w:fill="auto"/>
            <w:vAlign w:val="center"/>
            <w:hideMark/>
          </w:tcPr>
          <w:p w14:paraId="752999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30,35</w:t>
            </w:r>
          </w:p>
        </w:tc>
        <w:tc>
          <w:tcPr>
            <w:tcW w:w="830" w:type="dxa"/>
            <w:tcBorders>
              <w:top w:val="nil"/>
              <w:left w:val="nil"/>
              <w:bottom w:val="single" w:sz="4" w:space="0" w:color="000000"/>
              <w:right w:val="single" w:sz="4" w:space="0" w:color="000000"/>
            </w:tcBorders>
            <w:shd w:val="clear" w:color="auto" w:fill="auto"/>
            <w:vAlign w:val="center"/>
            <w:hideMark/>
          </w:tcPr>
          <w:p w14:paraId="57FEEA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30,22</w:t>
            </w:r>
          </w:p>
        </w:tc>
      </w:tr>
      <w:tr w:rsidR="008A0525" w:rsidRPr="00AF351D" w14:paraId="17831F49"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32D9362"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67C14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ТК-4-ТК-5</w:t>
            </w:r>
          </w:p>
        </w:tc>
        <w:tc>
          <w:tcPr>
            <w:tcW w:w="979" w:type="dxa"/>
            <w:tcBorders>
              <w:top w:val="nil"/>
              <w:left w:val="nil"/>
              <w:bottom w:val="single" w:sz="4" w:space="0" w:color="000000"/>
              <w:right w:val="single" w:sz="4" w:space="0" w:color="000000"/>
            </w:tcBorders>
            <w:shd w:val="clear" w:color="auto" w:fill="auto"/>
            <w:vAlign w:val="center"/>
            <w:hideMark/>
          </w:tcPr>
          <w:p w14:paraId="512D72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77,00</w:t>
            </w:r>
          </w:p>
        </w:tc>
        <w:tc>
          <w:tcPr>
            <w:tcW w:w="991" w:type="dxa"/>
            <w:tcBorders>
              <w:top w:val="nil"/>
              <w:left w:val="nil"/>
              <w:bottom w:val="single" w:sz="4" w:space="0" w:color="000000"/>
              <w:right w:val="single" w:sz="4" w:space="0" w:color="000000"/>
            </w:tcBorders>
            <w:shd w:val="clear" w:color="auto" w:fill="auto"/>
            <w:vAlign w:val="center"/>
            <w:hideMark/>
          </w:tcPr>
          <w:p w14:paraId="578D01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5789A1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77,00</w:t>
            </w:r>
          </w:p>
        </w:tc>
        <w:tc>
          <w:tcPr>
            <w:tcW w:w="856" w:type="dxa"/>
            <w:tcBorders>
              <w:top w:val="nil"/>
              <w:left w:val="nil"/>
              <w:bottom w:val="single" w:sz="4" w:space="0" w:color="000000"/>
              <w:right w:val="single" w:sz="4" w:space="0" w:color="000000"/>
            </w:tcBorders>
            <w:shd w:val="clear" w:color="auto" w:fill="auto"/>
            <w:vAlign w:val="center"/>
            <w:hideMark/>
          </w:tcPr>
          <w:p w14:paraId="5602E20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47A559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11,06</w:t>
            </w:r>
          </w:p>
        </w:tc>
        <w:tc>
          <w:tcPr>
            <w:tcW w:w="850" w:type="dxa"/>
            <w:tcBorders>
              <w:top w:val="nil"/>
              <w:left w:val="nil"/>
              <w:bottom w:val="single" w:sz="4" w:space="0" w:color="000000"/>
              <w:right w:val="single" w:sz="4" w:space="0" w:color="000000"/>
            </w:tcBorders>
            <w:shd w:val="clear" w:color="auto" w:fill="auto"/>
            <w:vAlign w:val="center"/>
            <w:hideMark/>
          </w:tcPr>
          <w:p w14:paraId="2D7660A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-10,29</w:t>
            </w:r>
          </w:p>
        </w:tc>
        <w:tc>
          <w:tcPr>
            <w:tcW w:w="577" w:type="dxa"/>
            <w:tcBorders>
              <w:top w:val="nil"/>
              <w:left w:val="nil"/>
              <w:bottom w:val="single" w:sz="4" w:space="0" w:color="000000"/>
              <w:right w:val="single" w:sz="4" w:space="0" w:color="000000"/>
            </w:tcBorders>
            <w:shd w:val="clear" w:color="auto" w:fill="auto"/>
            <w:vAlign w:val="center"/>
            <w:hideMark/>
          </w:tcPr>
          <w:p w14:paraId="31661A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0,18</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51DAAF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-0,37</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E34B6C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989" w:type="dxa"/>
            <w:tcBorders>
              <w:top w:val="nil"/>
              <w:left w:val="nil"/>
              <w:bottom w:val="single" w:sz="4" w:space="0" w:color="000000"/>
              <w:right w:val="single" w:sz="4" w:space="0" w:color="000000"/>
            </w:tcBorders>
            <w:shd w:val="clear" w:color="auto" w:fill="auto"/>
            <w:vAlign w:val="center"/>
            <w:hideMark/>
          </w:tcPr>
          <w:p w14:paraId="57558D9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2,67</w:t>
            </w:r>
          </w:p>
        </w:tc>
        <w:tc>
          <w:tcPr>
            <w:tcW w:w="850" w:type="dxa"/>
            <w:tcBorders>
              <w:top w:val="nil"/>
              <w:left w:val="nil"/>
              <w:bottom w:val="single" w:sz="4" w:space="0" w:color="000000"/>
              <w:right w:val="single" w:sz="4" w:space="0" w:color="000000"/>
            </w:tcBorders>
            <w:shd w:val="clear" w:color="auto" w:fill="auto"/>
            <w:vAlign w:val="center"/>
            <w:hideMark/>
          </w:tcPr>
          <w:p w14:paraId="0826DA9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30,22</w:t>
            </w:r>
          </w:p>
        </w:tc>
        <w:tc>
          <w:tcPr>
            <w:tcW w:w="830" w:type="dxa"/>
            <w:tcBorders>
              <w:top w:val="nil"/>
              <w:left w:val="nil"/>
              <w:bottom w:val="single" w:sz="4" w:space="0" w:color="000000"/>
              <w:right w:val="single" w:sz="4" w:space="0" w:color="000000"/>
            </w:tcBorders>
            <w:shd w:val="clear" w:color="auto" w:fill="auto"/>
            <w:vAlign w:val="center"/>
            <w:hideMark/>
          </w:tcPr>
          <w:p w14:paraId="559D88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29,93</w:t>
            </w:r>
          </w:p>
        </w:tc>
      </w:tr>
      <w:tr w:rsidR="008A0525" w:rsidRPr="00AF351D" w14:paraId="1971343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C53EC2B"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A97ED6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ТК-5-ж/д Центральная 4</w:t>
            </w:r>
          </w:p>
        </w:tc>
        <w:tc>
          <w:tcPr>
            <w:tcW w:w="979" w:type="dxa"/>
            <w:tcBorders>
              <w:top w:val="nil"/>
              <w:left w:val="nil"/>
              <w:bottom w:val="single" w:sz="4" w:space="0" w:color="000000"/>
              <w:right w:val="single" w:sz="4" w:space="0" w:color="000000"/>
            </w:tcBorders>
            <w:shd w:val="clear" w:color="auto" w:fill="auto"/>
            <w:vAlign w:val="center"/>
            <w:hideMark/>
          </w:tcPr>
          <w:p w14:paraId="117AB8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991" w:type="dxa"/>
            <w:tcBorders>
              <w:top w:val="nil"/>
              <w:left w:val="nil"/>
              <w:bottom w:val="single" w:sz="4" w:space="0" w:color="000000"/>
              <w:right w:val="single" w:sz="4" w:space="0" w:color="000000"/>
            </w:tcBorders>
            <w:shd w:val="clear" w:color="auto" w:fill="auto"/>
            <w:vAlign w:val="center"/>
            <w:hideMark/>
          </w:tcPr>
          <w:p w14:paraId="2C06949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137E8A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856" w:type="dxa"/>
            <w:tcBorders>
              <w:top w:val="nil"/>
              <w:left w:val="nil"/>
              <w:bottom w:val="single" w:sz="4" w:space="0" w:color="000000"/>
              <w:right w:val="single" w:sz="4" w:space="0" w:color="000000"/>
            </w:tcBorders>
            <w:shd w:val="clear" w:color="auto" w:fill="auto"/>
            <w:vAlign w:val="center"/>
            <w:hideMark/>
          </w:tcPr>
          <w:p w14:paraId="788E1B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w:t>
            </w:r>
          </w:p>
        </w:tc>
        <w:tc>
          <w:tcPr>
            <w:tcW w:w="851" w:type="dxa"/>
            <w:tcBorders>
              <w:top w:val="nil"/>
              <w:left w:val="nil"/>
              <w:bottom w:val="single" w:sz="4" w:space="0" w:color="000000"/>
              <w:right w:val="single" w:sz="4" w:space="0" w:color="000000"/>
            </w:tcBorders>
            <w:shd w:val="clear" w:color="auto" w:fill="auto"/>
            <w:vAlign w:val="center"/>
            <w:hideMark/>
          </w:tcPr>
          <w:p w14:paraId="7EC691C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2,12</w:t>
            </w:r>
          </w:p>
        </w:tc>
        <w:tc>
          <w:tcPr>
            <w:tcW w:w="850" w:type="dxa"/>
            <w:tcBorders>
              <w:top w:val="nil"/>
              <w:left w:val="nil"/>
              <w:bottom w:val="single" w:sz="4" w:space="0" w:color="000000"/>
              <w:right w:val="single" w:sz="4" w:space="0" w:color="000000"/>
            </w:tcBorders>
            <w:shd w:val="clear" w:color="auto" w:fill="auto"/>
            <w:vAlign w:val="center"/>
            <w:hideMark/>
          </w:tcPr>
          <w:p w14:paraId="22D46D2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-1,92</w:t>
            </w:r>
          </w:p>
        </w:tc>
        <w:tc>
          <w:tcPr>
            <w:tcW w:w="577" w:type="dxa"/>
            <w:tcBorders>
              <w:top w:val="nil"/>
              <w:left w:val="nil"/>
              <w:bottom w:val="single" w:sz="4" w:space="0" w:color="000000"/>
              <w:right w:val="single" w:sz="4" w:space="0" w:color="000000"/>
            </w:tcBorders>
            <w:shd w:val="clear" w:color="auto" w:fill="auto"/>
            <w:vAlign w:val="center"/>
            <w:hideMark/>
          </w:tcPr>
          <w:p w14:paraId="4A6CE2A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0,31</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4E4057A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156F1E2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3,72</w:t>
            </w:r>
          </w:p>
        </w:tc>
        <w:tc>
          <w:tcPr>
            <w:tcW w:w="989" w:type="dxa"/>
            <w:tcBorders>
              <w:top w:val="nil"/>
              <w:left w:val="nil"/>
              <w:bottom w:val="single" w:sz="4" w:space="0" w:color="000000"/>
              <w:right w:val="single" w:sz="4" w:space="0" w:color="000000"/>
            </w:tcBorders>
            <w:shd w:val="clear" w:color="auto" w:fill="auto"/>
            <w:vAlign w:val="center"/>
            <w:hideMark/>
          </w:tcPr>
          <w:p w14:paraId="62E45D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310,05</w:t>
            </w:r>
          </w:p>
        </w:tc>
        <w:tc>
          <w:tcPr>
            <w:tcW w:w="850" w:type="dxa"/>
            <w:tcBorders>
              <w:top w:val="nil"/>
              <w:left w:val="nil"/>
              <w:bottom w:val="single" w:sz="4" w:space="0" w:color="000000"/>
              <w:right w:val="single" w:sz="4" w:space="0" w:color="000000"/>
            </w:tcBorders>
            <w:shd w:val="clear" w:color="auto" w:fill="auto"/>
            <w:vAlign w:val="center"/>
            <w:hideMark/>
          </w:tcPr>
          <w:p w14:paraId="6DD21C2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29,93</w:t>
            </w:r>
          </w:p>
        </w:tc>
        <w:tc>
          <w:tcPr>
            <w:tcW w:w="830" w:type="dxa"/>
            <w:tcBorders>
              <w:top w:val="nil"/>
              <w:left w:val="nil"/>
              <w:bottom w:val="single" w:sz="4" w:space="0" w:color="000000"/>
              <w:right w:val="single" w:sz="4" w:space="0" w:color="000000"/>
            </w:tcBorders>
            <w:shd w:val="clear" w:color="auto" w:fill="auto"/>
            <w:vAlign w:val="center"/>
            <w:hideMark/>
          </w:tcPr>
          <w:p w14:paraId="308FD8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28,43</w:t>
            </w:r>
          </w:p>
        </w:tc>
      </w:tr>
      <w:tr w:rsidR="008A0525" w:rsidRPr="00AF351D" w14:paraId="2DA554F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6ECDEAD"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8274B44"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4-</w:t>
            </w:r>
          </w:p>
          <w:p w14:paraId="467F674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4</w:t>
            </w:r>
          </w:p>
        </w:tc>
        <w:tc>
          <w:tcPr>
            <w:tcW w:w="979" w:type="dxa"/>
            <w:tcBorders>
              <w:top w:val="nil"/>
              <w:left w:val="nil"/>
              <w:bottom w:val="single" w:sz="4" w:space="0" w:color="000000"/>
              <w:right w:val="single" w:sz="4" w:space="0" w:color="000000"/>
            </w:tcBorders>
            <w:shd w:val="clear" w:color="auto" w:fill="auto"/>
            <w:vAlign w:val="center"/>
            <w:hideMark/>
          </w:tcPr>
          <w:p w14:paraId="20AA57D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991" w:type="dxa"/>
            <w:tcBorders>
              <w:top w:val="nil"/>
              <w:left w:val="nil"/>
              <w:bottom w:val="single" w:sz="4" w:space="0" w:color="000000"/>
              <w:right w:val="single" w:sz="4" w:space="0" w:color="000000"/>
            </w:tcBorders>
            <w:shd w:val="clear" w:color="auto" w:fill="auto"/>
            <w:vAlign w:val="center"/>
            <w:hideMark/>
          </w:tcPr>
          <w:p w14:paraId="41F820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6707A3D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w:t>
            </w:r>
          </w:p>
        </w:tc>
        <w:tc>
          <w:tcPr>
            <w:tcW w:w="856" w:type="dxa"/>
            <w:tcBorders>
              <w:top w:val="nil"/>
              <w:left w:val="nil"/>
              <w:bottom w:val="single" w:sz="4" w:space="0" w:color="000000"/>
              <w:right w:val="single" w:sz="4" w:space="0" w:color="000000"/>
            </w:tcBorders>
            <w:shd w:val="clear" w:color="auto" w:fill="auto"/>
            <w:vAlign w:val="center"/>
            <w:hideMark/>
          </w:tcPr>
          <w:p w14:paraId="2B2443A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w:t>
            </w:r>
          </w:p>
        </w:tc>
        <w:tc>
          <w:tcPr>
            <w:tcW w:w="851" w:type="dxa"/>
            <w:tcBorders>
              <w:top w:val="nil"/>
              <w:left w:val="nil"/>
              <w:bottom w:val="single" w:sz="4" w:space="0" w:color="000000"/>
              <w:right w:val="single" w:sz="4" w:space="0" w:color="000000"/>
            </w:tcBorders>
            <w:shd w:val="clear" w:color="auto" w:fill="auto"/>
            <w:vAlign w:val="center"/>
            <w:hideMark/>
          </w:tcPr>
          <w:p w14:paraId="2944E0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2,12</w:t>
            </w:r>
          </w:p>
        </w:tc>
        <w:tc>
          <w:tcPr>
            <w:tcW w:w="850" w:type="dxa"/>
            <w:tcBorders>
              <w:top w:val="nil"/>
              <w:left w:val="nil"/>
              <w:bottom w:val="single" w:sz="4" w:space="0" w:color="000000"/>
              <w:right w:val="single" w:sz="4" w:space="0" w:color="000000"/>
            </w:tcBorders>
            <w:shd w:val="clear" w:color="auto" w:fill="auto"/>
            <w:vAlign w:val="center"/>
            <w:hideMark/>
          </w:tcPr>
          <w:p w14:paraId="5267242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-1,92</w:t>
            </w:r>
          </w:p>
        </w:tc>
        <w:tc>
          <w:tcPr>
            <w:tcW w:w="577" w:type="dxa"/>
            <w:tcBorders>
              <w:top w:val="nil"/>
              <w:left w:val="nil"/>
              <w:bottom w:val="single" w:sz="4" w:space="0" w:color="000000"/>
              <w:right w:val="single" w:sz="4" w:space="0" w:color="000000"/>
            </w:tcBorders>
            <w:shd w:val="clear" w:color="auto" w:fill="auto"/>
            <w:vAlign w:val="center"/>
            <w:hideMark/>
          </w:tcPr>
          <w:p w14:paraId="59E245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1,06</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888AA9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E04DE4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178,64</w:t>
            </w:r>
          </w:p>
        </w:tc>
        <w:tc>
          <w:tcPr>
            <w:tcW w:w="989" w:type="dxa"/>
            <w:tcBorders>
              <w:top w:val="nil"/>
              <w:left w:val="nil"/>
              <w:bottom w:val="single" w:sz="4" w:space="0" w:color="000000"/>
              <w:right w:val="single" w:sz="4" w:space="0" w:color="000000"/>
            </w:tcBorders>
            <w:shd w:val="clear" w:color="auto" w:fill="auto"/>
            <w:vAlign w:val="center"/>
            <w:hideMark/>
          </w:tcPr>
          <w:p w14:paraId="6BD06D4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503,99</w:t>
            </w:r>
          </w:p>
        </w:tc>
        <w:tc>
          <w:tcPr>
            <w:tcW w:w="850" w:type="dxa"/>
            <w:tcBorders>
              <w:top w:val="nil"/>
              <w:left w:val="nil"/>
              <w:bottom w:val="single" w:sz="4" w:space="0" w:color="000000"/>
              <w:right w:val="single" w:sz="4" w:space="0" w:color="000000"/>
            </w:tcBorders>
            <w:shd w:val="clear" w:color="auto" w:fill="auto"/>
            <w:vAlign w:val="center"/>
            <w:hideMark/>
          </w:tcPr>
          <w:p w14:paraId="35FD706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28,43</w:t>
            </w:r>
          </w:p>
        </w:tc>
        <w:tc>
          <w:tcPr>
            <w:tcW w:w="830" w:type="dxa"/>
            <w:tcBorders>
              <w:top w:val="nil"/>
              <w:left w:val="nil"/>
              <w:bottom w:val="single" w:sz="4" w:space="0" w:color="000000"/>
              <w:right w:val="single" w:sz="4" w:space="0" w:color="000000"/>
            </w:tcBorders>
            <w:shd w:val="clear" w:color="auto" w:fill="auto"/>
            <w:vAlign w:val="center"/>
            <w:hideMark/>
          </w:tcPr>
          <w:p w14:paraId="56CDBBA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27,61</w:t>
            </w:r>
          </w:p>
        </w:tc>
      </w:tr>
      <w:tr w:rsidR="008A0525" w:rsidRPr="00AF351D" w14:paraId="1C761C9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AB8F992"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54B23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ТК-5-ТК-6</w:t>
            </w:r>
          </w:p>
        </w:tc>
        <w:tc>
          <w:tcPr>
            <w:tcW w:w="979" w:type="dxa"/>
            <w:tcBorders>
              <w:top w:val="nil"/>
              <w:left w:val="nil"/>
              <w:bottom w:val="single" w:sz="4" w:space="0" w:color="000000"/>
              <w:right w:val="single" w:sz="4" w:space="0" w:color="000000"/>
            </w:tcBorders>
            <w:shd w:val="clear" w:color="auto" w:fill="auto"/>
            <w:vAlign w:val="center"/>
            <w:hideMark/>
          </w:tcPr>
          <w:p w14:paraId="0E92D24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17,00</w:t>
            </w:r>
          </w:p>
        </w:tc>
        <w:tc>
          <w:tcPr>
            <w:tcW w:w="991" w:type="dxa"/>
            <w:tcBorders>
              <w:top w:val="nil"/>
              <w:left w:val="nil"/>
              <w:bottom w:val="single" w:sz="4" w:space="0" w:color="000000"/>
              <w:right w:val="single" w:sz="4" w:space="0" w:color="000000"/>
            </w:tcBorders>
            <w:shd w:val="clear" w:color="auto" w:fill="auto"/>
            <w:vAlign w:val="center"/>
            <w:hideMark/>
          </w:tcPr>
          <w:p w14:paraId="31995A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159</w:t>
            </w:r>
          </w:p>
        </w:tc>
        <w:tc>
          <w:tcPr>
            <w:tcW w:w="992" w:type="dxa"/>
            <w:tcBorders>
              <w:top w:val="nil"/>
              <w:left w:val="nil"/>
              <w:bottom w:val="single" w:sz="4" w:space="0" w:color="000000"/>
              <w:right w:val="single" w:sz="4" w:space="0" w:color="000000"/>
            </w:tcBorders>
            <w:shd w:val="clear" w:color="auto" w:fill="auto"/>
            <w:vAlign w:val="center"/>
            <w:hideMark/>
          </w:tcPr>
          <w:p w14:paraId="631F00B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17,00</w:t>
            </w:r>
          </w:p>
        </w:tc>
        <w:tc>
          <w:tcPr>
            <w:tcW w:w="856" w:type="dxa"/>
            <w:tcBorders>
              <w:top w:val="nil"/>
              <w:left w:val="nil"/>
              <w:bottom w:val="single" w:sz="4" w:space="0" w:color="000000"/>
              <w:right w:val="single" w:sz="4" w:space="0" w:color="000000"/>
            </w:tcBorders>
            <w:shd w:val="clear" w:color="auto" w:fill="auto"/>
            <w:vAlign w:val="center"/>
            <w:hideMark/>
          </w:tcPr>
          <w:p w14:paraId="376BBF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3B8C59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8,93</w:t>
            </w:r>
          </w:p>
        </w:tc>
        <w:tc>
          <w:tcPr>
            <w:tcW w:w="850" w:type="dxa"/>
            <w:tcBorders>
              <w:top w:val="nil"/>
              <w:left w:val="nil"/>
              <w:bottom w:val="single" w:sz="4" w:space="0" w:color="000000"/>
              <w:right w:val="single" w:sz="4" w:space="0" w:color="000000"/>
            </w:tcBorders>
            <w:shd w:val="clear" w:color="auto" w:fill="auto"/>
            <w:vAlign w:val="center"/>
            <w:hideMark/>
          </w:tcPr>
          <w:p w14:paraId="1243AB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-8,38</w:t>
            </w:r>
          </w:p>
        </w:tc>
        <w:tc>
          <w:tcPr>
            <w:tcW w:w="577" w:type="dxa"/>
            <w:tcBorders>
              <w:top w:val="nil"/>
              <w:left w:val="nil"/>
              <w:bottom w:val="single" w:sz="4" w:space="0" w:color="000000"/>
              <w:right w:val="single" w:sz="4" w:space="0" w:color="000000"/>
            </w:tcBorders>
            <w:shd w:val="clear" w:color="auto" w:fill="auto"/>
            <w:vAlign w:val="center"/>
            <w:hideMark/>
          </w:tcPr>
          <w:p w14:paraId="490861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19F05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2C93513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0,27</w:t>
            </w:r>
          </w:p>
        </w:tc>
        <w:tc>
          <w:tcPr>
            <w:tcW w:w="989" w:type="dxa"/>
            <w:tcBorders>
              <w:top w:val="nil"/>
              <w:left w:val="nil"/>
              <w:bottom w:val="single" w:sz="4" w:space="0" w:color="000000"/>
              <w:right w:val="single" w:sz="4" w:space="0" w:color="000000"/>
            </w:tcBorders>
            <w:shd w:val="clear" w:color="auto" w:fill="auto"/>
            <w:vAlign w:val="center"/>
            <w:hideMark/>
          </w:tcPr>
          <w:p w14:paraId="2A9EBF1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1,77</w:t>
            </w:r>
          </w:p>
        </w:tc>
        <w:tc>
          <w:tcPr>
            <w:tcW w:w="850" w:type="dxa"/>
            <w:tcBorders>
              <w:top w:val="nil"/>
              <w:left w:val="nil"/>
              <w:bottom w:val="single" w:sz="4" w:space="0" w:color="000000"/>
              <w:right w:val="single" w:sz="4" w:space="0" w:color="000000"/>
            </w:tcBorders>
            <w:shd w:val="clear" w:color="auto" w:fill="auto"/>
            <w:vAlign w:val="center"/>
            <w:hideMark/>
          </w:tcPr>
          <w:p w14:paraId="2715734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29,93</w:t>
            </w:r>
          </w:p>
        </w:tc>
        <w:tc>
          <w:tcPr>
            <w:tcW w:w="830" w:type="dxa"/>
            <w:tcBorders>
              <w:top w:val="nil"/>
              <w:left w:val="nil"/>
              <w:bottom w:val="single" w:sz="4" w:space="0" w:color="000000"/>
              <w:right w:val="single" w:sz="4" w:space="0" w:color="000000"/>
            </w:tcBorders>
            <w:shd w:val="clear" w:color="auto" w:fill="auto"/>
            <w:vAlign w:val="center"/>
            <w:hideMark/>
          </w:tcPr>
          <w:p w14:paraId="7CF34A4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29,89</w:t>
            </w:r>
          </w:p>
        </w:tc>
      </w:tr>
      <w:tr w:rsidR="008A0525" w:rsidRPr="00AF351D" w14:paraId="56A1661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7A34156F"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B274D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ТК-6-ТК-7</w:t>
            </w:r>
          </w:p>
        </w:tc>
        <w:tc>
          <w:tcPr>
            <w:tcW w:w="979" w:type="dxa"/>
            <w:tcBorders>
              <w:top w:val="nil"/>
              <w:left w:val="nil"/>
              <w:bottom w:val="single" w:sz="4" w:space="0" w:color="000000"/>
              <w:right w:val="single" w:sz="4" w:space="0" w:color="000000"/>
            </w:tcBorders>
            <w:shd w:val="clear" w:color="auto" w:fill="auto"/>
            <w:vAlign w:val="center"/>
            <w:hideMark/>
          </w:tcPr>
          <w:p w14:paraId="6DC933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56,00</w:t>
            </w:r>
          </w:p>
        </w:tc>
        <w:tc>
          <w:tcPr>
            <w:tcW w:w="991" w:type="dxa"/>
            <w:tcBorders>
              <w:top w:val="nil"/>
              <w:left w:val="nil"/>
              <w:bottom w:val="single" w:sz="4" w:space="0" w:color="000000"/>
              <w:right w:val="single" w:sz="4" w:space="0" w:color="000000"/>
            </w:tcBorders>
            <w:shd w:val="clear" w:color="auto" w:fill="auto"/>
            <w:vAlign w:val="center"/>
            <w:hideMark/>
          </w:tcPr>
          <w:p w14:paraId="5AB798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992" w:type="dxa"/>
            <w:tcBorders>
              <w:top w:val="nil"/>
              <w:left w:val="nil"/>
              <w:bottom w:val="single" w:sz="4" w:space="0" w:color="000000"/>
              <w:right w:val="single" w:sz="4" w:space="0" w:color="000000"/>
            </w:tcBorders>
            <w:shd w:val="clear" w:color="auto" w:fill="auto"/>
            <w:vAlign w:val="center"/>
            <w:hideMark/>
          </w:tcPr>
          <w:p w14:paraId="506C6F8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56,00</w:t>
            </w:r>
          </w:p>
        </w:tc>
        <w:tc>
          <w:tcPr>
            <w:tcW w:w="856" w:type="dxa"/>
            <w:tcBorders>
              <w:top w:val="nil"/>
              <w:left w:val="nil"/>
              <w:bottom w:val="single" w:sz="4" w:space="0" w:color="000000"/>
              <w:right w:val="single" w:sz="4" w:space="0" w:color="000000"/>
            </w:tcBorders>
            <w:shd w:val="clear" w:color="auto" w:fill="auto"/>
            <w:vAlign w:val="center"/>
            <w:hideMark/>
          </w:tcPr>
          <w:p w14:paraId="6B00074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w:t>
            </w:r>
          </w:p>
        </w:tc>
        <w:tc>
          <w:tcPr>
            <w:tcW w:w="851" w:type="dxa"/>
            <w:tcBorders>
              <w:top w:val="nil"/>
              <w:left w:val="nil"/>
              <w:bottom w:val="single" w:sz="4" w:space="0" w:color="000000"/>
              <w:right w:val="single" w:sz="4" w:space="0" w:color="000000"/>
            </w:tcBorders>
            <w:shd w:val="clear" w:color="auto" w:fill="auto"/>
            <w:vAlign w:val="center"/>
            <w:hideMark/>
          </w:tcPr>
          <w:p w14:paraId="7B2327B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2,85</w:t>
            </w:r>
          </w:p>
        </w:tc>
        <w:tc>
          <w:tcPr>
            <w:tcW w:w="850" w:type="dxa"/>
            <w:tcBorders>
              <w:top w:val="nil"/>
              <w:left w:val="nil"/>
              <w:bottom w:val="single" w:sz="4" w:space="0" w:color="000000"/>
              <w:right w:val="single" w:sz="4" w:space="0" w:color="000000"/>
            </w:tcBorders>
            <w:shd w:val="clear" w:color="auto" w:fill="auto"/>
            <w:vAlign w:val="center"/>
            <w:hideMark/>
          </w:tcPr>
          <w:p w14:paraId="0EB6C4D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-2,67</w:t>
            </w:r>
          </w:p>
        </w:tc>
        <w:tc>
          <w:tcPr>
            <w:tcW w:w="577" w:type="dxa"/>
            <w:tcBorders>
              <w:top w:val="nil"/>
              <w:left w:val="nil"/>
              <w:bottom w:val="single" w:sz="4" w:space="0" w:color="000000"/>
              <w:right w:val="single" w:sz="4" w:space="0" w:color="000000"/>
            </w:tcBorders>
            <w:shd w:val="clear" w:color="auto" w:fill="auto"/>
            <w:vAlign w:val="center"/>
            <w:hideMark/>
          </w:tcPr>
          <w:p w14:paraId="14AA123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B8ABF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-0,89</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4EDB95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10,96</w:t>
            </w:r>
          </w:p>
        </w:tc>
        <w:tc>
          <w:tcPr>
            <w:tcW w:w="989" w:type="dxa"/>
            <w:tcBorders>
              <w:top w:val="nil"/>
              <w:left w:val="nil"/>
              <w:bottom w:val="single" w:sz="4" w:space="0" w:color="000000"/>
              <w:right w:val="single" w:sz="4" w:space="0" w:color="000000"/>
            </w:tcBorders>
            <w:shd w:val="clear" w:color="auto" w:fill="auto"/>
            <w:vAlign w:val="center"/>
            <w:hideMark/>
          </w:tcPr>
          <w:p w14:paraId="5EEB7D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28,97</w:t>
            </w:r>
          </w:p>
        </w:tc>
        <w:tc>
          <w:tcPr>
            <w:tcW w:w="850" w:type="dxa"/>
            <w:tcBorders>
              <w:top w:val="nil"/>
              <w:left w:val="nil"/>
              <w:bottom w:val="single" w:sz="4" w:space="0" w:color="000000"/>
              <w:right w:val="single" w:sz="4" w:space="0" w:color="000000"/>
            </w:tcBorders>
            <w:shd w:val="clear" w:color="auto" w:fill="auto"/>
            <w:vAlign w:val="center"/>
            <w:hideMark/>
          </w:tcPr>
          <w:p w14:paraId="0B374AD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29,89</w:t>
            </w:r>
          </w:p>
        </w:tc>
        <w:tc>
          <w:tcPr>
            <w:tcW w:w="830" w:type="dxa"/>
            <w:tcBorders>
              <w:top w:val="nil"/>
              <w:left w:val="nil"/>
              <w:bottom w:val="single" w:sz="4" w:space="0" w:color="000000"/>
              <w:right w:val="single" w:sz="4" w:space="0" w:color="000000"/>
            </w:tcBorders>
            <w:shd w:val="clear" w:color="auto" w:fill="auto"/>
            <w:vAlign w:val="center"/>
            <w:hideMark/>
          </w:tcPr>
          <w:p w14:paraId="633DD85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27,21</w:t>
            </w:r>
          </w:p>
        </w:tc>
      </w:tr>
      <w:tr w:rsidR="008A0525" w:rsidRPr="00AF351D" w14:paraId="4381342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8D623BA"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A253F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ТК-7-ж/д Центральная 7</w:t>
            </w:r>
          </w:p>
        </w:tc>
        <w:tc>
          <w:tcPr>
            <w:tcW w:w="979" w:type="dxa"/>
            <w:tcBorders>
              <w:top w:val="nil"/>
              <w:left w:val="nil"/>
              <w:bottom w:val="single" w:sz="4" w:space="0" w:color="000000"/>
              <w:right w:val="single" w:sz="4" w:space="0" w:color="000000"/>
            </w:tcBorders>
            <w:shd w:val="clear" w:color="auto" w:fill="auto"/>
            <w:vAlign w:val="center"/>
            <w:hideMark/>
          </w:tcPr>
          <w:p w14:paraId="220F91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991" w:type="dxa"/>
            <w:tcBorders>
              <w:top w:val="nil"/>
              <w:left w:val="nil"/>
              <w:bottom w:val="single" w:sz="4" w:space="0" w:color="000000"/>
              <w:right w:val="single" w:sz="4" w:space="0" w:color="000000"/>
            </w:tcBorders>
            <w:shd w:val="clear" w:color="auto" w:fill="auto"/>
            <w:vAlign w:val="center"/>
            <w:hideMark/>
          </w:tcPr>
          <w:p w14:paraId="4A524B2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521A72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16,00</w:t>
            </w:r>
          </w:p>
        </w:tc>
        <w:tc>
          <w:tcPr>
            <w:tcW w:w="856" w:type="dxa"/>
            <w:tcBorders>
              <w:top w:val="nil"/>
              <w:left w:val="nil"/>
              <w:bottom w:val="single" w:sz="4" w:space="0" w:color="000000"/>
              <w:right w:val="single" w:sz="4" w:space="0" w:color="000000"/>
            </w:tcBorders>
            <w:shd w:val="clear" w:color="auto" w:fill="auto"/>
            <w:vAlign w:val="center"/>
            <w:hideMark/>
          </w:tcPr>
          <w:p w14:paraId="5B9E2C4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5E16C6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1,65</w:t>
            </w:r>
          </w:p>
        </w:tc>
        <w:tc>
          <w:tcPr>
            <w:tcW w:w="850" w:type="dxa"/>
            <w:tcBorders>
              <w:top w:val="nil"/>
              <w:left w:val="nil"/>
              <w:bottom w:val="single" w:sz="4" w:space="0" w:color="000000"/>
              <w:right w:val="single" w:sz="4" w:space="0" w:color="000000"/>
            </w:tcBorders>
            <w:shd w:val="clear" w:color="auto" w:fill="auto"/>
            <w:vAlign w:val="center"/>
            <w:hideMark/>
          </w:tcPr>
          <w:p w14:paraId="2AD6EE6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-1,56</w:t>
            </w:r>
          </w:p>
        </w:tc>
        <w:tc>
          <w:tcPr>
            <w:tcW w:w="577" w:type="dxa"/>
            <w:tcBorders>
              <w:top w:val="nil"/>
              <w:left w:val="nil"/>
              <w:bottom w:val="single" w:sz="4" w:space="0" w:color="000000"/>
              <w:right w:val="single" w:sz="4" w:space="0" w:color="000000"/>
            </w:tcBorders>
            <w:shd w:val="clear" w:color="auto" w:fill="auto"/>
            <w:vAlign w:val="center"/>
            <w:hideMark/>
          </w:tcPr>
          <w:p w14:paraId="128516D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6CA617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D09FBE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2,85</w:t>
            </w:r>
          </w:p>
        </w:tc>
        <w:tc>
          <w:tcPr>
            <w:tcW w:w="989" w:type="dxa"/>
            <w:tcBorders>
              <w:top w:val="nil"/>
              <w:left w:val="nil"/>
              <w:bottom w:val="single" w:sz="4" w:space="0" w:color="000000"/>
              <w:right w:val="single" w:sz="4" w:space="0" w:color="000000"/>
            </w:tcBorders>
            <w:shd w:val="clear" w:color="auto" w:fill="auto"/>
            <w:vAlign w:val="center"/>
            <w:hideMark/>
          </w:tcPr>
          <w:p w14:paraId="3310C4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2,55</w:t>
            </w:r>
          </w:p>
        </w:tc>
        <w:tc>
          <w:tcPr>
            <w:tcW w:w="850" w:type="dxa"/>
            <w:tcBorders>
              <w:top w:val="nil"/>
              <w:left w:val="nil"/>
              <w:bottom w:val="single" w:sz="4" w:space="0" w:color="000000"/>
              <w:right w:val="single" w:sz="4" w:space="0" w:color="000000"/>
            </w:tcBorders>
            <w:shd w:val="clear" w:color="auto" w:fill="auto"/>
            <w:vAlign w:val="center"/>
            <w:hideMark/>
          </w:tcPr>
          <w:p w14:paraId="255F780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27,20</w:t>
            </w:r>
          </w:p>
        </w:tc>
        <w:tc>
          <w:tcPr>
            <w:tcW w:w="830" w:type="dxa"/>
            <w:tcBorders>
              <w:top w:val="nil"/>
              <w:left w:val="nil"/>
              <w:bottom w:val="single" w:sz="4" w:space="0" w:color="000000"/>
              <w:right w:val="single" w:sz="4" w:space="0" w:color="000000"/>
            </w:tcBorders>
            <w:shd w:val="clear" w:color="auto" w:fill="auto"/>
            <w:vAlign w:val="center"/>
            <w:hideMark/>
          </w:tcPr>
          <w:p w14:paraId="5A8BE2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27,10</w:t>
            </w:r>
          </w:p>
        </w:tc>
      </w:tr>
      <w:tr w:rsidR="008A0525" w:rsidRPr="00AF351D" w14:paraId="31A7FD9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EBA2F21"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7AEEDF6"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7-</w:t>
            </w:r>
          </w:p>
          <w:p w14:paraId="6CEBE29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7</w:t>
            </w:r>
          </w:p>
        </w:tc>
        <w:tc>
          <w:tcPr>
            <w:tcW w:w="979" w:type="dxa"/>
            <w:tcBorders>
              <w:top w:val="nil"/>
              <w:left w:val="nil"/>
              <w:bottom w:val="single" w:sz="4" w:space="0" w:color="000000"/>
              <w:right w:val="single" w:sz="4" w:space="0" w:color="000000"/>
            </w:tcBorders>
            <w:shd w:val="clear" w:color="auto" w:fill="auto"/>
            <w:vAlign w:val="center"/>
            <w:hideMark/>
          </w:tcPr>
          <w:p w14:paraId="305F933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991" w:type="dxa"/>
            <w:tcBorders>
              <w:top w:val="nil"/>
              <w:left w:val="nil"/>
              <w:bottom w:val="single" w:sz="4" w:space="0" w:color="000000"/>
              <w:right w:val="single" w:sz="4" w:space="0" w:color="000000"/>
            </w:tcBorders>
            <w:shd w:val="clear" w:color="auto" w:fill="auto"/>
            <w:vAlign w:val="center"/>
            <w:hideMark/>
          </w:tcPr>
          <w:p w14:paraId="5DA07EC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712C562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8,00</w:t>
            </w:r>
          </w:p>
        </w:tc>
        <w:tc>
          <w:tcPr>
            <w:tcW w:w="856" w:type="dxa"/>
            <w:tcBorders>
              <w:top w:val="nil"/>
              <w:left w:val="nil"/>
              <w:bottom w:val="single" w:sz="4" w:space="0" w:color="000000"/>
              <w:right w:val="single" w:sz="4" w:space="0" w:color="000000"/>
            </w:tcBorders>
            <w:shd w:val="clear" w:color="auto" w:fill="auto"/>
            <w:vAlign w:val="center"/>
            <w:hideMark/>
          </w:tcPr>
          <w:p w14:paraId="4CF3244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w:t>
            </w:r>
          </w:p>
        </w:tc>
        <w:tc>
          <w:tcPr>
            <w:tcW w:w="851" w:type="dxa"/>
            <w:tcBorders>
              <w:top w:val="nil"/>
              <w:left w:val="nil"/>
              <w:bottom w:val="single" w:sz="4" w:space="0" w:color="000000"/>
              <w:right w:val="single" w:sz="4" w:space="0" w:color="000000"/>
            </w:tcBorders>
            <w:shd w:val="clear" w:color="auto" w:fill="auto"/>
            <w:vAlign w:val="center"/>
            <w:hideMark/>
          </w:tcPr>
          <w:p w14:paraId="26C2FA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1,65</w:t>
            </w:r>
          </w:p>
        </w:tc>
        <w:tc>
          <w:tcPr>
            <w:tcW w:w="850" w:type="dxa"/>
            <w:tcBorders>
              <w:top w:val="nil"/>
              <w:left w:val="nil"/>
              <w:bottom w:val="single" w:sz="4" w:space="0" w:color="000000"/>
              <w:right w:val="single" w:sz="4" w:space="0" w:color="000000"/>
            </w:tcBorders>
            <w:shd w:val="clear" w:color="auto" w:fill="auto"/>
            <w:vAlign w:val="center"/>
            <w:hideMark/>
          </w:tcPr>
          <w:p w14:paraId="210E0A8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-1,56</w:t>
            </w:r>
          </w:p>
        </w:tc>
        <w:tc>
          <w:tcPr>
            <w:tcW w:w="577" w:type="dxa"/>
            <w:tcBorders>
              <w:top w:val="nil"/>
              <w:left w:val="nil"/>
              <w:bottom w:val="single" w:sz="4" w:space="0" w:color="000000"/>
              <w:right w:val="single" w:sz="4" w:space="0" w:color="000000"/>
            </w:tcBorders>
            <w:shd w:val="clear" w:color="auto" w:fill="auto"/>
            <w:vAlign w:val="center"/>
            <w:hideMark/>
          </w:tcPr>
          <w:p w14:paraId="32B5C7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2BB6A9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6AF4AB5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108,16</w:t>
            </w:r>
          </w:p>
        </w:tc>
        <w:tc>
          <w:tcPr>
            <w:tcW w:w="989" w:type="dxa"/>
            <w:tcBorders>
              <w:top w:val="nil"/>
              <w:left w:val="nil"/>
              <w:bottom w:val="single" w:sz="4" w:space="0" w:color="000000"/>
              <w:right w:val="single" w:sz="4" w:space="0" w:color="000000"/>
            </w:tcBorders>
            <w:shd w:val="clear" w:color="auto" w:fill="auto"/>
            <w:vAlign w:val="center"/>
            <w:hideMark/>
          </w:tcPr>
          <w:p w14:paraId="475D56C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332,66</w:t>
            </w:r>
          </w:p>
        </w:tc>
        <w:tc>
          <w:tcPr>
            <w:tcW w:w="850" w:type="dxa"/>
            <w:tcBorders>
              <w:top w:val="nil"/>
              <w:left w:val="nil"/>
              <w:bottom w:val="single" w:sz="4" w:space="0" w:color="000000"/>
              <w:right w:val="single" w:sz="4" w:space="0" w:color="000000"/>
            </w:tcBorders>
            <w:shd w:val="clear" w:color="auto" w:fill="auto"/>
            <w:vAlign w:val="center"/>
            <w:hideMark/>
          </w:tcPr>
          <w:p w14:paraId="62D7407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27,10</w:t>
            </w:r>
          </w:p>
        </w:tc>
        <w:tc>
          <w:tcPr>
            <w:tcW w:w="830" w:type="dxa"/>
            <w:tcBorders>
              <w:top w:val="nil"/>
              <w:left w:val="nil"/>
              <w:bottom w:val="single" w:sz="4" w:space="0" w:color="000000"/>
              <w:right w:val="single" w:sz="4" w:space="0" w:color="000000"/>
            </w:tcBorders>
            <w:shd w:val="clear" w:color="auto" w:fill="auto"/>
            <w:vAlign w:val="center"/>
            <w:hideMark/>
          </w:tcPr>
          <w:p w14:paraId="76D0570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22,87</w:t>
            </w:r>
          </w:p>
        </w:tc>
      </w:tr>
      <w:tr w:rsidR="008A0525" w:rsidRPr="00AF351D" w14:paraId="2ABC2F0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4B947EE"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3092B6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ТК-7-ТК-8</w:t>
            </w:r>
          </w:p>
        </w:tc>
        <w:tc>
          <w:tcPr>
            <w:tcW w:w="979" w:type="dxa"/>
            <w:tcBorders>
              <w:top w:val="nil"/>
              <w:left w:val="nil"/>
              <w:bottom w:val="single" w:sz="4" w:space="0" w:color="000000"/>
              <w:right w:val="single" w:sz="4" w:space="0" w:color="000000"/>
            </w:tcBorders>
            <w:shd w:val="clear" w:color="auto" w:fill="auto"/>
            <w:vAlign w:val="center"/>
            <w:hideMark/>
          </w:tcPr>
          <w:p w14:paraId="31D32C9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63,00</w:t>
            </w:r>
          </w:p>
        </w:tc>
        <w:tc>
          <w:tcPr>
            <w:tcW w:w="991" w:type="dxa"/>
            <w:tcBorders>
              <w:top w:val="nil"/>
              <w:left w:val="nil"/>
              <w:bottom w:val="single" w:sz="4" w:space="0" w:color="000000"/>
              <w:right w:val="single" w:sz="4" w:space="0" w:color="000000"/>
            </w:tcBorders>
            <w:shd w:val="clear" w:color="auto" w:fill="auto"/>
            <w:vAlign w:val="center"/>
            <w:hideMark/>
          </w:tcPr>
          <w:p w14:paraId="0D6287B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w:t>
            </w:r>
          </w:p>
        </w:tc>
        <w:tc>
          <w:tcPr>
            <w:tcW w:w="992" w:type="dxa"/>
            <w:tcBorders>
              <w:top w:val="nil"/>
              <w:left w:val="nil"/>
              <w:bottom w:val="single" w:sz="4" w:space="0" w:color="000000"/>
              <w:right w:val="single" w:sz="4" w:space="0" w:color="000000"/>
            </w:tcBorders>
            <w:shd w:val="clear" w:color="auto" w:fill="auto"/>
            <w:vAlign w:val="center"/>
            <w:hideMark/>
          </w:tcPr>
          <w:p w14:paraId="17FCDE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63,00</w:t>
            </w:r>
          </w:p>
        </w:tc>
        <w:tc>
          <w:tcPr>
            <w:tcW w:w="856" w:type="dxa"/>
            <w:tcBorders>
              <w:top w:val="nil"/>
              <w:left w:val="nil"/>
              <w:bottom w:val="single" w:sz="4" w:space="0" w:color="000000"/>
              <w:right w:val="single" w:sz="4" w:space="0" w:color="000000"/>
            </w:tcBorders>
            <w:shd w:val="clear" w:color="auto" w:fill="auto"/>
            <w:vAlign w:val="center"/>
            <w:hideMark/>
          </w:tcPr>
          <w:p w14:paraId="5B030DD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1F35BB1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1,20</w:t>
            </w:r>
          </w:p>
        </w:tc>
        <w:tc>
          <w:tcPr>
            <w:tcW w:w="850" w:type="dxa"/>
            <w:tcBorders>
              <w:top w:val="nil"/>
              <w:left w:val="nil"/>
              <w:bottom w:val="single" w:sz="4" w:space="0" w:color="000000"/>
              <w:right w:val="single" w:sz="4" w:space="0" w:color="000000"/>
            </w:tcBorders>
            <w:shd w:val="clear" w:color="auto" w:fill="auto"/>
            <w:vAlign w:val="center"/>
            <w:hideMark/>
          </w:tcPr>
          <w:p w14:paraId="6B57CCC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577" w:type="dxa"/>
            <w:tcBorders>
              <w:top w:val="nil"/>
              <w:left w:val="nil"/>
              <w:bottom w:val="single" w:sz="4" w:space="0" w:color="000000"/>
              <w:right w:val="single" w:sz="4" w:space="0" w:color="000000"/>
            </w:tcBorders>
            <w:shd w:val="clear" w:color="auto" w:fill="auto"/>
            <w:vAlign w:val="center"/>
            <w:hideMark/>
          </w:tcPr>
          <w:p w14:paraId="2257E38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0C1A2C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F8E0D6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6,40</w:t>
            </w:r>
          </w:p>
        </w:tc>
        <w:tc>
          <w:tcPr>
            <w:tcW w:w="989" w:type="dxa"/>
            <w:tcBorders>
              <w:top w:val="nil"/>
              <w:left w:val="nil"/>
              <w:bottom w:val="single" w:sz="4" w:space="0" w:color="000000"/>
              <w:right w:val="single" w:sz="4" w:space="0" w:color="000000"/>
            </w:tcBorders>
            <w:shd w:val="clear" w:color="auto" w:fill="auto"/>
            <w:vAlign w:val="center"/>
            <w:hideMark/>
          </w:tcPr>
          <w:p w14:paraId="47A5C8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18,27</w:t>
            </w:r>
          </w:p>
        </w:tc>
        <w:tc>
          <w:tcPr>
            <w:tcW w:w="850" w:type="dxa"/>
            <w:tcBorders>
              <w:top w:val="nil"/>
              <w:left w:val="nil"/>
              <w:bottom w:val="single" w:sz="4" w:space="0" w:color="000000"/>
              <w:right w:val="single" w:sz="4" w:space="0" w:color="000000"/>
            </w:tcBorders>
            <w:shd w:val="clear" w:color="auto" w:fill="auto"/>
            <w:vAlign w:val="center"/>
            <w:hideMark/>
          </w:tcPr>
          <w:p w14:paraId="3E0499B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27,21</w:t>
            </w:r>
          </w:p>
        </w:tc>
        <w:tc>
          <w:tcPr>
            <w:tcW w:w="830" w:type="dxa"/>
            <w:tcBorders>
              <w:top w:val="nil"/>
              <w:left w:val="nil"/>
              <w:bottom w:val="single" w:sz="4" w:space="0" w:color="000000"/>
              <w:right w:val="single" w:sz="4" w:space="0" w:color="000000"/>
            </w:tcBorders>
            <w:shd w:val="clear" w:color="auto" w:fill="auto"/>
            <w:vAlign w:val="center"/>
            <w:hideMark/>
          </w:tcPr>
          <w:p w14:paraId="5189B3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25,34</w:t>
            </w:r>
          </w:p>
        </w:tc>
      </w:tr>
      <w:tr w:rsidR="008A0525" w:rsidRPr="00AF351D" w14:paraId="1F0D178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0641035"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lastRenderedPageBreak/>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9CE88B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ТК-8-ж/д Центральная 8</w:t>
            </w:r>
          </w:p>
        </w:tc>
        <w:tc>
          <w:tcPr>
            <w:tcW w:w="979" w:type="dxa"/>
            <w:tcBorders>
              <w:top w:val="nil"/>
              <w:left w:val="nil"/>
              <w:bottom w:val="single" w:sz="4" w:space="0" w:color="000000"/>
              <w:right w:val="single" w:sz="4" w:space="0" w:color="000000"/>
            </w:tcBorders>
            <w:shd w:val="clear" w:color="auto" w:fill="auto"/>
            <w:vAlign w:val="center"/>
            <w:hideMark/>
          </w:tcPr>
          <w:p w14:paraId="3360791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14,00</w:t>
            </w:r>
          </w:p>
        </w:tc>
        <w:tc>
          <w:tcPr>
            <w:tcW w:w="991" w:type="dxa"/>
            <w:tcBorders>
              <w:top w:val="nil"/>
              <w:left w:val="nil"/>
              <w:bottom w:val="single" w:sz="4" w:space="0" w:color="000000"/>
              <w:right w:val="single" w:sz="4" w:space="0" w:color="000000"/>
            </w:tcBorders>
            <w:shd w:val="clear" w:color="auto" w:fill="auto"/>
            <w:vAlign w:val="center"/>
            <w:hideMark/>
          </w:tcPr>
          <w:p w14:paraId="1711B38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992" w:type="dxa"/>
            <w:tcBorders>
              <w:top w:val="nil"/>
              <w:left w:val="nil"/>
              <w:bottom w:val="single" w:sz="4" w:space="0" w:color="000000"/>
              <w:right w:val="single" w:sz="4" w:space="0" w:color="000000"/>
            </w:tcBorders>
            <w:shd w:val="clear" w:color="auto" w:fill="auto"/>
            <w:vAlign w:val="center"/>
            <w:hideMark/>
          </w:tcPr>
          <w:p w14:paraId="1D20416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14,00</w:t>
            </w:r>
          </w:p>
        </w:tc>
        <w:tc>
          <w:tcPr>
            <w:tcW w:w="856" w:type="dxa"/>
            <w:tcBorders>
              <w:top w:val="nil"/>
              <w:left w:val="nil"/>
              <w:bottom w:val="single" w:sz="4" w:space="0" w:color="000000"/>
              <w:right w:val="single" w:sz="4" w:space="0" w:color="000000"/>
            </w:tcBorders>
            <w:shd w:val="clear" w:color="auto" w:fill="auto"/>
            <w:vAlign w:val="center"/>
            <w:hideMark/>
          </w:tcPr>
          <w:p w14:paraId="797977E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43F9222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1,20</w:t>
            </w:r>
          </w:p>
        </w:tc>
        <w:tc>
          <w:tcPr>
            <w:tcW w:w="850" w:type="dxa"/>
            <w:tcBorders>
              <w:top w:val="nil"/>
              <w:left w:val="nil"/>
              <w:bottom w:val="single" w:sz="4" w:space="0" w:color="000000"/>
              <w:right w:val="single" w:sz="4" w:space="0" w:color="000000"/>
            </w:tcBorders>
            <w:shd w:val="clear" w:color="auto" w:fill="auto"/>
            <w:vAlign w:val="center"/>
            <w:hideMark/>
          </w:tcPr>
          <w:p w14:paraId="479FC7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577" w:type="dxa"/>
            <w:tcBorders>
              <w:top w:val="nil"/>
              <w:left w:val="nil"/>
              <w:bottom w:val="single" w:sz="4" w:space="0" w:color="000000"/>
              <w:right w:val="single" w:sz="4" w:space="0" w:color="000000"/>
            </w:tcBorders>
            <w:shd w:val="clear" w:color="auto" w:fill="auto"/>
            <w:vAlign w:val="center"/>
            <w:hideMark/>
          </w:tcPr>
          <w:p w14:paraId="57C1B01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0,27</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C8D0BF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-0,25</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A0FEF2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4,98</w:t>
            </w:r>
          </w:p>
        </w:tc>
        <w:tc>
          <w:tcPr>
            <w:tcW w:w="989" w:type="dxa"/>
            <w:tcBorders>
              <w:top w:val="nil"/>
              <w:left w:val="nil"/>
              <w:bottom w:val="single" w:sz="4" w:space="0" w:color="000000"/>
              <w:right w:val="single" w:sz="4" w:space="0" w:color="000000"/>
            </w:tcBorders>
            <w:shd w:val="clear" w:color="auto" w:fill="auto"/>
            <w:vAlign w:val="center"/>
            <w:hideMark/>
          </w:tcPr>
          <w:p w14:paraId="205558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4,27</w:t>
            </w:r>
          </w:p>
        </w:tc>
        <w:tc>
          <w:tcPr>
            <w:tcW w:w="850" w:type="dxa"/>
            <w:tcBorders>
              <w:top w:val="nil"/>
              <w:left w:val="nil"/>
              <w:bottom w:val="single" w:sz="4" w:space="0" w:color="000000"/>
              <w:right w:val="single" w:sz="4" w:space="0" w:color="000000"/>
            </w:tcBorders>
            <w:shd w:val="clear" w:color="auto" w:fill="auto"/>
            <w:vAlign w:val="center"/>
            <w:hideMark/>
          </w:tcPr>
          <w:p w14:paraId="0532B6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25,34</w:t>
            </w:r>
          </w:p>
        </w:tc>
        <w:tc>
          <w:tcPr>
            <w:tcW w:w="830" w:type="dxa"/>
            <w:tcBorders>
              <w:top w:val="nil"/>
              <w:left w:val="nil"/>
              <w:bottom w:val="single" w:sz="4" w:space="0" w:color="000000"/>
              <w:right w:val="single" w:sz="4" w:space="0" w:color="000000"/>
            </w:tcBorders>
            <w:shd w:val="clear" w:color="auto" w:fill="auto"/>
            <w:vAlign w:val="center"/>
            <w:hideMark/>
          </w:tcPr>
          <w:p w14:paraId="057CC7E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25,18</w:t>
            </w:r>
          </w:p>
        </w:tc>
      </w:tr>
      <w:tr w:rsidR="008A0525" w:rsidRPr="00AF351D" w14:paraId="029CB18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44D25A8"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EAA8908"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8-</w:t>
            </w:r>
          </w:p>
          <w:p w14:paraId="5F57BA1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8</w:t>
            </w:r>
          </w:p>
        </w:tc>
        <w:tc>
          <w:tcPr>
            <w:tcW w:w="979" w:type="dxa"/>
            <w:tcBorders>
              <w:top w:val="nil"/>
              <w:left w:val="nil"/>
              <w:bottom w:val="single" w:sz="4" w:space="0" w:color="000000"/>
              <w:right w:val="single" w:sz="4" w:space="0" w:color="000000"/>
            </w:tcBorders>
            <w:shd w:val="clear" w:color="auto" w:fill="auto"/>
            <w:vAlign w:val="center"/>
            <w:hideMark/>
          </w:tcPr>
          <w:p w14:paraId="438A06E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991" w:type="dxa"/>
            <w:tcBorders>
              <w:top w:val="nil"/>
              <w:left w:val="nil"/>
              <w:bottom w:val="single" w:sz="4" w:space="0" w:color="000000"/>
              <w:right w:val="single" w:sz="4" w:space="0" w:color="000000"/>
            </w:tcBorders>
            <w:shd w:val="clear" w:color="auto" w:fill="auto"/>
            <w:vAlign w:val="center"/>
            <w:hideMark/>
          </w:tcPr>
          <w:p w14:paraId="213889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w:t>
            </w:r>
          </w:p>
        </w:tc>
        <w:tc>
          <w:tcPr>
            <w:tcW w:w="992" w:type="dxa"/>
            <w:tcBorders>
              <w:top w:val="nil"/>
              <w:left w:val="nil"/>
              <w:bottom w:val="single" w:sz="4" w:space="0" w:color="000000"/>
              <w:right w:val="single" w:sz="4" w:space="0" w:color="000000"/>
            </w:tcBorders>
            <w:shd w:val="clear" w:color="auto" w:fill="auto"/>
            <w:vAlign w:val="center"/>
            <w:hideMark/>
          </w:tcPr>
          <w:p w14:paraId="10FB8C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856" w:type="dxa"/>
            <w:tcBorders>
              <w:top w:val="nil"/>
              <w:left w:val="nil"/>
              <w:bottom w:val="single" w:sz="4" w:space="0" w:color="000000"/>
              <w:right w:val="single" w:sz="4" w:space="0" w:color="000000"/>
            </w:tcBorders>
            <w:shd w:val="clear" w:color="auto" w:fill="auto"/>
            <w:vAlign w:val="center"/>
            <w:hideMark/>
          </w:tcPr>
          <w:p w14:paraId="1D408C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5048D06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1,20</w:t>
            </w:r>
          </w:p>
        </w:tc>
        <w:tc>
          <w:tcPr>
            <w:tcW w:w="850" w:type="dxa"/>
            <w:tcBorders>
              <w:top w:val="nil"/>
              <w:left w:val="nil"/>
              <w:bottom w:val="single" w:sz="4" w:space="0" w:color="000000"/>
              <w:right w:val="single" w:sz="4" w:space="0" w:color="000000"/>
            </w:tcBorders>
            <w:shd w:val="clear" w:color="auto" w:fill="auto"/>
            <w:vAlign w:val="center"/>
            <w:hideMark/>
          </w:tcPr>
          <w:p w14:paraId="146F831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-1,11</w:t>
            </w:r>
          </w:p>
        </w:tc>
        <w:tc>
          <w:tcPr>
            <w:tcW w:w="577" w:type="dxa"/>
            <w:tcBorders>
              <w:top w:val="nil"/>
              <w:left w:val="nil"/>
              <w:bottom w:val="single" w:sz="4" w:space="0" w:color="000000"/>
              <w:right w:val="single" w:sz="4" w:space="0" w:color="000000"/>
            </w:tcBorders>
            <w:shd w:val="clear" w:color="auto" w:fill="auto"/>
            <w:vAlign w:val="center"/>
            <w:hideMark/>
          </w:tcPr>
          <w:p w14:paraId="1504DF6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0,64</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6FA2D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6ADC0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21,17</w:t>
            </w:r>
          </w:p>
        </w:tc>
        <w:tc>
          <w:tcPr>
            <w:tcW w:w="989" w:type="dxa"/>
            <w:tcBorders>
              <w:top w:val="nil"/>
              <w:left w:val="nil"/>
              <w:bottom w:val="single" w:sz="4" w:space="0" w:color="000000"/>
              <w:right w:val="single" w:sz="4" w:space="0" w:color="000000"/>
            </w:tcBorders>
            <w:shd w:val="clear" w:color="auto" w:fill="auto"/>
            <w:vAlign w:val="center"/>
            <w:hideMark/>
          </w:tcPr>
          <w:p w14:paraId="02C6C1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53,93</w:t>
            </w:r>
          </w:p>
        </w:tc>
        <w:tc>
          <w:tcPr>
            <w:tcW w:w="850" w:type="dxa"/>
            <w:tcBorders>
              <w:top w:val="nil"/>
              <w:left w:val="nil"/>
              <w:bottom w:val="single" w:sz="4" w:space="0" w:color="000000"/>
              <w:right w:val="single" w:sz="4" w:space="0" w:color="000000"/>
            </w:tcBorders>
            <w:shd w:val="clear" w:color="auto" w:fill="auto"/>
            <w:vAlign w:val="center"/>
            <w:hideMark/>
          </w:tcPr>
          <w:p w14:paraId="1DF5C0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25,18</w:t>
            </w:r>
          </w:p>
        </w:tc>
        <w:tc>
          <w:tcPr>
            <w:tcW w:w="830" w:type="dxa"/>
            <w:tcBorders>
              <w:top w:val="nil"/>
              <w:left w:val="nil"/>
              <w:bottom w:val="single" w:sz="4" w:space="0" w:color="000000"/>
              <w:right w:val="single" w:sz="4" w:space="0" w:color="000000"/>
            </w:tcBorders>
            <w:shd w:val="clear" w:color="auto" w:fill="auto"/>
            <w:vAlign w:val="center"/>
            <w:hideMark/>
          </w:tcPr>
          <w:p w14:paraId="77E761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24,73</w:t>
            </w:r>
          </w:p>
        </w:tc>
      </w:tr>
      <w:tr w:rsidR="008A0525" w:rsidRPr="00AF351D" w14:paraId="759D0D58"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05442AB"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B8E68C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ТК-6-ТК-9</w:t>
            </w:r>
          </w:p>
        </w:tc>
        <w:tc>
          <w:tcPr>
            <w:tcW w:w="979" w:type="dxa"/>
            <w:tcBorders>
              <w:top w:val="nil"/>
              <w:left w:val="nil"/>
              <w:bottom w:val="single" w:sz="4" w:space="0" w:color="000000"/>
              <w:right w:val="single" w:sz="4" w:space="0" w:color="000000"/>
            </w:tcBorders>
            <w:shd w:val="clear" w:color="auto" w:fill="auto"/>
            <w:vAlign w:val="center"/>
            <w:hideMark/>
          </w:tcPr>
          <w:p w14:paraId="315740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42,00</w:t>
            </w:r>
          </w:p>
        </w:tc>
        <w:tc>
          <w:tcPr>
            <w:tcW w:w="991" w:type="dxa"/>
            <w:tcBorders>
              <w:top w:val="nil"/>
              <w:left w:val="nil"/>
              <w:bottom w:val="single" w:sz="4" w:space="0" w:color="000000"/>
              <w:right w:val="single" w:sz="4" w:space="0" w:color="000000"/>
            </w:tcBorders>
            <w:shd w:val="clear" w:color="auto" w:fill="auto"/>
            <w:vAlign w:val="center"/>
            <w:hideMark/>
          </w:tcPr>
          <w:p w14:paraId="7B4B0D9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0955FDA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42,00</w:t>
            </w:r>
          </w:p>
        </w:tc>
        <w:tc>
          <w:tcPr>
            <w:tcW w:w="856" w:type="dxa"/>
            <w:tcBorders>
              <w:top w:val="nil"/>
              <w:left w:val="nil"/>
              <w:bottom w:val="single" w:sz="4" w:space="0" w:color="000000"/>
              <w:right w:val="single" w:sz="4" w:space="0" w:color="000000"/>
            </w:tcBorders>
            <w:shd w:val="clear" w:color="auto" w:fill="auto"/>
            <w:vAlign w:val="center"/>
            <w:hideMark/>
          </w:tcPr>
          <w:p w14:paraId="42EFC8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851" w:type="dxa"/>
            <w:tcBorders>
              <w:top w:val="nil"/>
              <w:left w:val="nil"/>
              <w:bottom w:val="single" w:sz="4" w:space="0" w:color="000000"/>
              <w:right w:val="single" w:sz="4" w:space="0" w:color="000000"/>
            </w:tcBorders>
            <w:shd w:val="clear" w:color="auto" w:fill="auto"/>
            <w:vAlign w:val="center"/>
            <w:hideMark/>
          </w:tcPr>
          <w:p w14:paraId="03FD0C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6,08</w:t>
            </w:r>
          </w:p>
        </w:tc>
        <w:tc>
          <w:tcPr>
            <w:tcW w:w="850" w:type="dxa"/>
            <w:tcBorders>
              <w:top w:val="nil"/>
              <w:left w:val="nil"/>
              <w:bottom w:val="single" w:sz="4" w:space="0" w:color="000000"/>
              <w:right w:val="single" w:sz="4" w:space="0" w:color="000000"/>
            </w:tcBorders>
            <w:shd w:val="clear" w:color="auto" w:fill="auto"/>
            <w:vAlign w:val="center"/>
            <w:hideMark/>
          </w:tcPr>
          <w:p w14:paraId="1DDD745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-5,71</w:t>
            </w:r>
          </w:p>
        </w:tc>
        <w:tc>
          <w:tcPr>
            <w:tcW w:w="577" w:type="dxa"/>
            <w:tcBorders>
              <w:top w:val="nil"/>
              <w:left w:val="nil"/>
              <w:bottom w:val="single" w:sz="4" w:space="0" w:color="000000"/>
              <w:right w:val="single" w:sz="4" w:space="0" w:color="000000"/>
            </w:tcBorders>
            <w:shd w:val="clear" w:color="auto" w:fill="auto"/>
            <w:vAlign w:val="center"/>
            <w:hideMark/>
          </w:tcPr>
          <w:p w14:paraId="53C404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1FB90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-1,23</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ADF1A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15,36</w:t>
            </w:r>
          </w:p>
        </w:tc>
        <w:tc>
          <w:tcPr>
            <w:tcW w:w="989" w:type="dxa"/>
            <w:tcBorders>
              <w:top w:val="nil"/>
              <w:left w:val="nil"/>
              <w:bottom w:val="single" w:sz="4" w:space="0" w:color="000000"/>
              <w:right w:val="single" w:sz="4" w:space="0" w:color="000000"/>
            </w:tcBorders>
            <w:shd w:val="clear" w:color="auto" w:fill="auto"/>
            <w:vAlign w:val="center"/>
            <w:hideMark/>
          </w:tcPr>
          <w:p w14:paraId="6C10451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41,26</w:t>
            </w:r>
          </w:p>
        </w:tc>
        <w:tc>
          <w:tcPr>
            <w:tcW w:w="850" w:type="dxa"/>
            <w:tcBorders>
              <w:top w:val="nil"/>
              <w:left w:val="nil"/>
              <w:bottom w:val="single" w:sz="4" w:space="0" w:color="000000"/>
              <w:right w:val="single" w:sz="4" w:space="0" w:color="000000"/>
            </w:tcBorders>
            <w:shd w:val="clear" w:color="auto" w:fill="auto"/>
            <w:vAlign w:val="center"/>
            <w:hideMark/>
          </w:tcPr>
          <w:p w14:paraId="4736FA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29,89</w:t>
            </w:r>
          </w:p>
        </w:tc>
        <w:tc>
          <w:tcPr>
            <w:tcW w:w="830" w:type="dxa"/>
            <w:tcBorders>
              <w:top w:val="nil"/>
              <w:left w:val="nil"/>
              <w:bottom w:val="single" w:sz="4" w:space="0" w:color="000000"/>
              <w:right w:val="single" w:sz="4" w:space="0" w:color="000000"/>
            </w:tcBorders>
            <w:shd w:val="clear" w:color="auto" w:fill="auto"/>
            <w:vAlign w:val="center"/>
            <w:hideMark/>
          </w:tcPr>
          <w:p w14:paraId="232FA3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27,04</w:t>
            </w:r>
          </w:p>
        </w:tc>
      </w:tr>
      <w:tr w:rsidR="008A0525" w:rsidRPr="00AF351D" w14:paraId="435D3AA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515E221" w14:textId="77777777" w:rsidR="008A0525" w:rsidRPr="00AF351D" w:rsidRDefault="008A0525" w:rsidP="00364336">
            <w:pPr>
              <w:spacing w:line="240" w:lineRule="auto"/>
              <w:ind w:firstLine="0"/>
              <w:jc w:val="center"/>
              <w:rPr>
                <w:color w:val="000000"/>
                <w:sz w:val="20"/>
                <w:szCs w:val="20"/>
              </w:rPr>
            </w:pPr>
            <w:r w:rsidRPr="0075119B">
              <w:rPr>
                <w:color w:val="000000"/>
                <w:sz w:val="20"/>
                <w:szCs w:val="20"/>
              </w:rPr>
              <w:t xml:space="preserve">Котельная </w:t>
            </w:r>
            <w:r w:rsidRPr="0075119B">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390DAE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ТК-9-ТК-11</w:t>
            </w:r>
          </w:p>
        </w:tc>
        <w:tc>
          <w:tcPr>
            <w:tcW w:w="979" w:type="dxa"/>
            <w:tcBorders>
              <w:top w:val="nil"/>
              <w:left w:val="nil"/>
              <w:bottom w:val="single" w:sz="4" w:space="0" w:color="000000"/>
              <w:right w:val="single" w:sz="4" w:space="0" w:color="000000"/>
            </w:tcBorders>
            <w:shd w:val="clear" w:color="auto" w:fill="auto"/>
            <w:vAlign w:val="center"/>
            <w:hideMark/>
          </w:tcPr>
          <w:p w14:paraId="772A1A9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991" w:type="dxa"/>
            <w:tcBorders>
              <w:top w:val="nil"/>
              <w:left w:val="nil"/>
              <w:bottom w:val="single" w:sz="4" w:space="0" w:color="000000"/>
              <w:right w:val="single" w:sz="4" w:space="0" w:color="000000"/>
            </w:tcBorders>
            <w:shd w:val="clear" w:color="auto" w:fill="auto"/>
            <w:vAlign w:val="center"/>
            <w:hideMark/>
          </w:tcPr>
          <w:p w14:paraId="254A204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27C59B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856" w:type="dxa"/>
            <w:tcBorders>
              <w:top w:val="nil"/>
              <w:left w:val="nil"/>
              <w:bottom w:val="single" w:sz="4" w:space="0" w:color="000000"/>
              <w:right w:val="single" w:sz="4" w:space="0" w:color="000000"/>
            </w:tcBorders>
            <w:shd w:val="clear" w:color="auto" w:fill="auto"/>
            <w:vAlign w:val="center"/>
            <w:hideMark/>
          </w:tcPr>
          <w:p w14:paraId="62E048C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5154AB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0,91</w:t>
            </w:r>
          </w:p>
        </w:tc>
        <w:tc>
          <w:tcPr>
            <w:tcW w:w="850" w:type="dxa"/>
            <w:tcBorders>
              <w:top w:val="nil"/>
              <w:left w:val="nil"/>
              <w:bottom w:val="single" w:sz="4" w:space="0" w:color="000000"/>
              <w:right w:val="single" w:sz="4" w:space="0" w:color="000000"/>
            </w:tcBorders>
            <w:shd w:val="clear" w:color="auto" w:fill="auto"/>
            <w:vAlign w:val="center"/>
            <w:hideMark/>
          </w:tcPr>
          <w:p w14:paraId="3850739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-0,83</w:t>
            </w:r>
          </w:p>
        </w:tc>
        <w:tc>
          <w:tcPr>
            <w:tcW w:w="577" w:type="dxa"/>
            <w:tcBorders>
              <w:top w:val="nil"/>
              <w:left w:val="nil"/>
              <w:bottom w:val="single" w:sz="4" w:space="0" w:color="000000"/>
              <w:right w:val="single" w:sz="4" w:space="0" w:color="000000"/>
            </w:tcBorders>
            <w:shd w:val="clear" w:color="auto" w:fill="auto"/>
            <w:vAlign w:val="center"/>
            <w:hideMark/>
          </w:tcPr>
          <w:p w14:paraId="016FAC6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435632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7F2A8FE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0,72</w:t>
            </w:r>
          </w:p>
        </w:tc>
        <w:tc>
          <w:tcPr>
            <w:tcW w:w="989" w:type="dxa"/>
            <w:tcBorders>
              <w:top w:val="nil"/>
              <w:left w:val="nil"/>
              <w:bottom w:val="single" w:sz="4" w:space="0" w:color="000000"/>
              <w:right w:val="single" w:sz="4" w:space="0" w:color="000000"/>
            </w:tcBorders>
            <w:shd w:val="clear" w:color="auto" w:fill="auto"/>
            <w:vAlign w:val="center"/>
            <w:hideMark/>
          </w:tcPr>
          <w:p w14:paraId="1EE0C05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15,20</w:t>
            </w:r>
          </w:p>
        </w:tc>
        <w:tc>
          <w:tcPr>
            <w:tcW w:w="850" w:type="dxa"/>
            <w:tcBorders>
              <w:top w:val="nil"/>
              <w:left w:val="nil"/>
              <w:bottom w:val="single" w:sz="4" w:space="0" w:color="000000"/>
              <w:right w:val="single" w:sz="4" w:space="0" w:color="000000"/>
            </w:tcBorders>
            <w:shd w:val="clear" w:color="auto" w:fill="auto"/>
            <w:vAlign w:val="center"/>
            <w:hideMark/>
          </w:tcPr>
          <w:p w14:paraId="2F3EC8A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27,04</w:t>
            </w:r>
          </w:p>
        </w:tc>
        <w:tc>
          <w:tcPr>
            <w:tcW w:w="830" w:type="dxa"/>
            <w:tcBorders>
              <w:top w:val="nil"/>
              <w:left w:val="nil"/>
              <w:bottom w:val="single" w:sz="4" w:space="0" w:color="000000"/>
              <w:right w:val="single" w:sz="4" w:space="0" w:color="000000"/>
            </w:tcBorders>
            <w:shd w:val="clear" w:color="auto" w:fill="auto"/>
            <w:vAlign w:val="center"/>
            <w:hideMark/>
          </w:tcPr>
          <w:p w14:paraId="16A497B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26,16</w:t>
            </w:r>
          </w:p>
        </w:tc>
      </w:tr>
      <w:tr w:rsidR="008A0525" w:rsidRPr="00AF351D" w14:paraId="1D678DD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A9FACBF"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AB30F4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ТК-11-ТК-12</w:t>
            </w:r>
          </w:p>
        </w:tc>
        <w:tc>
          <w:tcPr>
            <w:tcW w:w="979" w:type="dxa"/>
            <w:tcBorders>
              <w:top w:val="nil"/>
              <w:left w:val="nil"/>
              <w:bottom w:val="single" w:sz="4" w:space="0" w:color="000000"/>
              <w:right w:val="single" w:sz="4" w:space="0" w:color="000000"/>
            </w:tcBorders>
            <w:shd w:val="clear" w:color="auto" w:fill="auto"/>
            <w:vAlign w:val="center"/>
            <w:hideMark/>
          </w:tcPr>
          <w:p w14:paraId="125ED6B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991" w:type="dxa"/>
            <w:tcBorders>
              <w:top w:val="nil"/>
              <w:left w:val="nil"/>
              <w:bottom w:val="single" w:sz="4" w:space="0" w:color="000000"/>
              <w:right w:val="single" w:sz="4" w:space="0" w:color="000000"/>
            </w:tcBorders>
            <w:shd w:val="clear" w:color="auto" w:fill="auto"/>
            <w:vAlign w:val="center"/>
            <w:hideMark/>
          </w:tcPr>
          <w:p w14:paraId="5B60DB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2DCC5C4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856" w:type="dxa"/>
            <w:tcBorders>
              <w:top w:val="nil"/>
              <w:left w:val="nil"/>
              <w:bottom w:val="single" w:sz="4" w:space="0" w:color="000000"/>
              <w:right w:val="single" w:sz="4" w:space="0" w:color="000000"/>
            </w:tcBorders>
            <w:shd w:val="clear" w:color="auto" w:fill="auto"/>
            <w:vAlign w:val="center"/>
            <w:hideMark/>
          </w:tcPr>
          <w:p w14:paraId="13FD9D7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851" w:type="dxa"/>
            <w:tcBorders>
              <w:top w:val="nil"/>
              <w:left w:val="nil"/>
              <w:bottom w:val="single" w:sz="4" w:space="0" w:color="000000"/>
              <w:right w:val="single" w:sz="4" w:space="0" w:color="000000"/>
            </w:tcBorders>
            <w:shd w:val="clear" w:color="auto" w:fill="auto"/>
            <w:vAlign w:val="center"/>
            <w:hideMark/>
          </w:tcPr>
          <w:p w14:paraId="038E872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0,91</w:t>
            </w:r>
          </w:p>
        </w:tc>
        <w:tc>
          <w:tcPr>
            <w:tcW w:w="850" w:type="dxa"/>
            <w:tcBorders>
              <w:top w:val="nil"/>
              <w:left w:val="nil"/>
              <w:bottom w:val="single" w:sz="4" w:space="0" w:color="000000"/>
              <w:right w:val="single" w:sz="4" w:space="0" w:color="000000"/>
            </w:tcBorders>
            <w:shd w:val="clear" w:color="auto" w:fill="auto"/>
            <w:vAlign w:val="center"/>
            <w:hideMark/>
          </w:tcPr>
          <w:p w14:paraId="0DE350A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-0,83</w:t>
            </w:r>
          </w:p>
        </w:tc>
        <w:tc>
          <w:tcPr>
            <w:tcW w:w="577" w:type="dxa"/>
            <w:tcBorders>
              <w:top w:val="nil"/>
              <w:left w:val="nil"/>
              <w:bottom w:val="single" w:sz="4" w:space="0" w:color="000000"/>
              <w:right w:val="single" w:sz="4" w:space="0" w:color="000000"/>
            </w:tcBorders>
            <w:shd w:val="clear" w:color="auto" w:fill="auto"/>
            <w:vAlign w:val="center"/>
            <w:hideMark/>
          </w:tcPr>
          <w:p w14:paraId="649A426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0,13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0CF24F8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-0,41</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6E277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0,72</w:t>
            </w:r>
          </w:p>
        </w:tc>
        <w:tc>
          <w:tcPr>
            <w:tcW w:w="989" w:type="dxa"/>
            <w:tcBorders>
              <w:top w:val="nil"/>
              <w:left w:val="nil"/>
              <w:bottom w:val="single" w:sz="4" w:space="0" w:color="000000"/>
              <w:right w:val="single" w:sz="4" w:space="0" w:color="000000"/>
            </w:tcBorders>
            <w:shd w:val="clear" w:color="auto" w:fill="auto"/>
            <w:vAlign w:val="center"/>
            <w:hideMark/>
          </w:tcPr>
          <w:p w14:paraId="790CEBC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15,20</w:t>
            </w:r>
          </w:p>
        </w:tc>
        <w:tc>
          <w:tcPr>
            <w:tcW w:w="850" w:type="dxa"/>
            <w:tcBorders>
              <w:top w:val="nil"/>
              <w:left w:val="nil"/>
              <w:bottom w:val="single" w:sz="4" w:space="0" w:color="000000"/>
              <w:right w:val="single" w:sz="4" w:space="0" w:color="000000"/>
            </w:tcBorders>
            <w:shd w:val="clear" w:color="auto" w:fill="auto"/>
            <w:vAlign w:val="center"/>
            <w:hideMark/>
          </w:tcPr>
          <w:p w14:paraId="7FBD7D2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26,16</w:t>
            </w:r>
          </w:p>
        </w:tc>
        <w:tc>
          <w:tcPr>
            <w:tcW w:w="830" w:type="dxa"/>
            <w:tcBorders>
              <w:top w:val="nil"/>
              <w:left w:val="nil"/>
              <w:bottom w:val="single" w:sz="4" w:space="0" w:color="000000"/>
              <w:right w:val="single" w:sz="4" w:space="0" w:color="000000"/>
            </w:tcBorders>
            <w:shd w:val="clear" w:color="auto" w:fill="auto"/>
            <w:vAlign w:val="center"/>
            <w:hideMark/>
          </w:tcPr>
          <w:p w14:paraId="2376BE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25,45</w:t>
            </w:r>
          </w:p>
        </w:tc>
      </w:tr>
      <w:tr w:rsidR="008A0525" w:rsidRPr="00AF351D" w14:paraId="1386E51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8B932E5"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3E241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ТК-12-ж/д Центральная 6</w:t>
            </w:r>
          </w:p>
        </w:tc>
        <w:tc>
          <w:tcPr>
            <w:tcW w:w="979" w:type="dxa"/>
            <w:tcBorders>
              <w:top w:val="nil"/>
              <w:left w:val="nil"/>
              <w:bottom w:val="single" w:sz="4" w:space="0" w:color="000000"/>
              <w:right w:val="single" w:sz="4" w:space="0" w:color="000000"/>
            </w:tcBorders>
            <w:shd w:val="clear" w:color="auto" w:fill="auto"/>
            <w:vAlign w:val="center"/>
            <w:hideMark/>
          </w:tcPr>
          <w:p w14:paraId="79E847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5F1E313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2453CEE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3E3509F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w:t>
            </w:r>
          </w:p>
        </w:tc>
        <w:tc>
          <w:tcPr>
            <w:tcW w:w="851" w:type="dxa"/>
            <w:tcBorders>
              <w:top w:val="nil"/>
              <w:left w:val="nil"/>
              <w:bottom w:val="single" w:sz="4" w:space="0" w:color="000000"/>
              <w:right w:val="single" w:sz="4" w:space="0" w:color="000000"/>
            </w:tcBorders>
            <w:shd w:val="clear" w:color="auto" w:fill="auto"/>
            <w:vAlign w:val="center"/>
            <w:hideMark/>
          </w:tcPr>
          <w:p w14:paraId="13CB72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0,91</w:t>
            </w:r>
          </w:p>
        </w:tc>
        <w:tc>
          <w:tcPr>
            <w:tcW w:w="850" w:type="dxa"/>
            <w:tcBorders>
              <w:top w:val="nil"/>
              <w:left w:val="nil"/>
              <w:bottom w:val="single" w:sz="4" w:space="0" w:color="000000"/>
              <w:right w:val="single" w:sz="4" w:space="0" w:color="000000"/>
            </w:tcBorders>
            <w:shd w:val="clear" w:color="auto" w:fill="auto"/>
            <w:vAlign w:val="center"/>
            <w:hideMark/>
          </w:tcPr>
          <w:p w14:paraId="7EE87D2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-0,83</w:t>
            </w:r>
          </w:p>
        </w:tc>
        <w:tc>
          <w:tcPr>
            <w:tcW w:w="577" w:type="dxa"/>
            <w:tcBorders>
              <w:top w:val="nil"/>
              <w:left w:val="nil"/>
              <w:bottom w:val="single" w:sz="4" w:space="0" w:color="000000"/>
              <w:right w:val="single" w:sz="4" w:space="0" w:color="000000"/>
            </w:tcBorders>
            <w:shd w:val="clear" w:color="auto" w:fill="auto"/>
            <w:vAlign w:val="center"/>
            <w:hideMark/>
          </w:tcPr>
          <w:p w14:paraId="3815C8E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6C87B3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442BC32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18,37</w:t>
            </w:r>
          </w:p>
        </w:tc>
        <w:tc>
          <w:tcPr>
            <w:tcW w:w="989" w:type="dxa"/>
            <w:tcBorders>
              <w:top w:val="nil"/>
              <w:left w:val="nil"/>
              <w:bottom w:val="single" w:sz="4" w:space="0" w:color="000000"/>
              <w:right w:val="single" w:sz="4" w:space="0" w:color="000000"/>
            </w:tcBorders>
            <w:shd w:val="clear" w:color="auto" w:fill="auto"/>
            <w:vAlign w:val="center"/>
            <w:hideMark/>
          </w:tcPr>
          <w:p w14:paraId="5DEA5E4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58,19</w:t>
            </w:r>
          </w:p>
        </w:tc>
        <w:tc>
          <w:tcPr>
            <w:tcW w:w="850" w:type="dxa"/>
            <w:tcBorders>
              <w:top w:val="nil"/>
              <w:left w:val="nil"/>
              <w:bottom w:val="single" w:sz="4" w:space="0" w:color="000000"/>
              <w:right w:val="single" w:sz="4" w:space="0" w:color="000000"/>
            </w:tcBorders>
            <w:shd w:val="clear" w:color="auto" w:fill="auto"/>
            <w:vAlign w:val="center"/>
            <w:hideMark/>
          </w:tcPr>
          <w:p w14:paraId="03306D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25,45</w:t>
            </w:r>
          </w:p>
        </w:tc>
        <w:tc>
          <w:tcPr>
            <w:tcW w:w="830" w:type="dxa"/>
            <w:tcBorders>
              <w:top w:val="nil"/>
              <w:left w:val="nil"/>
              <w:bottom w:val="single" w:sz="4" w:space="0" w:color="000000"/>
              <w:right w:val="single" w:sz="4" w:space="0" w:color="000000"/>
            </w:tcBorders>
            <w:shd w:val="clear" w:color="auto" w:fill="auto"/>
            <w:vAlign w:val="center"/>
            <w:hideMark/>
          </w:tcPr>
          <w:p w14:paraId="73D6D3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24,90</w:t>
            </w:r>
          </w:p>
        </w:tc>
      </w:tr>
      <w:tr w:rsidR="008A0525" w:rsidRPr="00AF351D" w14:paraId="397F2DB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90E8615"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D3AA359"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6-</w:t>
            </w:r>
          </w:p>
          <w:p w14:paraId="4D9997B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6</w:t>
            </w:r>
          </w:p>
        </w:tc>
        <w:tc>
          <w:tcPr>
            <w:tcW w:w="979" w:type="dxa"/>
            <w:tcBorders>
              <w:top w:val="nil"/>
              <w:left w:val="nil"/>
              <w:bottom w:val="single" w:sz="4" w:space="0" w:color="000000"/>
              <w:right w:val="single" w:sz="4" w:space="0" w:color="000000"/>
            </w:tcBorders>
            <w:shd w:val="clear" w:color="auto" w:fill="auto"/>
            <w:vAlign w:val="center"/>
            <w:hideMark/>
          </w:tcPr>
          <w:p w14:paraId="185E80E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991" w:type="dxa"/>
            <w:tcBorders>
              <w:top w:val="nil"/>
              <w:left w:val="nil"/>
              <w:bottom w:val="single" w:sz="4" w:space="0" w:color="000000"/>
              <w:right w:val="single" w:sz="4" w:space="0" w:color="000000"/>
            </w:tcBorders>
            <w:shd w:val="clear" w:color="auto" w:fill="auto"/>
            <w:vAlign w:val="center"/>
            <w:hideMark/>
          </w:tcPr>
          <w:p w14:paraId="7C84F37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32</w:t>
            </w:r>
          </w:p>
        </w:tc>
        <w:tc>
          <w:tcPr>
            <w:tcW w:w="992" w:type="dxa"/>
            <w:tcBorders>
              <w:top w:val="nil"/>
              <w:left w:val="nil"/>
              <w:bottom w:val="single" w:sz="4" w:space="0" w:color="000000"/>
              <w:right w:val="single" w:sz="4" w:space="0" w:color="000000"/>
            </w:tcBorders>
            <w:shd w:val="clear" w:color="auto" w:fill="auto"/>
            <w:vAlign w:val="center"/>
            <w:hideMark/>
          </w:tcPr>
          <w:p w14:paraId="137C0CB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4,00</w:t>
            </w:r>
          </w:p>
        </w:tc>
        <w:tc>
          <w:tcPr>
            <w:tcW w:w="856" w:type="dxa"/>
            <w:tcBorders>
              <w:top w:val="nil"/>
              <w:left w:val="nil"/>
              <w:bottom w:val="single" w:sz="4" w:space="0" w:color="000000"/>
              <w:right w:val="single" w:sz="4" w:space="0" w:color="000000"/>
            </w:tcBorders>
            <w:shd w:val="clear" w:color="auto" w:fill="auto"/>
            <w:vAlign w:val="center"/>
            <w:hideMark/>
          </w:tcPr>
          <w:p w14:paraId="1901B50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25</w:t>
            </w:r>
          </w:p>
        </w:tc>
        <w:tc>
          <w:tcPr>
            <w:tcW w:w="851" w:type="dxa"/>
            <w:tcBorders>
              <w:top w:val="nil"/>
              <w:left w:val="nil"/>
              <w:bottom w:val="single" w:sz="4" w:space="0" w:color="000000"/>
              <w:right w:val="single" w:sz="4" w:space="0" w:color="000000"/>
            </w:tcBorders>
            <w:shd w:val="clear" w:color="auto" w:fill="auto"/>
            <w:vAlign w:val="center"/>
            <w:hideMark/>
          </w:tcPr>
          <w:p w14:paraId="7189DB5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0,91</w:t>
            </w:r>
          </w:p>
        </w:tc>
        <w:tc>
          <w:tcPr>
            <w:tcW w:w="850" w:type="dxa"/>
            <w:tcBorders>
              <w:top w:val="nil"/>
              <w:left w:val="nil"/>
              <w:bottom w:val="single" w:sz="4" w:space="0" w:color="000000"/>
              <w:right w:val="single" w:sz="4" w:space="0" w:color="000000"/>
            </w:tcBorders>
            <w:shd w:val="clear" w:color="auto" w:fill="auto"/>
            <w:vAlign w:val="center"/>
            <w:hideMark/>
          </w:tcPr>
          <w:p w14:paraId="50B0EC6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-0,83</w:t>
            </w:r>
          </w:p>
        </w:tc>
        <w:tc>
          <w:tcPr>
            <w:tcW w:w="577" w:type="dxa"/>
            <w:tcBorders>
              <w:top w:val="nil"/>
              <w:left w:val="nil"/>
              <w:bottom w:val="single" w:sz="4" w:space="0" w:color="000000"/>
              <w:right w:val="single" w:sz="4" w:space="0" w:color="000000"/>
            </w:tcBorders>
            <w:shd w:val="clear" w:color="auto" w:fill="auto"/>
            <w:vAlign w:val="center"/>
            <w:hideMark/>
          </w:tcPr>
          <w:p w14:paraId="2E6AFE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0,45</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59B6D8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-0,68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692FB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18,37</w:t>
            </w:r>
          </w:p>
        </w:tc>
        <w:tc>
          <w:tcPr>
            <w:tcW w:w="989" w:type="dxa"/>
            <w:tcBorders>
              <w:top w:val="nil"/>
              <w:left w:val="nil"/>
              <w:bottom w:val="single" w:sz="4" w:space="0" w:color="000000"/>
              <w:right w:val="single" w:sz="4" w:space="0" w:color="000000"/>
            </w:tcBorders>
            <w:shd w:val="clear" w:color="auto" w:fill="auto"/>
            <w:vAlign w:val="center"/>
            <w:hideMark/>
          </w:tcPr>
          <w:p w14:paraId="5FD388B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58,20</w:t>
            </w:r>
          </w:p>
        </w:tc>
        <w:tc>
          <w:tcPr>
            <w:tcW w:w="850" w:type="dxa"/>
            <w:tcBorders>
              <w:top w:val="nil"/>
              <w:left w:val="nil"/>
              <w:bottom w:val="single" w:sz="4" w:space="0" w:color="000000"/>
              <w:right w:val="single" w:sz="4" w:space="0" w:color="000000"/>
            </w:tcBorders>
            <w:shd w:val="clear" w:color="auto" w:fill="auto"/>
            <w:vAlign w:val="center"/>
            <w:hideMark/>
          </w:tcPr>
          <w:p w14:paraId="512FF39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24,90</w:t>
            </w:r>
          </w:p>
        </w:tc>
        <w:tc>
          <w:tcPr>
            <w:tcW w:w="830" w:type="dxa"/>
            <w:tcBorders>
              <w:top w:val="nil"/>
              <w:left w:val="nil"/>
              <w:bottom w:val="single" w:sz="4" w:space="0" w:color="000000"/>
              <w:right w:val="single" w:sz="4" w:space="0" w:color="000000"/>
            </w:tcBorders>
            <w:shd w:val="clear" w:color="auto" w:fill="auto"/>
            <w:vAlign w:val="center"/>
            <w:hideMark/>
          </w:tcPr>
          <w:p w14:paraId="37A113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24,53</w:t>
            </w:r>
          </w:p>
        </w:tc>
      </w:tr>
      <w:tr w:rsidR="008A0525" w:rsidRPr="00AF351D" w14:paraId="45602F5F"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F09F9E8"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CC5221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ТК-9-ТК-9.1</w:t>
            </w:r>
          </w:p>
        </w:tc>
        <w:tc>
          <w:tcPr>
            <w:tcW w:w="979" w:type="dxa"/>
            <w:tcBorders>
              <w:top w:val="nil"/>
              <w:left w:val="nil"/>
              <w:bottom w:val="single" w:sz="4" w:space="0" w:color="000000"/>
              <w:right w:val="single" w:sz="4" w:space="0" w:color="000000"/>
            </w:tcBorders>
            <w:shd w:val="clear" w:color="auto" w:fill="auto"/>
            <w:vAlign w:val="center"/>
            <w:hideMark/>
          </w:tcPr>
          <w:p w14:paraId="51BA441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53,00</w:t>
            </w:r>
          </w:p>
        </w:tc>
        <w:tc>
          <w:tcPr>
            <w:tcW w:w="991" w:type="dxa"/>
            <w:tcBorders>
              <w:top w:val="nil"/>
              <w:left w:val="nil"/>
              <w:bottom w:val="single" w:sz="4" w:space="0" w:color="000000"/>
              <w:right w:val="single" w:sz="4" w:space="0" w:color="000000"/>
            </w:tcBorders>
            <w:shd w:val="clear" w:color="auto" w:fill="auto"/>
            <w:vAlign w:val="center"/>
            <w:hideMark/>
          </w:tcPr>
          <w:p w14:paraId="71D22D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27227BC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53,00</w:t>
            </w:r>
          </w:p>
        </w:tc>
        <w:tc>
          <w:tcPr>
            <w:tcW w:w="856" w:type="dxa"/>
            <w:tcBorders>
              <w:top w:val="nil"/>
              <w:left w:val="nil"/>
              <w:bottom w:val="single" w:sz="4" w:space="0" w:color="000000"/>
              <w:right w:val="single" w:sz="4" w:space="0" w:color="000000"/>
            </w:tcBorders>
            <w:shd w:val="clear" w:color="auto" w:fill="auto"/>
            <w:vAlign w:val="center"/>
            <w:hideMark/>
          </w:tcPr>
          <w:p w14:paraId="70F2A5C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851" w:type="dxa"/>
            <w:tcBorders>
              <w:top w:val="nil"/>
              <w:left w:val="nil"/>
              <w:bottom w:val="single" w:sz="4" w:space="0" w:color="000000"/>
              <w:right w:val="single" w:sz="4" w:space="0" w:color="000000"/>
            </w:tcBorders>
            <w:shd w:val="clear" w:color="auto" w:fill="auto"/>
            <w:vAlign w:val="center"/>
            <w:hideMark/>
          </w:tcPr>
          <w:p w14:paraId="27CFB1F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5,17</w:t>
            </w:r>
          </w:p>
        </w:tc>
        <w:tc>
          <w:tcPr>
            <w:tcW w:w="850" w:type="dxa"/>
            <w:tcBorders>
              <w:top w:val="nil"/>
              <w:left w:val="nil"/>
              <w:bottom w:val="single" w:sz="4" w:space="0" w:color="000000"/>
              <w:right w:val="single" w:sz="4" w:space="0" w:color="000000"/>
            </w:tcBorders>
            <w:shd w:val="clear" w:color="auto" w:fill="auto"/>
            <w:vAlign w:val="center"/>
            <w:hideMark/>
          </w:tcPr>
          <w:p w14:paraId="65EC35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-4,88</w:t>
            </w:r>
          </w:p>
        </w:tc>
        <w:tc>
          <w:tcPr>
            <w:tcW w:w="577" w:type="dxa"/>
            <w:tcBorders>
              <w:top w:val="nil"/>
              <w:left w:val="nil"/>
              <w:bottom w:val="single" w:sz="4" w:space="0" w:color="000000"/>
              <w:right w:val="single" w:sz="4" w:space="0" w:color="000000"/>
            </w:tcBorders>
            <w:shd w:val="clear" w:color="auto" w:fill="auto"/>
            <w:vAlign w:val="center"/>
            <w:hideMark/>
          </w:tcPr>
          <w:p w14:paraId="31C628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1A054E4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-1,05</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898724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11,27</w:t>
            </w:r>
          </w:p>
        </w:tc>
        <w:tc>
          <w:tcPr>
            <w:tcW w:w="989" w:type="dxa"/>
            <w:tcBorders>
              <w:top w:val="nil"/>
              <w:left w:val="nil"/>
              <w:bottom w:val="single" w:sz="4" w:space="0" w:color="000000"/>
              <w:right w:val="single" w:sz="4" w:space="0" w:color="000000"/>
            </w:tcBorders>
            <w:shd w:val="clear" w:color="auto" w:fill="auto"/>
            <w:vAlign w:val="center"/>
            <w:hideMark/>
          </w:tcPr>
          <w:p w14:paraId="6B65C78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30,51</w:t>
            </w:r>
          </w:p>
        </w:tc>
        <w:tc>
          <w:tcPr>
            <w:tcW w:w="850" w:type="dxa"/>
            <w:tcBorders>
              <w:top w:val="nil"/>
              <w:left w:val="nil"/>
              <w:bottom w:val="single" w:sz="4" w:space="0" w:color="000000"/>
              <w:right w:val="single" w:sz="4" w:space="0" w:color="000000"/>
            </w:tcBorders>
            <w:shd w:val="clear" w:color="auto" w:fill="auto"/>
            <w:vAlign w:val="center"/>
            <w:hideMark/>
          </w:tcPr>
          <w:p w14:paraId="3AA401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27,04</w:t>
            </w:r>
          </w:p>
        </w:tc>
        <w:tc>
          <w:tcPr>
            <w:tcW w:w="830" w:type="dxa"/>
            <w:tcBorders>
              <w:top w:val="nil"/>
              <w:left w:val="nil"/>
              <w:bottom w:val="single" w:sz="4" w:space="0" w:color="000000"/>
              <w:right w:val="single" w:sz="4" w:space="0" w:color="000000"/>
            </w:tcBorders>
            <w:shd w:val="clear" w:color="auto" w:fill="auto"/>
            <w:vAlign w:val="center"/>
            <w:hideMark/>
          </w:tcPr>
          <w:p w14:paraId="40CAF68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24,38</w:t>
            </w:r>
          </w:p>
        </w:tc>
      </w:tr>
      <w:tr w:rsidR="008A0525" w:rsidRPr="00AF351D" w14:paraId="7B15711C"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16062E4D"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62AEAD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ТК-9.1-ж/д Центральная 5</w:t>
            </w:r>
          </w:p>
        </w:tc>
        <w:tc>
          <w:tcPr>
            <w:tcW w:w="979" w:type="dxa"/>
            <w:tcBorders>
              <w:top w:val="nil"/>
              <w:left w:val="nil"/>
              <w:bottom w:val="single" w:sz="4" w:space="0" w:color="000000"/>
              <w:right w:val="single" w:sz="4" w:space="0" w:color="000000"/>
            </w:tcBorders>
            <w:shd w:val="clear" w:color="auto" w:fill="auto"/>
            <w:vAlign w:val="center"/>
            <w:hideMark/>
          </w:tcPr>
          <w:p w14:paraId="377FC35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991" w:type="dxa"/>
            <w:tcBorders>
              <w:top w:val="nil"/>
              <w:left w:val="nil"/>
              <w:bottom w:val="single" w:sz="4" w:space="0" w:color="000000"/>
              <w:right w:val="single" w:sz="4" w:space="0" w:color="000000"/>
            </w:tcBorders>
            <w:shd w:val="clear" w:color="auto" w:fill="auto"/>
            <w:vAlign w:val="center"/>
            <w:hideMark/>
          </w:tcPr>
          <w:p w14:paraId="3B7507B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13B6CD8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15,00</w:t>
            </w:r>
          </w:p>
        </w:tc>
        <w:tc>
          <w:tcPr>
            <w:tcW w:w="856" w:type="dxa"/>
            <w:tcBorders>
              <w:top w:val="nil"/>
              <w:left w:val="nil"/>
              <w:bottom w:val="single" w:sz="4" w:space="0" w:color="000000"/>
              <w:right w:val="single" w:sz="4" w:space="0" w:color="000000"/>
            </w:tcBorders>
            <w:shd w:val="clear" w:color="auto" w:fill="auto"/>
            <w:vAlign w:val="center"/>
            <w:hideMark/>
          </w:tcPr>
          <w:p w14:paraId="66F7952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851" w:type="dxa"/>
            <w:tcBorders>
              <w:top w:val="nil"/>
              <w:left w:val="nil"/>
              <w:bottom w:val="single" w:sz="4" w:space="0" w:color="000000"/>
              <w:right w:val="single" w:sz="4" w:space="0" w:color="000000"/>
            </w:tcBorders>
            <w:shd w:val="clear" w:color="auto" w:fill="auto"/>
            <w:vAlign w:val="center"/>
            <w:hideMark/>
          </w:tcPr>
          <w:p w14:paraId="4321BC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1,64</w:t>
            </w:r>
          </w:p>
        </w:tc>
        <w:tc>
          <w:tcPr>
            <w:tcW w:w="850" w:type="dxa"/>
            <w:tcBorders>
              <w:top w:val="nil"/>
              <w:left w:val="nil"/>
              <w:bottom w:val="single" w:sz="4" w:space="0" w:color="000000"/>
              <w:right w:val="single" w:sz="4" w:space="0" w:color="000000"/>
            </w:tcBorders>
            <w:shd w:val="clear" w:color="auto" w:fill="auto"/>
            <w:vAlign w:val="center"/>
            <w:hideMark/>
          </w:tcPr>
          <w:p w14:paraId="003EECB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-1,47</w:t>
            </w:r>
          </w:p>
        </w:tc>
        <w:tc>
          <w:tcPr>
            <w:tcW w:w="577" w:type="dxa"/>
            <w:tcBorders>
              <w:top w:val="nil"/>
              <w:left w:val="nil"/>
              <w:bottom w:val="single" w:sz="4" w:space="0" w:color="000000"/>
              <w:right w:val="single" w:sz="4" w:space="0" w:color="000000"/>
            </w:tcBorders>
            <w:shd w:val="clear" w:color="auto" w:fill="auto"/>
            <w:vAlign w:val="center"/>
            <w:hideMark/>
          </w:tcPr>
          <w:p w14:paraId="090BF4B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2AB6AD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D17AF8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1,32</w:t>
            </w:r>
          </w:p>
        </w:tc>
        <w:tc>
          <w:tcPr>
            <w:tcW w:w="989" w:type="dxa"/>
            <w:tcBorders>
              <w:top w:val="nil"/>
              <w:left w:val="nil"/>
              <w:bottom w:val="single" w:sz="4" w:space="0" w:color="000000"/>
              <w:right w:val="single" w:sz="4" w:space="0" w:color="000000"/>
            </w:tcBorders>
            <w:shd w:val="clear" w:color="auto" w:fill="auto"/>
            <w:vAlign w:val="center"/>
            <w:hideMark/>
          </w:tcPr>
          <w:p w14:paraId="50B5DD7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3,18</w:t>
            </w:r>
          </w:p>
        </w:tc>
        <w:tc>
          <w:tcPr>
            <w:tcW w:w="850" w:type="dxa"/>
            <w:tcBorders>
              <w:top w:val="nil"/>
              <w:left w:val="nil"/>
              <w:bottom w:val="single" w:sz="4" w:space="0" w:color="000000"/>
              <w:right w:val="single" w:sz="4" w:space="0" w:color="000000"/>
            </w:tcBorders>
            <w:shd w:val="clear" w:color="auto" w:fill="auto"/>
            <w:vAlign w:val="center"/>
            <w:hideMark/>
          </w:tcPr>
          <w:p w14:paraId="6BFF0E4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24,38</w:t>
            </w:r>
          </w:p>
        </w:tc>
        <w:tc>
          <w:tcPr>
            <w:tcW w:w="830" w:type="dxa"/>
            <w:tcBorders>
              <w:top w:val="nil"/>
              <w:left w:val="nil"/>
              <w:bottom w:val="single" w:sz="4" w:space="0" w:color="000000"/>
              <w:right w:val="single" w:sz="4" w:space="0" w:color="000000"/>
            </w:tcBorders>
            <w:shd w:val="clear" w:color="auto" w:fill="auto"/>
            <w:vAlign w:val="center"/>
            <w:hideMark/>
          </w:tcPr>
          <w:p w14:paraId="32D39C0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24,30</w:t>
            </w:r>
          </w:p>
        </w:tc>
      </w:tr>
      <w:tr w:rsidR="008A0525" w:rsidRPr="00AF351D" w14:paraId="6A7991F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0A144B3"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45D52E84"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5-</w:t>
            </w:r>
          </w:p>
          <w:p w14:paraId="1E664D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5</w:t>
            </w:r>
          </w:p>
        </w:tc>
        <w:tc>
          <w:tcPr>
            <w:tcW w:w="979" w:type="dxa"/>
            <w:tcBorders>
              <w:top w:val="nil"/>
              <w:left w:val="nil"/>
              <w:bottom w:val="single" w:sz="4" w:space="0" w:color="000000"/>
              <w:right w:val="single" w:sz="4" w:space="0" w:color="000000"/>
            </w:tcBorders>
            <w:shd w:val="clear" w:color="auto" w:fill="auto"/>
            <w:vAlign w:val="center"/>
            <w:hideMark/>
          </w:tcPr>
          <w:p w14:paraId="55AD96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7F64D3E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5A21A73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5819F86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851" w:type="dxa"/>
            <w:tcBorders>
              <w:top w:val="nil"/>
              <w:left w:val="nil"/>
              <w:bottom w:val="single" w:sz="4" w:space="0" w:color="000000"/>
              <w:right w:val="single" w:sz="4" w:space="0" w:color="000000"/>
            </w:tcBorders>
            <w:shd w:val="clear" w:color="auto" w:fill="auto"/>
            <w:vAlign w:val="center"/>
            <w:hideMark/>
          </w:tcPr>
          <w:p w14:paraId="775C2D9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1,64</w:t>
            </w:r>
          </w:p>
        </w:tc>
        <w:tc>
          <w:tcPr>
            <w:tcW w:w="850" w:type="dxa"/>
            <w:tcBorders>
              <w:top w:val="nil"/>
              <w:left w:val="nil"/>
              <w:bottom w:val="single" w:sz="4" w:space="0" w:color="000000"/>
              <w:right w:val="single" w:sz="4" w:space="0" w:color="000000"/>
            </w:tcBorders>
            <w:shd w:val="clear" w:color="auto" w:fill="auto"/>
            <w:vAlign w:val="center"/>
            <w:hideMark/>
          </w:tcPr>
          <w:p w14:paraId="264DB1F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-1,47</w:t>
            </w:r>
          </w:p>
        </w:tc>
        <w:tc>
          <w:tcPr>
            <w:tcW w:w="577" w:type="dxa"/>
            <w:tcBorders>
              <w:top w:val="nil"/>
              <w:left w:val="nil"/>
              <w:bottom w:val="single" w:sz="4" w:space="0" w:color="000000"/>
              <w:right w:val="single" w:sz="4" w:space="0" w:color="000000"/>
            </w:tcBorders>
            <w:shd w:val="clear" w:color="auto" w:fill="auto"/>
            <w:vAlign w:val="center"/>
            <w:hideMark/>
          </w:tcPr>
          <w:p w14:paraId="0DB19F9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0,23</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244EA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8ECDCB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1,32</w:t>
            </w:r>
          </w:p>
        </w:tc>
        <w:tc>
          <w:tcPr>
            <w:tcW w:w="989" w:type="dxa"/>
            <w:tcBorders>
              <w:top w:val="nil"/>
              <w:left w:val="nil"/>
              <w:bottom w:val="single" w:sz="4" w:space="0" w:color="000000"/>
              <w:right w:val="single" w:sz="4" w:space="0" w:color="000000"/>
            </w:tcBorders>
            <w:shd w:val="clear" w:color="auto" w:fill="auto"/>
            <w:vAlign w:val="center"/>
            <w:hideMark/>
          </w:tcPr>
          <w:p w14:paraId="11DC7D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3,18</w:t>
            </w:r>
          </w:p>
        </w:tc>
        <w:tc>
          <w:tcPr>
            <w:tcW w:w="850" w:type="dxa"/>
            <w:tcBorders>
              <w:top w:val="nil"/>
              <w:left w:val="nil"/>
              <w:bottom w:val="single" w:sz="4" w:space="0" w:color="000000"/>
              <w:right w:val="single" w:sz="4" w:space="0" w:color="000000"/>
            </w:tcBorders>
            <w:shd w:val="clear" w:color="auto" w:fill="auto"/>
            <w:vAlign w:val="center"/>
            <w:hideMark/>
          </w:tcPr>
          <w:p w14:paraId="52BDC42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24,30</w:t>
            </w:r>
          </w:p>
        </w:tc>
        <w:tc>
          <w:tcPr>
            <w:tcW w:w="830" w:type="dxa"/>
            <w:tcBorders>
              <w:top w:val="nil"/>
              <w:left w:val="nil"/>
              <w:bottom w:val="single" w:sz="4" w:space="0" w:color="000000"/>
              <w:right w:val="single" w:sz="4" w:space="0" w:color="000000"/>
            </w:tcBorders>
            <w:shd w:val="clear" w:color="auto" w:fill="auto"/>
            <w:vAlign w:val="center"/>
            <w:hideMark/>
          </w:tcPr>
          <w:p w14:paraId="551A3BE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24,27</w:t>
            </w:r>
          </w:p>
        </w:tc>
      </w:tr>
      <w:tr w:rsidR="008A0525" w:rsidRPr="00AF351D" w14:paraId="5053627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4E1AAA3"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05C1D5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ТК-9.1-ж/д Центральная 1</w:t>
            </w:r>
          </w:p>
        </w:tc>
        <w:tc>
          <w:tcPr>
            <w:tcW w:w="979" w:type="dxa"/>
            <w:tcBorders>
              <w:top w:val="nil"/>
              <w:left w:val="nil"/>
              <w:bottom w:val="single" w:sz="4" w:space="0" w:color="000000"/>
              <w:right w:val="single" w:sz="4" w:space="0" w:color="000000"/>
            </w:tcBorders>
            <w:shd w:val="clear" w:color="auto" w:fill="auto"/>
            <w:vAlign w:val="center"/>
            <w:hideMark/>
          </w:tcPr>
          <w:p w14:paraId="18DF2C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991" w:type="dxa"/>
            <w:tcBorders>
              <w:top w:val="nil"/>
              <w:left w:val="nil"/>
              <w:bottom w:val="single" w:sz="4" w:space="0" w:color="000000"/>
              <w:right w:val="single" w:sz="4" w:space="0" w:color="000000"/>
            </w:tcBorders>
            <w:shd w:val="clear" w:color="auto" w:fill="auto"/>
            <w:vAlign w:val="center"/>
            <w:hideMark/>
          </w:tcPr>
          <w:p w14:paraId="44C3175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B621FB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856" w:type="dxa"/>
            <w:tcBorders>
              <w:top w:val="nil"/>
              <w:left w:val="nil"/>
              <w:bottom w:val="single" w:sz="4" w:space="0" w:color="000000"/>
              <w:right w:val="single" w:sz="4" w:space="0" w:color="000000"/>
            </w:tcBorders>
            <w:shd w:val="clear" w:color="auto" w:fill="auto"/>
            <w:vAlign w:val="center"/>
            <w:hideMark/>
          </w:tcPr>
          <w:p w14:paraId="4E66BC0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5647C2D0"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1A098BD8"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7B468E9E"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5CDA4998"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3D463259"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490649E9"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114E57B9"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05881327" w14:textId="77777777" w:rsidR="008A0525" w:rsidRPr="00AF351D" w:rsidRDefault="008A0525" w:rsidP="00364336">
            <w:pPr>
              <w:spacing w:line="240" w:lineRule="auto"/>
              <w:ind w:firstLine="0"/>
              <w:jc w:val="center"/>
              <w:rPr>
                <w:color w:val="000000"/>
                <w:sz w:val="20"/>
                <w:szCs w:val="20"/>
              </w:rPr>
            </w:pPr>
          </w:p>
        </w:tc>
      </w:tr>
      <w:tr w:rsidR="008A0525" w:rsidRPr="00AF351D" w14:paraId="38A77F06"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9F5118D"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9AF090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1-УЗ 2</w:t>
            </w:r>
          </w:p>
        </w:tc>
        <w:tc>
          <w:tcPr>
            <w:tcW w:w="979" w:type="dxa"/>
            <w:tcBorders>
              <w:top w:val="nil"/>
              <w:left w:val="nil"/>
              <w:bottom w:val="single" w:sz="4" w:space="0" w:color="000000"/>
              <w:right w:val="single" w:sz="4" w:space="0" w:color="000000"/>
            </w:tcBorders>
            <w:shd w:val="clear" w:color="auto" w:fill="auto"/>
            <w:vAlign w:val="center"/>
            <w:hideMark/>
          </w:tcPr>
          <w:p w14:paraId="0AFAB50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21,00</w:t>
            </w:r>
          </w:p>
        </w:tc>
        <w:tc>
          <w:tcPr>
            <w:tcW w:w="991" w:type="dxa"/>
            <w:tcBorders>
              <w:top w:val="nil"/>
              <w:left w:val="nil"/>
              <w:bottom w:val="single" w:sz="4" w:space="0" w:color="000000"/>
              <w:right w:val="single" w:sz="4" w:space="0" w:color="000000"/>
            </w:tcBorders>
            <w:shd w:val="clear" w:color="auto" w:fill="auto"/>
            <w:vAlign w:val="center"/>
            <w:hideMark/>
          </w:tcPr>
          <w:p w14:paraId="4EFF92B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3DABCFF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21,00</w:t>
            </w:r>
          </w:p>
        </w:tc>
        <w:tc>
          <w:tcPr>
            <w:tcW w:w="856" w:type="dxa"/>
            <w:tcBorders>
              <w:top w:val="nil"/>
              <w:left w:val="nil"/>
              <w:bottom w:val="single" w:sz="4" w:space="0" w:color="000000"/>
              <w:right w:val="single" w:sz="4" w:space="0" w:color="000000"/>
            </w:tcBorders>
            <w:shd w:val="clear" w:color="auto" w:fill="auto"/>
            <w:vAlign w:val="center"/>
            <w:hideMark/>
          </w:tcPr>
          <w:p w14:paraId="035629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1B6F988E"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233C31DD"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5751C08D"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7654D62F"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2FA9B7AB"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1CF7F8DC"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7012CC50"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1C350257" w14:textId="77777777" w:rsidR="008A0525" w:rsidRPr="00AF351D" w:rsidRDefault="008A0525" w:rsidP="00364336">
            <w:pPr>
              <w:spacing w:line="240" w:lineRule="auto"/>
              <w:ind w:firstLine="0"/>
              <w:jc w:val="center"/>
              <w:rPr>
                <w:color w:val="000000"/>
                <w:sz w:val="20"/>
                <w:szCs w:val="20"/>
              </w:rPr>
            </w:pPr>
          </w:p>
        </w:tc>
      </w:tr>
      <w:tr w:rsidR="008A0525" w:rsidRPr="00AF351D" w14:paraId="439EB5F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CC0E498"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F0E65C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2-ж/д Центральная 1</w:t>
            </w:r>
          </w:p>
        </w:tc>
        <w:tc>
          <w:tcPr>
            <w:tcW w:w="979" w:type="dxa"/>
            <w:tcBorders>
              <w:top w:val="nil"/>
              <w:left w:val="nil"/>
              <w:bottom w:val="single" w:sz="4" w:space="0" w:color="000000"/>
              <w:right w:val="single" w:sz="4" w:space="0" w:color="000000"/>
            </w:tcBorders>
            <w:shd w:val="clear" w:color="auto" w:fill="auto"/>
            <w:vAlign w:val="center"/>
            <w:hideMark/>
          </w:tcPr>
          <w:p w14:paraId="46632C8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65AF26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B76538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556F49A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296A06FB"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639A8733"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3A419C53"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0216EC1B"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446C7404"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0FAB9DBE"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45CF35CD"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394FC0A8" w14:textId="77777777" w:rsidR="008A0525" w:rsidRPr="00AF351D" w:rsidRDefault="008A0525" w:rsidP="00364336">
            <w:pPr>
              <w:spacing w:line="240" w:lineRule="auto"/>
              <w:ind w:firstLine="0"/>
              <w:jc w:val="center"/>
              <w:rPr>
                <w:color w:val="000000"/>
                <w:sz w:val="20"/>
                <w:szCs w:val="20"/>
              </w:rPr>
            </w:pPr>
          </w:p>
        </w:tc>
      </w:tr>
      <w:tr w:rsidR="008A0525" w:rsidRPr="00AF351D" w14:paraId="20AE271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3AB687E9"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0788D9AD"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1-</w:t>
            </w:r>
          </w:p>
          <w:p w14:paraId="2813882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2</w:t>
            </w:r>
          </w:p>
        </w:tc>
        <w:tc>
          <w:tcPr>
            <w:tcW w:w="979" w:type="dxa"/>
            <w:tcBorders>
              <w:top w:val="nil"/>
              <w:left w:val="nil"/>
              <w:bottom w:val="single" w:sz="4" w:space="0" w:color="000000"/>
              <w:right w:val="single" w:sz="4" w:space="0" w:color="000000"/>
            </w:tcBorders>
            <w:shd w:val="clear" w:color="auto" w:fill="auto"/>
            <w:vAlign w:val="center"/>
            <w:hideMark/>
          </w:tcPr>
          <w:p w14:paraId="105A425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991" w:type="dxa"/>
            <w:tcBorders>
              <w:top w:val="nil"/>
              <w:left w:val="nil"/>
              <w:bottom w:val="single" w:sz="4" w:space="0" w:color="000000"/>
              <w:right w:val="single" w:sz="4" w:space="0" w:color="000000"/>
            </w:tcBorders>
            <w:shd w:val="clear" w:color="auto" w:fill="auto"/>
            <w:vAlign w:val="center"/>
            <w:hideMark/>
          </w:tcPr>
          <w:p w14:paraId="71B0C49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257301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19,00</w:t>
            </w:r>
          </w:p>
        </w:tc>
        <w:tc>
          <w:tcPr>
            <w:tcW w:w="856" w:type="dxa"/>
            <w:tcBorders>
              <w:top w:val="nil"/>
              <w:left w:val="nil"/>
              <w:bottom w:val="single" w:sz="4" w:space="0" w:color="000000"/>
              <w:right w:val="single" w:sz="4" w:space="0" w:color="000000"/>
            </w:tcBorders>
            <w:shd w:val="clear" w:color="auto" w:fill="auto"/>
            <w:vAlign w:val="center"/>
            <w:hideMark/>
          </w:tcPr>
          <w:p w14:paraId="47FEA62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0F39003C"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18CABE03"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34E8461E"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4DD6BC3F"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4200A470"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2DB13794"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02ADE8E9"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64CCD256" w14:textId="77777777" w:rsidR="008A0525" w:rsidRPr="00AF351D" w:rsidRDefault="008A0525" w:rsidP="00364336">
            <w:pPr>
              <w:spacing w:line="240" w:lineRule="auto"/>
              <w:ind w:firstLine="0"/>
              <w:jc w:val="center"/>
              <w:rPr>
                <w:color w:val="000000"/>
                <w:sz w:val="20"/>
                <w:szCs w:val="20"/>
              </w:rPr>
            </w:pPr>
          </w:p>
        </w:tc>
      </w:tr>
      <w:tr w:rsidR="008A0525" w:rsidRPr="00AF351D" w14:paraId="2129ACF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41E0215"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lastRenderedPageBreak/>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1E42B4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2-УЗ 4</w:t>
            </w:r>
          </w:p>
        </w:tc>
        <w:tc>
          <w:tcPr>
            <w:tcW w:w="979" w:type="dxa"/>
            <w:tcBorders>
              <w:top w:val="nil"/>
              <w:left w:val="nil"/>
              <w:bottom w:val="single" w:sz="4" w:space="0" w:color="000000"/>
              <w:right w:val="single" w:sz="4" w:space="0" w:color="000000"/>
            </w:tcBorders>
            <w:shd w:val="clear" w:color="auto" w:fill="auto"/>
            <w:vAlign w:val="center"/>
            <w:hideMark/>
          </w:tcPr>
          <w:p w14:paraId="00258A0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991" w:type="dxa"/>
            <w:tcBorders>
              <w:top w:val="nil"/>
              <w:left w:val="nil"/>
              <w:bottom w:val="single" w:sz="4" w:space="0" w:color="000000"/>
              <w:right w:val="single" w:sz="4" w:space="0" w:color="000000"/>
            </w:tcBorders>
            <w:shd w:val="clear" w:color="auto" w:fill="auto"/>
            <w:vAlign w:val="center"/>
            <w:hideMark/>
          </w:tcPr>
          <w:p w14:paraId="3B2CF2A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4665CEC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856" w:type="dxa"/>
            <w:tcBorders>
              <w:top w:val="nil"/>
              <w:left w:val="nil"/>
              <w:bottom w:val="single" w:sz="4" w:space="0" w:color="000000"/>
              <w:right w:val="single" w:sz="4" w:space="0" w:color="000000"/>
            </w:tcBorders>
            <w:shd w:val="clear" w:color="auto" w:fill="auto"/>
            <w:vAlign w:val="center"/>
            <w:hideMark/>
          </w:tcPr>
          <w:p w14:paraId="4ABA95E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731601E1"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2E5306B5"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42350BDF"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081533BF"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306ECFAC"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2621D68C"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7B308343"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0F288958" w14:textId="77777777" w:rsidR="008A0525" w:rsidRPr="00AF351D" w:rsidRDefault="008A0525" w:rsidP="00364336">
            <w:pPr>
              <w:spacing w:line="240" w:lineRule="auto"/>
              <w:ind w:firstLine="0"/>
              <w:jc w:val="center"/>
              <w:rPr>
                <w:color w:val="000000"/>
                <w:sz w:val="20"/>
                <w:szCs w:val="20"/>
              </w:rPr>
            </w:pPr>
          </w:p>
        </w:tc>
      </w:tr>
      <w:tr w:rsidR="008A0525" w:rsidRPr="00AF351D" w14:paraId="0AF4974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6DC6753"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6074C9D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УЗ 4-ж/д Центральная 2</w:t>
            </w:r>
          </w:p>
        </w:tc>
        <w:tc>
          <w:tcPr>
            <w:tcW w:w="979" w:type="dxa"/>
            <w:tcBorders>
              <w:top w:val="nil"/>
              <w:left w:val="nil"/>
              <w:bottom w:val="single" w:sz="4" w:space="0" w:color="000000"/>
              <w:right w:val="single" w:sz="4" w:space="0" w:color="000000"/>
            </w:tcBorders>
            <w:shd w:val="clear" w:color="auto" w:fill="auto"/>
            <w:vAlign w:val="center"/>
            <w:hideMark/>
          </w:tcPr>
          <w:p w14:paraId="7B6F61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991" w:type="dxa"/>
            <w:tcBorders>
              <w:top w:val="nil"/>
              <w:left w:val="nil"/>
              <w:bottom w:val="single" w:sz="4" w:space="0" w:color="000000"/>
              <w:right w:val="single" w:sz="4" w:space="0" w:color="000000"/>
            </w:tcBorders>
            <w:shd w:val="clear" w:color="auto" w:fill="auto"/>
            <w:vAlign w:val="center"/>
            <w:hideMark/>
          </w:tcPr>
          <w:p w14:paraId="7B0F2BE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10144D0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6,00</w:t>
            </w:r>
          </w:p>
        </w:tc>
        <w:tc>
          <w:tcPr>
            <w:tcW w:w="856" w:type="dxa"/>
            <w:tcBorders>
              <w:top w:val="nil"/>
              <w:left w:val="nil"/>
              <w:bottom w:val="single" w:sz="4" w:space="0" w:color="000000"/>
              <w:right w:val="single" w:sz="4" w:space="0" w:color="000000"/>
            </w:tcBorders>
            <w:shd w:val="clear" w:color="auto" w:fill="auto"/>
            <w:vAlign w:val="center"/>
            <w:hideMark/>
          </w:tcPr>
          <w:p w14:paraId="75DB049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6E4BFDE7"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74587A3B"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01561842"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5EED41F7"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4F087E17"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13DA2A1A"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338DD095"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6287B340" w14:textId="77777777" w:rsidR="008A0525" w:rsidRPr="00AF351D" w:rsidRDefault="008A0525" w:rsidP="00364336">
            <w:pPr>
              <w:spacing w:line="240" w:lineRule="auto"/>
              <w:ind w:firstLine="0"/>
              <w:jc w:val="center"/>
              <w:rPr>
                <w:color w:val="000000"/>
                <w:sz w:val="20"/>
                <w:szCs w:val="20"/>
              </w:rPr>
            </w:pPr>
          </w:p>
        </w:tc>
      </w:tr>
      <w:tr w:rsidR="008A0525" w:rsidRPr="00AF351D" w14:paraId="666762C5"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45BA63A"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B04E473"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2-</w:t>
            </w:r>
          </w:p>
          <w:p w14:paraId="75BCE06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ж/д Центральная 3</w:t>
            </w:r>
          </w:p>
        </w:tc>
        <w:tc>
          <w:tcPr>
            <w:tcW w:w="979" w:type="dxa"/>
            <w:tcBorders>
              <w:top w:val="nil"/>
              <w:left w:val="nil"/>
              <w:bottom w:val="single" w:sz="4" w:space="0" w:color="000000"/>
              <w:right w:val="single" w:sz="4" w:space="0" w:color="000000"/>
            </w:tcBorders>
            <w:shd w:val="clear" w:color="auto" w:fill="auto"/>
            <w:vAlign w:val="center"/>
            <w:hideMark/>
          </w:tcPr>
          <w:p w14:paraId="69F993F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20,00</w:t>
            </w:r>
          </w:p>
        </w:tc>
        <w:tc>
          <w:tcPr>
            <w:tcW w:w="991" w:type="dxa"/>
            <w:tcBorders>
              <w:top w:val="nil"/>
              <w:left w:val="nil"/>
              <w:bottom w:val="single" w:sz="4" w:space="0" w:color="000000"/>
              <w:right w:val="single" w:sz="4" w:space="0" w:color="000000"/>
            </w:tcBorders>
            <w:shd w:val="clear" w:color="auto" w:fill="auto"/>
            <w:vAlign w:val="center"/>
            <w:hideMark/>
          </w:tcPr>
          <w:p w14:paraId="26AEBF7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18F3929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20,00</w:t>
            </w:r>
          </w:p>
        </w:tc>
        <w:tc>
          <w:tcPr>
            <w:tcW w:w="856" w:type="dxa"/>
            <w:tcBorders>
              <w:top w:val="nil"/>
              <w:left w:val="nil"/>
              <w:bottom w:val="single" w:sz="4" w:space="0" w:color="000000"/>
              <w:right w:val="single" w:sz="4" w:space="0" w:color="000000"/>
            </w:tcBorders>
            <w:shd w:val="clear" w:color="auto" w:fill="auto"/>
            <w:vAlign w:val="center"/>
            <w:hideMark/>
          </w:tcPr>
          <w:p w14:paraId="534C8A3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3A5E6EFD"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53D4BD0C"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236546BC"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7F5757CF"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54D0A545"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636138AF"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23C86BA4"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5AD632CA" w14:textId="77777777" w:rsidR="008A0525" w:rsidRPr="00AF351D" w:rsidRDefault="008A0525" w:rsidP="00364336">
            <w:pPr>
              <w:spacing w:line="240" w:lineRule="auto"/>
              <w:ind w:firstLine="0"/>
              <w:jc w:val="center"/>
              <w:rPr>
                <w:color w:val="000000"/>
                <w:sz w:val="20"/>
                <w:szCs w:val="20"/>
              </w:rPr>
            </w:pPr>
          </w:p>
        </w:tc>
      </w:tr>
      <w:tr w:rsidR="008A0525" w:rsidRPr="00AF351D" w14:paraId="1528FF1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7451548" w14:textId="77777777" w:rsidR="008A0525" w:rsidRPr="00AF351D" w:rsidRDefault="008A0525" w:rsidP="00364336">
            <w:pPr>
              <w:spacing w:line="240" w:lineRule="auto"/>
              <w:ind w:firstLine="0"/>
              <w:jc w:val="center"/>
              <w:rPr>
                <w:color w:val="000000"/>
                <w:sz w:val="20"/>
                <w:szCs w:val="20"/>
              </w:rPr>
            </w:pPr>
            <w:r w:rsidRPr="00D77F67">
              <w:rPr>
                <w:color w:val="000000"/>
                <w:sz w:val="20"/>
                <w:szCs w:val="20"/>
              </w:rPr>
              <w:t xml:space="preserve">Котельная </w:t>
            </w:r>
            <w:r w:rsidRPr="00D77F67">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04E2C59"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3-</w:t>
            </w:r>
          </w:p>
          <w:p w14:paraId="720806D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Центральная 3 ГВС (закрыто)</w:t>
            </w:r>
          </w:p>
        </w:tc>
        <w:tc>
          <w:tcPr>
            <w:tcW w:w="979" w:type="dxa"/>
            <w:tcBorders>
              <w:top w:val="nil"/>
              <w:left w:val="nil"/>
              <w:bottom w:val="single" w:sz="4" w:space="0" w:color="000000"/>
              <w:right w:val="single" w:sz="4" w:space="0" w:color="000000"/>
            </w:tcBorders>
            <w:shd w:val="clear" w:color="auto" w:fill="auto"/>
            <w:vAlign w:val="center"/>
            <w:hideMark/>
          </w:tcPr>
          <w:p w14:paraId="38FBE61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991" w:type="dxa"/>
            <w:tcBorders>
              <w:top w:val="nil"/>
              <w:left w:val="nil"/>
              <w:bottom w:val="single" w:sz="4" w:space="0" w:color="000000"/>
              <w:right w:val="single" w:sz="4" w:space="0" w:color="000000"/>
            </w:tcBorders>
            <w:shd w:val="clear" w:color="auto" w:fill="auto"/>
            <w:vAlign w:val="center"/>
            <w:hideMark/>
          </w:tcPr>
          <w:p w14:paraId="32B5B9D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0A8737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5,00</w:t>
            </w:r>
          </w:p>
        </w:tc>
        <w:tc>
          <w:tcPr>
            <w:tcW w:w="856" w:type="dxa"/>
            <w:tcBorders>
              <w:top w:val="nil"/>
              <w:left w:val="nil"/>
              <w:bottom w:val="single" w:sz="4" w:space="0" w:color="000000"/>
              <w:right w:val="single" w:sz="4" w:space="0" w:color="000000"/>
            </w:tcBorders>
            <w:shd w:val="clear" w:color="auto" w:fill="auto"/>
            <w:vAlign w:val="center"/>
            <w:hideMark/>
          </w:tcPr>
          <w:p w14:paraId="59631CD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4A570255"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07015717" w14:textId="77777777" w:rsidR="008A0525" w:rsidRPr="00AF351D" w:rsidRDefault="008A0525" w:rsidP="00364336">
            <w:pPr>
              <w:spacing w:line="240" w:lineRule="auto"/>
              <w:ind w:firstLine="0"/>
              <w:jc w:val="center"/>
              <w:rPr>
                <w:color w:val="000000"/>
                <w:sz w:val="20"/>
                <w:szCs w:val="20"/>
              </w:rPr>
            </w:pPr>
          </w:p>
        </w:tc>
        <w:tc>
          <w:tcPr>
            <w:tcW w:w="577" w:type="dxa"/>
            <w:tcBorders>
              <w:top w:val="nil"/>
              <w:left w:val="nil"/>
              <w:bottom w:val="single" w:sz="4" w:space="0" w:color="000000"/>
              <w:right w:val="single" w:sz="4" w:space="0" w:color="000000"/>
            </w:tcBorders>
            <w:shd w:val="clear" w:color="auto" w:fill="auto"/>
            <w:vAlign w:val="center"/>
            <w:hideMark/>
          </w:tcPr>
          <w:p w14:paraId="5976C986" w14:textId="77777777" w:rsidR="008A0525" w:rsidRPr="00AF351D" w:rsidRDefault="008A0525" w:rsidP="00364336">
            <w:pPr>
              <w:spacing w:line="240" w:lineRule="auto"/>
              <w:ind w:firstLine="0"/>
              <w:jc w:val="center"/>
              <w:rPr>
                <w:color w:val="000000"/>
                <w:sz w:val="20"/>
                <w:szCs w:val="20"/>
              </w:rPr>
            </w:pPr>
          </w:p>
        </w:tc>
        <w:tc>
          <w:tcPr>
            <w:tcW w:w="705" w:type="dxa"/>
            <w:gridSpan w:val="2"/>
            <w:tcBorders>
              <w:top w:val="nil"/>
              <w:left w:val="nil"/>
              <w:bottom w:val="single" w:sz="4" w:space="0" w:color="000000"/>
              <w:right w:val="single" w:sz="4" w:space="0" w:color="000000"/>
            </w:tcBorders>
            <w:shd w:val="clear" w:color="auto" w:fill="auto"/>
            <w:vAlign w:val="center"/>
            <w:hideMark/>
          </w:tcPr>
          <w:p w14:paraId="3D1DEE0D" w14:textId="77777777" w:rsidR="008A0525" w:rsidRPr="00AF351D" w:rsidRDefault="008A0525" w:rsidP="00364336">
            <w:pPr>
              <w:spacing w:line="240" w:lineRule="auto"/>
              <w:ind w:firstLine="0"/>
              <w:jc w:val="center"/>
              <w:rPr>
                <w:color w:val="000000"/>
                <w:sz w:val="20"/>
                <w:szCs w:val="20"/>
              </w:rPr>
            </w:pPr>
          </w:p>
        </w:tc>
        <w:tc>
          <w:tcPr>
            <w:tcW w:w="857" w:type="dxa"/>
            <w:gridSpan w:val="2"/>
            <w:tcBorders>
              <w:top w:val="nil"/>
              <w:left w:val="nil"/>
              <w:bottom w:val="single" w:sz="4" w:space="0" w:color="000000"/>
              <w:right w:val="single" w:sz="4" w:space="0" w:color="000000"/>
            </w:tcBorders>
            <w:shd w:val="clear" w:color="auto" w:fill="auto"/>
            <w:vAlign w:val="center"/>
            <w:hideMark/>
          </w:tcPr>
          <w:p w14:paraId="4042306E" w14:textId="77777777" w:rsidR="008A0525" w:rsidRPr="00AF351D" w:rsidRDefault="008A0525" w:rsidP="00364336">
            <w:pPr>
              <w:spacing w:line="240" w:lineRule="auto"/>
              <w:ind w:firstLine="0"/>
              <w:jc w:val="center"/>
              <w:rPr>
                <w:color w:val="000000"/>
                <w:sz w:val="20"/>
                <w:szCs w:val="20"/>
              </w:rPr>
            </w:pPr>
          </w:p>
        </w:tc>
        <w:tc>
          <w:tcPr>
            <w:tcW w:w="989" w:type="dxa"/>
            <w:tcBorders>
              <w:top w:val="nil"/>
              <w:left w:val="nil"/>
              <w:bottom w:val="single" w:sz="4" w:space="0" w:color="000000"/>
              <w:right w:val="single" w:sz="4" w:space="0" w:color="000000"/>
            </w:tcBorders>
            <w:shd w:val="clear" w:color="auto" w:fill="auto"/>
            <w:vAlign w:val="center"/>
            <w:hideMark/>
          </w:tcPr>
          <w:p w14:paraId="4648BF48" w14:textId="77777777" w:rsidR="008A0525" w:rsidRPr="00AF351D" w:rsidRDefault="008A0525" w:rsidP="00364336">
            <w:pPr>
              <w:spacing w:line="240" w:lineRule="auto"/>
              <w:ind w:firstLine="0"/>
              <w:jc w:val="center"/>
              <w:rPr>
                <w:color w:val="000000"/>
                <w:sz w:val="20"/>
                <w:szCs w:val="20"/>
              </w:rPr>
            </w:pPr>
          </w:p>
        </w:tc>
        <w:tc>
          <w:tcPr>
            <w:tcW w:w="850" w:type="dxa"/>
            <w:tcBorders>
              <w:top w:val="nil"/>
              <w:left w:val="nil"/>
              <w:bottom w:val="single" w:sz="4" w:space="0" w:color="000000"/>
              <w:right w:val="single" w:sz="4" w:space="0" w:color="000000"/>
            </w:tcBorders>
            <w:shd w:val="clear" w:color="auto" w:fill="auto"/>
            <w:vAlign w:val="center"/>
            <w:hideMark/>
          </w:tcPr>
          <w:p w14:paraId="6FDF0665" w14:textId="77777777" w:rsidR="008A0525" w:rsidRPr="00AF351D" w:rsidRDefault="008A0525" w:rsidP="00364336">
            <w:pPr>
              <w:spacing w:line="240" w:lineRule="auto"/>
              <w:ind w:firstLine="0"/>
              <w:jc w:val="center"/>
              <w:rPr>
                <w:color w:val="000000"/>
                <w:sz w:val="20"/>
                <w:szCs w:val="20"/>
              </w:rPr>
            </w:pPr>
          </w:p>
        </w:tc>
        <w:tc>
          <w:tcPr>
            <w:tcW w:w="830" w:type="dxa"/>
            <w:tcBorders>
              <w:top w:val="nil"/>
              <w:left w:val="nil"/>
              <w:bottom w:val="single" w:sz="4" w:space="0" w:color="000000"/>
              <w:right w:val="single" w:sz="4" w:space="0" w:color="000000"/>
            </w:tcBorders>
            <w:shd w:val="clear" w:color="auto" w:fill="auto"/>
            <w:vAlign w:val="center"/>
            <w:hideMark/>
          </w:tcPr>
          <w:p w14:paraId="5A053758" w14:textId="77777777" w:rsidR="008A0525" w:rsidRPr="00AF351D" w:rsidRDefault="008A0525" w:rsidP="00364336">
            <w:pPr>
              <w:spacing w:line="240" w:lineRule="auto"/>
              <w:ind w:firstLine="0"/>
              <w:jc w:val="center"/>
              <w:rPr>
                <w:color w:val="000000"/>
                <w:sz w:val="20"/>
                <w:szCs w:val="20"/>
              </w:rPr>
            </w:pPr>
          </w:p>
        </w:tc>
      </w:tr>
      <w:tr w:rsidR="008A0525" w:rsidRPr="00AF351D" w14:paraId="25F1A18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60CFD4B3" w14:textId="77777777" w:rsidR="008A0525" w:rsidRPr="00AF351D" w:rsidRDefault="008A0525" w:rsidP="00364336">
            <w:pPr>
              <w:spacing w:line="240" w:lineRule="auto"/>
              <w:ind w:firstLine="0"/>
              <w:jc w:val="center"/>
              <w:rPr>
                <w:color w:val="000000"/>
                <w:sz w:val="20"/>
                <w:szCs w:val="20"/>
              </w:rPr>
            </w:pPr>
            <w:r w:rsidRPr="00484BFC">
              <w:rPr>
                <w:color w:val="000000"/>
                <w:sz w:val="20"/>
                <w:szCs w:val="20"/>
              </w:rPr>
              <w:t xml:space="preserve">Котельная </w:t>
            </w:r>
            <w:r w:rsidRPr="00484BFC">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201FB6B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ТК-9.1-ТК-10</w:t>
            </w:r>
          </w:p>
        </w:tc>
        <w:tc>
          <w:tcPr>
            <w:tcW w:w="979" w:type="dxa"/>
            <w:tcBorders>
              <w:top w:val="nil"/>
              <w:left w:val="nil"/>
              <w:bottom w:val="single" w:sz="4" w:space="0" w:color="000000"/>
              <w:right w:val="single" w:sz="4" w:space="0" w:color="000000"/>
            </w:tcBorders>
            <w:shd w:val="clear" w:color="auto" w:fill="auto"/>
            <w:vAlign w:val="center"/>
            <w:hideMark/>
          </w:tcPr>
          <w:p w14:paraId="7BB13C3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991" w:type="dxa"/>
            <w:tcBorders>
              <w:top w:val="nil"/>
              <w:left w:val="nil"/>
              <w:bottom w:val="single" w:sz="4" w:space="0" w:color="000000"/>
              <w:right w:val="single" w:sz="4" w:space="0" w:color="000000"/>
            </w:tcBorders>
            <w:shd w:val="clear" w:color="auto" w:fill="auto"/>
            <w:vAlign w:val="center"/>
            <w:hideMark/>
          </w:tcPr>
          <w:p w14:paraId="596094A6"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69338FD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37,00</w:t>
            </w:r>
          </w:p>
        </w:tc>
        <w:tc>
          <w:tcPr>
            <w:tcW w:w="856" w:type="dxa"/>
            <w:tcBorders>
              <w:top w:val="nil"/>
              <w:left w:val="nil"/>
              <w:bottom w:val="single" w:sz="4" w:space="0" w:color="000000"/>
              <w:right w:val="single" w:sz="4" w:space="0" w:color="000000"/>
            </w:tcBorders>
            <w:shd w:val="clear" w:color="auto" w:fill="auto"/>
            <w:vAlign w:val="center"/>
            <w:hideMark/>
          </w:tcPr>
          <w:p w14:paraId="7A21849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50</w:t>
            </w:r>
          </w:p>
        </w:tc>
        <w:tc>
          <w:tcPr>
            <w:tcW w:w="851" w:type="dxa"/>
            <w:tcBorders>
              <w:top w:val="nil"/>
              <w:left w:val="nil"/>
              <w:bottom w:val="single" w:sz="4" w:space="0" w:color="000000"/>
              <w:right w:val="single" w:sz="4" w:space="0" w:color="000000"/>
            </w:tcBorders>
            <w:shd w:val="clear" w:color="auto" w:fill="auto"/>
            <w:vAlign w:val="center"/>
            <w:hideMark/>
          </w:tcPr>
          <w:p w14:paraId="72E8871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3,53</w:t>
            </w:r>
          </w:p>
        </w:tc>
        <w:tc>
          <w:tcPr>
            <w:tcW w:w="850" w:type="dxa"/>
            <w:tcBorders>
              <w:top w:val="nil"/>
              <w:left w:val="nil"/>
              <w:bottom w:val="single" w:sz="4" w:space="0" w:color="000000"/>
              <w:right w:val="single" w:sz="4" w:space="0" w:color="000000"/>
            </w:tcBorders>
            <w:shd w:val="clear" w:color="auto" w:fill="auto"/>
            <w:vAlign w:val="center"/>
            <w:hideMark/>
          </w:tcPr>
          <w:p w14:paraId="5D948A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-3,41</w:t>
            </w:r>
          </w:p>
        </w:tc>
        <w:tc>
          <w:tcPr>
            <w:tcW w:w="577" w:type="dxa"/>
            <w:tcBorders>
              <w:top w:val="nil"/>
              <w:left w:val="nil"/>
              <w:bottom w:val="single" w:sz="4" w:space="0" w:color="000000"/>
              <w:right w:val="single" w:sz="4" w:space="0" w:color="000000"/>
            </w:tcBorders>
            <w:shd w:val="clear" w:color="auto" w:fill="auto"/>
            <w:vAlign w:val="center"/>
            <w:hideMark/>
          </w:tcPr>
          <w:p w14:paraId="268898E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0,49</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15FE0F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-0,74</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3645486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5,49</w:t>
            </w:r>
          </w:p>
        </w:tc>
        <w:tc>
          <w:tcPr>
            <w:tcW w:w="989" w:type="dxa"/>
            <w:tcBorders>
              <w:top w:val="nil"/>
              <w:left w:val="nil"/>
              <w:bottom w:val="single" w:sz="4" w:space="0" w:color="000000"/>
              <w:right w:val="single" w:sz="4" w:space="0" w:color="000000"/>
            </w:tcBorders>
            <w:shd w:val="clear" w:color="auto" w:fill="auto"/>
            <w:vAlign w:val="center"/>
            <w:hideMark/>
          </w:tcPr>
          <w:p w14:paraId="1AF782D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15,37</w:t>
            </w:r>
          </w:p>
        </w:tc>
        <w:tc>
          <w:tcPr>
            <w:tcW w:w="850" w:type="dxa"/>
            <w:tcBorders>
              <w:top w:val="nil"/>
              <w:left w:val="nil"/>
              <w:bottom w:val="single" w:sz="4" w:space="0" w:color="000000"/>
              <w:right w:val="single" w:sz="4" w:space="0" w:color="000000"/>
            </w:tcBorders>
            <w:shd w:val="clear" w:color="auto" w:fill="auto"/>
            <w:vAlign w:val="center"/>
            <w:hideMark/>
          </w:tcPr>
          <w:p w14:paraId="2464444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24,38</w:t>
            </w:r>
          </w:p>
        </w:tc>
        <w:tc>
          <w:tcPr>
            <w:tcW w:w="830" w:type="dxa"/>
            <w:tcBorders>
              <w:top w:val="nil"/>
              <w:left w:val="nil"/>
              <w:bottom w:val="single" w:sz="4" w:space="0" w:color="000000"/>
              <w:right w:val="single" w:sz="4" w:space="0" w:color="000000"/>
            </w:tcBorders>
            <w:shd w:val="clear" w:color="auto" w:fill="auto"/>
            <w:vAlign w:val="center"/>
            <w:hideMark/>
          </w:tcPr>
          <w:p w14:paraId="359B680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23,45</w:t>
            </w:r>
          </w:p>
        </w:tc>
      </w:tr>
      <w:tr w:rsidR="008A0525" w:rsidRPr="00AF351D" w14:paraId="3707491A"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41CF074B" w14:textId="77777777" w:rsidR="008A0525" w:rsidRPr="00AF351D" w:rsidRDefault="008A0525" w:rsidP="00364336">
            <w:pPr>
              <w:spacing w:line="240" w:lineRule="auto"/>
              <w:ind w:firstLine="0"/>
              <w:jc w:val="center"/>
              <w:rPr>
                <w:color w:val="000000"/>
                <w:sz w:val="20"/>
                <w:szCs w:val="20"/>
              </w:rPr>
            </w:pPr>
            <w:r w:rsidRPr="00484BFC">
              <w:rPr>
                <w:color w:val="000000"/>
                <w:sz w:val="20"/>
                <w:szCs w:val="20"/>
              </w:rPr>
              <w:t xml:space="preserve">Котельная </w:t>
            </w:r>
            <w:r w:rsidRPr="00484BFC">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3E57B21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ТК-10-здание ДС</w:t>
            </w:r>
          </w:p>
        </w:tc>
        <w:tc>
          <w:tcPr>
            <w:tcW w:w="979" w:type="dxa"/>
            <w:tcBorders>
              <w:top w:val="nil"/>
              <w:left w:val="nil"/>
              <w:bottom w:val="single" w:sz="4" w:space="0" w:color="000000"/>
              <w:right w:val="single" w:sz="4" w:space="0" w:color="000000"/>
            </w:tcBorders>
            <w:shd w:val="clear" w:color="auto" w:fill="auto"/>
            <w:vAlign w:val="center"/>
            <w:hideMark/>
          </w:tcPr>
          <w:p w14:paraId="45591BF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991" w:type="dxa"/>
            <w:tcBorders>
              <w:top w:val="nil"/>
              <w:left w:val="nil"/>
              <w:bottom w:val="single" w:sz="4" w:space="0" w:color="000000"/>
              <w:right w:val="single" w:sz="4" w:space="0" w:color="000000"/>
            </w:tcBorders>
            <w:shd w:val="clear" w:color="auto" w:fill="auto"/>
            <w:vAlign w:val="center"/>
            <w:hideMark/>
          </w:tcPr>
          <w:p w14:paraId="069392C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6671A16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46,00</w:t>
            </w:r>
          </w:p>
        </w:tc>
        <w:tc>
          <w:tcPr>
            <w:tcW w:w="856" w:type="dxa"/>
            <w:tcBorders>
              <w:top w:val="nil"/>
              <w:left w:val="nil"/>
              <w:bottom w:val="single" w:sz="4" w:space="0" w:color="000000"/>
              <w:right w:val="single" w:sz="4" w:space="0" w:color="000000"/>
            </w:tcBorders>
            <w:shd w:val="clear" w:color="auto" w:fill="auto"/>
            <w:vAlign w:val="center"/>
            <w:hideMark/>
          </w:tcPr>
          <w:p w14:paraId="304A85A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35F5195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1,36</w:t>
            </w:r>
          </w:p>
        </w:tc>
        <w:tc>
          <w:tcPr>
            <w:tcW w:w="850" w:type="dxa"/>
            <w:tcBorders>
              <w:top w:val="nil"/>
              <w:left w:val="nil"/>
              <w:bottom w:val="single" w:sz="4" w:space="0" w:color="000000"/>
              <w:right w:val="single" w:sz="4" w:space="0" w:color="000000"/>
            </w:tcBorders>
            <w:shd w:val="clear" w:color="auto" w:fill="auto"/>
            <w:vAlign w:val="center"/>
            <w:hideMark/>
          </w:tcPr>
          <w:p w14:paraId="16DA5D7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-1,31</w:t>
            </w:r>
          </w:p>
        </w:tc>
        <w:tc>
          <w:tcPr>
            <w:tcW w:w="577" w:type="dxa"/>
            <w:tcBorders>
              <w:top w:val="nil"/>
              <w:left w:val="nil"/>
              <w:bottom w:val="single" w:sz="4" w:space="0" w:color="000000"/>
              <w:right w:val="single" w:sz="4" w:space="0" w:color="000000"/>
            </w:tcBorders>
            <w:shd w:val="clear" w:color="auto" w:fill="auto"/>
            <w:vAlign w:val="center"/>
            <w:hideMark/>
          </w:tcPr>
          <w:p w14:paraId="523FD0C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75385CF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0E54772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1,94</w:t>
            </w:r>
          </w:p>
        </w:tc>
        <w:tc>
          <w:tcPr>
            <w:tcW w:w="989" w:type="dxa"/>
            <w:tcBorders>
              <w:top w:val="nil"/>
              <w:left w:val="nil"/>
              <w:bottom w:val="single" w:sz="4" w:space="0" w:color="000000"/>
              <w:right w:val="single" w:sz="4" w:space="0" w:color="000000"/>
            </w:tcBorders>
            <w:shd w:val="clear" w:color="auto" w:fill="auto"/>
            <w:vAlign w:val="center"/>
            <w:hideMark/>
          </w:tcPr>
          <w:p w14:paraId="596C0F2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5,90</w:t>
            </w:r>
          </w:p>
        </w:tc>
        <w:tc>
          <w:tcPr>
            <w:tcW w:w="850" w:type="dxa"/>
            <w:tcBorders>
              <w:top w:val="nil"/>
              <w:left w:val="nil"/>
              <w:bottom w:val="single" w:sz="4" w:space="0" w:color="000000"/>
              <w:right w:val="single" w:sz="4" w:space="0" w:color="000000"/>
            </w:tcBorders>
            <w:shd w:val="clear" w:color="auto" w:fill="auto"/>
            <w:vAlign w:val="center"/>
            <w:hideMark/>
          </w:tcPr>
          <w:p w14:paraId="218EFC6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23,45</w:t>
            </w:r>
          </w:p>
        </w:tc>
        <w:tc>
          <w:tcPr>
            <w:tcW w:w="830" w:type="dxa"/>
            <w:tcBorders>
              <w:top w:val="nil"/>
              <w:left w:val="nil"/>
              <w:bottom w:val="single" w:sz="4" w:space="0" w:color="000000"/>
              <w:right w:val="single" w:sz="4" w:space="0" w:color="000000"/>
            </w:tcBorders>
            <w:shd w:val="clear" w:color="auto" w:fill="auto"/>
            <w:vAlign w:val="center"/>
            <w:hideMark/>
          </w:tcPr>
          <w:p w14:paraId="0576BB9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23,02</w:t>
            </w:r>
          </w:p>
        </w:tc>
      </w:tr>
      <w:tr w:rsidR="008A0525" w:rsidRPr="00AF351D" w14:paraId="080FA3E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2D8C3B98" w14:textId="77777777" w:rsidR="008A0525" w:rsidRPr="00AF351D" w:rsidRDefault="008A0525" w:rsidP="00364336">
            <w:pPr>
              <w:spacing w:line="240" w:lineRule="auto"/>
              <w:ind w:firstLine="0"/>
              <w:jc w:val="center"/>
              <w:rPr>
                <w:color w:val="000000"/>
                <w:sz w:val="20"/>
                <w:szCs w:val="20"/>
              </w:rPr>
            </w:pPr>
            <w:r w:rsidRPr="00484BFC">
              <w:rPr>
                <w:color w:val="000000"/>
                <w:sz w:val="20"/>
                <w:szCs w:val="20"/>
              </w:rPr>
              <w:t xml:space="preserve">Котельная </w:t>
            </w:r>
            <w:r w:rsidRPr="00484BFC">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77D70531" w14:textId="77777777" w:rsidR="008A0525" w:rsidRDefault="008A0525" w:rsidP="00364336">
            <w:pPr>
              <w:spacing w:line="240" w:lineRule="auto"/>
              <w:ind w:firstLine="0"/>
              <w:jc w:val="center"/>
              <w:rPr>
                <w:color w:val="000000"/>
                <w:sz w:val="20"/>
                <w:szCs w:val="20"/>
              </w:rPr>
            </w:pPr>
            <w:r w:rsidRPr="00AF351D">
              <w:rPr>
                <w:color w:val="000000"/>
                <w:sz w:val="20"/>
                <w:szCs w:val="20"/>
              </w:rPr>
              <w:t>здание ДС-</w:t>
            </w:r>
          </w:p>
          <w:p w14:paraId="0EEF13E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Детский сад</w:t>
            </w:r>
          </w:p>
        </w:tc>
        <w:tc>
          <w:tcPr>
            <w:tcW w:w="979" w:type="dxa"/>
            <w:tcBorders>
              <w:top w:val="nil"/>
              <w:left w:val="nil"/>
              <w:bottom w:val="single" w:sz="4" w:space="0" w:color="000000"/>
              <w:right w:val="single" w:sz="4" w:space="0" w:color="000000"/>
            </w:tcBorders>
            <w:shd w:val="clear" w:color="auto" w:fill="auto"/>
            <w:vAlign w:val="center"/>
            <w:hideMark/>
          </w:tcPr>
          <w:p w14:paraId="04DA419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w:t>
            </w:r>
          </w:p>
        </w:tc>
        <w:tc>
          <w:tcPr>
            <w:tcW w:w="991" w:type="dxa"/>
            <w:tcBorders>
              <w:top w:val="nil"/>
              <w:left w:val="nil"/>
              <w:bottom w:val="single" w:sz="4" w:space="0" w:color="000000"/>
              <w:right w:val="single" w:sz="4" w:space="0" w:color="000000"/>
            </w:tcBorders>
            <w:shd w:val="clear" w:color="auto" w:fill="auto"/>
            <w:vAlign w:val="center"/>
            <w:hideMark/>
          </w:tcPr>
          <w:p w14:paraId="4412B6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1CEAE15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1,50</w:t>
            </w:r>
          </w:p>
        </w:tc>
        <w:tc>
          <w:tcPr>
            <w:tcW w:w="856" w:type="dxa"/>
            <w:tcBorders>
              <w:top w:val="nil"/>
              <w:left w:val="nil"/>
              <w:bottom w:val="single" w:sz="4" w:space="0" w:color="000000"/>
              <w:right w:val="single" w:sz="4" w:space="0" w:color="000000"/>
            </w:tcBorders>
            <w:shd w:val="clear" w:color="auto" w:fill="auto"/>
            <w:vAlign w:val="center"/>
            <w:hideMark/>
          </w:tcPr>
          <w:p w14:paraId="79D341A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388ACAAF"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1,36</w:t>
            </w:r>
          </w:p>
        </w:tc>
        <w:tc>
          <w:tcPr>
            <w:tcW w:w="850" w:type="dxa"/>
            <w:tcBorders>
              <w:top w:val="nil"/>
              <w:left w:val="nil"/>
              <w:bottom w:val="single" w:sz="4" w:space="0" w:color="000000"/>
              <w:right w:val="single" w:sz="4" w:space="0" w:color="000000"/>
            </w:tcBorders>
            <w:shd w:val="clear" w:color="auto" w:fill="auto"/>
            <w:vAlign w:val="center"/>
            <w:hideMark/>
          </w:tcPr>
          <w:p w14:paraId="3F8E70C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-1,31</w:t>
            </w:r>
          </w:p>
        </w:tc>
        <w:tc>
          <w:tcPr>
            <w:tcW w:w="577" w:type="dxa"/>
            <w:tcBorders>
              <w:top w:val="nil"/>
              <w:left w:val="nil"/>
              <w:bottom w:val="single" w:sz="4" w:space="0" w:color="000000"/>
              <w:right w:val="single" w:sz="4" w:space="0" w:color="000000"/>
            </w:tcBorders>
            <w:shd w:val="clear" w:color="auto" w:fill="auto"/>
            <w:vAlign w:val="center"/>
            <w:hideMark/>
          </w:tcPr>
          <w:p w14:paraId="5688FD3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0,20</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06659E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-0,30</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192EA1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1,94</w:t>
            </w:r>
          </w:p>
        </w:tc>
        <w:tc>
          <w:tcPr>
            <w:tcW w:w="989" w:type="dxa"/>
            <w:tcBorders>
              <w:top w:val="nil"/>
              <w:left w:val="nil"/>
              <w:bottom w:val="single" w:sz="4" w:space="0" w:color="000000"/>
              <w:right w:val="single" w:sz="4" w:space="0" w:color="000000"/>
            </w:tcBorders>
            <w:shd w:val="clear" w:color="auto" w:fill="auto"/>
            <w:vAlign w:val="center"/>
            <w:hideMark/>
          </w:tcPr>
          <w:p w14:paraId="0C2BA7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5,90</w:t>
            </w:r>
          </w:p>
        </w:tc>
        <w:tc>
          <w:tcPr>
            <w:tcW w:w="850" w:type="dxa"/>
            <w:tcBorders>
              <w:top w:val="nil"/>
              <w:left w:val="nil"/>
              <w:bottom w:val="single" w:sz="4" w:space="0" w:color="000000"/>
              <w:right w:val="single" w:sz="4" w:space="0" w:color="000000"/>
            </w:tcBorders>
            <w:shd w:val="clear" w:color="auto" w:fill="auto"/>
            <w:vAlign w:val="center"/>
            <w:hideMark/>
          </w:tcPr>
          <w:p w14:paraId="01C04BF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23,02</w:t>
            </w:r>
          </w:p>
        </w:tc>
        <w:tc>
          <w:tcPr>
            <w:tcW w:w="830" w:type="dxa"/>
            <w:tcBorders>
              <w:top w:val="nil"/>
              <w:left w:val="nil"/>
              <w:bottom w:val="single" w:sz="4" w:space="0" w:color="000000"/>
              <w:right w:val="single" w:sz="4" w:space="0" w:color="000000"/>
            </w:tcBorders>
            <w:shd w:val="clear" w:color="auto" w:fill="auto"/>
            <w:vAlign w:val="center"/>
            <w:hideMark/>
          </w:tcPr>
          <w:p w14:paraId="492E1605"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23,00</w:t>
            </w:r>
          </w:p>
        </w:tc>
      </w:tr>
      <w:tr w:rsidR="008A0525" w:rsidRPr="00AF351D" w14:paraId="03237330"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5B0E7BA0" w14:textId="77777777" w:rsidR="008A0525" w:rsidRPr="00AF351D" w:rsidRDefault="008A0525" w:rsidP="00364336">
            <w:pPr>
              <w:spacing w:line="240" w:lineRule="auto"/>
              <w:ind w:firstLine="0"/>
              <w:jc w:val="center"/>
              <w:rPr>
                <w:color w:val="000000"/>
                <w:sz w:val="20"/>
                <w:szCs w:val="20"/>
              </w:rPr>
            </w:pPr>
            <w:r w:rsidRPr="00484BFC">
              <w:rPr>
                <w:color w:val="000000"/>
                <w:sz w:val="20"/>
                <w:szCs w:val="20"/>
              </w:rPr>
              <w:t xml:space="preserve">Котельная </w:t>
            </w:r>
            <w:r w:rsidRPr="00484BFC">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5A98C4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ЗА ТК-10-ж/д Центральная 5а</w:t>
            </w:r>
          </w:p>
        </w:tc>
        <w:tc>
          <w:tcPr>
            <w:tcW w:w="979" w:type="dxa"/>
            <w:tcBorders>
              <w:top w:val="nil"/>
              <w:left w:val="nil"/>
              <w:bottom w:val="single" w:sz="4" w:space="0" w:color="000000"/>
              <w:right w:val="single" w:sz="4" w:space="0" w:color="000000"/>
            </w:tcBorders>
            <w:shd w:val="clear" w:color="auto" w:fill="auto"/>
            <w:vAlign w:val="center"/>
            <w:hideMark/>
          </w:tcPr>
          <w:p w14:paraId="64767F5D"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23,00</w:t>
            </w:r>
          </w:p>
        </w:tc>
        <w:tc>
          <w:tcPr>
            <w:tcW w:w="991" w:type="dxa"/>
            <w:tcBorders>
              <w:top w:val="nil"/>
              <w:left w:val="nil"/>
              <w:bottom w:val="single" w:sz="4" w:space="0" w:color="000000"/>
              <w:right w:val="single" w:sz="4" w:space="0" w:color="000000"/>
            </w:tcBorders>
            <w:shd w:val="clear" w:color="auto" w:fill="auto"/>
            <w:vAlign w:val="center"/>
            <w:hideMark/>
          </w:tcPr>
          <w:p w14:paraId="31010640"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0F599B9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23,00</w:t>
            </w:r>
          </w:p>
        </w:tc>
        <w:tc>
          <w:tcPr>
            <w:tcW w:w="856" w:type="dxa"/>
            <w:tcBorders>
              <w:top w:val="nil"/>
              <w:left w:val="nil"/>
              <w:bottom w:val="single" w:sz="4" w:space="0" w:color="000000"/>
              <w:right w:val="single" w:sz="4" w:space="0" w:color="000000"/>
            </w:tcBorders>
            <w:shd w:val="clear" w:color="auto" w:fill="auto"/>
            <w:vAlign w:val="center"/>
            <w:hideMark/>
          </w:tcPr>
          <w:p w14:paraId="7BB1ED1A"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73E2001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2,17</w:t>
            </w:r>
          </w:p>
        </w:tc>
        <w:tc>
          <w:tcPr>
            <w:tcW w:w="850" w:type="dxa"/>
            <w:tcBorders>
              <w:top w:val="nil"/>
              <w:left w:val="nil"/>
              <w:bottom w:val="single" w:sz="4" w:space="0" w:color="000000"/>
              <w:right w:val="single" w:sz="4" w:space="0" w:color="000000"/>
            </w:tcBorders>
            <w:shd w:val="clear" w:color="auto" w:fill="auto"/>
            <w:vAlign w:val="center"/>
            <w:hideMark/>
          </w:tcPr>
          <w:p w14:paraId="402995A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-2,10</w:t>
            </w:r>
          </w:p>
        </w:tc>
        <w:tc>
          <w:tcPr>
            <w:tcW w:w="577" w:type="dxa"/>
            <w:tcBorders>
              <w:top w:val="nil"/>
              <w:left w:val="nil"/>
              <w:bottom w:val="single" w:sz="4" w:space="0" w:color="000000"/>
              <w:right w:val="single" w:sz="4" w:space="0" w:color="000000"/>
            </w:tcBorders>
            <w:shd w:val="clear" w:color="auto" w:fill="auto"/>
            <w:vAlign w:val="center"/>
            <w:hideMark/>
          </w:tcPr>
          <w:p w14:paraId="165FA6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6E948C58"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53D9048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4,89</w:t>
            </w:r>
          </w:p>
        </w:tc>
        <w:tc>
          <w:tcPr>
            <w:tcW w:w="989" w:type="dxa"/>
            <w:tcBorders>
              <w:top w:val="nil"/>
              <w:left w:val="nil"/>
              <w:bottom w:val="single" w:sz="4" w:space="0" w:color="000000"/>
              <w:right w:val="single" w:sz="4" w:space="0" w:color="000000"/>
            </w:tcBorders>
            <w:shd w:val="clear" w:color="auto" w:fill="auto"/>
            <w:vAlign w:val="center"/>
            <w:hideMark/>
          </w:tcPr>
          <w:p w14:paraId="478F92EC"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15,18</w:t>
            </w:r>
          </w:p>
        </w:tc>
        <w:tc>
          <w:tcPr>
            <w:tcW w:w="850" w:type="dxa"/>
            <w:tcBorders>
              <w:top w:val="nil"/>
              <w:left w:val="nil"/>
              <w:bottom w:val="single" w:sz="4" w:space="0" w:color="000000"/>
              <w:right w:val="single" w:sz="4" w:space="0" w:color="000000"/>
            </w:tcBorders>
            <w:shd w:val="clear" w:color="auto" w:fill="auto"/>
            <w:vAlign w:val="center"/>
            <w:hideMark/>
          </w:tcPr>
          <w:p w14:paraId="6A04467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23,45</w:t>
            </w:r>
          </w:p>
        </w:tc>
        <w:tc>
          <w:tcPr>
            <w:tcW w:w="830" w:type="dxa"/>
            <w:tcBorders>
              <w:top w:val="nil"/>
              <w:left w:val="nil"/>
              <w:bottom w:val="single" w:sz="4" w:space="0" w:color="000000"/>
              <w:right w:val="single" w:sz="4" w:space="0" w:color="000000"/>
            </w:tcBorders>
            <w:shd w:val="clear" w:color="auto" w:fill="auto"/>
            <w:vAlign w:val="center"/>
            <w:hideMark/>
          </w:tcPr>
          <w:p w14:paraId="410F4DA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22,89</w:t>
            </w:r>
          </w:p>
        </w:tc>
      </w:tr>
      <w:tr w:rsidR="008A0525" w:rsidRPr="00AF351D" w14:paraId="5C761079"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553" w:type="dxa"/>
            <w:tcBorders>
              <w:top w:val="nil"/>
              <w:left w:val="single" w:sz="4" w:space="0" w:color="000000"/>
              <w:bottom w:val="single" w:sz="4" w:space="0" w:color="000000"/>
              <w:right w:val="single" w:sz="4" w:space="0" w:color="000000"/>
            </w:tcBorders>
          </w:tcPr>
          <w:p w14:paraId="0206B8A8" w14:textId="77777777" w:rsidR="008A0525" w:rsidRPr="00AF351D" w:rsidRDefault="008A0525" w:rsidP="00364336">
            <w:pPr>
              <w:spacing w:line="240" w:lineRule="auto"/>
              <w:ind w:firstLine="0"/>
              <w:jc w:val="center"/>
              <w:rPr>
                <w:color w:val="000000"/>
                <w:sz w:val="20"/>
                <w:szCs w:val="20"/>
              </w:rPr>
            </w:pPr>
            <w:r w:rsidRPr="00484BFC">
              <w:rPr>
                <w:color w:val="000000"/>
                <w:sz w:val="20"/>
                <w:szCs w:val="20"/>
              </w:rPr>
              <w:t xml:space="preserve">Котельная </w:t>
            </w:r>
            <w:r w:rsidRPr="00484BFC">
              <w:rPr>
                <w:color w:val="000000"/>
                <w:sz w:val="20"/>
                <w:szCs w:val="20"/>
              </w:rPr>
              <w:br/>
              <w:t>пос. Громово</w:t>
            </w:r>
          </w:p>
        </w:tc>
        <w:tc>
          <w:tcPr>
            <w:tcW w:w="3262" w:type="dxa"/>
            <w:tcBorders>
              <w:top w:val="nil"/>
              <w:left w:val="single" w:sz="4" w:space="0" w:color="000000"/>
              <w:bottom w:val="single" w:sz="4" w:space="0" w:color="000000"/>
              <w:right w:val="single" w:sz="4" w:space="0" w:color="000000"/>
            </w:tcBorders>
            <w:shd w:val="clear" w:color="auto" w:fill="auto"/>
            <w:vAlign w:val="center"/>
            <w:hideMark/>
          </w:tcPr>
          <w:p w14:paraId="56E6ABB2" w14:textId="77777777" w:rsidR="008A0525" w:rsidRDefault="008A0525" w:rsidP="00364336">
            <w:pPr>
              <w:spacing w:line="240" w:lineRule="auto"/>
              <w:ind w:firstLine="0"/>
              <w:jc w:val="center"/>
              <w:rPr>
                <w:color w:val="000000"/>
                <w:sz w:val="20"/>
                <w:szCs w:val="20"/>
              </w:rPr>
            </w:pPr>
            <w:r w:rsidRPr="00AF351D">
              <w:rPr>
                <w:color w:val="000000"/>
                <w:sz w:val="20"/>
                <w:szCs w:val="20"/>
              </w:rPr>
              <w:t>ж/д Центральная 5а-</w:t>
            </w:r>
          </w:p>
          <w:p w14:paraId="6A55B202"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ввод ТП ГВС ул. Центральная, 5а</w:t>
            </w:r>
          </w:p>
        </w:tc>
        <w:tc>
          <w:tcPr>
            <w:tcW w:w="979" w:type="dxa"/>
            <w:tcBorders>
              <w:top w:val="nil"/>
              <w:left w:val="nil"/>
              <w:bottom w:val="single" w:sz="4" w:space="0" w:color="000000"/>
              <w:right w:val="single" w:sz="4" w:space="0" w:color="000000"/>
            </w:tcBorders>
            <w:shd w:val="clear" w:color="auto" w:fill="auto"/>
            <w:vAlign w:val="center"/>
            <w:hideMark/>
          </w:tcPr>
          <w:p w14:paraId="749AF3E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991" w:type="dxa"/>
            <w:tcBorders>
              <w:top w:val="nil"/>
              <w:left w:val="nil"/>
              <w:bottom w:val="single" w:sz="4" w:space="0" w:color="000000"/>
              <w:right w:val="single" w:sz="4" w:space="0" w:color="000000"/>
            </w:tcBorders>
            <w:shd w:val="clear" w:color="auto" w:fill="auto"/>
            <w:vAlign w:val="center"/>
            <w:hideMark/>
          </w:tcPr>
          <w:p w14:paraId="778CDF4E"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725F9843"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10,00</w:t>
            </w:r>
          </w:p>
        </w:tc>
        <w:tc>
          <w:tcPr>
            <w:tcW w:w="856" w:type="dxa"/>
            <w:tcBorders>
              <w:top w:val="nil"/>
              <w:left w:val="nil"/>
              <w:bottom w:val="single" w:sz="4" w:space="0" w:color="000000"/>
              <w:right w:val="single" w:sz="4" w:space="0" w:color="000000"/>
            </w:tcBorders>
            <w:shd w:val="clear" w:color="auto" w:fill="auto"/>
            <w:vAlign w:val="center"/>
            <w:hideMark/>
          </w:tcPr>
          <w:p w14:paraId="586135F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45</w:t>
            </w:r>
          </w:p>
        </w:tc>
        <w:tc>
          <w:tcPr>
            <w:tcW w:w="851" w:type="dxa"/>
            <w:tcBorders>
              <w:top w:val="nil"/>
              <w:left w:val="nil"/>
              <w:bottom w:val="single" w:sz="4" w:space="0" w:color="000000"/>
              <w:right w:val="single" w:sz="4" w:space="0" w:color="000000"/>
            </w:tcBorders>
            <w:shd w:val="clear" w:color="auto" w:fill="auto"/>
            <w:vAlign w:val="center"/>
            <w:hideMark/>
          </w:tcPr>
          <w:p w14:paraId="245FB5F9"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2,17</w:t>
            </w:r>
          </w:p>
        </w:tc>
        <w:tc>
          <w:tcPr>
            <w:tcW w:w="850" w:type="dxa"/>
            <w:tcBorders>
              <w:top w:val="nil"/>
              <w:left w:val="nil"/>
              <w:bottom w:val="single" w:sz="4" w:space="0" w:color="000000"/>
              <w:right w:val="single" w:sz="4" w:space="0" w:color="000000"/>
            </w:tcBorders>
            <w:shd w:val="clear" w:color="auto" w:fill="auto"/>
            <w:vAlign w:val="center"/>
            <w:hideMark/>
          </w:tcPr>
          <w:p w14:paraId="06D4CD4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-2,10</w:t>
            </w:r>
          </w:p>
        </w:tc>
        <w:tc>
          <w:tcPr>
            <w:tcW w:w="577" w:type="dxa"/>
            <w:tcBorders>
              <w:top w:val="nil"/>
              <w:left w:val="nil"/>
              <w:bottom w:val="single" w:sz="4" w:space="0" w:color="000000"/>
              <w:right w:val="single" w:sz="4" w:space="0" w:color="000000"/>
            </w:tcBorders>
            <w:shd w:val="clear" w:color="auto" w:fill="auto"/>
            <w:vAlign w:val="center"/>
            <w:hideMark/>
          </w:tcPr>
          <w:p w14:paraId="2CD2E82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0,32</w:t>
            </w:r>
          </w:p>
        </w:tc>
        <w:tc>
          <w:tcPr>
            <w:tcW w:w="705" w:type="dxa"/>
            <w:gridSpan w:val="2"/>
            <w:tcBorders>
              <w:top w:val="nil"/>
              <w:left w:val="nil"/>
              <w:bottom w:val="single" w:sz="4" w:space="0" w:color="000000"/>
              <w:right w:val="single" w:sz="4" w:space="0" w:color="000000"/>
            </w:tcBorders>
            <w:shd w:val="clear" w:color="auto" w:fill="auto"/>
            <w:vAlign w:val="center"/>
            <w:hideMark/>
          </w:tcPr>
          <w:p w14:paraId="32208964"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-0,48</w:t>
            </w:r>
          </w:p>
        </w:tc>
        <w:tc>
          <w:tcPr>
            <w:tcW w:w="857" w:type="dxa"/>
            <w:gridSpan w:val="2"/>
            <w:tcBorders>
              <w:top w:val="nil"/>
              <w:left w:val="nil"/>
              <w:bottom w:val="single" w:sz="4" w:space="0" w:color="000000"/>
              <w:right w:val="single" w:sz="4" w:space="0" w:color="000000"/>
            </w:tcBorders>
            <w:shd w:val="clear" w:color="auto" w:fill="auto"/>
            <w:vAlign w:val="center"/>
            <w:hideMark/>
          </w:tcPr>
          <w:p w14:paraId="254392C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4,89</w:t>
            </w:r>
          </w:p>
        </w:tc>
        <w:tc>
          <w:tcPr>
            <w:tcW w:w="989" w:type="dxa"/>
            <w:tcBorders>
              <w:top w:val="nil"/>
              <w:left w:val="nil"/>
              <w:bottom w:val="single" w:sz="4" w:space="0" w:color="000000"/>
              <w:right w:val="single" w:sz="4" w:space="0" w:color="000000"/>
            </w:tcBorders>
            <w:shd w:val="clear" w:color="auto" w:fill="auto"/>
            <w:vAlign w:val="center"/>
            <w:hideMark/>
          </w:tcPr>
          <w:p w14:paraId="2C62A0C7"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15,18</w:t>
            </w:r>
          </w:p>
        </w:tc>
        <w:tc>
          <w:tcPr>
            <w:tcW w:w="850" w:type="dxa"/>
            <w:tcBorders>
              <w:top w:val="nil"/>
              <w:left w:val="nil"/>
              <w:bottom w:val="single" w:sz="4" w:space="0" w:color="000000"/>
              <w:right w:val="single" w:sz="4" w:space="0" w:color="000000"/>
            </w:tcBorders>
            <w:shd w:val="clear" w:color="auto" w:fill="auto"/>
            <w:vAlign w:val="center"/>
            <w:hideMark/>
          </w:tcPr>
          <w:p w14:paraId="5EBECCE1"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22,89</w:t>
            </w:r>
          </w:p>
        </w:tc>
        <w:tc>
          <w:tcPr>
            <w:tcW w:w="830" w:type="dxa"/>
            <w:tcBorders>
              <w:top w:val="nil"/>
              <w:left w:val="nil"/>
              <w:bottom w:val="single" w:sz="4" w:space="0" w:color="000000"/>
              <w:right w:val="single" w:sz="4" w:space="0" w:color="000000"/>
            </w:tcBorders>
            <w:shd w:val="clear" w:color="auto" w:fill="auto"/>
            <w:vAlign w:val="center"/>
            <w:hideMark/>
          </w:tcPr>
          <w:p w14:paraId="58C6C4BB" w14:textId="77777777" w:rsidR="008A0525" w:rsidRPr="00AF351D" w:rsidRDefault="008A0525" w:rsidP="00364336">
            <w:pPr>
              <w:spacing w:line="240" w:lineRule="auto"/>
              <w:ind w:firstLine="0"/>
              <w:jc w:val="center"/>
              <w:rPr>
                <w:color w:val="000000"/>
                <w:sz w:val="20"/>
                <w:szCs w:val="20"/>
              </w:rPr>
            </w:pPr>
            <w:r w:rsidRPr="00AF351D">
              <w:rPr>
                <w:color w:val="000000"/>
                <w:sz w:val="20"/>
                <w:szCs w:val="20"/>
              </w:rPr>
              <w:t>22,65</w:t>
            </w:r>
          </w:p>
        </w:tc>
      </w:tr>
      <w:tr w:rsidR="008A0525" w:rsidRPr="00563DBA" w14:paraId="676350B3"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3862EA4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45C30E2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угольная - УЗ 1</w:t>
            </w:r>
          </w:p>
        </w:tc>
        <w:tc>
          <w:tcPr>
            <w:tcW w:w="979" w:type="dxa"/>
            <w:tcBorders>
              <w:top w:val="nil"/>
              <w:left w:val="nil"/>
              <w:bottom w:val="single" w:sz="4" w:space="0" w:color="000000"/>
              <w:right w:val="single" w:sz="4" w:space="0" w:color="000000"/>
            </w:tcBorders>
            <w:shd w:val="clear" w:color="auto" w:fill="auto"/>
            <w:vAlign w:val="center"/>
            <w:hideMark/>
          </w:tcPr>
          <w:p w14:paraId="6702858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8,00</w:t>
            </w:r>
          </w:p>
        </w:tc>
        <w:tc>
          <w:tcPr>
            <w:tcW w:w="991" w:type="dxa"/>
            <w:tcBorders>
              <w:top w:val="nil"/>
              <w:left w:val="nil"/>
              <w:bottom w:val="single" w:sz="4" w:space="0" w:color="000000"/>
              <w:right w:val="single" w:sz="4" w:space="0" w:color="000000"/>
            </w:tcBorders>
            <w:shd w:val="clear" w:color="auto" w:fill="auto"/>
            <w:vAlign w:val="center"/>
            <w:hideMark/>
          </w:tcPr>
          <w:p w14:paraId="66CA191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72322B6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8,00</w:t>
            </w:r>
          </w:p>
        </w:tc>
        <w:tc>
          <w:tcPr>
            <w:tcW w:w="856" w:type="dxa"/>
            <w:tcBorders>
              <w:top w:val="nil"/>
              <w:left w:val="nil"/>
              <w:bottom w:val="single" w:sz="4" w:space="0" w:color="000000"/>
              <w:right w:val="single" w:sz="4" w:space="0" w:color="000000"/>
            </w:tcBorders>
            <w:shd w:val="clear" w:color="auto" w:fill="auto"/>
            <w:vAlign w:val="center"/>
            <w:hideMark/>
          </w:tcPr>
          <w:p w14:paraId="09B8CFC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12082E1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29,84</w:t>
            </w:r>
          </w:p>
        </w:tc>
        <w:tc>
          <w:tcPr>
            <w:tcW w:w="850" w:type="dxa"/>
            <w:tcBorders>
              <w:top w:val="nil"/>
              <w:left w:val="nil"/>
              <w:bottom w:val="single" w:sz="4" w:space="0" w:color="000000"/>
              <w:right w:val="single" w:sz="4" w:space="0" w:color="000000"/>
            </w:tcBorders>
            <w:shd w:val="clear" w:color="auto" w:fill="auto"/>
            <w:vAlign w:val="center"/>
            <w:hideMark/>
          </w:tcPr>
          <w:p w14:paraId="5EDDA4B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-29,82</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7804D15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698" w:type="dxa"/>
            <w:tcBorders>
              <w:top w:val="nil"/>
              <w:left w:val="nil"/>
              <w:bottom w:val="single" w:sz="4" w:space="0" w:color="000000"/>
              <w:right w:val="single" w:sz="4" w:space="0" w:color="000000"/>
            </w:tcBorders>
            <w:shd w:val="clear" w:color="auto" w:fill="auto"/>
            <w:vAlign w:val="center"/>
            <w:hideMark/>
          </w:tcPr>
          <w:p w14:paraId="6BDF5CF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0" w:type="dxa"/>
            <w:tcBorders>
              <w:top w:val="nil"/>
              <w:left w:val="nil"/>
              <w:bottom w:val="single" w:sz="4" w:space="0" w:color="000000"/>
              <w:right w:val="single" w:sz="4" w:space="0" w:color="000000"/>
            </w:tcBorders>
            <w:shd w:val="clear" w:color="auto" w:fill="auto"/>
            <w:vAlign w:val="center"/>
            <w:hideMark/>
          </w:tcPr>
          <w:p w14:paraId="72FEDE8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28,41</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36ABB6B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25,50</w:t>
            </w:r>
          </w:p>
        </w:tc>
        <w:tc>
          <w:tcPr>
            <w:tcW w:w="850" w:type="dxa"/>
            <w:tcBorders>
              <w:top w:val="nil"/>
              <w:left w:val="nil"/>
              <w:bottom w:val="single" w:sz="4" w:space="0" w:color="000000"/>
              <w:right w:val="single" w:sz="4" w:space="0" w:color="000000"/>
            </w:tcBorders>
            <w:shd w:val="clear" w:color="auto" w:fill="auto"/>
            <w:vAlign w:val="center"/>
            <w:hideMark/>
          </w:tcPr>
          <w:p w14:paraId="748C491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24,00</w:t>
            </w:r>
          </w:p>
        </w:tc>
        <w:tc>
          <w:tcPr>
            <w:tcW w:w="830" w:type="dxa"/>
            <w:tcBorders>
              <w:top w:val="nil"/>
              <w:left w:val="nil"/>
              <w:bottom w:val="single" w:sz="4" w:space="0" w:color="000000"/>
              <w:right w:val="single" w:sz="4" w:space="0" w:color="000000"/>
            </w:tcBorders>
            <w:shd w:val="clear" w:color="auto" w:fill="auto"/>
            <w:vAlign w:val="center"/>
            <w:hideMark/>
          </w:tcPr>
          <w:p w14:paraId="44DCD85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23,48</w:t>
            </w:r>
          </w:p>
        </w:tc>
      </w:tr>
      <w:tr w:rsidR="008A0525" w:rsidRPr="00563DBA" w14:paraId="2240D502"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681BC27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0C00F8A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1 - ж/д Ладожская 3</w:t>
            </w:r>
          </w:p>
        </w:tc>
        <w:tc>
          <w:tcPr>
            <w:tcW w:w="979" w:type="dxa"/>
            <w:tcBorders>
              <w:top w:val="nil"/>
              <w:left w:val="nil"/>
              <w:bottom w:val="single" w:sz="4" w:space="0" w:color="000000"/>
              <w:right w:val="single" w:sz="4" w:space="0" w:color="000000"/>
            </w:tcBorders>
            <w:shd w:val="clear" w:color="auto" w:fill="auto"/>
            <w:vAlign w:val="center"/>
            <w:hideMark/>
          </w:tcPr>
          <w:p w14:paraId="1C4EC2F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181,00</w:t>
            </w:r>
          </w:p>
        </w:tc>
        <w:tc>
          <w:tcPr>
            <w:tcW w:w="991" w:type="dxa"/>
            <w:tcBorders>
              <w:top w:val="nil"/>
              <w:left w:val="nil"/>
              <w:bottom w:val="single" w:sz="4" w:space="0" w:color="000000"/>
              <w:right w:val="single" w:sz="4" w:space="0" w:color="000000"/>
            </w:tcBorders>
            <w:shd w:val="clear" w:color="auto" w:fill="auto"/>
            <w:vAlign w:val="center"/>
            <w:hideMark/>
          </w:tcPr>
          <w:p w14:paraId="149ADB2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13D5EA9E"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181,00</w:t>
            </w:r>
          </w:p>
        </w:tc>
        <w:tc>
          <w:tcPr>
            <w:tcW w:w="856" w:type="dxa"/>
            <w:tcBorders>
              <w:top w:val="nil"/>
              <w:left w:val="nil"/>
              <w:bottom w:val="single" w:sz="4" w:space="0" w:color="000000"/>
              <w:right w:val="single" w:sz="4" w:space="0" w:color="000000"/>
            </w:tcBorders>
            <w:shd w:val="clear" w:color="auto" w:fill="auto"/>
            <w:vAlign w:val="center"/>
            <w:hideMark/>
          </w:tcPr>
          <w:p w14:paraId="10967084"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7667258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29,84</w:t>
            </w:r>
          </w:p>
        </w:tc>
        <w:tc>
          <w:tcPr>
            <w:tcW w:w="850" w:type="dxa"/>
            <w:tcBorders>
              <w:top w:val="nil"/>
              <w:left w:val="nil"/>
              <w:bottom w:val="single" w:sz="4" w:space="0" w:color="000000"/>
              <w:right w:val="single" w:sz="4" w:space="0" w:color="000000"/>
            </w:tcBorders>
            <w:shd w:val="clear" w:color="auto" w:fill="auto"/>
            <w:vAlign w:val="center"/>
            <w:hideMark/>
          </w:tcPr>
          <w:p w14:paraId="6E16D6D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-29,82</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7D3D2EF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698" w:type="dxa"/>
            <w:tcBorders>
              <w:top w:val="nil"/>
              <w:left w:val="nil"/>
              <w:bottom w:val="single" w:sz="4" w:space="0" w:color="000000"/>
              <w:right w:val="single" w:sz="4" w:space="0" w:color="000000"/>
            </w:tcBorders>
            <w:shd w:val="clear" w:color="auto" w:fill="auto"/>
            <w:vAlign w:val="center"/>
            <w:hideMark/>
          </w:tcPr>
          <w:p w14:paraId="2F3F24A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0" w:type="dxa"/>
            <w:tcBorders>
              <w:top w:val="nil"/>
              <w:left w:val="nil"/>
              <w:bottom w:val="single" w:sz="4" w:space="0" w:color="000000"/>
              <w:right w:val="single" w:sz="4" w:space="0" w:color="000000"/>
            </w:tcBorders>
            <w:shd w:val="clear" w:color="auto" w:fill="auto"/>
            <w:vAlign w:val="center"/>
            <w:hideMark/>
          </w:tcPr>
          <w:p w14:paraId="246ED93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28,41</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4B8EE63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25,50</w:t>
            </w:r>
          </w:p>
        </w:tc>
        <w:tc>
          <w:tcPr>
            <w:tcW w:w="850" w:type="dxa"/>
            <w:tcBorders>
              <w:top w:val="nil"/>
              <w:left w:val="nil"/>
              <w:bottom w:val="single" w:sz="4" w:space="0" w:color="000000"/>
              <w:right w:val="single" w:sz="4" w:space="0" w:color="000000"/>
            </w:tcBorders>
            <w:shd w:val="clear" w:color="auto" w:fill="auto"/>
            <w:vAlign w:val="center"/>
            <w:hideMark/>
          </w:tcPr>
          <w:p w14:paraId="4421EB4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23,48</w:t>
            </w:r>
          </w:p>
        </w:tc>
        <w:tc>
          <w:tcPr>
            <w:tcW w:w="830" w:type="dxa"/>
            <w:tcBorders>
              <w:top w:val="nil"/>
              <w:left w:val="nil"/>
              <w:bottom w:val="single" w:sz="4" w:space="0" w:color="000000"/>
              <w:right w:val="single" w:sz="4" w:space="0" w:color="000000"/>
            </w:tcBorders>
            <w:shd w:val="clear" w:color="auto" w:fill="auto"/>
            <w:vAlign w:val="center"/>
            <w:hideMark/>
          </w:tcPr>
          <w:p w14:paraId="644ABCF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11,77</w:t>
            </w:r>
          </w:p>
        </w:tc>
      </w:tr>
      <w:tr w:rsidR="008A0525" w:rsidRPr="00563DBA" w14:paraId="23F7CC64"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2C386FD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0C26605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ж/д Ладожская 3 - УЗ 2</w:t>
            </w:r>
          </w:p>
        </w:tc>
        <w:tc>
          <w:tcPr>
            <w:tcW w:w="979" w:type="dxa"/>
            <w:tcBorders>
              <w:top w:val="nil"/>
              <w:left w:val="nil"/>
              <w:bottom w:val="single" w:sz="4" w:space="0" w:color="000000"/>
              <w:right w:val="single" w:sz="4" w:space="0" w:color="000000"/>
            </w:tcBorders>
            <w:shd w:val="clear" w:color="auto" w:fill="auto"/>
            <w:vAlign w:val="center"/>
            <w:hideMark/>
          </w:tcPr>
          <w:p w14:paraId="374AEB6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7,00</w:t>
            </w:r>
          </w:p>
        </w:tc>
        <w:tc>
          <w:tcPr>
            <w:tcW w:w="991" w:type="dxa"/>
            <w:tcBorders>
              <w:top w:val="nil"/>
              <w:left w:val="nil"/>
              <w:bottom w:val="single" w:sz="4" w:space="0" w:color="000000"/>
              <w:right w:val="single" w:sz="4" w:space="0" w:color="000000"/>
            </w:tcBorders>
            <w:shd w:val="clear" w:color="auto" w:fill="auto"/>
            <w:vAlign w:val="center"/>
            <w:hideMark/>
          </w:tcPr>
          <w:p w14:paraId="5034D92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167BA31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7,00</w:t>
            </w:r>
          </w:p>
        </w:tc>
        <w:tc>
          <w:tcPr>
            <w:tcW w:w="856" w:type="dxa"/>
            <w:tcBorders>
              <w:top w:val="nil"/>
              <w:left w:val="nil"/>
              <w:bottom w:val="single" w:sz="4" w:space="0" w:color="000000"/>
              <w:right w:val="single" w:sz="4" w:space="0" w:color="000000"/>
            </w:tcBorders>
            <w:shd w:val="clear" w:color="auto" w:fill="auto"/>
            <w:vAlign w:val="center"/>
            <w:hideMark/>
          </w:tcPr>
          <w:p w14:paraId="202D18E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7D21247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29,84</w:t>
            </w:r>
          </w:p>
        </w:tc>
        <w:tc>
          <w:tcPr>
            <w:tcW w:w="850" w:type="dxa"/>
            <w:tcBorders>
              <w:top w:val="nil"/>
              <w:left w:val="nil"/>
              <w:bottom w:val="single" w:sz="4" w:space="0" w:color="000000"/>
              <w:right w:val="single" w:sz="4" w:space="0" w:color="000000"/>
            </w:tcBorders>
            <w:shd w:val="clear" w:color="auto" w:fill="auto"/>
            <w:vAlign w:val="center"/>
            <w:hideMark/>
          </w:tcPr>
          <w:p w14:paraId="7B7FEAA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-29,82</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755AD0C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698" w:type="dxa"/>
            <w:tcBorders>
              <w:top w:val="nil"/>
              <w:left w:val="nil"/>
              <w:bottom w:val="single" w:sz="4" w:space="0" w:color="000000"/>
              <w:right w:val="single" w:sz="4" w:space="0" w:color="000000"/>
            </w:tcBorders>
            <w:shd w:val="clear" w:color="auto" w:fill="auto"/>
            <w:vAlign w:val="center"/>
            <w:hideMark/>
          </w:tcPr>
          <w:p w14:paraId="38084BB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0" w:type="dxa"/>
            <w:tcBorders>
              <w:top w:val="nil"/>
              <w:left w:val="nil"/>
              <w:bottom w:val="single" w:sz="4" w:space="0" w:color="000000"/>
              <w:right w:val="single" w:sz="4" w:space="0" w:color="000000"/>
            </w:tcBorders>
            <w:shd w:val="clear" w:color="auto" w:fill="auto"/>
            <w:vAlign w:val="center"/>
            <w:hideMark/>
          </w:tcPr>
          <w:p w14:paraId="314D9B3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28,40</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0947C6B4"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25,50</w:t>
            </w:r>
          </w:p>
        </w:tc>
        <w:tc>
          <w:tcPr>
            <w:tcW w:w="850" w:type="dxa"/>
            <w:tcBorders>
              <w:top w:val="nil"/>
              <w:left w:val="nil"/>
              <w:bottom w:val="single" w:sz="4" w:space="0" w:color="000000"/>
              <w:right w:val="single" w:sz="4" w:space="0" w:color="000000"/>
            </w:tcBorders>
            <w:shd w:val="clear" w:color="auto" w:fill="auto"/>
            <w:vAlign w:val="center"/>
            <w:hideMark/>
          </w:tcPr>
          <w:p w14:paraId="219E8C5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11,77</w:t>
            </w:r>
          </w:p>
        </w:tc>
        <w:tc>
          <w:tcPr>
            <w:tcW w:w="830" w:type="dxa"/>
            <w:tcBorders>
              <w:top w:val="nil"/>
              <w:left w:val="nil"/>
              <w:bottom w:val="single" w:sz="4" w:space="0" w:color="000000"/>
              <w:right w:val="single" w:sz="4" w:space="0" w:color="000000"/>
            </w:tcBorders>
            <w:shd w:val="clear" w:color="auto" w:fill="auto"/>
            <w:vAlign w:val="center"/>
            <w:hideMark/>
          </w:tcPr>
          <w:p w14:paraId="5A7A616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11,32</w:t>
            </w:r>
          </w:p>
        </w:tc>
      </w:tr>
      <w:tr w:rsidR="008A0525" w:rsidRPr="00563DBA" w14:paraId="691CCC7B"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7468EA9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77FCDA5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2 - ввод ул. Ладожская, 3</w:t>
            </w:r>
          </w:p>
        </w:tc>
        <w:tc>
          <w:tcPr>
            <w:tcW w:w="979" w:type="dxa"/>
            <w:tcBorders>
              <w:top w:val="nil"/>
              <w:left w:val="nil"/>
              <w:bottom w:val="single" w:sz="4" w:space="0" w:color="000000"/>
              <w:right w:val="single" w:sz="4" w:space="0" w:color="000000"/>
            </w:tcBorders>
            <w:shd w:val="clear" w:color="auto" w:fill="auto"/>
            <w:vAlign w:val="center"/>
            <w:hideMark/>
          </w:tcPr>
          <w:p w14:paraId="3A51A8C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0,50</w:t>
            </w:r>
          </w:p>
        </w:tc>
        <w:tc>
          <w:tcPr>
            <w:tcW w:w="991" w:type="dxa"/>
            <w:tcBorders>
              <w:top w:val="nil"/>
              <w:left w:val="nil"/>
              <w:bottom w:val="single" w:sz="4" w:space="0" w:color="000000"/>
              <w:right w:val="single" w:sz="4" w:space="0" w:color="000000"/>
            </w:tcBorders>
            <w:shd w:val="clear" w:color="auto" w:fill="auto"/>
            <w:vAlign w:val="center"/>
            <w:hideMark/>
          </w:tcPr>
          <w:p w14:paraId="69C3C9E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57</w:t>
            </w:r>
          </w:p>
        </w:tc>
        <w:tc>
          <w:tcPr>
            <w:tcW w:w="992" w:type="dxa"/>
            <w:tcBorders>
              <w:top w:val="nil"/>
              <w:left w:val="nil"/>
              <w:bottom w:val="single" w:sz="4" w:space="0" w:color="000000"/>
              <w:right w:val="single" w:sz="4" w:space="0" w:color="000000"/>
            </w:tcBorders>
            <w:shd w:val="clear" w:color="auto" w:fill="auto"/>
            <w:vAlign w:val="center"/>
            <w:hideMark/>
          </w:tcPr>
          <w:p w14:paraId="1725A24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0,50</w:t>
            </w:r>
          </w:p>
        </w:tc>
        <w:tc>
          <w:tcPr>
            <w:tcW w:w="856" w:type="dxa"/>
            <w:tcBorders>
              <w:top w:val="nil"/>
              <w:left w:val="nil"/>
              <w:bottom w:val="single" w:sz="4" w:space="0" w:color="000000"/>
              <w:right w:val="single" w:sz="4" w:space="0" w:color="000000"/>
            </w:tcBorders>
            <w:shd w:val="clear" w:color="auto" w:fill="auto"/>
            <w:vAlign w:val="center"/>
            <w:hideMark/>
          </w:tcPr>
          <w:p w14:paraId="19D00F5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57</w:t>
            </w:r>
          </w:p>
        </w:tc>
        <w:tc>
          <w:tcPr>
            <w:tcW w:w="851" w:type="dxa"/>
            <w:tcBorders>
              <w:top w:val="nil"/>
              <w:left w:val="nil"/>
              <w:bottom w:val="single" w:sz="4" w:space="0" w:color="000000"/>
              <w:right w:val="single" w:sz="4" w:space="0" w:color="000000"/>
            </w:tcBorders>
            <w:shd w:val="clear" w:color="auto" w:fill="auto"/>
            <w:vAlign w:val="center"/>
            <w:hideMark/>
          </w:tcPr>
          <w:p w14:paraId="5DE9F66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17,16</w:t>
            </w:r>
          </w:p>
        </w:tc>
        <w:tc>
          <w:tcPr>
            <w:tcW w:w="850" w:type="dxa"/>
            <w:tcBorders>
              <w:top w:val="nil"/>
              <w:left w:val="nil"/>
              <w:bottom w:val="single" w:sz="4" w:space="0" w:color="000000"/>
              <w:right w:val="single" w:sz="4" w:space="0" w:color="000000"/>
            </w:tcBorders>
            <w:shd w:val="clear" w:color="auto" w:fill="auto"/>
            <w:vAlign w:val="center"/>
            <w:hideMark/>
          </w:tcPr>
          <w:p w14:paraId="739F30F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-17,15</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3D26B2F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2,49</w:t>
            </w:r>
          </w:p>
        </w:tc>
        <w:tc>
          <w:tcPr>
            <w:tcW w:w="698" w:type="dxa"/>
            <w:tcBorders>
              <w:top w:val="nil"/>
              <w:left w:val="nil"/>
              <w:bottom w:val="single" w:sz="4" w:space="0" w:color="000000"/>
              <w:right w:val="single" w:sz="4" w:space="0" w:color="000000"/>
            </w:tcBorders>
            <w:shd w:val="clear" w:color="auto" w:fill="auto"/>
            <w:vAlign w:val="center"/>
            <w:hideMark/>
          </w:tcPr>
          <w:p w14:paraId="10ABDCB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-2,49</w:t>
            </w:r>
          </w:p>
        </w:tc>
        <w:tc>
          <w:tcPr>
            <w:tcW w:w="850" w:type="dxa"/>
            <w:tcBorders>
              <w:top w:val="nil"/>
              <w:left w:val="nil"/>
              <w:bottom w:val="single" w:sz="4" w:space="0" w:color="000000"/>
              <w:right w:val="single" w:sz="4" w:space="0" w:color="000000"/>
            </w:tcBorders>
            <w:shd w:val="clear" w:color="auto" w:fill="auto"/>
            <w:vAlign w:val="center"/>
            <w:hideMark/>
          </w:tcPr>
          <w:p w14:paraId="2C3FE49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300,55</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2A30B1C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300,21</w:t>
            </w:r>
          </w:p>
        </w:tc>
        <w:tc>
          <w:tcPr>
            <w:tcW w:w="850" w:type="dxa"/>
            <w:tcBorders>
              <w:top w:val="nil"/>
              <w:left w:val="nil"/>
              <w:bottom w:val="single" w:sz="4" w:space="0" w:color="000000"/>
              <w:right w:val="single" w:sz="4" w:space="0" w:color="000000"/>
            </w:tcBorders>
            <w:shd w:val="clear" w:color="auto" w:fill="auto"/>
            <w:vAlign w:val="center"/>
            <w:hideMark/>
          </w:tcPr>
          <w:p w14:paraId="2921A32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11,32</w:t>
            </w:r>
          </w:p>
        </w:tc>
        <w:tc>
          <w:tcPr>
            <w:tcW w:w="830" w:type="dxa"/>
            <w:tcBorders>
              <w:top w:val="nil"/>
              <w:left w:val="nil"/>
              <w:bottom w:val="single" w:sz="4" w:space="0" w:color="000000"/>
              <w:right w:val="single" w:sz="4" w:space="0" w:color="000000"/>
            </w:tcBorders>
            <w:shd w:val="clear" w:color="auto" w:fill="auto"/>
            <w:vAlign w:val="center"/>
            <w:hideMark/>
          </w:tcPr>
          <w:p w14:paraId="0A7C999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10,96</w:t>
            </w:r>
          </w:p>
        </w:tc>
      </w:tr>
      <w:tr w:rsidR="008A0525" w:rsidRPr="00563DBA" w14:paraId="318D552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10DD855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1D5141B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2 - УЗ 3</w:t>
            </w:r>
          </w:p>
        </w:tc>
        <w:tc>
          <w:tcPr>
            <w:tcW w:w="979" w:type="dxa"/>
            <w:tcBorders>
              <w:top w:val="nil"/>
              <w:left w:val="nil"/>
              <w:bottom w:val="single" w:sz="4" w:space="0" w:color="000000"/>
              <w:right w:val="single" w:sz="4" w:space="0" w:color="000000"/>
            </w:tcBorders>
            <w:shd w:val="clear" w:color="auto" w:fill="auto"/>
            <w:vAlign w:val="center"/>
            <w:hideMark/>
          </w:tcPr>
          <w:p w14:paraId="5152943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2,00</w:t>
            </w:r>
          </w:p>
        </w:tc>
        <w:tc>
          <w:tcPr>
            <w:tcW w:w="991" w:type="dxa"/>
            <w:tcBorders>
              <w:top w:val="nil"/>
              <w:left w:val="nil"/>
              <w:bottom w:val="single" w:sz="4" w:space="0" w:color="000000"/>
              <w:right w:val="single" w:sz="4" w:space="0" w:color="000000"/>
            </w:tcBorders>
            <w:shd w:val="clear" w:color="auto" w:fill="auto"/>
            <w:vAlign w:val="center"/>
            <w:hideMark/>
          </w:tcPr>
          <w:p w14:paraId="680C1B0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992" w:type="dxa"/>
            <w:tcBorders>
              <w:top w:val="nil"/>
              <w:left w:val="nil"/>
              <w:bottom w:val="single" w:sz="4" w:space="0" w:color="000000"/>
              <w:right w:val="single" w:sz="4" w:space="0" w:color="000000"/>
            </w:tcBorders>
            <w:shd w:val="clear" w:color="auto" w:fill="auto"/>
            <w:vAlign w:val="center"/>
            <w:hideMark/>
          </w:tcPr>
          <w:p w14:paraId="3375C5B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2,00</w:t>
            </w:r>
          </w:p>
        </w:tc>
        <w:tc>
          <w:tcPr>
            <w:tcW w:w="856" w:type="dxa"/>
            <w:tcBorders>
              <w:top w:val="nil"/>
              <w:left w:val="nil"/>
              <w:bottom w:val="single" w:sz="4" w:space="0" w:color="000000"/>
              <w:right w:val="single" w:sz="4" w:space="0" w:color="000000"/>
            </w:tcBorders>
            <w:shd w:val="clear" w:color="auto" w:fill="auto"/>
            <w:vAlign w:val="center"/>
            <w:hideMark/>
          </w:tcPr>
          <w:p w14:paraId="482EE61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w:t>
            </w:r>
          </w:p>
        </w:tc>
        <w:tc>
          <w:tcPr>
            <w:tcW w:w="851" w:type="dxa"/>
            <w:tcBorders>
              <w:top w:val="nil"/>
              <w:left w:val="nil"/>
              <w:bottom w:val="single" w:sz="4" w:space="0" w:color="000000"/>
              <w:right w:val="single" w:sz="4" w:space="0" w:color="000000"/>
            </w:tcBorders>
            <w:shd w:val="clear" w:color="auto" w:fill="auto"/>
            <w:vAlign w:val="center"/>
            <w:hideMark/>
          </w:tcPr>
          <w:p w14:paraId="4A3D7CF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12,68</w:t>
            </w:r>
          </w:p>
        </w:tc>
        <w:tc>
          <w:tcPr>
            <w:tcW w:w="850" w:type="dxa"/>
            <w:tcBorders>
              <w:top w:val="nil"/>
              <w:left w:val="nil"/>
              <w:bottom w:val="single" w:sz="4" w:space="0" w:color="000000"/>
              <w:right w:val="single" w:sz="4" w:space="0" w:color="000000"/>
            </w:tcBorders>
            <w:shd w:val="clear" w:color="auto" w:fill="auto"/>
            <w:vAlign w:val="center"/>
            <w:hideMark/>
          </w:tcPr>
          <w:p w14:paraId="33F0A2B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-12,67</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319F382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0,46</w:t>
            </w:r>
          </w:p>
        </w:tc>
        <w:tc>
          <w:tcPr>
            <w:tcW w:w="698" w:type="dxa"/>
            <w:tcBorders>
              <w:top w:val="nil"/>
              <w:left w:val="nil"/>
              <w:bottom w:val="single" w:sz="4" w:space="0" w:color="000000"/>
              <w:right w:val="single" w:sz="4" w:space="0" w:color="000000"/>
            </w:tcBorders>
            <w:shd w:val="clear" w:color="auto" w:fill="auto"/>
            <w:vAlign w:val="center"/>
            <w:hideMark/>
          </w:tcPr>
          <w:p w14:paraId="4439D25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-0,46</w:t>
            </w:r>
          </w:p>
        </w:tc>
        <w:tc>
          <w:tcPr>
            <w:tcW w:w="850" w:type="dxa"/>
            <w:tcBorders>
              <w:top w:val="nil"/>
              <w:left w:val="nil"/>
              <w:bottom w:val="single" w:sz="4" w:space="0" w:color="000000"/>
              <w:right w:val="single" w:sz="4" w:space="0" w:color="000000"/>
            </w:tcBorders>
            <w:shd w:val="clear" w:color="auto" w:fill="auto"/>
            <w:vAlign w:val="center"/>
            <w:hideMark/>
          </w:tcPr>
          <w:p w14:paraId="7947007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5,15</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33EA8DA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4,63</w:t>
            </w:r>
          </w:p>
        </w:tc>
        <w:tc>
          <w:tcPr>
            <w:tcW w:w="850" w:type="dxa"/>
            <w:tcBorders>
              <w:top w:val="nil"/>
              <w:left w:val="nil"/>
              <w:bottom w:val="single" w:sz="4" w:space="0" w:color="000000"/>
              <w:right w:val="single" w:sz="4" w:space="0" w:color="000000"/>
            </w:tcBorders>
            <w:shd w:val="clear" w:color="auto" w:fill="auto"/>
            <w:vAlign w:val="center"/>
            <w:hideMark/>
          </w:tcPr>
          <w:p w14:paraId="484A372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11,32</w:t>
            </w:r>
          </w:p>
        </w:tc>
        <w:tc>
          <w:tcPr>
            <w:tcW w:w="830" w:type="dxa"/>
            <w:tcBorders>
              <w:top w:val="nil"/>
              <w:left w:val="nil"/>
              <w:bottom w:val="single" w:sz="4" w:space="0" w:color="000000"/>
              <w:right w:val="single" w:sz="4" w:space="0" w:color="000000"/>
            </w:tcBorders>
            <w:shd w:val="clear" w:color="auto" w:fill="auto"/>
            <w:vAlign w:val="center"/>
            <w:hideMark/>
          </w:tcPr>
          <w:p w14:paraId="6231F4E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11,30</w:t>
            </w:r>
          </w:p>
        </w:tc>
      </w:tr>
      <w:tr w:rsidR="008A0525" w:rsidRPr="00563DBA" w14:paraId="00AA0ADD"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1608901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lastRenderedPageBreak/>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618C6A7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3 - ж/д Ладожская 3</w:t>
            </w:r>
          </w:p>
        </w:tc>
        <w:tc>
          <w:tcPr>
            <w:tcW w:w="979" w:type="dxa"/>
            <w:tcBorders>
              <w:top w:val="nil"/>
              <w:left w:val="nil"/>
              <w:bottom w:val="single" w:sz="4" w:space="0" w:color="000000"/>
              <w:right w:val="single" w:sz="4" w:space="0" w:color="000000"/>
            </w:tcBorders>
            <w:shd w:val="clear" w:color="auto" w:fill="auto"/>
            <w:vAlign w:val="center"/>
            <w:hideMark/>
          </w:tcPr>
          <w:p w14:paraId="62DC51B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3,00</w:t>
            </w:r>
          </w:p>
        </w:tc>
        <w:tc>
          <w:tcPr>
            <w:tcW w:w="991" w:type="dxa"/>
            <w:tcBorders>
              <w:top w:val="nil"/>
              <w:left w:val="nil"/>
              <w:bottom w:val="single" w:sz="4" w:space="0" w:color="000000"/>
              <w:right w:val="single" w:sz="4" w:space="0" w:color="000000"/>
            </w:tcBorders>
            <w:shd w:val="clear" w:color="auto" w:fill="auto"/>
            <w:vAlign w:val="center"/>
            <w:hideMark/>
          </w:tcPr>
          <w:p w14:paraId="393772B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1F3951F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3,00</w:t>
            </w:r>
          </w:p>
        </w:tc>
        <w:tc>
          <w:tcPr>
            <w:tcW w:w="856" w:type="dxa"/>
            <w:tcBorders>
              <w:top w:val="nil"/>
              <w:left w:val="nil"/>
              <w:bottom w:val="single" w:sz="4" w:space="0" w:color="000000"/>
              <w:right w:val="single" w:sz="4" w:space="0" w:color="000000"/>
            </w:tcBorders>
            <w:shd w:val="clear" w:color="auto" w:fill="auto"/>
            <w:vAlign w:val="center"/>
            <w:hideMark/>
          </w:tcPr>
          <w:p w14:paraId="7509548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01FBBD6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12,68</w:t>
            </w:r>
          </w:p>
        </w:tc>
        <w:tc>
          <w:tcPr>
            <w:tcW w:w="850" w:type="dxa"/>
            <w:tcBorders>
              <w:top w:val="nil"/>
              <w:left w:val="nil"/>
              <w:bottom w:val="single" w:sz="4" w:space="0" w:color="000000"/>
              <w:right w:val="single" w:sz="4" w:space="0" w:color="000000"/>
            </w:tcBorders>
            <w:shd w:val="clear" w:color="auto" w:fill="auto"/>
            <w:vAlign w:val="center"/>
            <w:hideMark/>
          </w:tcPr>
          <w:p w14:paraId="319E82B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-12,67</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2909A65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1,77</w:t>
            </w:r>
          </w:p>
        </w:tc>
        <w:tc>
          <w:tcPr>
            <w:tcW w:w="698" w:type="dxa"/>
            <w:tcBorders>
              <w:top w:val="nil"/>
              <w:left w:val="nil"/>
              <w:bottom w:val="single" w:sz="4" w:space="0" w:color="000000"/>
              <w:right w:val="single" w:sz="4" w:space="0" w:color="000000"/>
            </w:tcBorders>
            <w:shd w:val="clear" w:color="auto" w:fill="auto"/>
            <w:vAlign w:val="center"/>
            <w:hideMark/>
          </w:tcPr>
          <w:p w14:paraId="723E10E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-1,77</w:t>
            </w:r>
          </w:p>
        </w:tc>
        <w:tc>
          <w:tcPr>
            <w:tcW w:w="850" w:type="dxa"/>
            <w:tcBorders>
              <w:top w:val="nil"/>
              <w:left w:val="nil"/>
              <w:bottom w:val="single" w:sz="4" w:space="0" w:color="000000"/>
              <w:right w:val="single" w:sz="4" w:space="0" w:color="000000"/>
            </w:tcBorders>
            <w:shd w:val="clear" w:color="auto" w:fill="auto"/>
            <w:vAlign w:val="center"/>
            <w:hideMark/>
          </w:tcPr>
          <w:p w14:paraId="521B061E"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63,33</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71C6A08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63,23</w:t>
            </w:r>
          </w:p>
        </w:tc>
        <w:tc>
          <w:tcPr>
            <w:tcW w:w="850" w:type="dxa"/>
            <w:tcBorders>
              <w:top w:val="nil"/>
              <w:left w:val="nil"/>
              <w:bottom w:val="single" w:sz="4" w:space="0" w:color="000000"/>
              <w:right w:val="single" w:sz="4" w:space="0" w:color="000000"/>
            </w:tcBorders>
            <w:shd w:val="clear" w:color="auto" w:fill="auto"/>
            <w:vAlign w:val="center"/>
            <w:hideMark/>
          </w:tcPr>
          <w:p w14:paraId="6C08A5D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11,30</w:t>
            </w:r>
          </w:p>
        </w:tc>
        <w:tc>
          <w:tcPr>
            <w:tcW w:w="830" w:type="dxa"/>
            <w:tcBorders>
              <w:top w:val="nil"/>
              <w:left w:val="nil"/>
              <w:bottom w:val="single" w:sz="4" w:space="0" w:color="000000"/>
              <w:right w:val="single" w:sz="4" w:space="0" w:color="000000"/>
            </w:tcBorders>
            <w:shd w:val="clear" w:color="auto" w:fill="auto"/>
            <w:vAlign w:val="center"/>
            <w:hideMark/>
          </w:tcPr>
          <w:p w14:paraId="22CF2AC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10,84</w:t>
            </w:r>
          </w:p>
        </w:tc>
      </w:tr>
      <w:tr w:rsidR="008A0525" w:rsidRPr="00563DBA" w14:paraId="2F232F1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166F749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4CD8701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ж/д Ладожская 3 - УЗ 4</w:t>
            </w:r>
          </w:p>
        </w:tc>
        <w:tc>
          <w:tcPr>
            <w:tcW w:w="979" w:type="dxa"/>
            <w:tcBorders>
              <w:top w:val="nil"/>
              <w:left w:val="nil"/>
              <w:bottom w:val="single" w:sz="4" w:space="0" w:color="000000"/>
              <w:right w:val="single" w:sz="4" w:space="0" w:color="000000"/>
            </w:tcBorders>
            <w:shd w:val="clear" w:color="auto" w:fill="auto"/>
            <w:vAlign w:val="center"/>
            <w:hideMark/>
          </w:tcPr>
          <w:p w14:paraId="2651004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28,00</w:t>
            </w:r>
          </w:p>
        </w:tc>
        <w:tc>
          <w:tcPr>
            <w:tcW w:w="991" w:type="dxa"/>
            <w:tcBorders>
              <w:top w:val="nil"/>
              <w:left w:val="nil"/>
              <w:bottom w:val="single" w:sz="4" w:space="0" w:color="000000"/>
              <w:right w:val="single" w:sz="4" w:space="0" w:color="000000"/>
            </w:tcBorders>
            <w:shd w:val="clear" w:color="auto" w:fill="auto"/>
            <w:vAlign w:val="center"/>
            <w:hideMark/>
          </w:tcPr>
          <w:p w14:paraId="0C8484C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52E5953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28,00</w:t>
            </w:r>
          </w:p>
        </w:tc>
        <w:tc>
          <w:tcPr>
            <w:tcW w:w="856" w:type="dxa"/>
            <w:tcBorders>
              <w:top w:val="nil"/>
              <w:left w:val="nil"/>
              <w:bottom w:val="single" w:sz="4" w:space="0" w:color="000000"/>
              <w:right w:val="single" w:sz="4" w:space="0" w:color="000000"/>
            </w:tcBorders>
            <w:shd w:val="clear" w:color="auto" w:fill="auto"/>
            <w:vAlign w:val="center"/>
            <w:hideMark/>
          </w:tcPr>
          <w:p w14:paraId="4C9B16A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74C2030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12,68</w:t>
            </w:r>
          </w:p>
        </w:tc>
        <w:tc>
          <w:tcPr>
            <w:tcW w:w="850" w:type="dxa"/>
            <w:tcBorders>
              <w:top w:val="nil"/>
              <w:left w:val="nil"/>
              <w:bottom w:val="single" w:sz="4" w:space="0" w:color="000000"/>
              <w:right w:val="single" w:sz="4" w:space="0" w:color="000000"/>
            </w:tcBorders>
            <w:shd w:val="clear" w:color="auto" w:fill="auto"/>
            <w:vAlign w:val="center"/>
            <w:hideMark/>
          </w:tcPr>
          <w:p w14:paraId="51FAFA0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-12,67</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2456103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1,77</w:t>
            </w:r>
          </w:p>
        </w:tc>
        <w:tc>
          <w:tcPr>
            <w:tcW w:w="698" w:type="dxa"/>
            <w:tcBorders>
              <w:top w:val="nil"/>
              <w:left w:val="nil"/>
              <w:bottom w:val="single" w:sz="4" w:space="0" w:color="000000"/>
              <w:right w:val="single" w:sz="4" w:space="0" w:color="000000"/>
            </w:tcBorders>
            <w:shd w:val="clear" w:color="auto" w:fill="auto"/>
            <w:vAlign w:val="center"/>
            <w:hideMark/>
          </w:tcPr>
          <w:p w14:paraId="14B9FB7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-1,77</w:t>
            </w:r>
          </w:p>
        </w:tc>
        <w:tc>
          <w:tcPr>
            <w:tcW w:w="850" w:type="dxa"/>
            <w:tcBorders>
              <w:top w:val="nil"/>
              <w:left w:val="nil"/>
              <w:bottom w:val="single" w:sz="4" w:space="0" w:color="000000"/>
              <w:right w:val="single" w:sz="4" w:space="0" w:color="000000"/>
            </w:tcBorders>
            <w:shd w:val="clear" w:color="auto" w:fill="auto"/>
            <w:vAlign w:val="center"/>
            <w:hideMark/>
          </w:tcPr>
          <w:p w14:paraId="3DF1792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63,33</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73C25E8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63,23</w:t>
            </w:r>
          </w:p>
        </w:tc>
        <w:tc>
          <w:tcPr>
            <w:tcW w:w="850" w:type="dxa"/>
            <w:tcBorders>
              <w:top w:val="nil"/>
              <w:left w:val="nil"/>
              <w:bottom w:val="single" w:sz="4" w:space="0" w:color="000000"/>
              <w:right w:val="single" w:sz="4" w:space="0" w:color="000000"/>
            </w:tcBorders>
            <w:shd w:val="clear" w:color="auto" w:fill="auto"/>
            <w:vAlign w:val="center"/>
            <w:hideMark/>
          </w:tcPr>
          <w:p w14:paraId="02B06CA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10,84</w:t>
            </w:r>
          </w:p>
        </w:tc>
        <w:tc>
          <w:tcPr>
            <w:tcW w:w="830" w:type="dxa"/>
            <w:tcBorders>
              <w:top w:val="nil"/>
              <w:left w:val="nil"/>
              <w:bottom w:val="single" w:sz="4" w:space="0" w:color="000000"/>
              <w:right w:val="single" w:sz="4" w:space="0" w:color="000000"/>
            </w:tcBorders>
            <w:shd w:val="clear" w:color="auto" w:fill="auto"/>
            <w:vAlign w:val="center"/>
            <w:hideMark/>
          </w:tcPr>
          <w:p w14:paraId="454625C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6,59</w:t>
            </w:r>
          </w:p>
        </w:tc>
      </w:tr>
      <w:tr w:rsidR="008A0525" w:rsidRPr="00563DBA" w14:paraId="595BE487"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73D244E4"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64A9E03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4 - ж/д Ладожская 1</w:t>
            </w:r>
          </w:p>
        </w:tc>
        <w:tc>
          <w:tcPr>
            <w:tcW w:w="979" w:type="dxa"/>
            <w:tcBorders>
              <w:top w:val="nil"/>
              <w:left w:val="nil"/>
              <w:bottom w:val="single" w:sz="4" w:space="0" w:color="000000"/>
              <w:right w:val="single" w:sz="4" w:space="0" w:color="000000"/>
            </w:tcBorders>
            <w:shd w:val="clear" w:color="auto" w:fill="auto"/>
            <w:vAlign w:val="center"/>
            <w:hideMark/>
          </w:tcPr>
          <w:p w14:paraId="640C059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10,00</w:t>
            </w:r>
          </w:p>
        </w:tc>
        <w:tc>
          <w:tcPr>
            <w:tcW w:w="991" w:type="dxa"/>
            <w:tcBorders>
              <w:top w:val="nil"/>
              <w:left w:val="nil"/>
              <w:bottom w:val="single" w:sz="4" w:space="0" w:color="000000"/>
              <w:right w:val="single" w:sz="4" w:space="0" w:color="000000"/>
            </w:tcBorders>
            <w:shd w:val="clear" w:color="auto" w:fill="auto"/>
            <w:vAlign w:val="center"/>
            <w:hideMark/>
          </w:tcPr>
          <w:p w14:paraId="3C3F104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5A6043E4"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10,00</w:t>
            </w:r>
          </w:p>
        </w:tc>
        <w:tc>
          <w:tcPr>
            <w:tcW w:w="856" w:type="dxa"/>
            <w:tcBorders>
              <w:top w:val="nil"/>
              <w:left w:val="nil"/>
              <w:bottom w:val="single" w:sz="4" w:space="0" w:color="000000"/>
              <w:right w:val="single" w:sz="4" w:space="0" w:color="000000"/>
            </w:tcBorders>
            <w:shd w:val="clear" w:color="auto" w:fill="auto"/>
            <w:vAlign w:val="center"/>
            <w:hideMark/>
          </w:tcPr>
          <w:p w14:paraId="3A19625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7ADE554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6,58</w:t>
            </w:r>
          </w:p>
        </w:tc>
        <w:tc>
          <w:tcPr>
            <w:tcW w:w="850" w:type="dxa"/>
            <w:tcBorders>
              <w:top w:val="nil"/>
              <w:left w:val="nil"/>
              <w:bottom w:val="single" w:sz="4" w:space="0" w:color="000000"/>
              <w:right w:val="single" w:sz="4" w:space="0" w:color="000000"/>
            </w:tcBorders>
            <w:shd w:val="clear" w:color="auto" w:fill="auto"/>
            <w:vAlign w:val="center"/>
            <w:hideMark/>
          </w:tcPr>
          <w:p w14:paraId="3E7A956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-6,57</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7FC2802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0,92</w:t>
            </w:r>
          </w:p>
        </w:tc>
        <w:tc>
          <w:tcPr>
            <w:tcW w:w="698" w:type="dxa"/>
            <w:tcBorders>
              <w:top w:val="nil"/>
              <w:left w:val="nil"/>
              <w:bottom w:val="single" w:sz="4" w:space="0" w:color="000000"/>
              <w:right w:val="single" w:sz="4" w:space="0" w:color="000000"/>
            </w:tcBorders>
            <w:shd w:val="clear" w:color="auto" w:fill="auto"/>
            <w:vAlign w:val="center"/>
            <w:hideMark/>
          </w:tcPr>
          <w:p w14:paraId="63BA91E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-0,92</w:t>
            </w:r>
          </w:p>
        </w:tc>
        <w:tc>
          <w:tcPr>
            <w:tcW w:w="850" w:type="dxa"/>
            <w:tcBorders>
              <w:top w:val="nil"/>
              <w:left w:val="nil"/>
              <w:bottom w:val="single" w:sz="4" w:space="0" w:color="000000"/>
              <w:right w:val="single" w:sz="4" w:space="0" w:color="000000"/>
            </w:tcBorders>
            <w:shd w:val="clear" w:color="auto" w:fill="auto"/>
            <w:vAlign w:val="center"/>
            <w:hideMark/>
          </w:tcPr>
          <w:p w14:paraId="077B7CE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17,85</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277419D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17,82</w:t>
            </w:r>
          </w:p>
        </w:tc>
        <w:tc>
          <w:tcPr>
            <w:tcW w:w="850" w:type="dxa"/>
            <w:tcBorders>
              <w:top w:val="nil"/>
              <w:left w:val="nil"/>
              <w:bottom w:val="single" w:sz="4" w:space="0" w:color="000000"/>
              <w:right w:val="single" w:sz="4" w:space="0" w:color="000000"/>
            </w:tcBorders>
            <w:shd w:val="clear" w:color="auto" w:fill="auto"/>
            <w:vAlign w:val="center"/>
            <w:hideMark/>
          </w:tcPr>
          <w:p w14:paraId="2C10181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6,59</w:t>
            </w:r>
          </w:p>
        </w:tc>
        <w:tc>
          <w:tcPr>
            <w:tcW w:w="830" w:type="dxa"/>
            <w:tcBorders>
              <w:top w:val="nil"/>
              <w:left w:val="nil"/>
              <w:bottom w:val="single" w:sz="4" w:space="0" w:color="000000"/>
              <w:right w:val="single" w:sz="4" w:space="0" w:color="000000"/>
            </w:tcBorders>
            <w:shd w:val="clear" w:color="auto" w:fill="auto"/>
            <w:vAlign w:val="center"/>
            <w:hideMark/>
          </w:tcPr>
          <w:p w14:paraId="0079BD3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6,16</w:t>
            </w:r>
          </w:p>
        </w:tc>
      </w:tr>
      <w:tr w:rsidR="008A0525" w:rsidRPr="00563DBA" w14:paraId="22B615C1"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355B062E"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0008F0A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ж/д Ладожская 1 - ввод ул. Ладожская, 1</w:t>
            </w:r>
          </w:p>
        </w:tc>
        <w:tc>
          <w:tcPr>
            <w:tcW w:w="979" w:type="dxa"/>
            <w:tcBorders>
              <w:top w:val="nil"/>
              <w:left w:val="nil"/>
              <w:bottom w:val="single" w:sz="4" w:space="0" w:color="000000"/>
              <w:right w:val="single" w:sz="4" w:space="0" w:color="000000"/>
            </w:tcBorders>
            <w:shd w:val="clear" w:color="auto" w:fill="auto"/>
            <w:vAlign w:val="center"/>
            <w:hideMark/>
          </w:tcPr>
          <w:p w14:paraId="7205C7C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4,00</w:t>
            </w:r>
          </w:p>
        </w:tc>
        <w:tc>
          <w:tcPr>
            <w:tcW w:w="991" w:type="dxa"/>
            <w:tcBorders>
              <w:top w:val="nil"/>
              <w:left w:val="nil"/>
              <w:bottom w:val="single" w:sz="4" w:space="0" w:color="000000"/>
              <w:right w:val="single" w:sz="4" w:space="0" w:color="000000"/>
            </w:tcBorders>
            <w:shd w:val="clear" w:color="auto" w:fill="auto"/>
            <w:vAlign w:val="center"/>
            <w:hideMark/>
          </w:tcPr>
          <w:p w14:paraId="62CE209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18C44B4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4,00</w:t>
            </w:r>
          </w:p>
        </w:tc>
        <w:tc>
          <w:tcPr>
            <w:tcW w:w="856" w:type="dxa"/>
            <w:tcBorders>
              <w:top w:val="nil"/>
              <w:left w:val="nil"/>
              <w:bottom w:val="single" w:sz="4" w:space="0" w:color="000000"/>
              <w:right w:val="single" w:sz="4" w:space="0" w:color="000000"/>
            </w:tcBorders>
            <w:shd w:val="clear" w:color="auto" w:fill="auto"/>
            <w:vAlign w:val="center"/>
            <w:hideMark/>
          </w:tcPr>
          <w:p w14:paraId="3D89564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58C0FB4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6,58</w:t>
            </w:r>
          </w:p>
        </w:tc>
        <w:tc>
          <w:tcPr>
            <w:tcW w:w="850" w:type="dxa"/>
            <w:tcBorders>
              <w:top w:val="nil"/>
              <w:left w:val="nil"/>
              <w:bottom w:val="single" w:sz="4" w:space="0" w:color="000000"/>
              <w:right w:val="single" w:sz="4" w:space="0" w:color="000000"/>
            </w:tcBorders>
            <w:shd w:val="clear" w:color="auto" w:fill="auto"/>
            <w:vAlign w:val="center"/>
            <w:hideMark/>
          </w:tcPr>
          <w:p w14:paraId="7E749FD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-6,57</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5B240AA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0,92</w:t>
            </w:r>
          </w:p>
        </w:tc>
        <w:tc>
          <w:tcPr>
            <w:tcW w:w="698" w:type="dxa"/>
            <w:tcBorders>
              <w:top w:val="nil"/>
              <w:left w:val="nil"/>
              <w:bottom w:val="single" w:sz="4" w:space="0" w:color="000000"/>
              <w:right w:val="single" w:sz="4" w:space="0" w:color="000000"/>
            </w:tcBorders>
            <w:shd w:val="clear" w:color="auto" w:fill="auto"/>
            <w:vAlign w:val="center"/>
            <w:hideMark/>
          </w:tcPr>
          <w:p w14:paraId="10B8F6D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-0,92</w:t>
            </w:r>
          </w:p>
        </w:tc>
        <w:tc>
          <w:tcPr>
            <w:tcW w:w="850" w:type="dxa"/>
            <w:tcBorders>
              <w:top w:val="nil"/>
              <w:left w:val="nil"/>
              <w:bottom w:val="single" w:sz="4" w:space="0" w:color="000000"/>
              <w:right w:val="single" w:sz="4" w:space="0" w:color="000000"/>
            </w:tcBorders>
            <w:shd w:val="clear" w:color="auto" w:fill="auto"/>
            <w:vAlign w:val="center"/>
            <w:hideMark/>
          </w:tcPr>
          <w:p w14:paraId="22E277F7"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17,85</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6520FAB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17,82</w:t>
            </w:r>
          </w:p>
        </w:tc>
        <w:tc>
          <w:tcPr>
            <w:tcW w:w="850" w:type="dxa"/>
            <w:tcBorders>
              <w:top w:val="nil"/>
              <w:left w:val="nil"/>
              <w:bottom w:val="single" w:sz="4" w:space="0" w:color="000000"/>
              <w:right w:val="single" w:sz="4" w:space="0" w:color="000000"/>
            </w:tcBorders>
            <w:shd w:val="clear" w:color="auto" w:fill="auto"/>
            <w:vAlign w:val="center"/>
            <w:hideMark/>
          </w:tcPr>
          <w:p w14:paraId="3D405E2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6,16</w:t>
            </w:r>
          </w:p>
        </w:tc>
        <w:tc>
          <w:tcPr>
            <w:tcW w:w="830" w:type="dxa"/>
            <w:tcBorders>
              <w:top w:val="nil"/>
              <w:left w:val="nil"/>
              <w:bottom w:val="single" w:sz="4" w:space="0" w:color="000000"/>
              <w:right w:val="single" w:sz="4" w:space="0" w:color="000000"/>
            </w:tcBorders>
            <w:shd w:val="clear" w:color="auto" w:fill="auto"/>
            <w:vAlign w:val="center"/>
            <w:hideMark/>
          </w:tcPr>
          <w:p w14:paraId="696A010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5,99</w:t>
            </w:r>
          </w:p>
        </w:tc>
      </w:tr>
      <w:tr w:rsidR="008A0525" w:rsidRPr="00563DBA" w14:paraId="41E0925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3E6D470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014AE76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УЗ 4 - ж/д Ладожская 2</w:t>
            </w:r>
          </w:p>
        </w:tc>
        <w:tc>
          <w:tcPr>
            <w:tcW w:w="979" w:type="dxa"/>
            <w:tcBorders>
              <w:top w:val="nil"/>
              <w:left w:val="nil"/>
              <w:bottom w:val="single" w:sz="4" w:space="0" w:color="000000"/>
              <w:right w:val="single" w:sz="4" w:space="0" w:color="000000"/>
            </w:tcBorders>
            <w:shd w:val="clear" w:color="auto" w:fill="auto"/>
            <w:vAlign w:val="center"/>
            <w:hideMark/>
          </w:tcPr>
          <w:p w14:paraId="319C510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35,00</w:t>
            </w:r>
          </w:p>
        </w:tc>
        <w:tc>
          <w:tcPr>
            <w:tcW w:w="991" w:type="dxa"/>
            <w:tcBorders>
              <w:top w:val="nil"/>
              <w:left w:val="nil"/>
              <w:bottom w:val="single" w:sz="4" w:space="0" w:color="000000"/>
              <w:right w:val="single" w:sz="4" w:space="0" w:color="000000"/>
            </w:tcBorders>
            <w:shd w:val="clear" w:color="auto" w:fill="auto"/>
            <w:vAlign w:val="center"/>
            <w:hideMark/>
          </w:tcPr>
          <w:p w14:paraId="54DD67F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4CEB303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35,00</w:t>
            </w:r>
          </w:p>
        </w:tc>
        <w:tc>
          <w:tcPr>
            <w:tcW w:w="856" w:type="dxa"/>
            <w:tcBorders>
              <w:top w:val="nil"/>
              <w:left w:val="nil"/>
              <w:bottom w:val="single" w:sz="4" w:space="0" w:color="000000"/>
              <w:right w:val="single" w:sz="4" w:space="0" w:color="000000"/>
            </w:tcBorders>
            <w:shd w:val="clear" w:color="auto" w:fill="auto"/>
            <w:vAlign w:val="center"/>
            <w:hideMark/>
          </w:tcPr>
          <w:p w14:paraId="75A55AE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639E826D"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6,10</w:t>
            </w:r>
          </w:p>
        </w:tc>
        <w:tc>
          <w:tcPr>
            <w:tcW w:w="850" w:type="dxa"/>
            <w:tcBorders>
              <w:top w:val="nil"/>
              <w:left w:val="nil"/>
              <w:bottom w:val="single" w:sz="4" w:space="0" w:color="000000"/>
              <w:right w:val="single" w:sz="4" w:space="0" w:color="000000"/>
            </w:tcBorders>
            <w:shd w:val="clear" w:color="auto" w:fill="auto"/>
            <w:vAlign w:val="center"/>
            <w:hideMark/>
          </w:tcPr>
          <w:p w14:paraId="52FE765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-6,09</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070E291E"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0,85</w:t>
            </w:r>
          </w:p>
        </w:tc>
        <w:tc>
          <w:tcPr>
            <w:tcW w:w="698" w:type="dxa"/>
            <w:tcBorders>
              <w:top w:val="nil"/>
              <w:left w:val="nil"/>
              <w:bottom w:val="single" w:sz="4" w:space="0" w:color="000000"/>
              <w:right w:val="single" w:sz="4" w:space="0" w:color="000000"/>
            </w:tcBorders>
            <w:shd w:val="clear" w:color="auto" w:fill="auto"/>
            <w:vAlign w:val="center"/>
            <w:hideMark/>
          </w:tcPr>
          <w:p w14:paraId="454C2B0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-0,85</w:t>
            </w:r>
          </w:p>
        </w:tc>
        <w:tc>
          <w:tcPr>
            <w:tcW w:w="850" w:type="dxa"/>
            <w:tcBorders>
              <w:top w:val="nil"/>
              <w:left w:val="nil"/>
              <w:bottom w:val="single" w:sz="4" w:space="0" w:color="000000"/>
              <w:right w:val="single" w:sz="4" w:space="0" w:color="000000"/>
            </w:tcBorders>
            <w:shd w:val="clear" w:color="auto" w:fill="auto"/>
            <w:vAlign w:val="center"/>
            <w:hideMark/>
          </w:tcPr>
          <w:p w14:paraId="161AADA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15,44</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1885269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15,41</w:t>
            </w:r>
          </w:p>
        </w:tc>
        <w:tc>
          <w:tcPr>
            <w:tcW w:w="850" w:type="dxa"/>
            <w:tcBorders>
              <w:top w:val="nil"/>
              <w:left w:val="nil"/>
              <w:bottom w:val="single" w:sz="4" w:space="0" w:color="000000"/>
              <w:right w:val="single" w:sz="4" w:space="0" w:color="000000"/>
            </w:tcBorders>
            <w:shd w:val="clear" w:color="auto" w:fill="auto"/>
            <w:vAlign w:val="center"/>
            <w:hideMark/>
          </w:tcPr>
          <w:p w14:paraId="4726C59A"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6,59</w:t>
            </w:r>
          </w:p>
        </w:tc>
        <w:tc>
          <w:tcPr>
            <w:tcW w:w="830" w:type="dxa"/>
            <w:tcBorders>
              <w:top w:val="nil"/>
              <w:left w:val="nil"/>
              <w:bottom w:val="single" w:sz="4" w:space="0" w:color="000000"/>
              <w:right w:val="single" w:sz="4" w:space="0" w:color="000000"/>
            </w:tcBorders>
            <w:shd w:val="clear" w:color="auto" w:fill="auto"/>
            <w:vAlign w:val="center"/>
            <w:hideMark/>
          </w:tcPr>
          <w:p w14:paraId="35776EC0"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5,29</w:t>
            </w:r>
          </w:p>
        </w:tc>
      </w:tr>
      <w:tr w:rsidR="008A0525" w:rsidRPr="00563DBA" w14:paraId="7118A44E" w14:textId="77777777" w:rsidTr="003643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1553" w:type="dxa"/>
            <w:tcBorders>
              <w:top w:val="nil"/>
              <w:left w:val="single" w:sz="4" w:space="0" w:color="000000"/>
              <w:bottom w:val="single" w:sz="4" w:space="0" w:color="000000"/>
              <w:right w:val="single" w:sz="4" w:space="0" w:color="000000"/>
            </w:tcBorders>
            <w:shd w:val="clear" w:color="auto" w:fill="auto"/>
            <w:vAlign w:val="center"/>
            <w:hideMark/>
          </w:tcPr>
          <w:p w14:paraId="5F5BF916"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Котельная п. Владимировка</w:t>
            </w:r>
          </w:p>
        </w:tc>
        <w:tc>
          <w:tcPr>
            <w:tcW w:w="3262" w:type="dxa"/>
            <w:tcBorders>
              <w:top w:val="nil"/>
              <w:left w:val="nil"/>
              <w:bottom w:val="single" w:sz="4" w:space="0" w:color="000000"/>
              <w:right w:val="single" w:sz="4" w:space="0" w:color="000000"/>
            </w:tcBorders>
            <w:shd w:val="clear" w:color="auto" w:fill="auto"/>
            <w:vAlign w:val="center"/>
            <w:hideMark/>
          </w:tcPr>
          <w:p w14:paraId="666FB222"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ж/д Ладожская 2 - ввод ул. Ладожская, 2</w:t>
            </w:r>
          </w:p>
        </w:tc>
        <w:tc>
          <w:tcPr>
            <w:tcW w:w="979" w:type="dxa"/>
            <w:tcBorders>
              <w:top w:val="nil"/>
              <w:left w:val="nil"/>
              <w:bottom w:val="single" w:sz="4" w:space="0" w:color="000000"/>
              <w:right w:val="single" w:sz="4" w:space="0" w:color="000000"/>
            </w:tcBorders>
            <w:shd w:val="clear" w:color="auto" w:fill="auto"/>
            <w:vAlign w:val="center"/>
            <w:hideMark/>
          </w:tcPr>
          <w:p w14:paraId="6611A6D4"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4,00</w:t>
            </w:r>
          </w:p>
        </w:tc>
        <w:tc>
          <w:tcPr>
            <w:tcW w:w="991" w:type="dxa"/>
            <w:tcBorders>
              <w:top w:val="nil"/>
              <w:left w:val="nil"/>
              <w:bottom w:val="single" w:sz="4" w:space="0" w:color="000000"/>
              <w:right w:val="single" w:sz="4" w:space="0" w:color="000000"/>
            </w:tcBorders>
            <w:shd w:val="clear" w:color="auto" w:fill="auto"/>
            <w:vAlign w:val="center"/>
            <w:hideMark/>
          </w:tcPr>
          <w:p w14:paraId="4E3A031C"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992" w:type="dxa"/>
            <w:tcBorders>
              <w:top w:val="nil"/>
              <w:left w:val="nil"/>
              <w:bottom w:val="single" w:sz="4" w:space="0" w:color="000000"/>
              <w:right w:val="single" w:sz="4" w:space="0" w:color="000000"/>
            </w:tcBorders>
            <w:shd w:val="clear" w:color="auto" w:fill="auto"/>
            <w:vAlign w:val="center"/>
            <w:hideMark/>
          </w:tcPr>
          <w:p w14:paraId="229618D3"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4,00</w:t>
            </w:r>
          </w:p>
        </w:tc>
        <w:tc>
          <w:tcPr>
            <w:tcW w:w="856" w:type="dxa"/>
            <w:tcBorders>
              <w:top w:val="nil"/>
              <w:left w:val="nil"/>
              <w:bottom w:val="single" w:sz="4" w:space="0" w:color="000000"/>
              <w:right w:val="single" w:sz="4" w:space="0" w:color="000000"/>
            </w:tcBorders>
            <w:shd w:val="clear" w:color="auto" w:fill="auto"/>
            <w:vAlign w:val="center"/>
            <w:hideMark/>
          </w:tcPr>
          <w:p w14:paraId="73430D5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63</w:t>
            </w:r>
          </w:p>
        </w:tc>
        <w:tc>
          <w:tcPr>
            <w:tcW w:w="851" w:type="dxa"/>
            <w:tcBorders>
              <w:top w:val="nil"/>
              <w:left w:val="nil"/>
              <w:bottom w:val="single" w:sz="4" w:space="0" w:color="000000"/>
              <w:right w:val="single" w:sz="4" w:space="0" w:color="000000"/>
            </w:tcBorders>
            <w:shd w:val="clear" w:color="auto" w:fill="auto"/>
            <w:vAlign w:val="center"/>
            <w:hideMark/>
          </w:tcPr>
          <w:p w14:paraId="6E64001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6,10</w:t>
            </w:r>
          </w:p>
        </w:tc>
        <w:tc>
          <w:tcPr>
            <w:tcW w:w="850" w:type="dxa"/>
            <w:tcBorders>
              <w:top w:val="nil"/>
              <w:left w:val="nil"/>
              <w:bottom w:val="single" w:sz="4" w:space="0" w:color="000000"/>
              <w:right w:val="single" w:sz="4" w:space="0" w:color="000000"/>
            </w:tcBorders>
            <w:shd w:val="clear" w:color="auto" w:fill="auto"/>
            <w:vAlign w:val="center"/>
            <w:hideMark/>
          </w:tcPr>
          <w:p w14:paraId="0D64A729"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-6,09</w:t>
            </w:r>
          </w:p>
        </w:tc>
        <w:tc>
          <w:tcPr>
            <w:tcW w:w="584" w:type="dxa"/>
            <w:gridSpan w:val="2"/>
            <w:tcBorders>
              <w:top w:val="nil"/>
              <w:left w:val="nil"/>
              <w:bottom w:val="single" w:sz="4" w:space="0" w:color="000000"/>
              <w:right w:val="single" w:sz="4" w:space="0" w:color="000000"/>
            </w:tcBorders>
            <w:shd w:val="clear" w:color="auto" w:fill="auto"/>
            <w:vAlign w:val="center"/>
            <w:hideMark/>
          </w:tcPr>
          <w:p w14:paraId="696D8EE8"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0,85</w:t>
            </w:r>
          </w:p>
        </w:tc>
        <w:tc>
          <w:tcPr>
            <w:tcW w:w="698" w:type="dxa"/>
            <w:tcBorders>
              <w:top w:val="nil"/>
              <w:left w:val="nil"/>
              <w:bottom w:val="single" w:sz="4" w:space="0" w:color="000000"/>
              <w:right w:val="single" w:sz="4" w:space="0" w:color="000000"/>
            </w:tcBorders>
            <w:shd w:val="clear" w:color="auto" w:fill="auto"/>
            <w:vAlign w:val="center"/>
            <w:hideMark/>
          </w:tcPr>
          <w:p w14:paraId="2B10514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-0,85</w:t>
            </w:r>
          </w:p>
        </w:tc>
        <w:tc>
          <w:tcPr>
            <w:tcW w:w="850" w:type="dxa"/>
            <w:tcBorders>
              <w:top w:val="nil"/>
              <w:left w:val="nil"/>
              <w:bottom w:val="single" w:sz="4" w:space="0" w:color="000000"/>
              <w:right w:val="single" w:sz="4" w:space="0" w:color="000000"/>
            </w:tcBorders>
            <w:shd w:val="clear" w:color="auto" w:fill="auto"/>
            <w:vAlign w:val="center"/>
            <w:hideMark/>
          </w:tcPr>
          <w:p w14:paraId="2C0A88A1"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15,44</w:t>
            </w:r>
          </w:p>
        </w:tc>
        <w:tc>
          <w:tcPr>
            <w:tcW w:w="996" w:type="dxa"/>
            <w:gridSpan w:val="2"/>
            <w:tcBorders>
              <w:top w:val="nil"/>
              <w:left w:val="nil"/>
              <w:bottom w:val="single" w:sz="4" w:space="0" w:color="000000"/>
              <w:right w:val="single" w:sz="4" w:space="0" w:color="000000"/>
            </w:tcBorders>
            <w:shd w:val="clear" w:color="auto" w:fill="auto"/>
            <w:vAlign w:val="center"/>
            <w:hideMark/>
          </w:tcPr>
          <w:p w14:paraId="2B2843AF"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15,41</w:t>
            </w:r>
          </w:p>
        </w:tc>
        <w:tc>
          <w:tcPr>
            <w:tcW w:w="850" w:type="dxa"/>
            <w:tcBorders>
              <w:top w:val="nil"/>
              <w:left w:val="nil"/>
              <w:bottom w:val="single" w:sz="4" w:space="0" w:color="000000"/>
              <w:right w:val="single" w:sz="4" w:space="0" w:color="000000"/>
            </w:tcBorders>
            <w:shd w:val="clear" w:color="auto" w:fill="auto"/>
            <w:vAlign w:val="center"/>
            <w:hideMark/>
          </w:tcPr>
          <w:p w14:paraId="42B95715"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5,29</w:t>
            </w:r>
          </w:p>
        </w:tc>
        <w:tc>
          <w:tcPr>
            <w:tcW w:w="830" w:type="dxa"/>
            <w:tcBorders>
              <w:top w:val="nil"/>
              <w:left w:val="nil"/>
              <w:bottom w:val="single" w:sz="4" w:space="0" w:color="000000"/>
              <w:right w:val="single" w:sz="4" w:space="0" w:color="000000"/>
            </w:tcBorders>
            <w:shd w:val="clear" w:color="auto" w:fill="auto"/>
            <w:vAlign w:val="center"/>
            <w:hideMark/>
          </w:tcPr>
          <w:p w14:paraId="5B4E978B" w14:textId="77777777" w:rsidR="008A0525" w:rsidRPr="00563DBA" w:rsidRDefault="008A0525" w:rsidP="00364336">
            <w:pPr>
              <w:spacing w:line="240" w:lineRule="auto"/>
              <w:ind w:firstLine="0"/>
              <w:jc w:val="center"/>
              <w:rPr>
                <w:color w:val="000000"/>
                <w:sz w:val="20"/>
                <w:szCs w:val="20"/>
              </w:rPr>
            </w:pPr>
            <w:r w:rsidRPr="00563DBA">
              <w:rPr>
                <w:color w:val="000000"/>
                <w:sz w:val="20"/>
                <w:szCs w:val="20"/>
              </w:rPr>
              <w:t>5,15</w:t>
            </w:r>
          </w:p>
        </w:tc>
      </w:tr>
    </w:tbl>
    <w:p w14:paraId="1ACEB817" w14:textId="77777777" w:rsidR="008A0525" w:rsidRDefault="008A0525" w:rsidP="009775C5">
      <w:pPr>
        <w:spacing w:line="240" w:lineRule="auto"/>
        <w:contextualSpacing/>
        <w:jc w:val="center"/>
        <w:rPr>
          <w:rFonts w:eastAsia="Calibri"/>
          <w:b/>
          <w:bCs/>
          <w:szCs w:val="26"/>
          <w:lang w:eastAsia="en-US"/>
        </w:rPr>
        <w:sectPr w:rsidR="008A0525" w:rsidSect="008A0525">
          <w:pgSz w:w="16838" w:h="11906" w:orient="landscape"/>
          <w:pgMar w:top="1701" w:right="1134" w:bottom="850" w:left="1134" w:header="284" w:footer="251" w:gutter="0"/>
          <w:cols w:space="708"/>
          <w:docGrid w:linePitch="360"/>
        </w:sectPr>
      </w:pPr>
    </w:p>
    <w:p w14:paraId="41FF86BE" w14:textId="2AF60170" w:rsidR="00355A28" w:rsidRPr="00781843" w:rsidRDefault="00355A28" w:rsidP="00355A28">
      <w:pPr>
        <w:pStyle w:val="18"/>
        <w:ind w:left="851" w:firstLine="0"/>
        <w:jc w:val="center"/>
      </w:pPr>
      <w:bookmarkStart w:id="379" w:name="_Toc168026338"/>
      <w:r>
        <w:rPr>
          <w:rFonts w:eastAsia="Calibri"/>
        </w:rPr>
        <w:lastRenderedPageBreak/>
        <w:t>Приложение 2 – Технико-коммерческие предложения ООО «Северная компания»</w:t>
      </w:r>
      <w:bookmarkEnd w:id="379"/>
    </w:p>
    <w:p w14:paraId="0F80610C" w14:textId="77777777" w:rsidR="00355A28" w:rsidRDefault="00355A28" w:rsidP="009775C5">
      <w:pPr>
        <w:spacing w:line="240" w:lineRule="auto"/>
        <w:contextualSpacing/>
        <w:jc w:val="center"/>
        <w:rPr>
          <w:rFonts w:eastAsia="Calibri"/>
          <w:b/>
          <w:bCs/>
          <w:szCs w:val="26"/>
          <w:lang w:eastAsia="en-US"/>
        </w:rPr>
      </w:pPr>
    </w:p>
    <w:p w14:paraId="69216A7F" w14:textId="77777777" w:rsidR="00355A28" w:rsidRDefault="00355A28" w:rsidP="009775C5">
      <w:pPr>
        <w:spacing w:line="240" w:lineRule="auto"/>
        <w:contextualSpacing/>
        <w:jc w:val="center"/>
        <w:rPr>
          <w:rFonts w:eastAsia="Calibri"/>
          <w:b/>
          <w:bCs/>
          <w:szCs w:val="26"/>
          <w:lang w:eastAsia="en-US"/>
        </w:rPr>
      </w:pPr>
    </w:p>
    <w:p w14:paraId="5B2E1F94" w14:textId="4B8C1EC5" w:rsidR="00800323" w:rsidRDefault="00800323" w:rsidP="009775C5">
      <w:pPr>
        <w:ind w:left="-426" w:right="-426" w:hanging="142"/>
        <w:contextualSpacing/>
        <w:jc w:val="center"/>
        <w:rPr>
          <w:rFonts w:eastAsia="Calibri"/>
          <w:noProof/>
          <w:szCs w:val="26"/>
          <w:lang w:eastAsia="en-US"/>
        </w:rPr>
      </w:pPr>
      <w:r>
        <w:rPr>
          <w:rFonts w:eastAsia="Calibri"/>
          <w:noProof/>
          <w:szCs w:val="26"/>
        </w:rPr>
        <w:drawing>
          <wp:inline distT="0" distB="0" distL="0" distR="0" wp14:anchorId="59853A3D" wp14:editId="3CECDC46">
            <wp:extent cx="5501475" cy="8140628"/>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П №118-77 ПИР СМР БМК 3,5 МВт Энерго-Ресурс_Страница_1.jpg"/>
                    <pic:cNvPicPr/>
                  </pic:nvPicPr>
                  <pic:blipFill rotWithShape="1">
                    <a:blip r:embed="rId29">
                      <a:extLst>
                        <a:ext uri="{28A0092B-C50C-407E-A947-70E740481C1C}">
                          <a14:useLocalDpi xmlns:a14="http://schemas.microsoft.com/office/drawing/2010/main" val="0"/>
                        </a:ext>
                      </a:extLst>
                    </a:blip>
                    <a:srcRect l="6197" t="2544" r="4629" b="4151"/>
                    <a:stretch/>
                  </pic:blipFill>
                  <pic:spPr bwMode="auto">
                    <a:xfrm>
                      <a:off x="0" y="0"/>
                      <a:ext cx="5512033" cy="8156251"/>
                    </a:xfrm>
                    <a:prstGeom prst="rect">
                      <a:avLst/>
                    </a:prstGeom>
                    <a:ln>
                      <a:noFill/>
                    </a:ln>
                    <a:extLst>
                      <a:ext uri="{53640926-AAD7-44D8-BBD7-CCE9431645EC}">
                        <a14:shadowObscured xmlns:a14="http://schemas.microsoft.com/office/drawing/2010/main"/>
                      </a:ext>
                    </a:extLst>
                  </pic:spPr>
                </pic:pic>
              </a:graphicData>
            </a:graphic>
          </wp:inline>
        </w:drawing>
      </w:r>
    </w:p>
    <w:p w14:paraId="2ECC741D" w14:textId="7E868023" w:rsidR="00800323" w:rsidRDefault="00800323" w:rsidP="00800323">
      <w:pPr>
        <w:ind w:hanging="142"/>
        <w:contextualSpacing/>
        <w:rPr>
          <w:rFonts w:eastAsia="Calibri"/>
          <w:szCs w:val="26"/>
          <w:lang w:eastAsia="en-US"/>
        </w:rPr>
      </w:pPr>
      <w:r>
        <w:rPr>
          <w:rFonts w:eastAsia="Calibri"/>
          <w:noProof/>
          <w:szCs w:val="26"/>
        </w:rPr>
        <w:lastRenderedPageBreak/>
        <w:drawing>
          <wp:inline distT="0" distB="0" distL="0" distR="0" wp14:anchorId="2B2347D9" wp14:editId="7ADFEDFE">
            <wp:extent cx="5940425" cy="840105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П №118-77 ПИР СМР БМК 3,5 МВт Энерго-Ресурс_Страница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Pr>
          <w:rFonts w:eastAsia="Calibri"/>
          <w:noProof/>
          <w:szCs w:val="26"/>
        </w:rPr>
        <w:lastRenderedPageBreak/>
        <w:drawing>
          <wp:inline distT="0" distB="0" distL="0" distR="0" wp14:anchorId="47B0AF8C" wp14:editId="05E5C8C3">
            <wp:extent cx="5940425" cy="840105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КП №118-77 ПИР СМР БМК 3,5 МВт Энерго-Ресурс_Страница_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366DBB07" w14:textId="2AACC68C" w:rsidR="00800323" w:rsidRDefault="00800323" w:rsidP="008C4B8A">
      <w:pPr>
        <w:contextualSpacing/>
        <w:rPr>
          <w:rFonts w:eastAsia="Calibri"/>
          <w:szCs w:val="26"/>
          <w:lang w:eastAsia="en-US"/>
        </w:rPr>
      </w:pPr>
    </w:p>
    <w:p w14:paraId="4149BBE1" w14:textId="44B98A78" w:rsidR="00800323" w:rsidRDefault="00800323" w:rsidP="008C4B8A">
      <w:pPr>
        <w:contextualSpacing/>
        <w:rPr>
          <w:rFonts w:eastAsia="Calibri"/>
          <w:szCs w:val="26"/>
          <w:lang w:eastAsia="en-US"/>
        </w:rPr>
      </w:pPr>
    </w:p>
    <w:p w14:paraId="1D01EE5E" w14:textId="36F705FF" w:rsidR="00800323" w:rsidRDefault="009775C5" w:rsidP="009775C5">
      <w:pPr>
        <w:ind w:firstLine="0"/>
        <w:contextualSpacing/>
        <w:rPr>
          <w:rFonts w:eastAsia="Calibri"/>
          <w:szCs w:val="26"/>
          <w:lang w:eastAsia="en-US"/>
        </w:rPr>
      </w:pPr>
      <w:r>
        <w:rPr>
          <w:rFonts w:eastAsia="Calibri"/>
          <w:noProof/>
          <w:szCs w:val="26"/>
        </w:rPr>
        <w:lastRenderedPageBreak/>
        <w:drawing>
          <wp:inline distT="0" distB="0" distL="0" distR="0" wp14:anchorId="09604EEC" wp14:editId="01D9EC80">
            <wp:extent cx="6155076" cy="8704613"/>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КП №118-36 ПИР СМР БМК 3,5 МВт Энерго-Ресурс_Страница_1.jpg"/>
                    <pic:cNvPicPr/>
                  </pic:nvPicPr>
                  <pic:blipFill>
                    <a:blip r:embed="rId32">
                      <a:extLst>
                        <a:ext uri="{28A0092B-C50C-407E-A947-70E740481C1C}">
                          <a14:useLocalDpi xmlns:a14="http://schemas.microsoft.com/office/drawing/2010/main" val="0"/>
                        </a:ext>
                      </a:extLst>
                    </a:blip>
                    <a:stretch>
                      <a:fillRect/>
                    </a:stretch>
                  </pic:blipFill>
                  <pic:spPr>
                    <a:xfrm>
                      <a:off x="0" y="0"/>
                      <a:ext cx="6159247" cy="8710512"/>
                    </a:xfrm>
                    <a:prstGeom prst="rect">
                      <a:avLst/>
                    </a:prstGeom>
                  </pic:spPr>
                </pic:pic>
              </a:graphicData>
            </a:graphic>
          </wp:inline>
        </w:drawing>
      </w:r>
      <w:r>
        <w:rPr>
          <w:rFonts w:eastAsia="Calibri"/>
          <w:noProof/>
          <w:szCs w:val="26"/>
        </w:rPr>
        <w:lastRenderedPageBreak/>
        <w:drawing>
          <wp:inline distT="0" distB="0" distL="0" distR="0" wp14:anchorId="4E999610" wp14:editId="2909DFEA">
            <wp:extent cx="6138281" cy="8680862"/>
            <wp:effectExtent l="0" t="0" r="0" b="635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КП №118-36 ПИР СМР БМК 3,5 МВт Энерго-Ресурс_Страница_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39078" cy="8681989"/>
                    </a:xfrm>
                    <a:prstGeom prst="rect">
                      <a:avLst/>
                    </a:prstGeom>
                  </pic:spPr>
                </pic:pic>
              </a:graphicData>
            </a:graphic>
          </wp:inline>
        </w:drawing>
      </w:r>
      <w:r>
        <w:rPr>
          <w:rFonts w:eastAsia="Calibri"/>
          <w:noProof/>
          <w:szCs w:val="26"/>
        </w:rPr>
        <w:lastRenderedPageBreak/>
        <w:drawing>
          <wp:inline distT="0" distB="0" distL="0" distR="0" wp14:anchorId="3DADDC15" wp14:editId="533C3A2C">
            <wp:extent cx="5940425" cy="8401050"/>
            <wp:effectExtent l="0" t="0" r="317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КП №118-36 ПИР СМР БМК 3,5 МВт Энерго-Ресурс_Страница_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262AC657" w14:textId="77777777" w:rsidR="009775C5" w:rsidRDefault="009775C5" w:rsidP="008C4B8A">
      <w:pPr>
        <w:contextualSpacing/>
        <w:rPr>
          <w:rFonts w:eastAsia="Calibri"/>
          <w:szCs w:val="26"/>
          <w:lang w:eastAsia="en-US"/>
        </w:rPr>
      </w:pPr>
    </w:p>
    <w:p w14:paraId="3795B942" w14:textId="05F0E03D" w:rsidR="00800323" w:rsidRDefault="00800323" w:rsidP="008C4B8A">
      <w:pPr>
        <w:contextualSpacing/>
        <w:rPr>
          <w:rFonts w:eastAsia="Calibri"/>
          <w:szCs w:val="26"/>
          <w:lang w:eastAsia="en-US"/>
        </w:rPr>
      </w:pPr>
    </w:p>
    <w:p w14:paraId="7445D534" w14:textId="77777777" w:rsidR="009775C5" w:rsidRDefault="009775C5" w:rsidP="009775C5">
      <w:pPr>
        <w:ind w:firstLine="0"/>
        <w:contextualSpacing/>
        <w:rPr>
          <w:rFonts w:eastAsia="Calibri"/>
          <w:noProof/>
          <w:szCs w:val="26"/>
          <w:lang w:eastAsia="en-US"/>
        </w:rPr>
      </w:pPr>
      <w:r>
        <w:rPr>
          <w:rFonts w:eastAsia="Calibri"/>
          <w:noProof/>
          <w:szCs w:val="26"/>
        </w:rPr>
        <w:lastRenderedPageBreak/>
        <w:drawing>
          <wp:inline distT="0" distB="0" distL="0" distR="0" wp14:anchorId="6224F74F" wp14:editId="59F76045">
            <wp:extent cx="5951470" cy="7671460"/>
            <wp:effectExtent l="0" t="0" r="0" b="571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КП электрокотельная Владимировка_Страница_1.jpg"/>
                    <pic:cNvPicPr/>
                  </pic:nvPicPr>
                  <pic:blipFill rotWithShape="1">
                    <a:blip r:embed="rId35">
                      <a:extLst>
                        <a:ext uri="{28A0092B-C50C-407E-A947-70E740481C1C}">
                          <a14:useLocalDpi xmlns:a14="http://schemas.microsoft.com/office/drawing/2010/main" val="0"/>
                        </a:ext>
                      </a:extLst>
                    </a:blip>
                    <a:srcRect l="6197" r="3232" b="17448"/>
                    <a:stretch/>
                  </pic:blipFill>
                  <pic:spPr bwMode="auto">
                    <a:xfrm>
                      <a:off x="0" y="0"/>
                      <a:ext cx="5958265" cy="7680219"/>
                    </a:xfrm>
                    <a:prstGeom prst="rect">
                      <a:avLst/>
                    </a:prstGeom>
                    <a:ln>
                      <a:noFill/>
                    </a:ln>
                    <a:extLst>
                      <a:ext uri="{53640926-AAD7-44D8-BBD7-CCE9431645EC}">
                        <a14:shadowObscured xmlns:a14="http://schemas.microsoft.com/office/drawing/2010/main"/>
                      </a:ext>
                    </a:extLst>
                  </pic:spPr>
                </pic:pic>
              </a:graphicData>
            </a:graphic>
          </wp:inline>
        </w:drawing>
      </w:r>
    </w:p>
    <w:p w14:paraId="04D72DAD" w14:textId="0CF6D493" w:rsidR="00800323" w:rsidRDefault="009775C5" w:rsidP="009775C5">
      <w:pPr>
        <w:ind w:firstLine="0"/>
        <w:contextualSpacing/>
        <w:rPr>
          <w:rFonts w:eastAsia="Calibri"/>
          <w:szCs w:val="26"/>
          <w:lang w:eastAsia="en-US"/>
        </w:rPr>
      </w:pPr>
      <w:r>
        <w:rPr>
          <w:rFonts w:eastAsia="Calibri"/>
          <w:noProof/>
          <w:szCs w:val="26"/>
        </w:rPr>
        <w:lastRenderedPageBreak/>
        <w:drawing>
          <wp:inline distT="0" distB="0" distL="0" distR="0" wp14:anchorId="52BF0DD9" wp14:editId="1DC1D5D3">
            <wp:extent cx="6177722" cy="5816708"/>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КП электрокотельная Владимировка_Страница_2.jpg"/>
                    <pic:cNvPicPr/>
                  </pic:nvPicPr>
                  <pic:blipFill rotWithShape="1">
                    <a:blip r:embed="rId36" cstate="print">
                      <a:extLst>
                        <a:ext uri="{28A0092B-C50C-407E-A947-70E740481C1C}">
                          <a14:useLocalDpi xmlns:a14="http://schemas.microsoft.com/office/drawing/2010/main" val="0"/>
                        </a:ext>
                      </a:extLst>
                    </a:blip>
                    <a:srcRect b="33422"/>
                    <a:stretch/>
                  </pic:blipFill>
                  <pic:spPr bwMode="auto">
                    <a:xfrm>
                      <a:off x="0" y="0"/>
                      <a:ext cx="6179309" cy="5818202"/>
                    </a:xfrm>
                    <a:prstGeom prst="rect">
                      <a:avLst/>
                    </a:prstGeom>
                    <a:ln>
                      <a:noFill/>
                    </a:ln>
                    <a:extLst>
                      <a:ext uri="{53640926-AAD7-44D8-BBD7-CCE9431645EC}">
                        <a14:shadowObscured xmlns:a14="http://schemas.microsoft.com/office/drawing/2010/main"/>
                      </a:ext>
                    </a:extLst>
                  </pic:spPr>
                </pic:pic>
              </a:graphicData>
            </a:graphic>
          </wp:inline>
        </w:drawing>
      </w:r>
    </w:p>
    <w:p w14:paraId="6DEA8F65" w14:textId="31DC324B" w:rsidR="009775C5" w:rsidRDefault="009775C5">
      <w:pPr>
        <w:spacing w:after="200" w:line="276" w:lineRule="auto"/>
        <w:ind w:firstLine="0"/>
        <w:jc w:val="left"/>
        <w:rPr>
          <w:rFonts w:eastAsia="Calibri"/>
          <w:szCs w:val="26"/>
          <w:lang w:eastAsia="en-US"/>
        </w:rPr>
      </w:pPr>
      <w:r>
        <w:rPr>
          <w:rFonts w:eastAsia="Calibri"/>
          <w:szCs w:val="26"/>
          <w:lang w:eastAsia="en-US"/>
        </w:rPr>
        <w:br w:type="page"/>
      </w:r>
    </w:p>
    <w:p w14:paraId="7BB809FF" w14:textId="119A60C9" w:rsidR="00355A28" w:rsidRPr="00781843" w:rsidRDefault="00355A28" w:rsidP="00355A28">
      <w:pPr>
        <w:pStyle w:val="18"/>
        <w:ind w:left="851" w:firstLine="0"/>
        <w:jc w:val="center"/>
      </w:pPr>
      <w:bookmarkStart w:id="380" w:name="_Toc168026339"/>
      <w:r>
        <w:rPr>
          <w:rFonts w:eastAsia="Calibri"/>
        </w:rPr>
        <w:lastRenderedPageBreak/>
        <w:t>Приложение 3 – Коммерческое предложение «</w:t>
      </w:r>
      <w:r>
        <w:rPr>
          <w:rFonts w:eastAsia="Calibri"/>
          <w:lang w:val="en-US"/>
        </w:rPr>
        <w:t>GENERATOR</w:t>
      </w:r>
      <w:r w:rsidRPr="00355A28">
        <w:rPr>
          <w:rFonts w:eastAsia="Calibri"/>
        </w:rPr>
        <w:t xml:space="preserve"> </w:t>
      </w:r>
      <w:r>
        <w:rPr>
          <w:rFonts w:eastAsia="Calibri"/>
          <w:lang w:val="en-US"/>
        </w:rPr>
        <w:t>SPB</w:t>
      </w:r>
      <w:r>
        <w:rPr>
          <w:rFonts w:eastAsia="Calibri"/>
        </w:rPr>
        <w:t>»</w:t>
      </w:r>
      <w:bookmarkEnd w:id="380"/>
    </w:p>
    <w:p w14:paraId="53299E19" w14:textId="0907A6DF" w:rsidR="0015298D" w:rsidRDefault="0015298D" w:rsidP="009775C5">
      <w:pPr>
        <w:spacing w:line="240" w:lineRule="auto"/>
        <w:contextualSpacing/>
        <w:jc w:val="center"/>
        <w:rPr>
          <w:sz w:val="22"/>
          <w:szCs w:val="22"/>
        </w:rPr>
      </w:pPr>
    </w:p>
    <w:p w14:paraId="05996047" w14:textId="680F3E29" w:rsidR="0015298D" w:rsidRDefault="0015298D" w:rsidP="009775C5">
      <w:pPr>
        <w:spacing w:line="240" w:lineRule="auto"/>
        <w:contextualSpacing/>
        <w:jc w:val="center"/>
        <w:rPr>
          <w:sz w:val="22"/>
          <w:szCs w:val="22"/>
        </w:rPr>
      </w:pPr>
    </w:p>
    <w:p w14:paraId="3B6D92D4" w14:textId="77777777" w:rsidR="00212966" w:rsidRDefault="00212966" w:rsidP="0015298D">
      <w:pPr>
        <w:spacing w:line="240" w:lineRule="auto"/>
        <w:ind w:firstLine="0"/>
        <w:contextualSpacing/>
        <w:jc w:val="center"/>
        <w:rPr>
          <w:rFonts w:eastAsia="Calibri"/>
          <w:noProof/>
          <w:szCs w:val="26"/>
          <w:lang w:eastAsia="en-US"/>
        </w:rPr>
      </w:pPr>
    </w:p>
    <w:p w14:paraId="2BD097D8" w14:textId="5E53443C" w:rsidR="0015298D" w:rsidRDefault="0015298D" w:rsidP="0015298D">
      <w:pPr>
        <w:spacing w:line="240" w:lineRule="auto"/>
        <w:ind w:firstLine="0"/>
        <w:contextualSpacing/>
        <w:jc w:val="center"/>
        <w:rPr>
          <w:sz w:val="22"/>
          <w:szCs w:val="22"/>
        </w:rPr>
      </w:pPr>
      <w:r>
        <w:rPr>
          <w:rFonts w:eastAsia="Calibri"/>
          <w:noProof/>
          <w:szCs w:val="26"/>
        </w:rPr>
        <w:drawing>
          <wp:inline distT="0" distB="0" distL="0" distR="0" wp14:anchorId="3AF30A9A" wp14:editId="6D1DBDDE">
            <wp:extent cx="6041022" cy="8169418"/>
            <wp:effectExtent l="0" t="0" r="0" b="317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Дизель-генератор Владимировка_Страница_1.jpg"/>
                    <pic:cNvPicPr/>
                  </pic:nvPicPr>
                  <pic:blipFill rotWithShape="1">
                    <a:blip r:embed="rId37" cstate="print">
                      <a:extLst>
                        <a:ext uri="{28A0092B-C50C-407E-A947-70E740481C1C}">
                          <a14:useLocalDpi xmlns:a14="http://schemas.microsoft.com/office/drawing/2010/main" val="0"/>
                        </a:ext>
                      </a:extLst>
                    </a:blip>
                    <a:srcRect b="4376"/>
                    <a:stretch/>
                  </pic:blipFill>
                  <pic:spPr bwMode="auto">
                    <a:xfrm>
                      <a:off x="0" y="0"/>
                      <a:ext cx="6054328" cy="8187411"/>
                    </a:xfrm>
                    <a:prstGeom prst="rect">
                      <a:avLst/>
                    </a:prstGeom>
                    <a:ln>
                      <a:noFill/>
                    </a:ln>
                    <a:extLst>
                      <a:ext uri="{53640926-AAD7-44D8-BBD7-CCE9431645EC}">
                        <a14:shadowObscured xmlns:a14="http://schemas.microsoft.com/office/drawing/2010/main"/>
                      </a:ext>
                    </a:extLst>
                  </pic:spPr>
                </pic:pic>
              </a:graphicData>
            </a:graphic>
          </wp:inline>
        </w:drawing>
      </w:r>
    </w:p>
    <w:p w14:paraId="1F15DD70" w14:textId="77777777" w:rsidR="00212966" w:rsidRDefault="00212966" w:rsidP="009775C5">
      <w:pPr>
        <w:ind w:firstLine="0"/>
        <w:contextualSpacing/>
        <w:rPr>
          <w:rFonts w:eastAsia="Calibri"/>
          <w:noProof/>
          <w:szCs w:val="26"/>
          <w:lang w:eastAsia="en-US"/>
        </w:rPr>
      </w:pPr>
    </w:p>
    <w:p w14:paraId="7D2A032C" w14:textId="77777777" w:rsidR="00212966" w:rsidRDefault="009775C5" w:rsidP="009775C5">
      <w:pPr>
        <w:ind w:firstLine="0"/>
        <w:contextualSpacing/>
        <w:rPr>
          <w:rFonts w:eastAsia="Calibri"/>
          <w:noProof/>
          <w:szCs w:val="26"/>
          <w:lang w:eastAsia="en-US"/>
        </w:rPr>
      </w:pPr>
      <w:r>
        <w:rPr>
          <w:rFonts w:eastAsia="Calibri"/>
          <w:noProof/>
          <w:szCs w:val="26"/>
        </w:rPr>
        <w:lastRenderedPageBreak/>
        <w:drawing>
          <wp:inline distT="0" distB="0" distL="0" distR="0" wp14:anchorId="6C5F8CA3" wp14:editId="6B45BAD7">
            <wp:extent cx="5739554" cy="878774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Дизель-генератор Владимировка_Страница_2.jpg"/>
                    <pic:cNvPicPr/>
                  </pic:nvPicPr>
                  <pic:blipFill rotWithShape="1">
                    <a:blip r:embed="rId38" cstate="print">
                      <a:extLst>
                        <a:ext uri="{28A0092B-C50C-407E-A947-70E740481C1C}">
                          <a14:useLocalDpi xmlns:a14="http://schemas.microsoft.com/office/drawing/2010/main" val="0"/>
                        </a:ext>
                      </a:extLst>
                    </a:blip>
                    <a:srcRect l="6333" t="815" r="6158" b="4446"/>
                    <a:stretch/>
                  </pic:blipFill>
                  <pic:spPr bwMode="auto">
                    <a:xfrm>
                      <a:off x="0" y="0"/>
                      <a:ext cx="5746642" cy="8798592"/>
                    </a:xfrm>
                    <a:prstGeom prst="rect">
                      <a:avLst/>
                    </a:prstGeom>
                    <a:ln>
                      <a:noFill/>
                    </a:ln>
                    <a:extLst>
                      <a:ext uri="{53640926-AAD7-44D8-BBD7-CCE9431645EC}">
                        <a14:shadowObscured xmlns:a14="http://schemas.microsoft.com/office/drawing/2010/main"/>
                      </a:ext>
                    </a:extLst>
                  </pic:spPr>
                </pic:pic>
              </a:graphicData>
            </a:graphic>
          </wp:inline>
        </w:drawing>
      </w:r>
    </w:p>
    <w:p w14:paraId="56F4E3FA" w14:textId="3294450E" w:rsidR="0015298D" w:rsidRDefault="009775C5" w:rsidP="009775C5">
      <w:pPr>
        <w:ind w:firstLine="0"/>
        <w:contextualSpacing/>
        <w:rPr>
          <w:rFonts w:eastAsia="Calibri"/>
          <w:noProof/>
          <w:szCs w:val="26"/>
          <w:lang w:eastAsia="en-US"/>
        </w:rPr>
      </w:pPr>
      <w:r>
        <w:rPr>
          <w:rFonts w:eastAsia="Calibri"/>
          <w:noProof/>
          <w:szCs w:val="26"/>
        </w:rPr>
        <w:lastRenderedPageBreak/>
        <w:drawing>
          <wp:inline distT="0" distB="0" distL="0" distR="0" wp14:anchorId="555A3900" wp14:editId="7E0D9CCF">
            <wp:extent cx="6246522" cy="8482161"/>
            <wp:effectExtent l="0" t="0" r="190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Дизель-генератор Владимировка_Страница_4.jpg"/>
                    <pic:cNvPicPr/>
                  </pic:nvPicPr>
                  <pic:blipFill rotWithShape="1">
                    <a:blip r:embed="rId39" cstate="print">
                      <a:extLst>
                        <a:ext uri="{28A0092B-C50C-407E-A947-70E740481C1C}">
                          <a14:useLocalDpi xmlns:a14="http://schemas.microsoft.com/office/drawing/2010/main" val="0"/>
                        </a:ext>
                      </a:extLst>
                    </a:blip>
                    <a:srcRect b="3982"/>
                    <a:stretch/>
                  </pic:blipFill>
                  <pic:spPr bwMode="auto">
                    <a:xfrm>
                      <a:off x="0" y="0"/>
                      <a:ext cx="6250824" cy="8488002"/>
                    </a:xfrm>
                    <a:prstGeom prst="rect">
                      <a:avLst/>
                    </a:prstGeom>
                    <a:ln>
                      <a:noFill/>
                    </a:ln>
                    <a:extLst>
                      <a:ext uri="{53640926-AAD7-44D8-BBD7-CCE9431645EC}">
                        <a14:shadowObscured xmlns:a14="http://schemas.microsoft.com/office/drawing/2010/main"/>
                      </a:ext>
                    </a:extLst>
                  </pic:spPr>
                </pic:pic>
              </a:graphicData>
            </a:graphic>
          </wp:inline>
        </w:drawing>
      </w:r>
    </w:p>
    <w:p w14:paraId="57D59D24" w14:textId="77777777" w:rsidR="00212966" w:rsidRDefault="00212966" w:rsidP="009775C5">
      <w:pPr>
        <w:ind w:firstLine="0"/>
        <w:contextualSpacing/>
        <w:rPr>
          <w:rFonts w:eastAsia="Calibri"/>
          <w:noProof/>
          <w:szCs w:val="26"/>
          <w:lang w:eastAsia="en-US"/>
        </w:rPr>
      </w:pPr>
    </w:p>
    <w:p w14:paraId="72D9B2DD" w14:textId="76F95F9A" w:rsidR="009775C5" w:rsidRDefault="009775C5" w:rsidP="009775C5">
      <w:pPr>
        <w:ind w:firstLine="0"/>
        <w:contextualSpacing/>
        <w:rPr>
          <w:rFonts w:eastAsia="Calibri"/>
          <w:szCs w:val="26"/>
          <w:lang w:eastAsia="en-US"/>
        </w:rPr>
      </w:pPr>
      <w:r>
        <w:rPr>
          <w:rFonts w:eastAsia="Calibri"/>
          <w:noProof/>
          <w:szCs w:val="26"/>
        </w:rPr>
        <w:lastRenderedPageBreak/>
        <w:drawing>
          <wp:inline distT="0" distB="0" distL="0" distR="0" wp14:anchorId="6FC4C262" wp14:editId="4764B8AD">
            <wp:extent cx="5987818" cy="5003488"/>
            <wp:effectExtent l="0" t="0" r="0" b="698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Дизель-генератор Владимировка_Страница_5.jpg"/>
                    <pic:cNvPicPr/>
                  </pic:nvPicPr>
                  <pic:blipFill rotWithShape="1">
                    <a:blip r:embed="rId40" cstate="print">
                      <a:extLst>
                        <a:ext uri="{28A0092B-C50C-407E-A947-70E740481C1C}">
                          <a14:useLocalDpi xmlns:a14="http://schemas.microsoft.com/office/drawing/2010/main" val="0"/>
                        </a:ext>
                      </a:extLst>
                    </a:blip>
                    <a:srcRect b="40914"/>
                    <a:stretch/>
                  </pic:blipFill>
                  <pic:spPr bwMode="auto">
                    <a:xfrm>
                      <a:off x="0" y="0"/>
                      <a:ext cx="5992877" cy="5007716"/>
                    </a:xfrm>
                    <a:prstGeom prst="rect">
                      <a:avLst/>
                    </a:prstGeom>
                    <a:ln>
                      <a:noFill/>
                    </a:ln>
                    <a:extLst>
                      <a:ext uri="{53640926-AAD7-44D8-BBD7-CCE9431645EC}">
                        <a14:shadowObscured xmlns:a14="http://schemas.microsoft.com/office/drawing/2010/main"/>
                      </a:ext>
                    </a:extLst>
                  </pic:spPr>
                </pic:pic>
              </a:graphicData>
            </a:graphic>
          </wp:inline>
        </w:drawing>
      </w:r>
    </w:p>
    <w:p w14:paraId="1FD908BA" w14:textId="64308875" w:rsidR="0015298D" w:rsidRDefault="0015298D">
      <w:pPr>
        <w:spacing w:after="200" w:line="276" w:lineRule="auto"/>
        <w:ind w:firstLine="0"/>
        <w:jc w:val="left"/>
        <w:rPr>
          <w:rFonts w:eastAsia="Calibri"/>
          <w:szCs w:val="26"/>
          <w:lang w:eastAsia="en-US"/>
        </w:rPr>
      </w:pPr>
      <w:r>
        <w:rPr>
          <w:rFonts w:eastAsia="Calibri"/>
          <w:szCs w:val="26"/>
          <w:lang w:eastAsia="en-US"/>
        </w:rPr>
        <w:br w:type="page"/>
      </w:r>
    </w:p>
    <w:p w14:paraId="00019E4D" w14:textId="001BB647" w:rsidR="00355A28" w:rsidRPr="00781843" w:rsidRDefault="00355A28" w:rsidP="00355A28">
      <w:pPr>
        <w:pStyle w:val="18"/>
        <w:ind w:left="851" w:firstLine="0"/>
        <w:jc w:val="center"/>
      </w:pPr>
      <w:bookmarkStart w:id="381" w:name="_Toc168026340"/>
      <w:r>
        <w:rPr>
          <w:rFonts w:eastAsia="Calibri"/>
        </w:rPr>
        <w:lastRenderedPageBreak/>
        <w:t xml:space="preserve">Приложение </w:t>
      </w:r>
      <w:r w:rsidRPr="00355A28">
        <w:rPr>
          <w:rFonts w:eastAsia="Calibri"/>
        </w:rPr>
        <w:t>4</w:t>
      </w:r>
      <w:r>
        <w:rPr>
          <w:rFonts w:eastAsia="Calibri"/>
        </w:rPr>
        <w:t xml:space="preserve"> – Коммерческие предложения ООО «НПФ «Интегра»</w:t>
      </w:r>
      <w:bookmarkEnd w:id="381"/>
    </w:p>
    <w:p w14:paraId="34EFD5E2" w14:textId="415A939B" w:rsidR="0015298D" w:rsidRDefault="0015298D" w:rsidP="009775C5">
      <w:pPr>
        <w:ind w:firstLine="0"/>
        <w:contextualSpacing/>
        <w:rPr>
          <w:rFonts w:eastAsia="Calibri"/>
          <w:szCs w:val="26"/>
          <w:lang w:eastAsia="en-US"/>
        </w:rPr>
      </w:pPr>
    </w:p>
    <w:p w14:paraId="17B0C423" w14:textId="77777777" w:rsidR="00355A28" w:rsidRDefault="00355A28" w:rsidP="0086275B">
      <w:pPr>
        <w:ind w:left="-142" w:firstLine="0"/>
        <w:contextualSpacing/>
        <w:rPr>
          <w:rFonts w:eastAsia="Calibri"/>
          <w:noProof/>
          <w:szCs w:val="26"/>
          <w:lang w:eastAsia="en-US"/>
        </w:rPr>
      </w:pPr>
    </w:p>
    <w:p w14:paraId="4ADD705C" w14:textId="0DEB51E0" w:rsidR="0086275B" w:rsidRDefault="0086275B" w:rsidP="0086275B">
      <w:pPr>
        <w:ind w:left="-142" w:firstLine="0"/>
        <w:contextualSpacing/>
        <w:rPr>
          <w:rFonts w:eastAsia="Calibri"/>
          <w:szCs w:val="26"/>
          <w:lang w:eastAsia="en-US"/>
        </w:rPr>
      </w:pPr>
      <w:r>
        <w:rPr>
          <w:rFonts w:eastAsia="Calibri"/>
          <w:noProof/>
          <w:szCs w:val="26"/>
        </w:rPr>
        <w:drawing>
          <wp:inline distT="0" distB="0" distL="0" distR="0" wp14:anchorId="7AA088A1" wp14:editId="10650130">
            <wp:extent cx="5671457" cy="8400415"/>
            <wp:effectExtent l="0" t="0" r="5715" b="63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КП сети Приозерск реконструкция, кап ремонт по диаметрам_Страница_1.jpg"/>
                    <pic:cNvPicPr/>
                  </pic:nvPicPr>
                  <pic:blipFill rotWithShape="1">
                    <a:blip r:embed="rId41" cstate="print">
                      <a:extLst>
                        <a:ext uri="{28A0092B-C50C-407E-A947-70E740481C1C}">
                          <a14:useLocalDpi xmlns:a14="http://schemas.microsoft.com/office/drawing/2010/main" val="0"/>
                        </a:ext>
                      </a:extLst>
                    </a:blip>
                    <a:srcRect r="4527"/>
                    <a:stretch/>
                  </pic:blipFill>
                  <pic:spPr bwMode="auto">
                    <a:xfrm>
                      <a:off x="0" y="0"/>
                      <a:ext cx="5671457" cy="8400415"/>
                    </a:xfrm>
                    <a:prstGeom prst="rect">
                      <a:avLst/>
                    </a:prstGeom>
                    <a:ln>
                      <a:noFill/>
                    </a:ln>
                    <a:extLst>
                      <a:ext uri="{53640926-AAD7-44D8-BBD7-CCE9431645EC}">
                        <a14:shadowObscured xmlns:a14="http://schemas.microsoft.com/office/drawing/2010/main"/>
                      </a:ext>
                    </a:extLst>
                  </pic:spPr>
                </pic:pic>
              </a:graphicData>
            </a:graphic>
          </wp:inline>
        </w:drawing>
      </w:r>
    </w:p>
    <w:p w14:paraId="3963BB74" w14:textId="77777777" w:rsidR="0086275B" w:rsidRDefault="0086275B" w:rsidP="009775C5">
      <w:pPr>
        <w:ind w:firstLine="0"/>
        <w:contextualSpacing/>
        <w:rPr>
          <w:rFonts w:eastAsia="Calibri"/>
          <w:szCs w:val="26"/>
          <w:lang w:eastAsia="en-US"/>
        </w:rPr>
      </w:pPr>
    </w:p>
    <w:p w14:paraId="38BD45B5" w14:textId="13C5A0D8" w:rsidR="00212966" w:rsidRDefault="0086275B" w:rsidP="0086275B">
      <w:pPr>
        <w:ind w:firstLine="0"/>
        <w:contextualSpacing/>
        <w:jc w:val="center"/>
        <w:rPr>
          <w:rFonts w:eastAsia="Calibri"/>
          <w:szCs w:val="26"/>
          <w:lang w:eastAsia="en-US"/>
        </w:rPr>
      </w:pPr>
      <w:r>
        <w:rPr>
          <w:rFonts w:eastAsia="Calibri"/>
          <w:noProof/>
          <w:szCs w:val="26"/>
        </w:rPr>
        <w:drawing>
          <wp:inline distT="0" distB="0" distL="0" distR="0" wp14:anchorId="4ED26490" wp14:editId="7F91A411">
            <wp:extent cx="5940425" cy="8400415"/>
            <wp:effectExtent l="0" t="0" r="3175" b="63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П сети Приозерск реконструкция, кап ремонт по диаметрам_Страница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8400415"/>
                    </a:xfrm>
                    <a:prstGeom prst="rect">
                      <a:avLst/>
                    </a:prstGeom>
                  </pic:spPr>
                </pic:pic>
              </a:graphicData>
            </a:graphic>
          </wp:inline>
        </w:drawing>
      </w:r>
    </w:p>
    <w:p w14:paraId="1FB837CB" w14:textId="7941187F" w:rsidR="0086275B" w:rsidRDefault="0086275B" w:rsidP="0086275B">
      <w:pPr>
        <w:ind w:firstLine="0"/>
        <w:contextualSpacing/>
        <w:jc w:val="center"/>
        <w:rPr>
          <w:rFonts w:eastAsia="Calibri"/>
          <w:szCs w:val="26"/>
          <w:lang w:eastAsia="en-US"/>
        </w:rPr>
      </w:pPr>
    </w:p>
    <w:p w14:paraId="5155B15A" w14:textId="5F81B537" w:rsidR="0086275B" w:rsidRDefault="0086275B" w:rsidP="0086275B">
      <w:pPr>
        <w:ind w:firstLine="0"/>
        <w:contextualSpacing/>
        <w:jc w:val="center"/>
        <w:rPr>
          <w:rFonts w:eastAsia="Calibri"/>
          <w:szCs w:val="26"/>
          <w:lang w:eastAsia="en-US"/>
        </w:rPr>
      </w:pPr>
    </w:p>
    <w:p w14:paraId="0E11F1ED" w14:textId="2ADCA4C2" w:rsidR="0086275B" w:rsidRDefault="0086275B" w:rsidP="0086275B">
      <w:pPr>
        <w:ind w:firstLine="0"/>
        <w:contextualSpacing/>
        <w:jc w:val="center"/>
        <w:rPr>
          <w:rFonts w:eastAsia="Calibri"/>
          <w:szCs w:val="26"/>
          <w:lang w:eastAsia="en-US"/>
        </w:rPr>
      </w:pPr>
      <w:r>
        <w:rPr>
          <w:rFonts w:eastAsia="Calibri"/>
          <w:noProof/>
          <w:szCs w:val="26"/>
        </w:rPr>
        <w:drawing>
          <wp:inline distT="0" distB="0" distL="0" distR="0" wp14:anchorId="6DA97539" wp14:editId="38DC8972">
            <wp:extent cx="5940425" cy="8402320"/>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Громово КП ПИР, СМР сети ГВС по диаметрам.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3BBD6521" w14:textId="7DEC1CD8" w:rsidR="0086275B" w:rsidRDefault="0086275B" w:rsidP="0086275B">
      <w:pPr>
        <w:ind w:firstLine="0"/>
        <w:contextualSpacing/>
        <w:jc w:val="center"/>
        <w:rPr>
          <w:rFonts w:eastAsia="Calibri"/>
          <w:szCs w:val="26"/>
          <w:lang w:eastAsia="en-US"/>
        </w:rPr>
      </w:pPr>
    </w:p>
    <w:p w14:paraId="73612A4F" w14:textId="31A14BE9" w:rsidR="00355A28" w:rsidRPr="00781843" w:rsidRDefault="00355A28" w:rsidP="00355A28">
      <w:pPr>
        <w:pStyle w:val="18"/>
        <w:ind w:left="851" w:firstLine="0"/>
        <w:jc w:val="center"/>
      </w:pPr>
      <w:bookmarkStart w:id="382" w:name="_Toc168026341"/>
      <w:r>
        <w:rPr>
          <w:rFonts w:eastAsia="Calibri"/>
        </w:rPr>
        <w:lastRenderedPageBreak/>
        <w:t>Приложение 5 – Коммерческое предложения ООО «</w:t>
      </w:r>
      <w:bookmarkStart w:id="383" w:name="_GoBack"/>
      <w:r>
        <w:rPr>
          <w:rFonts w:eastAsia="Calibri"/>
        </w:rPr>
        <w:t>Дивайс</w:t>
      </w:r>
      <w:bookmarkEnd w:id="383"/>
      <w:r>
        <w:rPr>
          <w:rFonts w:eastAsia="Calibri"/>
        </w:rPr>
        <w:t xml:space="preserve"> Инжиниринг» по наладке систем отопления и ГВС</w:t>
      </w:r>
      <w:bookmarkEnd w:id="382"/>
    </w:p>
    <w:p w14:paraId="00C0DDCB" w14:textId="77777777" w:rsidR="006F4208" w:rsidRDefault="006F4208" w:rsidP="0086275B">
      <w:pPr>
        <w:ind w:firstLine="0"/>
        <w:contextualSpacing/>
        <w:jc w:val="center"/>
        <w:rPr>
          <w:rFonts w:eastAsia="Calibri"/>
          <w:noProof/>
          <w:szCs w:val="26"/>
          <w:lang w:eastAsia="en-US"/>
        </w:rPr>
      </w:pPr>
    </w:p>
    <w:p w14:paraId="6A3972D6" w14:textId="70F35A7A" w:rsidR="000934D5" w:rsidRDefault="006F4208" w:rsidP="0086275B">
      <w:pPr>
        <w:ind w:firstLine="0"/>
        <w:contextualSpacing/>
        <w:jc w:val="center"/>
        <w:rPr>
          <w:rFonts w:eastAsia="Calibri"/>
          <w:szCs w:val="26"/>
          <w:lang w:eastAsia="en-US"/>
        </w:rPr>
      </w:pPr>
      <w:r>
        <w:rPr>
          <w:rFonts w:eastAsia="Calibri"/>
          <w:noProof/>
          <w:szCs w:val="26"/>
        </w:rPr>
        <w:drawing>
          <wp:inline distT="0" distB="0" distL="0" distR="0" wp14:anchorId="44554744" wp14:editId="71BB4896">
            <wp:extent cx="5940425" cy="7766462"/>
            <wp:effectExtent l="0" t="0" r="3175" b="635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КП_ЭР по наладке систем отопления и ГВС Громово.jpg"/>
                    <pic:cNvPicPr/>
                  </pic:nvPicPr>
                  <pic:blipFill rotWithShape="1">
                    <a:blip r:embed="rId44" cstate="print">
                      <a:extLst>
                        <a:ext uri="{28A0092B-C50C-407E-A947-70E740481C1C}">
                          <a14:useLocalDpi xmlns:a14="http://schemas.microsoft.com/office/drawing/2010/main" val="0"/>
                        </a:ext>
                      </a:extLst>
                    </a:blip>
                    <a:srcRect b="7532"/>
                    <a:stretch/>
                  </pic:blipFill>
                  <pic:spPr bwMode="auto">
                    <a:xfrm>
                      <a:off x="0" y="0"/>
                      <a:ext cx="5940425" cy="7766462"/>
                    </a:xfrm>
                    <a:prstGeom prst="rect">
                      <a:avLst/>
                    </a:prstGeom>
                    <a:ln>
                      <a:noFill/>
                    </a:ln>
                    <a:extLst>
                      <a:ext uri="{53640926-AAD7-44D8-BBD7-CCE9431645EC}">
                        <a14:shadowObscured xmlns:a14="http://schemas.microsoft.com/office/drawing/2010/main"/>
                      </a:ext>
                    </a:extLst>
                  </pic:spPr>
                </pic:pic>
              </a:graphicData>
            </a:graphic>
          </wp:inline>
        </w:drawing>
      </w:r>
    </w:p>
    <w:sectPr w:rsidR="000934D5" w:rsidSect="008A0525">
      <w:pgSz w:w="11906" w:h="16838"/>
      <w:pgMar w:top="1134" w:right="850" w:bottom="1134" w:left="1701" w:header="284" w:footer="2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9E43E5" w14:textId="77777777" w:rsidR="00AB725C" w:rsidRDefault="00AB725C" w:rsidP="00DF3183">
      <w:pPr>
        <w:spacing w:line="240" w:lineRule="auto"/>
      </w:pPr>
      <w:r>
        <w:separator/>
      </w:r>
    </w:p>
  </w:endnote>
  <w:endnote w:type="continuationSeparator" w:id="0">
    <w:p w14:paraId="7431DD49" w14:textId="77777777" w:rsidR="00AB725C" w:rsidRDefault="00AB725C" w:rsidP="00DF318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Arial"/>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MT">
    <w:altName w:val="MS Mincho"/>
    <w:panose1 w:val="00000000000000000000"/>
    <w:charset w:val="80"/>
    <w:family w:val="auto"/>
    <w:notTrueType/>
    <w:pitch w:val="default"/>
    <w:sig w:usb0="00000203" w:usb1="08070000" w:usb2="00000010" w:usb3="00000000" w:csb0="00020005" w:csb1="00000000"/>
  </w:font>
  <w:font w:name="MS PMincho">
    <w:charset w:val="80"/>
    <w:family w:val="roman"/>
    <w:pitch w:val="variable"/>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7440427"/>
      <w:docPartObj>
        <w:docPartGallery w:val="Page Numbers (Bottom of Page)"/>
        <w:docPartUnique/>
      </w:docPartObj>
    </w:sdtPr>
    <w:sdtEndPr/>
    <w:sdtContent>
      <w:p w14:paraId="7795CBF8" w14:textId="77777777" w:rsidR="0006633C" w:rsidRDefault="0006633C" w:rsidP="00D231A5">
        <w:pPr>
          <w:pStyle w:val="afd"/>
          <w:ind w:firstLine="0"/>
          <w:jc w:val="center"/>
        </w:pPr>
        <w:r>
          <w:fldChar w:fldCharType="begin"/>
        </w:r>
        <w:r>
          <w:instrText>PAGE   \* MERGEFORMAT</w:instrText>
        </w:r>
        <w:r>
          <w:fldChar w:fldCharType="separate"/>
        </w:r>
        <w:r>
          <w:rPr>
            <w:noProof/>
          </w:rPr>
          <w:t>1</w:t>
        </w:r>
        <w:r>
          <w:fldChar w:fldCharType="end"/>
        </w:r>
      </w:p>
    </w:sdtContent>
  </w:sdt>
  <w:p w14:paraId="48BEE254" w14:textId="77777777" w:rsidR="0006633C" w:rsidRDefault="0006633C" w:rsidP="007D7443">
    <w:pPr>
      <w:pStyle w:val="2f"/>
      <w:tabs>
        <w:tab w:val="clear" w:pos="4677"/>
        <w:tab w:val="clear" w:pos="9355"/>
        <w:tab w:val="left" w:pos="8505"/>
        <w:tab w:val="left" w:pos="8931"/>
        <w:tab w:val="left" w:pos="9356"/>
        <w:tab w:val="left" w:pos="9497"/>
        <w:tab w:val="left" w:pos="9639"/>
      </w:tabs>
      <w:ind w:firstLine="0"/>
      <w:jc w:val="both"/>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344353"/>
      <w:docPartObj>
        <w:docPartGallery w:val="Page Numbers (Bottom of Page)"/>
        <w:docPartUnique/>
      </w:docPartObj>
    </w:sdtPr>
    <w:sdtEndPr>
      <w:rPr>
        <w:sz w:val="20"/>
        <w:szCs w:val="20"/>
      </w:rPr>
    </w:sdtEndPr>
    <w:sdtContent>
      <w:p w14:paraId="62F0E926" w14:textId="02FBD72B" w:rsidR="0006633C" w:rsidRPr="00505985" w:rsidRDefault="0006633C" w:rsidP="008A2A53">
        <w:pPr>
          <w:pStyle w:val="afd"/>
          <w:ind w:firstLine="0"/>
          <w:jc w:val="center"/>
          <w:rPr>
            <w:sz w:val="20"/>
            <w:szCs w:val="20"/>
          </w:rPr>
        </w:pPr>
        <w:r w:rsidRPr="00505985">
          <w:rPr>
            <w:sz w:val="20"/>
            <w:szCs w:val="20"/>
          </w:rPr>
          <w:fldChar w:fldCharType="begin"/>
        </w:r>
        <w:r w:rsidRPr="00505985">
          <w:rPr>
            <w:sz w:val="20"/>
            <w:szCs w:val="20"/>
          </w:rPr>
          <w:instrText>PAGE   \* MERGEFORMAT</w:instrText>
        </w:r>
        <w:r w:rsidRPr="00505985">
          <w:rPr>
            <w:sz w:val="20"/>
            <w:szCs w:val="20"/>
          </w:rPr>
          <w:fldChar w:fldCharType="separate"/>
        </w:r>
        <w:r w:rsidR="00E975BC">
          <w:rPr>
            <w:noProof/>
            <w:sz w:val="20"/>
            <w:szCs w:val="20"/>
          </w:rPr>
          <w:t>78</w:t>
        </w:r>
        <w:r w:rsidRPr="00505985">
          <w:rPr>
            <w:sz w:val="20"/>
            <w:szCs w:val="20"/>
          </w:rPr>
          <w:fldChar w:fldCharType="end"/>
        </w:r>
      </w:p>
    </w:sdtContent>
  </w:sdt>
  <w:p w14:paraId="6BA2DB02" w14:textId="77777777" w:rsidR="0006633C" w:rsidRDefault="0006633C" w:rsidP="00AD5529">
    <w:pPr>
      <w:pStyle w:val="2f"/>
      <w:tabs>
        <w:tab w:val="clear" w:pos="4677"/>
        <w:tab w:val="left" w:pos="4125"/>
        <w:tab w:val="left" w:pos="6946"/>
        <w:tab w:val="right" w:pos="9497"/>
        <w:tab w:val="left" w:pos="9639"/>
      </w:tabs>
      <w:ind w:firstLine="0"/>
      <w:jc w:val="both"/>
      <w:rPr>
        <w:sz w:val="2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6337747"/>
      <w:docPartObj>
        <w:docPartGallery w:val="Page Numbers (Bottom of Page)"/>
        <w:docPartUnique/>
      </w:docPartObj>
    </w:sdtPr>
    <w:sdtEndPr>
      <w:rPr>
        <w:sz w:val="22"/>
        <w:szCs w:val="22"/>
      </w:rPr>
    </w:sdtEndPr>
    <w:sdtContent>
      <w:p w14:paraId="073120CF" w14:textId="019372D1" w:rsidR="0006633C" w:rsidRPr="00F56098" w:rsidRDefault="0006633C" w:rsidP="00D231A5">
        <w:pPr>
          <w:pStyle w:val="afd"/>
          <w:ind w:firstLine="0"/>
          <w:jc w:val="center"/>
          <w:rPr>
            <w:sz w:val="22"/>
            <w:szCs w:val="22"/>
          </w:rPr>
        </w:pPr>
        <w:r w:rsidRPr="00F56098">
          <w:rPr>
            <w:sz w:val="22"/>
            <w:szCs w:val="22"/>
          </w:rPr>
          <w:fldChar w:fldCharType="begin"/>
        </w:r>
        <w:r w:rsidRPr="00F56098">
          <w:rPr>
            <w:sz w:val="22"/>
            <w:szCs w:val="22"/>
          </w:rPr>
          <w:instrText>PAGE   \* MERGEFORMAT</w:instrText>
        </w:r>
        <w:r w:rsidRPr="00F56098">
          <w:rPr>
            <w:sz w:val="22"/>
            <w:szCs w:val="22"/>
          </w:rPr>
          <w:fldChar w:fldCharType="separate"/>
        </w:r>
        <w:r w:rsidR="00E975BC">
          <w:rPr>
            <w:noProof/>
            <w:sz w:val="22"/>
            <w:szCs w:val="22"/>
          </w:rPr>
          <w:t>16</w:t>
        </w:r>
        <w:r w:rsidRPr="00F56098">
          <w:rPr>
            <w:sz w:val="22"/>
            <w:szCs w:val="22"/>
          </w:rPr>
          <w:fldChar w:fldCharType="end"/>
        </w:r>
      </w:p>
    </w:sdtContent>
  </w:sdt>
  <w:p w14:paraId="02C4481F" w14:textId="77777777" w:rsidR="0006633C" w:rsidRDefault="0006633C" w:rsidP="007D7443">
    <w:pPr>
      <w:pStyle w:val="2f"/>
      <w:tabs>
        <w:tab w:val="clear" w:pos="4677"/>
        <w:tab w:val="clear" w:pos="9355"/>
        <w:tab w:val="left" w:pos="8505"/>
        <w:tab w:val="left" w:pos="8931"/>
        <w:tab w:val="left" w:pos="9356"/>
        <w:tab w:val="left" w:pos="9497"/>
        <w:tab w:val="left" w:pos="9639"/>
      </w:tabs>
      <w:ind w:firstLine="0"/>
      <w:jc w:val="both"/>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688254964"/>
      <w:docPartObj>
        <w:docPartGallery w:val="Page Numbers (Bottom of Page)"/>
        <w:docPartUnique/>
      </w:docPartObj>
    </w:sdtPr>
    <w:sdtEndPr>
      <w:rPr>
        <w:sz w:val="23"/>
        <w:szCs w:val="23"/>
      </w:rPr>
    </w:sdtEndPr>
    <w:sdtContent>
      <w:p w14:paraId="684F7CE5" w14:textId="1CAE532E" w:rsidR="0006633C" w:rsidRPr="00F56098" w:rsidRDefault="0006633C" w:rsidP="008A2A53">
        <w:pPr>
          <w:pStyle w:val="afd"/>
          <w:widowControl w:val="0"/>
          <w:ind w:firstLine="0"/>
          <w:jc w:val="center"/>
          <w:rPr>
            <w:sz w:val="23"/>
            <w:szCs w:val="23"/>
          </w:rPr>
        </w:pPr>
        <w:r w:rsidRPr="00F56098">
          <w:rPr>
            <w:sz w:val="23"/>
            <w:szCs w:val="23"/>
          </w:rPr>
          <w:fldChar w:fldCharType="begin"/>
        </w:r>
        <w:r w:rsidRPr="00F56098">
          <w:rPr>
            <w:sz w:val="23"/>
            <w:szCs w:val="23"/>
          </w:rPr>
          <w:instrText>PAGE   \* MERGEFORMAT</w:instrText>
        </w:r>
        <w:r w:rsidRPr="00F56098">
          <w:rPr>
            <w:sz w:val="23"/>
            <w:szCs w:val="23"/>
          </w:rPr>
          <w:fldChar w:fldCharType="separate"/>
        </w:r>
        <w:r w:rsidR="00E975BC">
          <w:rPr>
            <w:noProof/>
            <w:sz w:val="23"/>
            <w:szCs w:val="23"/>
          </w:rPr>
          <w:t>77</w:t>
        </w:r>
        <w:r w:rsidRPr="00F56098">
          <w:rPr>
            <w:sz w:val="23"/>
            <w:szCs w:val="23"/>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9900683"/>
      <w:docPartObj>
        <w:docPartGallery w:val="Page Numbers (Bottom of Page)"/>
        <w:docPartUnique/>
      </w:docPartObj>
    </w:sdtPr>
    <w:sdtEndPr>
      <w:rPr>
        <w:sz w:val="20"/>
        <w:szCs w:val="20"/>
      </w:rPr>
    </w:sdtEndPr>
    <w:sdtContent>
      <w:p w14:paraId="40D9D435" w14:textId="22145708" w:rsidR="0006633C" w:rsidRPr="008A2A53" w:rsidRDefault="0006633C" w:rsidP="008A2A53">
        <w:pPr>
          <w:pStyle w:val="afd"/>
          <w:ind w:firstLine="0"/>
          <w:jc w:val="center"/>
          <w:rPr>
            <w:sz w:val="20"/>
            <w:szCs w:val="20"/>
          </w:rPr>
        </w:pPr>
        <w:r w:rsidRPr="00505985">
          <w:rPr>
            <w:sz w:val="20"/>
            <w:szCs w:val="20"/>
          </w:rPr>
          <w:fldChar w:fldCharType="begin"/>
        </w:r>
        <w:r w:rsidRPr="00505985">
          <w:rPr>
            <w:sz w:val="20"/>
            <w:szCs w:val="20"/>
          </w:rPr>
          <w:instrText>PAGE   \* MERGEFORMAT</w:instrText>
        </w:r>
        <w:r w:rsidRPr="00505985">
          <w:rPr>
            <w:sz w:val="20"/>
            <w:szCs w:val="20"/>
          </w:rPr>
          <w:fldChar w:fldCharType="separate"/>
        </w:r>
        <w:r w:rsidR="00E975BC">
          <w:rPr>
            <w:noProof/>
            <w:sz w:val="20"/>
            <w:szCs w:val="20"/>
          </w:rPr>
          <w:t>92</w:t>
        </w:r>
        <w:r w:rsidRPr="00505985">
          <w:rPr>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1857E0" w14:textId="04C971DA" w:rsidR="008A0525" w:rsidRPr="008A2A53" w:rsidRDefault="008A0525" w:rsidP="00097727">
    <w:pPr>
      <w:pStyle w:val="2f"/>
      <w:tabs>
        <w:tab w:val="clear" w:pos="4677"/>
        <w:tab w:val="left" w:pos="6946"/>
        <w:tab w:val="left" w:pos="9639"/>
      </w:tabs>
      <w:ind w:firstLine="0"/>
      <w:rPr>
        <w:sz w:val="20"/>
        <w:szCs w:val="20"/>
      </w:rPr>
    </w:pPr>
    <w:r w:rsidRPr="008A2A53">
      <w:rPr>
        <w:sz w:val="20"/>
        <w:szCs w:val="20"/>
      </w:rPr>
      <w:fldChar w:fldCharType="begin"/>
    </w:r>
    <w:r w:rsidRPr="008A2A53">
      <w:rPr>
        <w:sz w:val="20"/>
        <w:szCs w:val="20"/>
      </w:rPr>
      <w:instrText>PAGE   \* MERGEFORMAT</w:instrText>
    </w:r>
    <w:r w:rsidRPr="008A2A53">
      <w:rPr>
        <w:sz w:val="20"/>
        <w:szCs w:val="20"/>
      </w:rPr>
      <w:fldChar w:fldCharType="separate"/>
    </w:r>
    <w:r w:rsidR="00E975BC">
      <w:rPr>
        <w:sz w:val="20"/>
        <w:szCs w:val="20"/>
      </w:rPr>
      <w:t>112</w:t>
    </w:r>
    <w:r w:rsidRPr="008A2A53">
      <w:rPr>
        <w:sz w:val="20"/>
        <w:szCs w:val="20"/>
      </w:rPr>
      <w:fldChar w:fldCharType="end"/>
    </w:r>
  </w:p>
  <w:p w14:paraId="06F0180D" w14:textId="77777777" w:rsidR="008A0525" w:rsidRPr="007423B9" w:rsidRDefault="008A0525" w:rsidP="007423B9">
    <w:pPr>
      <w:pStyle w:val="afd"/>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EB374" w14:textId="4FEAB435" w:rsidR="0006633C" w:rsidRPr="008A2A53" w:rsidRDefault="0006633C" w:rsidP="00097727">
    <w:pPr>
      <w:pStyle w:val="2f"/>
      <w:tabs>
        <w:tab w:val="clear" w:pos="4677"/>
        <w:tab w:val="left" w:pos="6946"/>
        <w:tab w:val="left" w:pos="9639"/>
      </w:tabs>
      <w:ind w:firstLine="0"/>
      <w:rPr>
        <w:sz w:val="20"/>
        <w:szCs w:val="20"/>
      </w:rPr>
    </w:pPr>
    <w:r w:rsidRPr="008A2A53">
      <w:rPr>
        <w:sz w:val="20"/>
        <w:szCs w:val="20"/>
      </w:rPr>
      <w:fldChar w:fldCharType="begin"/>
    </w:r>
    <w:r w:rsidRPr="008A2A53">
      <w:rPr>
        <w:sz w:val="20"/>
        <w:szCs w:val="20"/>
      </w:rPr>
      <w:instrText>PAGE   \* MERGEFORMAT</w:instrText>
    </w:r>
    <w:r w:rsidRPr="008A2A53">
      <w:rPr>
        <w:sz w:val="20"/>
        <w:szCs w:val="20"/>
      </w:rPr>
      <w:fldChar w:fldCharType="separate"/>
    </w:r>
    <w:r w:rsidR="00E975BC">
      <w:rPr>
        <w:sz w:val="20"/>
        <w:szCs w:val="20"/>
      </w:rPr>
      <w:t>205</w:t>
    </w:r>
    <w:r w:rsidRPr="008A2A53">
      <w:rPr>
        <w:sz w:val="20"/>
        <w:szCs w:val="20"/>
      </w:rPr>
      <w:fldChar w:fldCharType="end"/>
    </w:r>
  </w:p>
  <w:p w14:paraId="47271D5E" w14:textId="77777777" w:rsidR="0006633C" w:rsidRPr="007423B9" w:rsidRDefault="0006633C" w:rsidP="007423B9">
    <w:pPr>
      <w:pStyle w:val="af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B31F52" w14:textId="77777777" w:rsidR="00AB725C" w:rsidRDefault="00AB725C" w:rsidP="00DF3183">
      <w:pPr>
        <w:spacing w:line="240" w:lineRule="auto"/>
      </w:pPr>
      <w:r>
        <w:separator/>
      </w:r>
    </w:p>
  </w:footnote>
  <w:footnote w:type="continuationSeparator" w:id="0">
    <w:p w14:paraId="152D551D" w14:textId="77777777" w:rsidR="00AB725C" w:rsidRDefault="00AB725C" w:rsidP="00DF318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82173" w14:textId="77777777" w:rsidR="0006633C" w:rsidRPr="00425CCA" w:rsidRDefault="0006633C" w:rsidP="00425CCA">
    <w:pPr>
      <w:ind w:firstLine="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64381" w14:textId="77777777" w:rsidR="0006633C" w:rsidRDefault="0006633C" w:rsidP="0068642A">
    <w:pPr>
      <w:pStyle w:val="afb"/>
      <w:framePr w:wrap="around" w:vAnchor="text" w:hAnchor="margin" w:xAlign="right" w:y="1"/>
      <w:rPr>
        <w:rStyle w:val="afffff"/>
      </w:rPr>
    </w:pPr>
    <w:r>
      <w:rPr>
        <w:rStyle w:val="afffff"/>
      </w:rPr>
      <w:fldChar w:fldCharType="begin"/>
    </w:r>
    <w:r>
      <w:rPr>
        <w:rStyle w:val="afffff"/>
      </w:rPr>
      <w:instrText xml:space="preserve">PAGE  </w:instrText>
    </w:r>
    <w:r>
      <w:rPr>
        <w:rStyle w:val="afffff"/>
      </w:rPr>
      <w:fldChar w:fldCharType="separate"/>
    </w:r>
    <w:r>
      <w:rPr>
        <w:rStyle w:val="afffff"/>
        <w:noProof/>
      </w:rPr>
      <w:t>83</w:t>
    </w:r>
    <w:r>
      <w:rPr>
        <w:rStyle w:val="afffff"/>
      </w:rPr>
      <w:fldChar w:fldCharType="end"/>
    </w:r>
  </w:p>
  <w:p w14:paraId="5D8869D4" w14:textId="77777777" w:rsidR="0006633C" w:rsidRDefault="0006633C" w:rsidP="0068642A">
    <w:pPr>
      <w:pStyle w:val="afb"/>
      <w:ind w:right="360"/>
    </w:pPr>
  </w:p>
  <w:p w14:paraId="5550CC2C" w14:textId="77777777" w:rsidR="0006633C" w:rsidRDefault="0006633C"/>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3ECB0" w14:textId="77777777" w:rsidR="0006633C" w:rsidRPr="00097727" w:rsidRDefault="0006633C" w:rsidP="00097727">
    <w:pPr>
      <w:pStyle w:val="afb"/>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684C8162"/>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16E0382"/>
    <w:multiLevelType w:val="hybridMultilevel"/>
    <w:tmpl w:val="25FA2D2C"/>
    <w:lvl w:ilvl="0" w:tplc="69EE3C82">
      <w:start w:val="1"/>
      <w:numFmt w:val="decimal"/>
      <w:pStyle w:val="a1"/>
      <w:lvlText w:val="Рисунок %1."/>
      <w:lvlJc w:val="center"/>
      <w:pPr>
        <w:ind w:left="3196" w:hanging="360"/>
      </w:pPr>
      <w:rPr>
        <w:rFonts w:ascii="Times New Roman" w:hAnsi="Times New Roman" w:cs="Times New Roman" w:hint="default"/>
        <w:b/>
        <w:bCs/>
        <w:i w:val="0"/>
        <w:iCs w:val="0"/>
        <w:sz w:val="26"/>
        <w:szCs w:val="26"/>
      </w:rPr>
    </w:lvl>
    <w:lvl w:ilvl="1" w:tplc="04190019">
      <w:start w:val="1"/>
      <w:numFmt w:val="lowerLetter"/>
      <w:lvlText w:val="%2."/>
      <w:lvlJc w:val="left"/>
      <w:pPr>
        <w:ind w:left="3916" w:hanging="360"/>
      </w:pPr>
    </w:lvl>
    <w:lvl w:ilvl="2" w:tplc="0419001B">
      <w:start w:val="1"/>
      <w:numFmt w:val="lowerRoman"/>
      <w:lvlText w:val="%3."/>
      <w:lvlJc w:val="right"/>
      <w:pPr>
        <w:ind w:left="4636" w:hanging="180"/>
      </w:pPr>
    </w:lvl>
    <w:lvl w:ilvl="3" w:tplc="0419000F">
      <w:start w:val="1"/>
      <w:numFmt w:val="decimal"/>
      <w:lvlText w:val="%4."/>
      <w:lvlJc w:val="left"/>
      <w:pPr>
        <w:ind w:left="5356" w:hanging="360"/>
      </w:pPr>
    </w:lvl>
    <w:lvl w:ilvl="4" w:tplc="04190019">
      <w:start w:val="1"/>
      <w:numFmt w:val="lowerLetter"/>
      <w:lvlText w:val="%5."/>
      <w:lvlJc w:val="left"/>
      <w:pPr>
        <w:ind w:left="6076" w:hanging="360"/>
      </w:pPr>
    </w:lvl>
    <w:lvl w:ilvl="5" w:tplc="0419001B">
      <w:start w:val="1"/>
      <w:numFmt w:val="lowerRoman"/>
      <w:lvlText w:val="%6."/>
      <w:lvlJc w:val="right"/>
      <w:pPr>
        <w:ind w:left="6796" w:hanging="180"/>
      </w:pPr>
    </w:lvl>
    <w:lvl w:ilvl="6" w:tplc="0419000F">
      <w:start w:val="1"/>
      <w:numFmt w:val="decimal"/>
      <w:lvlText w:val="%7."/>
      <w:lvlJc w:val="left"/>
      <w:pPr>
        <w:ind w:left="7516" w:hanging="360"/>
      </w:pPr>
    </w:lvl>
    <w:lvl w:ilvl="7" w:tplc="04190019">
      <w:start w:val="1"/>
      <w:numFmt w:val="lowerLetter"/>
      <w:lvlText w:val="%8."/>
      <w:lvlJc w:val="left"/>
      <w:pPr>
        <w:ind w:left="8236" w:hanging="360"/>
      </w:pPr>
    </w:lvl>
    <w:lvl w:ilvl="8" w:tplc="0419001B">
      <w:start w:val="1"/>
      <w:numFmt w:val="lowerRoman"/>
      <w:lvlText w:val="%9."/>
      <w:lvlJc w:val="right"/>
      <w:pPr>
        <w:ind w:left="8956" w:hanging="180"/>
      </w:pPr>
    </w:lvl>
  </w:abstractNum>
  <w:abstractNum w:abstractNumId="5" w15:restartNumberingAfterBreak="0">
    <w:nsid w:val="03F03C7A"/>
    <w:multiLevelType w:val="hybridMultilevel"/>
    <w:tmpl w:val="860E2EDE"/>
    <w:lvl w:ilvl="0" w:tplc="FFFFFFFF">
      <w:start w:val="1"/>
      <w:numFmt w:val="decimal"/>
      <w:pStyle w:val="a2"/>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6" w15:restartNumberingAfterBreak="0">
    <w:nsid w:val="057746C7"/>
    <w:multiLevelType w:val="hybridMultilevel"/>
    <w:tmpl w:val="01267B8E"/>
    <w:styleLink w:val="1ai1"/>
    <w:lvl w:ilvl="0" w:tplc="04190001">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7" w15:restartNumberingAfterBreak="0">
    <w:nsid w:val="06004D24"/>
    <w:multiLevelType w:val="multilevel"/>
    <w:tmpl w:val="939E96F0"/>
    <w:styleLink w:val="a3"/>
    <w:lvl w:ilvl="0">
      <w:start w:val="1"/>
      <w:numFmt w:val="decimal"/>
      <w:suff w:val="space"/>
      <w:lvlText w:val="Глава %1."/>
      <w:lvlJc w:val="left"/>
      <w:pPr>
        <w:ind w:left="0" w:firstLine="0"/>
      </w:pPr>
    </w:lvl>
    <w:lvl w:ilvl="1">
      <w:start w:val="1"/>
      <w:numFmt w:val="decimal"/>
      <w:suff w:val="space"/>
      <w:lvlText w:val="Часть %2."/>
      <w:lvlJc w:val="left"/>
      <w:pPr>
        <w:ind w:left="0" w:firstLine="0"/>
      </w:pPr>
    </w:lvl>
    <w:lvl w:ilvl="2">
      <w:start w:val="1"/>
      <w:numFmt w:val="decimal"/>
      <w:suff w:val="space"/>
      <w:lvlText w:val="%1.%2.%3"/>
      <w:lvlJc w:val="left"/>
      <w:pPr>
        <w:ind w:left="0" w:firstLine="0"/>
      </w:pPr>
    </w:lvl>
    <w:lvl w:ilvl="3">
      <w:start w:val="1"/>
      <w:numFmt w:val="decimal"/>
      <w:lvlRestart w:val="0"/>
      <w:suff w:val="space"/>
      <w:lvlText w:val="Рисунок %4."/>
      <w:lvlJc w:val="left"/>
      <w:pPr>
        <w:ind w:left="0" w:firstLine="0"/>
      </w:pPr>
    </w:lvl>
    <w:lvl w:ilvl="4">
      <w:start w:val="1"/>
      <w:numFmt w:val="decimal"/>
      <w:lvlRestart w:val="0"/>
      <w:suff w:val="space"/>
      <w:lvlText w:val="Таблица %5."/>
      <w:lvlJc w:val="left"/>
      <w:pPr>
        <w:ind w:left="0" w:firstLine="0"/>
      </w:pPr>
    </w:lvl>
    <w:lvl w:ilvl="5">
      <w:start w:val="1"/>
      <w:numFmt w:val="decimal"/>
      <w:lvlRestart w:val="1"/>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69D7172"/>
    <w:multiLevelType w:val="hybridMultilevel"/>
    <w:tmpl w:val="33AA5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C134A9"/>
    <w:multiLevelType w:val="hybridMultilevel"/>
    <w:tmpl w:val="0420ABDE"/>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D80B23"/>
    <w:multiLevelType w:val="hybridMultilevel"/>
    <w:tmpl w:val="6BFC2FD2"/>
    <w:lvl w:ilvl="0" w:tplc="16FE6D24">
      <w:start w:val="1"/>
      <w:numFmt w:val="bullet"/>
      <w:pStyle w:val="a4"/>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0F6D78D6"/>
    <w:multiLevelType w:val="hybridMultilevel"/>
    <w:tmpl w:val="CBCE41A4"/>
    <w:lvl w:ilvl="0" w:tplc="A9B04082">
      <w:start w:val="1"/>
      <w:numFmt w:val="decimal"/>
      <w:pStyle w:val="a5"/>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0F876AF2"/>
    <w:multiLevelType w:val="multilevel"/>
    <w:tmpl w:val="54B65F54"/>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3"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5051434"/>
    <w:multiLevelType w:val="multilevel"/>
    <w:tmpl w:val="8DC2B572"/>
    <w:styleLink w:val="a6"/>
    <w:lvl w:ilvl="0">
      <w:start w:val="1"/>
      <w:numFmt w:val="decimal"/>
      <w:lvlText w:val="%1."/>
      <w:lvlJc w:val="left"/>
      <w:pPr>
        <w:ind w:left="0" w:firstLine="0"/>
      </w:p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lvl>
    <w:lvl w:ilvl="3">
      <w:start w:val="1"/>
      <w:numFmt w:val="decimal"/>
      <w:lvlText w:val="%1.%2.%3.%4."/>
      <w:lvlJc w:val="left"/>
      <w:pPr>
        <w:ind w:left="0" w:firstLine="0"/>
      </w:pPr>
    </w:lvl>
    <w:lvl w:ilvl="4">
      <w:start w:val="1"/>
      <w:numFmt w:val="decimal"/>
      <w:lvlRestart w:val="2"/>
      <w:pStyle w:val="-"/>
      <w:lvlText w:val="Рисунок %1.%2.%5."/>
      <w:lvlJc w:val="left"/>
      <w:pPr>
        <w:ind w:left="2232" w:hanging="792"/>
      </w:pPr>
    </w:lvl>
    <w:lvl w:ilvl="5">
      <w:start w:val="1"/>
      <w:numFmt w:val="decimal"/>
      <w:lvlRestart w:val="2"/>
      <w:pStyle w:val="a7"/>
      <w:lvlText w:val="Таблица %1.%2.%6."/>
      <w:lvlJc w:val="left"/>
      <w:pPr>
        <w:ind w:left="2778"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E7A5C2B"/>
    <w:multiLevelType w:val="hybridMultilevel"/>
    <w:tmpl w:val="6F28B514"/>
    <w:lvl w:ilvl="0" w:tplc="76724F40">
      <w:start w:val="1"/>
      <w:numFmt w:val="decimal"/>
      <w:pStyle w:val="a8"/>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6" w15:restartNumberingAfterBreak="0">
    <w:nsid w:val="26B518F7"/>
    <w:multiLevelType w:val="singleLevel"/>
    <w:tmpl w:val="6F30EF10"/>
    <w:lvl w:ilvl="0">
      <w:start w:val="1"/>
      <w:numFmt w:val="decimal"/>
      <w:pStyle w:val="a9"/>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17"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0"/>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8" w15:restartNumberingAfterBreak="0">
    <w:nsid w:val="2A54220F"/>
    <w:multiLevelType w:val="hybridMultilevel"/>
    <w:tmpl w:val="E460B402"/>
    <w:styleLink w:val="1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C1739A4"/>
    <w:multiLevelType w:val="hybridMultilevel"/>
    <w:tmpl w:val="4FCC9658"/>
    <w:lvl w:ilvl="0" w:tplc="4038201E">
      <w:start w:val="1"/>
      <w:numFmt w:val="decimal"/>
      <w:pStyle w:val="aa"/>
      <w:lvlText w:val="Таблица %1."/>
      <w:lvlJc w:val="left"/>
      <w:pPr>
        <w:ind w:left="5180" w:hanging="360"/>
      </w:pPr>
      <w:rPr>
        <w:rFonts w:hint="default"/>
      </w:rPr>
    </w:lvl>
    <w:lvl w:ilvl="1" w:tplc="04190019">
      <w:start w:val="1"/>
      <w:numFmt w:val="lowerLetter"/>
      <w:lvlText w:val="%2."/>
      <w:lvlJc w:val="left"/>
      <w:pPr>
        <w:ind w:left="2999" w:hanging="360"/>
      </w:pPr>
    </w:lvl>
    <w:lvl w:ilvl="2" w:tplc="0419001B">
      <w:start w:val="1"/>
      <w:numFmt w:val="lowerRoman"/>
      <w:lvlText w:val="%3."/>
      <w:lvlJc w:val="right"/>
      <w:pPr>
        <w:ind w:left="3719" w:hanging="180"/>
      </w:pPr>
    </w:lvl>
    <w:lvl w:ilvl="3" w:tplc="0419000F">
      <w:start w:val="1"/>
      <w:numFmt w:val="decimal"/>
      <w:lvlText w:val="%4."/>
      <w:lvlJc w:val="left"/>
      <w:pPr>
        <w:ind w:left="4439" w:hanging="360"/>
      </w:pPr>
    </w:lvl>
    <w:lvl w:ilvl="4" w:tplc="04190019">
      <w:start w:val="1"/>
      <w:numFmt w:val="lowerLetter"/>
      <w:lvlText w:val="%5."/>
      <w:lvlJc w:val="left"/>
      <w:pPr>
        <w:ind w:left="5159" w:hanging="360"/>
      </w:pPr>
    </w:lvl>
    <w:lvl w:ilvl="5" w:tplc="0419001B">
      <w:start w:val="1"/>
      <w:numFmt w:val="lowerRoman"/>
      <w:lvlText w:val="%6."/>
      <w:lvlJc w:val="right"/>
      <w:pPr>
        <w:ind w:left="5879" w:hanging="180"/>
      </w:pPr>
    </w:lvl>
    <w:lvl w:ilvl="6" w:tplc="0419000F">
      <w:start w:val="1"/>
      <w:numFmt w:val="decimal"/>
      <w:lvlText w:val="%7."/>
      <w:lvlJc w:val="left"/>
      <w:pPr>
        <w:ind w:left="6599" w:hanging="360"/>
      </w:pPr>
    </w:lvl>
    <w:lvl w:ilvl="7" w:tplc="04190019">
      <w:start w:val="1"/>
      <w:numFmt w:val="lowerLetter"/>
      <w:lvlText w:val="%8."/>
      <w:lvlJc w:val="left"/>
      <w:pPr>
        <w:ind w:left="7319" w:hanging="360"/>
      </w:pPr>
    </w:lvl>
    <w:lvl w:ilvl="8" w:tplc="0419001B">
      <w:start w:val="1"/>
      <w:numFmt w:val="lowerRoman"/>
      <w:lvlText w:val="%9."/>
      <w:lvlJc w:val="right"/>
      <w:pPr>
        <w:ind w:left="8039" w:hanging="180"/>
      </w:pPr>
    </w:lvl>
  </w:abstractNum>
  <w:abstractNum w:abstractNumId="20" w15:restartNumberingAfterBreak="0">
    <w:nsid w:val="3187573A"/>
    <w:multiLevelType w:val="multilevel"/>
    <w:tmpl w:val="2CAC39AA"/>
    <w:lvl w:ilvl="0">
      <w:start w:val="1"/>
      <w:numFmt w:val="decimal"/>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1AD7D67"/>
    <w:multiLevelType w:val="multilevel"/>
    <w:tmpl w:val="56F8CA3E"/>
    <w:lvl w:ilvl="0">
      <w:start w:val="1"/>
      <w:numFmt w:val="decimal"/>
      <w:pStyle w:val="ab"/>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22"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36D5576D"/>
    <w:multiLevelType w:val="hybridMultilevel"/>
    <w:tmpl w:val="51C2E7C4"/>
    <w:lvl w:ilvl="0" w:tplc="7FD0C61E">
      <w:start w:val="1"/>
      <w:numFmt w:val="decimal"/>
      <w:pStyle w:val="ac"/>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D0B7FE9"/>
    <w:multiLevelType w:val="hybridMultilevel"/>
    <w:tmpl w:val="5A6E966A"/>
    <w:lvl w:ilvl="0" w:tplc="FFFFFFFF">
      <w:start w:val="1"/>
      <w:numFmt w:val="decimal"/>
      <w:pStyle w:val="ad"/>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25" w15:restartNumberingAfterBreak="0">
    <w:nsid w:val="43E6050A"/>
    <w:multiLevelType w:val="hybridMultilevel"/>
    <w:tmpl w:val="B7641EB2"/>
    <w:lvl w:ilvl="0" w:tplc="28FE25E2">
      <w:start w:val="1"/>
      <w:numFmt w:val="bullet"/>
      <w:lvlText w:val="−"/>
      <w:lvlJc w:val="left"/>
      <w:pPr>
        <w:ind w:left="720" w:hanging="360"/>
      </w:pPr>
      <w:rPr>
        <w:rFonts w:ascii="Courier New" w:hAnsi="Courier New" w:cs="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7525CAA"/>
    <w:multiLevelType w:val="hybridMultilevel"/>
    <w:tmpl w:val="8EF4882C"/>
    <w:styleLink w:val="21"/>
    <w:lvl w:ilvl="0" w:tplc="99304F0C">
      <w:start w:val="1"/>
      <w:numFmt w:val="bullet"/>
      <w:pStyle w:val="ae"/>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27" w15:restartNumberingAfterBreak="0">
    <w:nsid w:val="4C941177"/>
    <w:multiLevelType w:val="multilevel"/>
    <w:tmpl w:val="0FE8BC22"/>
    <w:lvl w:ilvl="0">
      <w:start w:val="1"/>
      <w:numFmt w:val="decimal"/>
      <w:pStyle w:val="13"/>
      <w:lvlText w:val="Глава %1."/>
      <w:lvlJc w:val="left"/>
      <w:pPr>
        <w:ind w:left="1495"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0CD0F20"/>
    <w:multiLevelType w:val="hybridMultilevel"/>
    <w:tmpl w:val="AAFE5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2FA7532"/>
    <w:multiLevelType w:val="hybridMultilevel"/>
    <w:tmpl w:val="C26E857E"/>
    <w:lvl w:ilvl="0" w:tplc="04190001">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30" w15:restartNumberingAfterBreak="0">
    <w:nsid w:val="531E7C32"/>
    <w:multiLevelType w:val="hybridMultilevel"/>
    <w:tmpl w:val="9676D346"/>
    <w:lvl w:ilvl="0" w:tplc="0A7485AA">
      <w:start w:val="1"/>
      <w:numFmt w:val="decimal"/>
      <w:pStyle w:val="af"/>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31" w15:restartNumberingAfterBreak="0">
    <w:nsid w:val="58DF3BA8"/>
    <w:multiLevelType w:val="hybridMultilevel"/>
    <w:tmpl w:val="E3F0F3D6"/>
    <w:lvl w:ilvl="0" w:tplc="6D0C078E">
      <w:start w:val="1"/>
      <w:numFmt w:val="decimal"/>
      <w:pStyle w:val="14"/>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15:restartNumberingAfterBreak="0">
    <w:nsid w:val="5F43628A"/>
    <w:multiLevelType w:val="hybridMultilevel"/>
    <w:tmpl w:val="771CE1DC"/>
    <w:styleLink w:val="30"/>
    <w:lvl w:ilvl="0" w:tplc="A09A9B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1AB35D7"/>
    <w:multiLevelType w:val="multilevel"/>
    <w:tmpl w:val="69685C88"/>
    <w:lvl w:ilvl="0">
      <w:start w:val="7"/>
      <w:numFmt w:val="decimal"/>
      <w:lvlText w:val="%1."/>
      <w:lvlJc w:val="left"/>
      <w:pPr>
        <w:ind w:left="0" w:firstLine="0"/>
      </w:pPr>
      <w:rPr>
        <w:rFonts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vanish w:val="0"/>
        <w:webHidden w:val="0"/>
        <w:color w:val="000000"/>
        <w:spacing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pStyle w:val="15"/>
      <w:lvlText w:val="Рисунок %1.%6"/>
      <w:lvlJc w:val="left"/>
      <w:pPr>
        <w:ind w:left="0" w:firstLine="0"/>
      </w:pPr>
      <w:rPr>
        <w:rFonts w:ascii="Times New Roman" w:hAnsi="Times New Roman" w:cs="Times New Roman" w:hint="default"/>
        <w:b/>
        <w:i w:val="0"/>
        <w:caps w:val="0"/>
        <w:strike w:val="0"/>
        <w:dstrike w:val="0"/>
        <w:vanish w:val="0"/>
        <w:webHidden w:val="0"/>
        <w:color w:val="000000"/>
        <w:spacing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4" w15:restartNumberingAfterBreak="0">
    <w:nsid w:val="64A31DAA"/>
    <w:multiLevelType w:val="multilevel"/>
    <w:tmpl w:val="8D92959E"/>
    <w:styleLink w:val="16"/>
    <w:lvl w:ilvl="0">
      <w:start w:val="1"/>
      <w:numFmt w:val="decimal"/>
      <w:lvlText w:val="%1."/>
      <w:lvlJc w:val="left"/>
      <w:pPr>
        <w:ind w:left="585" w:hanging="58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35" w15:restartNumberingAfterBreak="0">
    <w:nsid w:val="64C34787"/>
    <w:multiLevelType w:val="hybridMultilevel"/>
    <w:tmpl w:val="1450975E"/>
    <w:lvl w:ilvl="0" w:tplc="344E07F4">
      <w:start w:val="1"/>
      <w:numFmt w:val="decimal"/>
      <w:pStyle w:val="af0"/>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9C90727"/>
    <w:multiLevelType w:val="multilevel"/>
    <w:tmpl w:val="F2309E50"/>
    <w:styleLink w:val="112"/>
    <w:lvl w:ilvl="0">
      <w:start w:val="1"/>
      <w:numFmt w:val="bullet"/>
      <w:pStyle w:val="17"/>
      <w:suff w:val="space"/>
      <w:lvlText w:val=""/>
      <w:lvlJc w:val="left"/>
      <w:pPr>
        <w:ind w:left="426" w:firstLine="0"/>
      </w:pPr>
      <w:rPr>
        <w:rFonts w:ascii="Wingdings" w:hAnsi="Wingdings" w:hint="default"/>
      </w:rPr>
    </w:lvl>
    <w:lvl w:ilvl="1">
      <w:start w:val="1"/>
      <w:numFmt w:val="bullet"/>
      <w:pStyle w:val="2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7" w15:restartNumberingAfterBreak="0">
    <w:nsid w:val="76E9179B"/>
    <w:multiLevelType w:val="hybridMultilevel"/>
    <w:tmpl w:val="3E26AB3A"/>
    <w:lvl w:ilvl="0" w:tplc="51BA9BAC">
      <w:start w:val="1"/>
      <w:numFmt w:val="decimal"/>
      <w:pStyle w:val="af1"/>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36"/>
  </w:num>
  <w:num w:numId="2">
    <w:abstractNumId w:val="34"/>
  </w:num>
  <w:num w:numId="3">
    <w:abstractNumId w:val="26"/>
  </w:num>
  <w:num w:numId="4">
    <w:abstractNumId w:val="4"/>
  </w:num>
  <w:num w:numId="5">
    <w:abstractNumId w:val="19"/>
  </w:num>
  <w:num w:numId="6">
    <w:abstractNumId w:val="17"/>
  </w:num>
  <w:num w:numId="7">
    <w:abstractNumId w:val="20"/>
  </w:num>
  <w:num w:numId="8">
    <w:abstractNumId w:val="27"/>
  </w:num>
  <w:num w:numId="9">
    <w:abstractNumId w:val="1"/>
  </w:num>
  <w:num w:numId="10">
    <w:abstractNumId w:val="15"/>
  </w:num>
  <w:num w:numId="11">
    <w:abstractNumId w:val="30"/>
  </w:num>
  <w:num w:numId="12">
    <w:abstractNumId w:val="16"/>
  </w:num>
  <w:num w:numId="13">
    <w:abstractNumId w:val="0"/>
  </w:num>
  <w:num w:numId="14">
    <w:abstractNumId w:val="22"/>
  </w:num>
  <w:num w:numId="15">
    <w:abstractNumId w:val="13"/>
  </w:num>
  <w:num w:numId="16">
    <w:abstractNumId w:val="2"/>
  </w:num>
  <w:num w:numId="17">
    <w:abstractNumId w:val="31"/>
  </w:num>
  <w:num w:numId="18">
    <w:abstractNumId w:val="24"/>
  </w:num>
  <w:num w:numId="19">
    <w:abstractNumId w:val="5"/>
  </w:num>
  <w:num w:numId="20">
    <w:abstractNumId w:val="3"/>
  </w:num>
  <w:num w:numId="21">
    <w:abstractNumId w:val="35"/>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12"/>
  </w:num>
  <w:num w:numId="25">
    <w:abstractNumId w:val="10"/>
  </w:num>
  <w:num w:numId="26">
    <w:abstractNumId w:val="21"/>
  </w:num>
  <w:num w:numId="27">
    <w:abstractNumId w:val="8"/>
  </w:num>
  <w:num w:numId="28">
    <w:abstractNumId w:val="9"/>
  </w:num>
  <w:num w:numId="29">
    <w:abstractNumId w:val="25"/>
  </w:num>
  <w:num w:numId="30">
    <w:abstractNumId w:val="33"/>
  </w:num>
  <w:num w:numId="31">
    <w:abstractNumId w:val="7"/>
  </w:num>
  <w:num w:numId="32">
    <w:abstractNumId w:val="28"/>
  </w:num>
  <w:num w:numId="33">
    <w:abstractNumId w:val="29"/>
  </w:num>
  <w:num w:numId="34">
    <w:abstractNumId w:val="37"/>
  </w:num>
  <w:num w:numId="35">
    <w:abstractNumId w:val="14"/>
  </w:num>
  <w:num w:numId="36">
    <w:abstractNumId w:val="18"/>
  </w:num>
  <w:num w:numId="37">
    <w:abstractNumId w:val="32"/>
  </w:num>
  <w:num w:numId="38">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357"/>
  <w:doNotHyphenateCap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4E4"/>
    <w:rsid w:val="00000975"/>
    <w:rsid w:val="000009CE"/>
    <w:rsid w:val="00001E3E"/>
    <w:rsid w:val="000020FC"/>
    <w:rsid w:val="0000298D"/>
    <w:rsid w:val="0000363D"/>
    <w:rsid w:val="00003AF9"/>
    <w:rsid w:val="00003C76"/>
    <w:rsid w:val="00004054"/>
    <w:rsid w:val="00004109"/>
    <w:rsid w:val="000041C8"/>
    <w:rsid w:val="000048F5"/>
    <w:rsid w:val="0000490C"/>
    <w:rsid w:val="000049C4"/>
    <w:rsid w:val="00005462"/>
    <w:rsid w:val="00005729"/>
    <w:rsid w:val="00007499"/>
    <w:rsid w:val="00007CBA"/>
    <w:rsid w:val="00007EF3"/>
    <w:rsid w:val="0001008F"/>
    <w:rsid w:val="00010428"/>
    <w:rsid w:val="00010576"/>
    <w:rsid w:val="0001066A"/>
    <w:rsid w:val="000106EC"/>
    <w:rsid w:val="000108D5"/>
    <w:rsid w:val="000119B8"/>
    <w:rsid w:val="00011E43"/>
    <w:rsid w:val="00012C57"/>
    <w:rsid w:val="00012E66"/>
    <w:rsid w:val="00013AA8"/>
    <w:rsid w:val="000141CC"/>
    <w:rsid w:val="000143BB"/>
    <w:rsid w:val="000144A8"/>
    <w:rsid w:val="00015234"/>
    <w:rsid w:val="000152CD"/>
    <w:rsid w:val="000153D8"/>
    <w:rsid w:val="00015445"/>
    <w:rsid w:val="00015671"/>
    <w:rsid w:val="00015698"/>
    <w:rsid w:val="0001598C"/>
    <w:rsid w:val="00015A98"/>
    <w:rsid w:val="00016AAB"/>
    <w:rsid w:val="00017497"/>
    <w:rsid w:val="00017F36"/>
    <w:rsid w:val="000204E9"/>
    <w:rsid w:val="0002052F"/>
    <w:rsid w:val="00021DE6"/>
    <w:rsid w:val="00021F7D"/>
    <w:rsid w:val="00021F94"/>
    <w:rsid w:val="00021FFB"/>
    <w:rsid w:val="00022338"/>
    <w:rsid w:val="0002241C"/>
    <w:rsid w:val="00022FEB"/>
    <w:rsid w:val="0002325D"/>
    <w:rsid w:val="00024271"/>
    <w:rsid w:val="00024432"/>
    <w:rsid w:val="0002487F"/>
    <w:rsid w:val="00025444"/>
    <w:rsid w:val="00025E2E"/>
    <w:rsid w:val="00025F61"/>
    <w:rsid w:val="00025FD1"/>
    <w:rsid w:val="00026B8D"/>
    <w:rsid w:val="00027D9E"/>
    <w:rsid w:val="00027FFD"/>
    <w:rsid w:val="000306F3"/>
    <w:rsid w:val="00031176"/>
    <w:rsid w:val="000311C3"/>
    <w:rsid w:val="00031613"/>
    <w:rsid w:val="00031948"/>
    <w:rsid w:val="00032B64"/>
    <w:rsid w:val="0003396B"/>
    <w:rsid w:val="00033B35"/>
    <w:rsid w:val="00034554"/>
    <w:rsid w:val="00034FC9"/>
    <w:rsid w:val="000353AD"/>
    <w:rsid w:val="00035A11"/>
    <w:rsid w:val="00036376"/>
    <w:rsid w:val="000363AB"/>
    <w:rsid w:val="000375C5"/>
    <w:rsid w:val="00037A3E"/>
    <w:rsid w:val="00040373"/>
    <w:rsid w:val="00040C6D"/>
    <w:rsid w:val="000411E7"/>
    <w:rsid w:val="00041A37"/>
    <w:rsid w:val="0004206E"/>
    <w:rsid w:val="000423A7"/>
    <w:rsid w:val="00042933"/>
    <w:rsid w:val="00043127"/>
    <w:rsid w:val="00044625"/>
    <w:rsid w:val="00044983"/>
    <w:rsid w:val="000450CF"/>
    <w:rsid w:val="0004660A"/>
    <w:rsid w:val="00046ADF"/>
    <w:rsid w:val="000473B4"/>
    <w:rsid w:val="000476CF"/>
    <w:rsid w:val="000478F8"/>
    <w:rsid w:val="00050126"/>
    <w:rsid w:val="00050161"/>
    <w:rsid w:val="00050254"/>
    <w:rsid w:val="0005054F"/>
    <w:rsid w:val="00051EB8"/>
    <w:rsid w:val="0005248E"/>
    <w:rsid w:val="000538DC"/>
    <w:rsid w:val="000550FB"/>
    <w:rsid w:val="000556C1"/>
    <w:rsid w:val="000564F1"/>
    <w:rsid w:val="000578C7"/>
    <w:rsid w:val="00057C8A"/>
    <w:rsid w:val="00060464"/>
    <w:rsid w:val="00061118"/>
    <w:rsid w:val="000634D9"/>
    <w:rsid w:val="0006383E"/>
    <w:rsid w:val="00063870"/>
    <w:rsid w:val="00064957"/>
    <w:rsid w:val="00065702"/>
    <w:rsid w:val="00066138"/>
    <w:rsid w:val="0006633C"/>
    <w:rsid w:val="00066E23"/>
    <w:rsid w:val="000675E2"/>
    <w:rsid w:val="0007037D"/>
    <w:rsid w:val="000703EB"/>
    <w:rsid w:val="0007079A"/>
    <w:rsid w:val="00070B94"/>
    <w:rsid w:val="000719EB"/>
    <w:rsid w:val="00072D95"/>
    <w:rsid w:val="00073392"/>
    <w:rsid w:val="00073513"/>
    <w:rsid w:val="000745A3"/>
    <w:rsid w:val="000745CD"/>
    <w:rsid w:val="00074695"/>
    <w:rsid w:val="00074745"/>
    <w:rsid w:val="0007484B"/>
    <w:rsid w:val="000749EC"/>
    <w:rsid w:val="0007531D"/>
    <w:rsid w:val="00075490"/>
    <w:rsid w:val="00075B2A"/>
    <w:rsid w:val="00077BB5"/>
    <w:rsid w:val="00077D25"/>
    <w:rsid w:val="00080371"/>
    <w:rsid w:val="00081118"/>
    <w:rsid w:val="00081784"/>
    <w:rsid w:val="000821F1"/>
    <w:rsid w:val="00082546"/>
    <w:rsid w:val="00083382"/>
    <w:rsid w:val="00083A28"/>
    <w:rsid w:val="00083D89"/>
    <w:rsid w:val="00084CFD"/>
    <w:rsid w:val="00085128"/>
    <w:rsid w:val="0008525C"/>
    <w:rsid w:val="00085413"/>
    <w:rsid w:val="000855FB"/>
    <w:rsid w:val="00086ABB"/>
    <w:rsid w:val="00086FA5"/>
    <w:rsid w:val="00086FAD"/>
    <w:rsid w:val="000870A0"/>
    <w:rsid w:val="00087B48"/>
    <w:rsid w:val="00090982"/>
    <w:rsid w:val="00091376"/>
    <w:rsid w:val="00091582"/>
    <w:rsid w:val="00091D44"/>
    <w:rsid w:val="00091D83"/>
    <w:rsid w:val="00092515"/>
    <w:rsid w:val="00092926"/>
    <w:rsid w:val="00092E99"/>
    <w:rsid w:val="000933F7"/>
    <w:rsid w:val="000934D5"/>
    <w:rsid w:val="00093F7C"/>
    <w:rsid w:val="00094391"/>
    <w:rsid w:val="00094AE3"/>
    <w:rsid w:val="00094D9A"/>
    <w:rsid w:val="000950E4"/>
    <w:rsid w:val="0009593D"/>
    <w:rsid w:val="00095C9C"/>
    <w:rsid w:val="00095CA2"/>
    <w:rsid w:val="000965A0"/>
    <w:rsid w:val="000970BD"/>
    <w:rsid w:val="00097727"/>
    <w:rsid w:val="00097EB7"/>
    <w:rsid w:val="00097F39"/>
    <w:rsid w:val="000A04BB"/>
    <w:rsid w:val="000A05F2"/>
    <w:rsid w:val="000A09E9"/>
    <w:rsid w:val="000A0D31"/>
    <w:rsid w:val="000A170D"/>
    <w:rsid w:val="000A1809"/>
    <w:rsid w:val="000A1CCD"/>
    <w:rsid w:val="000A1DDF"/>
    <w:rsid w:val="000A27F2"/>
    <w:rsid w:val="000A2CA6"/>
    <w:rsid w:val="000A3354"/>
    <w:rsid w:val="000A3DED"/>
    <w:rsid w:val="000A45B3"/>
    <w:rsid w:val="000A493B"/>
    <w:rsid w:val="000A5137"/>
    <w:rsid w:val="000A5CAC"/>
    <w:rsid w:val="000A5E1C"/>
    <w:rsid w:val="000A64C3"/>
    <w:rsid w:val="000A7A45"/>
    <w:rsid w:val="000B02F6"/>
    <w:rsid w:val="000B0501"/>
    <w:rsid w:val="000B0596"/>
    <w:rsid w:val="000B1205"/>
    <w:rsid w:val="000B1988"/>
    <w:rsid w:val="000B1B5F"/>
    <w:rsid w:val="000B21B5"/>
    <w:rsid w:val="000B27ED"/>
    <w:rsid w:val="000B2F1A"/>
    <w:rsid w:val="000B301F"/>
    <w:rsid w:val="000B35D8"/>
    <w:rsid w:val="000B36A9"/>
    <w:rsid w:val="000B3B73"/>
    <w:rsid w:val="000B4419"/>
    <w:rsid w:val="000B4428"/>
    <w:rsid w:val="000B4E6C"/>
    <w:rsid w:val="000B52E2"/>
    <w:rsid w:val="000B5623"/>
    <w:rsid w:val="000B62A5"/>
    <w:rsid w:val="000B6B1F"/>
    <w:rsid w:val="000B7288"/>
    <w:rsid w:val="000B7375"/>
    <w:rsid w:val="000B77FC"/>
    <w:rsid w:val="000B7B66"/>
    <w:rsid w:val="000C01AD"/>
    <w:rsid w:val="000C0428"/>
    <w:rsid w:val="000C0822"/>
    <w:rsid w:val="000C0CED"/>
    <w:rsid w:val="000C0D4D"/>
    <w:rsid w:val="000C0F2C"/>
    <w:rsid w:val="000C10AE"/>
    <w:rsid w:val="000C1FA5"/>
    <w:rsid w:val="000C2277"/>
    <w:rsid w:val="000C26A6"/>
    <w:rsid w:val="000C2CCA"/>
    <w:rsid w:val="000C387D"/>
    <w:rsid w:val="000C491B"/>
    <w:rsid w:val="000C4B10"/>
    <w:rsid w:val="000C4BDE"/>
    <w:rsid w:val="000C5B45"/>
    <w:rsid w:val="000C64E4"/>
    <w:rsid w:val="000C67DC"/>
    <w:rsid w:val="000C6972"/>
    <w:rsid w:val="000C765C"/>
    <w:rsid w:val="000D05DB"/>
    <w:rsid w:val="000D0FDD"/>
    <w:rsid w:val="000D147D"/>
    <w:rsid w:val="000D2244"/>
    <w:rsid w:val="000D241E"/>
    <w:rsid w:val="000D2768"/>
    <w:rsid w:val="000D2D85"/>
    <w:rsid w:val="000D34F4"/>
    <w:rsid w:val="000D3A1C"/>
    <w:rsid w:val="000D4018"/>
    <w:rsid w:val="000D495B"/>
    <w:rsid w:val="000D4CCC"/>
    <w:rsid w:val="000D5464"/>
    <w:rsid w:val="000D56EE"/>
    <w:rsid w:val="000D5B0E"/>
    <w:rsid w:val="000D5C17"/>
    <w:rsid w:val="000D66AF"/>
    <w:rsid w:val="000D6947"/>
    <w:rsid w:val="000D6EE4"/>
    <w:rsid w:val="000D73E3"/>
    <w:rsid w:val="000D77F5"/>
    <w:rsid w:val="000E05F1"/>
    <w:rsid w:val="000E09E1"/>
    <w:rsid w:val="000E12EC"/>
    <w:rsid w:val="000E14B6"/>
    <w:rsid w:val="000E1968"/>
    <w:rsid w:val="000E1EB6"/>
    <w:rsid w:val="000E2C96"/>
    <w:rsid w:val="000E43D3"/>
    <w:rsid w:val="000E51D9"/>
    <w:rsid w:val="000E55C4"/>
    <w:rsid w:val="000E6147"/>
    <w:rsid w:val="000E67BF"/>
    <w:rsid w:val="000E6B22"/>
    <w:rsid w:val="000E7030"/>
    <w:rsid w:val="000E71CC"/>
    <w:rsid w:val="000E775A"/>
    <w:rsid w:val="000E79C4"/>
    <w:rsid w:val="000E7A02"/>
    <w:rsid w:val="000E7AE8"/>
    <w:rsid w:val="000E7BEF"/>
    <w:rsid w:val="000E7CC9"/>
    <w:rsid w:val="000F00F1"/>
    <w:rsid w:val="000F086A"/>
    <w:rsid w:val="000F0975"/>
    <w:rsid w:val="000F1FA2"/>
    <w:rsid w:val="000F20DE"/>
    <w:rsid w:val="000F2C84"/>
    <w:rsid w:val="000F2E52"/>
    <w:rsid w:val="000F398D"/>
    <w:rsid w:val="000F3AE6"/>
    <w:rsid w:val="000F51AA"/>
    <w:rsid w:val="000F55CC"/>
    <w:rsid w:val="000F5ADA"/>
    <w:rsid w:val="000F5E7B"/>
    <w:rsid w:val="000F619A"/>
    <w:rsid w:val="000F6C61"/>
    <w:rsid w:val="000F6DCC"/>
    <w:rsid w:val="000F747E"/>
    <w:rsid w:val="000F7903"/>
    <w:rsid w:val="000F7DB1"/>
    <w:rsid w:val="001003DD"/>
    <w:rsid w:val="00100B2A"/>
    <w:rsid w:val="00100D1B"/>
    <w:rsid w:val="00101009"/>
    <w:rsid w:val="00101E56"/>
    <w:rsid w:val="001026A4"/>
    <w:rsid w:val="0010287B"/>
    <w:rsid w:val="00102A97"/>
    <w:rsid w:val="00103640"/>
    <w:rsid w:val="0010437F"/>
    <w:rsid w:val="001047D9"/>
    <w:rsid w:val="00104F5C"/>
    <w:rsid w:val="0010548B"/>
    <w:rsid w:val="00105549"/>
    <w:rsid w:val="00106032"/>
    <w:rsid w:val="00106781"/>
    <w:rsid w:val="0010685A"/>
    <w:rsid w:val="00106C0D"/>
    <w:rsid w:val="00107022"/>
    <w:rsid w:val="001072D5"/>
    <w:rsid w:val="0011044E"/>
    <w:rsid w:val="00111043"/>
    <w:rsid w:val="00111590"/>
    <w:rsid w:val="00111AE3"/>
    <w:rsid w:val="00112173"/>
    <w:rsid w:val="001124F1"/>
    <w:rsid w:val="0011265A"/>
    <w:rsid w:val="00112C0E"/>
    <w:rsid w:val="0011362D"/>
    <w:rsid w:val="00113A10"/>
    <w:rsid w:val="00114087"/>
    <w:rsid w:val="0011473D"/>
    <w:rsid w:val="00114FB6"/>
    <w:rsid w:val="001156D7"/>
    <w:rsid w:val="00115E7B"/>
    <w:rsid w:val="001160C5"/>
    <w:rsid w:val="00116149"/>
    <w:rsid w:val="001165B4"/>
    <w:rsid w:val="00116FD3"/>
    <w:rsid w:val="00117B45"/>
    <w:rsid w:val="00120D23"/>
    <w:rsid w:val="00121537"/>
    <w:rsid w:val="00121E7A"/>
    <w:rsid w:val="00122035"/>
    <w:rsid w:val="00123F4B"/>
    <w:rsid w:val="00124520"/>
    <w:rsid w:val="00124671"/>
    <w:rsid w:val="00124ABE"/>
    <w:rsid w:val="00124B1C"/>
    <w:rsid w:val="00124DDC"/>
    <w:rsid w:val="00125011"/>
    <w:rsid w:val="0012535A"/>
    <w:rsid w:val="0012535C"/>
    <w:rsid w:val="00125483"/>
    <w:rsid w:val="0012559E"/>
    <w:rsid w:val="00125F70"/>
    <w:rsid w:val="001264BE"/>
    <w:rsid w:val="00127906"/>
    <w:rsid w:val="00127B78"/>
    <w:rsid w:val="001311E3"/>
    <w:rsid w:val="00131D77"/>
    <w:rsid w:val="00132E09"/>
    <w:rsid w:val="00134C24"/>
    <w:rsid w:val="00135412"/>
    <w:rsid w:val="001357E5"/>
    <w:rsid w:val="001359FD"/>
    <w:rsid w:val="00135B5D"/>
    <w:rsid w:val="00135E7A"/>
    <w:rsid w:val="00135ECE"/>
    <w:rsid w:val="0013692F"/>
    <w:rsid w:val="00136CCD"/>
    <w:rsid w:val="00136FD5"/>
    <w:rsid w:val="00140AB5"/>
    <w:rsid w:val="00140E34"/>
    <w:rsid w:val="00141E0D"/>
    <w:rsid w:val="00141EB9"/>
    <w:rsid w:val="001424DE"/>
    <w:rsid w:val="00142A87"/>
    <w:rsid w:val="0014391A"/>
    <w:rsid w:val="00143F76"/>
    <w:rsid w:val="001443FA"/>
    <w:rsid w:val="0014514B"/>
    <w:rsid w:val="001453B6"/>
    <w:rsid w:val="00145F3A"/>
    <w:rsid w:val="00146811"/>
    <w:rsid w:val="001470B4"/>
    <w:rsid w:val="001478CA"/>
    <w:rsid w:val="00147C01"/>
    <w:rsid w:val="00147D7B"/>
    <w:rsid w:val="00150522"/>
    <w:rsid w:val="00150A26"/>
    <w:rsid w:val="00150B85"/>
    <w:rsid w:val="00150BDB"/>
    <w:rsid w:val="001512BC"/>
    <w:rsid w:val="00151517"/>
    <w:rsid w:val="001516D1"/>
    <w:rsid w:val="00151C85"/>
    <w:rsid w:val="00152116"/>
    <w:rsid w:val="0015298D"/>
    <w:rsid w:val="00152BD9"/>
    <w:rsid w:val="001533FD"/>
    <w:rsid w:val="0015379E"/>
    <w:rsid w:val="00153CB4"/>
    <w:rsid w:val="00154EF8"/>
    <w:rsid w:val="001550A5"/>
    <w:rsid w:val="00155271"/>
    <w:rsid w:val="0015587E"/>
    <w:rsid w:val="0015602F"/>
    <w:rsid w:val="00156501"/>
    <w:rsid w:val="001566EB"/>
    <w:rsid w:val="00156795"/>
    <w:rsid w:val="001606E2"/>
    <w:rsid w:val="00160765"/>
    <w:rsid w:val="00160B2C"/>
    <w:rsid w:val="00160E1D"/>
    <w:rsid w:val="00160F58"/>
    <w:rsid w:val="001617E0"/>
    <w:rsid w:val="00161B43"/>
    <w:rsid w:val="00163BB2"/>
    <w:rsid w:val="00164EB3"/>
    <w:rsid w:val="00165198"/>
    <w:rsid w:val="00165275"/>
    <w:rsid w:val="0016529F"/>
    <w:rsid w:val="001657D0"/>
    <w:rsid w:val="00165AE3"/>
    <w:rsid w:val="0016683F"/>
    <w:rsid w:val="00166D24"/>
    <w:rsid w:val="0017015C"/>
    <w:rsid w:val="00170F62"/>
    <w:rsid w:val="001710CA"/>
    <w:rsid w:val="00171BAA"/>
    <w:rsid w:val="00171EC2"/>
    <w:rsid w:val="00172B08"/>
    <w:rsid w:val="001739AC"/>
    <w:rsid w:val="001739E1"/>
    <w:rsid w:val="00173AA0"/>
    <w:rsid w:val="00173F50"/>
    <w:rsid w:val="00174D21"/>
    <w:rsid w:val="001751C8"/>
    <w:rsid w:val="00175BFA"/>
    <w:rsid w:val="00176279"/>
    <w:rsid w:val="00177210"/>
    <w:rsid w:val="0017727D"/>
    <w:rsid w:val="001773C0"/>
    <w:rsid w:val="00177D6F"/>
    <w:rsid w:val="001801AE"/>
    <w:rsid w:val="0018024D"/>
    <w:rsid w:val="00180C07"/>
    <w:rsid w:val="00180C88"/>
    <w:rsid w:val="00180DBF"/>
    <w:rsid w:val="001811B6"/>
    <w:rsid w:val="00181391"/>
    <w:rsid w:val="0018177B"/>
    <w:rsid w:val="001823D0"/>
    <w:rsid w:val="00182809"/>
    <w:rsid w:val="0018318C"/>
    <w:rsid w:val="00183475"/>
    <w:rsid w:val="00183DFB"/>
    <w:rsid w:val="00184806"/>
    <w:rsid w:val="0018489D"/>
    <w:rsid w:val="001862E4"/>
    <w:rsid w:val="00186A74"/>
    <w:rsid w:val="00186F93"/>
    <w:rsid w:val="001874A6"/>
    <w:rsid w:val="0019001B"/>
    <w:rsid w:val="001902B6"/>
    <w:rsid w:val="0019046E"/>
    <w:rsid w:val="001912BB"/>
    <w:rsid w:val="00191A29"/>
    <w:rsid w:val="00192BE8"/>
    <w:rsid w:val="00193C6C"/>
    <w:rsid w:val="00193DE2"/>
    <w:rsid w:val="00194095"/>
    <w:rsid w:val="00194129"/>
    <w:rsid w:val="00194F30"/>
    <w:rsid w:val="00195046"/>
    <w:rsid w:val="00196167"/>
    <w:rsid w:val="001A0344"/>
    <w:rsid w:val="001A08E4"/>
    <w:rsid w:val="001A0C2E"/>
    <w:rsid w:val="001A0E89"/>
    <w:rsid w:val="001A15D6"/>
    <w:rsid w:val="001A1A3F"/>
    <w:rsid w:val="001A24EC"/>
    <w:rsid w:val="001A2786"/>
    <w:rsid w:val="001A2A29"/>
    <w:rsid w:val="001A2EAE"/>
    <w:rsid w:val="001A30B4"/>
    <w:rsid w:val="001A3627"/>
    <w:rsid w:val="001A37B2"/>
    <w:rsid w:val="001A3BAE"/>
    <w:rsid w:val="001A3DC7"/>
    <w:rsid w:val="001A4573"/>
    <w:rsid w:val="001A4644"/>
    <w:rsid w:val="001A4ADB"/>
    <w:rsid w:val="001A50EA"/>
    <w:rsid w:val="001A5C16"/>
    <w:rsid w:val="001A6041"/>
    <w:rsid w:val="001A6237"/>
    <w:rsid w:val="001A66F7"/>
    <w:rsid w:val="001A72D5"/>
    <w:rsid w:val="001A7EDC"/>
    <w:rsid w:val="001B0162"/>
    <w:rsid w:val="001B05C3"/>
    <w:rsid w:val="001B0AD1"/>
    <w:rsid w:val="001B125A"/>
    <w:rsid w:val="001B3454"/>
    <w:rsid w:val="001B5138"/>
    <w:rsid w:val="001B56F5"/>
    <w:rsid w:val="001B59DC"/>
    <w:rsid w:val="001B5A2D"/>
    <w:rsid w:val="001B5B39"/>
    <w:rsid w:val="001B5F00"/>
    <w:rsid w:val="001B67CD"/>
    <w:rsid w:val="001B7117"/>
    <w:rsid w:val="001B77D7"/>
    <w:rsid w:val="001B7A38"/>
    <w:rsid w:val="001C0FFD"/>
    <w:rsid w:val="001C10CD"/>
    <w:rsid w:val="001C11C9"/>
    <w:rsid w:val="001C1318"/>
    <w:rsid w:val="001C1A62"/>
    <w:rsid w:val="001C1ED6"/>
    <w:rsid w:val="001C2014"/>
    <w:rsid w:val="001C2625"/>
    <w:rsid w:val="001C3167"/>
    <w:rsid w:val="001C32B8"/>
    <w:rsid w:val="001C3482"/>
    <w:rsid w:val="001C3BC6"/>
    <w:rsid w:val="001C3D52"/>
    <w:rsid w:val="001C40F8"/>
    <w:rsid w:val="001C461D"/>
    <w:rsid w:val="001C4DD9"/>
    <w:rsid w:val="001C562C"/>
    <w:rsid w:val="001C698C"/>
    <w:rsid w:val="001C70B8"/>
    <w:rsid w:val="001C7167"/>
    <w:rsid w:val="001C71E7"/>
    <w:rsid w:val="001D0092"/>
    <w:rsid w:val="001D1A06"/>
    <w:rsid w:val="001D1B40"/>
    <w:rsid w:val="001D1D35"/>
    <w:rsid w:val="001D2CF4"/>
    <w:rsid w:val="001D323F"/>
    <w:rsid w:val="001D3A26"/>
    <w:rsid w:val="001D3EC3"/>
    <w:rsid w:val="001D4026"/>
    <w:rsid w:val="001D5DF9"/>
    <w:rsid w:val="001D60DA"/>
    <w:rsid w:val="001D67EF"/>
    <w:rsid w:val="001D690B"/>
    <w:rsid w:val="001D6B27"/>
    <w:rsid w:val="001D6E0F"/>
    <w:rsid w:val="001D7736"/>
    <w:rsid w:val="001D7DCE"/>
    <w:rsid w:val="001E1288"/>
    <w:rsid w:val="001E12AB"/>
    <w:rsid w:val="001E13D8"/>
    <w:rsid w:val="001E1572"/>
    <w:rsid w:val="001E16EB"/>
    <w:rsid w:val="001E1886"/>
    <w:rsid w:val="001E2902"/>
    <w:rsid w:val="001E2F38"/>
    <w:rsid w:val="001E345D"/>
    <w:rsid w:val="001E3878"/>
    <w:rsid w:val="001E3A52"/>
    <w:rsid w:val="001E3C18"/>
    <w:rsid w:val="001E4183"/>
    <w:rsid w:val="001E41EF"/>
    <w:rsid w:val="001E457D"/>
    <w:rsid w:val="001E4613"/>
    <w:rsid w:val="001E52F5"/>
    <w:rsid w:val="001E576C"/>
    <w:rsid w:val="001E5EED"/>
    <w:rsid w:val="001E60C0"/>
    <w:rsid w:val="001E6126"/>
    <w:rsid w:val="001E699F"/>
    <w:rsid w:val="001E6CF7"/>
    <w:rsid w:val="001E7604"/>
    <w:rsid w:val="001E7D4F"/>
    <w:rsid w:val="001F001F"/>
    <w:rsid w:val="001F0401"/>
    <w:rsid w:val="001F0FF7"/>
    <w:rsid w:val="001F21BB"/>
    <w:rsid w:val="001F2417"/>
    <w:rsid w:val="001F2635"/>
    <w:rsid w:val="001F2A30"/>
    <w:rsid w:val="001F34E0"/>
    <w:rsid w:val="001F3723"/>
    <w:rsid w:val="001F40BC"/>
    <w:rsid w:val="001F49DB"/>
    <w:rsid w:val="001F4CFF"/>
    <w:rsid w:val="001F5E7B"/>
    <w:rsid w:val="001F5FCE"/>
    <w:rsid w:val="001F619B"/>
    <w:rsid w:val="001F6DE0"/>
    <w:rsid w:val="001F794C"/>
    <w:rsid w:val="001F7D00"/>
    <w:rsid w:val="002003B3"/>
    <w:rsid w:val="002006FA"/>
    <w:rsid w:val="00200F20"/>
    <w:rsid w:val="002014AF"/>
    <w:rsid w:val="00201A53"/>
    <w:rsid w:val="002029CC"/>
    <w:rsid w:val="00203443"/>
    <w:rsid w:val="00203D7F"/>
    <w:rsid w:val="002048D4"/>
    <w:rsid w:val="00204CFB"/>
    <w:rsid w:val="00204DB8"/>
    <w:rsid w:val="00205460"/>
    <w:rsid w:val="002059EA"/>
    <w:rsid w:val="002059F2"/>
    <w:rsid w:val="002060DE"/>
    <w:rsid w:val="00206170"/>
    <w:rsid w:val="002063F7"/>
    <w:rsid w:val="002065B9"/>
    <w:rsid w:val="0020749F"/>
    <w:rsid w:val="0020774B"/>
    <w:rsid w:val="002077E3"/>
    <w:rsid w:val="00210085"/>
    <w:rsid w:val="00210723"/>
    <w:rsid w:val="0021099E"/>
    <w:rsid w:val="00210C33"/>
    <w:rsid w:val="00210C48"/>
    <w:rsid w:val="00210DBE"/>
    <w:rsid w:val="002115E3"/>
    <w:rsid w:val="002116C4"/>
    <w:rsid w:val="00211D98"/>
    <w:rsid w:val="00212966"/>
    <w:rsid w:val="00212FC5"/>
    <w:rsid w:val="0021354C"/>
    <w:rsid w:val="00213D77"/>
    <w:rsid w:val="00214126"/>
    <w:rsid w:val="002146AA"/>
    <w:rsid w:val="0021479D"/>
    <w:rsid w:val="00214DF7"/>
    <w:rsid w:val="0021514B"/>
    <w:rsid w:val="002153E9"/>
    <w:rsid w:val="00215688"/>
    <w:rsid w:val="00216AE9"/>
    <w:rsid w:val="0021704B"/>
    <w:rsid w:val="00217825"/>
    <w:rsid w:val="0021794E"/>
    <w:rsid w:val="00217B4A"/>
    <w:rsid w:val="00220349"/>
    <w:rsid w:val="00220C61"/>
    <w:rsid w:val="00220DE8"/>
    <w:rsid w:val="002210B1"/>
    <w:rsid w:val="00221130"/>
    <w:rsid w:val="00221401"/>
    <w:rsid w:val="00221B8F"/>
    <w:rsid w:val="00221F45"/>
    <w:rsid w:val="00222ACF"/>
    <w:rsid w:val="00222BF9"/>
    <w:rsid w:val="00222F20"/>
    <w:rsid w:val="00223A45"/>
    <w:rsid w:val="00223E68"/>
    <w:rsid w:val="00224D9D"/>
    <w:rsid w:val="002259B5"/>
    <w:rsid w:val="00226FD0"/>
    <w:rsid w:val="0022712A"/>
    <w:rsid w:val="002276BB"/>
    <w:rsid w:val="00227CDA"/>
    <w:rsid w:val="00231907"/>
    <w:rsid w:val="0023201D"/>
    <w:rsid w:val="002320C2"/>
    <w:rsid w:val="002326CB"/>
    <w:rsid w:val="00232832"/>
    <w:rsid w:val="0023299B"/>
    <w:rsid w:val="00233888"/>
    <w:rsid w:val="00233F02"/>
    <w:rsid w:val="00233F5B"/>
    <w:rsid w:val="00234490"/>
    <w:rsid w:val="002344F2"/>
    <w:rsid w:val="00234A93"/>
    <w:rsid w:val="00234BB1"/>
    <w:rsid w:val="00234BBB"/>
    <w:rsid w:val="00234DF2"/>
    <w:rsid w:val="00234E69"/>
    <w:rsid w:val="0023576A"/>
    <w:rsid w:val="002359D3"/>
    <w:rsid w:val="00235E4A"/>
    <w:rsid w:val="0023600F"/>
    <w:rsid w:val="00236412"/>
    <w:rsid w:val="00237F44"/>
    <w:rsid w:val="00240085"/>
    <w:rsid w:val="002400AC"/>
    <w:rsid w:val="00240242"/>
    <w:rsid w:val="0024032F"/>
    <w:rsid w:val="00241F3F"/>
    <w:rsid w:val="00242080"/>
    <w:rsid w:val="0024299C"/>
    <w:rsid w:val="00242A2D"/>
    <w:rsid w:val="002430FC"/>
    <w:rsid w:val="002433B1"/>
    <w:rsid w:val="0024399A"/>
    <w:rsid w:val="00243A44"/>
    <w:rsid w:val="00243D9A"/>
    <w:rsid w:val="0024422B"/>
    <w:rsid w:val="00244C52"/>
    <w:rsid w:val="0024542E"/>
    <w:rsid w:val="00246775"/>
    <w:rsid w:val="00247508"/>
    <w:rsid w:val="002477B6"/>
    <w:rsid w:val="00247976"/>
    <w:rsid w:val="00250832"/>
    <w:rsid w:val="00251290"/>
    <w:rsid w:val="00251375"/>
    <w:rsid w:val="002514FB"/>
    <w:rsid w:val="002526B0"/>
    <w:rsid w:val="00252A29"/>
    <w:rsid w:val="002531E8"/>
    <w:rsid w:val="002537FD"/>
    <w:rsid w:val="00253A08"/>
    <w:rsid w:val="00253BD2"/>
    <w:rsid w:val="00254AE0"/>
    <w:rsid w:val="00254B3F"/>
    <w:rsid w:val="00255597"/>
    <w:rsid w:val="002555ED"/>
    <w:rsid w:val="00255895"/>
    <w:rsid w:val="00255F5C"/>
    <w:rsid w:val="0025676B"/>
    <w:rsid w:val="002579C8"/>
    <w:rsid w:val="00257E15"/>
    <w:rsid w:val="0026025D"/>
    <w:rsid w:val="0026035A"/>
    <w:rsid w:val="00260429"/>
    <w:rsid w:val="00260441"/>
    <w:rsid w:val="0026090A"/>
    <w:rsid w:val="00260A28"/>
    <w:rsid w:val="00262A1C"/>
    <w:rsid w:val="00262B0D"/>
    <w:rsid w:val="00262B5C"/>
    <w:rsid w:val="00262D43"/>
    <w:rsid w:val="00262ED0"/>
    <w:rsid w:val="00262FC2"/>
    <w:rsid w:val="0026368E"/>
    <w:rsid w:val="00263A49"/>
    <w:rsid w:val="00264064"/>
    <w:rsid w:val="002641A8"/>
    <w:rsid w:val="00264720"/>
    <w:rsid w:val="002647AE"/>
    <w:rsid w:val="00264C32"/>
    <w:rsid w:val="00265163"/>
    <w:rsid w:val="0026530B"/>
    <w:rsid w:val="002653F9"/>
    <w:rsid w:val="00265DBC"/>
    <w:rsid w:val="00267433"/>
    <w:rsid w:val="00267470"/>
    <w:rsid w:val="00267DD0"/>
    <w:rsid w:val="00267EE0"/>
    <w:rsid w:val="0027021D"/>
    <w:rsid w:val="00270221"/>
    <w:rsid w:val="00270BCD"/>
    <w:rsid w:val="00270D04"/>
    <w:rsid w:val="00270E18"/>
    <w:rsid w:val="00271440"/>
    <w:rsid w:val="00271B6F"/>
    <w:rsid w:val="00271E5E"/>
    <w:rsid w:val="002734E4"/>
    <w:rsid w:val="00273EC4"/>
    <w:rsid w:val="002741F2"/>
    <w:rsid w:val="002744B8"/>
    <w:rsid w:val="0027479D"/>
    <w:rsid w:val="002748B7"/>
    <w:rsid w:val="00276109"/>
    <w:rsid w:val="0027610B"/>
    <w:rsid w:val="0027620F"/>
    <w:rsid w:val="0027623C"/>
    <w:rsid w:val="002774F7"/>
    <w:rsid w:val="00277F2F"/>
    <w:rsid w:val="002800AE"/>
    <w:rsid w:val="00280910"/>
    <w:rsid w:val="002809B4"/>
    <w:rsid w:val="00280C41"/>
    <w:rsid w:val="00281B83"/>
    <w:rsid w:val="00281B89"/>
    <w:rsid w:val="00281C5D"/>
    <w:rsid w:val="00282BC5"/>
    <w:rsid w:val="00282F74"/>
    <w:rsid w:val="00283041"/>
    <w:rsid w:val="00283385"/>
    <w:rsid w:val="00283D64"/>
    <w:rsid w:val="00284007"/>
    <w:rsid w:val="00284428"/>
    <w:rsid w:val="00284F94"/>
    <w:rsid w:val="00285533"/>
    <w:rsid w:val="002857DE"/>
    <w:rsid w:val="00285E70"/>
    <w:rsid w:val="00285FEE"/>
    <w:rsid w:val="00286190"/>
    <w:rsid w:val="002868DD"/>
    <w:rsid w:val="0028733E"/>
    <w:rsid w:val="002878C6"/>
    <w:rsid w:val="00287B5E"/>
    <w:rsid w:val="00287D1E"/>
    <w:rsid w:val="002908A1"/>
    <w:rsid w:val="0029123D"/>
    <w:rsid w:val="00291504"/>
    <w:rsid w:val="002915E7"/>
    <w:rsid w:val="00292309"/>
    <w:rsid w:val="0029244C"/>
    <w:rsid w:val="002936FA"/>
    <w:rsid w:val="00293E39"/>
    <w:rsid w:val="00294D81"/>
    <w:rsid w:val="00294FE9"/>
    <w:rsid w:val="00295E2C"/>
    <w:rsid w:val="00296487"/>
    <w:rsid w:val="00296731"/>
    <w:rsid w:val="00296C0E"/>
    <w:rsid w:val="00296C31"/>
    <w:rsid w:val="00296E85"/>
    <w:rsid w:val="00297086"/>
    <w:rsid w:val="002974C4"/>
    <w:rsid w:val="0029755D"/>
    <w:rsid w:val="002A0BD9"/>
    <w:rsid w:val="002A1946"/>
    <w:rsid w:val="002A197A"/>
    <w:rsid w:val="002A1AC4"/>
    <w:rsid w:val="002A2194"/>
    <w:rsid w:val="002A2379"/>
    <w:rsid w:val="002A3141"/>
    <w:rsid w:val="002A4053"/>
    <w:rsid w:val="002A4377"/>
    <w:rsid w:val="002A4B92"/>
    <w:rsid w:val="002A4BFE"/>
    <w:rsid w:val="002A4E0B"/>
    <w:rsid w:val="002A5B1B"/>
    <w:rsid w:val="002A6F04"/>
    <w:rsid w:val="002A7157"/>
    <w:rsid w:val="002A7B18"/>
    <w:rsid w:val="002B0275"/>
    <w:rsid w:val="002B093F"/>
    <w:rsid w:val="002B0EDA"/>
    <w:rsid w:val="002B169C"/>
    <w:rsid w:val="002B1E9F"/>
    <w:rsid w:val="002B21C4"/>
    <w:rsid w:val="002B21DB"/>
    <w:rsid w:val="002B2E38"/>
    <w:rsid w:val="002B3E3E"/>
    <w:rsid w:val="002B46F7"/>
    <w:rsid w:val="002B4A20"/>
    <w:rsid w:val="002B529A"/>
    <w:rsid w:val="002B551C"/>
    <w:rsid w:val="002B5A5B"/>
    <w:rsid w:val="002B5A9F"/>
    <w:rsid w:val="002B631E"/>
    <w:rsid w:val="002B6322"/>
    <w:rsid w:val="002B77B7"/>
    <w:rsid w:val="002B7D9E"/>
    <w:rsid w:val="002B7DB4"/>
    <w:rsid w:val="002C013C"/>
    <w:rsid w:val="002C15C3"/>
    <w:rsid w:val="002C18EC"/>
    <w:rsid w:val="002C26BB"/>
    <w:rsid w:val="002C2BF0"/>
    <w:rsid w:val="002C2C19"/>
    <w:rsid w:val="002C2C90"/>
    <w:rsid w:val="002C3D5F"/>
    <w:rsid w:val="002C3DAA"/>
    <w:rsid w:val="002C40EC"/>
    <w:rsid w:val="002C5BE9"/>
    <w:rsid w:val="002C7015"/>
    <w:rsid w:val="002C73B3"/>
    <w:rsid w:val="002C7442"/>
    <w:rsid w:val="002C79B6"/>
    <w:rsid w:val="002C7A42"/>
    <w:rsid w:val="002C7D12"/>
    <w:rsid w:val="002D06A4"/>
    <w:rsid w:val="002D0AAA"/>
    <w:rsid w:val="002D0B0A"/>
    <w:rsid w:val="002D105C"/>
    <w:rsid w:val="002D11AC"/>
    <w:rsid w:val="002D1348"/>
    <w:rsid w:val="002D13A3"/>
    <w:rsid w:val="002D1EEB"/>
    <w:rsid w:val="002D27AC"/>
    <w:rsid w:val="002D2857"/>
    <w:rsid w:val="002D2E0D"/>
    <w:rsid w:val="002D3DD6"/>
    <w:rsid w:val="002D401F"/>
    <w:rsid w:val="002D46CD"/>
    <w:rsid w:val="002D5630"/>
    <w:rsid w:val="002D58D7"/>
    <w:rsid w:val="002D5E3D"/>
    <w:rsid w:val="002D6089"/>
    <w:rsid w:val="002D6838"/>
    <w:rsid w:val="002D68AD"/>
    <w:rsid w:val="002D6A63"/>
    <w:rsid w:val="002D6BFF"/>
    <w:rsid w:val="002D7821"/>
    <w:rsid w:val="002E0063"/>
    <w:rsid w:val="002E01E0"/>
    <w:rsid w:val="002E0752"/>
    <w:rsid w:val="002E0A40"/>
    <w:rsid w:val="002E0AE5"/>
    <w:rsid w:val="002E16A2"/>
    <w:rsid w:val="002E1A8D"/>
    <w:rsid w:val="002E1AE5"/>
    <w:rsid w:val="002E1AFB"/>
    <w:rsid w:val="002E2208"/>
    <w:rsid w:val="002E3A5B"/>
    <w:rsid w:val="002E3BB6"/>
    <w:rsid w:val="002E3EB3"/>
    <w:rsid w:val="002E45FF"/>
    <w:rsid w:val="002E4B0A"/>
    <w:rsid w:val="002E56B5"/>
    <w:rsid w:val="002E59D2"/>
    <w:rsid w:val="002E6A74"/>
    <w:rsid w:val="002E6C95"/>
    <w:rsid w:val="002E7B63"/>
    <w:rsid w:val="002F099A"/>
    <w:rsid w:val="002F0FDB"/>
    <w:rsid w:val="002F10B2"/>
    <w:rsid w:val="002F1CE8"/>
    <w:rsid w:val="002F1F60"/>
    <w:rsid w:val="002F20F4"/>
    <w:rsid w:val="002F2365"/>
    <w:rsid w:val="002F386C"/>
    <w:rsid w:val="002F4B6B"/>
    <w:rsid w:val="002F51CE"/>
    <w:rsid w:val="002F54C3"/>
    <w:rsid w:val="002F58C5"/>
    <w:rsid w:val="002F6C5C"/>
    <w:rsid w:val="00300104"/>
    <w:rsid w:val="003003FE"/>
    <w:rsid w:val="0030055C"/>
    <w:rsid w:val="003008A1"/>
    <w:rsid w:val="00301471"/>
    <w:rsid w:val="00304194"/>
    <w:rsid w:val="00304577"/>
    <w:rsid w:val="0030564F"/>
    <w:rsid w:val="003056EC"/>
    <w:rsid w:val="00305D4C"/>
    <w:rsid w:val="00306705"/>
    <w:rsid w:val="003069AE"/>
    <w:rsid w:val="00306F36"/>
    <w:rsid w:val="00306F9D"/>
    <w:rsid w:val="00307461"/>
    <w:rsid w:val="0031038E"/>
    <w:rsid w:val="00310673"/>
    <w:rsid w:val="00310E26"/>
    <w:rsid w:val="003114FB"/>
    <w:rsid w:val="0031194C"/>
    <w:rsid w:val="0031263A"/>
    <w:rsid w:val="003130B9"/>
    <w:rsid w:val="0031388B"/>
    <w:rsid w:val="003139F4"/>
    <w:rsid w:val="003140A0"/>
    <w:rsid w:val="00314684"/>
    <w:rsid w:val="00314719"/>
    <w:rsid w:val="00314E3B"/>
    <w:rsid w:val="003156E0"/>
    <w:rsid w:val="00316050"/>
    <w:rsid w:val="00316168"/>
    <w:rsid w:val="00317212"/>
    <w:rsid w:val="00317D33"/>
    <w:rsid w:val="0032013B"/>
    <w:rsid w:val="003206A4"/>
    <w:rsid w:val="00320CDB"/>
    <w:rsid w:val="0032104B"/>
    <w:rsid w:val="0032121C"/>
    <w:rsid w:val="00321D54"/>
    <w:rsid w:val="00321F51"/>
    <w:rsid w:val="003220D1"/>
    <w:rsid w:val="0032226E"/>
    <w:rsid w:val="003235F5"/>
    <w:rsid w:val="00323840"/>
    <w:rsid w:val="0032392C"/>
    <w:rsid w:val="00323BE8"/>
    <w:rsid w:val="00324A59"/>
    <w:rsid w:val="00324E12"/>
    <w:rsid w:val="00325A0E"/>
    <w:rsid w:val="00325FF8"/>
    <w:rsid w:val="0032671C"/>
    <w:rsid w:val="00326DFE"/>
    <w:rsid w:val="00327351"/>
    <w:rsid w:val="003275B1"/>
    <w:rsid w:val="00327F1E"/>
    <w:rsid w:val="00327FEB"/>
    <w:rsid w:val="003300E9"/>
    <w:rsid w:val="003309D8"/>
    <w:rsid w:val="003310BF"/>
    <w:rsid w:val="00331870"/>
    <w:rsid w:val="003322A3"/>
    <w:rsid w:val="003333B3"/>
    <w:rsid w:val="00333A98"/>
    <w:rsid w:val="003348CD"/>
    <w:rsid w:val="00335398"/>
    <w:rsid w:val="00335F4E"/>
    <w:rsid w:val="00336C12"/>
    <w:rsid w:val="00336D2E"/>
    <w:rsid w:val="00336D40"/>
    <w:rsid w:val="0033712A"/>
    <w:rsid w:val="00337B4D"/>
    <w:rsid w:val="00337C98"/>
    <w:rsid w:val="00340044"/>
    <w:rsid w:val="003401C7"/>
    <w:rsid w:val="00340238"/>
    <w:rsid w:val="003408E1"/>
    <w:rsid w:val="00340ACD"/>
    <w:rsid w:val="0034150A"/>
    <w:rsid w:val="00341534"/>
    <w:rsid w:val="00341C14"/>
    <w:rsid w:val="00341E3A"/>
    <w:rsid w:val="00342020"/>
    <w:rsid w:val="00342A78"/>
    <w:rsid w:val="00342C32"/>
    <w:rsid w:val="00342E21"/>
    <w:rsid w:val="003438AD"/>
    <w:rsid w:val="003440E5"/>
    <w:rsid w:val="00344664"/>
    <w:rsid w:val="00345AAC"/>
    <w:rsid w:val="00345C2B"/>
    <w:rsid w:val="00345CD4"/>
    <w:rsid w:val="003461BE"/>
    <w:rsid w:val="00346D85"/>
    <w:rsid w:val="00346E56"/>
    <w:rsid w:val="00350332"/>
    <w:rsid w:val="003503A0"/>
    <w:rsid w:val="00350923"/>
    <w:rsid w:val="00350CA7"/>
    <w:rsid w:val="00350D7C"/>
    <w:rsid w:val="003515B1"/>
    <w:rsid w:val="00352BBA"/>
    <w:rsid w:val="00353494"/>
    <w:rsid w:val="003544CA"/>
    <w:rsid w:val="0035469C"/>
    <w:rsid w:val="003557EA"/>
    <w:rsid w:val="00355A16"/>
    <w:rsid w:val="00355A28"/>
    <w:rsid w:val="00355A4E"/>
    <w:rsid w:val="00355BC4"/>
    <w:rsid w:val="00355EDE"/>
    <w:rsid w:val="00355FA7"/>
    <w:rsid w:val="003560B9"/>
    <w:rsid w:val="00356368"/>
    <w:rsid w:val="003563FC"/>
    <w:rsid w:val="00356570"/>
    <w:rsid w:val="0035681A"/>
    <w:rsid w:val="00356BD9"/>
    <w:rsid w:val="00356E5D"/>
    <w:rsid w:val="0035724F"/>
    <w:rsid w:val="003577F8"/>
    <w:rsid w:val="003600C3"/>
    <w:rsid w:val="0036057E"/>
    <w:rsid w:val="0036077A"/>
    <w:rsid w:val="00360B88"/>
    <w:rsid w:val="0036102C"/>
    <w:rsid w:val="00361134"/>
    <w:rsid w:val="003618C7"/>
    <w:rsid w:val="003627F4"/>
    <w:rsid w:val="00362C0C"/>
    <w:rsid w:val="0036305F"/>
    <w:rsid w:val="00363444"/>
    <w:rsid w:val="00363748"/>
    <w:rsid w:val="00363A0D"/>
    <w:rsid w:val="00363C4C"/>
    <w:rsid w:val="00363EC5"/>
    <w:rsid w:val="003640F4"/>
    <w:rsid w:val="003643AC"/>
    <w:rsid w:val="0036495E"/>
    <w:rsid w:val="00364FD7"/>
    <w:rsid w:val="0036535D"/>
    <w:rsid w:val="0036549A"/>
    <w:rsid w:val="00365728"/>
    <w:rsid w:val="00365FDD"/>
    <w:rsid w:val="003661B8"/>
    <w:rsid w:val="003662E4"/>
    <w:rsid w:val="003707F9"/>
    <w:rsid w:val="00370D50"/>
    <w:rsid w:val="0037120B"/>
    <w:rsid w:val="00371891"/>
    <w:rsid w:val="0037214F"/>
    <w:rsid w:val="0037227D"/>
    <w:rsid w:val="00372667"/>
    <w:rsid w:val="00372D4D"/>
    <w:rsid w:val="00373210"/>
    <w:rsid w:val="00373CDF"/>
    <w:rsid w:val="003745CF"/>
    <w:rsid w:val="0037482C"/>
    <w:rsid w:val="00374986"/>
    <w:rsid w:val="003753B7"/>
    <w:rsid w:val="003769AC"/>
    <w:rsid w:val="00376C43"/>
    <w:rsid w:val="003773FC"/>
    <w:rsid w:val="00380293"/>
    <w:rsid w:val="003805DE"/>
    <w:rsid w:val="00380A10"/>
    <w:rsid w:val="00381F4D"/>
    <w:rsid w:val="003822BD"/>
    <w:rsid w:val="003831B6"/>
    <w:rsid w:val="0038359D"/>
    <w:rsid w:val="003837B5"/>
    <w:rsid w:val="00383997"/>
    <w:rsid w:val="00383CAA"/>
    <w:rsid w:val="003842A8"/>
    <w:rsid w:val="00384849"/>
    <w:rsid w:val="00384E2A"/>
    <w:rsid w:val="00384F14"/>
    <w:rsid w:val="003852CF"/>
    <w:rsid w:val="00385BB9"/>
    <w:rsid w:val="00385D26"/>
    <w:rsid w:val="00386074"/>
    <w:rsid w:val="00386CC2"/>
    <w:rsid w:val="00386CED"/>
    <w:rsid w:val="003872DB"/>
    <w:rsid w:val="00387A8A"/>
    <w:rsid w:val="00390193"/>
    <w:rsid w:val="00390766"/>
    <w:rsid w:val="00391232"/>
    <w:rsid w:val="00391264"/>
    <w:rsid w:val="0039181D"/>
    <w:rsid w:val="00392B61"/>
    <w:rsid w:val="0039363B"/>
    <w:rsid w:val="00393CE5"/>
    <w:rsid w:val="00394152"/>
    <w:rsid w:val="00395518"/>
    <w:rsid w:val="00395636"/>
    <w:rsid w:val="00395AE4"/>
    <w:rsid w:val="00395D2C"/>
    <w:rsid w:val="00396937"/>
    <w:rsid w:val="003A0281"/>
    <w:rsid w:val="003A0876"/>
    <w:rsid w:val="003A0E51"/>
    <w:rsid w:val="003A11C4"/>
    <w:rsid w:val="003A182F"/>
    <w:rsid w:val="003A1C31"/>
    <w:rsid w:val="003A25A3"/>
    <w:rsid w:val="003A29F1"/>
    <w:rsid w:val="003A2FAA"/>
    <w:rsid w:val="003A3A26"/>
    <w:rsid w:val="003A3CFB"/>
    <w:rsid w:val="003A3D62"/>
    <w:rsid w:val="003A3F56"/>
    <w:rsid w:val="003A40EE"/>
    <w:rsid w:val="003A485C"/>
    <w:rsid w:val="003A4AA5"/>
    <w:rsid w:val="003A4BB4"/>
    <w:rsid w:val="003A59FB"/>
    <w:rsid w:val="003A6B89"/>
    <w:rsid w:val="003A6E51"/>
    <w:rsid w:val="003A6FE5"/>
    <w:rsid w:val="003A7172"/>
    <w:rsid w:val="003A7DEC"/>
    <w:rsid w:val="003A7E68"/>
    <w:rsid w:val="003B02C4"/>
    <w:rsid w:val="003B0634"/>
    <w:rsid w:val="003B1ADE"/>
    <w:rsid w:val="003B1EB9"/>
    <w:rsid w:val="003B24D8"/>
    <w:rsid w:val="003B2720"/>
    <w:rsid w:val="003B2C06"/>
    <w:rsid w:val="003B3377"/>
    <w:rsid w:val="003B3847"/>
    <w:rsid w:val="003B3AA2"/>
    <w:rsid w:val="003B3CD3"/>
    <w:rsid w:val="003B456E"/>
    <w:rsid w:val="003B4606"/>
    <w:rsid w:val="003B49AE"/>
    <w:rsid w:val="003B4B49"/>
    <w:rsid w:val="003B4CB1"/>
    <w:rsid w:val="003B5527"/>
    <w:rsid w:val="003B59BA"/>
    <w:rsid w:val="003B5B44"/>
    <w:rsid w:val="003B5CCD"/>
    <w:rsid w:val="003B68DA"/>
    <w:rsid w:val="003B71BF"/>
    <w:rsid w:val="003B7294"/>
    <w:rsid w:val="003B73C2"/>
    <w:rsid w:val="003C00B4"/>
    <w:rsid w:val="003C02D3"/>
    <w:rsid w:val="003C0424"/>
    <w:rsid w:val="003C048D"/>
    <w:rsid w:val="003C2AAB"/>
    <w:rsid w:val="003C4181"/>
    <w:rsid w:val="003C421F"/>
    <w:rsid w:val="003C467D"/>
    <w:rsid w:val="003C5384"/>
    <w:rsid w:val="003C5F78"/>
    <w:rsid w:val="003C6E9F"/>
    <w:rsid w:val="003D05AC"/>
    <w:rsid w:val="003D0650"/>
    <w:rsid w:val="003D116D"/>
    <w:rsid w:val="003D1207"/>
    <w:rsid w:val="003D1966"/>
    <w:rsid w:val="003D1DB2"/>
    <w:rsid w:val="003D2419"/>
    <w:rsid w:val="003D249D"/>
    <w:rsid w:val="003D2935"/>
    <w:rsid w:val="003D354C"/>
    <w:rsid w:val="003D3A5C"/>
    <w:rsid w:val="003D3E72"/>
    <w:rsid w:val="003D43B6"/>
    <w:rsid w:val="003D442B"/>
    <w:rsid w:val="003D50AD"/>
    <w:rsid w:val="003D58D5"/>
    <w:rsid w:val="003D70A1"/>
    <w:rsid w:val="003E0409"/>
    <w:rsid w:val="003E07EE"/>
    <w:rsid w:val="003E166C"/>
    <w:rsid w:val="003E25B2"/>
    <w:rsid w:val="003E2F09"/>
    <w:rsid w:val="003E3236"/>
    <w:rsid w:val="003E33C2"/>
    <w:rsid w:val="003E357C"/>
    <w:rsid w:val="003E35B7"/>
    <w:rsid w:val="003E3BC7"/>
    <w:rsid w:val="003E476E"/>
    <w:rsid w:val="003E4CA2"/>
    <w:rsid w:val="003E5573"/>
    <w:rsid w:val="003E6B10"/>
    <w:rsid w:val="003E7014"/>
    <w:rsid w:val="003F0BB7"/>
    <w:rsid w:val="003F0CFD"/>
    <w:rsid w:val="003F0FFD"/>
    <w:rsid w:val="003F14DC"/>
    <w:rsid w:val="003F264E"/>
    <w:rsid w:val="003F2FC9"/>
    <w:rsid w:val="003F300E"/>
    <w:rsid w:val="003F34A5"/>
    <w:rsid w:val="003F3AA5"/>
    <w:rsid w:val="003F41BA"/>
    <w:rsid w:val="003F42F2"/>
    <w:rsid w:val="003F4495"/>
    <w:rsid w:val="003F4698"/>
    <w:rsid w:val="003F47A8"/>
    <w:rsid w:val="003F4AA7"/>
    <w:rsid w:val="003F4AFF"/>
    <w:rsid w:val="003F4B06"/>
    <w:rsid w:val="003F6A2A"/>
    <w:rsid w:val="003F6DA7"/>
    <w:rsid w:val="003F7E03"/>
    <w:rsid w:val="004006B5"/>
    <w:rsid w:val="00400749"/>
    <w:rsid w:val="00400842"/>
    <w:rsid w:val="0040085C"/>
    <w:rsid w:val="00401266"/>
    <w:rsid w:val="004019BB"/>
    <w:rsid w:val="00401C47"/>
    <w:rsid w:val="00401F1E"/>
    <w:rsid w:val="004024AA"/>
    <w:rsid w:val="0040288A"/>
    <w:rsid w:val="00403A6A"/>
    <w:rsid w:val="00403E39"/>
    <w:rsid w:val="004048B6"/>
    <w:rsid w:val="00404B28"/>
    <w:rsid w:val="00405668"/>
    <w:rsid w:val="00405900"/>
    <w:rsid w:val="00405F9B"/>
    <w:rsid w:val="00406668"/>
    <w:rsid w:val="0040743E"/>
    <w:rsid w:val="00410167"/>
    <w:rsid w:val="0041117E"/>
    <w:rsid w:val="00411194"/>
    <w:rsid w:val="00411755"/>
    <w:rsid w:val="00412137"/>
    <w:rsid w:val="004132D4"/>
    <w:rsid w:val="00413906"/>
    <w:rsid w:val="00413BF9"/>
    <w:rsid w:val="00413F5B"/>
    <w:rsid w:val="00414EDB"/>
    <w:rsid w:val="0041547F"/>
    <w:rsid w:val="0041574B"/>
    <w:rsid w:val="00415A8B"/>
    <w:rsid w:val="00416072"/>
    <w:rsid w:val="0041613D"/>
    <w:rsid w:val="00416B60"/>
    <w:rsid w:val="00417344"/>
    <w:rsid w:val="004206DB"/>
    <w:rsid w:val="00420841"/>
    <w:rsid w:val="0042086F"/>
    <w:rsid w:val="00420B86"/>
    <w:rsid w:val="00421006"/>
    <w:rsid w:val="004218A9"/>
    <w:rsid w:val="00421968"/>
    <w:rsid w:val="004221BF"/>
    <w:rsid w:val="0042237F"/>
    <w:rsid w:val="0042250B"/>
    <w:rsid w:val="004228F8"/>
    <w:rsid w:val="00422B91"/>
    <w:rsid w:val="00423044"/>
    <w:rsid w:val="0042304B"/>
    <w:rsid w:val="004231EF"/>
    <w:rsid w:val="004235F8"/>
    <w:rsid w:val="00423E94"/>
    <w:rsid w:val="00423F4E"/>
    <w:rsid w:val="00424A10"/>
    <w:rsid w:val="0042515C"/>
    <w:rsid w:val="00425347"/>
    <w:rsid w:val="004257AC"/>
    <w:rsid w:val="0042582E"/>
    <w:rsid w:val="00425CCA"/>
    <w:rsid w:val="0042642F"/>
    <w:rsid w:val="00426748"/>
    <w:rsid w:val="0042688E"/>
    <w:rsid w:val="004271CD"/>
    <w:rsid w:val="004272B0"/>
    <w:rsid w:val="00427CEA"/>
    <w:rsid w:val="004302D6"/>
    <w:rsid w:val="004306E5"/>
    <w:rsid w:val="00430913"/>
    <w:rsid w:val="0043092D"/>
    <w:rsid w:val="004309E1"/>
    <w:rsid w:val="00431297"/>
    <w:rsid w:val="00431BE6"/>
    <w:rsid w:val="00431BEC"/>
    <w:rsid w:val="00431EFA"/>
    <w:rsid w:val="004337E8"/>
    <w:rsid w:val="004349CA"/>
    <w:rsid w:val="004353E9"/>
    <w:rsid w:val="0043558C"/>
    <w:rsid w:val="00435604"/>
    <w:rsid w:val="004358D6"/>
    <w:rsid w:val="00436C48"/>
    <w:rsid w:val="00441308"/>
    <w:rsid w:val="0044142E"/>
    <w:rsid w:val="0044157C"/>
    <w:rsid w:val="00441B73"/>
    <w:rsid w:val="00441E89"/>
    <w:rsid w:val="00441F75"/>
    <w:rsid w:val="00442299"/>
    <w:rsid w:val="00442ABE"/>
    <w:rsid w:val="00443823"/>
    <w:rsid w:val="00443A33"/>
    <w:rsid w:val="00444A30"/>
    <w:rsid w:val="00444A65"/>
    <w:rsid w:val="00444B0B"/>
    <w:rsid w:val="0044520F"/>
    <w:rsid w:val="004465AF"/>
    <w:rsid w:val="004469A0"/>
    <w:rsid w:val="004477C4"/>
    <w:rsid w:val="0045097D"/>
    <w:rsid w:val="004510F1"/>
    <w:rsid w:val="00454925"/>
    <w:rsid w:val="0045506D"/>
    <w:rsid w:val="0045564C"/>
    <w:rsid w:val="00456C9C"/>
    <w:rsid w:val="00457912"/>
    <w:rsid w:val="00457991"/>
    <w:rsid w:val="00457CD4"/>
    <w:rsid w:val="00457D74"/>
    <w:rsid w:val="004614F7"/>
    <w:rsid w:val="00461AB7"/>
    <w:rsid w:val="00461FBF"/>
    <w:rsid w:val="00462E4D"/>
    <w:rsid w:val="00463037"/>
    <w:rsid w:val="0046372A"/>
    <w:rsid w:val="00463A8B"/>
    <w:rsid w:val="00463B9C"/>
    <w:rsid w:val="00463F47"/>
    <w:rsid w:val="00464D94"/>
    <w:rsid w:val="004650BA"/>
    <w:rsid w:val="00465941"/>
    <w:rsid w:val="00465952"/>
    <w:rsid w:val="00465D87"/>
    <w:rsid w:val="0046630A"/>
    <w:rsid w:val="00466357"/>
    <w:rsid w:val="004671E7"/>
    <w:rsid w:val="00467C7B"/>
    <w:rsid w:val="0047152A"/>
    <w:rsid w:val="00471C29"/>
    <w:rsid w:val="00471DB4"/>
    <w:rsid w:val="004720DB"/>
    <w:rsid w:val="004721C5"/>
    <w:rsid w:val="00472C17"/>
    <w:rsid w:val="004732E4"/>
    <w:rsid w:val="00473784"/>
    <w:rsid w:val="00473C67"/>
    <w:rsid w:val="004746FE"/>
    <w:rsid w:val="004749D9"/>
    <w:rsid w:val="00474A49"/>
    <w:rsid w:val="004763F6"/>
    <w:rsid w:val="004773FF"/>
    <w:rsid w:val="004776BA"/>
    <w:rsid w:val="00480196"/>
    <w:rsid w:val="00480C2A"/>
    <w:rsid w:val="00480C4E"/>
    <w:rsid w:val="00481368"/>
    <w:rsid w:val="00481C3D"/>
    <w:rsid w:val="0048211C"/>
    <w:rsid w:val="00482437"/>
    <w:rsid w:val="00482CA0"/>
    <w:rsid w:val="004830E4"/>
    <w:rsid w:val="0048357F"/>
    <w:rsid w:val="0048428F"/>
    <w:rsid w:val="004846FC"/>
    <w:rsid w:val="00484B45"/>
    <w:rsid w:val="00485FBE"/>
    <w:rsid w:val="00486459"/>
    <w:rsid w:val="00486495"/>
    <w:rsid w:val="0048672C"/>
    <w:rsid w:val="00486D7A"/>
    <w:rsid w:val="00487EB3"/>
    <w:rsid w:val="00487FFD"/>
    <w:rsid w:val="0049167A"/>
    <w:rsid w:val="00491817"/>
    <w:rsid w:val="00491F65"/>
    <w:rsid w:val="00492218"/>
    <w:rsid w:val="00492D82"/>
    <w:rsid w:val="00493AD5"/>
    <w:rsid w:val="00494448"/>
    <w:rsid w:val="0049465A"/>
    <w:rsid w:val="00495425"/>
    <w:rsid w:val="00496104"/>
    <w:rsid w:val="00496450"/>
    <w:rsid w:val="00496A9B"/>
    <w:rsid w:val="00497306"/>
    <w:rsid w:val="004974F5"/>
    <w:rsid w:val="00497DFB"/>
    <w:rsid w:val="004A074D"/>
    <w:rsid w:val="004A0800"/>
    <w:rsid w:val="004A0FA7"/>
    <w:rsid w:val="004A3841"/>
    <w:rsid w:val="004A3AAF"/>
    <w:rsid w:val="004A41BC"/>
    <w:rsid w:val="004A4347"/>
    <w:rsid w:val="004A4563"/>
    <w:rsid w:val="004A5273"/>
    <w:rsid w:val="004A6354"/>
    <w:rsid w:val="004A683A"/>
    <w:rsid w:val="004A7676"/>
    <w:rsid w:val="004B0A71"/>
    <w:rsid w:val="004B0CC5"/>
    <w:rsid w:val="004B1158"/>
    <w:rsid w:val="004B1432"/>
    <w:rsid w:val="004B1DB5"/>
    <w:rsid w:val="004B2313"/>
    <w:rsid w:val="004B2438"/>
    <w:rsid w:val="004B2AFF"/>
    <w:rsid w:val="004B3B99"/>
    <w:rsid w:val="004B3DAE"/>
    <w:rsid w:val="004B3DEB"/>
    <w:rsid w:val="004B4550"/>
    <w:rsid w:val="004B4860"/>
    <w:rsid w:val="004B4B7E"/>
    <w:rsid w:val="004B4CD6"/>
    <w:rsid w:val="004B4E81"/>
    <w:rsid w:val="004B623B"/>
    <w:rsid w:val="004B6563"/>
    <w:rsid w:val="004B6756"/>
    <w:rsid w:val="004B69C5"/>
    <w:rsid w:val="004B7725"/>
    <w:rsid w:val="004B79CA"/>
    <w:rsid w:val="004B7AB6"/>
    <w:rsid w:val="004C05FC"/>
    <w:rsid w:val="004C06C0"/>
    <w:rsid w:val="004C18E2"/>
    <w:rsid w:val="004C1C0D"/>
    <w:rsid w:val="004C1DF7"/>
    <w:rsid w:val="004C1EBE"/>
    <w:rsid w:val="004C2002"/>
    <w:rsid w:val="004C29A7"/>
    <w:rsid w:val="004C5034"/>
    <w:rsid w:val="004C57EC"/>
    <w:rsid w:val="004C58E7"/>
    <w:rsid w:val="004C59BF"/>
    <w:rsid w:val="004C6A62"/>
    <w:rsid w:val="004C725F"/>
    <w:rsid w:val="004C7E8C"/>
    <w:rsid w:val="004D06E0"/>
    <w:rsid w:val="004D0705"/>
    <w:rsid w:val="004D1D55"/>
    <w:rsid w:val="004D2B46"/>
    <w:rsid w:val="004D2E02"/>
    <w:rsid w:val="004D32E8"/>
    <w:rsid w:val="004D3BC1"/>
    <w:rsid w:val="004D3C0E"/>
    <w:rsid w:val="004D4787"/>
    <w:rsid w:val="004D497B"/>
    <w:rsid w:val="004D5662"/>
    <w:rsid w:val="004D58EE"/>
    <w:rsid w:val="004D5913"/>
    <w:rsid w:val="004D61BE"/>
    <w:rsid w:val="004D6261"/>
    <w:rsid w:val="004D6705"/>
    <w:rsid w:val="004D672E"/>
    <w:rsid w:val="004D6EF8"/>
    <w:rsid w:val="004D773E"/>
    <w:rsid w:val="004E023F"/>
    <w:rsid w:val="004E056E"/>
    <w:rsid w:val="004E05A7"/>
    <w:rsid w:val="004E05B5"/>
    <w:rsid w:val="004E05EB"/>
    <w:rsid w:val="004E0733"/>
    <w:rsid w:val="004E18D1"/>
    <w:rsid w:val="004E23AF"/>
    <w:rsid w:val="004E27A9"/>
    <w:rsid w:val="004E3C1B"/>
    <w:rsid w:val="004E40A8"/>
    <w:rsid w:val="004E4456"/>
    <w:rsid w:val="004E48EE"/>
    <w:rsid w:val="004E4B38"/>
    <w:rsid w:val="004E4B65"/>
    <w:rsid w:val="004E4B9C"/>
    <w:rsid w:val="004E574E"/>
    <w:rsid w:val="004E5BC1"/>
    <w:rsid w:val="004E5C78"/>
    <w:rsid w:val="004E5C83"/>
    <w:rsid w:val="004E5F0E"/>
    <w:rsid w:val="004E615E"/>
    <w:rsid w:val="004E64E5"/>
    <w:rsid w:val="004E6598"/>
    <w:rsid w:val="004E6BDA"/>
    <w:rsid w:val="004E7768"/>
    <w:rsid w:val="004E7D70"/>
    <w:rsid w:val="004F0103"/>
    <w:rsid w:val="004F07EF"/>
    <w:rsid w:val="004F08B4"/>
    <w:rsid w:val="004F0F40"/>
    <w:rsid w:val="004F0FD4"/>
    <w:rsid w:val="004F165D"/>
    <w:rsid w:val="004F1A15"/>
    <w:rsid w:val="004F1ADA"/>
    <w:rsid w:val="004F1CE8"/>
    <w:rsid w:val="004F2390"/>
    <w:rsid w:val="004F254D"/>
    <w:rsid w:val="004F2CE5"/>
    <w:rsid w:val="004F36F3"/>
    <w:rsid w:val="004F3FA9"/>
    <w:rsid w:val="004F41FB"/>
    <w:rsid w:val="004F47FF"/>
    <w:rsid w:val="004F4BA5"/>
    <w:rsid w:val="004F4D47"/>
    <w:rsid w:val="004F5A19"/>
    <w:rsid w:val="004F731C"/>
    <w:rsid w:val="004F73F8"/>
    <w:rsid w:val="004F7906"/>
    <w:rsid w:val="00500A4D"/>
    <w:rsid w:val="00500F77"/>
    <w:rsid w:val="0050110B"/>
    <w:rsid w:val="005020E5"/>
    <w:rsid w:val="00502142"/>
    <w:rsid w:val="0050285D"/>
    <w:rsid w:val="00502AE9"/>
    <w:rsid w:val="00502CC9"/>
    <w:rsid w:val="00502CF3"/>
    <w:rsid w:val="00503E75"/>
    <w:rsid w:val="0050464B"/>
    <w:rsid w:val="00505985"/>
    <w:rsid w:val="00505FD8"/>
    <w:rsid w:val="00506145"/>
    <w:rsid w:val="005062FA"/>
    <w:rsid w:val="005074BC"/>
    <w:rsid w:val="005078F9"/>
    <w:rsid w:val="00507BBE"/>
    <w:rsid w:val="00510004"/>
    <w:rsid w:val="0051022D"/>
    <w:rsid w:val="005106CE"/>
    <w:rsid w:val="00510825"/>
    <w:rsid w:val="00511B5A"/>
    <w:rsid w:val="005126D1"/>
    <w:rsid w:val="0051319E"/>
    <w:rsid w:val="00513949"/>
    <w:rsid w:val="005140A6"/>
    <w:rsid w:val="005146DC"/>
    <w:rsid w:val="00514A46"/>
    <w:rsid w:val="00514AC6"/>
    <w:rsid w:val="00514C6B"/>
    <w:rsid w:val="00514C98"/>
    <w:rsid w:val="00514F49"/>
    <w:rsid w:val="00515479"/>
    <w:rsid w:val="005157AE"/>
    <w:rsid w:val="005159E3"/>
    <w:rsid w:val="00515ED6"/>
    <w:rsid w:val="005164B9"/>
    <w:rsid w:val="005165B8"/>
    <w:rsid w:val="00516690"/>
    <w:rsid w:val="005167E6"/>
    <w:rsid w:val="00516C27"/>
    <w:rsid w:val="00517124"/>
    <w:rsid w:val="0051739B"/>
    <w:rsid w:val="00517B09"/>
    <w:rsid w:val="00517B3D"/>
    <w:rsid w:val="00517FDD"/>
    <w:rsid w:val="005200B4"/>
    <w:rsid w:val="0052050E"/>
    <w:rsid w:val="00520996"/>
    <w:rsid w:val="00521718"/>
    <w:rsid w:val="00521F62"/>
    <w:rsid w:val="005224D2"/>
    <w:rsid w:val="00522670"/>
    <w:rsid w:val="00522C73"/>
    <w:rsid w:val="00522E28"/>
    <w:rsid w:val="0052320C"/>
    <w:rsid w:val="00523354"/>
    <w:rsid w:val="005234F7"/>
    <w:rsid w:val="005237F8"/>
    <w:rsid w:val="0052390E"/>
    <w:rsid w:val="00524AB7"/>
    <w:rsid w:val="005260E6"/>
    <w:rsid w:val="00526A1A"/>
    <w:rsid w:val="00526C7E"/>
    <w:rsid w:val="00526EA4"/>
    <w:rsid w:val="005272D7"/>
    <w:rsid w:val="00527405"/>
    <w:rsid w:val="00527C29"/>
    <w:rsid w:val="00527E53"/>
    <w:rsid w:val="005306DB"/>
    <w:rsid w:val="0053091F"/>
    <w:rsid w:val="00531376"/>
    <w:rsid w:val="00531A71"/>
    <w:rsid w:val="00531B61"/>
    <w:rsid w:val="005330A0"/>
    <w:rsid w:val="00533E3C"/>
    <w:rsid w:val="00534322"/>
    <w:rsid w:val="00534902"/>
    <w:rsid w:val="00535153"/>
    <w:rsid w:val="00535E5E"/>
    <w:rsid w:val="00536480"/>
    <w:rsid w:val="0053745F"/>
    <w:rsid w:val="00537BBA"/>
    <w:rsid w:val="0054032E"/>
    <w:rsid w:val="005403A4"/>
    <w:rsid w:val="00540780"/>
    <w:rsid w:val="00540BE5"/>
    <w:rsid w:val="00540EE7"/>
    <w:rsid w:val="00541459"/>
    <w:rsid w:val="005415FE"/>
    <w:rsid w:val="0054191E"/>
    <w:rsid w:val="005426A3"/>
    <w:rsid w:val="00542813"/>
    <w:rsid w:val="005442A9"/>
    <w:rsid w:val="005443C2"/>
    <w:rsid w:val="0054482E"/>
    <w:rsid w:val="005449A3"/>
    <w:rsid w:val="00544DAC"/>
    <w:rsid w:val="00545B9E"/>
    <w:rsid w:val="005461CC"/>
    <w:rsid w:val="00546584"/>
    <w:rsid w:val="005475D2"/>
    <w:rsid w:val="005479EB"/>
    <w:rsid w:val="00547A27"/>
    <w:rsid w:val="00547DD2"/>
    <w:rsid w:val="00547F50"/>
    <w:rsid w:val="00550426"/>
    <w:rsid w:val="00550690"/>
    <w:rsid w:val="00550744"/>
    <w:rsid w:val="005522B7"/>
    <w:rsid w:val="00552956"/>
    <w:rsid w:val="00552D29"/>
    <w:rsid w:val="005532BF"/>
    <w:rsid w:val="0055433A"/>
    <w:rsid w:val="005546CB"/>
    <w:rsid w:val="00554CE3"/>
    <w:rsid w:val="005550DE"/>
    <w:rsid w:val="0055549E"/>
    <w:rsid w:val="00555D4D"/>
    <w:rsid w:val="00555F63"/>
    <w:rsid w:val="00556E5C"/>
    <w:rsid w:val="00557A30"/>
    <w:rsid w:val="0056132C"/>
    <w:rsid w:val="005615FC"/>
    <w:rsid w:val="005618F1"/>
    <w:rsid w:val="005629AD"/>
    <w:rsid w:val="00563159"/>
    <w:rsid w:val="00563463"/>
    <w:rsid w:val="005637C8"/>
    <w:rsid w:val="00563A12"/>
    <w:rsid w:val="00563FF9"/>
    <w:rsid w:val="005644FC"/>
    <w:rsid w:val="005649E7"/>
    <w:rsid w:val="005650DA"/>
    <w:rsid w:val="0056558E"/>
    <w:rsid w:val="0056562B"/>
    <w:rsid w:val="005656F2"/>
    <w:rsid w:val="00565C6A"/>
    <w:rsid w:val="00565F49"/>
    <w:rsid w:val="00566925"/>
    <w:rsid w:val="005669A1"/>
    <w:rsid w:val="00567093"/>
    <w:rsid w:val="00567362"/>
    <w:rsid w:val="0056795A"/>
    <w:rsid w:val="00567C92"/>
    <w:rsid w:val="0057027C"/>
    <w:rsid w:val="005705E3"/>
    <w:rsid w:val="00570C26"/>
    <w:rsid w:val="00570D8A"/>
    <w:rsid w:val="00570E19"/>
    <w:rsid w:val="00570E56"/>
    <w:rsid w:val="00571FA3"/>
    <w:rsid w:val="005723C7"/>
    <w:rsid w:val="00572D5E"/>
    <w:rsid w:val="00572EE3"/>
    <w:rsid w:val="00573CFD"/>
    <w:rsid w:val="00574858"/>
    <w:rsid w:val="00574930"/>
    <w:rsid w:val="00575469"/>
    <w:rsid w:val="00575849"/>
    <w:rsid w:val="00575D37"/>
    <w:rsid w:val="00575EA2"/>
    <w:rsid w:val="0057604C"/>
    <w:rsid w:val="0057671D"/>
    <w:rsid w:val="00576F8E"/>
    <w:rsid w:val="00577485"/>
    <w:rsid w:val="005777CE"/>
    <w:rsid w:val="00577F4A"/>
    <w:rsid w:val="005802B0"/>
    <w:rsid w:val="005807F4"/>
    <w:rsid w:val="00580B9E"/>
    <w:rsid w:val="0058115B"/>
    <w:rsid w:val="005814AA"/>
    <w:rsid w:val="00581E93"/>
    <w:rsid w:val="005821AE"/>
    <w:rsid w:val="00583672"/>
    <w:rsid w:val="00583F21"/>
    <w:rsid w:val="005841A8"/>
    <w:rsid w:val="00584446"/>
    <w:rsid w:val="0058479E"/>
    <w:rsid w:val="00584F7F"/>
    <w:rsid w:val="00585592"/>
    <w:rsid w:val="005855D4"/>
    <w:rsid w:val="00585648"/>
    <w:rsid w:val="00586142"/>
    <w:rsid w:val="00586655"/>
    <w:rsid w:val="0058682C"/>
    <w:rsid w:val="00586A78"/>
    <w:rsid w:val="00587C5D"/>
    <w:rsid w:val="0059058A"/>
    <w:rsid w:val="00590EEB"/>
    <w:rsid w:val="005910A6"/>
    <w:rsid w:val="0059173A"/>
    <w:rsid w:val="00591C67"/>
    <w:rsid w:val="00591D65"/>
    <w:rsid w:val="00592380"/>
    <w:rsid w:val="00592524"/>
    <w:rsid w:val="0059267F"/>
    <w:rsid w:val="00592BCB"/>
    <w:rsid w:val="00593657"/>
    <w:rsid w:val="0059395E"/>
    <w:rsid w:val="00593A76"/>
    <w:rsid w:val="00593E9B"/>
    <w:rsid w:val="00593EDD"/>
    <w:rsid w:val="00593F67"/>
    <w:rsid w:val="005942D8"/>
    <w:rsid w:val="00594C7A"/>
    <w:rsid w:val="00594E21"/>
    <w:rsid w:val="00595321"/>
    <w:rsid w:val="00595875"/>
    <w:rsid w:val="005958F8"/>
    <w:rsid w:val="0059650C"/>
    <w:rsid w:val="0059679B"/>
    <w:rsid w:val="005969EC"/>
    <w:rsid w:val="005975A6"/>
    <w:rsid w:val="00597CF0"/>
    <w:rsid w:val="005A038A"/>
    <w:rsid w:val="005A0DAC"/>
    <w:rsid w:val="005A0E67"/>
    <w:rsid w:val="005A2025"/>
    <w:rsid w:val="005A3495"/>
    <w:rsid w:val="005A3D1A"/>
    <w:rsid w:val="005A3E77"/>
    <w:rsid w:val="005A6F2B"/>
    <w:rsid w:val="005A71FB"/>
    <w:rsid w:val="005A731D"/>
    <w:rsid w:val="005A7630"/>
    <w:rsid w:val="005A7CF0"/>
    <w:rsid w:val="005A7EC0"/>
    <w:rsid w:val="005A7F67"/>
    <w:rsid w:val="005B0431"/>
    <w:rsid w:val="005B0968"/>
    <w:rsid w:val="005B0BC3"/>
    <w:rsid w:val="005B1069"/>
    <w:rsid w:val="005B171D"/>
    <w:rsid w:val="005B2560"/>
    <w:rsid w:val="005B26B5"/>
    <w:rsid w:val="005B281E"/>
    <w:rsid w:val="005B2F46"/>
    <w:rsid w:val="005B3088"/>
    <w:rsid w:val="005B3291"/>
    <w:rsid w:val="005B4F3C"/>
    <w:rsid w:val="005B5055"/>
    <w:rsid w:val="005B5D72"/>
    <w:rsid w:val="005B5F08"/>
    <w:rsid w:val="005B6DC1"/>
    <w:rsid w:val="005B7B41"/>
    <w:rsid w:val="005C00A2"/>
    <w:rsid w:val="005C12F6"/>
    <w:rsid w:val="005C1E24"/>
    <w:rsid w:val="005C1EC9"/>
    <w:rsid w:val="005C25A0"/>
    <w:rsid w:val="005C3677"/>
    <w:rsid w:val="005C4485"/>
    <w:rsid w:val="005C4BA3"/>
    <w:rsid w:val="005C6626"/>
    <w:rsid w:val="005C6CC8"/>
    <w:rsid w:val="005C7209"/>
    <w:rsid w:val="005C7734"/>
    <w:rsid w:val="005C7921"/>
    <w:rsid w:val="005C7C36"/>
    <w:rsid w:val="005D012F"/>
    <w:rsid w:val="005D0179"/>
    <w:rsid w:val="005D027D"/>
    <w:rsid w:val="005D06E7"/>
    <w:rsid w:val="005D0C09"/>
    <w:rsid w:val="005D16A3"/>
    <w:rsid w:val="005D2281"/>
    <w:rsid w:val="005D321F"/>
    <w:rsid w:val="005D3708"/>
    <w:rsid w:val="005D465E"/>
    <w:rsid w:val="005D4681"/>
    <w:rsid w:val="005D49B8"/>
    <w:rsid w:val="005D5C26"/>
    <w:rsid w:val="005D5E02"/>
    <w:rsid w:val="005D6A93"/>
    <w:rsid w:val="005D7A1E"/>
    <w:rsid w:val="005D7F26"/>
    <w:rsid w:val="005E04C0"/>
    <w:rsid w:val="005E0567"/>
    <w:rsid w:val="005E132B"/>
    <w:rsid w:val="005E1AFC"/>
    <w:rsid w:val="005E1E3C"/>
    <w:rsid w:val="005E22D7"/>
    <w:rsid w:val="005E26F9"/>
    <w:rsid w:val="005E2DF3"/>
    <w:rsid w:val="005E2EA6"/>
    <w:rsid w:val="005E338B"/>
    <w:rsid w:val="005E347A"/>
    <w:rsid w:val="005E42A0"/>
    <w:rsid w:val="005E44F6"/>
    <w:rsid w:val="005E4575"/>
    <w:rsid w:val="005E5463"/>
    <w:rsid w:val="005E5558"/>
    <w:rsid w:val="005E57E7"/>
    <w:rsid w:val="005E77EA"/>
    <w:rsid w:val="005E7EDA"/>
    <w:rsid w:val="005F0AF3"/>
    <w:rsid w:val="005F1257"/>
    <w:rsid w:val="005F1258"/>
    <w:rsid w:val="005F152D"/>
    <w:rsid w:val="005F1710"/>
    <w:rsid w:val="005F1CF3"/>
    <w:rsid w:val="005F2FE1"/>
    <w:rsid w:val="005F3873"/>
    <w:rsid w:val="005F3A6A"/>
    <w:rsid w:val="005F3C27"/>
    <w:rsid w:val="005F3E1B"/>
    <w:rsid w:val="005F41DC"/>
    <w:rsid w:val="005F59CA"/>
    <w:rsid w:val="005F5F76"/>
    <w:rsid w:val="005F60C6"/>
    <w:rsid w:val="005F6944"/>
    <w:rsid w:val="005F7905"/>
    <w:rsid w:val="005F79EE"/>
    <w:rsid w:val="005F7C8E"/>
    <w:rsid w:val="006004EF"/>
    <w:rsid w:val="00600542"/>
    <w:rsid w:val="00600567"/>
    <w:rsid w:val="00600673"/>
    <w:rsid w:val="006010F7"/>
    <w:rsid w:val="00601226"/>
    <w:rsid w:val="006016BB"/>
    <w:rsid w:val="006017E4"/>
    <w:rsid w:val="0060194E"/>
    <w:rsid w:val="00601C0A"/>
    <w:rsid w:val="00601D30"/>
    <w:rsid w:val="00602605"/>
    <w:rsid w:val="00602AF5"/>
    <w:rsid w:val="006031E2"/>
    <w:rsid w:val="0060349A"/>
    <w:rsid w:val="006038A2"/>
    <w:rsid w:val="006044C2"/>
    <w:rsid w:val="00604D4A"/>
    <w:rsid w:val="00605175"/>
    <w:rsid w:val="00606548"/>
    <w:rsid w:val="006074D4"/>
    <w:rsid w:val="0060759C"/>
    <w:rsid w:val="00607FF1"/>
    <w:rsid w:val="0061106B"/>
    <w:rsid w:val="006115D7"/>
    <w:rsid w:val="006120F9"/>
    <w:rsid w:val="0061256A"/>
    <w:rsid w:val="00612DC4"/>
    <w:rsid w:val="0061325B"/>
    <w:rsid w:val="006133C6"/>
    <w:rsid w:val="006135A0"/>
    <w:rsid w:val="0061375F"/>
    <w:rsid w:val="00613E1D"/>
    <w:rsid w:val="00614015"/>
    <w:rsid w:val="006147A5"/>
    <w:rsid w:val="00614FFB"/>
    <w:rsid w:val="00615C91"/>
    <w:rsid w:val="0061609A"/>
    <w:rsid w:val="006161A5"/>
    <w:rsid w:val="00616320"/>
    <w:rsid w:val="006164B7"/>
    <w:rsid w:val="00616774"/>
    <w:rsid w:val="00616F25"/>
    <w:rsid w:val="0061719A"/>
    <w:rsid w:val="0061790B"/>
    <w:rsid w:val="00617A48"/>
    <w:rsid w:val="00617D93"/>
    <w:rsid w:val="00620432"/>
    <w:rsid w:val="006214E3"/>
    <w:rsid w:val="00621720"/>
    <w:rsid w:val="00621AB6"/>
    <w:rsid w:val="00622185"/>
    <w:rsid w:val="006223EA"/>
    <w:rsid w:val="0062242C"/>
    <w:rsid w:val="00622A1A"/>
    <w:rsid w:val="006236B3"/>
    <w:rsid w:val="00623784"/>
    <w:rsid w:val="00623A47"/>
    <w:rsid w:val="006247F7"/>
    <w:rsid w:val="00624D41"/>
    <w:rsid w:val="006255E2"/>
    <w:rsid w:val="0062562E"/>
    <w:rsid w:val="00626F9B"/>
    <w:rsid w:val="00627CBD"/>
    <w:rsid w:val="00630723"/>
    <w:rsid w:val="0063104B"/>
    <w:rsid w:val="00631E5F"/>
    <w:rsid w:val="0063299C"/>
    <w:rsid w:val="00633429"/>
    <w:rsid w:val="00633A49"/>
    <w:rsid w:val="0063415B"/>
    <w:rsid w:val="006341E2"/>
    <w:rsid w:val="00634681"/>
    <w:rsid w:val="006348AB"/>
    <w:rsid w:val="00634EEF"/>
    <w:rsid w:val="006354D9"/>
    <w:rsid w:val="0063593B"/>
    <w:rsid w:val="00635A1A"/>
    <w:rsid w:val="00635EEB"/>
    <w:rsid w:val="006365C9"/>
    <w:rsid w:val="00636AD9"/>
    <w:rsid w:val="00637326"/>
    <w:rsid w:val="006406CC"/>
    <w:rsid w:val="00640730"/>
    <w:rsid w:val="006409F8"/>
    <w:rsid w:val="00641435"/>
    <w:rsid w:val="006415DA"/>
    <w:rsid w:val="00641A17"/>
    <w:rsid w:val="00641ABD"/>
    <w:rsid w:val="00642166"/>
    <w:rsid w:val="0064256B"/>
    <w:rsid w:val="00642838"/>
    <w:rsid w:val="00642899"/>
    <w:rsid w:val="00642B73"/>
    <w:rsid w:val="00642D01"/>
    <w:rsid w:val="00643238"/>
    <w:rsid w:val="00643583"/>
    <w:rsid w:val="006436F5"/>
    <w:rsid w:val="00643E74"/>
    <w:rsid w:val="006448AB"/>
    <w:rsid w:val="00644BF9"/>
    <w:rsid w:val="00644DBF"/>
    <w:rsid w:val="00645303"/>
    <w:rsid w:val="0064621B"/>
    <w:rsid w:val="00646642"/>
    <w:rsid w:val="00646DE2"/>
    <w:rsid w:val="00646DFA"/>
    <w:rsid w:val="006474A4"/>
    <w:rsid w:val="00647FF9"/>
    <w:rsid w:val="0065000A"/>
    <w:rsid w:val="0065045F"/>
    <w:rsid w:val="00650C01"/>
    <w:rsid w:val="00652016"/>
    <w:rsid w:val="0065334A"/>
    <w:rsid w:val="0065361F"/>
    <w:rsid w:val="0065393F"/>
    <w:rsid w:val="00654BC4"/>
    <w:rsid w:val="00654C21"/>
    <w:rsid w:val="00655485"/>
    <w:rsid w:val="00655EFB"/>
    <w:rsid w:val="00656985"/>
    <w:rsid w:val="0065713C"/>
    <w:rsid w:val="00657870"/>
    <w:rsid w:val="00657FBD"/>
    <w:rsid w:val="006602F0"/>
    <w:rsid w:val="006603AB"/>
    <w:rsid w:val="0066044B"/>
    <w:rsid w:val="00660E3A"/>
    <w:rsid w:val="0066110A"/>
    <w:rsid w:val="006613E4"/>
    <w:rsid w:val="00661BCC"/>
    <w:rsid w:val="00663850"/>
    <w:rsid w:val="006656D3"/>
    <w:rsid w:val="00665F64"/>
    <w:rsid w:val="00666AA4"/>
    <w:rsid w:val="00666DA3"/>
    <w:rsid w:val="00667597"/>
    <w:rsid w:val="00667E09"/>
    <w:rsid w:val="006700A9"/>
    <w:rsid w:val="00670862"/>
    <w:rsid w:val="006717F2"/>
    <w:rsid w:val="00671DD9"/>
    <w:rsid w:val="00671F69"/>
    <w:rsid w:val="00672132"/>
    <w:rsid w:val="006731A1"/>
    <w:rsid w:val="006733BF"/>
    <w:rsid w:val="00673D63"/>
    <w:rsid w:val="0067478B"/>
    <w:rsid w:val="0067479B"/>
    <w:rsid w:val="006749A8"/>
    <w:rsid w:val="00674EBE"/>
    <w:rsid w:val="0067610C"/>
    <w:rsid w:val="006763E6"/>
    <w:rsid w:val="00676B8A"/>
    <w:rsid w:val="00676F24"/>
    <w:rsid w:val="00677196"/>
    <w:rsid w:val="00677373"/>
    <w:rsid w:val="00677809"/>
    <w:rsid w:val="00677875"/>
    <w:rsid w:val="00680071"/>
    <w:rsid w:val="00680B3E"/>
    <w:rsid w:val="00680F10"/>
    <w:rsid w:val="00680FC2"/>
    <w:rsid w:val="006811A0"/>
    <w:rsid w:val="00681C49"/>
    <w:rsid w:val="00682361"/>
    <w:rsid w:val="006823B3"/>
    <w:rsid w:val="00682507"/>
    <w:rsid w:val="00682909"/>
    <w:rsid w:val="0068366D"/>
    <w:rsid w:val="0068387D"/>
    <w:rsid w:val="006838CD"/>
    <w:rsid w:val="006839FA"/>
    <w:rsid w:val="006840D3"/>
    <w:rsid w:val="0068433C"/>
    <w:rsid w:val="006844BC"/>
    <w:rsid w:val="00684CB0"/>
    <w:rsid w:val="006859DD"/>
    <w:rsid w:val="0068642A"/>
    <w:rsid w:val="00686755"/>
    <w:rsid w:val="00686CE5"/>
    <w:rsid w:val="00687D85"/>
    <w:rsid w:val="00691A3A"/>
    <w:rsid w:val="00691BEF"/>
    <w:rsid w:val="00692241"/>
    <w:rsid w:val="00692A1C"/>
    <w:rsid w:val="00692EE0"/>
    <w:rsid w:val="00693D85"/>
    <w:rsid w:val="00693E88"/>
    <w:rsid w:val="0069431F"/>
    <w:rsid w:val="00695EED"/>
    <w:rsid w:val="00695F11"/>
    <w:rsid w:val="0069654A"/>
    <w:rsid w:val="00696766"/>
    <w:rsid w:val="006973A5"/>
    <w:rsid w:val="00697BFE"/>
    <w:rsid w:val="006A1512"/>
    <w:rsid w:val="006A20D6"/>
    <w:rsid w:val="006A2BB5"/>
    <w:rsid w:val="006A2F9B"/>
    <w:rsid w:val="006A3C60"/>
    <w:rsid w:val="006A3F05"/>
    <w:rsid w:val="006A5420"/>
    <w:rsid w:val="006A55B6"/>
    <w:rsid w:val="006A5968"/>
    <w:rsid w:val="006A5F77"/>
    <w:rsid w:val="006A625A"/>
    <w:rsid w:val="006A6C82"/>
    <w:rsid w:val="006A6E13"/>
    <w:rsid w:val="006A74B0"/>
    <w:rsid w:val="006B00A1"/>
    <w:rsid w:val="006B0473"/>
    <w:rsid w:val="006B050F"/>
    <w:rsid w:val="006B0D92"/>
    <w:rsid w:val="006B1494"/>
    <w:rsid w:val="006B194E"/>
    <w:rsid w:val="006B264E"/>
    <w:rsid w:val="006B3280"/>
    <w:rsid w:val="006B349F"/>
    <w:rsid w:val="006B47BC"/>
    <w:rsid w:val="006B50FC"/>
    <w:rsid w:val="006B52E1"/>
    <w:rsid w:val="006B5806"/>
    <w:rsid w:val="006B5CFC"/>
    <w:rsid w:val="006B5F85"/>
    <w:rsid w:val="006B6062"/>
    <w:rsid w:val="006B6CC9"/>
    <w:rsid w:val="006B791E"/>
    <w:rsid w:val="006B79F1"/>
    <w:rsid w:val="006C1198"/>
    <w:rsid w:val="006C1C3D"/>
    <w:rsid w:val="006C24EA"/>
    <w:rsid w:val="006C27A6"/>
    <w:rsid w:val="006C3409"/>
    <w:rsid w:val="006C3EC9"/>
    <w:rsid w:val="006C4104"/>
    <w:rsid w:val="006C47E8"/>
    <w:rsid w:val="006C50A8"/>
    <w:rsid w:val="006C572D"/>
    <w:rsid w:val="006C5C5E"/>
    <w:rsid w:val="006C61BC"/>
    <w:rsid w:val="006C6F76"/>
    <w:rsid w:val="006C6FA6"/>
    <w:rsid w:val="006C736D"/>
    <w:rsid w:val="006C7733"/>
    <w:rsid w:val="006D008A"/>
    <w:rsid w:val="006D055B"/>
    <w:rsid w:val="006D07D5"/>
    <w:rsid w:val="006D0F0B"/>
    <w:rsid w:val="006D0F86"/>
    <w:rsid w:val="006D163D"/>
    <w:rsid w:val="006D1827"/>
    <w:rsid w:val="006D392F"/>
    <w:rsid w:val="006D4477"/>
    <w:rsid w:val="006D5B2A"/>
    <w:rsid w:val="006D723A"/>
    <w:rsid w:val="006D7455"/>
    <w:rsid w:val="006D7E30"/>
    <w:rsid w:val="006E12C6"/>
    <w:rsid w:val="006E2E81"/>
    <w:rsid w:val="006E3960"/>
    <w:rsid w:val="006E4547"/>
    <w:rsid w:val="006E4CFD"/>
    <w:rsid w:val="006E506C"/>
    <w:rsid w:val="006E5173"/>
    <w:rsid w:val="006E5889"/>
    <w:rsid w:val="006E5E05"/>
    <w:rsid w:val="006E662A"/>
    <w:rsid w:val="006E6A36"/>
    <w:rsid w:val="006E6EC9"/>
    <w:rsid w:val="006F061D"/>
    <w:rsid w:val="006F0BD8"/>
    <w:rsid w:val="006F12B8"/>
    <w:rsid w:val="006F15BE"/>
    <w:rsid w:val="006F1688"/>
    <w:rsid w:val="006F17B2"/>
    <w:rsid w:val="006F1C44"/>
    <w:rsid w:val="006F22B2"/>
    <w:rsid w:val="006F2713"/>
    <w:rsid w:val="006F2C11"/>
    <w:rsid w:val="006F2C39"/>
    <w:rsid w:val="006F3B07"/>
    <w:rsid w:val="006F3B72"/>
    <w:rsid w:val="006F3F0B"/>
    <w:rsid w:val="006F4208"/>
    <w:rsid w:val="006F490E"/>
    <w:rsid w:val="006F57E2"/>
    <w:rsid w:val="006F5991"/>
    <w:rsid w:val="006F5D33"/>
    <w:rsid w:val="006F644C"/>
    <w:rsid w:val="006F68B9"/>
    <w:rsid w:val="006F7688"/>
    <w:rsid w:val="006F7F33"/>
    <w:rsid w:val="007010A1"/>
    <w:rsid w:val="0070113F"/>
    <w:rsid w:val="0070186D"/>
    <w:rsid w:val="00703365"/>
    <w:rsid w:val="0070393B"/>
    <w:rsid w:val="007042FC"/>
    <w:rsid w:val="00705343"/>
    <w:rsid w:val="007054FB"/>
    <w:rsid w:val="00705D8D"/>
    <w:rsid w:val="00706473"/>
    <w:rsid w:val="007066D4"/>
    <w:rsid w:val="00706C9B"/>
    <w:rsid w:val="00706D1F"/>
    <w:rsid w:val="0070736F"/>
    <w:rsid w:val="007073F2"/>
    <w:rsid w:val="00707B74"/>
    <w:rsid w:val="00710D7A"/>
    <w:rsid w:val="00711267"/>
    <w:rsid w:val="0071246A"/>
    <w:rsid w:val="007124C0"/>
    <w:rsid w:val="00712C02"/>
    <w:rsid w:val="00713CF6"/>
    <w:rsid w:val="0071403F"/>
    <w:rsid w:val="00714BBE"/>
    <w:rsid w:val="00714BE6"/>
    <w:rsid w:val="00715A50"/>
    <w:rsid w:val="00715CCE"/>
    <w:rsid w:val="0071689C"/>
    <w:rsid w:val="0071721C"/>
    <w:rsid w:val="007203A1"/>
    <w:rsid w:val="00720D70"/>
    <w:rsid w:val="00720F61"/>
    <w:rsid w:val="0072152C"/>
    <w:rsid w:val="00721A70"/>
    <w:rsid w:val="00721D61"/>
    <w:rsid w:val="00722025"/>
    <w:rsid w:val="00722494"/>
    <w:rsid w:val="007231EA"/>
    <w:rsid w:val="00723CC4"/>
    <w:rsid w:val="00724369"/>
    <w:rsid w:val="00724729"/>
    <w:rsid w:val="00724799"/>
    <w:rsid w:val="007262CE"/>
    <w:rsid w:val="00726EDF"/>
    <w:rsid w:val="007270AB"/>
    <w:rsid w:val="007274BF"/>
    <w:rsid w:val="00730058"/>
    <w:rsid w:val="0073010C"/>
    <w:rsid w:val="0073040B"/>
    <w:rsid w:val="0073124B"/>
    <w:rsid w:val="007316B3"/>
    <w:rsid w:val="007324A6"/>
    <w:rsid w:val="00732C29"/>
    <w:rsid w:val="00733356"/>
    <w:rsid w:val="00734139"/>
    <w:rsid w:val="00734811"/>
    <w:rsid w:val="00734E0E"/>
    <w:rsid w:val="007359CF"/>
    <w:rsid w:val="007360FB"/>
    <w:rsid w:val="00736A96"/>
    <w:rsid w:val="00737022"/>
    <w:rsid w:val="0073781A"/>
    <w:rsid w:val="00737ADF"/>
    <w:rsid w:val="00737E44"/>
    <w:rsid w:val="007403DE"/>
    <w:rsid w:val="00740414"/>
    <w:rsid w:val="00740556"/>
    <w:rsid w:val="00740656"/>
    <w:rsid w:val="00740D36"/>
    <w:rsid w:val="0074137E"/>
    <w:rsid w:val="007416E7"/>
    <w:rsid w:val="00741B69"/>
    <w:rsid w:val="00741BC5"/>
    <w:rsid w:val="00741E9E"/>
    <w:rsid w:val="00741F2F"/>
    <w:rsid w:val="00742046"/>
    <w:rsid w:val="007423B9"/>
    <w:rsid w:val="007428AD"/>
    <w:rsid w:val="00742DF9"/>
    <w:rsid w:val="0074340C"/>
    <w:rsid w:val="007444DD"/>
    <w:rsid w:val="00744A8C"/>
    <w:rsid w:val="007452A0"/>
    <w:rsid w:val="00745E99"/>
    <w:rsid w:val="0074660A"/>
    <w:rsid w:val="007467FE"/>
    <w:rsid w:val="0074706C"/>
    <w:rsid w:val="00747642"/>
    <w:rsid w:val="0074796F"/>
    <w:rsid w:val="007479CD"/>
    <w:rsid w:val="00747AE4"/>
    <w:rsid w:val="00747D63"/>
    <w:rsid w:val="00751767"/>
    <w:rsid w:val="00751F60"/>
    <w:rsid w:val="0075283A"/>
    <w:rsid w:val="00754876"/>
    <w:rsid w:val="00754A07"/>
    <w:rsid w:val="00754E83"/>
    <w:rsid w:val="00755369"/>
    <w:rsid w:val="007553BF"/>
    <w:rsid w:val="007554D9"/>
    <w:rsid w:val="007564E6"/>
    <w:rsid w:val="00756B7E"/>
    <w:rsid w:val="00756F41"/>
    <w:rsid w:val="0075756E"/>
    <w:rsid w:val="00760E17"/>
    <w:rsid w:val="00760F29"/>
    <w:rsid w:val="0076164D"/>
    <w:rsid w:val="00762885"/>
    <w:rsid w:val="00762C86"/>
    <w:rsid w:val="0076346B"/>
    <w:rsid w:val="007636F5"/>
    <w:rsid w:val="00763ABC"/>
    <w:rsid w:val="007640A2"/>
    <w:rsid w:val="0076457B"/>
    <w:rsid w:val="00764ABB"/>
    <w:rsid w:val="00765159"/>
    <w:rsid w:val="0076575A"/>
    <w:rsid w:val="00765803"/>
    <w:rsid w:val="00765E2D"/>
    <w:rsid w:val="00766265"/>
    <w:rsid w:val="00766BC3"/>
    <w:rsid w:val="0076765F"/>
    <w:rsid w:val="007676FA"/>
    <w:rsid w:val="00767889"/>
    <w:rsid w:val="00767E10"/>
    <w:rsid w:val="00770BE4"/>
    <w:rsid w:val="00771426"/>
    <w:rsid w:val="00771B60"/>
    <w:rsid w:val="00771D06"/>
    <w:rsid w:val="00772716"/>
    <w:rsid w:val="00773479"/>
    <w:rsid w:val="00773537"/>
    <w:rsid w:val="007737FC"/>
    <w:rsid w:val="00773985"/>
    <w:rsid w:val="00773DEC"/>
    <w:rsid w:val="00775017"/>
    <w:rsid w:val="007752C8"/>
    <w:rsid w:val="007756D1"/>
    <w:rsid w:val="00775B90"/>
    <w:rsid w:val="00775F74"/>
    <w:rsid w:val="007773AB"/>
    <w:rsid w:val="00780142"/>
    <w:rsid w:val="00780890"/>
    <w:rsid w:val="00780BDF"/>
    <w:rsid w:val="00780E35"/>
    <w:rsid w:val="0078112F"/>
    <w:rsid w:val="007818D5"/>
    <w:rsid w:val="00782029"/>
    <w:rsid w:val="007820A3"/>
    <w:rsid w:val="00782429"/>
    <w:rsid w:val="007827BC"/>
    <w:rsid w:val="00782A71"/>
    <w:rsid w:val="00782D48"/>
    <w:rsid w:val="007840DE"/>
    <w:rsid w:val="00784110"/>
    <w:rsid w:val="0078440D"/>
    <w:rsid w:val="007846D3"/>
    <w:rsid w:val="00784EA8"/>
    <w:rsid w:val="00785090"/>
    <w:rsid w:val="00785F2F"/>
    <w:rsid w:val="00785F90"/>
    <w:rsid w:val="007860A7"/>
    <w:rsid w:val="00786A99"/>
    <w:rsid w:val="00786B87"/>
    <w:rsid w:val="00787276"/>
    <w:rsid w:val="007903E2"/>
    <w:rsid w:val="00790820"/>
    <w:rsid w:val="00790C49"/>
    <w:rsid w:val="007910D1"/>
    <w:rsid w:val="00791198"/>
    <w:rsid w:val="0079238C"/>
    <w:rsid w:val="00792618"/>
    <w:rsid w:val="007929AA"/>
    <w:rsid w:val="00792AD3"/>
    <w:rsid w:val="00792BE5"/>
    <w:rsid w:val="007932C8"/>
    <w:rsid w:val="007938C7"/>
    <w:rsid w:val="0079456D"/>
    <w:rsid w:val="0079473D"/>
    <w:rsid w:val="00794A2E"/>
    <w:rsid w:val="00795618"/>
    <w:rsid w:val="007957B3"/>
    <w:rsid w:val="007958E6"/>
    <w:rsid w:val="00795EC4"/>
    <w:rsid w:val="00795FEA"/>
    <w:rsid w:val="0079606B"/>
    <w:rsid w:val="00797F55"/>
    <w:rsid w:val="007A1644"/>
    <w:rsid w:val="007A2039"/>
    <w:rsid w:val="007A206D"/>
    <w:rsid w:val="007A24E6"/>
    <w:rsid w:val="007A285B"/>
    <w:rsid w:val="007A3216"/>
    <w:rsid w:val="007A35F0"/>
    <w:rsid w:val="007A4162"/>
    <w:rsid w:val="007A41BA"/>
    <w:rsid w:val="007A42B0"/>
    <w:rsid w:val="007A4997"/>
    <w:rsid w:val="007A4C5F"/>
    <w:rsid w:val="007A4CD2"/>
    <w:rsid w:val="007A4F0C"/>
    <w:rsid w:val="007A59AF"/>
    <w:rsid w:val="007A732F"/>
    <w:rsid w:val="007A743D"/>
    <w:rsid w:val="007A78B3"/>
    <w:rsid w:val="007A7F92"/>
    <w:rsid w:val="007B04F8"/>
    <w:rsid w:val="007B26EB"/>
    <w:rsid w:val="007B2C72"/>
    <w:rsid w:val="007B36B4"/>
    <w:rsid w:val="007B3D6A"/>
    <w:rsid w:val="007B3E3A"/>
    <w:rsid w:val="007B439C"/>
    <w:rsid w:val="007B45A3"/>
    <w:rsid w:val="007B463A"/>
    <w:rsid w:val="007B4763"/>
    <w:rsid w:val="007B4E68"/>
    <w:rsid w:val="007B545A"/>
    <w:rsid w:val="007B59A9"/>
    <w:rsid w:val="007B5E49"/>
    <w:rsid w:val="007B65FD"/>
    <w:rsid w:val="007B6A31"/>
    <w:rsid w:val="007B7BDF"/>
    <w:rsid w:val="007C2198"/>
    <w:rsid w:val="007C2517"/>
    <w:rsid w:val="007C2CA4"/>
    <w:rsid w:val="007C31BC"/>
    <w:rsid w:val="007C321E"/>
    <w:rsid w:val="007C36FA"/>
    <w:rsid w:val="007C3ED9"/>
    <w:rsid w:val="007C426F"/>
    <w:rsid w:val="007C4646"/>
    <w:rsid w:val="007C4677"/>
    <w:rsid w:val="007C5367"/>
    <w:rsid w:val="007C5385"/>
    <w:rsid w:val="007C5BE1"/>
    <w:rsid w:val="007C5F74"/>
    <w:rsid w:val="007C76BD"/>
    <w:rsid w:val="007D14AA"/>
    <w:rsid w:val="007D1598"/>
    <w:rsid w:val="007D19A9"/>
    <w:rsid w:val="007D21B5"/>
    <w:rsid w:val="007D45E2"/>
    <w:rsid w:val="007D566B"/>
    <w:rsid w:val="007D5D1F"/>
    <w:rsid w:val="007D617E"/>
    <w:rsid w:val="007D7138"/>
    <w:rsid w:val="007D7443"/>
    <w:rsid w:val="007D74DF"/>
    <w:rsid w:val="007D75D4"/>
    <w:rsid w:val="007D7E26"/>
    <w:rsid w:val="007E0EE2"/>
    <w:rsid w:val="007E1178"/>
    <w:rsid w:val="007E18C8"/>
    <w:rsid w:val="007E1C02"/>
    <w:rsid w:val="007E2158"/>
    <w:rsid w:val="007E255D"/>
    <w:rsid w:val="007E2AEC"/>
    <w:rsid w:val="007E2C95"/>
    <w:rsid w:val="007E31A5"/>
    <w:rsid w:val="007E3309"/>
    <w:rsid w:val="007E37DE"/>
    <w:rsid w:val="007E3A18"/>
    <w:rsid w:val="007E3F2B"/>
    <w:rsid w:val="007E4166"/>
    <w:rsid w:val="007E4C39"/>
    <w:rsid w:val="007E5933"/>
    <w:rsid w:val="007E60B3"/>
    <w:rsid w:val="007E6661"/>
    <w:rsid w:val="007E6AA7"/>
    <w:rsid w:val="007E756C"/>
    <w:rsid w:val="007E7EB5"/>
    <w:rsid w:val="007F0D1F"/>
    <w:rsid w:val="007F1DE5"/>
    <w:rsid w:val="007F1F48"/>
    <w:rsid w:val="007F281F"/>
    <w:rsid w:val="007F47EC"/>
    <w:rsid w:val="007F4FA0"/>
    <w:rsid w:val="007F5CCE"/>
    <w:rsid w:val="007F6CF4"/>
    <w:rsid w:val="007F6FD1"/>
    <w:rsid w:val="007F7C51"/>
    <w:rsid w:val="007F7F50"/>
    <w:rsid w:val="00800323"/>
    <w:rsid w:val="00800566"/>
    <w:rsid w:val="008007A7"/>
    <w:rsid w:val="00800C63"/>
    <w:rsid w:val="008018FD"/>
    <w:rsid w:val="00801D2F"/>
    <w:rsid w:val="008021DC"/>
    <w:rsid w:val="008030B0"/>
    <w:rsid w:val="00804119"/>
    <w:rsid w:val="008041A8"/>
    <w:rsid w:val="0080425D"/>
    <w:rsid w:val="00804D0B"/>
    <w:rsid w:val="00805542"/>
    <w:rsid w:val="00805990"/>
    <w:rsid w:val="00805BAD"/>
    <w:rsid w:val="00805D99"/>
    <w:rsid w:val="00805DFB"/>
    <w:rsid w:val="00806414"/>
    <w:rsid w:val="008079F6"/>
    <w:rsid w:val="00807A53"/>
    <w:rsid w:val="00807E9E"/>
    <w:rsid w:val="0081089E"/>
    <w:rsid w:val="00810B90"/>
    <w:rsid w:val="008111E9"/>
    <w:rsid w:val="00811FA9"/>
    <w:rsid w:val="00812028"/>
    <w:rsid w:val="00812173"/>
    <w:rsid w:val="008122EC"/>
    <w:rsid w:val="00812736"/>
    <w:rsid w:val="0081280C"/>
    <w:rsid w:val="00813117"/>
    <w:rsid w:val="00813A51"/>
    <w:rsid w:val="008157A1"/>
    <w:rsid w:val="00815802"/>
    <w:rsid w:val="00815D22"/>
    <w:rsid w:val="008161D0"/>
    <w:rsid w:val="008164DF"/>
    <w:rsid w:val="008201EF"/>
    <w:rsid w:val="008209A4"/>
    <w:rsid w:val="00821434"/>
    <w:rsid w:val="00821528"/>
    <w:rsid w:val="008215F3"/>
    <w:rsid w:val="00822398"/>
    <w:rsid w:val="00822707"/>
    <w:rsid w:val="00824B36"/>
    <w:rsid w:val="00825290"/>
    <w:rsid w:val="00825740"/>
    <w:rsid w:val="00825F3C"/>
    <w:rsid w:val="0082679A"/>
    <w:rsid w:val="00826FF8"/>
    <w:rsid w:val="00827070"/>
    <w:rsid w:val="008270AA"/>
    <w:rsid w:val="00827879"/>
    <w:rsid w:val="00827DED"/>
    <w:rsid w:val="00827ECF"/>
    <w:rsid w:val="008313A9"/>
    <w:rsid w:val="00832C60"/>
    <w:rsid w:val="00833409"/>
    <w:rsid w:val="008339F2"/>
    <w:rsid w:val="00833EC3"/>
    <w:rsid w:val="00833F67"/>
    <w:rsid w:val="008346EB"/>
    <w:rsid w:val="0083485E"/>
    <w:rsid w:val="00834C3C"/>
    <w:rsid w:val="00834E2C"/>
    <w:rsid w:val="008358DA"/>
    <w:rsid w:val="00835921"/>
    <w:rsid w:val="00835F6B"/>
    <w:rsid w:val="00835FD1"/>
    <w:rsid w:val="00836366"/>
    <w:rsid w:val="0083651C"/>
    <w:rsid w:val="00840ABA"/>
    <w:rsid w:val="00840B5A"/>
    <w:rsid w:val="008414C3"/>
    <w:rsid w:val="0084160B"/>
    <w:rsid w:val="008423C4"/>
    <w:rsid w:val="008429CA"/>
    <w:rsid w:val="00842E2E"/>
    <w:rsid w:val="008443FD"/>
    <w:rsid w:val="0084515B"/>
    <w:rsid w:val="00845AC6"/>
    <w:rsid w:val="00845E70"/>
    <w:rsid w:val="00846946"/>
    <w:rsid w:val="00847563"/>
    <w:rsid w:val="00847CFF"/>
    <w:rsid w:val="00850B9D"/>
    <w:rsid w:val="00851045"/>
    <w:rsid w:val="008513DE"/>
    <w:rsid w:val="00851D17"/>
    <w:rsid w:val="00851F46"/>
    <w:rsid w:val="008522CA"/>
    <w:rsid w:val="008530F4"/>
    <w:rsid w:val="0085393E"/>
    <w:rsid w:val="00853F3A"/>
    <w:rsid w:val="008545B7"/>
    <w:rsid w:val="0085489F"/>
    <w:rsid w:val="008551B9"/>
    <w:rsid w:val="00855336"/>
    <w:rsid w:val="008553DE"/>
    <w:rsid w:val="0085540E"/>
    <w:rsid w:val="008557A4"/>
    <w:rsid w:val="00855919"/>
    <w:rsid w:val="00855931"/>
    <w:rsid w:val="00855C49"/>
    <w:rsid w:val="00855C9E"/>
    <w:rsid w:val="00856036"/>
    <w:rsid w:val="00856094"/>
    <w:rsid w:val="00856ED0"/>
    <w:rsid w:val="00857369"/>
    <w:rsid w:val="00857736"/>
    <w:rsid w:val="00857E84"/>
    <w:rsid w:val="0086037F"/>
    <w:rsid w:val="008608AB"/>
    <w:rsid w:val="00860D0E"/>
    <w:rsid w:val="00860E26"/>
    <w:rsid w:val="00860F42"/>
    <w:rsid w:val="00861147"/>
    <w:rsid w:val="00861630"/>
    <w:rsid w:val="00861CE7"/>
    <w:rsid w:val="00862572"/>
    <w:rsid w:val="00862586"/>
    <w:rsid w:val="0086275B"/>
    <w:rsid w:val="00862F6C"/>
    <w:rsid w:val="00863782"/>
    <w:rsid w:val="00863A32"/>
    <w:rsid w:val="00864919"/>
    <w:rsid w:val="008655AF"/>
    <w:rsid w:val="00866626"/>
    <w:rsid w:val="00866AE4"/>
    <w:rsid w:val="00867642"/>
    <w:rsid w:val="00867951"/>
    <w:rsid w:val="00867C5D"/>
    <w:rsid w:val="00867ED3"/>
    <w:rsid w:val="008701A6"/>
    <w:rsid w:val="00871C29"/>
    <w:rsid w:val="0087229A"/>
    <w:rsid w:val="0087252C"/>
    <w:rsid w:val="008726FB"/>
    <w:rsid w:val="00872A01"/>
    <w:rsid w:val="00873342"/>
    <w:rsid w:val="008738C9"/>
    <w:rsid w:val="0087461A"/>
    <w:rsid w:val="00874E8E"/>
    <w:rsid w:val="00874EB3"/>
    <w:rsid w:val="0087504F"/>
    <w:rsid w:val="0087611D"/>
    <w:rsid w:val="00876478"/>
    <w:rsid w:val="00876709"/>
    <w:rsid w:val="0087736C"/>
    <w:rsid w:val="00877DF6"/>
    <w:rsid w:val="008801FD"/>
    <w:rsid w:val="008809B1"/>
    <w:rsid w:val="00881729"/>
    <w:rsid w:val="00881DF6"/>
    <w:rsid w:val="008820E2"/>
    <w:rsid w:val="00882274"/>
    <w:rsid w:val="00882C63"/>
    <w:rsid w:val="00882F39"/>
    <w:rsid w:val="00883E8E"/>
    <w:rsid w:val="0088426B"/>
    <w:rsid w:val="00884AE0"/>
    <w:rsid w:val="00885835"/>
    <w:rsid w:val="0088661F"/>
    <w:rsid w:val="008878AC"/>
    <w:rsid w:val="00887C61"/>
    <w:rsid w:val="0089005E"/>
    <w:rsid w:val="0089180E"/>
    <w:rsid w:val="00891F49"/>
    <w:rsid w:val="0089310C"/>
    <w:rsid w:val="0089385C"/>
    <w:rsid w:val="0089393B"/>
    <w:rsid w:val="0089409B"/>
    <w:rsid w:val="00894CC5"/>
    <w:rsid w:val="00894EBE"/>
    <w:rsid w:val="008951A0"/>
    <w:rsid w:val="008952F7"/>
    <w:rsid w:val="00895E98"/>
    <w:rsid w:val="00896409"/>
    <w:rsid w:val="00896FA9"/>
    <w:rsid w:val="00897481"/>
    <w:rsid w:val="00897895"/>
    <w:rsid w:val="008A0525"/>
    <w:rsid w:val="008A0B9B"/>
    <w:rsid w:val="008A0E13"/>
    <w:rsid w:val="008A0F26"/>
    <w:rsid w:val="008A0FA7"/>
    <w:rsid w:val="008A13D0"/>
    <w:rsid w:val="008A17FE"/>
    <w:rsid w:val="008A20F0"/>
    <w:rsid w:val="008A2119"/>
    <w:rsid w:val="008A2A53"/>
    <w:rsid w:val="008A34C8"/>
    <w:rsid w:val="008A386A"/>
    <w:rsid w:val="008A3B75"/>
    <w:rsid w:val="008A3D24"/>
    <w:rsid w:val="008A3EA4"/>
    <w:rsid w:val="008A4F78"/>
    <w:rsid w:val="008A567B"/>
    <w:rsid w:val="008A58DA"/>
    <w:rsid w:val="008A596F"/>
    <w:rsid w:val="008A59CD"/>
    <w:rsid w:val="008A5A43"/>
    <w:rsid w:val="008A62AC"/>
    <w:rsid w:val="008A62EA"/>
    <w:rsid w:val="008A667D"/>
    <w:rsid w:val="008A67FE"/>
    <w:rsid w:val="008A699E"/>
    <w:rsid w:val="008A7879"/>
    <w:rsid w:val="008B0215"/>
    <w:rsid w:val="008B0A8B"/>
    <w:rsid w:val="008B28BC"/>
    <w:rsid w:val="008B2D38"/>
    <w:rsid w:val="008B34B7"/>
    <w:rsid w:val="008B39EF"/>
    <w:rsid w:val="008B42CF"/>
    <w:rsid w:val="008B5044"/>
    <w:rsid w:val="008B56A8"/>
    <w:rsid w:val="008B68C0"/>
    <w:rsid w:val="008B6D61"/>
    <w:rsid w:val="008B6E5D"/>
    <w:rsid w:val="008B7167"/>
    <w:rsid w:val="008B766E"/>
    <w:rsid w:val="008B7792"/>
    <w:rsid w:val="008B7C0E"/>
    <w:rsid w:val="008C020C"/>
    <w:rsid w:val="008C04EE"/>
    <w:rsid w:val="008C0ABA"/>
    <w:rsid w:val="008C14A5"/>
    <w:rsid w:val="008C28D5"/>
    <w:rsid w:val="008C2D8E"/>
    <w:rsid w:val="008C2F2F"/>
    <w:rsid w:val="008C31D3"/>
    <w:rsid w:val="008C4354"/>
    <w:rsid w:val="008C4B8A"/>
    <w:rsid w:val="008C4D7D"/>
    <w:rsid w:val="008C4EF6"/>
    <w:rsid w:val="008C5234"/>
    <w:rsid w:val="008C5720"/>
    <w:rsid w:val="008C616F"/>
    <w:rsid w:val="008C6191"/>
    <w:rsid w:val="008C707C"/>
    <w:rsid w:val="008C7535"/>
    <w:rsid w:val="008C7838"/>
    <w:rsid w:val="008C7DBD"/>
    <w:rsid w:val="008D0496"/>
    <w:rsid w:val="008D0575"/>
    <w:rsid w:val="008D072B"/>
    <w:rsid w:val="008D0D41"/>
    <w:rsid w:val="008D153D"/>
    <w:rsid w:val="008D1AB7"/>
    <w:rsid w:val="008D2283"/>
    <w:rsid w:val="008D23F8"/>
    <w:rsid w:val="008D2543"/>
    <w:rsid w:val="008D27F0"/>
    <w:rsid w:val="008D2D0F"/>
    <w:rsid w:val="008D33C3"/>
    <w:rsid w:val="008D3713"/>
    <w:rsid w:val="008D4480"/>
    <w:rsid w:val="008D46C5"/>
    <w:rsid w:val="008D4B82"/>
    <w:rsid w:val="008D4BAC"/>
    <w:rsid w:val="008D5331"/>
    <w:rsid w:val="008D6419"/>
    <w:rsid w:val="008D7696"/>
    <w:rsid w:val="008D7972"/>
    <w:rsid w:val="008D7A9C"/>
    <w:rsid w:val="008D7DEA"/>
    <w:rsid w:val="008E0AB8"/>
    <w:rsid w:val="008E0E18"/>
    <w:rsid w:val="008E1731"/>
    <w:rsid w:val="008E1FFB"/>
    <w:rsid w:val="008E2370"/>
    <w:rsid w:val="008E293D"/>
    <w:rsid w:val="008E367C"/>
    <w:rsid w:val="008E376E"/>
    <w:rsid w:val="008E3EDF"/>
    <w:rsid w:val="008E3F6D"/>
    <w:rsid w:val="008E4795"/>
    <w:rsid w:val="008E5A16"/>
    <w:rsid w:val="008E6B37"/>
    <w:rsid w:val="008E6C1E"/>
    <w:rsid w:val="008E6D77"/>
    <w:rsid w:val="008E70C5"/>
    <w:rsid w:val="008E7712"/>
    <w:rsid w:val="008F0BF2"/>
    <w:rsid w:val="008F109B"/>
    <w:rsid w:val="008F122C"/>
    <w:rsid w:val="008F1B44"/>
    <w:rsid w:val="008F211C"/>
    <w:rsid w:val="008F2230"/>
    <w:rsid w:val="008F265B"/>
    <w:rsid w:val="008F2AF4"/>
    <w:rsid w:val="008F2C62"/>
    <w:rsid w:val="008F2F92"/>
    <w:rsid w:val="008F30B0"/>
    <w:rsid w:val="008F3174"/>
    <w:rsid w:val="008F3519"/>
    <w:rsid w:val="008F3B7C"/>
    <w:rsid w:val="008F3D06"/>
    <w:rsid w:val="008F3D52"/>
    <w:rsid w:val="008F49CC"/>
    <w:rsid w:val="008F49FC"/>
    <w:rsid w:val="008F4ACB"/>
    <w:rsid w:val="008F5073"/>
    <w:rsid w:val="008F51D9"/>
    <w:rsid w:val="008F5AA2"/>
    <w:rsid w:val="008F5B04"/>
    <w:rsid w:val="008F5E51"/>
    <w:rsid w:val="008F600D"/>
    <w:rsid w:val="008F633E"/>
    <w:rsid w:val="008F6688"/>
    <w:rsid w:val="008F67EB"/>
    <w:rsid w:val="008F6CC5"/>
    <w:rsid w:val="008F6F47"/>
    <w:rsid w:val="009008CA"/>
    <w:rsid w:val="009009F4"/>
    <w:rsid w:val="00900EB5"/>
    <w:rsid w:val="00901163"/>
    <w:rsid w:val="009014AE"/>
    <w:rsid w:val="00901885"/>
    <w:rsid w:val="00901D7E"/>
    <w:rsid w:val="00902142"/>
    <w:rsid w:val="0090348D"/>
    <w:rsid w:val="009036B3"/>
    <w:rsid w:val="009039F0"/>
    <w:rsid w:val="00903BE3"/>
    <w:rsid w:val="00903E6B"/>
    <w:rsid w:val="00903F00"/>
    <w:rsid w:val="00904187"/>
    <w:rsid w:val="00904487"/>
    <w:rsid w:val="00905568"/>
    <w:rsid w:val="00905EB6"/>
    <w:rsid w:val="00906BE3"/>
    <w:rsid w:val="00906F05"/>
    <w:rsid w:val="00906FF9"/>
    <w:rsid w:val="00907112"/>
    <w:rsid w:val="0090720B"/>
    <w:rsid w:val="00907917"/>
    <w:rsid w:val="00907B8C"/>
    <w:rsid w:val="009102B6"/>
    <w:rsid w:val="00910B51"/>
    <w:rsid w:val="009118AE"/>
    <w:rsid w:val="0091198C"/>
    <w:rsid w:val="0091217D"/>
    <w:rsid w:val="0091244F"/>
    <w:rsid w:val="009126FB"/>
    <w:rsid w:val="00912E89"/>
    <w:rsid w:val="0091305D"/>
    <w:rsid w:val="009136CD"/>
    <w:rsid w:val="00913C4C"/>
    <w:rsid w:val="00914DDC"/>
    <w:rsid w:val="00914FF0"/>
    <w:rsid w:val="00915219"/>
    <w:rsid w:val="00915972"/>
    <w:rsid w:val="00915AD7"/>
    <w:rsid w:val="00915EC1"/>
    <w:rsid w:val="009164A1"/>
    <w:rsid w:val="0091699D"/>
    <w:rsid w:val="00916D92"/>
    <w:rsid w:val="00917094"/>
    <w:rsid w:val="00917CF3"/>
    <w:rsid w:val="00917DED"/>
    <w:rsid w:val="00920614"/>
    <w:rsid w:val="009209CD"/>
    <w:rsid w:val="00920CB3"/>
    <w:rsid w:val="0092288C"/>
    <w:rsid w:val="0092330C"/>
    <w:rsid w:val="00923C25"/>
    <w:rsid w:val="0092446C"/>
    <w:rsid w:val="00924949"/>
    <w:rsid w:val="00924EF6"/>
    <w:rsid w:val="00925647"/>
    <w:rsid w:val="00925B43"/>
    <w:rsid w:val="00925C39"/>
    <w:rsid w:val="00925ECE"/>
    <w:rsid w:val="00926601"/>
    <w:rsid w:val="00926751"/>
    <w:rsid w:val="0092695A"/>
    <w:rsid w:val="00926CD8"/>
    <w:rsid w:val="00927215"/>
    <w:rsid w:val="0092797F"/>
    <w:rsid w:val="00927BDD"/>
    <w:rsid w:val="00930ABD"/>
    <w:rsid w:val="00930CB8"/>
    <w:rsid w:val="00931106"/>
    <w:rsid w:val="009312C7"/>
    <w:rsid w:val="009320B8"/>
    <w:rsid w:val="009320F7"/>
    <w:rsid w:val="00932113"/>
    <w:rsid w:val="00932320"/>
    <w:rsid w:val="00932877"/>
    <w:rsid w:val="00932EF7"/>
    <w:rsid w:val="00933528"/>
    <w:rsid w:val="00933758"/>
    <w:rsid w:val="00933CBD"/>
    <w:rsid w:val="00933FFE"/>
    <w:rsid w:val="00934BBD"/>
    <w:rsid w:val="00934F15"/>
    <w:rsid w:val="00936636"/>
    <w:rsid w:val="00936E61"/>
    <w:rsid w:val="009376DB"/>
    <w:rsid w:val="00940C48"/>
    <w:rsid w:val="00940FBD"/>
    <w:rsid w:val="00941319"/>
    <w:rsid w:val="00941CAF"/>
    <w:rsid w:val="00941E9A"/>
    <w:rsid w:val="00942829"/>
    <w:rsid w:val="00942EAD"/>
    <w:rsid w:val="009431A4"/>
    <w:rsid w:val="00943405"/>
    <w:rsid w:val="0094364B"/>
    <w:rsid w:val="00943995"/>
    <w:rsid w:val="00944542"/>
    <w:rsid w:val="009450C3"/>
    <w:rsid w:val="009456FF"/>
    <w:rsid w:val="00946407"/>
    <w:rsid w:val="00946CF6"/>
    <w:rsid w:val="00946F6A"/>
    <w:rsid w:val="009476D4"/>
    <w:rsid w:val="009479F5"/>
    <w:rsid w:val="009506B0"/>
    <w:rsid w:val="00950B92"/>
    <w:rsid w:val="00950DD7"/>
    <w:rsid w:val="00950F9A"/>
    <w:rsid w:val="00951395"/>
    <w:rsid w:val="00951C47"/>
    <w:rsid w:val="00952E3B"/>
    <w:rsid w:val="00953A02"/>
    <w:rsid w:val="00953B99"/>
    <w:rsid w:val="00953C3E"/>
    <w:rsid w:val="00953C92"/>
    <w:rsid w:val="009540DC"/>
    <w:rsid w:val="009542FA"/>
    <w:rsid w:val="00954E02"/>
    <w:rsid w:val="00954F89"/>
    <w:rsid w:val="00955222"/>
    <w:rsid w:val="009552F8"/>
    <w:rsid w:val="00955724"/>
    <w:rsid w:val="00955B9D"/>
    <w:rsid w:val="00956D3A"/>
    <w:rsid w:val="00957CA9"/>
    <w:rsid w:val="009607A7"/>
    <w:rsid w:val="00960A30"/>
    <w:rsid w:val="009615BD"/>
    <w:rsid w:val="00961940"/>
    <w:rsid w:val="009630AC"/>
    <w:rsid w:val="00964185"/>
    <w:rsid w:val="009651F5"/>
    <w:rsid w:val="00966273"/>
    <w:rsid w:val="009663AB"/>
    <w:rsid w:val="009670FB"/>
    <w:rsid w:val="009701BD"/>
    <w:rsid w:val="0097045F"/>
    <w:rsid w:val="00971599"/>
    <w:rsid w:val="009718E6"/>
    <w:rsid w:val="00972905"/>
    <w:rsid w:val="0097379D"/>
    <w:rsid w:val="00973918"/>
    <w:rsid w:val="00974DB5"/>
    <w:rsid w:val="0097501C"/>
    <w:rsid w:val="009757EB"/>
    <w:rsid w:val="009775C5"/>
    <w:rsid w:val="009776BC"/>
    <w:rsid w:val="009776F9"/>
    <w:rsid w:val="009808F3"/>
    <w:rsid w:val="00980B06"/>
    <w:rsid w:val="00980C8F"/>
    <w:rsid w:val="00980D2B"/>
    <w:rsid w:val="00980D7D"/>
    <w:rsid w:val="00982BE4"/>
    <w:rsid w:val="0098415E"/>
    <w:rsid w:val="00984DF8"/>
    <w:rsid w:val="00985700"/>
    <w:rsid w:val="00985B94"/>
    <w:rsid w:val="00986F42"/>
    <w:rsid w:val="00990096"/>
    <w:rsid w:val="00990381"/>
    <w:rsid w:val="00990AA6"/>
    <w:rsid w:val="00990F10"/>
    <w:rsid w:val="00991251"/>
    <w:rsid w:val="0099191A"/>
    <w:rsid w:val="00992866"/>
    <w:rsid w:val="00992BCE"/>
    <w:rsid w:val="00992ECD"/>
    <w:rsid w:val="00992F57"/>
    <w:rsid w:val="00993B4C"/>
    <w:rsid w:val="00994CF1"/>
    <w:rsid w:val="00994E44"/>
    <w:rsid w:val="0099561E"/>
    <w:rsid w:val="00995880"/>
    <w:rsid w:val="009958E8"/>
    <w:rsid w:val="00995BC9"/>
    <w:rsid w:val="00995CAB"/>
    <w:rsid w:val="009976E2"/>
    <w:rsid w:val="00997BE6"/>
    <w:rsid w:val="00997C5E"/>
    <w:rsid w:val="009A057C"/>
    <w:rsid w:val="009A2435"/>
    <w:rsid w:val="009A2AD4"/>
    <w:rsid w:val="009A2B6B"/>
    <w:rsid w:val="009A4750"/>
    <w:rsid w:val="009A4CB3"/>
    <w:rsid w:val="009A4E72"/>
    <w:rsid w:val="009A5E47"/>
    <w:rsid w:val="009A6049"/>
    <w:rsid w:val="009A62B0"/>
    <w:rsid w:val="009A6B83"/>
    <w:rsid w:val="009A70F0"/>
    <w:rsid w:val="009A7365"/>
    <w:rsid w:val="009A740F"/>
    <w:rsid w:val="009A771A"/>
    <w:rsid w:val="009A7C82"/>
    <w:rsid w:val="009A7D48"/>
    <w:rsid w:val="009B071E"/>
    <w:rsid w:val="009B071F"/>
    <w:rsid w:val="009B0905"/>
    <w:rsid w:val="009B1271"/>
    <w:rsid w:val="009B147A"/>
    <w:rsid w:val="009B158F"/>
    <w:rsid w:val="009B1AE3"/>
    <w:rsid w:val="009B2193"/>
    <w:rsid w:val="009B2464"/>
    <w:rsid w:val="009B3981"/>
    <w:rsid w:val="009B39D4"/>
    <w:rsid w:val="009B3C97"/>
    <w:rsid w:val="009B3E6C"/>
    <w:rsid w:val="009B4535"/>
    <w:rsid w:val="009B4755"/>
    <w:rsid w:val="009B56CA"/>
    <w:rsid w:val="009B590E"/>
    <w:rsid w:val="009B5F35"/>
    <w:rsid w:val="009B6893"/>
    <w:rsid w:val="009B733F"/>
    <w:rsid w:val="009B7BA2"/>
    <w:rsid w:val="009C0236"/>
    <w:rsid w:val="009C0CA3"/>
    <w:rsid w:val="009C1805"/>
    <w:rsid w:val="009C366B"/>
    <w:rsid w:val="009C3DE9"/>
    <w:rsid w:val="009C46DF"/>
    <w:rsid w:val="009C49DC"/>
    <w:rsid w:val="009C56C6"/>
    <w:rsid w:val="009C599E"/>
    <w:rsid w:val="009C5F01"/>
    <w:rsid w:val="009C62BE"/>
    <w:rsid w:val="009C6A82"/>
    <w:rsid w:val="009C70BE"/>
    <w:rsid w:val="009C7CD0"/>
    <w:rsid w:val="009C7E74"/>
    <w:rsid w:val="009C7FE9"/>
    <w:rsid w:val="009D0A7D"/>
    <w:rsid w:val="009D0EC5"/>
    <w:rsid w:val="009D140F"/>
    <w:rsid w:val="009D1421"/>
    <w:rsid w:val="009D1AB5"/>
    <w:rsid w:val="009D21EA"/>
    <w:rsid w:val="009D2883"/>
    <w:rsid w:val="009D33E3"/>
    <w:rsid w:val="009D349C"/>
    <w:rsid w:val="009D37A7"/>
    <w:rsid w:val="009D3F7B"/>
    <w:rsid w:val="009D4159"/>
    <w:rsid w:val="009D44C0"/>
    <w:rsid w:val="009D492D"/>
    <w:rsid w:val="009D51FB"/>
    <w:rsid w:val="009D588A"/>
    <w:rsid w:val="009D6082"/>
    <w:rsid w:val="009D6F3B"/>
    <w:rsid w:val="009D7FC1"/>
    <w:rsid w:val="009E1104"/>
    <w:rsid w:val="009E13DB"/>
    <w:rsid w:val="009E1C2A"/>
    <w:rsid w:val="009E21A3"/>
    <w:rsid w:val="009E22DF"/>
    <w:rsid w:val="009E2860"/>
    <w:rsid w:val="009E2D26"/>
    <w:rsid w:val="009E3533"/>
    <w:rsid w:val="009E369F"/>
    <w:rsid w:val="009E4048"/>
    <w:rsid w:val="009E5856"/>
    <w:rsid w:val="009E5A00"/>
    <w:rsid w:val="009E6099"/>
    <w:rsid w:val="009E6A68"/>
    <w:rsid w:val="009F06E5"/>
    <w:rsid w:val="009F0780"/>
    <w:rsid w:val="009F090B"/>
    <w:rsid w:val="009F0D32"/>
    <w:rsid w:val="009F27BD"/>
    <w:rsid w:val="009F2927"/>
    <w:rsid w:val="009F2991"/>
    <w:rsid w:val="009F2E06"/>
    <w:rsid w:val="009F2E6C"/>
    <w:rsid w:val="009F3DD3"/>
    <w:rsid w:val="009F3F38"/>
    <w:rsid w:val="009F3F61"/>
    <w:rsid w:val="009F4232"/>
    <w:rsid w:val="009F52CB"/>
    <w:rsid w:val="009F6143"/>
    <w:rsid w:val="009F6911"/>
    <w:rsid w:val="009F6EEF"/>
    <w:rsid w:val="009F71BF"/>
    <w:rsid w:val="00A00327"/>
    <w:rsid w:val="00A009EB"/>
    <w:rsid w:val="00A00B6B"/>
    <w:rsid w:val="00A00D32"/>
    <w:rsid w:val="00A00E51"/>
    <w:rsid w:val="00A00F4B"/>
    <w:rsid w:val="00A01687"/>
    <w:rsid w:val="00A017F3"/>
    <w:rsid w:val="00A01DC2"/>
    <w:rsid w:val="00A027BE"/>
    <w:rsid w:val="00A030EC"/>
    <w:rsid w:val="00A030F6"/>
    <w:rsid w:val="00A0370F"/>
    <w:rsid w:val="00A04D8C"/>
    <w:rsid w:val="00A04DAB"/>
    <w:rsid w:val="00A066D0"/>
    <w:rsid w:val="00A06C19"/>
    <w:rsid w:val="00A06F2B"/>
    <w:rsid w:val="00A06FC2"/>
    <w:rsid w:val="00A07A8A"/>
    <w:rsid w:val="00A07B0C"/>
    <w:rsid w:val="00A101F4"/>
    <w:rsid w:val="00A1158F"/>
    <w:rsid w:val="00A121F5"/>
    <w:rsid w:val="00A122E2"/>
    <w:rsid w:val="00A123C2"/>
    <w:rsid w:val="00A13177"/>
    <w:rsid w:val="00A13920"/>
    <w:rsid w:val="00A13CB0"/>
    <w:rsid w:val="00A13E31"/>
    <w:rsid w:val="00A14283"/>
    <w:rsid w:val="00A145AE"/>
    <w:rsid w:val="00A14623"/>
    <w:rsid w:val="00A14820"/>
    <w:rsid w:val="00A1535A"/>
    <w:rsid w:val="00A15BB9"/>
    <w:rsid w:val="00A161E4"/>
    <w:rsid w:val="00A1641F"/>
    <w:rsid w:val="00A16B7C"/>
    <w:rsid w:val="00A17532"/>
    <w:rsid w:val="00A17EA4"/>
    <w:rsid w:val="00A20321"/>
    <w:rsid w:val="00A2065E"/>
    <w:rsid w:val="00A20AC0"/>
    <w:rsid w:val="00A20B5C"/>
    <w:rsid w:val="00A210AB"/>
    <w:rsid w:val="00A21471"/>
    <w:rsid w:val="00A2194B"/>
    <w:rsid w:val="00A22E65"/>
    <w:rsid w:val="00A23824"/>
    <w:rsid w:val="00A24BC9"/>
    <w:rsid w:val="00A25510"/>
    <w:rsid w:val="00A25A0B"/>
    <w:rsid w:val="00A25C19"/>
    <w:rsid w:val="00A25EAF"/>
    <w:rsid w:val="00A26073"/>
    <w:rsid w:val="00A26931"/>
    <w:rsid w:val="00A27590"/>
    <w:rsid w:val="00A30086"/>
    <w:rsid w:val="00A302BC"/>
    <w:rsid w:val="00A30CB7"/>
    <w:rsid w:val="00A3150A"/>
    <w:rsid w:val="00A31A57"/>
    <w:rsid w:val="00A32145"/>
    <w:rsid w:val="00A32635"/>
    <w:rsid w:val="00A3317C"/>
    <w:rsid w:val="00A34C87"/>
    <w:rsid w:val="00A35678"/>
    <w:rsid w:val="00A35848"/>
    <w:rsid w:val="00A362F0"/>
    <w:rsid w:val="00A37FE1"/>
    <w:rsid w:val="00A402FD"/>
    <w:rsid w:val="00A409B8"/>
    <w:rsid w:val="00A41281"/>
    <w:rsid w:val="00A417A0"/>
    <w:rsid w:val="00A41EE1"/>
    <w:rsid w:val="00A42182"/>
    <w:rsid w:val="00A421CF"/>
    <w:rsid w:val="00A428AB"/>
    <w:rsid w:val="00A429D9"/>
    <w:rsid w:val="00A42E9B"/>
    <w:rsid w:val="00A43132"/>
    <w:rsid w:val="00A439DF"/>
    <w:rsid w:val="00A439F1"/>
    <w:rsid w:val="00A44290"/>
    <w:rsid w:val="00A44530"/>
    <w:rsid w:val="00A44616"/>
    <w:rsid w:val="00A44662"/>
    <w:rsid w:val="00A446D3"/>
    <w:rsid w:val="00A44763"/>
    <w:rsid w:val="00A44EE6"/>
    <w:rsid w:val="00A4527E"/>
    <w:rsid w:val="00A45978"/>
    <w:rsid w:val="00A46191"/>
    <w:rsid w:val="00A474A6"/>
    <w:rsid w:val="00A47D15"/>
    <w:rsid w:val="00A50BE5"/>
    <w:rsid w:val="00A52528"/>
    <w:rsid w:val="00A52D16"/>
    <w:rsid w:val="00A54A58"/>
    <w:rsid w:val="00A54E54"/>
    <w:rsid w:val="00A5563E"/>
    <w:rsid w:val="00A560D4"/>
    <w:rsid w:val="00A567ED"/>
    <w:rsid w:val="00A56AE7"/>
    <w:rsid w:val="00A56CE4"/>
    <w:rsid w:val="00A56F57"/>
    <w:rsid w:val="00A57752"/>
    <w:rsid w:val="00A57D15"/>
    <w:rsid w:val="00A60503"/>
    <w:rsid w:val="00A60612"/>
    <w:rsid w:val="00A61392"/>
    <w:rsid w:val="00A62945"/>
    <w:rsid w:val="00A634F3"/>
    <w:rsid w:val="00A63BC7"/>
    <w:rsid w:val="00A64314"/>
    <w:rsid w:val="00A643E3"/>
    <w:rsid w:val="00A64652"/>
    <w:rsid w:val="00A646E1"/>
    <w:rsid w:val="00A64D5A"/>
    <w:rsid w:val="00A65195"/>
    <w:rsid w:val="00A66874"/>
    <w:rsid w:val="00A707BB"/>
    <w:rsid w:val="00A70B51"/>
    <w:rsid w:val="00A70DCD"/>
    <w:rsid w:val="00A7128E"/>
    <w:rsid w:val="00A71349"/>
    <w:rsid w:val="00A71AE5"/>
    <w:rsid w:val="00A71FD7"/>
    <w:rsid w:val="00A72353"/>
    <w:rsid w:val="00A72B61"/>
    <w:rsid w:val="00A72C26"/>
    <w:rsid w:val="00A73171"/>
    <w:rsid w:val="00A74EB4"/>
    <w:rsid w:val="00A75456"/>
    <w:rsid w:val="00A75B9E"/>
    <w:rsid w:val="00A7626F"/>
    <w:rsid w:val="00A76527"/>
    <w:rsid w:val="00A76EA7"/>
    <w:rsid w:val="00A77052"/>
    <w:rsid w:val="00A77626"/>
    <w:rsid w:val="00A77794"/>
    <w:rsid w:val="00A77B53"/>
    <w:rsid w:val="00A80134"/>
    <w:rsid w:val="00A8096F"/>
    <w:rsid w:val="00A81A93"/>
    <w:rsid w:val="00A820E5"/>
    <w:rsid w:val="00A83034"/>
    <w:rsid w:val="00A830DC"/>
    <w:rsid w:val="00A836A1"/>
    <w:rsid w:val="00A83EA1"/>
    <w:rsid w:val="00A844F3"/>
    <w:rsid w:val="00A84F6B"/>
    <w:rsid w:val="00A85A2C"/>
    <w:rsid w:val="00A86183"/>
    <w:rsid w:val="00A86B87"/>
    <w:rsid w:val="00A86C75"/>
    <w:rsid w:val="00A86C7E"/>
    <w:rsid w:val="00A872EF"/>
    <w:rsid w:val="00A8750D"/>
    <w:rsid w:val="00A878A8"/>
    <w:rsid w:val="00A87D04"/>
    <w:rsid w:val="00A87F24"/>
    <w:rsid w:val="00A87F34"/>
    <w:rsid w:val="00A914B6"/>
    <w:rsid w:val="00A918C1"/>
    <w:rsid w:val="00A918D0"/>
    <w:rsid w:val="00A9222D"/>
    <w:rsid w:val="00A92368"/>
    <w:rsid w:val="00A92C86"/>
    <w:rsid w:val="00A92F86"/>
    <w:rsid w:val="00A92F93"/>
    <w:rsid w:val="00A93948"/>
    <w:rsid w:val="00A95B9B"/>
    <w:rsid w:val="00A95CEC"/>
    <w:rsid w:val="00A95CF1"/>
    <w:rsid w:val="00A95F5B"/>
    <w:rsid w:val="00A96027"/>
    <w:rsid w:val="00A963A7"/>
    <w:rsid w:val="00A970E9"/>
    <w:rsid w:val="00A972BC"/>
    <w:rsid w:val="00A9736E"/>
    <w:rsid w:val="00A97493"/>
    <w:rsid w:val="00A97B9C"/>
    <w:rsid w:val="00AA0743"/>
    <w:rsid w:val="00AA0D40"/>
    <w:rsid w:val="00AA14AD"/>
    <w:rsid w:val="00AA16B7"/>
    <w:rsid w:val="00AA1B50"/>
    <w:rsid w:val="00AA21DC"/>
    <w:rsid w:val="00AA28C7"/>
    <w:rsid w:val="00AA2BB9"/>
    <w:rsid w:val="00AA33E9"/>
    <w:rsid w:val="00AA341F"/>
    <w:rsid w:val="00AA3AF0"/>
    <w:rsid w:val="00AA3CAE"/>
    <w:rsid w:val="00AA3D22"/>
    <w:rsid w:val="00AA3EF8"/>
    <w:rsid w:val="00AA4BCC"/>
    <w:rsid w:val="00AA4C98"/>
    <w:rsid w:val="00AA4F29"/>
    <w:rsid w:val="00AA5960"/>
    <w:rsid w:val="00AA59FD"/>
    <w:rsid w:val="00AA650F"/>
    <w:rsid w:val="00AA6633"/>
    <w:rsid w:val="00AA6CCC"/>
    <w:rsid w:val="00AA71AD"/>
    <w:rsid w:val="00AA79E4"/>
    <w:rsid w:val="00AB037B"/>
    <w:rsid w:val="00AB05C5"/>
    <w:rsid w:val="00AB1272"/>
    <w:rsid w:val="00AB1A49"/>
    <w:rsid w:val="00AB310B"/>
    <w:rsid w:val="00AB3F7A"/>
    <w:rsid w:val="00AB4666"/>
    <w:rsid w:val="00AB4C46"/>
    <w:rsid w:val="00AB5116"/>
    <w:rsid w:val="00AB5494"/>
    <w:rsid w:val="00AB56FA"/>
    <w:rsid w:val="00AB5DBE"/>
    <w:rsid w:val="00AB5E94"/>
    <w:rsid w:val="00AB62FC"/>
    <w:rsid w:val="00AB6481"/>
    <w:rsid w:val="00AB725C"/>
    <w:rsid w:val="00AB7645"/>
    <w:rsid w:val="00AC04E2"/>
    <w:rsid w:val="00AC06C0"/>
    <w:rsid w:val="00AC0829"/>
    <w:rsid w:val="00AC189F"/>
    <w:rsid w:val="00AC1CF7"/>
    <w:rsid w:val="00AC1E6E"/>
    <w:rsid w:val="00AC1EB9"/>
    <w:rsid w:val="00AC2355"/>
    <w:rsid w:val="00AC2739"/>
    <w:rsid w:val="00AC27DF"/>
    <w:rsid w:val="00AC2BD5"/>
    <w:rsid w:val="00AC2D61"/>
    <w:rsid w:val="00AC30AA"/>
    <w:rsid w:val="00AC3972"/>
    <w:rsid w:val="00AC3E28"/>
    <w:rsid w:val="00AC43A4"/>
    <w:rsid w:val="00AC4D1C"/>
    <w:rsid w:val="00AC4F0E"/>
    <w:rsid w:val="00AC52A3"/>
    <w:rsid w:val="00AC5413"/>
    <w:rsid w:val="00AC5F4D"/>
    <w:rsid w:val="00AC60A1"/>
    <w:rsid w:val="00AC6B17"/>
    <w:rsid w:val="00AC7B07"/>
    <w:rsid w:val="00AC7CC7"/>
    <w:rsid w:val="00AC7DE3"/>
    <w:rsid w:val="00AD02C7"/>
    <w:rsid w:val="00AD0632"/>
    <w:rsid w:val="00AD122B"/>
    <w:rsid w:val="00AD123E"/>
    <w:rsid w:val="00AD2425"/>
    <w:rsid w:val="00AD2A58"/>
    <w:rsid w:val="00AD2C10"/>
    <w:rsid w:val="00AD3759"/>
    <w:rsid w:val="00AD3DDC"/>
    <w:rsid w:val="00AD3EA0"/>
    <w:rsid w:val="00AD3F97"/>
    <w:rsid w:val="00AD409B"/>
    <w:rsid w:val="00AD40CB"/>
    <w:rsid w:val="00AD4387"/>
    <w:rsid w:val="00AD4B1C"/>
    <w:rsid w:val="00AD5529"/>
    <w:rsid w:val="00AD5B0E"/>
    <w:rsid w:val="00AD6BFA"/>
    <w:rsid w:val="00AD6C90"/>
    <w:rsid w:val="00AD736C"/>
    <w:rsid w:val="00AD7B8E"/>
    <w:rsid w:val="00AD7EF0"/>
    <w:rsid w:val="00AE0372"/>
    <w:rsid w:val="00AE082B"/>
    <w:rsid w:val="00AE178E"/>
    <w:rsid w:val="00AE17C6"/>
    <w:rsid w:val="00AE1B51"/>
    <w:rsid w:val="00AE26E5"/>
    <w:rsid w:val="00AE2714"/>
    <w:rsid w:val="00AE27E4"/>
    <w:rsid w:val="00AE3514"/>
    <w:rsid w:val="00AE404E"/>
    <w:rsid w:val="00AE42D3"/>
    <w:rsid w:val="00AE4755"/>
    <w:rsid w:val="00AE4857"/>
    <w:rsid w:val="00AE5065"/>
    <w:rsid w:val="00AE67F0"/>
    <w:rsid w:val="00AE70C9"/>
    <w:rsid w:val="00AE71F8"/>
    <w:rsid w:val="00AE73A9"/>
    <w:rsid w:val="00AE75C5"/>
    <w:rsid w:val="00AE76FA"/>
    <w:rsid w:val="00AE7FE4"/>
    <w:rsid w:val="00AF0140"/>
    <w:rsid w:val="00AF05E3"/>
    <w:rsid w:val="00AF0A67"/>
    <w:rsid w:val="00AF0ED9"/>
    <w:rsid w:val="00AF1293"/>
    <w:rsid w:val="00AF2168"/>
    <w:rsid w:val="00AF2B4A"/>
    <w:rsid w:val="00AF31DF"/>
    <w:rsid w:val="00AF414E"/>
    <w:rsid w:val="00AF5045"/>
    <w:rsid w:val="00AF5094"/>
    <w:rsid w:val="00AF602A"/>
    <w:rsid w:val="00AF663C"/>
    <w:rsid w:val="00AF676F"/>
    <w:rsid w:val="00AF6DA0"/>
    <w:rsid w:val="00B01029"/>
    <w:rsid w:val="00B01320"/>
    <w:rsid w:val="00B01C69"/>
    <w:rsid w:val="00B02766"/>
    <w:rsid w:val="00B0305E"/>
    <w:rsid w:val="00B03353"/>
    <w:rsid w:val="00B03462"/>
    <w:rsid w:val="00B036F0"/>
    <w:rsid w:val="00B03831"/>
    <w:rsid w:val="00B03E5A"/>
    <w:rsid w:val="00B04061"/>
    <w:rsid w:val="00B041D2"/>
    <w:rsid w:val="00B04C00"/>
    <w:rsid w:val="00B0585A"/>
    <w:rsid w:val="00B05A0F"/>
    <w:rsid w:val="00B05B12"/>
    <w:rsid w:val="00B0750E"/>
    <w:rsid w:val="00B0763A"/>
    <w:rsid w:val="00B0788D"/>
    <w:rsid w:val="00B102F9"/>
    <w:rsid w:val="00B10693"/>
    <w:rsid w:val="00B10766"/>
    <w:rsid w:val="00B10EC8"/>
    <w:rsid w:val="00B13065"/>
    <w:rsid w:val="00B138F1"/>
    <w:rsid w:val="00B139D0"/>
    <w:rsid w:val="00B13A41"/>
    <w:rsid w:val="00B140E1"/>
    <w:rsid w:val="00B14E6D"/>
    <w:rsid w:val="00B1524C"/>
    <w:rsid w:val="00B15454"/>
    <w:rsid w:val="00B154E0"/>
    <w:rsid w:val="00B15731"/>
    <w:rsid w:val="00B15A85"/>
    <w:rsid w:val="00B15CD6"/>
    <w:rsid w:val="00B15D95"/>
    <w:rsid w:val="00B16E7B"/>
    <w:rsid w:val="00B17165"/>
    <w:rsid w:val="00B1733C"/>
    <w:rsid w:val="00B174FB"/>
    <w:rsid w:val="00B17DD2"/>
    <w:rsid w:val="00B206EF"/>
    <w:rsid w:val="00B208F6"/>
    <w:rsid w:val="00B20C5C"/>
    <w:rsid w:val="00B20CAC"/>
    <w:rsid w:val="00B221AE"/>
    <w:rsid w:val="00B223AE"/>
    <w:rsid w:val="00B22809"/>
    <w:rsid w:val="00B22940"/>
    <w:rsid w:val="00B22C26"/>
    <w:rsid w:val="00B230B4"/>
    <w:rsid w:val="00B23560"/>
    <w:rsid w:val="00B235E3"/>
    <w:rsid w:val="00B246EF"/>
    <w:rsid w:val="00B250A5"/>
    <w:rsid w:val="00B2520A"/>
    <w:rsid w:val="00B25281"/>
    <w:rsid w:val="00B2538C"/>
    <w:rsid w:val="00B25B95"/>
    <w:rsid w:val="00B27571"/>
    <w:rsid w:val="00B2765E"/>
    <w:rsid w:val="00B27AED"/>
    <w:rsid w:val="00B31A39"/>
    <w:rsid w:val="00B32E25"/>
    <w:rsid w:val="00B33C49"/>
    <w:rsid w:val="00B33E32"/>
    <w:rsid w:val="00B33E73"/>
    <w:rsid w:val="00B34658"/>
    <w:rsid w:val="00B349F4"/>
    <w:rsid w:val="00B34B1A"/>
    <w:rsid w:val="00B35716"/>
    <w:rsid w:val="00B3575C"/>
    <w:rsid w:val="00B357D9"/>
    <w:rsid w:val="00B35A55"/>
    <w:rsid w:val="00B36801"/>
    <w:rsid w:val="00B37C85"/>
    <w:rsid w:val="00B4054D"/>
    <w:rsid w:val="00B409C5"/>
    <w:rsid w:val="00B40C0D"/>
    <w:rsid w:val="00B40D3F"/>
    <w:rsid w:val="00B41282"/>
    <w:rsid w:val="00B4260E"/>
    <w:rsid w:val="00B42C2C"/>
    <w:rsid w:val="00B4376E"/>
    <w:rsid w:val="00B43811"/>
    <w:rsid w:val="00B441AF"/>
    <w:rsid w:val="00B44A09"/>
    <w:rsid w:val="00B44F84"/>
    <w:rsid w:val="00B450F8"/>
    <w:rsid w:val="00B45F01"/>
    <w:rsid w:val="00B46239"/>
    <w:rsid w:val="00B467E5"/>
    <w:rsid w:val="00B4688A"/>
    <w:rsid w:val="00B46BC5"/>
    <w:rsid w:val="00B46FB1"/>
    <w:rsid w:val="00B4718C"/>
    <w:rsid w:val="00B47193"/>
    <w:rsid w:val="00B47452"/>
    <w:rsid w:val="00B475FB"/>
    <w:rsid w:val="00B476F6"/>
    <w:rsid w:val="00B51413"/>
    <w:rsid w:val="00B52116"/>
    <w:rsid w:val="00B5288F"/>
    <w:rsid w:val="00B52B75"/>
    <w:rsid w:val="00B5385F"/>
    <w:rsid w:val="00B53B95"/>
    <w:rsid w:val="00B54088"/>
    <w:rsid w:val="00B5441B"/>
    <w:rsid w:val="00B54535"/>
    <w:rsid w:val="00B545EB"/>
    <w:rsid w:val="00B5495C"/>
    <w:rsid w:val="00B54C06"/>
    <w:rsid w:val="00B5528A"/>
    <w:rsid w:val="00B55895"/>
    <w:rsid w:val="00B561B5"/>
    <w:rsid w:val="00B563D0"/>
    <w:rsid w:val="00B56606"/>
    <w:rsid w:val="00B56871"/>
    <w:rsid w:val="00B60094"/>
    <w:rsid w:val="00B60710"/>
    <w:rsid w:val="00B60F5E"/>
    <w:rsid w:val="00B621FB"/>
    <w:rsid w:val="00B6375C"/>
    <w:rsid w:val="00B641B0"/>
    <w:rsid w:val="00B641F3"/>
    <w:rsid w:val="00B64DEE"/>
    <w:rsid w:val="00B64F0E"/>
    <w:rsid w:val="00B6510E"/>
    <w:rsid w:val="00B652EC"/>
    <w:rsid w:val="00B6552B"/>
    <w:rsid w:val="00B65636"/>
    <w:rsid w:val="00B657E1"/>
    <w:rsid w:val="00B658DF"/>
    <w:rsid w:val="00B6605F"/>
    <w:rsid w:val="00B66D54"/>
    <w:rsid w:val="00B67324"/>
    <w:rsid w:val="00B673E3"/>
    <w:rsid w:val="00B6791F"/>
    <w:rsid w:val="00B6796F"/>
    <w:rsid w:val="00B679ED"/>
    <w:rsid w:val="00B67D6E"/>
    <w:rsid w:val="00B709F4"/>
    <w:rsid w:val="00B70EFE"/>
    <w:rsid w:val="00B715C0"/>
    <w:rsid w:val="00B726D3"/>
    <w:rsid w:val="00B72AAF"/>
    <w:rsid w:val="00B73085"/>
    <w:rsid w:val="00B732AC"/>
    <w:rsid w:val="00B737CB"/>
    <w:rsid w:val="00B73B62"/>
    <w:rsid w:val="00B73DDE"/>
    <w:rsid w:val="00B74051"/>
    <w:rsid w:val="00B740D4"/>
    <w:rsid w:val="00B741D7"/>
    <w:rsid w:val="00B74D1D"/>
    <w:rsid w:val="00B74D2D"/>
    <w:rsid w:val="00B757B2"/>
    <w:rsid w:val="00B75A47"/>
    <w:rsid w:val="00B76466"/>
    <w:rsid w:val="00B76654"/>
    <w:rsid w:val="00B77039"/>
    <w:rsid w:val="00B80261"/>
    <w:rsid w:val="00B80456"/>
    <w:rsid w:val="00B80A8E"/>
    <w:rsid w:val="00B8140F"/>
    <w:rsid w:val="00B81A2F"/>
    <w:rsid w:val="00B81AA3"/>
    <w:rsid w:val="00B822C9"/>
    <w:rsid w:val="00B825AA"/>
    <w:rsid w:val="00B829B7"/>
    <w:rsid w:val="00B8306D"/>
    <w:rsid w:val="00B83E18"/>
    <w:rsid w:val="00B84D25"/>
    <w:rsid w:val="00B85256"/>
    <w:rsid w:val="00B86EF6"/>
    <w:rsid w:val="00B86FA0"/>
    <w:rsid w:val="00B907AD"/>
    <w:rsid w:val="00B90C4E"/>
    <w:rsid w:val="00B90EDE"/>
    <w:rsid w:val="00B9172E"/>
    <w:rsid w:val="00B917B2"/>
    <w:rsid w:val="00B91C8F"/>
    <w:rsid w:val="00B921E5"/>
    <w:rsid w:val="00B92D21"/>
    <w:rsid w:val="00B92F45"/>
    <w:rsid w:val="00B932E9"/>
    <w:rsid w:val="00B94329"/>
    <w:rsid w:val="00B94697"/>
    <w:rsid w:val="00B94FBC"/>
    <w:rsid w:val="00B9582D"/>
    <w:rsid w:val="00B96805"/>
    <w:rsid w:val="00B96DEA"/>
    <w:rsid w:val="00B9724B"/>
    <w:rsid w:val="00B97F89"/>
    <w:rsid w:val="00BA0D6F"/>
    <w:rsid w:val="00BA10B8"/>
    <w:rsid w:val="00BA1878"/>
    <w:rsid w:val="00BA1B52"/>
    <w:rsid w:val="00BA1E6C"/>
    <w:rsid w:val="00BA2F30"/>
    <w:rsid w:val="00BA4113"/>
    <w:rsid w:val="00BA42C5"/>
    <w:rsid w:val="00BA45E0"/>
    <w:rsid w:val="00BA52DB"/>
    <w:rsid w:val="00BA56AF"/>
    <w:rsid w:val="00BA6B1C"/>
    <w:rsid w:val="00BA72F8"/>
    <w:rsid w:val="00BA7E68"/>
    <w:rsid w:val="00BB0987"/>
    <w:rsid w:val="00BB1255"/>
    <w:rsid w:val="00BB1308"/>
    <w:rsid w:val="00BB17AB"/>
    <w:rsid w:val="00BB2A4A"/>
    <w:rsid w:val="00BB2A71"/>
    <w:rsid w:val="00BB2B63"/>
    <w:rsid w:val="00BB2E6A"/>
    <w:rsid w:val="00BB2F3E"/>
    <w:rsid w:val="00BB3660"/>
    <w:rsid w:val="00BB3DC1"/>
    <w:rsid w:val="00BB3E68"/>
    <w:rsid w:val="00BB4276"/>
    <w:rsid w:val="00BB46EF"/>
    <w:rsid w:val="00BB4926"/>
    <w:rsid w:val="00BB4B28"/>
    <w:rsid w:val="00BB516C"/>
    <w:rsid w:val="00BB5748"/>
    <w:rsid w:val="00BB5E8F"/>
    <w:rsid w:val="00BB63DE"/>
    <w:rsid w:val="00BB68CB"/>
    <w:rsid w:val="00BB7972"/>
    <w:rsid w:val="00BB7AC8"/>
    <w:rsid w:val="00BB7CCE"/>
    <w:rsid w:val="00BB7DF5"/>
    <w:rsid w:val="00BC022C"/>
    <w:rsid w:val="00BC03D1"/>
    <w:rsid w:val="00BC060B"/>
    <w:rsid w:val="00BC0FA6"/>
    <w:rsid w:val="00BC10F0"/>
    <w:rsid w:val="00BC1807"/>
    <w:rsid w:val="00BC2200"/>
    <w:rsid w:val="00BC25EF"/>
    <w:rsid w:val="00BC2C50"/>
    <w:rsid w:val="00BC32E6"/>
    <w:rsid w:val="00BC33DB"/>
    <w:rsid w:val="00BC367A"/>
    <w:rsid w:val="00BC3954"/>
    <w:rsid w:val="00BC3A59"/>
    <w:rsid w:val="00BC40D0"/>
    <w:rsid w:val="00BC44FD"/>
    <w:rsid w:val="00BC469B"/>
    <w:rsid w:val="00BC4D8D"/>
    <w:rsid w:val="00BC57FD"/>
    <w:rsid w:val="00BC6182"/>
    <w:rsid w:val="00BC6AC0"/>
    <w:rsid w:val="00BC7276"/>
    <w:rsid w:val="00BC7C88"/>
    <w:rsid w:val="00BD017F"/>
    <w:rsid w:val="00BD0DF3"/>
    <w:rsid w:val="00BD1A19"/>
    <w:rsid w:val="00BD2163"/>
    <w:rsid w:val="00BD308C"/>
    <w:rsid w:val="00BD31DC"/>
    <w:rsid w:val="00BD32D8"/>
    <w:rsid w:val="00BD3924"/>
    <w:rsid w:val="00BD3943"/>
    <w:rsid w:val="00BD4242"/>
    <w:rsid w:val="00BD4397"/>
    <w:rsid w:val="00BD4825"/>
    <w:rsid w:val="00BD53B9"/>
    <w:rsid w:val="00BD53CE"/>
    <w:rsid w:val="00BD55A2"/>
    <w:rsid w:val="00BD5733"/>
    <w:rsid w:val="00BD5A1F"/>
    <w:rsid w:val="00BD5F7C"/>
    <w:rsid w:val="00BD6164"/>
    <w:rsid w:val="00BD6F59"/>
    <w:rsid w:val="00BD7168"/>
    <w:rsid w:val="00BD77CE"/>
    <w:rsid w:val="00BD79ED"/>
    <w:rsid w:val="00BE172A"/>
    <w:rsid w:val="00BE200E"/>
    <w:rsid w:val="00BE2511"/>
    <w:rsid w:val="00BE2BE2"/>
    <w:rsid w:val="00BE2DB7"/>
    <w:rsid w:val="00BE2E5C"/>
    <w:rsid w:val="00BE3192"/>
    <w:rsid w:val="00BE3435"/>
    <w:rsid w:val="00BE350C"/>
    <w:rsid w:val="00BE3840"/>
    <w:rsid w:val="00BE4009"/>
    <w:rsid w:val="00BE4108"/>
    <w:rsid w:val="00BE482F"/>
    <w:rsid w:val="00BE485D"/>
    <w:rsid w:val="00BE4B88"/>
    <w:rsid w:val="00BE4BEA"/>
    <w:rsid w:val="00BE4FA6"/>
    <w:rsid w:val="00BE58FF"/>
    <w:rsid w:val="00BE60CD"/>
    <w:rsid w:val="00BE6301"/>
    <w:rsid w:val="00BE6460"/>
    <w:rsid w:val="00BE7008"/>
    <w:rsid w:val="00BE71DB"/>
    <w:rsid w:val="00BE790C"/>
    <w:rsid w:val="00BE7C44"/>
    <w:rsid w:val="00BF0159"/>
    <w:rsid w:val="00BF07F3"/>
    <w:rsid w:val="00BF0B2B"/>
    <w:rsid w:val="00BF1385"/>
    <w:rsid w:val="00BF13A7"/>
    <w:rsid w:val="00BF2581"/>
    <w:rsid w:val="00BF2808"/>
    <w:rsid w:val="00BF290E"/>
    <w:rsid w:val="00BF29FA"/>
    <w:rsid w:val="00BF31AC"/>
    <w:rsid w:val="00BF366E"/>
    <w:rsid w:val="00BF3F7E"/>
    <w:rsid w:val="00BF4FC3"/>
    <w:rsid w:val="00BF547F"/>
    <w:rsid w:val="00BF58DD"/>
    <w:rsid w:val="00BF5AB0"/>
    <w:rsid w:val="00BF5AFF"/>
    <w:rsid w:val="00BF5BB9"/>
    <w:rsid w:val="00BF6882"/>
    <w:rsid w:val="00BF6D79"/>
    <w:rsid w:val="00BF6FB7"/>
    <w:rsid w:val="00BF7164"/>
    <w:rsid w:val="00BF74FB"/>
    <w:rsid w:val="00BF7EA9"/>
    <w:rsid w:val="00BF7F4B"/>
    <w:rsid w:val="00BF7F6E"/>
    <w:rsid w:val="00C00516"/>
    <w:rsid w:val="00C0067F"/>
    <w:rsid w:val="00C01BC0"/>
    <w:rsid w:val="00C01DB0"/>
    <w:rsid w:val="00C0239C"/>
    <w:rsid w:val="00C02D4C"/>
    <w:rsid w:val="00C0326F"/>
    <w:rsid w:val="00C03598"/>
    <w:rsid w:val="00C04001"/>
    <w:rsid w:val="00C0426B"/>
    <w:rsid w:val="00C05BED"/>
    <w:rsid w:val="00C062DF"/>
    <w:rsid w:val="00C0648A"/>
    <w:rsid w:val="00C06B66"/>
    <w:rsid w:val="00C07154"/>
    <w:rsid w:val="00C0717F"/>
    <w:rsid w:val="00C07314"/>
    <w:rsid w:val="00C103E5"/>
    <w:rsid w:val="00C10588"/>
    <w:rsid w:val="00C10DB6"/>
    <w:rsid w:val="00C1156C"/>
    <w:rsid w:val="00C123F4"/>
    <w:rsid w:val="00C12ADA"/>
    <w:rsid w:val="00C1305B"/>
    <w:rsid w:val="00C1321E"/>
    <w:rsid w:val="00C14657"/>
    <w:rsid w:val="00C149BA"/>
    <w:rsid w:val="00C156CC"/>
    <w:rsid w:val="00C161EB"/>
    <w:rsid w:val="00C1635E"/>
    <w:rsid w:val="00C166E2"/>
    <w:rsid w:val="00C17D3F"/>
    <w:rsid w:val="00C17E30"/>
    <w:rsid w:val="00C2041F"/>
    <w:rsid w:val="00C205E4"/>
    <w:rsid w:val="00C20AF9"/>
    <w:rsid w:val="00C21681"/>
    <w:rsid w:val="00C2221F"/>
    <w:rsid w:val="00C2345C"/>
    <w:rsid w:val="00C236E7"/>
    <w:rsid w:val="00C23D78"/>
    <w:rsid w:val="00C24136"/>
    <w:rsid w:val="00C24814"/>
    <w:rsid w:val="00C25A01"/>
    <w:rsid w:val="00C26265"/>
    <w:rsid w:val="00C26279"/>
    <w:rsid w:val="00C26851"/>
    <w:rsid w:val="00C27FE5"/>
    <w:rsid w:val="00C30140"/>
    <w:rsid w:val="00C3099B"/>
    <w:rsid w:val="00C30DC3"/>
    <w:rsid w:val="00C3128C"/>
    <w:rsid w:val="00C31879"/>
    <w:rsid w:val="00C31F18"/>
    <w:rsid w:val="00C31F44"/>
    <w:rsid w:val="00C3223A"/>
    <w:rsid w:val="00C327C2"/>
    <w:rsid w:val="00C32A30"/>
    <w:rsid w:val="00C340B1"/>
    <w:rsid w:val="00C34617"/>
    <w:rsid w:val="00C34815"/>
    <w:rsid w:val="00C34966"/>
    <w:rsid w:val="00C35900"/>
    <w:rsid w:val="00C36121"/>
    <w:rsid w:val="00C37B8A"/>
    <w:rsid w:val="00C4061F"/>
    <w:rsid w:val="00C41904"/>
    <w:rsid w:val="00C41DD7"/>
    <w:rsid w:val="00C41F8A"/>
    <w:rsid w:val="00C4245B"/>
    <w:rsid w:val="00C42B5B"/>
    <w:rsid w:val="00C4323F"/>
    <w:rsid w:val="00C44A53"/>
    <w:rsid w:val="00C44C69"/>
    <w:rsid w:val="00C44F67"/>
    <w:rsid w:val="00C45614"/>
    <w:rsid w:val="00C45B7E"/>
    <w:rsid w:val="00C46E6B"/>
    <w:rsid w:val="00C471C0"/>
    <w:rsid w:val="00C47D78"/>
    <w:rsid w:val="00C51DEB"/>
    <w:rsid w:val="00C521D0"/>
    <w:rsid w:val="00C5238E"/>
    <w:rsid w:val="00C52DFB"/>
    <w:rsid w:val="00C52F51"/>
    <w:rsid w:val="00C53467"/>
    <w:rsid w:val="00C53612"/>
    <w:rsid w:val="00C53C1F"/>
    <w:rsid w:val="00C53E36"/>
    <w:rsid w:val="00C549D8"/>
    <w:rsid w:val="00C55B37"/>
    <w:rsid w:val="00C55D13"/>
    <w:rsid w:val="00C56170"/>
    <w:rsid w:val="00C5692C"/>
    <w:rsid w:val="00C57D8F"/>
    <w:rsid w:val="00C616F4"/>
    <w:rsid w:val="00C61DF3"/>
    <w:rsid w:val="00C635D4"/>
    <w:rsid w:val="00C646B4"/>
    <w:rsid w:val="00C64DAE"/>
    <w:rsid w:val="00C65A09"/>
    <w:rsid w:val="00C66265"/>
    <w:rsid w:val="00C66FF1"/>
    <w:rsid w:val="00C676A3"/>
    <w:rsid w:val="00C700D1"/>
    <w:rsid w:val="00C704DF"/>
    <w:rsid w:val="00C70A48"/>
    <w:rsid w:val="00C70FD5"/>
    <w:rsid w:val="00C714A8"/>
    <w:rsid w:val="00C71589"/>
    <w:rsid w:val="00C717CD"/>
    <w:rsid w:val="00C71AB1"/>
    <w:rsid w:val="00C71DBB"/>
    <w:rsid w:val="00C72A8F"/>
    <w:rsid w:val="00C72D45"/>
    <w:rsid w:val="00C73281"/>
    <w:rsid w:val="00C73315"/>
    <w:rsid w:val="00C7366F"/>
    <w:rsid w:val="00C73D8C"/>
    <w:rsid w:val="00C740E8"/>
    <w:rsid w:val="00C74F9A"/>
    <w:rsid w:val="00C756D1"/>
    <w:rsid w:val="00C757F8"/>
    <w:rsid w:val="00C7588C"/>
    <w:rsid w:val="00C7624A"/>
    <w:rsid w:val="00C763DB"/>
    <w:rsid w:val="00C7671E"/>
    <w:rsid w:val="00C76D62"/>
    <w:rsid w:val="00C77273"/>
    <w:rsid w:val="00C77841"/>
    <w:rsid w:val="00C80077"/>
    <w:rsid w:val="00C80FB9"/>
    <w:rsid w:val="00C813FB"/>
    <w:rsid w:val="00C82425"/>
    <w:rsid w:val="00C83069"/>
    <w:rsid w:val="00C83102"/>
    <w:rsid w:val="00C83885"/>
    <w:rsid w:val="00C83D71"/>
    <w:rsid w:val="00C83F82"/>
    <w:rsid w:val="00C83F9E"/>
    <w:rsid w:val="00C84093"/>
    <w:rsid w:val="00C84667"/>
    <w:rsid w:val="00C84B38"/>
    <w:rsid w:val="00C84FDF"/>
    <w:rsid w:val="00C8546E"/>
    <w:rsid w:val="00C85A0D"/>
    <w:rsid w:val="00C8659C"/>
    <w:rsid w:val="00C86822"/>
    <w:rsid w:val="00C868B9"/>
    <w:rsid w:val="00C86C0D"/>
    <w:rsid w:val="00C87ED2"/>
    <w:rsid w:val="00C904EA"/>
    <w:rsid w:val="00C905C5"/>
    <w:rsid w:val="00C907F8"/>
    <w:rsid w:val="00C90F73"/>
    <w:rsid w:val="00C916F3"/>
    <w:rsid w:val="00C917B6"/>
    <w:rsid w:val="00C92C78"/>
    <w:rsid w:val="00C92CA0"/>
    <w:rsid w:val="00C93011"/>
    <w:rsid w:val="00C93302"/>
    <w:rsid w:val="00C94780"/>
    <w:rsid w:val="00C949CF"/>
    <w:rsid w:val="00C94ABC"/>
    <w:rsid w:val="00C94C6B"/>
    <w:rsid w:val="00C9588F"/>
    <w:rsid w:val="00C959AC"/>
    <w:rsid w:val="00C95DA1"/>
    <w:rsid w:val="00C96854"/>
    <w:rsid w:val="00C96857"/>
    <w:rsid w:val="00C96E16"/>
    <w:rsid w:val="00C97536"/>
    <w:rsid w:val="00C9775E"/>
    <w:rsid w:val="00CA02EF"/>
    <w:rsid w:val="00CA02F9"/>
    <w:rsid w:val="00CA0576"/>
    <w:rsid w:val="00CA0888"/>
    <w:rsid w:val="00CA1107"/>
    <w:rsid w:val="00CA18F9"/>
    <w:rsid w:val="00CA2172"/>
    <w:rsid w:val="00CA352F"/>
    <w:rsid w:val="00CA3B02"/>
    <w:rsid w:val="00CA414D"/>
    <w:rsid w:val="00CA4345"/>
    <w:rsid w:val="00CA4EFF"/>
    <w:rsid w:val="00CA699E"/>
    <w:rsid w:val="00CA6A8D"/>
    <w:rsid w:val="00CA7045"/>
    <w:rsid w:val="00CA723E"/>
    <w:rsid w:val="00CA760E"/>
    <w:rsid w:val="00CA7A88"/>
    <w:rsid w:val="00CA7AE8"/>
    <w:rsid w:val="00CA7F5D"/>
    <w:rsid w:val="00CB0E91"/>
    <w:rsid w:val="00CB1391"/>
    <w:rsid w:val="00CB25B4"/>
    <w:rsid w:val="00CB25DA"/>
    <w:rsid w:val="00CB25F3"/>
    <w:rsid w:val="00CB2E86"/>
    <w:rsid w:val="00CB3C38"/>
    <w:rsid w:val="00CB3CF0"/>
    <w:rsid w:val="00CB418E"/>
    <w:rsid w:val="00CB4932"/>
    <w:rsid w:val="00CB5002"/>
    <w:rsid w:val="00CB6ECE"/>
    <w:rsid w:val="00CB7A8F"/>
    <w:rsid w:val="00CB7F01"/>
    <w:rsid w:val="00CC0CD2"/>
    <w:rsid w:val="00CC1BF0"/>
    <w:rsid w:val="00CC1FEA"/>
    <w:rsid w:val="00CC2B63"/>
    <w:rsid w:val="00CC37EA"/>
    <w:rsid w:val="00CC4031"/>
    <w:rsid w:val="00CC4A1A"/>
    <w:rsid w:val="00CC537B"/>
    <w:rsid w:val="00CC55B4"/>
    <w:rsid w:val="00CC5FD2"/>
    <w:rsid w:val="00CC71AD"/>
    <w:rsid w:val="00CC7271"/>
    <w:rsid w:val="00CC7340"/>
    <w:rsid w:val="00CC7634"/>
    <w:rsid w:val="00CC7744"/>
    <w:rsid w:val="00CD0100"/>
    <w:rsid w:val="00CD0407"/>
    <w:rsid w:val="00CD042E"/>
    <w:rsid w:val="00CD078A"/>
    <w:rsid w:val="00CD08B4"/>
    <w:rsid w:val="00CD1050"/>
    <w:rsid w:val="00CD135C"/>
    <w:rsid w:val="00CD1702"/>
    <w:rsid w:val="00CD2710"/>
    <w:rsid w:val="00CD2ADD"/>
    <w:rsid w:val="00CD30CC"/>
    <w:rsid w:val="00CD368C"/>
    <w:rsid w:val="00CD3FEE"/>
    <w:rsid w:val="00CD460E"/>
    <w:rsid w:val="00CD4806"/>
    <w:rsid w:val="00CD4C5F"/>
    <w:rsid w:val="00CD5994"/>
    <w:rsid w:val="00CD59A9"/>
    <w:rsid w:val="00CD5E51"/>
    <w:rsid w:val="00CD5EF2"/>
    <w:rsid w:val="00CD607A"/>
    <w:rsid w:val="00CD6600"/>
    <w:rsid w:val="00CD683B"/>
    <w:rsid w:val="00CD6EE8"/>
    <w:rsid w:val="00CD7705"/>
    <w:rsid w:val="00CD792B"/>
    <w:rsid w:val="00CD7F89"/>
    <w:rsid w:val="00CE0418"/>
    <w:rsid w:val="00CE0711"/>
    <w:rsid w:val="00CE2C78"/>
    <w:rsid w:val="00CE2D77"/>
    <w:rsid w:val="00CE2F66"/>
    <w:rsid w:val="00CE3D3B"/>
    <w:rsid w:val="00CE4F28"/>
    <w:rsid w:val="00CE4FFA"/>
    <w:rsid w:val="00CE5671"/>
    <w:rsid w:val="00CE56F6"/>
    <w:rsid w:val="00CE57C4"/>
    <w:rsid w:val="00CE5E73"/>
    <w:rsid w:val="00CE6AB7"/>
    <w:rsid w:val="00CE6C0E"/>
    <w:rsid w:val="00CE7DB4"/>
    <w:rsid w:val="00CE7F0E"/>
    <w:rsid w:val="00CF01C5"/>
    <w:rsid w:val="00CF0A5F"/>
    <w:rsid w:val="00CF0DED"/>
    <w:rsid w:val="00CF108B"/>
    <w:rsid w:val="00CF13F4"/>
    <w:rsid w:val="00CF1EE8"/>
    <w:rsid w:val="00CF2B27"/>
    <w:rsid w:val="00CF2D2F"/>
    <w:rsid w:val="00CF31FF"/>
    <w:rsid w:val="00CF3C71"/>
    <w:rsid w:val="00CF5517"/>
    <w:rsid w:val="00CF66E7"/>
    <w:rsid w:val="00CF77BF"/>
    <w:rsid w:val="00CF7F32"/>
    <w:rsid w:val="00D000C0"/>
    <w:rsid w:val="00D0060E"/>
    <w:rsid w:val="00D006CF"/>
    <w:rsid w:val="00D00942"/>
    <w:rsid w:val="00D01213"/>
    <w:rsid w:val="00D01369"/>
    <w:rsid w:val="00D01BF5"/>
    <w:rsid w:val="00D02024"/>
    <w:rsid w:val="00D02F27"/>
    <w:rsid w:val="00D03712"/>
    <w:rsid w:val="00D03739"/>
    <w:rsid w:val="00D0384F"/>
    <w:rsid w:val="00D04B87"/>
    <w:rsid w:val="00D05125"/>
    <w:rsid w:val="00D05845"/>
    <w:rsid w:val="00D068B4"/>
    <w:rsid w:val="00D06BF8"/>
    <w:rsid w:val="00D1025D"/>
    <w:rsid w:val="00D1097D"/>
    <w:rsid w:val="00D109A4"/>
    <w:rsid w:val="00D10A18"/>
    <w:rsid w:val="00D10B1D"/>
    <w:rsid w:val="00D10E8E"/>
    <w:rsid w:val="00D119D7"/>
    <w:rsid w:val="00D11FDD"/>
    <w:rsid w:val="00D12A3F"/>
    <w:rsid w:val="00D12A76"/>
    <w:rsid w:val="00D132E9"/>
    <w:rsid w:val="00D146EF"/>
    <w:rsid w:val="00D1494F"/>
    <w:rsid w:val="00D15640"/>
    <w:rsid w:val="00D159F3"/>
    <w:rsid w:val="00D15AFA"/>
    <w:rsid w:val="00D1655E"/>
    <w:rsid w:val="00D168EC"/>
    <w:rsid w:val="00D17914"/>
    <w:rsid w:val="00D17A41"/>
    <w:rsid w:val="00D20B75"/>
    <w:rsid w:val="00D21390"/>
    <w:rsid w:val="00D214DD"/>
    <w:rsid w:val="00D21F45"/>
    <w:rsid w:val="00D22343"/>
    <w:rsid w:val="00D2258F"/>
    <w:rsid w:val="00D231A5"/>
    <w:rsid w:val="00D2392A"/>
    <w:rsid w:val="00D24190"/>
    <w:rsid w:val="00D242FF"/>
    <w:rsid w:val="00D24A8A"/>
    <w:rsid w:val="00D24BD7"/>
    <w:rsid w:val="00D25090"/>
    <w:rsid w:val="00D250D4"/>
    <w:rsid w:val="00D25144"/>
    <w:rsid w:val="00D25288"/>
    <w:rsid w:val="00D254D2"/>
    <w:rsid w:val="00D265E2"/>
    <w:rsid w:val="00D30603"/>
    <w:rsid w:val="00D30E90"/>
    <w:rsid w:val="00D32CB1"/>
    <w:rsid w:val="00D332CA"/>
    <w:rsid w:val="00D34025"/>
    <w:rsid w:val="00D341BB"/>
    <w:rsid w:val="00D342F4"/>
    <w:rsid w:val="00D34411"/>
    <w:rsid w:val="00D347CB"/>
    <w:rsid w:val="00D35D2B"/>
    <w:rsid w:val="00D36395"/>
    <w:rsid w:val="00D36FA2"/>
    <w:rsid w:val="00D4074A"/>
    <w:rsid w:val="00D41F00"/>
    <w:rsid w:val="00D42274"/>
    <w:rsid w:val="00D42A4E"/>
    <w:rsid w:val="00D44FB4"/>
    <w:rsid w:val="00D452BA"/>
    <w:rsid w:val="00D45A7B"/>
    <w:rsid w:val="00D46123"/>
    <w:rsid w:val="00D4616E"/>
    <w:rsid w:val="00D462D0"/>
    <w:rsid w:val="00D46414"/>
    <w:rsid w:val="00D47C99"/>
    <w:rsid w:val="00D50741"/>
    <w:rsid w:val="00D509FE"/>
    <w:rsid w:val="00D50E29"/>
    <w:rsid w:val="00D519AC"/>
    <w:rsid w:val="00D52464"/>
    <w:rsid w:val="00D52713"/>
    <w:rsid w:val="00D53A9F"/>
    <w:rsid w:val="00D53E50"/>
    <w:rsid w:val="00D546E9"/>
    <w:rsid w:val="00D54A06"/>
    <w:rsid w:val="00D551F5"/>
    <w:rsid w:val="00D55D46"/>
    <w:rsid w:val="00D55EDF"/>
    <w:rsid w:val="00D5655A"/>
    <w:rsid w:val="00D574B6"/>
    <w:rsid w:val="00D57B75"/>
    <w:rsid w:val="00D604C3"/>
    <w:rsid w:val="00D60A51"/>
    <w:rsid w:val="00D60B58"/>
    <w:rsid w:val="00D60F61"/>
    <w:rsid w:val="00D60F96"/>
    <w:rsid w:val="00D62278"/>
    <w:rsid w:val="00D624C5"/>
    <w:rsid w:val="00D62A9B"/>
    <w:rsid w:val="00D6328D"/>
    <w:rsid w:val="00D63669"/>
    <w:rsid w:val="00D63727"/>
    <w:rsid w:val="00D6395E"/>
    <w:rsid w:val="00D64664"/>
    <w:rsid w:val="00D64A35"/>
    <w:rsid w:val="00D650DD"/>
    <w:rsid w:val="00D6535D"/>
    <w:rsid w:val="00D65405"/>
    <w:rsid w:val="00D660E6"/>
    <w:rsid w:val="00D668BB"/>
    <w:rsid w:val="00D66952"/>
    <w:rsid w:val="00D67E00"/>
    <w:rsid w:val="00D67F81"/>
    <w:rsid w:val="00D70989"/>
    <w:rsid w:val="00D70D3D"/>
    <w:rsid w:val="00D71A1B"/>
    <w:rsid w:val="00D728BC"/>
    <w:rsid w:val="00D730FD"/>
    <w:rsid w:val="00D732BB"/>
    <w:rsid w:val="00D73391"/>
    <w:rsid w:val="00D73627"/>
    <w:rsid w:val="00D74D6A"/>
    <w:rsid w:val="00D74E01"/>
    <w:rsid w:val="00D7562B"/>
    <w:rsid w:val="00D75B1C"/>
    <w:rsid w:val="00D75C9F"/>
    <w:rsid w:val="00D75E07"/>
    <w:rsid w:val="00D75E87"/>
    <w:rsid w:val="00D76579"/>
    <w:rsid w:val="00D76C86"/>
    <w:rsid w:val="00D7700B"/>
    <w:rsid w:val="00D772EB"/>
    <w:rsid w:val="00D77963"/>
    <w:rsid w:val="00D8062D"/>
    <w:rsid w:val="00D80797"/>
    <w:rsid w:val="00D813C7"/>
    <w:rsid w:val="00D816FD"/>
    <w:rsid w:val="00D81A54"/>
    <w:rsid w:val="00D81E02"/>
    <w:rsid w:val="00D8226A"/>
    <w:rsid w:val="00D82DE2"/>
    <w:rsid w:val="00D83037"/>
    <w:rsid w:val="00D83398"/>
    <w:rsid w:val="00D83513"/>
    <w:rsid w:val="00D84653"/>
    <w:rsid w:val="00D84AA1"/>
    <w:rsid w:val="00D85308"/>
    <w:rsid w:val="00D85384"/>
    <w:rsid w:val="00D868CD"/>
    <w:rsid w:val="00D869AE"/>
    <w:rsid w:val="00D878FB"/>
    <w:rsid w:val="00D90C1C"/>
    <w:rsid w:val="00D90E45"/>
    <w:rsid w:val="00D90EDE"/>
    <w:rsid w:val="00D9136E"/>
    <w:rsid w:val="00D913B2"/>
    <w:rsid w:val="00D918D2"/>
    <w:rsid w:val="00D919CC"/>
    <w:rsid w:val="00D92621"/>
    <w:rsid w:val="00D92CAD"/>
    <w:rsid w:val="00D92F8E"/>
    <w:rsid w:val="00D932B1"/>
    <w:rsid w:val="00D93909"/>
    <w:rsid w:val="00D93B04"/>
    <w:rsid w:val="00D940F4"/>
    <w:rsid w:val="00D941F2"/>
    <w:rsid w:val="00D94B70"/>
    <w:rsid w:val="00D95028"/>
    <w:rsid w:val="00D962A6"/>
    <w:rsid w:val="00D9658F"/>
    <w:rsid w:val="00D96C11"/>
    <w:rsid w:val="00D97772"/>
    <w:rsid w:val="00D97CBA"/>
    <w:rsid w:val="00DA031F"/>
    <w:rsid w:val="00DA0A2F"/>
    <w:rsid w:val="00DA0A3D"/>
    <w:rsid w:val="00DA0ED2"/>
    <w:rsid w:val="00DA162D"/>
    <w:rsid w:val="00DA1961"/>
    <w:rsid w:val="00DA1F89"/>
    <w:rsid w:val="00DA24DD"/>
    <w:rsid w:val="00DA3B2D"/>
    <w:rsid w:val="00DA4710"/>
    <w:rsid w:val="00DA4CDF"/>
    <w:rsid w:val="00DA5970"/>
    <w:rsid w:val="00DA5B03"/>
    <w:rsid w:val="00DA61D0"/>
    <w:rsid w:val="00DA68E8"/>
    <w:rsid w:val="00DA6C98"/>
    <w:rsid w:val="00DA7FBB"/>
    <w:rsid w:val="00DB14AB"/>
    <w:rsid w:val="00DB159A"/>
    <w:rsid w:val="00DB1FAB"/>
    <w:rsid w:val="00DB2B70"/>
    <w:rsid w:val="00DB371E"/>
    <w:rsid w:val="00DB3B70"/>
    <w:rsid w:val="00DB3FCA"/>
    <w:rsid w:val="00DB41B7"/>
    <w:rsid w:val="00DB4819"/>
    <w:rsid w:val="00DB4A8F"/>
    <w:rsid w:val="00DB4EF7"/>
    <w:rsid w:val="00DB54FA"/>
    <w:rsid w:val="00DB6115"/>
    <w:rsid w:val="00DB6B41"/>
    <w:rsid w:val="00DB7047"/>
    <w:rsid w:val="00DB71BA"/>
    <w:rsid w:val="00DC0989"/>
    <w:rsid w:val="00DC129D"/>
    <w:rsid w:val="00DC1353"/>
    <w:rsid w:val="00DC1946"/>
    <w:rsid w:val="00DC2A6B"/>
    <w:rsid w:val="00DC2D49"/>
    <w:rsid w:val="00DC32E3"/>
    <w:rsid w:val="00DC3683"/>
    <w:rsid w:val="00DC3967"/>
    <w:rsid w:val="00DC3B4C"/>
    <w:rsid w:val="00DC3FA0"/>
    <w:rsid w:val="00DC52B2"/>
    <w:rsid w:val="00DC56B7"/>
    <w:rsid w:val="00DC593C"/>
    <w:rsid w:val="00DC5BF4"/>
    <w:rsid w:val="00DC5E74"/>
    <w:rsid w:val="00DC6386"/>
    <w:rsid w:val="00DC65AE"/>
    <w:rsid w:val="00DC718F"/>
    <w:rsid w:val="00DC76BB"/>
    <w:rsid w:val="00DC7D5F"/>
    <w:rsid w:val="00DD05D9"/>
    <w:rsid w:val="00DD0743"/>
    <w:rsid w:val="00DD07F5"/>
    <w:rsid w:val="00DD0A2D"/>
    <w:rsid w:val="00DD0AE9"/>
    <w:rsid w:val="00DD0BC0"/>
    <w:rsid w:val="00DD0E65"/>
    <w:rsid w:val="00DD10B5"/>
    <w:rsid w:val="00DD1391"/>
    <w:rsid w:val="00DD142F"/>
    <w:rsid w:val="00DD147D"/>
    <w:rsid w:val="00DD1D3B"/>
    <w:rsid w:val="00DD1E9B"/>
    <w:rsid w:val="00DD2AD5"/>
    <w:rsid w:val="00DD371A"/>
    <w:rsid w:val="00DD3CF5"/>
    <w:rsid w:val="00DD403E"/>
    <w:rsid w:val="00DD4059"/>
    <w:rsid w:val="00DD65AB"/>
    <w:rsid w:val="00DD6608"/>
    <w:rsid w:val="00DD6CD1"/>
    <w:rsid w:val="00DD70BC"/>
    <w:rsid w:val="00DD7766"/>
    <w:rsid w:val="00DD7892"/>
    <w:rsid w:val="00DD79AA"/>
    <w:rsid w:val="00DE0050"/>
    <w:rsid w:val="00DE12FB"/>
    <w:rsid w:val="00DE2683"/>
    <w:rsid w:val="00DE2C66"/>
    <w:rsid w:val="00DE2E8D"/>
    <w:rsid w:val="00DE371F"/>
    <w:rsid w:val="00DE3BB5"/>
    <w:rsid w:val="00DE4338"/>
    <w:rsid w:val="00DE4543"/>
    <w:rsid w:val="00DE4807"/>
    <w:rsid w:val="00DE4B57"/>
    <w:rsid w:val="00DE4BB1"/>
    <w:rsid w:val="00DE56D6"/>
    <w:rsid w:val="00DE6103"/>
    <w:rsid w:val="00DE69DC"/>
    <w:rsid w:val="00DE6B1D"/>
    <w:rsid w:val="00DE6EF2"/>
    <w:rsid w:val="00DE76E3"/>
    <w:rsid w:val="00DE790E"/>
    <w:rsid w:val="00DE796D"/>
    <w:rsid w:val="00DE7B0D"/>
    <w:rsid w:val="00DF000F"/>
    <w:rsid w:val="00DF0C37"/>
    <w:rsid w:val="00DF0E00"/>
    <w:rsid w:val="00DF1121"/>
    <w:rsid w:val="00DF17D6"/>
    <w:rsid w:val="00DF2481"/>
    <w:rsid w:val="00DF2539"/>
    <w:rsid w:val="00DF2A3C"/>
    <w:rsid w:val="00DF3183"/>
    <w:rsid w:val="00DF3680"/>
    <w:rsid w:val="00DF381A"/>
    <w:rsid w:val="00DF3FA5"/>
    <w:rsid w:val="00DF4DC0"/>
    <w:rsid w:val="00DF59C5"/>
    <w:rsid w:val="00DF5F3C"/>
    <w:rsid w:val="00DF64E9"/>
    <w:rsid w:val="00DF66C3"/>
    <w:rsid w:val="00DF6B36"/>
    <w:rsid w:val="00DF7A78"/>
    <w:rsid w:val="00E00299"/>
    <w:rsid w:val="00E011B5"/>
    <w:rsid w:val="00E02988"/>
    <w:rsid w:val="00E02B08"/>
    <w:rsid w:val="00E0310F"/>
    <w:rsid w:val="00E03D80"/>
    <w:rsid w:val="00E03EAA"/>
    <w:rsid w:val="00E041DF"/>
    <w:rsid w:val="00E04B11"/>
    <w:rsid w:val="00E053EB"/>
    <w:rsid w:val="00E0569E"/>
    <w:rsid w:val="00E05FBF"/>
    <w:rsid w:val="00E069EE"/>
    <w:rsid w:val="00E073D5"/>
    <w:rsid w:val="00E07A49"/>
    <w:rsid w:val="00E10445"/>
    <w:rsid w:val="00E1065D"/>
    <w:rsid w:val="00E106FA"/>
    <w:rsid w:val="00E10C98"/>
    <w:rsid w:val="00E10FB9"/>
    <w:rsid w:val="00E114C4"/>
    <w:rsid w:val="00E115A4"/>
    <w:rsid w:val="00E118E6"/>
    <w:rsid w:val="00E12D65"/>
    <w:rsid w:val="00E13345"/>
    <w:rsid w:val="00E13A18"/>
    <w:rsid w:val="00E14926"/>
    <w:rsid w:val="00E1499A"/>
    <w:rsid w:val="00E14F76"/>
    <w:rsid w:val="00E1615F"/>
    <w:rsid w:val="00E1679F"/>
    <w:rsid w:val="00E17323"/>
    <w:rsid w:val="00E175D9"/>
    <w:rsid w:val="00E179C9"/>
    <w:rsid w:val="00E203EE"/>
    <w:rsid w:val="00E2072D"/>
    <w:rsid w:val="00E20BC4"/>
    <w:rsid w:val="00E21048"/>
    <w:rsid w:val="00E210E0"/>
    <w:rsid w:val="00E211B9"/>
    <w:rsid w:val="00E2137F"/>
    <w:rsid w:val="00E214AD"/>
    <w:rsid w:val="00E218F9"/>
    <w:rsid w:val="00E21A6D"/>
    <w:rsid w:val="00E21F38"/>
    <w:rsid w:val="00E23179"/>
    <w:rsid w:val="00E232B5"/>
    <w:rsid w:val="00E236D8"/>
    <w:rsid w:val="00E237A2"/>
    <w:rsid w:val="00E2391C"/>
    <w:rsid w:val="00E23F83"/>
    <w:rsid w:val="00E2414F"/>
    <w:rsid w:val="00E24366"/>
    <w:rsid w:val="00E24B3C"/>
    <w:rsid w:val="00E24DB5"/>
    <w:rsid w:val="00E2517D"/>
    <w:rsid w:val="00E25318"/>
    <w:rsid w:val="00E25C46"/>
    <w:rsid w:val="00E25E4E"/>
    <w:rsid w:val="00E25EE9"/>
    <w:rsid w:val="00E261D8"/>
    <w:rsid w:val="00E26393"/>
    <w:rsid w:val="00E2682A"/>
    <w:rsid w:val="00E26870"/>
    <w:rsid w:val="00E269AB"/>
    <w:rsid w:val="00E26A98"/>
    <w:rsid w:val="00E26E6A"/>
    <w:rsid w:val="00E26EFD"/>
    <w:rsid w:val="00E26F7E"/>
    <w:rsid w:val="00E27182"/>
    <w:rsid w:val="00E27E50"/>
    <w:rsid w:val="00E30452"/>
    <w:rsid w:val="00E309F5"/>
    <w:rsid w:val="00E30A8F"/>
    <w:rsid w:val="00E31BD8"/>
    <w:rsid w:val="00E320FA"/>
    <w:rsid w:val="00E32348"/>
    <w:rsid w:val="00E3262E"/>
    <w:rsid w:val="00E32D08"/>
    <w:rsid w:val="00E32FEA"/>
    <w:rsid w:val="00E33A95"/>
    <w:rsid w:val="00E349D0"/>
    <w:rsid w:val="00E34F79"/>
    <w:rsid w:val="00E3502E"/>
    <w:rsid w:val="00E350C5"/>
    <w:rsid w:val="00E353C8"/>
    <w:rsid w:val="00E35A93"/>
    <w:rsid w:val="00E3638A"/>
    <w:rsid w:val="00E36C49"/>
    <w:rsid w:val="00E377F6"/>
    <w:rsid w:val="00E37C62"/>
    <w:rsid w:val="00E41EA2"/>
    <w:rsid w:val="00E420A3"/>
    <w:rsid w:val="00E4210D"/>
    <w:rsid w:val="00E42260"/>
    <w:rsid w:val="00E42F1B"/>
    <w:rsid w:val="00E434E7"/>
    <w:rsid w:val="00E43FCB"/>
    <w:rsid w:val="00E44496"/>
    <w:rsid w:val="00E44712"/>
    <w:rsid w:val="00E45628"/>
    <w:rsid w:val="00E467CE"/>
    <w:rsid w:val="00E46A1A"/>
    <w:rsid w:val="00E46D24"/>
    <w:rsid w:val="00E4749B"/>
    <w:rsid w:val="00E47708"/>
    <w:rsid w:val="00E47908"/>
    <w:rsid w:val="00E47A6C"/>
    <w:rsid w:val="00E50492"/>
    <w:rsid w:val="00E50C24"/>
    <w:rsid w:val="00E51632"/>
    <w:rsid w:val="00E51BA9"/>
    <w:rsid w:val="00E52073"/>
    <w:rsid w:val="00E52B3B"/>
    <w:rsid w:val="00E52C80"/>
    <w:rsid w:val="00E52D7D"/>
    <w:rsid w:val="00E54DC2"/>
    <w:rsid w:val="00E5524A"/>
    <w:rsid w:val="00E564A7"/>
    <w:rsid w:val="00E56AFD"/>
    <w:rsid w:val="00E56B75"/>
    <w:rsid w:val="00E56C02"/>
    <w:rsid w:val="00E57D2E"/>
    <w:rsid w:val="00E61117"/>
    <w:rsid w:val="00E61986"/>
    <w:rsid w:val="00E61D5C"/>
    <w:rsid w:val="00E63643"/>
    <w:rsid w:val="00E6382B"/>
    <w:rsid w:val="00E638FC"/>
    <w:rsid w:val="00E642AA"/>
    <w:rsid w:val="00E6493B"/>
    <w:rsid w:val="00E649BE"/>
    <w:rsid w:val="00E65181"/>
    <w:rsid w:val="00E6534D"/>
    <w:rsid w:val="00E65FB2"/>
    <w:rsid w:val="00E66A5D"/>
    <w:rsid w:val="00E66B28"/>
    <w:rsid w:val="00E66D1A"/>
    <w:rsid w:val="00E66F18"/>
    <w:rsid w:val="00E66F5E"/>
    <w:rsid w:val="00E66FBC"/>
    <w:rsid w:val="00E70EBD"/>
    <w:rsid w:val="00E711B7"/>
    <w:rsid w:val="00E713A1"/>
    <w:rsid w:val="00E71832"/>
    <w:rsid w:val="00E71FE2"/>
    <w:rsid w:val="00E72120"/>
    <w:rsid w:val="00E722F6"/>
    <w:rsid w:val="00E72340"/>
    <w:rsid w:val="00E72395"/>
    <w:rsid w:val="00E72761"/>
    <w:rsid w:val="00E72A1D"/>
    <w:rsid w:val="00E72BA1"/>
    <w:rsid w:val="00E73199"/>
    <w:rsid w:val="00E73693"/>
    <w:rsid w:val="00E7372F"/>
    <w:rsid w:val="00E73E1B"/>
    <w:rsid w:val="00E74555"/>
    <w:rsid w:val="00E74DA9"/>
    <w:rsid w:val="00E757C0"/>
    <w:rsid w:val="00E75CB8"/>
    <w:rsid w:val="00E767B6"/>
    <w:rsid w:val="00E76A0B"/>
    <w:rsid w:val="00E77B2E"/>
    <w:rsid w:val="00E804A8"/>
    <w:rsid w:val="00E80F28"/>
    <w:rsid w:val="00E81176"/>
    <w:rsid w:val="00E815DD"/>
    <w:rsid w:val="00E81A05"/>
    <w:rsid w:val="00E82937"/>
    <w:rsid w:val="00E8379A"/>
    <w:rsid w:val="00E837A6"/>
    <w:rsid w:val="00E83B1E"/>
    <w:rsid w:val="00E83EB9"/>
    <w:rsid w:val="00E840AC"/>
    <w:rsid w:val="00E85764"/>
    <w:rsid w:val="00E86AC1"/>
    <w:rsid w:val="00E86AFD"/>
    <w:rsid w:val="00E87671"/>
    <w:rsid w:val="00E87A06"/>
    <w:rsid w:val="00E87AEE"/>
    <w:rsid w:val="00E90582"/>
    <w:rsid w:val="00E9148E"/>
    <w:rsid w:val="00E9157B"/>
    <w:rsid w:val="00E92028"/>
    <w:rsid w:val="00E9319C"/>
    <w:rsid w:val="00E94188"/>
    <w:rsid w:val="00E944C9"/>
    <w:rsid w:val="00E947C8"/>
    <w:rsid w:val="00E947CB"/>
    <w:rsid w:val="00E94C0B"/>
    <w:rsid w:val="00E959BE"/>
    <w:rsid w:val="00E96011"/>
    <w:rsid w:val="00E9668A"/>
    <w:rsid w:val="00E96730"/>
    <w:rsid w:val="00E968ED"/>
    <w:rsid w:val="00E975BC"/>
    <w:rsid w:val="00E97E9B"/>
    <w:rsid w:val="00EA00AF"/>
    <w:rsid w:val="00EA025A"/>
    <w:rsid w:val="00EA16DC"/>
    <w:rsid w:val="00EA1721"/>
    <w:rsid w:val="00EA1974"/>
    <w:rsid w:val="00EA1C13"/>
    <w:rsid w:val="00EA2F44"/>
    <w:rsid w:val="00EA3137"/>
    <w:rsid w:val="00EA54F5"/>
    <w:rsid w:val="00EA5E44"/>
    <w:rsid w:val="00EA5FB4"/>
    <w:rsid w:val="00EA6955"/>
    <w:rsid w:val="00EA7271"/>
    <w:rsid w:val="00EA76C7"/>
    <w:rsid w:val="00EA7F02"/>
    <w:rsid w:val="00EB1219"/>
    <w:rsid w:val="00EB12D2"/>
    <w:rsid w:val="00EB2140"/>
    <w:rsid w:val="00EB2167"/>
    <w:rsid w:val="00EB2283"/>
    <w:rsid w:val="00EB2C55"/>
    <w:rsid w:val="00EB3F3F"/>
    <w:rsid w:val="00EB4D68"/>
    <w:rsid w:val="00EB4DB5"/>
    <w:rsid w:val="00EB4EAC"/>
    <w:rsid w:val="00EB5466"/>
    <w:rsid w:val="00EB609E"/>
    <w:rsid w:val="00EB63D0"/>
    <w:rsid w:val="00EB72DB"/>
    <w:rsid w:val="00EB7412"/>
    <w:rsid w:val="00EB7C50"/>
    <w:rsid w:val="00EC00A8"/>
    <w:rsid w:val="00EC01BC"/>
    <w:rsid w:val="00EC0496"/>
    <w:rsid w:val="00EC07B1"/>
    <w:rsid w:val="00EC19B8"/>
    <w:rsid w:val="00EC19EF"/>
    <w:rsid w:val="00EC26E4"/>
    <w:rsid w:val="00EC3713"/>
    <w:rsid w:val="00EC6092"/>
    <w:rsid w:val="00EC60F2"/>
    <w:rsid w:val="00EC705F"/>
    <w:rsid w:val="00EC70BF"/>
    <w:rsid w:val="00EC71A8"/>
    <w:rsid w:val="00EC79F1"/>
    <w:rsid w:val="00ED0CD5"/>
    <w:rsid w:val="00ED12C2"/>
    <w:rsid w:val="00ED14BD"/>
    <w:rsid w:val="00ED16F3"/>
    <w:rsid w:val="00ED18AA"/>
    <w:rsid w:val="00ED22BE"/>
    <w:rsid w:val="00ED2647"/>
    <w:rsid w:val="00ED2A0E"/>
    <w:rsid w:val="00ED2CA0"/>
    <w:rsid w:val="00ED34A6"/>
    <w:rsid w:val="00ED367B"/>
    <w:rsid w:val="00ED47BA"/>
    <w:rsid w:val="00ED559D"/>
    <w:rsid w:val="00ED5C8C"/>
    <w:rsid w:val="00EE03B9"/>
    <w:rsid w:val="00EE0714"/>
    <w:rsid w:val="00EE0ACF"/>
    <w:rsid w:val="00EE2B6D"/>
    <w:rsid w:val="00EE2E87"/>
    <w:rsid w:val="00EE3088"/>
    <w:rsid w:val="00EE3B06"/>
    <w:rsid w:val="00EE3CC1"/>
    <w:rsid w:val="00EE5639"/>
    <w:rsid w:val="00EE58C1"/>
    <w:rsid w:val="00EE5B16"/>
    <w:rsid w:val="00EE6A36"/>
    <w:rsid w:val="00EE6EE4"/>
    <w:rsid w:val="00EE7475"/>
    <w:rsid w:val="00EE7B81"/>
    <w:rsid w:val="00EE7D13"/>
    <w:rsid w:val="00EE7D9B"/>
    <w:rsid w:val="00EF0098"/>
    <w:rsid w:val="00EF10C8"/>
    <w:rsid w:val="00EF194B"/>
    <w:rsid w:val="00EF1BB2"/>
    <w:rsid w:val="00EF2AAE"/>
    <w:rsid w:val="00EF3310"/>
    <w:rsid w:val="00EF46EB"/>
    <w:rsid w:val="00EF653A"/>
    <w:rsid w:val="00EF6741"/>
    <w:rsid w:val="00EF721E"/>
    <w:rsid w:val="00EF7B78"/>
    <w:rsid w:val="00F0048F"/>
    <w:rsid w:val="00F00F95"/>
    <w:rsid w:val="00F011F2"/>
    <w:rsid w:val="00F02122"/>
    <w:rsid w:val="00F02247"/>
    <w:rsid w:val="00F0346B"/>
    <w:rsid w:val="00F03BA9"/>
    <w:rsid w:val="00F04126"/>
    <w:rsid w:val="00F044AB"/>
    <w:rsid w:val="00F04552"/>
    <w:rsid w:val="00F04843"/>
    <w:rsid w:val="00F04C48"/>
    <w:rsid w:val="00F04C65"/>
    <w:rsid w:val="00F0668F"/>
    <w:rsid w:val="00F066C6"/>
    <w:rsid w:val="00F07B38"/>
    <w:rsid w:val="00F07D05"/>
    <w:rsid w:val="00F10195"/>
    <w:rsid w:val="00F10338"/>
    <w:rsid w:val="00F10F5A"/>
    <w:rsid w:val="00F11E60"/>
    <w:rsid w:val="00F11E9B"/>
    <w:rsid w:val="00F11F39"/>
    <w:rsid w:val="00F12D8F"/>
    <w:rsid w:val="00F1382C"/>
    <w:rsid w:val="00F13F0B"/>
    <w:rsid w:val="00F141C3"/>
    <w:rsid w:val="00F15A00"/>
    <w:rsid w:val="00F162FF"/>
    <w:rsid w:val="00F16E61"/>
    <w:rsid w:val="00F1782A"/>
    <w:rsid w:val="00F20ABC"/>
    <w:rsid w:val="00F2126A"/>
    <w:rsid w:val="00F21A63"/>
    <w:rsid w:val="00F21B8B"/>
    <w:rsid w:val="00F21D3A"/>
    <w:rsid w:val="00F228F5"/>
    <w:rsid w:val="00F23023"/>
    <w:rsid w:val="00F230C2"/>
    <w:rsid w:val="00F232BB"/>
    <w:rsid w:val="00F23B42"/>
    <w:rsid w:val="00F23FF0"/>
    <w:rsid w:val="00F244F0"/>
    <w:rsid w:val="00F2467C"/>
    <w:rsid w:val="00F24876"/>
    <w:rsid w:val="00F24FB3"/>
    <w:rsid w:val="00F25731"/>
    <w:rsid w:val="00F257AF"/>
    <w:rsid w:val="00F26595"/>
    <w:rsid w:val="00F26780"/>
    <w:rsid w:val="00F301B6"/>
    <w:rsid w:val="00F30608"/>
    <w:rsid w:val="00F31102"/>
    <w:rsid w:val="00F312B4"/>
    <w:rsid w:val="00F32875"/>
    <w:rsid w:val="00F32F4A"/>
    <w:rsid w:val="00F330E7"/>
    <w:rsid w:val="00F3398F"/>
    <w:rsid w:val="00F3449D"/>
    <w:rsid w:val="00F34CA8"/>
    <w:rsid w:val="00F351FE"/>
    <w:rsid w:val="00F353A6"/>
    <w:rsid w:val="00F35BF5"/>
    <w:rsid w:val="00F35DAD"/>
    <w:rsid w:val="00F363AF"/>
    <w:rsid w:val="00F37305"/>
    <w:rsid w:val="00F375CB"/>
    <w:rsid w:val="00F37854"/>
    <w:rsid w:val="00F37ACD"/>
    <w:rsid w:val="00F403F0"/>
    <w:rsid w:val="00F408D1"/>
    <w:rsid w:val="00F40959"/>
    <w:rsid w:val="00F40F4E"/>
    <w:rsid w:val="00F41146"/>
    <w:rsid w:val="00F411BC"/>
    <w:rsid w:val="00F41FC1"/>
    <w:rsid w:val="00F42C55"/>
    <w:rsid w:val="00F43159"/>
    <w:rsid w:val="00F43160"/>
    <w:rsid w:val="00F440E7"/>
    <w:rsid w:val="00F44289"/>
    <w:rsid w:val="00F4516F"/>
    <w:rsid w:val="00F4524B"/>
    <w:rsid w:val="00F4535E"/>
    <w:rsid w:val="00F4574C"/>
    <w:rsid w:val="00F4640D"/>
    <w:rsid w:val="00F47865"/>
    <w:rsid w:val="00F4799F"/>
    <w:rsid w:val="00F47E34"/>
    <w:rsid w:val="00F502A1"/>
    <w:rsid w:val="00F50964"/>
    <w:rsid w:val="00F5198C"/>
    <w:rsid w:val="00F51C14"/>
    <w:rsid w:val="00F53487"/>
    <w:rsid w:val="00F53549"/>
    <w:rsid w:val="00F541A6"/>
    <w:rsid w:val="00F56098"/>
    <w:rsid w:val="00F56176"/>
    <w:rsid w:val="00F56185"/>
    <w:rsid w:val="00F563D1"/>
    <w:rsid w:val="00F5685B"/>
    <w:rsid w:val="00F56A3B"/>
    <w:rsid w:val="00F56C63"/>
    <w:rsid w:val="00F57383"/>
    <w:rsid w:val="00F57475"/>
    <w:rsid w:val="00F57806"/>
    <w:rsid w:val="00F579EA"/>
    <w:rsid w:val="00F61C33"/>
    <w:rsid w:val="00F61E3E"/>
    <w:rsid w:val="00F62537"/>
    <w:rsid w:val="00F639F1"/>
    <w:rsid w:val="00F64069"/>
    <w:rsid w:val="00F64472"/>
    <w:rsid w:val="00F64552"/>
    <w:rsid w:val="00F65752"/>
    <w:rsid w:val="00F65A9E"/>
    <w:rsid w:val="00F665A4"/>
    <w:rsid w:val="00F666B2"/>
    <w:rsid w:val="00F668C5"/>
    <w:rsid w:val="00F66CDF"/>
    <w:rsid w:val="00F66D0F"/>
    <w:rsid w:val="00F670F8"/>
    <w:rsid w:val="00F671D9"/>
    <w:rsid w:val="00F714D3"/>
    <w:rsid w:val="00F71877"/>
    <w:rsid w:val="00F71A4E"/>
    <w:rsid w:val="00F73450"/>
    <w:rsid w:val="00F738A5"/>
    <w:rsid w:val="00F73EBC"/>
    <w:rsid w:val="00F7484A"/>
    <w:rsid w:val="00F750BB"/>
    <w:rsid w:val="00F75171"/>
    <w:rsid w:val="00F7546D"/>
    <w:rsid w:val="00F7583A"/>
    <w:rsid w:val="00F75A41"/>
    <w:rsid w:val="00F768FE"/>
    <w:rsid w:val="00F76E63"/>
    <w:rsid w:val="00F772AE"/>
    <w:rsid w:val="00F7735D"/>
    <w:rsid w:val="00F800FF"/>
    <w:rsid w:val="00F80943"/>
    <w:rsid w:val="00F80FC6"/>
    <w:rsid w:val="00F816BF"/>
    <w:rsid w:val="00F8188C"/>
    <w:rsid w:val="00F81B23"/>
    <w:rsid w:val="00F83056"/>
    <w:rsid w:val="00F84311"/>
    <w:rsid w:val="00F843A9"/>
    <w:rsid w:val="00F84886"/>
    <w:rsid w:val="00F85831"/>
    <w:rsid w:val="00F85903"/>
    <w:rsid w:val="00F85AC5"/>
    <w:rsid w:val="00F8691B"/>
    <w:rsid w:val="00F8749A"/>
    <w:rsid w:val="00F875AE"/>
    <w:rsid w:val="00F877F2"/>
    <w:rsid w:val="00F9004F"/>
    <w:rsid w:val="00F901CE"/>
    <w:rsid w:val="00F90A67"/>
    <w:rsid w:val="00F90AC4"/>
    <w:rsid w:val="00F91400"/>
    <w:rsid w:val="00F919FB"/>
    <w:rsid w:val="00F91FC5"/>
    <w:rsid w:val="00F92912"/>
    <w:rsid w:val="00F92DC3"/>
    <w:rsid w:val="00F92DE0"/>
    <w:rsid w:val="00F932C7"/>
    <w:rsid w:val="00F9398D"/>
    <w:rsid w:val="00F93AE7"/>
    <w:rsid w:val="00F9433B"/>
    <w:rsid w:val="00F94A4C"/>
    <w:rsid w:val="00F94B4C"/>
    <w:rsid w:val="00F95A06"/>
    <w:rsid w:val="00F95A68"/>
    <w:rsid w:val="00F95B97"/>
    <w:rsid w:val="00F95FAF"/>
    <w:rsid w:val="00F95FDD"/>
    <w:rsid w:val="00F96493"/>
    <w:rsid w:val="00F96D14"/>
    <w:rsid w:val="00F97273"/>
    <w:rsid w:val="00F97AE6"/>
    <w:rsid w:val="00F97DD1"/>
    <w:rsid w:val="00FA11D3"/>
    <w:rsid w:val="00FA1697"/>
    <w:rsid w:val="00FA18A5"/>
    <w:rsid w:val="00FA225C"/>
    <w:rsid w:val="00FA2BD8"/>
    <w:rsid w:val="00FA3531"/>
    <w:rsid w:val="00FA35D1"/>
    <w:rsid w:val="00FA389A"/>
    <w:rsid w:val="00FA460A"/>
    <w:rsid w:val="00FA7F24"/>
    <w:rsid w:val="00FB0199"/>
    <w:rsid w:val="00FB03FC"/>
    <w:rsid w:val="00FB2C4D"/>
    <w:rsid w:val="00FB321D"/>
    <w:rsid w:val="00FB432D"/>
    <w:rsid w:val="00FB523A"/>
    <w:rsid w:val="00FB5860"/>
    <w:rsid w:val="00FB63F9"/>
    <w:rsid w:val="00FB65BF"/>
    <w:rsid w:val="00FB677E"/>
    <w:rsid w:val="00FB6E21"/>
    <w:rsid w:val="00FB74F6"/>
    <w:rsid w:val="00FB7D06"/>
    <w:rsid w:val="00FB7E09"/>
    <w:rsid w:val="00FC1152"/>
    <w:rsid w:val="00FC1190"/>
    <w:rsid w:val="00FC1686"/>
    <w:rsid w:val="00FC19B0"/>
    <w:rsid w:val="00FC25CE"/>
    <w:rsid w:val="00FC2AE6"/>
    <w:rsid w:val="00FC3E3A"/>
    <w:rsid w:val="00FC3EA3"/>
    <w:rsid w:val="00FC427D"/>
    <w:rsid w:val="00FC4D9F"/>
    <w:rsid w:val="00FC51E6"/>
    <w:rsid w:val="00FC6AA1"/>
    <w:rsid w:val="00FC7A77"/>
    <w:rsid w:val="00FC7FFA"/>
    <w:rsid w:val="00FD04C7"/>
    <w:rsid w:val="00FD07F3"/>
    <w:rsid w:val="00FD1E11"/>
    <w:rsid w:val="00FD2273"/>
    <w:rsid w:val="00FD28F4"/>
    <w:rsid w:val="00FD3765"/>
    <w:rsid w:val="00FD3839"/>
    <w:rsid w:val="00FD4596"/>
    <w:rsid w:val="00FD4657"/>
    <w:rsid w:val="00FD4BA7"/>
    <w:rsid w:val="00FD57E0"/>
    <w:rsid w:val="00FD57FB"/>
    <w:rsid w:val="00FD677C"/>
    <w:rsid w:val="00FD6978"/>
    <w:rsid w:val="00FD6B5A"/>
    <w:rsid w:val="00FD7628"/>
    <w:rsid w:val="00FD7898"/>
    <w:rsid w:val="00FD7CE9"/>
    <w:rsid w:val="00FE0D73"/>
    <w:rsid w:val="00FE118D"/>
    <w:rsid w:val="00FE1521"/>
    <w:rsid w:val="00FE1CE8"/>
    <w:rsid w:val="00FE1DA4"/>
    <w:rsid w:val="00FE2E7A"/>
    <w:rsid w:val="00FE3295"/>
    <w:rsid w:val="00FE3371"/>
    <w:rsid w:val="00FE38BC"/>
    <w:rsid w:val="00FE3AC5"/>
    <w:rsid w:val="00FE41B0"/>
    <w:rsid w:val="00FE4AAB"/>
    <w:rsid w:val="00FE5835"/>
    <w:rsid w:val="00FE593E"/>
    <w:rsid w:val="00FE61BB"/>
    <w:rsid w:val="00FE694E"/>
    <w:rsid w:val="00FE6B75"/>
    <w:rsid w:val="00FE6C3C"/>
    <w:rsid w:val="00FE7783"/>
    <w:rsid w:val="00FF0322"/>
    <w:rsid w:val="00FF0842"/>
    <w:rsid w:val="00FF0E49"/>
    <w:rsid w:val="00FF1A85"/>
    <w:rsid w:val="00FF2117"/>
    <w:rsid w:val="00FF22F3"/>
    <w:rsid w:val="00FF3A40"/>
    <w:rsid w:val="00FF3B44"/>
    <w:rsid w:val="00FF3DDF"/>
    <w:rsid w:val="00FF4252"/>
    <w:rsid w:val="00FF428A"/>
    <w:rsid w:val="00FF4311"/>
    <w:rsid w:val="00FF447C"/>
    <w:rsid w:val="00FF4B2F"/>
    <w:rsid w:val="00FF4CDB"/>
    <w:rsid w:val="00FF5562"/>
    <w:rsid w:val="00FF5BF0"/>
    <w:rsid w:val="00FF6259"/>
    <w:rsid w:val="00FF67BE"/>
    <w:rsid w:val="00FF6DEF"/>
    <w:rsid w:val="00FF7B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CEA761"/>
  <w15:docId w15:val="{9773E3DD-BCE5-48DC-A246-B728FB774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2">
    <w:name w:val="Normal"/>
    <w:qFormat/>
    <w:rsid w:val="00BF31AC"/>
    <w:pPr>
      <w:spacing w:after="0" w:line="360" w:lineRule="auto"/>
      <w:ind w:firstLine="709"/>
      <w:jc w:val="both"/>
    </w:pPr>
    <w:rPr>
      <w:rFonts w:ascii="Times New Roman" w:eastAsia="Times New Roman" w:hAnsi="Times New Roman" w:cs="Times New Roman"/>
      <w:sz w:val="26"/>
      <w:szCs w:val="24"/>
    </w:rPr>
  </w:style>
  <w:style w:type="paragraph" w:styleId="18">
    <w:name w:val="heading 1"/>
    <w:aliases w:val="Заголовок 1 Знак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Слева:  0..."/>
    <w:basedOn w:val="af2"/>
    <w:next w:val="af2"/>
    <w:link w:val="19"/>
    <w:uiPriority w:val="9"/>
    <w:qFormat/>
    <w:rsid w:val="002734E4"/>
    <w:pPr>
      <w:keepNext/>
      <w:keepLines/>
      <w:spacing w:before="120" w:after="120" w:line="240" w:lineRule="auto"/>
      <w:outlineLvl w:val="0"/>
    </w:pPr>
    <w:rPr>
      <w:rFonts w:eastAsiaTheme="majorEastAsia" w:cstheme="majorBidi"/>
      <w:b/>
      <w:bCs/>
      <w:szCs w:val="28"/>
    </w:rPr>
  </w:style>
  <w:style w:type="paragraph" w:styleId="23">
    <w:name w:val="heading 2"/>
    <w:aliases w:val="Заголовок 2 Знак1,Заголовок 2 Знак Знак, Знак1 Знак Знак, Знак1 Знак1, Знак1,Знак1,Знак1 Знак1,Заголовок 2 Знак2 Знак,Заголовок 2 Знак1 Знак Знак Знак,Заголовок 2 Знак Знак Знак Знак Знак"/>
    <w:basedOn w:val="af2"/>
    <w:next w:val="af2"/>
    <w:link w:val="24"/>
    <w:uiPriority w:val="9"/>
    <w:unhideWhenUsed/>
    <w:qFormat/>
    <w:rsid w:val="00466357"/>
    <w:pPr>
      <w:keepNext/>
      <w:keepLines/>
      <w:spacing w:before="40"/>
      <w:outlineLvl w:val="1"/>
    </w:pPr>
    <w:rPr>
      <w:rFonts w:asciiTheme="majorHAnsi" w:eastAsiaTheme="majorEastAsia" w:hAnsiTheme="majorHAnsi" w:cstheme="majorBidi"/>
      <w:color w:val="365F91" w:themeColor="accent1" w:themeShade="BF"/>
      <w:szCs w:val="26"/>
    </w:rPr>
  </w:style>
  <w:style w:type="paragraph" w:styleId="31">
    <w:name w:val="heading 3"/>
    <w:aliases w:val="Знак2,Заголовок 3 Знак + 12 pt,не полужирный,влево,Перед:  0 пт,Пос...,Заголовок 3 Знак +,Пер...,Заголовок 3 Знак Знак Знак"/>
    <w:basedOn w:val="af2"/>
    <w:next w:val="af2"/>
    <w:link w:val="32"/>
    <w:uiPriority w:val="9"/>
    <w:unhideWhenUsed/>
    <w:qFormat/>
    <w:rsid w:val="00DF3183"/>
    <w:pPr>
      <w:keepNext/>
      <w:keepLines/>
      <w:spacing w:before="40"/>
      <w:outlineLvl w:val="2"/>
    </w:pPr>
    <w:rPr>
      <w:rFonts w:asciiTheme="majorHAnsi" w:eastAsiaTheme="majorEastAsia" w:hAnsiTheme="majorHAnsi" w:cstheme="majorBidi"/>
      <w:color w:val="243F60" w:themeColor="accent1" w:themeShade="7F"/>
      <w:sz w:val="24"/>
    </w:rPr>
  </w:style>
  <w:style w:type="paragraph" w:styleId="40">
    <w:name w:val="heading 4"/>
    <w:basedOn w:val="af2"/>
    <w:next w:val="af2"/>
    <w:link w:val="41"/>
    <w:uiPriority w:val="9"/>
    <w:unhideWhenUsed/>
    <w:qFormat/>
    <w:rsid w:val="005E7EDA"/>
    <w:pPr>
      <w:keepNext/>
      <w:keepLines/>
      <w:spacing w:before="40" w:after="120" w:line="240" w:lineRule="auto"/>
      <w:outlineLvl w:val="3"/>
    </w:pPr>
    <w:rPr>
      <w:rFonts w:eastAsiaTheme="majorEastAsia" w:cstheme="majorBidi"/>
      <w:b/>
      <w:iCs/>
    </w:rPr>
  </w:style>
  <w:style w:type="paragraph" w:styleId="5">
    <w:name w:val="heading 5"/>
    <w:basedOn w:val="af2"/>
    <w:next w:val="af2"/>
    <w:link w:val="50"/>
    <w:uiPriority w:val="9"/>
    <w:unhideWhenUsed/>
    <w:qFormat/>
    <w:rsid w:val="004720DB"/>
    <w:pPr>
      <w:keepNext/>
      <w:keepLines/>
      <w:spacing w:before="120" w:after="120"/>
      <w:outlineLvl w:val="4"/>
    </w:pPr>
    <w:rPr>
      <w:rFonts w:eastAsiaTheme="majorEastAsia" w:cstheme="majorBidi"/>
      <w:b/>
    </w:rPr>
  </w:style>
  <w:style w:type="paragraph" w:styleId="6">
    <w:name w:val="heading 6"/>
    <w:basedOn w:val="af2"/>
    <w:next w:val="af2"/>
    <w:link w:val="60"/>
    <w:uiPriority w:val="9"/>
    <w:unhideWhenUsed/>
    <w:qFormat/>
    <w:rsid w:val="00035A11"/>
    <w:pPr>
      <w:spacing w:before="240" w:after="60" w:line="240" w:lineRule="auto"/>
      <w:ind w:firstLine="0"/>
      <w:jc w:val="left"/>
      <w:outlineLvl w:val="5"/>
    </w:pPr>
    <w:rPr>
      <w:b/>
      <w:bCs/>
      <w:sz w:val="22"/>
    </w:rPr>
  </w:style>
  <w:style w:type="paragraph" w:styleId="7">
    <w:name w:val="heading 7"/>
    <w:basedOn w:val="af2"/>
    <w:next w:val="af2"/>
    <w:link w:val="70"/>
    <w:uiPriority w:val="9"/>
    <w:unhideWhenUsed/>
    <w:qFormat/>
    <w:rsid w:val="00035A11"/>
    <w:pPr>
      <w:spacing w:before="240" w:after="60"/>
      <w:ind w:firstLine="720"/>
      <w:outlineLvl w:val="6"/>
    </w:pPr>
    <w:rPr>
      <w:sz w:val="24"/>
    </w:rPr>
  </w:style>
  <w:style w:type="paragraph" w:styleId="8">
    <w:name w:val="heading 8"/>
    <w:basedOn w:val="af2"/>
    <w:next w:val="af2"/>
    <w:link w:val="80"/>
    <w:uiPriority w:val="9"/>
    <w:unhideWhenUsed/>
    <w:qFormat/>
    <w:rsid w:val="00035A11"/>
    <w:pPr>
      <w:spacing w:before="240" w:after="60"/>
      <w:ind w:firstLine="720"/>
      <w:outlineLvl w:val="7"/>
    </w:pPr>
    <w:rPr>
      <w:i/>
      <w:iCs/>
      <w:sz w:val="24"/>
    </w:rPr>
  </w:style>
  <w:style w:type="paragraph" w:styleId="9">
    <w:name w:val="heading 9"/>
    <w:basedOn w:val="af2"/>
    <w:next w:val="af2"/>
    <w:link w:val="90"/>
    <w:uiPriority w:val="9"/>
    <w:qFormat/>
    <w:rsid w:val="00066E23"/>
    <w:pPr>
      <w:tabs>
        <w:tab w:val="num" w:pos="1304"/>
      </w:tabs>
      <w:spacing w:before="240" w:after="60" w:line="240" w:lineRule="auto"/>
      <w:ind w:left="1304" w:hanging="1304"/>
      <w:jc w:val="left"/>
      <w:outlineLvl w:val="8"/>
    </w:pPr>
    <w:rPr>
      <w:rFonts w:ascii="Arial" w:hAnsi="Arial" w:cs="Arial"/>
      <w:sz w:val="22"/>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customStyle="1" w:styleId="19">
    <w:name w:val="Заголовок 1 Знак"/>
    <w:aliases w:val="Заголовок 1 Знак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
    <w:basedOn w:val="af3"/>
    <w:link w:val="18"/>
    <w:uiPriority w:val="9"/>
    <w:rsid w:val="002734E4"/>
    <w:rPr>
      <w:rFonts w:ascii="Times New Roman" w:eastAsiaTheme="majorEastAsia" w:hAnsi="Times New Roman" w:cstheme="majorBidi"/>
      <w:b/>
      <w:bCs/>
      <w:sz w:val="26"/>
      <w:szCs w:val="28"/>
    </w:rPr>
  </w:style>
  <w:style w:type="character" w:customStyle="1" w:styleId="24">
    <w:name w:val="Заголовок 2 Знак"/>
    <w:aliases w:val="Заголовок 2 Знак1 Знак,Заголовок 2 Знак Знак Знак, Знак1 Знак Знак Знак, Знак1 Знак1 Знак, Знак1 Знак,Знак1 Знак,Знак1 Знак1 Знак,Заголовок 2 Знак2 Знак Знак,Заголовок 2 Знак1 Знак Знак Знак Знак"/>
    <w:basedOn w:val="af3"/>
    <w:link w:val="23"/>
    <w:uiPriority w:val="9"/>
    <w:rsid w:val="00466357"/>
    <w:rPr>
      <w:rFonts w:asciiTheme="majorHAnsi" w:eastAsiaTheme="majorEastAsia" w:hAnsiTheme="majorHAnsi" w:cstheme="majorBidi"/>
      <w:color w:val="365F91" w:themeColor="accent1" w:themeShade="BF"/>
      <w:sz w:val="26"/>
      <w:szCs w:val="26"/>
    </w:rPr>
  </w:style>
  <w:style w:type="character" w:customStyle="1" w:styleId="32">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3"/>
    <w:link w:val="31"/>
    <w:uiPriority w:val="9"/>
    <w:rsid w:val="00DF3183"/>
    <w:rPr>
      <w:rFonts w:asciiTheme="majorHAnsi" w:eastAsiaTheme="majorEastAsia" w:hAnsiTheme="majorHAnsi" w:cstheme="majorBidi"/>
      <w:color w:val="243F60" w:themeColor="accent1" w:themeShade="7F"/>
      <w:sz w:val="24"/>
      <w:szCs w:val="24"/>
    </w:rPr>
  </w:style>
  <w:style w:type="character" w:customStyle="1" w:styleId="41">
    <w:name w:val="Заголовок 4 Знак"/>
    <w:basedOn w:val="af3"/>
    <w:link w:val="40"/>
    <w:uiPriority w:val="9"/>
    <w:rsid w:val="005E7EDA"/>
    <w:rPr>
      <w:rFonts w:ascii="Times New Roman" w:eastAsiaTheme="majorEastAsia" w:hAnsi="Times New Roman" w:cstheme="majorBidi"/>
      <w:b/>
      <w:iCs/>
      <w:sz w:val="26"/>
      <w:szCs w:val="24"/>
    </w:rPr>
  </w:style>
  <w:style w:type="character" w:customStyle="1" w:styleId="50">
    <w:name w:val="Заголовок 5 Знак"/>
    <w:basedOn w:val="af3"/>
    <w:link w:val="5"/>
    <w:uiPriority w:val="9"/>
    <w:rsid w:val="004720DB"/>
    <w:rPr>
      <w:rFonts w:ascii="Times New Roman" w:eastAsiaTheme="majorEastAsia" w:hAnsi="Times New Roman" w:cstheme="majorBidi"/>
      <w:b/>
      <w:sz w:val="26"/>
      <w:szCs w:val="24"/>
    </w:rPr>
  </w:style>
  <w:style w:type="character" w:customStyle="1" w:styleId="60">
    <w:name w:val="Заголовок 6 Знак"/>
    <w:basedOn w:val="af3"/>
    <w:link w:val="6"/>
    <w:uiPriority w:val="9"/>
    <w:rsid w:val="00035A11"/>
    <w:rPr>
      <w:rFonts w:ascii="Times New Roman" w:eastAsia="Times New Roman" w:hAnsi="Times New Roman" w:cs="Times New Roman"/>
      <w:b/>
      <w:bCs/>
    </w:rPr>
  </w:style>
  <w:style w:type="character" w:customStyle="1" w:styleId="70">
    <w:name w:val="Заголовок 7 Знак"/>
    <w:basedOn w:val="af3"/>
    <w:link w:val="7"/>
    <w:uiPriority w:val="9"/>
    <w:rsid w:val="00035A11"/>
    <w:rPr>
      <w:rFonts w:ascii="Times New Roman" w:eastAsia="Times New Roman" w:hAnsi="Times New Roman" w:cs="Times New Roman"/>
      <w:sz w:val="24"/>
      <w:szCs w:val="24"/>
    </w:rPr>
  </w:style>
  <w:style w:type="character" w:customStyle="1" w:styleId="80">
    <w:name w:val="Заголовок 8 Знак"/>
    <w:basedOn w:val="af3"/>
    <w:link w:val="8"/>
    <w:uiPriority w:val="9"/>
    <w:rsid w:val="00035A11"/>
    <w:rPr>
      <w:rFonts w:ascii="Times New Roman" w:eastAsia="Times New Roman" w:hAnsi="Times New Roman" w:cs="Times New Roman"/>
      <w:i/>
      <w:iCs/>
      <w:sz w:val="24"/>
      <w:szCs w:val="24"/>
    </w:rPr>
  </w:style>
  <w:style w:type="paragraph" w:styleId="af6">
    <w:name w:val="No Spacing"/>
    <w:aliases w:val="Title,No space,С интервалом и отступом,!текст,Основной"/>
    <w:link w:val="af7"/>
    <w:uiPriority w:val="99"/>
    <w:qFormat/>
    <w:rsid w:val="002734E4"/>
    <w:pPr>
      <w:spacing w:after="0" w:line="240" w:lineRule="auto"/>
      <w:ind w:firstLine="709"/>
      <w:jc w:val="center"/>
    </w:pPr>
    <w:rPr>
      <w:rFonts w:ascii="Times New Roman" w:hAnsi="Times New Roman"/>
      <w:b/>
      <w:sz w:val="28"/>
    </w:rPr>
  </w:style>
  <w:style w:type="character" w:styleId="af8">
    <w:name w:val="Strong"/>
    <w:basedOn w:val="af3"/>
    <w:uiPriority w:val="22"/>
    <w:qFormat/>
    <w:rsid w:val="002E0063"/>
    <w:rPr>
      <w:b/>
      <w:bCs/>
    </w:rPr>
  </w:style>
  <w:style w:type="paragraph" w:styleId="af9">
    <w:name w:val="Body Text Indent"/>
    <w:basedOn w:val="af2"/>
    <w:link w:val="afa"/>
    <w:rsid w:val="00127B78"/>
    <w:pPr>
      <w:spacing w:line="240" w:lineRule="auto"/>
      <w:ind w:firstLine="720"/>
      <w:jc w:val="left"/>
    </w:pPr>
    <w:rPr>
      <w:sz w:val="24"/>
      <w:szCs w:val="20"/>
    </w:rPr>
  </w:style>
  <w:style w:type="character" w:customStyle="1" w:styleId="afa">
    <w:name w:val="Основной текст с отступом Знак"/>
    <w:basedOn w:val="af3"/>
    <w:link w:val="af9"/>
    <w:rsid w:val="00127B78"/>
    <w:rPr>
      <w:rFonts w:ascii="Times New Roman" w:eastAsia="Times New Roman" w:hAnsi="Times New Roman" w:cs="Times New Roman"/>
      <w:sz w:val="24"/>
      <w:szCs w:val="20"/>
    </w:rPr>
  </w:style>
  <w:style w:type="paragraph" w:customStyle="1" w:styleId="Default">
    <w:name w:val="Default"/>
    <w:rsid w:val="00F750BB"/>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b">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2"/>
    <w:link w:val="afc"/>
    <w:uiPriority w:val="99"/>
    <w:unhideWhenUsed/>
    <w:rsid w:val="00DF3183"/>
    <w:pPr>
      <w:tabs>
        <w:tab w:val="center" w:pos="4677"/>
        <w:tab w:val="right" w:pos="9355"/>
      </w:tabs>
      <w:spacing w:line="240" w:lineRule="auto"/>
    </w:pPr>
  </w:style>
  <w:style w:type="character" w:customStyle="1" w:styleId="afc">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3"/>
    <w:link w:val="afb"/>
    <w:uiPriority w:val="99"/>
    <w:rsid w:val="00DF3183"/>
    <w:rPr>
      <w:rFonts w:ascii="Times New Roman" w:hAnsi="Times New Roman"/>
      <w:sz w:val="26"/>
    </w:rPr>
  </w:style>
  <w:style w:type="paragraph" w:styleId="afd">
    <w:name w:val="footer"/>
    <w:basedOn w:val="af2"/>
    <w:link w:val="afe"/>
    <w:uiPriority w:val="99"/>
    <w:unhideWhenUsed/>
    <w:qFormat/>
    <w:rsid w:val="00DF3183"/>
    <w:pPr>
      <w:tabs>
        <w:tab w:val="center" w:pos="4677"/>
        <w:tab w:val="right" w:pos="9355"/>
      </w:tabs>
      <w:spacing w:line="240" w:lineRule="auto"/>
    </w:pPr>
  </w:style>
  <w:style w:type="character" w:customStyle="1" w:styleId="afe">
    <w:name w:val="Нижний колонтитул Знак"/>
    <w:basedOn w:val="af3"/>
    <w:link w:val="afd"/>
    <w:uiPriority w:val="99"/>
    <w:rsid w:val="00DF3183"/>
    <w:rPr>
      <w:rFonts w:ascii="Times New Roman" w:hAnsi="Times New Roman"/>
      <w:sz w:val="26"/>
    </w:rPr>
  </w:style>
  <w:style w:type="paragraph" w:styleId="aff">
    <w:name w:val="Balloon Text"/>
    <w:basedOn w:val="af2"/>
    <w:link w:val="aff0"/>
    <w:uiPriority w:val="99"/>
    <w:unhideWhenUsed/>
    <w:rsid w:val="00DF3183"/>
    <w:pPr>
      <w:spacing w:line="240" w:lineRule="auto"/>
    </w:pPr>
    <w:rPr>
      <w:rFonts w:ascii="Tahoma" w:hAnsi="Tahoma" w:cs="Tahoma"/>
      <w:sz w:val="16"/>
      <w:szCs w:val="16"/>
    </w:rPr>
  </w:style>
  <w:style w:type="character" w:customStyle="1" w:styleId="aff0">
    <w:name w:val="Текст выноски Знак"/>
    <w:basedOn w:val="af3"/>
    <w:link w:val="aff"/>
    <w:uiPriority w:val="99"/>
    <w:rsid w:val="00DF3183"/>
    <w:rPr>
      <w:rFonts w:ascii="Tahoma" w:hAnsi="Tahoma" w:cs="Tahoma"/>
      <w:sz w:val="16"/>
      <w:szCs w:val="16"/>
    </w:rPr>
  </w:style>
  <w:style w:type="paragraph" w:styleId="aff1">
    <w:name w:val="Body Text"/>
    <w:basedOn w:val="af2"/>
    <w:link w:val="aff2"/>
    <w:uiPriority w:val="1"/>
    <w:unhideWhenUsed/>
    <w:qFormat/>
    <w:rsid w:val="00DF3183"/>
    <w:pPr>
      <w:spacing w:before="120" w:after="120"/>
      <w:ind w:firstLine="425"/>
    </w:pPr>
    <w:rPr>
      <w:szCs w:val="26"/>
    </w:rPr>
  </w:style>
  <w:style w:type="character" w:customStyle="1" w:styleId="aff2">
    <w:name w:val="Основной текст Знак"/>
    <w:basedOn w:val="af3"/>
    <w:link w:val="aff1"/>
    <w:uiPriority w:val="1"/>
    <w:rsid w:val="00DF3183"/>
    <w:rPr>
      <w:rFonts w:ascii="Times New Roman" w:eastAsia="Times New Roman" w:hAnsi="Times New Roman" w:cs="Times New Roman"/>
      <w:sz w:val="26"/>
      <w:szCs w:val="26"/>
    </w:rPr>
  </w:style>
  <w:style w:type="paragraph" w:styleId="aff3">
    <w:name w:val="Normal (Web)"/>
    <w:basedOn w:val="af2"/>
    <w:uiPriority w:val="99"/>
    <w:unhideWhenUsed/>
    <w:rsid w:val="00DF3183"/>
    <w:pPr>
      <w:spacing w:before="100" w:beforeAutospacing="1" w:after="100" w:afterAutospacing="1" w:line="240" w:lineRule="auto"/>
      <w:ind w:firstLine="0"/>
      <w:jc w:val="left"/>
    </w:pPr>
    <w:rPr>
      <w:sz w:val="24"/>
    </w:rPr>
  </w:style>
  <w:style w:type="table" w:styleId="aff4">
    <w:name w:val="Table Grid"/>
    <w:aliases w:val="Table Grid Report,Основа"/>
    <w:basedOn w:val="af4"/>
    <w:uiPriority w:val="59"/>
    <w:qFormat/>
    <w:rsid w:val="00DF318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f2"/>
    <w:link w:val="26"/>
    <w:rsid w:val="00D01213"/>
    <w:pPr>
      <w:spacing w:before="60" w:line="240" w:lineRule="auto"/>
    </w:pPr>
    <w:rPr>
      <w:szCs w:val="21"/>
    </w:rPr>
  </w:style>
  <w:style w:type="character" w:customStyle="1" w:styleId="26">
    <w:name w:val="Основной текст 2 Знак"/>
    <w:basedOn w:val="af3"/>
    <w:link w:val="25"/>
    <w:rsid w:val="00D01213"/>
    <w:rPr>
      <w:rFonts w:ascii="Times New Roman" w:eastAsia="Times New Roman" w:hAnsi="Times New Roman" w:cs="Times New Roman"/>
      <w:sz w:val="26"/>
      <w:szCs w:val="21"/>
    </w:rPr>
  </w:style>
  <w:style w:type="paragraph" w:styleId="aff5">
    <w:name w:val="Document Map"/>
    <w:basedOn w:val="af2"/>
    <w:link w:val="aff6"/>
    <w:rsid w:val="00D01213"/>
    <w:pPr>
      <w:spacing w:line="240" w:lineRule="auto"/>
      <w:ind w:firstLine="0"/>
      <w:jc w:val="left"/>
    </w:pPr>
    <w:rPr>
      <w:rFonts w:ascii="Tahoma" w:eastAsia="Calibri" w:hAnsi="Tahoma" w:cs="Tahoma"/>
      <w:sz w:val="16"/>
      <w:szCs w:val="16"/>
    </w:rPr>
  </w:style>
  <w:style w:type="character" w:customStyle="1" w:styleId="aff6">
    <w:name w:val="Схема документа Знак"/>
    <w:basedOn w:val="af3"/>
    <w:link w:val="aff5"/>
    <w:rsid w:val="00D01213"/>
    <w:rPr>
      <w:rFonts w:ascii="Tahoma" w:eastAsia="Calibri" w:hAnsi="Tahoma" w:cs="Tahoma"/>
      <w:sz w:val="16"/>
      <w:szCs w:val="16"/>
    </w:rPr>
  </w:style>
  <w:style w:type="paragraph" w:styleId="27">
    <w:name w:val="Body Text Indent 2"/>
    <w:basedOn w:val="af2"/>
    <w:link w:val="28"/>
    <w:rsid w:val="00D01213"/>
    <w:pPr>
      <w:widowControl w:val="0"/>
      <w:autoSpaceDE w:val="0"/>
      <w:autoSpaceDN w:val="0"/>
      <w:adjustRightInd w:val="0"/>
      <w:spacing w:after="120" w:line="480" w:lineRule="auto"/>
      <w:ind w:left="283" w:firstLine="0"/>
      <w:jc w:val="left"/>
    </w:pPr>
    <w:rPr>
      <w:rFonts w:ascii="Arial" w:hAnsi="Arial" w:cs="Arial"/>
      <w:sz w:val="20"/>
      <w:szCs w:val="20"/>
    </w:rPr>
  </w:style>
  <w:style w:type="character" w:customStyle="1" w:styleId="28">
    <w:name w:val="Основной текст с отступом 2 Знак"/>
    <w:basedOn w:val="af3"/>
    <w:link w:val="27"/>
    <w:rsid w:val="00D01213"/>
    <w:rPr>
      <w:rFonts w:ascii="Arial" w:eastAsia="Times New Roman" w:hAnsi="Arial" w:cs="Arial"/>
      <w:sz w:val="20"/>
      <w:szCs w:val="20"/>
    </w:rPr>
  </w:style>
  <w:style w:type="paragraph" w:customStyle="1" w:styleId="font5">
    <w:name w:val="font5"/>
    <w:basedOn w:val="af2"/>
    <w:rsid w:val="00D01213"/>
    <w:pPr>
      <w:spacing w:before="100" w:beforeAutospacing="1" w:after="100" w:afterAutospacing="1" w:line="240" w:lineRule="auto"/>
      <w:ind w:firstLine="0"/>
      <w:jc w:val="left"/>
    </w:pPr>
    <w:rPr>
      <w:rFonts w:ascii="Calibri" w:hAnsi="Calibri" w:cs="Calibri"/>
      <w:i/>
      <w:iCs/>
      <w:color w:val="000000"/>
      <w:sz w:val="18"/>
      <w:szCs w:val="18"/>
    </w:rPr>
  </w:style>
  <w:style w:type="paragraph" w:customStyle="1" w:styleId="xl77">
    <w:name w:val="xl77"/>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78">
    <w:name w:val="xl78"/>
    <w:basedOn w:val="af2"/>
    <w:rsid w:val="00D01213"/>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f2"/>
    <w:rsid w:val="00D01213"/>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f2"/>
    <w:rsid w:val="00D01213"/>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f2"/>
    <w:rsid w:val="00D01213"/>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f2"/>
    <w:rsid w:val="00D01213"/>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f2"/>
    <w:rsid w:val="00D01213"/>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2">
    <w:name w:val="xl9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3">
    <w:name w:val="xl93"/>
    <w:basedOn w:val="af2"/>
    <w:rsid w:val="00D01213"/>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4">
    <w:name w:val="xl9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5">
    <w:name w:val="xl95"/>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6">
    <w:name w:val="xl96"/>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98">
    <w:name w:val="xl98"/>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99">
    <w:name w:val="xl99"/>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0">
    <w:name w:val="xl100"/>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1">
    <w:name w:val="xl101"/>
    <w:basedOn w:val="af2"/>
    <w:rsid w:val="00D0121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2">
    <w:name w:val="xl102"/>
    <w:basedOn w:val="af2"/>
    <w:rsid w:val="00D01213"/>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3">
    <w:name w:val="xl10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4">
    <w:name w:val="xl104"/>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5">
    <w:name w:val="xl105"/>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6">
    <w:name w:val="xl106"/>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rPr>
  </w:style>
  <w:style w:type="paragraph" w:customStyle="1" w:styleId="xl107">
    <w:name w:val="xl107"/>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rPr>
  </w:style>
  <w:style w:type="paragraph" w:customStyle="1" w:styleId="xl108">
    <w:name w:val="xl108"/>
    <w:basedOn w:val="af2"/>
    <w:rsid w:val="00D01213"/>
    <w:pPr>
      <w:shd w:val="clear" w:color="000000" w:fill="FFFFFF"/>
      <w:spacing w:before="100" w:beforeAutospacing="1" w:after="100" w:afterAutospacing="1" w:line="240" w:lineRule="auto"/>
      <w:ind w:firstLine="0"/>
      <w:jc w:val="left"/>
    </w:pPr>
    <w:rPr>
      <w:sz w:val="24"/>
    </w:rPr>
  </w:style>
  <w:style w:type="paragraph" w:customStyle="1" w:styleId="xl109">
    <w:name w:val="xl109"/>
    <w:basedOn w:val="af2"/>
    <w:rsid w:val="00D01213"/>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f2"/>
    <w:rsid w:val="00D0121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f2"/>
    <w:rsid w:val="00D0121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f2"/>
    <w:rsid w:val="00D0121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f2"/>
    <w:rsid w:val="00D012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ConsPlusNonformat">
    <w:name w:val="ConsPlusNonformat"/>
    <w:uiPriority w:val="99"/>
    <w:rsid w:val="00EC01BC"/>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ff7">
    <w:name w:val="Hyperlink"/>
    <w:basedOn w:val="af3"/>
    <w:uiPriority w:val="99"/>
    <w:unhideWhenUsed/>
    <w:rsid w:val="00EC01BC"/>
    <w:rPr>
      <w:color w:val="0000FF"/>
      <w:u w:val="single"/>
    </w:rPr>
  </w:style>
  <w:style w:type="paragraph" w:customStyle="1" w:styleId="1a">
    <w:name w:val="Абзац списка1"/>
    <w:basedOn w:val="af2"/>
    <w:rsid w:val="00EC01BC"/>
    <w:pPr>
      <w:spacing w:before="120"/>
      <w:ind w:left="720" w:firstLine="425"/>
      <w:contextualSpacing/>
    </w:pPr>
    <w:rPr>
      <w:rFonts w:ascii="Calibri" w:hAnsi="Calibri"/>
      <w:sz w:val="22"/>
    </w:rPr>
  </w:style>
  <w:style w:type="character" w:customStyle="1" w:styleId="Bodytext">
    <w:name w:val="Body text_"/>
    <w:link w:val="91"/>
    <w:rsid w:val="00DC3967"/>
    <w:rPr>
      <w:shd w:val="clear" w:color="auto" w:fill="FFFFFF"/>
    </w:rPr>
  </w:style>
  <w:style w:type="paragraph" w:customStyle="1" w:styleId="91">
    <w:name w:val="Основной текст9"/>
    <w:basedOn w:val="af2"/>
    <w:link w:val="Bodytext"/>
    <w:rsid w:val="00DC3967"/>
    <w:pPr>
      <w:shd w:val="clear" w:color="auto" w:fill="FFFFFF"/>
      <w:spacing w:line="480" w:lineRule="exact"/>
      <w:ind w:hanging="380"/>
      <w:jc w:val="left"/>
    </w:pPr>
    <w:rPr>
      <w:rFonts w:asciiTheme="minorHAnsi" w:hAnsiTheme="minorHAnsi"/>
      <w:sz w:val="22"/>
    </w:rPr>
  </w:style>
  <w:style w:type="character" w:customStyle="1" w:styleId="BodytextBold">
    <w:name w:val="Body text + Bold"/>
    <w:rsid w:val="00DC3967"/>
    <w:rPr>
      <w:rFonts w:ascii="Times New Roman" w:eastAsia="Times New Roman" w:hAnsi="Times New Roman" w:cs="Times New Roman"/>
      <w:b/>
      <w:bCs/>
      <w:i w:val="0"/>
      <w:iCs w:val="0"/>
      <w:smallCaps w:val="0"/>
      <w:strike w:val="0"/>
      <w:spacing w:val="0"/>
      <w:sz w:val="22"/>
      <w:szCs w:val="22"/>
    </w:rPr>
  </w:style>
  <w:style w:type="character" w:customStyle="1" w:styleId="aff8">
    <w:name w:val="Основной текст_"/>
    <w:link w:val="71"/>
    <w:uiPriority w:val="99"/>
    <w:locked/>
    <w:rsid w:val="00D730FD"/>
    <w:rPr>
      <w:rFonts w:ascii="Arial" w:eastAsia="Times New Roman" w:hAnsi="Arial" w:cs="Arial"/>
      <w:shd w:val="clear" w:color="auto" w:fill="FFFFFF"/>
    </w:rPr>
  </w:style>
  <w:style w:type="paragraph" w:customStyle="1" w:styleId="71">
    <w:name w:val="Основной текст7"/>
    <w:basedOn w:val="af2"/>
    <w:link w:val="aff8"/>
    <w:uiPriority w:val="99"/>
    <w:rsid w:val="00D730FD"/>
    <w:pPr>
      <w:widowControl w:val="0"/>
      <w:shd w:val="clear" w:color="auto" w:fill="FFFFFF"/>
      <w:spacing w:before="4380" w:line="240" w:lineRule="atLeast"/>
      <w:ind w:firstLine="0"/>
      <w:jc w:val="center"/>
    </w:pPr>
    <w:rPr>
      <w:rFonts w:ascii="Arial" w:hAnsi="Arial" w:cs="Arial"/>
      <w:sz w:val="22"/>
    </w:rPr>
  </w:style>
  <w:style w:type="paragraph" w:customStyle="1" w:styleId="ConsPlusNormal">
    <w:name w:val="ConsPlusNormal"/>
    <w:rsid w:val="00210C48"/>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Bodytext3">
    <w:name w:val="Body text (3)_"/>
    <w:link w:val="Bodytext30"/>
    <w:rsid w:val="00210C48"/>
    <w:rPr>
      <w:sz w:val="27"/>
      <w:szCs w:val="27"/>
      <w:shd w:val="clear" w:color="auto" w:fill="FFFFFF"/>
    </w:rPr>
  </w:style>
  <w:style w:type="paragraph" w:customStyle="1" w:styleId="Bodytext30">
    <w:name w:val="Body text (3)"/>
    <w:basedOn w:val="af2"/>
    <w:link w:val="Bodytext3"/>
    <w:rsid w:val="00210C48"/>
    <w:pPr>
      <w:shd w:val="clear" w:color="auto" w:fill="FFFFFF"/>
      <w:spacing w:after="2160" w:line="0" w:lineRule="atLeast"/>
      <w:ind w:hanging="2100"/>
      <w:jc w:val="center"/>
    </w:pPr>
    <w:rPr>
      <w:rFonts w:asciiTheme="minorHAnsi" w:hAnsiTheme="minorHAnsi"/>
      <w:sz w:val="27"/>
      <w:szCs w:val="27"/>
    </w:rPr>
  </w:style>
  <w:style w:type="character" w:customStyle="1" w:styleId="Heading22">
    <w:name w:val="Heading #2 (2)"/>
    <w:rsid w:val="00210C48"/>
    <w:rPr>
      <w:rFonts w:ascii="Times New Roman" w:eastAsia="Times New Roman" w:hAnsi="Times New Roman" w:cs="Times New Roman"/>
      <w:b w:val="0"/>
      <w:bCs w:val="0"/>
      <w:i w:val="0"/>
      <w:iCs w:val="0"/>
      <w:smallCaps w:val="0"/>
      <w:strike w:val="0"/>
      <w:spacing w:val="0"/>
      <w:sz w:val="27"/>
      <w:szCs w:val="27"/>
    </w:rPr>
  </w:style>
  <w:style w:type="paragraph" w:styleId="aff9">
    <w:name w:val="List Paragraph"/>
    <w:aliases w:val="Введение,СТ,Абзац списка ВК,Ненумерованный список,List Paragraph,Маркер,ПАРАГРАФ,Подпись рисунка,Заголовок мой1,СписокСТПр,Таблицы,СПИСКИ,3_Абзац списка,Варианты ответов,Абзац списка основной,List Paragraph2,Нумерация,список 1,Абзац списка3"/>
    <w:basedOn w:val="af2"/>
    <w:link w:val="affa"/>
    <w:uiPriority w:val="1"/>
    <w:qFormat/>
    <w:rsid w:val="00E6493B"/>
    <w:pPr>
      <w:spacing w:line="240" w:lineRule="auto"/>
      <w:ind w:left="720" w:firstLine="0"/>
      <w:contextualSpacing/>
      <w:jc w:val="left"/>
    </w:pPr>
    <w:rPr>
      <w:sz w:val="24"/>
    </w:rPr>
  </w:style>
  <w:style w:type="character" w:styleId="affb">
    <w:name w:val="FollowedHyperlink"/>
    <w:basedOn w:val="af3"/>
    <w:uiPriority w:val="99"/>
    <w:semiHidden/>
    <w:unhideWhenUsed/>
    <w:rsid w:val="008C0ABA"/>
    <w:rPr>
      <w:color w:val="800080"/>
      <w:u w:val="single"/>
    </w:rPr>
  </w:style>
  <w:style w:type="paragraph" w:customStyle="1" w:styleId="font6">
    <w:name w:val="font6"/>
    <w:basedOn w:val="af2"/>
    <w:rsid w:val="008C0ABA"/>
    <w:pPr>
      <w:spacing w:before="100" w:beforeAutospacing="1" w:after="100" w:afterAutospacing="1" w:line="240" w:lineRule="auto"/>
      <w:ind w:firstLine="0"/>
      <w:jc w:val="left"/>
    </w:pPr>
    <w:rPr>
      <w:rFonts w:ascii="Calibri" w:hAnsi="Calibri" w:cs="Calibri"/>
      <w:sz w:val="16"/>
      <w:szCs w:val="16"/>
    </w:rPr>
  </w:style>
  <w:style w:type="paragraph" w:customStyle="1" w:styleId="xl114">
    <w:name w:val="xl114"/>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f2"/>
    <w:rsid w:val="008C0ABA"/>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f2"/>
    <w:rsid w:val="008C0ABA"/>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styleId="affc">
    <w:name w:val="TOC Heading"/>
    <w:basedOn w:val="18"/>
    <w:next w:val="af2"/>
    <w:uiPriority w:val="39"/>
    <w:unhideWhenUsed/>
    <w:qFormat/>
    <w:rsid w:val="00995880"/>
    <w:pPr>
      <w:spacing w:before="480" w:after="0" w:line="276" w:lineRule="auto"/>
      <w:ind w:firstLine="0"/>
      <w:jc w:val="left"/>
      <w:outlineLvl w:val="9"/>
    </w:pPr>
    <w:rPr>
      <w:rFonts w:asciiTheme="majorHAnsi" w:hAnsiTheme="majorHAnsi"/>
      <w:color w:val="365F91" w:themeColor="accent1" w:themeShade="BF"/>
      <w:sz w:val="28"/>
      <w:lang w:eastAsia="en-US"/>
    </w:rPr>
  </w:style>
  <w:style w:type="paragraph" w:styleId="1b">
    <w:name w:val="toc 1"/>
    <w:basedOn w:val="af2"/>
    <w:next w:val="af2"/>
    <w:link w:val="1c"/>
    <w:autoRedefine/>
    <w:uiPriority w:val="39"/>
    <w:unhideWhenUsed/>
    <w:qFormat/>
    <w:rsid w:val="008D4480"/>
    <w:pPr>
      <w:tabs>
        <w:tab w:val="left" w:pos="880"/>
        <w:tab w:val="right" w:leader="dot" w:pos="9214"/>
      </w:tabs>
      <w:spacing w:after="100"/>
      <w:ind w:right="-1" w:firstLine="0"/>
    </w:pPr>
  </w:style>
  <w:style w:type="paragraph" w:styleId="29">
    <w:name w:val="toc 2"/>
    <w:basedOn w:val="af2"/>
    <w:next w:val="af2"/>
    <w:link w:val="2a"/>
    <w:autoRedefine/>
    <w:uiPriority w:val="39"/>
    <w:unhideWhenUsed/>
    <w:qFormat/>
    <w:rsid w:val="00EB2C55"/>
    <w:pPr>
      <w:tabs>
        <w:tab w:val="left" w:pos="1100"/>
        <w:tab w:val="right" w:leader="dot" w:pos="9345"/>
      </w:tabs>
      <w:spacing w:after="100" w:line="316" w:lineRule="auto"/>
      <w:ind w:firstLine="0"/>
    </w:pPr>
    <w:rPr>
      <w:noProof/>
      <w:kern w:val="28"/>
      <w:sz w:val="24"/>
      <w:lang w:val="x-none"/>
    </w:rPr>
  </w:style>
  <w:style w:type="paragraph" w:styleId="33">
    <w:name w:val="toc 3"/>
    <w:basedOn w:val="af2"/>
    <w:next w:val="af2"/>
    <w:link w:val="34"/>
    <w:autoRedefine/>
    <w:uiPriority w:val="39"/>
    <w:unhideWhenUsed/>
    <w:qFormat/>
    <w:rsid w:val="00995880"/>
    <w:pPr>
      <w:spacing w:after="100"/>
      <w:ind w:left="440" w:firstLine="0"/>
      <w:jc w:val="left"/>
    </w:pPr>
    <w:rPr>
      <w:rFonts w:asciiTheme="minorHAnsi" w:hAnsiTheme="minorHAnsi"/>
      <w:sz w:val="22"/>
    </w:rPr>
  </w:style>
  <w:style w:type="paragraph" w:styleId="42">
    <w:name w:val="toc 4"/>
    <w:basedOn w:val="af2"/>
    <w:next w:val="af2"/>
    <w:autoRedefine/>
    <w:uiPriority w:val="39"/>
    <w:unhideWhenUsed/>
    <w:rsid w:val="00995880"/>
    <w:pPr>
      <w:spacing w:after="100"/>
      <w:ind w:left="660" w:firstLine="0"/>
      <w:jc w:val="left"/>
    </w:pPr>
    <w:rPr>
      <w:rFonts w:asciiTheme="minorHAnsi" w:hAnsiTheme="minorHAnsi"/>
      <w:sz w:val="22"/>
    </w:rPr>
  </w:style>
  <w:style w:type="paragraph" w:styleId="51">
    <w:name w:val="toc 5"/>
    <w:basedOn w:val="af2"/>
    <w:next w:val="af2"/>
    <w:autoRedefine/>
    <w:uiPriority w:val="39"/>
    <w:unhideWhenUsed/>
    <w:rsid w:val="00995880"/>
    <w:pPr>
      <w:spacing w:after="100"/>
      <w:ind w:left="880" w:firstLine="0"/>
      <w:jc w:val="left"/>
    </w:pPr>
    <w:rPr>
      <w:rFonts w:asciiTheme="minorHAnsi" w:hAnsiTheme="minorHAnsi"/>
      <w:sz w:val="22"/>
    </w:rPr>
  </w:style>
  <w:style w:type="paragraph" w:styleId="61">
    <w:name w:val="toc 6"/>
    <w:basedOn w:val="af2"/>
    <w:next w:val="af2"/>
    <w:autoRedefine/>
    <w:uiPriority w:val="39"/>
    <w:unhideWhenUsed/>
    <w:rsid w:val="00995880"/>
    <w:pPr>
      <w:spacing w:after="100"/>
      <w:ind w:left="1100" w:firstLine="0"/>
      <w:jc w:val="left"/>
    </w:pPr>
    <w:rPr>
      <w:rFonts w:asciiTheme="minorHAnsi" w:hAnsiTheme="minorHAnsi"/>
      <w:sz w:val="22"/>
    </w:rPr>
  </w:style>
  <w:style w:type="paragraph" w:styleId="72">
    <w:name w:val="toc 7"/>
    <w:basedOn w:val="af2"/>
    <w:next w:val="af2"/>
    <w:autoRedefine/>
    <w:uiPriority w:val="39"/>
    <w:unhideWhenUsed/>
    <w:rsid w:val="00995880"/>
    <w:pPr>
      <w:spacing w:after="100"/>
      <w:ind w:left="1320" w:firstLine="0"/>
      <w:jc w:val="left"/>
    </w:pPr>
    <w:rPr>
      <w:rFonts w:asciiTheme="minorHAnsi" w:hAnsiTheme="minorHAnsi"/>
      <w:sz w:val="22"/>
    </w:rPr>
  </w:style>
  <w:style w:type="paragraph" w:styleId="81">
    <w:name w:val="toc 8"/>
    <w:basedOn w:val="af2"/>
    <w:next w:val="af2"/>
    <w:autoRedefine/>
    <w:uiPriority w:val="39"/>
    <w:unhideWhenUsed/>
    <w:rsid w:val="00995880"/>
    <w:pPr>
      <w:spacing w:after="100"/>
      <w:ind w:left="1540" w:firstLine="0"/>
      <w:jc w:val="left"/>
    </w:pPr>
    <w:rPr>
      <w:rFonts w:asciiTheme="minorHAnsi" w:hAnsiTheme="minorHAnsi"/>
      <w:sz w:val="22"/>
    </w:rPr>
  </w:style>
  <w:style w:type="paragraph" w:styleId="92">
    <w:name w:val="toc 9"/>
    <w:basedOn w:val="af2"/>
    <w:next w:val="af2"/>
    <w:autoRedefine/>
    <w:uiPriority w:val="39"/>
    <w:unhideWhenUsed/>
    <w:rsid w:val="00995880"/>
    <w:pPr>
      <w:spacing w:after="100"/>
      <w:ind w:left="1760" w:firstLine="0"/>
      <w:jc w:val="left"/>
    </w:pPr>
    <w:rPr>
      <w:rFonts w:asciiTheme="minorHAnsi" w:hAnsiTheme="minorHAnsi"/>
      <w:sz w:val="22"/>
    </w:rPr>
  </w:style>
  <w:style w:type="character" w:customStyle="1" w:styleId="affd">
    <w:name w:val="Текст сноски Знак"/>
    <w:aliases w:val="Table_Footnote_last Знак Знак1,Table_Footnote_last Знак Знак Знак,Table_Footnote_last Знак1"/>
    <w:basedOn w:val="af3"/>
    <w:link w:val="affe"/>
    <w:semiHidden/>
    <w:locked/>
    <w:rsid w:val="00035A11"/>
    <w:rPr>
      <w:rFonts w:ascii="TimesET" w:hAnsi="TimesET" w:cs="TimesET"/>
      <w:kern w:val="24"/>
    </w:rPr>
  </w:style>
  <w:style w:type="paragraph" w:styleId="affe">
    <w:name w:val="footnote text"/>
    <w:aliases w:val="Table_Footnote_last Знак,Table_Footnote_last Знак Знак,Table_Footnote_last"/>
    <w:basedOn w:val="af2"/>
    <w:link w:val="affd"/>
    <w:semiHidden/>
    <w:unhideWhenUsed/>
    <w:rsid w:val="00035A11"/>
    <w:pPr>
      <w:keepLines/>
      <w:spacing w:before="120" w:after="120" w:line="240" w:lineRule="auto"/>
      <w:ind w:firstLine="567"/>
    </w:pPr>
    <w:rPr>
      <w:rFonts w:ascii="TimesET" w:hAnsi="TimesET" w:cs="TimesET"/>
      <w:kern w:val="24"/>
      <w:sz w:val="22"/>
    </w:rPr>
  </w:style>
  <w:style w:type="character" w:customStyle="1" w:styleId="1d">
    <w:name w:val="Текст сноски Знак1"/>
    <w:aliases w:val="Table_Footnote_last Знак Знак2,Table_Footnote_last Знак Знак Знак1,Table_Footnote_last Знак2"/>
    <w:basedOn w:val="af3"/>
    <w:semiHidden/>
    <w:rsid w:val="00035A11"/>
    <w:rPr>
      <w:rFonts w:ascii="Times New Roman" w:hAnsi="Times New Roman"/>
      <w:sz w:val="20"/>
      <w:szCs w:val="20"/>
    </w:rPr>
  </w:style>
  <w:style w:type="character" w:customStyle="1" w:styleId="afff">
    <w:name w:val="Название объекта Знак"/>
    <w:aliases w:val="Знак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 Знак"/>
    <w:link w:val="afff0"/>
    <w:uiPriority w:val="35"/>
    <w:locked/>
    <w:rsid w:val="00035A11"/>
    <w:rPr>
      <w:b/>
      <w:bCs/>
    </w:rPr>
  </w:style>
  <w:style w:type="paragraph" w:styleId="afff0">
    <w:name w:val="caption"/>
    <w:aliases w:val="Знак,Знак1 Знак Знак Знак,Знак1 Знак Знак,Таблица - Название объекта,!! Object Novogor !!,Caption Char,Caption Char1 Char1 Char Char,Caption Char Char2 Char1 Char Char,Caption Char Char Char1 Char Char Char,Знак13, Знак13, Знак"/>
    <w:basedOn w:val="af2"/>
    <w:next w:val="af2"/>
    <w:link w:val="afff"/>
    <w:uiPriority w:val="35"/>
    <w:unhideWhenUsed/>
    <w:qFormat/>
    <w:rsid w:val="00035A11"/>
    <w:pPr>
      <w:spacing w:before="120" w:after="120"/>
      <w:ind w:firstLine="720"/>
    </w:pPr>
    <w:rPr>
      <w:rFonts w:asciiTheme="minorHAnsi" w:hAnsiTheme="minorHAnsi"/>
      <w:b/>
      <w:bCs/>
      <w:sz w:val="22"/>
    </w:rPr>
  </w:style>
  <w:style w:type="paragraph" w:styleId="afff1">
    <w:name w:val="Title"/>
    <w:aliases w:val="Заголовок1"/>
    <w:basedOn w:val="af2"/>
    <w:link w:val="afff2"/>
    <w:uiPriority w:val="10"/>
    <w:qFormat/>
    <w:rsid w:val="00035A11"/>
    <w:pPr>
      <w:spacing w:line="240" w:lineRule="auto"/>
      <w:ind w:firstLine="0"/>
      <w:jc w:val="center"/>
    </w:pPr>
    <w:rPr>
      <w:sz w:val="24"/>
      <w:szCs w:val="20"/>
    </w:rPr>
  </w:style>
  <w:style w:type="character" w:customStyle="1" w:styleId="afff2">
    <w:name w:val="Заголовок Знак"/>
    <w:aliases w:val="Заголовок1 Знак"/>
    <w:basedOn w:val="af3"/>
    <w:link w:val="afff1"/>
    <w:uiPriority w:val="10"/>
    <w:rsid w:val="00035A11"/>
    <w:rPr>
      <w:rFonts w:ascii="Times New Roman" w:eastAsia="Times New Roman" w:hAnsi="Times New Roman" w:cs="Times New Roman"/>
      <w:sz w:val="24"/>
      <w:szCs w:val="20"/>
    </w:rPr>
  </w:style>
  <w:style w:type="character" w:customStyle="1" w:styleId="afff3">
    <w:name w:val="Текст Знак"/>
    <w:aliases w:val="Знак7 Знак"/>
    <w:basedOn w:val="af3"/>
    <w:link w:val="afff4"/>
    <w:locked/>
    <w:rsid w:val="00035A11"/>
    <w:rPr>
      <w:rFonts w:ascii="Courier New" w:hAnsi="Courier New" w:cs="Courier New"/>
    </w:rPr>
  </w:style>
  <w:style w:type="paragraph" w:styleId="afff4">
    <w:name w:val="Plain Text"/>
    <w:aliases w:val="Знак7"/>
    <w:basedOn w:val="af2"/>
    <w:link w:val="afff3"/>
    <w:unhideWhenUsed/>
    <w:rsid w:val="00035A11"/>
    <w:pPr>
      <w:spacing w:line="240" w:lineRule="auto"/>
      <w:ind w:firstLine="0"/>
      <w:jc w:val="left"/>
    </w:pPr>
    <w:rPr>
      <w:rFonts w:ascii="Courier New" w:hAnsi="Courier New" w:cs="Courier New"/>
      <w:sz w:val="22"/>
    </w:rPr>
  </w:style>
  <w:style w:type="character" w:customStyle="1" w:styleId="1e">
    <w:name w:val="Текст Знак1"/>
    <w:aliases w:val="Знак7 Знак1"/>
    <w:basedOn w:val="af3"/>
    <w:semiHidden/>
    <w:rsid w:val="00035A11"/>
    <w:rPr>
      <w:rFonts w:ascii="Consolas" w:hAnsi="Consolas"/>
      <w:sz w:val="21"/>
      <w:szCs w:val="21"/>
    </w:rPr>
  </w:style>
  <w:style w:type="paragraph" w:customStyle="1" w:styleId="ConsPlusTitle">
    <w:name w:val="ConsPlusTitle"/>
    <w:rsid w:val="00035A11"/>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ConsPlusCell">
    <w:name w:val="ConsPlusCell"/>
    <w:rsid w:val="00035A11"/>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5">
    <w:name w:val="Обычный текст"/>
    <w:basedOn w:val="af2"/>
    <w:uiPriority w:val="99"/>
    <w:rsid w:val="00035A11"/>
    <w:pPr>
      <w:spacing w:line="240" w:lineRule="auto"/>
      <w:ind w:left="397" w:hanging="397"/>
    </w:pPr>
    <w:rPr>
      <w:rFonts w:cs="Arial"/>
      <w:sz w:val="24"/>
      <w:szCs w:val="20"/>
      <w:lang w:eastAsia="en-US"/>
    </w:rPr>
  </w:style>
  <w:style w:type="character" w:customStyle="1" w:styleId="afff6">
    <w:name w:val="Название таблицы Знак"/>
    <w:link w:val="afff7"/>
    <w:locked/>
    <w:rsid w:val="00035A11"/>
    <w:rPr>
      <w:b/>
      <w:bCs/>
      <w:sz w:val="24"/>
      <w:szCs w:val="24"/>
    </w:rPr>
  </w:style>
  <w:style w:type="paragraph" w:customStyle="1" w:styleId="afff7">
    <w:name w:val="Название таблицы"/>
    <w:basedOn w:val="af2"/>
    <w:link w:val="afff6"/>
    <w:rsid w:val="00035A11"/>
    <w:pPr>
      <w:tabs>
        <w:tab w:val="num" w:pos="360"/>
      </w:tabs>
      <w:spacing w:after="160" w:line="240" w:lineRule="exact"/>
      <w:ind w:firstLine="0"/>
      <w:jc w:val="left"/>
    </w:pPr>
    <w:rPr>
      <w:rFonts w:asciiTheme="minorHAnsi" w:hAnsiTheme="minorHAnsi"/>
      <w:b/>
      <w:bCs/>
      <w:sz w:val="24"/>
    </w:rPr>
  </w:style>
  <w:style w:type="paragraph" w:customStyle="1" w:styleId="afff8">
    <w:name w:val="Название рисунка"/>
    <w:basedOn w:val="afff0"/>
    <w:uiPriority w:val="99"/>
    <w:rsid w:val="00035A11"/>
    <w:pPr>
      <w:ind w:left="180" w:firstLine="0"/>
      <w:jc w:val="center"/>
    </w:pPr>
    <w:rPr>
      <w:sz w:val="24"/>
    </w:rPr>
  </w:style>
  <w:style w:type="character" w:customStyle="1" w:styleId="afff9">
    <w:name w:val="Обычный ТКП Знак"/>
    <w:link w:val="afffa"/>
    <w:locked/>
    <w:rsid w:val="00035A11"/>
    <w:rPr>
      <w:sz w:val="24"/>
    </w:rPr>
  </w:style>
  <w:style w:type="paragraph" w:customStyle="1" w:styleId="afffa">
    <w:name w:val="Обычный ТКП"/>
    <w:basedOn w:val="af2"/>
    <w:link w:val="afff9"/>
    <w:rsid w:val="00035A11"/>
    <w:pPr>
      <w:suppressAutoHyphens/>
      <w:ind w:left="57" w:right="-2"/>
    </w:pPr>
    <w:rPr>
      <w:rFonts w:asciiTheme="minorHAnsi" w:hAnsiTheme="minorHAnsi"/>
      <w:sz w:val="24"/>
    </w:rPr>
  </w:style>
  <w:style w:type="paragraph" w:customStyle="1" w:styleId="afffb">
    <w:name w:val="Табл крупная по центру"/>
    <w:basedOn w:val="afffa"/>
    <w:uiPriority w:val="99"/>
    <w:rsid w:val="00035A11"/>
    <w:pPr>
      <w:snapToGrid w:val="0"/>
      <w:spacing w:line="240" w:lineRule="exact"/>
      <w:ind w:left="0" w:right="0" w:firstLine="0"/>
      <w:jc w:val="center"/>
    </w:pPr>
    <w:rPr>
      <w:color w:val="000000"/>
      <w:sz w:val="22"/>
    </w:rPr>
  </w:style>
  <w:style w:type="paragraph" w:customStyle="1" w:styleId="xl63">
    <w:name w:val="xl63"/>
    <w:basedOn w:val="af2"/>
    <w:rsid w:val="00035A11"/>
    <w:pPr>
      <w:spacing w:before="100" w:beforeAutospacing="1" w:after="100" w:afterAutospacing="1" w:line="240" w:lineRule="auto"/>
      <w:ind w:firstLine="0"/>
      <w:jc w:val="left"/>
    </w:pPr>
    <w:rPr>
      <w:sz w:val="24"/>
    </w:rPr>
  </w:style>
  <w:style w:type="paragraph" w:customStyle="1" w:styleId="xl64">
    <w:name w:val="xl64"/>
    <w:basedOn w:val="af2"/>
    <w:rsid w:val="00035A11"/>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f2"/>
    <w:rsid w:val="00035A1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68">
    <w:name w:val="xl68"/>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rPr>
  </w:style>
  <w:style w:type="paragraph" w:customStyle="1" w:styleId="xl69">
    <w:name w:val="xl69"/>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0">
    <w:name w:val="xl70"/>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rPr>
  </w:style>
  <w:style w:type="paragraph" w:customStyle="1" w:styleId="xl71">
    <w:name w:val="xl71"/>
    <w:basedOn w:val="af2"/>
    <w:rsid w:val="00035A11"/>
    <w:pPr>
      <w:spacing w:before="100" w:beforeAutospacing="1" w:after="100" w:afterAutospacing="1" w:line="240" w:lineRule="auto"/>
      <w:ind w:firstLine="0"/>
      <w:jc w:val="center"/>
    </w:pPr>
    <w:rPr>
      <w:sz w:val="24"/>
    </w:rPr>
  </w:style>
  <w:style w:type="paragraph" w:customStyle="1" w:styleId="xl72">
    <w:name w:val="xl72"/>
    <w:basedOn w:val="af2"/>
    <w:rsid w:val="00035A1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rPr>
  </w:style>
  <w:style w:type="paragraph" w:customStyle="1" w:styleId="xl73">
    <w:name w:val="xl73"/>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4">
    <w:name w:val="xl74"/>
    <w:basedOn w:val="af2"/>
    <w:rsid w:val="00035A11"/>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rPr>
  </w:style>
  <w:style w:type="paragraph" w:customStyle="1" w:styleId="xl75">
    <w:name w:val="xl75"/>
    <w:basedOn w:val="af2"/>
    <w:rsid w:val="00035A11"/>
    <w:pPr>
      <w:shd w:val="clear" w:color="auto" w:fill="FFCC99"/>
      <w:spacing w:before="100" w:beforeAutospacing="1" w:after="100" w:afterAutospacing="1" w:line="240" w:lineRule="auto"/>
      <w:ind w:firstLine="0"/>
      <w:jc w:val="center"/>
    </w:pPr>
    <w:rPr>
      <w:sz w:val="24"/>
    </w:rPr>
  </w:style>
  <w:style w:type="paragraph" w:customStyle="1" w:styleId="xl76">
    <w:name w:val="xl76"/>
    <w:basedOn w:val="af2"/>
    <w:rsid w:val="00035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rPr>
  </w:style>
  <w:style w:type="character" w:customStyle="1" w:styleId="afffc">
    <w:name w:val="Просто текст Знак"/>
    <w:link w:val="afffd"/>
    <w:locked/>
    <w:rsid w:val="00035A11"/>
    <w:rPr>
      <w:rFonts w:ascii="Arial" w:hAnsi="Arial" w:cs="Arial"/>
      <w:szCs w:val="24"/>
    </w:rPr>
  </w:style>
  <w:style w:type="paragraph" w:customStyle="1" w:styleId="afffd">
    <w:name w:val="Просто текст"/>
    <w:basedOn w:val="aff1"/>
    <w:link w:val="afffc"/>
    <w:qFormat/>
    <w:rsid w:val="00035A11"/>
    <w:pPr>
      <w:spacing w:before="60" w:after="60" w:line="260" w:lineRule="atLeast"/>
      <w:ind w:firstLine="0"/>
    </w:pPr>
    <w:rPr>
      <w:rFonts w:ascii="Arial" w:eastAsiaTheme="minorEastAsia" w:hAnsi="Arial" w:cs="Arial"/>
      <w:sz w:val="22"/>
      <w:szCs w:val="24"/>
    </w:rPr>
  </w:style>
  <w:style w:type="paragraph" w:customStyle="1" w:styleId="CharChar">
    <w:name w:val="Char Char Знак Знак Знак Знак Знак Знак"/>
    <w:basedOn w:val="af2"/>
    <w:uiPriority w:val="99"/>
    <w:rsid w:val="00035A11"/>
    <w:pPr>
      <w:spacing w:after="160" w:line="240" w:lineRule="exact"/>
      <w:ind w:firstLine="0"/>
      <w:jc w:val="left"/>
    </w:pPr>
    <w:rPr>
      <w:rFonts w:ascii="Verdana" w:hAnsi="Verdana" w:cs="Verdana"/>
      <w:sz w:val="20"/>
      <w:szCs w:val="20"/>
      <w:lang w:val="en-US" w:eastAsia="en-US"/>
    </w:rPr>
  </w:style>
  <w:style w:type="paragraph" w:customStyle="1" w:styleId="afffe">
    <w:name w:val="Для таблицы"/>
    <w:basedOn w:val="af2"/>
    <w:next w:val="af2"/>
    <w:qFormat/>
    <w:rsid w:val="00035A11"/>
    <w:pPr>
      <w:spacing w:line="240" w:lineRule="auto"/>
      <w:ind w:firstLine="0"/>
      <w:jc w:val="center"/>
    </w:pPr>
    <w:rPr>
      <w:rFonts w:eastAsia="Calibri"/>
      <w:sz w:val="20"/>
      <w:lang w:eastAsia="en-US"/>
    </w:rPr>
  </w:style>
  <w:style w:type="paragraph" w:customStyle="1" w:styleId="affff">
    <w:name w:val="для таблицы шапка"/>
    <w:basedOn w:val="afffe"/>
    <w:qFormat/>
    <w:rsid w:val="00035A11"/>
    <w:rPr>
      <w:b/>
      <w:lang w:eastAsia="ru-RU"/>
    </w:rPr>
  </w:style>
  <w:style w:type="paragraph" w:customStyle="1" w:styleId="1f">
    <w:name w:val="1 подзаголовки таблиц"/>
    <w:basedOn w:val="af2"/>
    <w:uiPriority w:val="99"/>
    <w:rsid w:val="00035A11"/>
    <w:pPr>
      <w:spacing w:line="240" w:lineRule="auto"/>
      <w:ind w:firstLine="0"/>
      <w:jc w:val="center"/>
    </w:pPr>
    <w:rPr>
      <w:rFonts w:ascii="Calibri" w:hAnsi="Calibri" w:cs="Calibri"/>
      <w:b/>
      <w:bCs/>
      <w:sz w:val="24"/>
      <w:lang w:eastAsia="ar-SA"/>
    </w:rPr>
  </w:style>
  <w:style w:type="paragraph" w:customStyle="1" w:styleId="1f0">
    <w:name w:val="1 стиль таблицы"/>
    <w:basedOn w:val="af2"/>
    <w:uiPriority w:val="99"/>
    <w:rsid w:val="00035A11"/>
    <w:pPr>
      <w:spacing w:line="240" w:lineRule="auto"/>
      <w:ind w:firstLine="0"/>
      <w:jc w:val="center"/>
    </w:pPr>
    <w:rPr>
      <w:rFonts w:ascii="Calibri" w:hAnsi="Calibri" w:cs="Calibri"/>
      <w:sz w:val="24"/>
      <w:lang w:eastAsia="ar-SA"/>
    </w:rPr>
  </w:style>
  <w:style w:type="paragraph" w:customStyle="1" w:styleId="1f1">
    <w:name w:val="1 стиль таблицы по левому краю"/>
    <w:basedOn w:val="1f0"/>
    <w:uiPriority w:val="99"/>
    <w:rsid w:val="00035A11"/>
    <w:pPr>
      <w:jc w:val="left"/>
    </w:pPr>
  </w:style>
  <w:style w:type="paragraph" w:customStyle="1" w:styleId="1f2">
    <w:name w:val="1 Основной текст"/>
    <w:basedOn w:val="af2"/>
    <w:uiPriority w:val="99"/>
    <w:rsid w:val="00035A11"/>
    <w:rPr>
      <w:rFonts w:ascii="Calibri" w:hAnsi="Calibri" w:cs="Calibri"/>
      <w:sz w:val="24"/>
      <w:lang w:eastAsia="ar-SA"/>
    </w:rPr>
  </w:style>
  <w:style w:type="paragraph" w:customStyle="1" w:styleId="1f3">
    <w:name w:val="1 жирный текст"/>
    <w:basedOn w:val="af2"/>
    <w:uiPriority w:val="99"/>
    <w:rsid w:val="00035A11"/>
    <w:pPr>
      <w:spacing w:line="312" w:lineRule="auto"/>
      <w:jc w:val="left"/>
    </w:pPr>
    <w:rPr>
      <w:rFonts w:ascii="Calibri" w:hAnsi="Calibri" w:cs="Calibri"/>
      <w:b/>
      <w:bCs/>
      <w:sz w:val="24"/>
    </w:rPr>
  </w:style>
  <w:style w:type="paragraph" w:customStyle="1" w:styleId="textn">
    <w:name w:val="textn"/>
    <w:basedOn w:val="af2"/>
    <w:uiPriority w:val="99"/>
    <w:rsid w:val="00035A11"/>
    <w:pPr>
      <w:spacing w:before="100" w:beforeAutospacing="1" w:after="100" w:afterAutospacing="1" w:line="240" w:lineRule="auto"/>
      <w:ind w:firstLine="0"/>
      <w:jc w:val="left"/>
    </w:pPr>
    <w:rPr>
      <w:sz w:val="24"/>
    </w:rPr>
  </w:style>
  <w:style w:type="paragraph" w:customStyle="1" w:styleId="font7">
    <w:name w:val="font7"/>
    <w:basedOn w:val="af2"/>
    <w:rsid w:val="00035A11"/>
    <w:pPr>
      <w:spacing w:before="100" w:beforeAutospacing="1" w:after="100" w:afterAutospacing="1" w:line="240" w:lineRule="auto"/>
      <w:ind w:firstLine="0"/>
      <w:jc w:val="left"/>
    </w:pPr>
    <w:rPr>
      <w:sz w:val="16"/>
      <w:szCs w:val="16"/>
    </w:rPr>
  </w:style>
  <w:style w:type="paragraph" w:customStyle="1" w:styleId="font8">
    <w:name w:val="font8"/>
    <w:basedOn w:val="af2"/>
    <w:rsid w:val="00035A11"/>
    <w:pPr>
      <w:spacing w:before="100" w:beforeAutospacing="1" w:after="100" w:afterAutospacing="1" w:line="240" w:lineRule="auto"/>
      <w:ind w:firstLine="0"/>
      <w:jc w:val="left"/>
    </w:pPr>
    <w:rPr>
      <w:sz w:val="28"/>
      <w:szCs w:val="28"/>
    </w:rPr>
  </w:style>
  <w:style w:type="paragraph" w:customStyle="1" w:styleId="font9">
    <w:name w:val="font9"/>
    <w:basedOn w:val="af2"/>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0">
    <w:name w:val="font10"/>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af2"/>
    <w:uiPriority w:val="99"/>
    <w:rsid w:val="00035A11"/>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af2"/>
    <w:uiPriority w:val="99"/>
    <w:rsid w:val="00035A11"/>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af2"/>
    <w:uiPriority w:val="99"/>
    <w:rsid w:val="00035A11"/>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6">
    <w:name w:val="font16"/>
    <w:basedOn w:val="af2"/>
    <w:uiPriority w:val="99"/>
    <w:rsid w:val="00035A11"/>
    <w:pPr>
      <w:spacing w:before="100" w:beforeAutospacing="1" w:after="100" w:afterAutospacing="1" w:line="240" w:lineRule="auto"/>
      <w:ind w:firstLine="0"/>
      <w:jc w:val="left"/>
    </w:pPr>
    <w:rPr>
      <w:b/>
      <w:bCs/>
      <w:sz w:val="22"/>
    </w:rPr>
  </w:style>
  <w:style w:type="paragraph" w:customStyle="1" w:styleId="font17">
    <w:name w:val="font17"/>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18">
    <w:name w:val="font18"/>
    <w:basedOn w:val="af2"/>
    <w:uiPriority w:val="99"/>
    <w:rsid w:val="00035A11"/>
    <w:pPr>
      <w:spacing w:before="100" w:beforeAutospacing="1" w:after="100" w:afterAutospacing="1" w:line="240" w:lineRule="auto"/>
      <w:ind w:firstLine="0"/>
      <w:jc w:val="left"/>
    </w:pPr>
    <w:rPr>
      <w:b/>
      <w:bCs/>
      <w:sz w:val="22"/>
    </w:rPr>
  </w:style>
  <w:style w:type="paragraph" w:customStyle="1" w:styleId="font19">
    <w:name w:val="font19"/>
    <w:basedOn w:val="af2"/>
    <w:uiPriority w:val="99"/>
    <w:rsid w:val="00035A11"/>
    <w:pPr>
      <w:spacing w:before="100" w:beforeAutospacing="1" w:after="100" w:afterAutospacing="1" w:line="240" w:lineRule="auto"/>
      <w:ind w:firstLine="0"/>
      <w:jc w:val="left"/>
    </w:pPr>
    <w:rPr>
      <w:b/>
      <w:bCs/>
      <w:sz w:val="22"/>
    </w:rPr>
  </w:style>
  <w:style w:type="paragraph" w:customStyle="1" w:styleId="font20">
    <w:name w:val="font20"/>
    <w:basedOn w:val="af2"/>
    <w:uiPriority w:val="99"/>
    <w:rsid w:val="00035A11"/>
    <w:pPr>
      <w:spacing w:before="100" w:beforeAutospacing="1" w:after="100" w:afterAutospacing="1" w:line="240" w:lineRule="auto"/>
      <w:ind w:firstLine="0"/>
      <w:jc w:val="left"/>
    </w:pPr>
    <w:rPr>
      <w:sz w:val="22"/>
    </w:rPr>
  </w:style>
  <w:style w:type="paragraph" w:customStyle="1" w:styleId="font21">
    <w:name w:val="font21"/>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af2"/>
    <w:uiPriority w:val="99"/>
    <w:rsid w:val="00035A11"/>
    <w:pPr>
      <w:spacing w:before="100" w:beforeAutospacing="1" w:after="100" w:afterAutospacing="1" w:line="240" w:lineRule="auto"/>
      <w:ind w:firstLine="0"/>
      <w:jc w:val="left"/>
    </w:pPr>
    <w:rPr>
      <w:rFonts w:ascii="Arial CYR" w:hAnsi="Arial CYR" w:cs="Arial CYR"/>
      <w:b/>
      <w:bCs/>
      <w:sz w:val="22"/>
    </w:rPr>
  </w:style>
  <w:style w:type="paragraph" w:customStyle="1" w:styleId="font24">
    <w:name w:val="font24"/>
    <w:basedOn w:val="af2"/>
    <w:uiPriority w:val="99"/>
    <w:rsid w:val="00035A11"/>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af2"/>
    <w:uiPriority w:val="99"/>
    <w:rsid w:val="00035A11"/>
    <w:pPr>
      <w:spacing w:before="100" w:beforeAutospacing="1" w:after="100" w:afterAutospacing="1" w:line="240" w:lineRule="auto"/>
      <w:ind w:firstLine="0"/>
      <w:jc w:val="left"/>
    </w:pPr>
    <w:rPr>
      <w:sz w:val="28"/>
      <w:szCs w:val="28"/>
    </w:rPr>
  </w:style>
  <w:style w:type="paragraph" w:customStyle="1" w:styleId="font26">
    <w:name w:val="font26"/>
    <w:basedOn w:val="af2"/>
    <w:uiPriority w:val="99"/>
    <w:rsid w:val="00035A11"/>
    <w:pPr>
      <w:spacing w:before="100" w:beforeAutospacing="1" w:after="100" w:afterAutospacing="1" w:line="240" w:lineRule="auto"/>
      <w:ind w:firstLine="0"/>
      <w:jc w:val="left"/>
    </w:pPr>
    <w:rPr>
      <w:b/>
      <w:bCs/>
      <w:color w:val="FF0000"/>
      <w:sz w:val="20"/>
      <w:szCs w:val="20"/>
    </w:rPr>
  </w:style>
  <w:style w:type="paragraph" w:customStyle="1" w:styleId="xl118">
    <w:name w:val="xl118"/>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af2"/>
    <w:rsid w:val="00035A11"/>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f2"/>
    <w:rsid w:val="00035A11"/>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f2"/>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0">
    <w:name w:val="xl13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rPr>
  </w:style>
  <w:style w:type="paragraph" w:customStyle="1" w:styleId="xl131">
    <w:name w:val="xl131"/>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rPr>
  </w:style>
  <w:style w:type="paragraph" w:customStyle="1" w:styleId="xl132">
    <w:name w:val="xl132"/>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f2"/>
    <w:rsid w:val="00035A1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f2"/>
    <w:rsid w:val="00035A1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f2"/>
    <w:rsid w:val="00035A1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f2"/>
    <w:rsid w:val="00035A11"/>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f2"/>
    <w:rsid w:val="00035A11"/>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3">
    <w:name w:val="xl143"/>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44">
    <w:name w:val="xl144"/>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f2"/>
    <w:rsid w:val="00035A11"/>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46">
    <w:name w:val="xl146"/>
    <w:basedOn w:val="af2"/>
    <w:rsid w:val="00035A11"/>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47">
    <w:name w:val="xl147"/>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8">
    <w:name w:val="xl148"/>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49">
    <w:name w:val="xl149"/>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0">
    <w:name w:val="xl150"/>
    <w:basedOn w:val="af2"/>
    <w:rsid w:val="00035A1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1">
    <w:name w:val="xl151"/>
    <w:basedOn w:val="af2"/>
    <w:rsid w:val="00035A1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52">
    <w:name w:val="xl152"/>
    <w:basedOn w:val="af2"/>
    <w:rsid w:val="00035A1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53">
    <w:name w:val="xl153"/>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f2"/>
    <w:rsid w:val="00035A1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f2"/>
    <w:rsid w:val="00035A1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af2"/>
    <w:rsid w:val="00035A11"/>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3">
    <w:name w:val="xl163"/>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64">
    <w:name w:val="xl164"/>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5">
    <w:name w:val="xl165"/>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66">
    <w:name w:val="xl166"/>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67">
    <w:name w:val="xl167"/>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68">
    <w:name w:val="xl168"/>
    <w:basedOn w:val="af2"/>
    <w:rsid w:val="00035A11"/>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f2"/>
    <w:rsid w:val="00035A11"/>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f2"/>
    <w:rsid w:val="00035A11"/>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f2"/>
    <w:rsid w:val="00035A11"/>
    <w:pPr>
      <w:pBdr>
        <w:top w:val="single" w:sz="8" w:space="0" w:color="auto"/>
        <w:bottom w:val="single" w:sz="4" w:space="0" w:color="auto"/>
      </w:pBdr>
      <w:shd w:val="clear" w:color="auto" w:fill="FFFFFF"/>
      <w:spacing w:before="100" w:beforeAutospacing="1" w:after="100" w:afterAutospacing="1" w:line="240" w:lineRule="auto"/>
      <w:ind w:firstLine="0"/>
      <w:jc w:val="left"/>
    </w:pPr>
    <w:rPr>
      <w:sz w:val="24"/>
    </w:rPr>
  </w:style>
  <w:style w:type="paragraph" w:customStyle="1" w:styleId="xl172">
    <w:name w:val="xl172"/>
    <w:basedOn w:val="af2"/>
    <w:rsid w:val="00035A11"/>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rPr>
      <w:sz w:val="24"/>
    </w:rPr>
  </w:style>
  <w:style w:type="paragraph" w:customStyle="1" w:styleId="xl173">
    <w:name w:val="xl173"/>
    <w:basedOn w:val="af2"/>
    <w:rsid w:val="00035A11"/>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f2"/>
    <w:rsid w:val="00035A11"/>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5">
    <w:name w:val="xl175"/>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7">
    <w:name w:val="xl177"/>
    <w:basedOn w:val="af2"/>
    <w:rsid w:val="00035A11"/>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f2"/>
    <w:rsid w:val="00035A11"/>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79">
    <w:name w:val="xl179"/>
    <w:basedOn w:val="af2"/>
    <w:rsid w:val="00035A11"/>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0">
    <w:name w:val="xl180"/>
    <w:basedOn w:val="af2"/>
    <w:rsid w:val="00035A11"/>
    <w:pPr>
      <w:pBdr>
        <w:top w:val="single" w:sz="4" w:space="0" w:color="auto"/>
      </w:pBdr>
      <w:shd w:val="clear" w:color="auto" w:fill="FFFFFF"/>
      <w:spacing w:before="100" w:beforeAutospacing="1" w:after="100" w:afterAutospacing="1" w:line="240" w:lineRule="auto"/>
      <w:ind w:firstLine="0"/>
      <w:jc w:val="center"/>
    </w:pPr>
    <w:rPr>
      <w:b/>
      <w:bCs/>
      <w:sz w:val="24"/>
    </w:rPr>
  </w:style>
  <w:style w:type="paragraph" w:customStyle="1" w:styleId="xl181">
    <w:name w:val="xl181"/>
    <w:basedOn w:val="af2"/>
    <w:rsid w:val="00035A11"/>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rPr>
  </w:style>
  <w:style w:type="paragraph" w:customStyle="1" w:styleId="xl182">
    <w:name w:val="xl182"/>
    <w:basedOn w:val="af2"/>
    <w:rsid w:val="00035A11"/>
    <w:pPr>
      <w:pBdr>
        <w:left w:val="single" w:sz="4" w:space="0" w:color="auto"/>
      </w:pBdr>
      <w:shd w:val="clear" w:color="auto" w:fill="FFFFFF"/>
      <w:spacing w:before="100" w:beforeAutospacing="1" w:after="100" w:afterAutospacing="1" w:line="240" w:lineRule="auto"/>
      <w:ind w:firstLine="0"/>
      <w:jc w:val="center"/>
    </w:pPr>
    <w:rPr>
      <w:sz w:val="24"/>
    </w:rPr>
  </w:style>
  <w:style w:type="paragraph" w:customStyle="1" w:styleId="xl183">
    <w:name w:val="xl183"/>
    <w:basedOn w:val="af2"/>
    <w:rsid w:val="00035A11"/>
    <w:pPr>
      <w:shd w:val="clear" w:color="auto" w:fill="FFFFFF"/>
      <w:spacing w:before="100" w:beforeAutospacing="1" w:after="100" w:afterAutospacing="1" w:line="240" w:lineRule="auto"/>
      <w:ind w:firstLine="0"/>
      <w:jc w:val="center"/>
    </w:pPr>
    <w:rPr>
      <w:sz w:val="24"/>
    </w:rPr>
  </w:style>
  <w:style w:type="paragraph" w:customStyle="1" w:styleId="xl184">
    <w:name w:val="xl184"/>
    <w:basedOn w:val="af2"/>
    <w:rsid w:val="00035A11"/>
    <w:pPr>
      <w:pBdr>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85">
    <w:name w:val="xl185"/>
    <w:basedOn w:val="af2"/>
    <w:rsid w:val="00035A11"/>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f2"/>
    <w:rsid w:val="00035A11"/>
    <w:pPr>
      <w:pBdr>
        <w:bottom w:val="single" w:sz="4" w:space="0" w:color="808080"/>
      </w:pBdr>
      <w:spacing w:before="100" w:beforeAutospacing="1" w:after="100" w:afterAutospacing="1" w:line="240" w:lineRule="auto"/>
      <w:ind w:firstLine="0"/>
      <w:jc w:val="center"/>
    </w:pPr>
    <w:rPr>
      <w:sz w:val="24"/>
    </w:rPr>
  </w:style>
  <w:style w:type="paragraph" w:customStyle="1" w:styleId="xl187">
    <w:name w:val="xl187"/>
    <w:basedOn w:val="af2"/>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f2"/>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89">
    <w:name w:val="xl189"/>
    <w:basedOn w:val="af2"/>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0">
    <w:name w:val="xl190"/>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191">
    <w:name w:val="xl191"/>
    <w:basedOn w:val="af2"/>
    <w:rsid w:val="00035A1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rPr>
  </w:style>
  <w:style w:type="paragraph" w:customStyle="1" w:styleId="xl192">
    <w:name w:val="xl192"/>
    <w:basedOn w:val="af2"/>
    <w:rsid w:val="00035A11"/>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rPr>
  </w:style>
  <w:style w:type="paragraph" w:customStyle="1" w:styleId="xl194">
    <w:name w:val="xl194"/>
    <w:basedOn w:val="af2"/>
    <w:uiPriority w:val="99"/>
    <w:rsid w:val="00035A11"/>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f2"/>
    <w:uiPriority w:val="99"/>
    <w:rsid w:val="00035A1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rPr>
  </w:style>
  <w:style w:type="paragraph" w:customStyle="1" w:styleId="xl196">
    <w:name w:val="xl196"/>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f2"/>
    <w:uiPriority w:val="99"/>
    <w:rsid w:val="00035A11"/>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f2"/>
    <w:uiPriority w:val="99"/>
    <w:rsid w:val="00035A11"/>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f2"/>
    <w:uiPriority w:val="99"/>
    <w:rsid w:val="00035A11"/>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f2"/>
    <w:uiPriority w:val="99"/>
    <w:rsid w:val="00035A1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f2"/>
    <w:uiPriority w:val="99"/>
    <w:rsid w:val="00035A1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rPr>
  </w:style>
  <w:style w:type="paragraph" w:customStyle="1" w:styleId="xl204">
    <w:name w:val="xl204"/>
    <w:basedOn w:val="af2"/>
    <w:uiPriority w:val="99"/>
    <w:rsid w:val="00035A11"/>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f2"/>
    <w:uiPriority w:val="99"/>
    <w:rsid w:val="00035A11"/>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f2"/>
    <w:uiPriority w:val="99"/>
    <w:rsid w:val="00035A11"/>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f2"/>
    <w:uiPriority w:val="99"/>
    <w:rsid w:val="00035A1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f2"/>
    <w:uiPriority w:val="99"/>
    <w:rsid w:val="00035A11"/>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rPr>
  </w:style>
  <w:style w:type="paragraph" w:customStyle="1" w:styleId="xl209">
    <w:name w:val="xl209"/>
    <w:basedOn w:val="af2"/>
    <w:uiPriority w:val="99"/>
    <w:rsid w:val="00035A1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rPr>
  </w:style>
  <w:style w:type="character" w:styleId="affff0">
    <w:name w:val="footnote reference"/>
    <w:uiPriority w:val="99"/>
    <w:semiHidden/>
    <w:unhideWhenUsed/>
    <w:rsid w:val="00035A11"/>
    <w:rPr>
      <w:vertAlign w:val="superscript"/>
    </w:rPr>
  </w:style>
  <w:style w:type="character" w:customStyle="1" w:styleId="2b">
    <w:name w:val="Знак Знак2"/>
    <w:locked/>
    <w:rsid w:val="00035A11"/>
    <w:rPr>
      <w:sz w:val="24"/>
      <w:szCs w:val="24"/>
      <w:lang w:val="ru-RU" w:eastAsia="ru-RU" w:bidi="ar-SA"/>
    </w:rPr>
  </w:style>
  <w:style w:type="character" w:customStyle="1" w:styleId="2c">
    <w:name w:val="Основной текст2"/>
    <w:rsid w:val="00035A11"/>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035A11"/>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035A11"/>
  </w:style>
  <w:style w:type="table" w:styleId="affff1">
    <w:name w:val="Table Elegant"/>
    <w:basedOn w:val="af4"/>
    <w:semiHidden/>
    <w:unhideWhenUsed/>
    <w:rsid w:val="00035A11"/>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f2">
    <w:name w:val="Абзац"/>
    <w:link w:val="affff3"/>
    <w:qFormat/>
    <w:rsid w:val="00F403F0"/>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f3">
    <w:name w:val="Абзац Знак"/>
    <w:basedOn w:val="af3"/>
    <w:link w:val="affff2"/>
    <w:rsid w:val="00F403F0"/>
    <w:rPr>
      <w:rFonts w:ascii="Times New Roman" w:eastAsia="Times New Roman" w:hAnsi="Times New Roman" w:cs="Times New Roman"/>
      <w:sz w:val="24"/>
      <w:szCs w:val="24"/>
    </w:rPr>
  </w:style>
  <w:style w:type="paragraph" w:customStyle="1" w:styleId="35">
    <w:name w:val="Пункт 3"/>
    <w:basedOn w:val="31"/>
    <w:locked/>
    <w:rsid w:val="00F403F0"/>
    <w:pPr>
      <w:keepNext w:val="0"/>
      <w:keepLines w:val="0"/>
      <w:tabs>
        <w:tab w:val="left" w:pos="1276"/>
      </w:tabs>
      <w:spacing w:before="120" w:after="60" w:line="240" w:lineRule="auto"/>
      <w:ind w:left="567" w:firstLine="0"/>
    </w:pPr>
    <w:rPr>
      <w:rFonts w:ascii="Times New Roman" w:eastAsia="Times New Roman" w:hAnsi="Times New Roman" w:cs="Times New Roman"/>
      <w:bCs/>
      <w:color w:val="auto"/>
      <w:sz w:val="26"/>
    </w:rPr>
  </w:style>
  <w:style w:type="paragraph" w:customStyle="1" w:styleId="2d">
    <w:name w:val="Заголовок_подзаголовок_2"/>
    <w:next w:val="affff2"/>
    <w:link w:val="2e"/>
    <w:rsid w:val="00F403F0"/>
    <w:pPr>
      <w:keepNext/>
      <w:spacing w:before="120" w:after="60" w:line="240" w:lineRule="auto"/>
      <w:ind w:left="567"/>
      <w:jc w:val="both"/>
    </w:pPr>
    <w:rPr>
      <w:rFonts w:ascii="Times New Roman" w:eastAsia="Times New Roman" w:hAnsi="Times New Roman" w:cs="Times New Roman"/>
      <w:b/>
      <w:bCs/>
      <w:sz w:val="24"/>
      <w:szCs w:val="24"/>
    </w:rPr>
  </w:style>
  <w:style w:type="character" w:customStyle="1" w:styleId="2e">
    <w:name w:val="Заголовок_подзаголовок_2 Знак"/>
    <w:basedOn w:val="af3"/>
    <w:link w:val="2d"/>
    <w:rsid w:val="00F403F0"/>
    <w:rPr>
      <w:rFonts w:ascii="Times New Roman" w:eastAsia="Times New Roman" w:hAnsi="Times New Roman" w:cs="Times New Roman"/>
      <w:b/>
      <w:bCs/>
      <w:sz w:val="24"/>
      <w:szCs w:val="24"/>
    </w:rPr>
  </w:style>
  <w:style w:type="paragraph" w:customStyle="1" w:styleId="22">
    <w:name w:val="Список_маркерный_2_уровень"/>
    <w:basedOn w:val="17"/>
    <w:rsid w:val="00F403F0"/>
    <w:pPr>
      <w:numPr>
        <w:ilvl w:val="1"/>
      </w:numPr>
      <w:ind w:left="1789" w:hanging="360"/>
    </w:pPr>
  </w:style>
  <w:style w:type="paragraph" w:customStyle="1" w:styleId="17">
    <w:name w:val="Список_маркерный_1_уровень"/>
    <w:link w:val="1f4"/>
    <w:qFormat/>
    <w:rsid w:val="00F403F0"/>
    <w:pPr>
      <w:numPr>
        <w:numId w:val="1"/>
      </w:numPr>
      <w:spacing w:before="60" w:after="100" w:line="240" w:lineRule="auto"/>
      <w:jc w:val="both"/>
    </w:pPr>
    <w:rPr>
      <w:rFonts w:ascii="Times New Roman" w:eastAsia="Times New Roman" w:hAnsi="Times New Roman" w:cs="Times New Roman"/>
      <w:snapToGrid w:val="0"/>
      <w:sz w:val="24"/>
      <w:szCs w:val="24"/>
    </w:rPr>
  </w:style>
  <w:style w:type="character" w:customStyle="1" w:styleId="1f4">
    <w:name w:val="Список_маркерный_1_уровень Знак"/>
    <w:basedOn w:val="af3"/>
    <w:link w:val="17"/>
    <w:rsid w:val="00F403F0"/>
    <w:rPr>
      <w:rFonts w:ascii="Times New Roman" w:eastAsia="Times New Roman" w:hAnsi="Times New Roman" w:cs="Times New Roman"/>
      <w:snapToGrid w:val="0"/>
      <w:sz w:val="24"/>
      <w:szCs w:val="24"/>
    </w:rPr>
  </w:style>
  <w:style w:type="paragraph" w:customStyle="1" w:styleId="1f5">
    <w:name w:val="Заголовок_подзаголовок_1"/>
    <w:next w:val="affff2"/>
    <w:link w:val="1f6"/>
    <w:qFormat/>
    <w:rsid w:val="00F403F0"/>
    <w:pPr>
      <w:keepNext/>
      <w:spacing w:before="120" w:after="60" w:line="240" w:lineRule="auto"/>
      <w:ind w:left="567"/>
      <w:jc w:val="both"/>
    </w:pPr>
    <w:rPr>
      <w:rFonts w:ascii="Times New Roman" w:eastAsia="Times New Roman" w:hAnsi="Times New Roman" w:cs="Times New Roman"/>
      <w:b/>
      <w:bCs/>
      <w:sz w:val="24"/>
      <w:szCs w:val="24"/>
      <w:u w:val="single"/>
    </w:rPr>
  </w:style>
  <w:style w:type="character" w:customStyle="1" w:styleId="1f6">
    <w:name w:val="Заголовок_подзаголовок_1 Знак"/>
    <w:basedOn w:val="af3"/>
    <w:link w:val="1f5"/>
    <w:rsid w:val="00F403F0"/>
    <w:rPr>
      <w:rFonts w:ascii="Times New Roman" w:eastAsia="Times New Roman" w:hAnsi="Times New Roman" w:cs="Times New Roman"/>
      <w:b/>
      <w:bCs/>
      <w:sz w:val="24"/>
      <w:szCs w:val="24"/>
      <w:u w:val="single"/>
    </w:rPr>
  </w:style>
  <w:style w:type="character" w:customStyle="1" w:styleId="affff4">
    <w:name w:val="Текст_Красный"/>
    <w:basedOn w:val="af3"/>
    <w:uiPriority w:val="1"/>
    <w:qFormat/>
    <w:rsid w:val="00F403F0"/>
    <w:rPr>
      <w:color w:val="FF0000"/>
    </w:rPr>
  </w:style>
  <w:style w:type="paragraph" w:customStyle="1" w:styleId="affff5">
    <w:name w:val="Таблица_номер_таблицы"/>
    <w:link w:val="affff6"/>
    <w:rsid w:val="005E57E7"/>
    <w:pPr>
      <w:keepNext/>
      <w:spacing w:after="0" w:line="240" w:lineRule="auto"/>
      <w:jc w:val="right"/>
    </w:pPr>
    <w:rPr>
      <w:rFonts w:ascii="Times New Roman" w:eastAsia="Times New Roman" w:hAnsi="Times New Roman" w:cs="Times New Roman"/>
      <w:bCs/>
      <w:sz w:val="24"/>
    </w:rPr>
  </w:style>
  <w:style w:type="character" w:customStyle="1" w:styleId="affff6">
    <w:name w:val="Таблица_номер_таблицы Знак"/>
    <w:basedOn w:val="af3"/>
    <w:link w:val="affff5"/>
    <w:rsid w:val="005E57E7"/>
    <w:rPr>
      <w:rFonts w:ascii="Times New Roman" w:eastAsia="Times New Roman" w:hAnsi="Times New Roman" w:cs="Times New Roman"/>
      <w:bCs/>
      <w:sz w:val="24"/>
    </w:rPr>
  </w:style>
  <w:style w:type="paragraph" w:customStyle="1" w:styleId="affff7">
    <w:name w:val="Таблица_название_таблицы"/>
    <w:next w:val="affff2"/>
    <w:link w:val="affff8"/>
    <w:qFormat/>
    <w:rsid w:val="005E57E7"/>
    <w:pPr>
      <w:keepNext/>
      <w:spacing w:after="120" w:line="240" w:lineRule="auto"/>
      <w:jc w:val="center"/>
    </w:pPr>
    <w:rPr>
      <w:rFonts w:ascii="Times New Roman" w:eastAsia="Times New Roman" w:hAnsi="Times New Roman" w:cs="Times New Roman"/>
      <w:bCs/>
      <w:sz w:val="24"/>
    </w:rPr>
  </w:style>
  <w:style w:type="character" w:customStyle="1" w:styleId="affff8">
    <w:name w:val="Таблица_название_таблицы Знак"/>
    <w:basedOn w:val="af3"/>
    <w:link w:val="affff7"/>
    <w:rsid w:val="005E57E7"/>
    <w:rPr>
      <w:rFonts w:ascii="Times New Roman" w:eastAsia="Times New Roman" w:hAnsi="Times New Roman" w:cs="Times New Roman"/>
      <w:bCs/>
      <w:sz w:val="24"/>
    </w:rPr>
  </w:style>
  <w:style w:type="paragraph" w:customStyle="1" w:styleId="113">
    <w:name w:val="Табличный_таблица_11"/>
    <w:link w:val="114"/>
    <w:qFormat/>
    <w:rsid w:val="005E57E7"/>
    <w:pPr>
      <w:spacing w:after="0" w:line="240" w:lineRule="auto"/>
      <w:jc w:val="center"/>
    </w:pPr>
    <w:rPr>
      <w:rFonts w:ascii="Times New Roman" w:eastAsia="Times New Roman" w:hAnsi="Times New Roman" w:cs="Times New Roman"/>
    </w:rPr>
  </w:style>
  <w:style w:type="character" w:customStyle="1" w:styleId="114">
    <w:name w:val="Табличный_таблица_11 Знак"/>
    <w:basedOn w:val="af3"/>
    <w:link w:val="113"/>
    <w:rsid w:val="005E57E7"/>
    <w:rPr>
      <w:rFonts w:ascii="Times New Roman" w:eastAsia="Times New Roman" w:hAnsi="Times New Roman" w:cs="Times New Roman"/>
    </w:rPr>
  </w:style>
  <w:style w:type="paragraph" w:customStyle="1" w:styleId="115">
    <w:name w:val="Табличный_боковик_11"/>
    <w:link w:val="116"/>
    <w:qFormat/>
    <w:rsid w:val="005E57E7"/>
    <w:pPr>
      <w:spacing w:after="0" w:line="240" w:lineRule="auto"/>
    </w:pPr>
    <w:rPr>
      <w:rFonts w:ascii="Times New Roman" w:eastAsia="Times New Roman" w:hAnsi="Times New Roman" w:cs="Times New Roman"/>
      <w:szCs w:val="24"/>
    </w:rPr>
  </w:style>
  <w:style w:type="character" w:customStyle="1" w:styleId="116">
    <w:name w:val="Табличный_боковик_11 Знак"/>
    <w:basedOn w:val="af3"/>
    <w:link w:val="115"/>
    <w:rsid w:val="005E57E7"/>
    <w:rPr>
      <w:rFonts w:ascii="Times New Roman" w:eastAsia="Times New Roman" w:hAnsi="Times New Roman" w:cs="Times New Roman"/>
      <w:szCs w:val="24"/>
    </w:rPr>
  </w:style>
  <w:style w:type="character" w:customStyle="1" w:styleId="affff9">
    <w:name w:val="Текст_Обычный"/>
    <w:basedOn w:val="af3"/>
    <w:qFormat/>
    <w:rsid w:val="005E57E7"/>
    <w:rPr>
      <w:b w:val="0"/>
    </w:rPr>
  </w:style>
  <w:style w:type="character" w:styleId="affffa">
    <w:name w:val="annotation reference"/>
    <w:basedOn w:val="af3"/>
    <w:uiPriority w:val="99"/>
    <w:semiHidden/>
    <w:unhideWhenUsed/>
    <w:rsid w:val="000D495B"/>
    <w:rPr>
      <w:sz w:val="16"/>
      <w:szCs w:val="16"/>
    </w:rPr>
  </w:style>
  <w:style w:type="paragraph" w:styleId="affffb">
    <w:name w:val="annotation text"/>
    <w:basedOn w:val="af2"/>
    <w:link w:val="affffc"/>
    <w:uiPriority w:val="99"/>
    <w:unhideWhenUsed/>
    <w:rsid w:val="000D495B"/>
    <w:pPr>
      <w:spacing w:line="240" w:lineRule="auto"/>
    </w:pPr>
    <w:rPr>
      <w:sz w:val="20"/>
      <w:szCs w:val="20"/>
    </w:rPr>
  </w:style>
  <w:style w:type="character" w:customStyle="1" w:styleId="affffc">
    <w:name w:val="Текст примечания Знак"/>
    <w:basedOn w:val="af3"/>
    <w:link w:val="affffb"/>
    <w:uiPriority w:val="99"/>
    <w:rsid w:val="000D495B"/>
    <w:rPr>
      <w:rFonts w:ascii="Times New Roman" w:hAnsi="Times New Roman"/>
      <w:sz w:val="20"/>
      <w:szCs w:val="20"/>
    </w:rPr>
  </w:style>
  <w:style w:type="paragraph" w:styleId="affffd">
    <w:name w:val="annotation subject"/>
    <w:basedOn w:val="affffb"/>
    <w:next w:val="affffb"/>
    <w:link w:val="affffe"/>
    <w:uiPriority w:val="99"/>
    <w:semiHidden/>
    <w:unhideWhenUsed/>
    <w:rsid w:val="000D495B"/>
    <w:rPr>
      <w:b/>
      <w:bCs/>
    </w:rPr>
  </w:style>
  <w:style w:type="character" w:customStyle="1" w:styleId="affffe">
    <w:name w:val="Тема примечания Знак"/>
    <w:basedOn w:val="affffc"/>
    <w:link w:val="affffd"/>
    <w:uiPriority w:val="99"/>
    <w:semiHidden/>
    <w:rsid w:val="000D495B"/>
    <w:rPr>
      <w:rFonts w:ascii="Times New Roman" w:hAnsi="Times New Roman"/>
      <w:b/>
      <w:bCs/>
      <w:sz w:val="20"/>
      <w:szCs w:val="20"/>
    </w:rPr>
  </w:style>
  <w:style w:type="paragraph" w:customStyle="1" w:styleId="textindent">
    <w:name w:val="textindent"/>
    <w:basedOn w:val="af2"/>
    <w:rsid w:val="00473C67"/>
    <w:pPr>
      <w:spacing w:before="100" w:beforeAutospacing="1" w:after="100" w:afterAutospacing="1" w:line="240" w:lineRule="auto"/>
      <w:ind w:firstLine="0"/>
      <w:jc w:val="left"/>
    </w:pPr>
    <w:rPr>
      <w:sz w:val="24"/>
    </w:rPr>
  </w:style>
  <w:style w:type="paragraph" w:customStyle="1" w:styleId="conspluscell0">
    <w:name w:val="conspluscell"/>
    <w:basedOn w:val="af2"/>
    <w:rsid w:val="00CF2D2F"/>
    <w:pPr>
      <w:spacing w:before="100" w:beforeAutospacing="1" w:after="100" w:afterAutospacing="1" w:line="240" w:lineRule="auto"/>
      <w:ind w:firstLine="0"/>
      <w:jc w:val="left"/>
    </w:pPr>
    <w:rPr>
      <w:sz w:val="24"/>
    </w:rPr>
  </w:style>
  <w:style w:type="character" w:styleId="afffff">
    <w:name w:val="page number"/>
    <w:rsid w:val="00FE593E"/>
    <w:rPr>
      <w:rFonts w:ascii="Arial" w:hAnsi="Arial"/>
      <w:dstrike w:val="0"/>
      <w:sz w:val="24"/>
      <w:szCs w:val="24"/>
      <w:vertAlign w:val="baseline"/>
    </w:rPr>
  </w:style>
  <w:style w:type="paragraph" w:customStyle="1" w:styleId="2f">
    <w:name w:val="2 Глава раздела"/>
    <w:basedOn w:val="afb"/>
    <w:link w:val="2f0"/>
    <w:rsid w:val="006A20D6"/>
    <w:pPr>
      <w:spacing w:before="120" w:after="120" w:line="360" w:lineRule="auto"/>
      <w:ind w:firstLine="425"/>
      <w:jc w:val="center"/>
    </w:pPr>
    <w:rPr>
      <w:bCs/>
      <w:noProof/>
      <w:sz w:val="28"/>
      <w:szCs w:val="26"/>
    </w:rPr>
  </w:style>
  <w:style w:type="character" w:customStyle="1" w:styleId="2f0">
    <w:name w:val="2 Глава раздела Знак"/>
    <w:link w:val="2f"/>
    <w:rsid w:val="006A20D6"/>
    <w:rPr>
      <w:rFonts w:ascii="Times New Roman" w:eastAsia="Times New Roman" w:hAnsi="Times New Roman" w:cs="Times New Roman"/>
      <w:bCs/>
      <w:noProof/>
      <w:sz w:val="28"/>
      <w:szCs w:val="26"/>
    </w:rPr>
  </w:style>
  <w:style w:type="table" w:customStyle="1" w:styleId="1f7">
    <w:name w:val="Сетка таблицы1"/>
    <w:basedOn w:val="af4"/>
    <w:next w:val="aff4"/>
    <w:uiPriority w:val="59"/>
    <w:rsid w:val="007F5CC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normal">
    <w:name w:val="consnormal"/>
    <w:basedOn w:val="af2"/>
    <w:rsid w:val="004F5A19"/>
    <w:pPr>
      <w:spacing w:before="61" w:after="61" w:line="240" w:lineRule="auto"/>
      <w:ind w:left="122" w:right="122" w:firstLine="0"/>
    </w:pPr>
    <w:rPr>
      <w:color w:val="000000"/>
      <w:sz w:val="15"/>
      <w:szCs w:val="15"/>
    </w:rPr>
  </w:style>
  <w:style w:type="table" w:customStyle="1" w:styleId="TableNormal">
    <w:name w:val="Table Normal"/>
    <w:uiPriority w:val="2"/>
    <w:semiHidden/>
    <w:unhideWhenUsed/>
    <w:qFormat/>
    <w:rsid w:val="00372667"/>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f2"/>
    <w:uiPriority w:val="1"/>
    <w:qFormat/>
    <w:rsid w:val="00372667"/>
    <w:pPr>
      <w:widowControl w:val="0"/>
      <w:spacing w:line="240" w:lineRule="auto"/>
      <w:ind w:firstLine="0"/>
      <w:jc w:val="left"/>
    </w:pPr>
    <w:rPr>
      <w:rFonts w:asciiTheme="minorHAnsi" w:eastAsiaTheme="minorHAnsi" w:hAnsiTheme="minorHAnsi"/>
      <w:sz w:val="22"/>
      <w:lang w:val="en-US" w:eastAsia="en-US"/>
    </w:rPr>
  </w:style>
  <w:style w:type="paragraph" w:customStyle="1" w:styleId="afffff0">
    <w:name w:val="_Обычный"/>
    <w:basedOn w:val="aff9"/>
    <w:link w:val="afffff1"/>
    <w:qFormat/>
    <w:rsid w:val="00C1635E"/>
    <w:pPr>
      <w:spacing w:line="360" w:lineRule="auto"/>
      <w:ind w:left="0" w:firstLine="567"/>
      <w:contextualSpacing w:val="0"/>
      <w:jc w:val="both"/>
    </w:pPr>
    <w:rPr>
      <w:rFonts w:eastAsia="Calibri"/>
      <w:sz w:val="26"/>
      <w:szCs w:val="26"/>
      <w:lang w:eastAsia="en-US"/>
    </w:rPr>
  </w:style>
  <w:style w:type="character" w:customStyle="1" w:styleId="afffff1">
    <w:name w:val="_Обычный Знак"/>
    <w:link w:val="afffff0"/>
    <w:locked/>
    <w:rsid w:val="00C1635E"/>
    <w:rPr>
      <w:rFonts w:ascii="Times New Roman" w:eastAsia="Calibri" w:hAnsi="Times New Roman" w:cs="Times New Roman"/>
      <w:sz w:val="26"/>
      <w:szCs w:val="26"/>
      <w:lang w:eastAsia="en-US"/>
    </w:rPr>
  </w:style>
  <w:style w:type="paragraph" w:customStyle="1" w:styleId="ae">
    <w:name w:val="_Обычный список точка"/>
    <w:basedOn w:val="aff9"/>
    <w:link w:val="afffff2"/>
    <w:qFormat/>
    <w:rsid w:val="00862572"/>
    <w:pPr>
      <w:numPr>
        <w:numId w:val="3"/>
      </w:numPr>
      <w:spacing w:line="360" w:lineRule="auto"/>
      <w:ind w:left="0" w:firstLine="567"/>
      <w:contextualSpacing w:val="0"/>
      <w:jc w:val="both"/>
    </w:pPr>
    <w:rPr>
      <w:rFonts w:eastAsia="Calibri"/>
      <w:sz w:val="26"/>
      <w:szCs w:val="26"/>
      <w:lang w:eastAsia="en-US"/>
    </w:rPr>
  </w:style>
  <w:style w:type="character" w:customStyle="1" w:styleId="affa">
    <w:name w:val="Абзац списка Знак"/>
    <w:aliases w:val="Введение Знак,СТ Знак,Абзац списка ВК Знак,Ненумерованный список Знак,List Paragraph Знак,Маркер Знак,ПАРАГРАФ Знак,Подпись рисунка Знак,Заголовок мой1 Знак,СписокСТПр Знак,Таблицы Знак,СПИСКИ Знак,3_Абзац списка Знак,Нумерация Знак"/>
    <w:link w:val="aff9"/>
    <w:uiPriority w:val="34"/>
    <w:locked/>
    <w:rsid w:val="00862572"/>
    <w:rPr>
      <w:rFonts w:ascii="Times New Roman" w:eastAsia="Times New Roman" w:hAnsi="Times New Roman" w:cs="Times New Roman"/>
      <w:sz w:val="24"/>
      <w:szCs w:val="24"/>
    </w:rPr>
  </w:style>
  <w:style w:type="paragraph" w:customStyle="1" w:styleId="afffff3">
    <w:name w:val="_Выделение"/>
    <w:basedOn w:val="aff9"/>
    <w:link w:val="afffff4"/>
    <w:qFormat/>
    <w:rsid w:val="00862572"/>
    <w:pPr>
      <w:keepNext/>
      <w:spacing w:line="360" w:lineRule="auto"/>
      <w:ind w:left="0" w:firstLine="567"/>
      <w:contextualSpacing w:val="0"/>
      <w:jc w:val="both"/>
    </w:pPr>
    <w:rPr>
      <w:rFonts w:eastAsia="Calibri"/>
      <w:b/>
      <w:bCs/>
      <w:sz w:val="26"/>
      <w:szCs w:val="26"/>
      <w:lang w:eastAsia="en-US"/>
    </w:rPr>
  </w:style>
  <w:style w:type="character" w:customStyle="1" w:styleId="afffff2">
    <w:name w:val="_Обычный список точка Знак"/>
    <w:link w:val="ae"/>
    <w:locked/>
    <w:rsid w:val="00862572"/>
    <w:rPr>
      <w:rFonts w:ascii="Times New Roman" w:eastAsia="Calibri" w:hAnsi="Times New Roman" w:cs="Times New Roman"/>
      <w:sz w:val="26"/>
      <w:szCs w:val="26"/>
      <w:lang w:eastAsia="en-US"/>
    </w:rPr>
  </w:style>
  <w:style w:type="character" w:customStyle="1" w:styleId="afffff4">
    <w:name w:val="_Выделение Знак"/>
    <w:link w:val="afffff3"/>
    <w:locked/>
    <w:rsid w:val="00862572"/>
    <w:rPr>
      <w:rFonts w:ascii="Times New Roman" w:eastAsia="Calibri" w:hAnsi="Times New Roman" w:cs="Times New Roman"/>
      <w:b/>
      <w:bCs/>
      <w:sz w:val="26"/>
      <w:szCs w:val="26"/>
      <w:lang w:eastAsia="en-US"/>
    </w:rPr>
  </w:style>
  <w:style w:type="paragraph" w:customStyle="1" w:styleId="a1">
    <w:name w:val="_Рисунок"/>
    <w:basedOn w:val="aff9"/>
    <w:link w:val="afffff5"/>
    <w:qFormat/>
    <w:rsid w:val="00862572"/>
    <w:pPr>
      <w:numPr>
        <w:numId w:val="4"/>
      </w:numPr>
      <w:spacing w:after="240"/>
      <w:contextualSpacing w:val="0"/>
      <w:jc w:val="center"/>
    </w:pPr>
    <w:rPr>
      <w:rFonts w:eastAsia="Calibri"/>
      <w:sz w:val="26"/>
      <w:szCs w:val="26"/>
      <w:lang w:eastAsia="en-US"/>
    </w:rPr>
  </w:style>
  <w:style w:type="character" w:customStyle="1" w:styleId="afffff5">
    <w:name w:val="_Рисунок Знак"/>
    <w:link w:val="a1"/>
    <w:locked/>
    <w:rsid w:val="00862572"/>
    <w:rPr>
      <w:rFonts w:ascii="Times New Roman" w:eastAsia="Calibri" w:hAnsi="Times New Roman" w:cs="Times New Roman"/>
      <w:sz w:val="26"/>
      <w:szCs w:val="26"/>
      <w:lang w:eastAsia="en-US"/>
    </w:rPr>
  </w:style>
  <w:style w:type="paragraph" w:customStyle="1" w:styleId="aa">
    <w:name w:val="_Таблица"/>
    <w:basedOn w:val="aff9"/>
    <w:link w:val="afffff6"/>
    <w:qFormat/>
    <w:rsid w:val="002F6C5C"/>
    <w:pPr>
      <w:keepNext/>
      <w:numPr>
        <w:numId w:val="5"/>
      </w:numPr>
      <w:contextualSpacing w:val="0"/>
    </w:pPr>
    <w:rPr>
      <w:rFonts w:eastAsia="Calibri"/>
      <w:b/>
      <w:bCs/>
      <w:sz w:val="26"/>
      <w:szCs w:val="26"/>
      <w:lang w:eastAsia="en-US"/>
    </w:rPr>
  </w:style>
  <w:style w:type="character" w:customStyle="1" w:styleId="afffff6">
    <w:name w:val="_Таблица Знак"/>
    <w:link w:val="aa"/>
    <w:locked/>
    <w:rsid w:val="002F6C5C"/>
    <w:rPr>
      <w:rFonts w:ascii="Times New Roman" w:eastAsia="Calibri" w:hAnsi="Times New Roman" w:cs="Times New Roman"/>
      <w:b/>
      <w:bCs/>
      <w:sz w:val="26"/>
      <w:szCs w:val="26"/>
      <w:lang w:eastAsia="en-US"/>
    </w:rPr>
  </w:style>
  <w:style w:type="character" w:styleId="HTML">
    <w:name w:val="HTML Cite"/>
    <w:uiPriority w:val="99"/>
    <w:semiHidden/>
    <w:rsid w:val="00276109"/>
    <w:rPr>
      <w:i/>
      <w:iCs/>
    </w:rPr>
  </w:style>
  <w:style w:type="paragraph" w:customStyle="1" w:styleId="110">
    <w:name w:val="_1.1"/>
    <w:basedOn w:val="23"/>
    <w:link w:val="117"/>
    <w:qFormat/>
    <w:rsid w:val="00D75E87"/>
    <w:pPr>
      <w:numPr>
        <w:ilvl w:val="1"/>
        <w:numId w:val="6"/>
      </w:numPr>
      <w:spacing w:before="200" w:after="240"/>
      <w:ind w:left="0" w:firstLine="567"/>
      <w:jc w:val="left"/>
    </w:pPr>
    <w:rPr>
      <w:rFonts w:ascii="Times New Roman" w:eastAsia="Times New Roman" w:hAnsi="Times New Roman" w:cs="Times New Roman"/>
      <w:b/>
      <w:bCs/>
      <w:i/>
      <w:iCs/>
      <w:color w:val="000000"/>
      <w:sz w:val="28"/>
      <w:szCs w:val="28"/>
      <w:lang w:eastAsia="en-US"/>
    </w:rPr>
  </w:style>
  <w:style w:type="character" w:customStyle="1" w:styleId="117">
    <w:name w:val="_1.1 Знак"/>
    <w:link w:val="110"/>
    <w:locked/>
    <w:rsid w:val="00D75E87"/>
    <w:rPr>
      <w:rFonts w:ascii="Times New Roman" w:eastAsia="Times New Roman" w:hAnsi="Times New Roman" w:cs="Times New Roman"/>
      <w:b/>
      <w:bCs/>
      <w:i/>
      <w:iCs/>
      <w:color w:val="000000"/>
      <w:sz w:val="28"/>
      <w:szCs w:val="28"/>
      <w:lang w:eastAsia="en-US"/>
    </w:rPr>
  </w:style>
  <w:style w:type="paragraph" w:styleId="afffff7">
    <w:name w:val="Revision"/>
    <w:hidden/>
    <w:uiPriority w:val="99"/>
    <w:semiHidden/>
    <w:rsid w:val="0010685A"/>
    <w:pPr>
      <w:spacing w:after="0" w:line="240" w:lineRule="auto"/>
    </w:pPr>
    <w:rPr>
      <w:rFonts w:ascii="Times New Roman" w:hAnsi="Times New Roman"/>
      <w:sz w:val="26"/>
    </w:rPr>
  </w:style>
  <w:style w:type="character" w:customStyle="1" w:styleId="af7">
    <w:name w:val="Без интервала Знак"/>
    <w:aliases w:val="Title Знак,No space Знак,С интервалом и отступом Знак,!текст Знак,Основной Знак"/>
    <w:link w:val="af6"/>
    <w:uiPriority w:val="99"/>
    <w:qFormat/>
    <w:rsid w:val="00AE7FE4"/>
    <w:rPr>
      <w:rFonts w:ascii="Times New Roman" w:hAnsi="Times New Roman"/>
      <w:b/>
      <w:sz w:val="28"/>
    </w:rPr>
  </w:style>
  <w:style w:type="paragraph" w:customStyle="1" w:styleId="1f8">
    <w:name w:val="Обычный1"/>
    <w:rsid w:val="00AE7FE4"/>
    <w:pPr>
      <w:spacing w:after="0" w:line="240" w:lineRule="auto"/>
    </w:pPr>
    <w:rPr>
      <w:rFonts w:ascii="Times New Roman" w:eastAsia="Times New Roman" w:hAnsi="Times New Roman" w:cs="Times New Roman"/>
      <w:snapToGrid w:val="0"/>
      <w:sz w:val="20"/>
      <w:szCs w:val="20"/>
    </w:rPr>
  </w:style>
  <w:style w:type="paragraph" w:styleId="36">
    <w:name w:val="Body Text 3"/>
    <w:basedOn w:val="af2"/>
    <w:link w:val="37"/>
    <w:unhideWhenUsed/>
    <w:rsid w:val="00425CCA"/>
    <w:pPr>
      <w:spacing w:after="120"/>
    </w:pPr>
    <w:rPr>
      <w:sz w:val="16"/>
      <w:szCs w:val="16"/>
    </w:rPr>
  </w:style>
  <w:style w:type="character" w:customStyle="1" w:styleId="37">
    <w:name w:val="Основной текст 3 Знак"/>
    <w:basedOn w:val="af3"/>
    <w:link w:val="36"/>
    <w:rsid w:val="00425CCA"/>
    <w:rPr>
      <w:rFonts w:ascii="Times New Roman" w:hAnsi="Times New Roman"/>
      <w:sz w:val="16"/>
      <w:szCs w:val="16"/>
    </w:rPr>
  </w:style>
  <w:style w:type="paragraph" w:customStyle="1" w:styleId="afffff8">
    <w:name w:val="Содержимое таблицы"/>
    <w:basedOn w:val="af2"/>
    <w:rsid w:val="00A560D4"/>
    <w:pPr>
      <w:suppressLineNumbers/>
      <w:suppressAutoHyphens/>
      <w:spacing w:line="240" w:lineRule="auto"/>
      <w:ind w:firstLine="0"/>
      <w:jc w:val="left"/>
    </w:pPr>
    <w:rPr>
      <w:sz w:val="24"/>
      <w:lang w:eastAsia="ar-SA"/>
    </w:rPr>
  </w:style>
  <w:style w:type="paragraph" w:customStyle="1" w:styleId="20">
    <w:name w:val="Стиль2_Часть"/>
    <w:basedOn w:val="23"/>
    <w:link w:val="2f1"/>
    <w:qFormat/>
    <w:rsid w:val="003A0E51"/>
    <w:pPr>
      <w:keepNext w:val="0"/>
      <w:keepLines w:val="0"/>
      <w:numPr>
        <w:ilvl w:val="1"/>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paragraph" w:customStyle="1" w:styleId="3">
    <w:name w:val="Стиль3_Подпункты"/>
    <w:basedOn w:val="23"/>
    <w:link w:val="38"/>
    <w:qFormat/>
    <w:rsid w:val="003A0E51"/>
    <w:pPr>
      <w:keepNext w:val="0"/>
      <w:keepLines w:val="0"/>
      <w:numPr>
        <w:ilvl w:val="2"/>
        <w:numId w:val="7"/>
      </w:numPr>
      <w:suppressAutoHyphens/>
      <w:spacing w:before="120" w:after="240" w:line="240" w:lineRule="auto"/>
      <w:jc w:val="left"/>
    </w:pPr>
    <w:rPr>
      <w:rFonts w:ascii="Times New Roman" w:eastAsia="Times New Roman" w:hAnsi="Times New Roman" w:cs="Times New Roman"/>
      <w:b/>
      <w:bCs/>
      <w:color w:val="auto"/>
      <w:kern w:val="28"/>
      <w:sz w:val="24"/>
      <w:lang w:eastAsia="en-US"/>
    </w:rPr>
  </w:style>
  <w:style w:type="character" w:customStyle="1" w:styleId="38">
    <w:name w:val="Стиль3_Подпункты Знак"/>
    <w:basedOn w:val="af3"/>
    <w:link w:val="3"/>
    <w:rsid w:val="003A0E51"/>
    <w:rPr>
      <w:rFonts w:ascii="Times New Roman" w:eastAsia="Times New Roman" w:hAnsi="Times New Roman" w:cs="Times New Roman"/>
      <w:b/>
      <w:bCs/>
      <w:kern w:val="28"/>
      <w:sz w:val="24"/>
      <w:szCs w:val="26"/>
      <w:lang w:eastAsia="en-US"/>
    </w:rPr>
  </w:style>
  <w:style w:type="paragraph" w:customStyle="1" w:styleId="-2">
    <w:name w:val="Текст-2"/>
    <w:basedOn w:val="af2"/>
    <w:link w:val="-20"/>
    <w:qFormat/>
    <w:rsid w:val="003A0E51"/>
    <w:pPr>
      <w:suppressLineNumbers/>
      <w:tabs>
        <w:tab w:val="left" w:leader="dot" w:pos="540"/>
      </w:tabs>
      <w:suppressAutoHyphens/>
      <w:spacing w:before="120" w:line="240" w:lineRule="auto"/>
      <w:ind w:firstLine="539"/>
    </w:pPr>
    <w:rPr>
      <w:rFonts w:ascii="Times New Roman CYR" w:hAnsi="Times New Roman CYR" w:cs="Times New Roman CYR"/>
      <w:szCs w:val="26"/>
    </w:rPr>
  </w:style>
  <w:style w:type="character" w:customStyle="1" w:styleId="-20">
    <w:name w:val="Текст-2 Знак"/>
    <w:link w:val="-2"/>
    <w:rsid w:val="003A0E51"/>
    <w:rPr>
      <w:rFonts w:ascii="Times New Roman CYR" w:eastAsia="Times New Roman" w:hAnsi="Times New Roman CYR" w:cs="Times New Roman CYR"/>
      <w:sz w:val="26"/>
      <w:szCs w:val="26"/>
    </w:rPr>
  </w:style>
  <w:style w:type="paragraph" w:customStyle="1" w:styleId="13">
    <w:name w:val="Стиль1_ГЛАВА"/>
    <w:basedOn w:val="18"/>
    <w:link w:val="1f9"/>
    <w:qFormat/>
    <w:rsid w:val="00BE4009"/>
    <w:pPr>
      <w:keepNext w:val="0"/>
      <w:keepLines w:val="0"/>
      <w:pageBreakBefore/>
      <w:numPr>
        <w:numId w:val="8"/>
      </w:numPr>
      <w:tabs>
        <w:tab w:val="left" w:pos="1560"/>
      </w:tabs>
      <w:suppressAutoHyphens/>
      <w:spacing w:after="240"/>
      <w:jc w:val="left"/>
    </w:pPr>
    <w:rPr>
      <w:rFonts w:eastAsia="Times New Roman" w:cs="Times New Roman"/>
      <w:caps/>
      <w:kern w:val="28"/>
      <w:sz w:val="28"/>
      <w:lang w:eastAsia="en-US"/>
    </w:rPr>
  </w:style>
  <w:style w:type="character" w:customStyle="1" w:styleId="90">
    <w:name w:val="Заголовок 9 Знак"/>
    <w:basedOn w:val="af3"/>
    <w:link w:val="9"/>
    <w:uiPriority w:val="9"/>
    <w:rsid w:val="00066E23"/>
    <w:rPr>
      <w:rFonts w:ascii="Arial" w:eastAsia="Times New Roman" w:hAnsi="Arial" w:cs="Arial"/>
    </w:r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qFormat/>
    <w:rsid w:val="00066E23"/>
    <w:rPr>
      <w:rFonts w:ascii="Times New Roman" w:eastAsia="Times New Roman" w:hAnsi="Times New Roman"/>
      <w:b/>
      <w:bCs/>
      <w:caps/>
      <w:kern w:val="28"/>
      <w:sz w:val="26"/>
      <w:szCs w:val="26"/>
      <w:lang w:eastAsia="en-US"/>
    </w:rPr>
  </w:style>
  <w:style w:type="paragraph" w:styleId="2">
    <w:name w:val="List Bullet 2"/>
    <w:basedOn w:val="af2"/>
    <w:autoRedefine/>
    <w:rsid w:val="00066E23"/>
    <w:pPr>
      <w:keepNext/>
      <w:numPr>
        <w:numId w:val="9"/>
      </w:numPr>
      <w:suppressLineNumbers/>
      <w:tabs>
        <w:tab w:val="left" w:pos="851"/>
        <w:tab w:val="left" w:leader="dot" w:pos="9356"/>
      </w:tabs>
      <w:suppressAutoHyphens/>
      <w:spacing w:line="240" w:lineRule="auto"/>
    </w:pPr>
    <w:rPr>
      <w:szCs w:val="26"/>
    </w:rPr>
  </w:style>
  <w:style w:type="paragraph" w:customStyle="1" w:styleId="a8">
    <w:name w:val="заголовок таблицы"/>
    <w:basedOn w:val="af2"/>
    <w:link w:val="afffff9"/>
    <w:autoRedefine/>
    <w:rsid w:val="00066E23"/>
    <w:pPr>
      <w:keepNext/>
      <w:keepLines/>
      <w:widowControl w:val="0"/>
      <w:numPr>
        <w:numId w:val="10"/>
      </w:numPr>
      <w:tabs>
        <w:tab w:val="left" w:pos="1560"/>
      </w:tabs>
      <w:suppressAutoHyphens/>
      <w:spacing w:before="120" w:after="120" w:line="240" w:lineRule="auto"/>
      <w:ind w:hanging="1843"/>
      <w:contextualSpacing/>
    </w:pPr>
    <w:rPr>
      <w:b/>
      <w:sz w:val="24"/>
      <w:lang w:eastAsia="en-US"/>
    </w:rPr>
  </w:style>
  <w:style w:type="character" w:customStyle="1" w:styleId="afffff9">
    <w:name w:val="заголовок таблицы Знак Знак"/>
    <w:link w:val="a8"/>
    <w:rsid w:val="00066E23"/>
    <w:rPr>
      <w:rFonts w:ascii="Times New Roman" w:eastAsia="Times New Roman" w:hAnsi="Times New Roman" w:cs="Times New Roman"/>
      <w:b/>
      <w:sz w:val="24"/>
      <w:szCs w:val="24"/>
      <w:lang w:eastAsia="en-US"/>
    </w:rPr>
  </w:style>
  <w:style w:type="paragraph" w:customStyle="1" w:styleId="130">
    <w:name w:val="Обычный 13"/>
    <w:basedOn w:val="af2"/>
    <w:link w:val="135"/>
    <w:qFormat/>
    <w:rsid w:val="00066E23"/>
    <w:pPr>
      <w:keepNext/>
      <w:suppressLineNumbers/>
      <w:tabs>
        <w:tab w:val="left" w:pos="6804"/>
        <w:tab w:val="left" w:pos="6946"/>
        <w:tab w:val="left" w:leader="dot" w:pos="9356"/>
      </w:tabs>
      <w:suppressAutoHyphens/>
      <w:spacing w:before="60" w:line="240" w:lineRule="auto"/>
      <w:ind w:firstLine="567"/>
    </w:pPr>
    <w:rPr>
      <w:szCs w:val="26"/>
    </w:rPr>
  </w:style>
  <w:style w:type="character" w:customStyle="1" w:styleId="135">
    <w:name w:val="Обычный 13 Знак5"/>
    <w:link w:val="130"/>
    <w:rsid w:val="00066E23"/>
    <w:rPr>
      <w:rFonts w:ascii="Times New Roman" w:eastAsia="Times New Roman" w:hAnsi="Times New Roman" w:cs="Times New Roman"/>
      <w:sz w:val="26"/>
      <w:szCs w:val="26"/>
    </w:rPr>
  </w:style>
  <w:style w:type="paragraph" w:customStyle="1" w:styleId="af">
    <w:name w:val="заголовок табл"/>
    <w:basedOn w:val="af2"/>
    <w:link w:val="1fa"/>
    <w:qFormat/>
    <w:rsid w:val="00066E23"/>
    <w:pPr>
      <w:keepNext/>
      <w:numPr>
        <w:numId w:val="11"/>
      </w:numPr>
      <w:suppressLineNumbers/>
      <w:tabs>
        <w:tab w:val="left" w:leader="dot" w:pos="9356"/>
      </w:tabs>
      <w:suppressAutoHyphens/>
      <w:spacing w:before="120" w:after="120" w:line="240" w:lineRule="auto"/>
      <w:jc w:val="center"/>
    </w:pPr>
    <w:rPr>
      <w:b/>
      <w:bCs/>
      <w:sz w:val="24"/>
    </w:rPr>
  </w:style>
  <w:style w:type="character" w:customStyle="1" w:styleId="1fa">
    <w:name w:val="заголовок табл Знак1"/>
    <w:link w:val="af"/>
    <w:rsid w:val="00066E23"/>
    <w:rPr>
      <w:rFonts w:ascii="Times New Roman" w:eastAsia="Times New Roman" w:hAnsi="Times New Roman" w:cs="Times New Roman"/>
      <w:b/>
      <w:bCs/>
      <w:sz w:val="24"/>
      <w:szCs w:val="24"/>
    </w:rPr>
  </w:style>
  <w:style w:type="paragraph" w:customStyle="1" w:styleId="afffffa">
    <w:name w:val="Заголовок табл."/>
    <w:basedOn w:val="af"/>
    <w:link w:val="afffffb"/>
    <w:qFormat/>
    <w:rsid w:val="00066E23"/>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b">
    <w:name w:val="Заголовок табл. Знак"/>
    <w:link w:val="afffffa"/>
    <w:rsid w:val="00066E23"/>
    <w:rPr>
      <w:rFonts w:ascii="Times New Roman" w:eastAsia="Times New Roman" w:hAnsi="Times New Roman" w:cs="Times New Roman"/>
      <w:b/>
      <w:sz w:val="24"/>
      <w:szCs w:val="20"/>
    </w:rPr>
  </w:style>
  <w:style w:type="paragraph" w:customStyle="1" w:styleId="a9">
    <w:name w:val="Подрисуночная надпись"/>
    <w:basedOn w:val="af2"/>
    <w:link w:val="afffffc"/>
    <w:autoRedefine/>
    <w:rsid w:val="00066E23"/>
    <w:pPr>
      <w:numPr>
        <w:numId w:val="12"/>
      </w:numPr>
      <w:suppressLineNumbers/>
      <w:suppressAutoHyphens/>
      <w:spacing w:before="120" w:after="240" w:line="240" w:lineRule="auto"/>
    </w:pPr>
    <w:rPr>
      <w:b/>
      <w:bCs/>
      <w:sz w:val="24"/>
    </w:rPr>
  </w:style>
  <w:style w:type="character" w:customStyle="1" w:styleId="afffffc">
    <w:name w:val="Подрисуночная надпись Знак Знак"/>
    <w:link w:val="a9"/>
    <w:rsid w:val="00066E23"/>
    <w:rPr>
      <w:rFonts w:ascii="Times New Roman" w:eastAsia="Times New Roman" w:hAnsi="Times New Roman" w:cs="Times New Roman"/>
      <w:b/>
      <w:bCs/>
      <w:sz w:val="24"/>
      <w:szCs w:val="24"/>
    </w:rPr>
  </w:style>
  <w:style w:type="paragraph" w:customStyle="1" w:styleId="afffffd">
    <w:name w:val="Заголовок рис."/>
    <w:basedOn w:val="a9"/>
    <w:link w:val="afffffe"/>
    <w:qFormat/>
    <w:rsid w:val="00066E23"/>
    <w:pPr>
      <w:tabs>
        <w:tab w:val="left" w:pos="709"/>
        <w:tab w:val="left" w:pos="1134"/>
      </w:tabs>
      <w:suppressAutoHyphens w:val="0"/>
      <w:spacing w:before="60"/>
    </w:pPr>
    <w:rPr>
      <w:bCs w:val="0"/>
      <w:szCs w:val="20"/>
    </w:rPr>
  </w:style>
  <w:style w:type="character" w:customStyle="1" w:styleId="afffffe">
    <w:name w:val="Заголовок рис. Знак"/>
    <w:link w:val="afffffd"/>
    <w:rsid w:val="00066E23"/>
    <w:rPr>
      <w:rFonts w:ascii="Times New Roman" w:eastAsia="Times New Roman" w:hAnsi="Times New Roman" w:cs="Times New Roman"/>
      <w:b/>
      <w:sz w:val="24"/>
      <w:szCs w:val="20"/>
    </w:rPr>
  </w:style>
  <w:style w:type="paragraph" w:customStyle="1" w:styleId="133">
    <w:name w:val="Обычный 13 Знак3"/>
    <w:basedOn w:val="af2"/>
    <w:autoRedefine/>
    <w:rsid w:val="00066E23"/>
    <w:pPr>
      <w:keepNext/>
      <w:keepLines/>
      <w:suppressLineNumbers/>
      <w:tabs>
        <w:tab w:val="left" w:leader="dot" w:pos="9356"/>
      </w:tabs>
      <w:suppressAutoHyphens/>
      <w:spacing w:before="60"/>
      <w:ind w:firstLine="0"/>
    </w:pPr>
    <w:rPr>
      <w:szCs w:val="26"/>
    </w:rPr>
  </w:style>
  <w:style w:type="paragraph" w:customStyle="1" w:styleId="131">
    <w:name w:val="Обычный 13 Знак"/>
    <w:basedOn w:val="af2"/>
    <w:link w:val="1330"/>
    <w:rsid w:val="00066E23"/>
    <w:pPr>
      <w:keepNext/>
      <w:keepLines/>
      <w:suppressLineNumbers/>
      <w:tabs>
        <w:tab w:val="left" w:leader="dot" w:pos="9356"/>
      </w:tabs>
      <w:suppressAutoHyphens/>
      <w:spacing w:before="60" w:after="40" w:line="240" w:lineRule="auto"/>
      <w:ind w:left="245" w:firstLine="567"/>
    </w:pPr>
    <w:rPr>
      <w:szCs w:val="20"/>
    </w:rPr>
  </w:style>
  <w:style w:type="character" w:customStyle="1" w:styleId="1330">
    <w:name w:val="Обычный 13 Знак Знак3"/>
    <w:link w:val="131"/>
    <w:rsid w:val="00066E23"/>
    <w:rPr>
      <w:rFonts w:ascii="Times New Roman" w:eastAsia="Times New Roman" w:hAnsi="Times New Roman" w:cs="Times New Roman"/>
      <w:sz w:val="26"/>
      <w:szCs w:val="20"/>
    </w:rPr>
  </w:style>
  <w:style w:type="paragraph" w:customStyle="1" w:styleId="SmartView">
    <w:name w:val="Smart View"/>
    <w:basedOn w:val="af2"/>
    <w:uiPriority w:val="99"/>
    <w:qFormat/>
    <w:rsid w:val="00066E23"/>
    <w:pPr>
      <w:spacing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f2"/>
    <w:uiPriority w:val="99"/>
    <w:qFormat/>
    <w:rsid w:val="00066E23"/>
    <w:pPr>
      <w:keepNext/>
      <w:keepLines/>
      <w:spacing w:line="240" w:lineRule="auto"/>
      <w:ind w:firstLine="0"/>
      <w:contextualSpacing/>
      <w:jc w:val="left"/>
    </w:pPr>
    <w:rPr>
      <w:rFonts w:ascii="Arial" w:hAnsi="Arial"/>
      <w:b/>
      <w:bCs/>
      <w:sz w:val="24"/>
      <w:szCs w:val="28"/>
      <w:lang w:val="en-US" w:eastAsia="en-US"/>
    </w:rPr>
  </w:style>
  <w:style w:type="paragraph" w:styleId="4">
    <w:name w:val="List Number 4"/>
    <w:basedOn w:val="af2"/>
    <w:rsid w:val="00066E23"/>
    <w:pPr>
      <w:keepNext/>
      <w:numPr>
        <w:numId w:val="13"/>
      </w:numPr>
      <w:suppressLineNumbers/>
      <w:tabs>
        <w:tab w:val="left" w:leader="dot" w:pos="9356"/>
      </w:tabs>
      <w:suppressAutoHyphens/>
      <w:spacing w:before="240" w:after="60" w:line="288" w:lineRule="auto"/>
    </w:pPr>
    <w:rPr>
      <w:sz w:val="24"/>
      <w:szCs w:val="20"/>
    </w:rPr>
  </w:style>
  <w:style w:type="paragraph" w:styleId="affffff">
    <w:name w:val="endnote text"/>
    <w:basedOn w:val="af2"/>
    <w:link w:val="affffff0"/>
    <w:uiPriority w:val="99"/>
    <w:semiHidden/>
    <w:unhideWhenUsed/>
    <w:rsid w:val="00066E23"/>
    <w:pPr>
      <w:spacing w:line="240" w:lineRule="auto"/>
      <w:ind w:firstLine="0"/>
      <w:jc w:val="left"/>
    </w:pPr>
    <w:rPr>
      <w:rFonts w:ascii="Calibri" w:eastAsia="Calibri" w:hAnsi="Calibri"/>
      <w:sz w:val="20"/>
      <w:szCs w:val="20"/>
      <w:lang w:eastAsia="en-US"/>
    </w:rPr>
  </w:style>
  <w:style w:type="character" w:customStyle="1" w:styleId="affffff0">
    <w:name w:val="Текст концевой сноски Знак"/>
    <w:basedOn w:val="af3"/>
    <w:link w:val="affffff"/>
    <w:uiPriority w:val="99"/>
    <w:semiHidden/>
    <w:rsid w:val="00066E23"/>
    <w:rPr>
      <w:rFonts w:ascii="Calibri" w:eastAsia="Calibri" w:hAnsi="Calibri" w:cs="Times New Roman"/>
      <w:sz w:val="20"/>
      <w:szCs w:val="20"/>
      <w:lang w:eastAsia="en-US"/>
    </w:rPr>
  </w:style>
  <w:style w:type="character" w:styleId="affffff1">
    <w:name w:val="endnote reference"/>
    <w:uiPriority w:val="99"/>
    <w:semiHidden/>
    <w:unhideWhenUsed/>
    <w:rsid w:val="00066E23"/>
    <w:rPr>
      <w:vertAlign w:val="superscript"/>
    </w:rPr>
  </w:style>
  <w:style w:type="paragraph" w:customStyle="1" w:styleId="txt1">
    <w:name w:val="txt1"/>
    <w:basedOn w:val="af2"/>
    <w:rsid w:val="00066E23"/>
    <w:pPr>
      <w:spacing w:before="45" w:after="45" w:line="240" w:lineRule="auto"/>
      <w:ind w:left="20" w:right="20" w:firstLine="400"/>
    </w:pPr>
    <w:rPr>
      <w:rFonts w:ascii="Arial" w:hAnsi="Arial" w:cs="Arial"/>
      <w:color w:val="000000"/>
      <w:sz w:val="18"/>
      <w:szCs w:val="18"/>
    </w:rPr>
  </w:style>
  <w:style w:type="paragraph" w:customStyle="1" w:styleId="1fb">
    <w:name w:val="1. Заголовок"/>
    <w:basedOn w:val="18"/>
    <w:link w:val="1fc"/>
    <w:qFormat/>
    <w:rsid w:val="00066E23"/>
    <w:pPr>
      <w:suppressLineNumbers/>
      <w:tabs>
        <w:tab w:val="num" w:pos="643"/>
        <w:tab w:val="left" w:leader="dot" w:pos="9356"/>
      </w:tabs>
      <w:suppressAutoHyphens/>
      <w:ind w:left="643" w:hanging="360"/>
      <w:jc w:val="left"/>
    </w:pPr>
    <w:rPr>
      <w:rFonts w:eastAsia="Times New Roman" w:cs="Times New Roman"/>
      <w:bCs w:val="0"/>
      <w:caps/>
      <w:kern w:val="28"/>
      <w:sz w:val="28"/>
      <w:szCs w:val="20"/>
    </w:rPr>
  </w:style>
  <w:style w:type="character" w:customStyle="1" w:styleId="1fc">
    <w:name w:val="1. Заголовок Знак"/>
    <w:link w:val="1fb"/>
    <w:rsid w:val="00066E23"/>
    <w:rPr>
      <w:rFonts w:ascii="Times New Roman" w:eastAsia="Times New Roman" w:hAnsi="Times New Roman" w:cs="Times New Roman"/>
      <w:b/>
      <w:caps/>
      <w:kern w:val="28"/>
      <w:sz w:val="28"/>
      <w:szCs w:val="20"/>
    </w:rPr>
  </w:style>
  <w:style w:type="character" w:customStyle="1" w:styleId="affffff2">
    <w:name w:val="заголовок табл Знак Знак"/>
    <w:uiPriority w:val="99"/>
    <w:rsid w:val="00066E23"/>
    <w:rPr>
      <w:rFonts w:ascii="Times New Roman" w:eastAsia="Times New Roman" w:hAnsi="Times New Roman" w:cs="Times New Roman"/>
      <w:b/>
      <w:bCs/>
      <w:sz w:val="24"/>
      <w:szCs w:val="24"/>
    </w:rPr>
  </w:style>
  <w:style w:type="paragraph" w:customStyle="1" w:styleId="-1">
    <w:name w:val="Рис-1"/>
    <w:basedOn w:val="a9"/>
    <w:qFormat/>
    <w:rsid w:val="00066E23"/>
    <w:pPr>
      <w:keepNext/>
      <w:keepLines/>
      <w:numPr>
        <w:numId w:val="14"/>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3">
    <w:name w:val="отчетный"/>
    <w:basedOn w:val="af2"/>
    <w:link w:val="affffff4"/>
    <w:qFormat/>
    <w:rsid w:val="00066E23"/>
    <w:pPr>
      <w:suppressLineNumbers/>
      <w:tabs>
        <w:tab w:val="left" w:leader="dot" w:pos="540"/>
      </w:tabs>
      <w:suppressAutoHyphens/>
      <w:spacing w:before="120" w:line="240" w:lineRule="auto"/>
      <w:ind w:firstLine="539"/>
    </w:pPr>
    <w:rPr>
      <w:rFonts w:ascii="Times New Roman CYR" w:hAnsi="Times New Roman CYR"/>
      <w:szCs w:val="26"/>
    </w:rPr>
  </w:style>
  <w:style w:type="character" w:customStyle="1" w:styleId="affffff4">
    <w:name w:val="отчетный Знак"/>
    <w:link w:val="affffff3"/>
    <w:rsid w:val="00066E23"/>
    <w:rPr>
      <w:rFonts w:ascii="Times New Roman CYR" w:eastAsia="Times New Roman" w:hAnsi="Times New Roman CYR" w:cs="Times New Roman"/>
      <w:sz w:val="26"/>
      <w:szCs w:val="26"/>
    </w:rPr>
  </w:style>
  <w:style w:type="paragraph" w:customStyle="1" w:styleId="affffff5">
    <w:name w:val="ТЕКСТ"/>
    <w:basedOn w:val="af2"/>
    <w:link w:val="affffff6"/>
    <w:qFormat/>
    <w:rsid w:val="00066E23"/>
    <w:pPr>
      <w:keepNext/>
      <w:widowControl w:val="0"/>
      <w:suppressAutoHyphens/>
      <w:spacing w:before="120" w:after="120"/>
      <w:ind w:right="-108" w:firstLine="720"/>
    </w:pPr>
    <w:rPr>
      <w:szCs w:val="20"/>
    </w:rPr>
  </w:style>
  <w:style w:type="character" w:customStyle="1" w:styleId="affffff6">
    <w:name w:val="ТЕКСТ Знак"/>
    <w:link w:val="affffff5"/>
    <w:rsid w:val="00066E23"/>
    <w:rPr>
      <w:rFonts w:ascii="Times New Roman" w:eastAsia="Times New Roman" w:hAnsi="Times New Roman" w:cs="Times New Roman"/>
      <w:sz w:val="26"/>
      <w:szCs w:val="20"/>
    </w:rPr>
  </w:style>
  <w:style w:type="paragraph" w:customStyle="1" w:styleId="10">
    <w:name w:val="Рис.1. Подрисуночная надпись"/>
    <w:basedOn w:val="af2"/>
    <w:autoRedefine/>
    <w:rsid w:val="00066E23"/>
    <w:pPr>
      <w:keepNext/>
      <w:numPr>
        <w:numId w:val="15"/>
      </w:numPr>
      <w:suppressLineNumbers/>
      <w:tabs>
        <w:tab w:val="left" w:pos="851"/>
        <w:tab w:val="left" w:leader="dot" w:pos="9356"/>
      </w:tabs>
      <w:suppressAutoHyphens/>
      <w:spacing w:line="240" w:lineRule="auto"/>
      <w:jc w:val="center"/>
    </w:pPr>
    <w:rPr>
      <w:b/>
      <w:bCs/>
      <w:sz w:val="24"/>
    </w:rPr>
  </w:style>
  <w:style w:type="paragraph" w:styleId="a">
    <w:name w:val="List Number"/>
    <w:basedOn w:val="af2"/>
    <w:unhideWhenUsed/>
    <w:rsid w:val="00066E23"/>
    <w:pPr>
      <w:numPr>
        <w:numId w:val="16"/>
      </w:numPr>
      <w:contextualSpacing/>
      <w:jc w:val="left"/>
    </w:pPr>
    <w:rPr>
      <w:rFonts w:ascii="Calibri" w:eastAsia="Calibri" w:hAnsi="Calibri"/>
      <w:sz w:val="22"/>
      <w:lang w:eastAsia="en-US"/>
    </w:rPr>
  </w:style>
  <w:style w:type="character" w:styleId="affffff7">
    <w:name w:val="Placeholder Text"/>
    <w:basedOn w:val="af3"/>
    <w:uiPriority w:val="99"/>
    <w:semiHidden/>
    <w:rsid w:val="00066E23"/>
    <w:rPr>
      <w:color w:val="808080"/>
    </w:rPr>
  </w:style>
  <w:style w:type="paragraph" w:customStyle="1" w:styleId="14">
    <w:name w:val="Стиль Рис.1. Подрисуночная надпись + полужирный"/>
    <w:basedOn w:val="af2"/>
    <w:autoRedefine/>
    <w:rsid w:val="00066E23"/>
    <w:pPr>
      <w:keepNext/>
      <w:numPr>
        <w:numId w:val="17"/>
      </w:numPr>
      <w:suppressLineNumbers/>
      <w:tabs>
        <w:tab w:val="left" w:pos="851"/>
        <w:tab w:val="left" w:leader="dot" w:pos="9356"/>
      </w:tabs>
      <w:suppressAutoHyphens/>
      <w:spacing w:line="240" w:lineRule="auto"/>
      <w:jc w:val="center"/>
    </w:pPr>
    <w:rPr>
      <w:b/>
      <w:bCs/>
      <w:sz w:val="24"/>
    </w:rPr>
  </w:style>
  <w:style w:type="paragraph" w:customStyle="1" w:styleId="-10">
    <w:name w:val="Текст-1"/>
    <w:basedOn w:val="affffff5"/>
    <w:link w:val="-11"/>
    <w:rsid w:val="00066E23"/>
    <w:pPr>
      <w:keepNext w:val="0"/>
    </w:pPr>
  </w:style>
  <w:style w:type="character" w:customStyle="1" w:styleId="-11">
    <w:name w:val="Текст-1 Знак1"/>
    <w:basedOn w:val="affffff6"/>
    <w:link w:val="-10"/>
    <w:locked/>
    <w:rsid w:val="00066E23"/>
    <w:rPr>
      <w:rFonts w:ascii="Times New Roman" w:eastAsia="Times New Roman" w:hAnsi="Times New Roman" w:cs="Times New Roman"/>
      <w:sz w:val="26"/>
      <w:szCs w:val="20"/>
    </w:rPr>
  </w:style>
  <w:style w:type="paragraph" w:customStyle="1" w:styleId="ad">
    <w:name w:val="ТАБЛ."/>
    <w:basedOn w:val="-10"/>
    <w:next w:val="-10"/>
    <w:link w:val="affffff8"/>
    <w:rsid w:val="00066E23"/>
    <w:pPr>
      <w:numPr>
        <w:numId w:val="18"/>
      </w:numPr>
      <w:jc w:val="left"/>
    </w:pPr>
    <w:rPr>
      <w:b/>
    </w:rPr>
  </w:style>
  <w:style w:type="character" w:customStyle="1" w:styleId="affffff8">
    <w:name w:val="ТАБЛ. Знак"/>
    <w:link w:val="ad"/>
    <w:locked/>
    <w:rsid w:val="00066E23"/>
    <w:rPr>
      <w:rFonts w:ascii="Times New Roman" w:eastAsia="Times New Roman" w:hAnsi="Times New Roman" w:cs="Times New Roman"/>
      <w:b/>
      <w:sz w:val="26"/>
      <w:szCs w:val="20"/>
    </w:rPr>
  </w:style>
  <w:style w:type="paragraph" w:customStyle="1" w:styleId="12-">
    <w:name w:val="ТАБ 12-Заг."/>
    <w:basedOn w:val="af2"/>
    <w:qFormat/>
    <w:rsid w:val="00066E23"/>
    <w:pPr>
      <w:widowControl w:val="0"/>
      <w:spacing w:line="240" w:lineRule="auto"/>
      <w:ind w:left="-57" w:right="-57" w:firstLine="0"/>
      <w:jc w:val="center"/>
    </w:pPr>
    <w:rPr>
      <w:b/>
      <w:sz w:val="24"/>
      <w:szCs w:val="26"/>
    </w:rPr>
  </w:style>
  <w:style w:type="paragraph" w:customStyle="1" w:styleId="a2">
    <w:name w:val="Рис."/>
    <w:basedOn w:val="ad"/>
    <w:next w:val="-10"/>
    <w:link w:val="affffff9"/>
    <w:qFormat/>
    <w:rsid w:val="00066E23"/>
    <w:pPr>
      <w:numPr>
        <w:numId w:val="19"/>
      </w:numPr>
      <w:spacing w:before="0" w:after="0" w:line="240" w:lineRule="auto"/>
    </w:pPr>
  </w:style>
  <w:style w:type="character" w:customStyle="1" w:styleId="affffff9">
    <w:name w:val="Рис. Знак"/>
    <w:link w:val="a2"/>
    <w:locked/>
    <w:rsid w:val="00066E23"/>
    <w:rPr>
      <w:rFonts w:ascii="Times New Roman" w:eastAsia="Times New Roman" w:hAnsi="Times New Roman" w:cs="Times New Roman"/>
      <w:b/>
      <w:sz w:val="26"/>
      <w:szCs w:val="20"/>
    </w:rPr>
  </w:style>
  <w:style w:type="paragraph" w:customStyle="1" w:styleId="affffffa">
    <w:name w:val="Базовый"/>
    <w:rsid w:val="00066E23"/>
    <w:pPr>
      <w:tabs>
        <w:tab w:val="left" w:pos="708"/>
      </w:tabs>
      <w:suppressAutoHyphens/>
    </w:pPr>
    <w:rPr>
      <w:rFonts w:ascii="Times New Roman" w:eastAsia="Calibri" w:hAnsi="Times New Roman" w:cs="Times New Roman"/>
      <w:sz w:val="24"/>
      <w:szCs w:val="20"/>
    </w:rPr>
  </w:style>
  <w:style w:type="paragraph" w:customStyle="1" w:styleId="10-">
    <w:name w:val="ТАБ 10-Заг."/>
    <w:basedOn w:val="12-"/>
    <w:qFormat/>
    <w:rsid w:val="00066E23"/>
    <w:rPr>
      <w:sz w:val="20"/>
    </w:rPr>
  </w:style>
  <w:style w:type="paragraph" w:styleId="a0">
    <w:name w:val="List Bullet"/>
    <w:basedOn w:val="af2"/>
    <w:link w:val="affffffb"/>
    <w:uiPriority w:val="99"/>
    <w:unhideWhenUsed/>
    <w:rsid w:val="00066E23"/>
    <w:pPr>
      <w:numPr>
        <w:numId w:val="20"/>
      </w:numPr>
      <w:contextualSpacing/>
      <w:jc w:val="left"/>
    </w:pPr>
    <w:rPr>
      <w:rFonts w:ascii="Calibri" w:eastAsia="Calibri" w:hAnsi="Calibri"/>
      <w:sz w:val="22"/>
      <w:lang w:eastAsia="en-US"/>
    </w:rPr>
  </w:style>
  <w:style w:type="character" w:customStyle="1" w:styleId="affffffb">
    <w:name w:val="Маркированный список Знак"/>
    <w:basedOn w:val="af3"/>
    <w:link w:val="a0"/>
    <w:uiPriority w:val="99"/>
    <w:locked/>
    <w:rsid w:val="00066E23"/>
    <w:rPr>
      <w:rFonts w:ascii="Calibri" w:eastAsia="Calibri" w:hAnsi="Calibri" w:cs="Times New Roman"/>
      <w:szCs w:val="24"/>
      <w:lang w:eastAsia="en-US"/>
    </w:rPr>
  </w:style>
  <w:style w:type="paragraph" w:customStyle="1" w:styleId="1fd">
    <w:name w:val="Текст1"/>
    <w:basedOn w:val="af2"/>
    <w:rsid w:val="00066E23"/>
    <w:pPr>
      <w:tabs>
        <w:tab w:val="left" w:pos="1701"/>
      </w:tabs>
      <w:suppressAutoHyphens/>
      <w:spacing w:before="80" w:line="252" w:lineRule="auto"/>
      <w:ind w:firstLine="852"/>
    </w:pPr>
    <w:rPr>
      <w:rFonts w:eastAsia="SimSun"/>
      <w:sz w:val="28"/>
      <w:szCs w:val="28"/>
      <w:lang w:eastAsia="ar-SA"/>
    </w:rPr>
  </w:style>
  <w:style w:type="character" w:customStyle="1" w:styleId="43">
    <w:name w:val="заголовок 4 Знак"/>
    <w:rsid w:val="00066E23"/>
    <w:rPr>
      <w:rFonts w:ascii="Arial" w:hAnsi="Arial"/>
      <w:i/>
      <w:sz w:val="24"/>
      <w:szCs w:val="24"/>
      <w:lang w:val="ru-RU" w:eastAsia="ru-RU" w:bidi="ar-SA"/>
    </w:rPr>
  </w:style>
  <w:style w:type="paragraph" w:customStyle="1" w:styleId="affffffc">
    <w:name w:val="основной"/>
    <w:basedOn w:val="af2"/>
    <w:rsid w:val="00066E23"/>
    <w:pPr>
      <w:spacing w:line="240" w:lineRule="auto"/>
      <w:ind w:firstLine="720"/>
    </w:pPr>
    <w:rPr>
      <w:sz w:val="24"/>
      <w:szCs w:val="20"/>
    </w:rPr>
  </w:style>
  <w:style w:type="character" w:customStyle="1" w:styleId="FontStyle23">
    <w:name w:val="Font Style23"/>
    <w:rsid w:val="00066E23"/>
    <w:rPr>
      <w:rFonts w:ascii="Times New Roman" w:hAnsi="Times New Roman" w:cs="Times New Roman"/>
      <w:sz w:val="18"/>
      <w:szCs w:val="18"/>
    </w:rPr>
  </w:style>
  <w:style w:type="character" w:styleId="affffffd">
    <w:name w:val="Emphasis"/>
    <w:basedOn w:val="af3"/>
    <w:uiPriority w:val="20"/>
    <w:qFormat/>
    <w:rsid w:val="00066E23"/>
    <w:rPr>
      <w:i/>
      <w:iCs/>
    </w:rPr>
  </w:style>
  <w:style w:type="paragraph" w:customStyle="1" w:styleId="1fe">
    <w:name w:val="Для таблицы (приложения 1)"/>
    <w:basedOn w:val="af2"/>
    <w:uiPriority w:val="99"/>
    <w:qFormat/>
    <w:rsid w:val="00066E23"/>
    <w:pPr>
      <w:widowControl w:val="0"/>
      <w:adjustRightInd w:val="0"/>
      <w:spacing w:line="240" w:lineRule="atLeast"/>
      <w:ind w:firstLine="0"/>
      <w:jc w:val="left"/>
      <w:textAlignment w:val="baseline"/>
    </w:pPr>
    <w:rPr>
      <w:rFonts w:ascii="Arial" w:hAnsi="Arial"/>
      <w:bCs/>
      <w:color w:val="000000"/>
      <w:spacing w:val="-5"/>
      <w:sz w:val="18"/>
      <w:lang w:eastAsia="en-US"/>
    </w:rPr>
  </w:style>
  <w:style w:type="paragraph" w:styleId="affffffe">
    <w:name w:val="List"/>
    <w:basedOn w:val="af2"/>
    <w:uiPriority w:val="99"/>
    <w:semiHidden/>
    <w:unhideWhenUsed/>
    <w:rsid w:val="00066E23"/>
    <w:pPr>
      <w:spacing w:line="240" w:lineRule="auto"/>
      <w:ind w:left="283" w:hanging="283"/>
      <w:contextualSpacing/>
      <w:jc w:val="center"/>
    </w:pPr>
    <w:rPr>
      <w:rFonts w:asciiTheme="minorHAnsi" w:eastAsiaTheme="minorHAnsi" w:hAnsiTheme="minorHAnsi"/>
      <w:sz w:val="22"/>
      <w:lang w:eastAsia="en-US"/>
    </w:rPr>
  </w:style>
  <w:style w:type="numbering" w:customStyle="1" w:styleId="1ff">
    <w:name w:val="Нет списка1"/>
    <w:next w:val="af5"/>
    <w:uiPriority w:val="99"/>
    <w:semiHidden/>
    <w:unhideWhenUsed/>
    <w:rsid w:val="00066E23"/>
  </w:style>
  <w:style w:type="character" w:styleId="afffffff">
    <w:name w:val="line number"/>
    <w:basedOn w:val="af3"/>
    <w:uiPriority w:val="99"/>
    <w:semiHidden/>
    <w:unhideWhenUsed/>
    <w:rsid w:val="00066E23"/>
  </w:style>
  <w:style w:type="paragraph" w:customStyle="1" w:styleId="af0">
    <w:name w:val="_таблица"/>
    <w:basedOn w:val="af2"/>
    <w:link w:val="afffffff0"/>
    <w:qFormat/>
    <w:rsid w:val="00066E23"/>
    <w:pPr>
      <w:keepNext/>
      <w:keepLines/>
      <w:numPr>
        <w:numId w:val="21"/>
      </w:numPr>
      <w:autoSpaceDE w:val="0"/>
      <w:autoSpaceDN w:val="0"/>
      <w:adjustRightInd w:val="0"/>
      <w:jc w:val="right"/>
    </w:pPr>
    <w:rPr>
      <w:rFonts w:eastAsia="Calibri"/>
      <w:b/>
      <w:szCs w:val="26"/>
      <w:lang w:eastAsia="en-US"/>
    </w:rPr>
  </w:style>
  <w:style w:type="character" w:customStyle="1" w:styleId="afffffff0">
    <w:name w:val="_таблица Знак"/>
    <w:link w:val="af0"/>
    <w:rsid w:val="00066E23"/>
    <w:rPr>
      <w:rFonts w:ascii="Times New Roman" w:eastAsia="Calibri" w:hAnsi="Times New Roman" w:cs="Times New Roman"/>
      <w:b/>
      <w:sz w:val="26"/>
      <w:szCs w:val="26"/>
      <w:lang w:eastAsia="en-US"/>
    </w:rPr>
  </w:style>
  <w:style w:type="paragraph" w:customStyle="1" w:styleId="afffffff1">
    <w:name w:val="_прилож_"/>
    <w:basedOn w:val="23"/>
    <w:link w:val="afffffff2"/>
    <w:qFormat/>
    <w:rsid w:val="00066E23"/>
    <w:pPr>
      <w:keepLines w:val="0"/>
      <w:spacing w:before="240" w:after="60"/>
      <w:jc w:val="center"/>
    </w:pPr>
    <w:rPr>
      <w:rFonts w:ascii="Times New Roman" w:eastAsia="Times New Roman" w:hAnsi="Times New Roman" w:cs="Times New Roman"/>
      <w:b/>
      <w:bCs/>
      <w:iCs/>
      <w:color w:val="000000"/>
      <w:sz w:val="48"/>
      <w:szCs w:val="28"/>
      <w:lang w:eastAsia="en-US"/>
    </w:rPr>
  </w:style>
  <w:style w:type="character" w:customStyle="1" w:styleId="afffffff2">
    <w:name w:val="_прилож_ Знак"/>
    <w:link w:val="afffffff1"/>
    <w:rsid w:val="00066E23"/>
    <w:rPr>
      <w:rFonts w:ascii="Times New Roman" w:eastAsia="Times New Roman" w:hAnsi="Times New Roman" w:cs="Times New Roman"/>
      <w:b/>
      <w:bCs/>
      <w:iCs/>
      <w:color w:val="000000"/>
      <w:sz w:val="48"/>
      <w:szCs w:val="28"/>
      <w:lang w:eastAsia="en-US"/>
    </w:rPr>
  </w:style>
  <w:style w:type="character" w:customStyle="1" w:styleId="afffffff3">
    <w:name w:val="_рисунок Знак"/>
    <w:link w:val="a5"/>
    <w:locked/>
    <w:rsid w:val="00066E23"/>
    <w:rPr>
      <w:rFonts w:ascii="Times New Roman" w:eastAsia="Times New Roman" w:hAnsi="Times New Roman" w:cs="Times New Roman"/>
      <w:b/>
      <w:sz w:val="24"/>
      <w:szCs w:val="24"/>
      <w:lang w:eastAsia="en-US"/>
    </w:rPr>
  </w:style>
  <w:style w:type="paragraph" w:customStyle="1" w:styleId="a5">
    <w:name w:val="_рисунок"/>
    <w:basedOn w:val="af2"/>
    <w:link w:val="afffffff3"/>
    <w:qFormat/>
    <w:rsid w:val="00066E23"/>
    <w:pPr>
      <w:numPr>
        <w:numId w:val="22"/>
      </w:numPr>
      <w:autoSpaceDE w:val="0"/>
      <w:autoSpaceDN w:val="0"/>
      <w:adjustRightInd w:val="0"/>
      <w:spacing w:line="240" w:lineRule="auto"/>
      <w:jc w:val="center"/>
    </w:pPr>
    <w:rPr>
      <w:b/>
      <w:sz w:val="24"/>
      <w:lang w:eastAsia="en-US"/>
    </w:rPr>
  </w:style>
  <w:style w:type="numbering" w:customStyle="1" w:styleId="2f2">
    <w:name w:val="Нет списка2"/>
    <w:next w:val="af5"/>
    <w:uiPriority w:val="99"/>
    <w:semiHidden/>
    <w:unhideWhenUsed/>
    <w:rsid w:val="00066E23"/>
  </w:style>
  <w:style w:type="paragraph" w:styleId="39">
    <w:name w:val="Body Text Indent 3"/>
    <w:basedOn w:val="af2"/>
    <w:link w:val="3a"/>
    <w:semiHidden/>
    <w:unhideWhenUsed/>
    <w:rsid w:val="00066E23"/>
    <w:pPr>
      <w:spacing w:after="120"/>
      <w:ind w:left="283"/>
      <w:jc w:val="left"/>
    </w:pPr>
    <w:rPr>
      <w:rFonts w:eastAsia="Calibri"/>
      <w:color w:val="000000"/>
      <w:sz w:val="16"/>
      <w:szCs w:val="16"/>
      <w:lang w:eastAsia="en-US"/>
    </w:rPr>
  </w:style>
  <w:style w:type="character" w:customStyle="1" w:styleId="3a">
    <w:name w:val="Основной текст с отступом 3 Знак"/>
    <w:basedOn w:val="af3"/>
    <w:link w:val="39"/>
    <w:semiHidden/>
    <w:rsid w:val="00066E23"/>
    <w:rPr>
      <w:rFonts w:ascii="Times New Roman" w:eastAsia="Calibri" w:hAnsi="Times New Roman" w:cs="Times New Roman"/>
      <w:color w:val="000000"/>
      <w:sz w:val="16"/>
      <w:szCs w:val="16"/>
      <w:lang w:eastAsia="en-US"/>
    </w:rPr>
  </w:style>
  <w:style w:type="paragraph" w:customStyle="1" w:styleId="1ff0">
    <w:name w:val="1"/>
    <w:basedOn w:val="23"/>
    <w:link w:val="1ff1"/>
    <w:rsid w:val="00066E23"/>
    <w:pPr>
      <w:spacing w:before="200"/>
      <w:ind w:firstLine="0"/>
      <w:jc w:val="left"/>
    </w:pPr>
    <w:rPr>
      <w:rFonts w:ascii="Times New Roman" w:eastAsia="Times New Roman" w:hAnsi="Times New Roman" w:cs="Times New Roman"/>
      <w:color w:val="000000"/>
      <w:lang w:eastAsia="en-US"/>
    </w:rPr>
  </w:style>
  <w:style w:type="character" w:customStyle="1" w:styleId="1ff1">
    <w:name w:val="1 Знак"/>
    <w:link w:val="1ff0"/>
    <w:locked/>
    <w:rsid w:val="00066E23"/>
    <w:rPr>
      <w:rFonts w:ascii="Times New Roman" w:eastAsia="Times New Roman" w:hAnsi="Times New Roman" w:cs="Times New Roman"/>
      <w:color w:val="000000"/>
      <w:sz w:val="26"/>
      <w:szCs w:val="26"/>
      <w:lang w:eastAsia="en-US"/>
    </w:rPr>
  </w:style>
  <w:style w:type="character" w:customStyle="1" w:styleId="afffffff4">
    <w:name w:val="заголовок табл Знак"/>
    <w:locked/>
    <w:rsid w:val="00066E23"/>
    <w:rPr>
      <w:rFonts w:ascii="Times New Roman" w:hAnsi="Times New Roman"/>
      <w:b/>
      <w:sz w:val="24"/>
    </w:rPr>
  </w:style>
  <w:style w:type="paragraph" w:customStyle="1" w:styleId="2f3">
    <w:name w:val="Абзац списка2"/>
    <w:basedOn w:val="af2"/>
    <w:rsid w:val="00066E23"/>
    <w:pPr>
      <w:widowControl w:val="0"/>
      <w:adjustRightInd w:val="0"/>
      <w:spacing w:before="120" w:after="120" w:line="240" w:lineRule="auto"/>
      <w:ind w:firstLine="0"/>
      <w:textAlignment w:val="baseline"/>
    </w:pPr>
    <w:rPr>
      <w:rFonts w:eastAsia="Calibri"/>
      <w:spacing w:val="-5"/>
      <w:sz w:val="28"/>
      <w:lang w:eastAsia="en-US"/>
    </w:rPr>
  </w:style>
  <w:style w:type="paragraph" w:customStyle="1" w:styleId="ac">
    <w:name w:val="_прилож"/>
    <w:basedOn w:val="31"/>
    <w:link w:val="afffffff5"/>
    <w:qFormat/>
    <w:rsid w:val="00066E23"/>
    <w:pPr>
      <w:numPr>
        <w:numId w:val="23"/>
      </w:numPr>
      <w:spacing w:before="200" w:line="240" w:lineRule="auto"/>
      <w:jc w:val="center"/>
    </w:pPr>
    <w:rPr>
      <w:rFonts w:ascii="Times New Roman" w:eastAsia="Times New Roman" w:hAnsi="Times New Roman" w:cs="Times New Roman"/>
      <w:b/>
      <w:bCs/>
      <w:color w:val="auto"/>
      <w:sz w:val="48"/>
      <w:szCs w:val="22"/>
      <w:lang w:eastAsia="en-US"/>
    </w:rPr>
  </w:style>
  <w:style w:type="character" w:customStyle="1" w:styleId="afffffff5">
    <w:name w:val="_прилож Знак"/>
    <w:link w:val="ac"/>
    <w:rsid w:val="00066E23"/>
    <w:rPr>
      <w:rFonts w:ascii="Times New Roman" w:eastAsia="Times New Roman" w:hAnsi="Times New Roman" w:cs="Times New Roman"/>
      <w:b/>
      <w:bCs/>
      <w:sz w:val="48"/>
      <w:lang w:eastAsia="en-US"/>
    </w:rPr>
  </w:style>
  <w:style w:type="character" w:customStyle="1" w:styleId="1f9">
    <w:name w:val="Стиль1_ГЛАВА Знак"/>
    <w:basedOn w:val="118"/>
    <w:link w:val="13"/>
    <w:rsid w:val="00066E23"/>
    <w:rPr>
      <w:rFonts w:ascii="Times New Roman" w:eastAsia="Times New Roman" w:hAnsi="Times New Roman" w:cs="Times New Roman"/>
      <w:b/>
      <w:bCs/>
      <w:caps/>
      <w:kern w:val="28"/>
      <w:sz w:val="28"/>
      <w:szCs w:val="28"/>
      <w:lang w:eastAsia="en-US"/>
    </w:rPr>
  </w:style>
  <w:style w:type="character" w:customStyle="1" w:styleId="2f1">
    <w:name w:val="Стиль2_Часть Знак"/>
    <w:basedOn w:val="af3"/>
    <w:link w:val="20"/>
    <w:rsid w:val="00066E23"/>
    <w:rPr>
      <w:rFonts w:ascii="Times New Roman" w:eastAsia="Times New Roman" w:hAnsi="Times New Roman" w:cs="Times New Roman"/>
      <w:b/>
      <w:bCs/>
      <w:kern w:val="28"/>
      <w:sz w:val="24"/>
      <w:szCs w:val="26"/>
      <w:lang w:eastAsia="en-US"/>
    </w:rPr>
  </w:style>
  <w:style w:type="paragraph" w:customStyle="1" w:styleId="Style150">
    <w:name w:val="Style150"/>
    <w:basedOn w:val="af2"/>
    <w:rsid w:val="00066E23"/>
    <w:pPr>
      <w:spacing w:line="353" w:lineRule="exact"/>
      <w:ind w:firstLine="585"/>
    </w:pPr>
    <w:rPr>
      <w:rFonts w:ascii="Arial" w:eastAsia="Arial" w:hAnsi="Arial" w:cs="Arial"/>
      <w:sz w:val="20"/>
      <w:szCs w:val="20"/>
    </w:rPr>
  </w:style>
  <w:style w:type="paragraph" w:customStyle="1" w:styleId="Style202">
    <w:name w:val="Style202"/>
    <w:basedOn w:val="af2"/>
    <w:rsid w:val="00066E23"/>
    <w:pPr>
      <w:spacing w:line="355" w:lineRule="exact"/>
      <w:ind w:firstLine="615"/>
    </w:pPr>
    <w:rPr>
      <w:rFonts w:ascii="Arial" w:eastAsia="Arial" w:hAnsi="Arial" w:cs="Arial"/>
      <w:sz w:val="20"/>
      <w:szCs w:val="20"/>
    </w:rPr>
  </w:style>
  <w:style w:type="paragraph" w:customStyle="1" w:styleId="Style172">
    <w:name w:val="Style172"/>
    <w:basedOn w:val="af2"/>
    <w:rsid w:val="00066E23"/>
    <w:pPr>
      <w:spacing w:line="345" w:lineRule="exact"/>
      <w:ind w:firstLine="600"/>
    </w:pPr>
    <w:rPr>
      <w:rFonts w:ascii="Arial" w:eastAsia="Arial" w:hAnsi="Arial" w:cs="Arial"/>
      <w:sz w:val="20"/>
      <w:szCs w:val="20"/>
    </w:rPr>
  </w:style>
  <w:style w:type="character" w:customStyle="1" w:styleId="CharStyle47">
    <w:name w:val="CharStyle47"/>
    <w:basedOn w:val="af3"/>
    <w:rsid w:val="00066E23"/>
    <w:rPr>
      <w:rFonts w:ascii="Arial" w:eastAsia="Arial" w:hAnsi="Arial" w:cs="Arial"/>
      <w:b w:val="0"/>
      <w:bCs w:val="0"/>
      <w:i w:val="0"/>
      <w:iCs w:val="0"/>
      <w:smallCaps w:val="0"/>
      <w:spacing w:val="-10"/>
      <w:sz w:val="18"/>
      <w:szCs w:val="18"/>
    </w:rPr>
  </w:style>
  <w:style w:type="character" w:customStyle="1" w:styleId="CharStyle76">
    <w:name w:val="CharStyle76"/>
    <w:basedOn w:val="af3"/>
    <w:rsid w:val="00066E23"/>
    <w:rPr>
      <w:rFonts w:ascii="Arial" w:eastAsia="Arial" w:hAnsi="Arial" w:cs="Arial"/>
      <w:b w:val="0"/>
      <w:bCs w:val="0"/>
      <w:i/>
      <w:iCs/>
      <w:smallCaps w:val="0"/>
      <w:spacing w:val="-10"/>
      <w:sz w:val="18"/>
      <w:szCs w:val="18"/>
    </w:rPr>
  </w:style>
  <w:style w:type="character" w:customStyle="1" w:styleId="CharStyle63">
    <w:name w:val="CharStyle63"/>
    <w:basedOn w:val="af3"/>
    <w:rsid w:val="00066E23"/>
    <w:rPr>
      <w:rFonts w:ascii="Georgia" w:eastAsia="Georgia" w:hAnsi="Georgia" w:cs="Georgia"/>
      <w:b w:val="0"/>
      <w:bCs w:val="0"/>
      <w:i w:val="0"/>
      <w:iCs w:val="0"/>
      <w:smallCaps w:val="0"/>
      <w:sz w:val="20"/>
      <w:szCs w:val="20"/>
    </w:rPr>
  </w:style>
  <w:style w:type="character" w:customStyle="1" w:styleId="CharStyle113">
    <w:name w:val="CharStyle113"/>
    <w:basedOn w:val="af3"/>
    <w:rsid w:val="00066E23"/>
    <w:rPr>
      <w:rFonts w:ascii="Arial" w:eastAsia="Arial" w:hAnsi="Arial" w:cs="Arial"/>
      <w:b/>
      <w:bCs/>
      <w:i w:val="0"/>
      <w:iCs w:val="0"/>
      <w:smallCaps w:val="0"/>
      <w:sz w:val="20"/>
      <w:szCs w:val="20"/>
    </w:rPr>
  </w:style>
  <w:style w:type="paragraph" w:customStyle="1" w:styleId="Style148">
    <w:name w:val="Style148"/>
    <w:basedOn w:val="af2"/>
    <w:rsid w:val="00066E23"/>
    <w:pPr>
      <w:spacing w:line="240" w:lineRule="auto"/>
      <w:ind w:firstLine="0"/>
      <w:jc w:val="left"/>
    </w:pPr>
    <w:rPr>
      <w:rFonts w:ascii="Arial" w:eastAsia="Arial" w:hAnsi="Arial" w:cs="Arial"/>
      <w:sz w:val="20"/>
      <w:szCs w:val="20"/>
    </w:rPr>
  </w:style>
  <w:style w:type="paragraph" w:customStyle="1" w:styleId="Style299">
    <w:name w:val="Style299"/>
    <w:basedOn w:val="af2"/>
    <w:rsid w:val="00066E23"/>
    <w:pPr>
      <w:spacing w:line="360" w:lineRule="exact"/>
      <w:ind w:firstLine="0"/>
    </w:pPr>
    <w:rPr>
      <w:rFonts w:ascii="Arial" w:eastAsia="Arial" w:hAnsi="Arial" w:cs="Arial"/>
      <w:sz w:val="20"/>
      <w:szCs w:val="20"/>
    </w:rPr>
  </w:style>
  <w:style w:type="character" w:customStyle="1" w:styleId="FontStyle139">
    <w:name w:val="Font Style139"/>
    <w:basedOn w:val="af3"/>
    <w:uiPriority w:val="99"/>
    <w:rsid w:val="00066E23"/>
    <w:rPr>
      <w:rFonts w:ascii="Arial" w:hAnsi="Arial" w:cs="Arial" w:hint="default"/>
      <w:sz w:val="22"/>
      <w:szCs w:val="22"/>
    </w:rPr>
  </w:style>
  <w:style w:type="paragraph" w:customStyle="1" w:styleId="Style8">
    <w:name w:val="Style8"/>
    <w:basedOn w:val="af2"/>
    <w:uiPriority w:val="99"/>
    <w:rsid w:val="00066E23"/>
    <w:pPr>
      <w:widowControl w:val="0"/>
      <w:autoSpaceDE w:val="0"/>
      <w:autoSpaceDN w:val="0"/>
      <w:adjustRightInd w:val="0"/>
      <w:spacing w:line="414" w:lineRule="exact"/>
      <w:ind w:firstLine="0"/>
      <w:jc w:val="left"/>
    </w:pPr>
    <w:rPr>
      <w:rFonts w:ascii="Arial" w:hAnsi="Arial" w:cs="Arial"/>
      <w:sz w:val="24"/>
    </w:rPr>
  </w:style>
  <w:style w:type="paragraph" w:customStyle="1" w:styleId="Style15">
    <w:name w:val="Style15"/>
    <w:basedOn w:val="af2"/>
    <w:uiPriority w:val="99"/>
    <w:rsid w:val="00066E23"/>
    <w:pPr>
      <w:widowControl w:val="0"/>
      <w:autoSpaceDE w:val="0"/>
      <w:autoSpaceDN w:val="0"/>
      <w:adjustRightInd w:val="0"/>
      <w:spacing w:line="240" w:lineRule="auto"/>
      <w:ind w:firstLine="0"/>
    </w:pPr>
    <w:rPr>
      <w:rFonts w:ascii="Arial" w:hAnsi="Arial" w:cs="Arial"/>
      <w:sz w:val="24"/>
    </w:rPr>
  </w:style>
  <w:style w:type="paragraph" w:customStyle="1" w:styleId="Style30">
    <w:name w:val="Style3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0">
    <w:name w:val="Style50"/>
    <w:basedOn w:val="af2"/>
    <w:uiPriority w:val="99"/>
    <w:rsid w:val="00066E23"/>
    <w:pPr>
      <w:widowControl w:val="0"/>
      <w:autoSpaceDE w:val="0"/>
      <w:autoSpaceDN w:val="0"/>
      <w:adjustRightInd w:val="0"/>
      <w:spacing w:line="240" w:lineRule="auto"/>
      <w:ind w:firstLine="0"/>
      <w:jc w:val="left"/>
    </w:pPr>
    <w:rPr>
      <w:rFonts w:ascii="Arial" w:hAnsi="Arial" w:cs="Arial"/>
      <w:sz w:val="24"/>
    </w:rPr>
  </w:style>
  <w:style w:type="paragraph" w:customStyle="1" w:styleId="Style51">
    <w:name w:val="Style51"/>
    <w:basedOn w:val="af2"/>
    <w:uiPriority w:val="99"/>
    <w:rsid w:val="00066E23"/>
    <w:pPr>
      <w:widowControl w:val="0"/>
      <w:autoSpaceDE w:val="0"/>
      <w:autoSpaceDN w:val="0"/>
      <w:adjustRightInd w:val="0"/>
      <w:spacing w:line="230" w:lineRule="exact"/>
      <w:ind w:firstLine="0"/>
      <w:jc w:val="left"/>
    </w:pPr>
    <w:rPr>
      <w:rFonts w:ascii="Arial" w:hAnsi="Arial" w:cs="Arial"/>
      <w:sz w:val="24"/>
    </w:rPr>
  </w:style>
  <w:style w:type="character" w:customStyle="1" w:styleId="FontStyle137">
    <w:name w:val="Font Style137"/>
    <w:basedOn w:val="af3"/>
    <w:uiPriority w:val="99"/>
    <w:rsid w:val="00066E23"/>
    <w:rPr>
      <w:rFonts w:ascii="Arial" w:hAnsi="Arial" w:cs="Arial"/>
      <w:sz w:val="18"/>
      <w:szCs w:val="18"/>
    </w:rPr>
  </w:style>
  <w:style w:type="paragraph" w:customStyle="1" w:styleId="Style4">
    <w:name w:val="Style4"/>
    <w:basedOn w:val="af2"/>
    <w:uiPriority w:val="99"/>
    <w:rsid w:val="00066E23"/>
    <w:pPr>
      <w:widowControl w:val="0"/>
      <w:autoSpaceDE w:val="0"/>
      <w:autoSpaceDN w:val="0"/>
      <w:adjustRightInd w:val="0"/>
      <w:spacing w:line="106" w:lineRule="exact"/>
      <w:ind w:firstLine="67"/>
      <w:jc w:val="left"/>
    </w:pPr>
    <w:rPr>
      <w:sz w:val="24"/>
    </w:rPr>
  </w:style>
  <w:style w:type="paragraph" w:customStyle="1" w:styleId="Style5">
    <w:name w:val="Style5"/>
    <w:basedOn w:val="af2"/>
    <w:uiPriority w:val="99"/>
    <w:rsid w:val="00066E23"/>
    <w:pPr>
      <w:widowControl w:val="0"/>
      <w:autoSpaceDE w:val="0"/>
      <w:autoSpaceDN w:val="0"/>
      <w:adjustRightInd w:val="0"/>
      <w:spacing w:line="240" w:lineRule="auto"/>
      <w:ind w:firstLine="0"/>
      <w:jc w:val="left"/>
    </w:pPr>
    <w:rPr>
      <w:sz w:val="24"/>
    </w:rPr>
  </w:style>
  <w:style w:type="paragraph" w:customStyle="1" w:styleId="Style6">
    <w:name w:val="Style6"/>
    <w:basedOn w:val="af2"/>
    <w:uiPriority w:val="99"/>
    <w:rsid w:val="00066E23"/>
    <w:pPr>
      <w:widowControl w:val="0"/>
      <w:autoSpaceDE w:val="0"/>
      <w:autoSpaceDN w:val="0"/>
      <w:adjustRightInd w:val="0"/>
      <w:spacing w:line="192" w:lineRule="exact"/>
      <w:ind w:firstLine="0"/>
      <w:jc w:val="left"/>
    </w:pPr>
    <w:rPr>
      <w:sz w:val="24"/>
    </w:rPr>
  </w:style>
  <w:style w:type="paragraph" w:customStyle="1" w:styleId="Style7">
    <w:name w:val="Style7"/>
    <w:basedOn w:val="af2"/>
    <w:uiPriority w:val="99"/>
    <w:rsid w:val="00066E23"/>
    <w:pPr>
      <w:widowControl w:val="0"/>
      <w:autoSpaceDE w:val="0"/>
      <w:autoSpaceDN w:val="0"/>
      <w:adjustRightInd w:val="0"/>
      <w:spacing w:line="184" w:lineRule="exact"/>
      <w:ind w:firstLine="82"/>
      <w:jc w:val="left"/>
    </w:pPr>
    <w:rPr>
      <w:sz w:val="24"/>
    </w:rPr>
  </w:style>
  <w:style w:type="character" w:customStyle="1" w:styleId="FontStyle12">
    <w:name w:val="Font Style12"/>
    <w:basedOn w:val="af3"/>
    <w:uiPriority w:val="99"/>
    <w:rsid w:val="00066E23"/>
    <w:rPr>
      <w:rFonts w:ascii="Times New Roman" w:hAnsi="Times New Roman" w:cs="Times New Roman"/>
      <w:sz w:val="16"/>
      <w:szCs w:val="16"/>
    </w:rPr>
  </w:style>
  <w:style w:type="character" w:customStyle="1" w:styleId="FontStyle11">
    <w:name w:val="Font Style11"/>
    <w:basedOn w:val="af3"/>
    <w:uiPriority w:val="99"/>
    <w:rsid w:val="00066E23"/>
    <w:rPr>
      <w:rFonts w:ascii="Times New Roman" w:hAnsi="Times New Roman" w:cs="Times New Roman"/>
      <w:b/>
      <w:bCs/>
      <w:spacing w:val="-10"/>
      <w:sz w:val="18"/>
      <w:szCs w:val="18"/>
    </w:rPr>
  </w:style>
  <w:style w:type="character" w:customStyle="1" w:styleId="FontStyle14">
    <w:name w:val="Font Style14"/>
    <w:basedOn w:val="af3"/>
    <w:uiPriority w:val="99"/>
    <w:rsid w:val="00066E23"/>
    <w:rPr>
      <w:rFonts w:ascii="Times New Roman" w:hAnsi="Times New Roman" w:cs="Times New Roman"/>
      <w:sz w:val="18"/>
      <w:szCs w:val="18"/>
    </w:rPr>
  </w:style>
  <w:style w:type="paragraph" w:customStyle="1" w:styleId="Style2">
    <w:name w:val="Style2"/>
    <w:basedOn w:val="af2"/>
    <w:uiPriority w:val="99"/>
    <w:rsid w:val="00066E23"/>
    <w:pPr>
      <w:widowControl w:val="0"/>
      <w:autoSpaceDE w:val="0"/>
      <w:autoSpaceDN w:val="0"/>
      <w:adjustRightInd w:val="0"/>
      <w:spacing w:line="238" w:lineRule="exact"/>
      <w:ind w:firstLine="0"/>
      <w:jc w:val="center"/>
    </w:pPr>
    <w:rPr>
      <w:sz w:val="24"/>
    </w:rPr>
  </w:style>
  <w:style w:type="paragraph" w:customStyle="1" w:styleId="Style3">
    <w:name w:val="Style3"/>
    <w:basedOn w:val="af2"/>
    <w:uiPriority w:val="99"/>
    <w:rsid w:val="00066E23"/>
    <w:pPr>
      <w:widowControl w:val="0"/>
      <w:autoSpaceDE w:val="0"/>
      <w:autoSpaceDN w:val="0"/>
      <w:adjustRightInd w:val="0"/>
      <w:spacing w:line="214" w:lineRule="exact"/>
      <w:ind w:firstLine="0"/>
    </w:pPr>
    <w:rPr>
      <w:sz w:val="24"/>
    </w:rPr>
  </w:style>
  <w:style w:type="character" w:customStyle="1" w:styleId="FontStyle16">
    <w:name w:val="Font Style16"/>
    <w:basedOn w:val="af3"/>
    <w:uiPriority w:val="99"/>
    <w:rsid w:val="00066E23"/>
    <w:rPr>
      <w:rFonts w:ascii="Garamond" w:hAnsi="Garamond" w:cs="Garamond"/>
      <w:sz w:val="22"/>
      <w:szCs w:val="22"/>
    </w:rPr>
  </w:style>
  <w:style w:type="paragraph" w:customStyle="1" w:styleId="1ff2">
    <w:name w:val="таблица 1"/>
    <w:basedOn w:val="af2"/>
    <w:rsid w:val="00066E23"/>
    <w:pPr>
      <w:spacing w:line="240" w:lineRule="auto"/>
      <w:ind w:firstLine="0"/>
      <w:jc w:val="left"/>
    </w:pPr>
    <w:rPr>
      <w:sz w:val="24"/>
    </w:rPr>
  </w:style>
  <w:style w:type="paragraph" w:customStyle="1" w:styleId="afffffff6">
    <w:name w:val="мой текст"/>
    <w:basedOn w:val="af2"/>
    <w:link w:val="afffffff7"/>
    <w:uiPriority w:val="99"/>
    <w:qFormat/>
    <w:rsid w:val="00066E23"/>
    <w:rPr>
      <w:rFonts w:ascii="Arial" w:hAnsi="Arial" w:cs="Arial"/>
      <w:sz w:val="24"/>
      <w:lang w:eastAsia="ar-SA"/>
    </w:rPr>
  </w:style>
  <w:style w:type="character" w:customStyle="1" w:styleId="afffffff7">
    <w:name w:val="мой текст Знак"/>
    <w:basedOn w:val="af3"/>
    <w:link w:val="afffffff6"/>
    <w:uiPriority w:val="99"/>
    <w:rsid w:val="00066E23"/>
    <w:rPr>
      <w:rFonts w:ascii="Arial" w:eastAsia="Times New Roman" w:hAnsi="Arial" w:cs="Arial"/>
      <w:sz w:val="24"/>
      <w:lang w:eastAsia="ar-SA"/>
    </w:rPr>
  </w:style>
  <w:style w:type="table" w:customStyle="1" w:styleId="TableGrid">
    <w:name w:val="TableGrid"/>
    <w:rsid w:val="00066E23"/>
    <w:pPr>
      <w:spacing w:after="0" w:line="240" w:lineRule="auto"/>
    </w:pPr>
    <w:rPr>
      <w:rFonts w:cs="Times New Roman"/>
    </w:rPr>
    <w:tblPr>
      <w:tblCellMar>
        <w:top w:w="0" w:type="dxa"/>
        <w:left w:w="0" w:type="dxa"/>
        <w:bottom w:w="0" w:type="dxa"/>
        <w:right w:w="0" w:type="dxa"/>
      </w:tblCellMar>
    </w:tblPr>
  </w:style>
  <w:style w:type="paragraph" w:customStyle="1" w:styleId="1">
    <w:name w:val="_1."/>
    <w:basedOn w:val="18"/>
    <w:next w:val="afffff0"/>
    <w:link w:val="1ff3"/>
    <w:qFormat/>
    <w:rsid w:val="00066E23"/>
    <w:pPr>
      <w:pageBreakBefore/>
      <w:numPr>
        <w:numId w:val="24"/>
      </w:numPr>
      <w:suppressAutoHyphens/>
      <w:spacing w:before="0" w:after="240" w:line="360" w:lineRule="auto"/>
    </w:pPr>
    <w:rPr>
      <w:rFonts w:ascii="Arial" w:hAnsi="Arial" w:cs="Times New Roman"/>
      <w:iCs/>
      <w:snapToGrid w:val="0"/>
      <w:sz w:val="28"/>
      <w:szCs w:val="26"/>
      <w:lang w:eastAsia="en-US"/>
    </w:rPr>
  </w:style>
  <w:style w:type="paragraph" w:customStyle="1" w:styleId="11">
    <w:name w:val="_1.1."/>
    <w:basedOn w:val="111"/>
    <w:next w:val="afffff0"/>
    <w:link w:val="119"/>
    <w:qFormat/>
    <w:rsid w:val="00066E23"/>
    <w:pPr>
      <w:numPr>
        <w:ilvl w:val="1"/>
      </w:numPr>
    </w:pPr>
    <w:rPr>
      <w:b/>
    </w:rPr>
  </w:style>
  <w:style w:type="paragraph" w:customStyle="1" w:styleId="111">
    <w:name w:val="_1.1.1."/>
    <w:basedOn w:val="31"/>
    <w:next w:val="afffff0"/>
    <w:link w:val="1110"/>
    <w:qFormat/>
    <w:rsid w:val="00066E23"/>
    <w:pPr>
      <w:numPr>
        <w:ilvl w:val="2"/>
        <w:numId w:val="24"/>
      </w:numPr>
      <w:suppressAutoHyphens/>
      <w:spacing w:before="0" w:after="240"/>
    </w:pPr>
    <w:rPr>
      <w:rFonts w:ascii="Arial" w:hAnsi="Arial" w:cs="Times New Roman"/>
      <w:bCs/>
      <w:iCs/>
      <w:color w:val="auto"/>
      <w:szCs w:val="26"/>
      <w:lang w:eastAsia="en-US"/>
    </w:rPr>
  </w:style>
  <w:style w:type="character" w:customStyle="1" w:styleId="1110">
    <w:name w:val="_1.1.1. Знак"/>
    <w:basedOn w:val="af3"/>
    <w:link w:val="111"/>
    <w:rsid w:val="00066E23"/>
    <w:rPr>
      <w:rFonts w:ascii="Arial" w:eastAsiaTheme="majorEastAsia" w:hAnsi="Arial" w:cs="Times New Roman"/>
      <w:bCs/>
      <w:iCs/>
      <w:sz w:val="24"/>
      <w:szCs w:val="26"/>
      <w:lang w:eastAsia="en-US"/>
    </w:rPr>
  </w:style>
  <w:style w:type="paragraph" w:customStyle="1" w:styleId="1111">
    <w:name w:val="_1.1.1.1."/>
    <w:basedOn w:val="11"/>
    <w:next w:val="afffff0"/>
    <w:link w:val="11110"/>
    <w:qFormat/>
    <w:rsid w:val="00066E23"/>
    <w:pPr>
      <w:numPr>
        <w:ilvl w:val="3"/>
      </w:numPr>
      <w:tabs>
        <w:tab w:val="clear" w:pos="567"/>
        <w:tab w:val="num" w:pos="360"/>
      </w:tabs>
    </w:pPr>
    <w:rPr>
      <w:b w:val="0"/>
      <w:i/>
    </w:rPr>
  </w:style>
  <w:style w:type="character" w:customStyle="1" w:styleId="120">
    <w:name w:val="_Выделение красным_12пт"/>
    <w:basedOn w:val="afffff1"/>
    <w:uiPriority w:val="1"/>
    <w:rsid w:val="00066E23"/>
    <w:rPr>
      <w:rFonts w:ascii="Arial" w:eastAsia="Calibri" w:hAnsi="Arial" w:cs="Times New Roman"/>
      <w:b w:val="0"/>
      <w:i w:val="0"/>
      <w:iCs/>
      <w:color w:val="FF0000"/>
      <w:sz w:val="24"/>
      <w:szCs w:val="26"/>
      <w:u w:val="none"/>
      <w:lang w:eastAsia="en-US"/>
    </w:rPr>
  </w:style>
  <w:style w:type="paragraph" w:customStyle="1" w:styleId="a4">
    <w:name w:val="_Список маркерованный"/>
    <w:basedOn w:val="afffff0"/>
    <w:link w:val="afffffff8"/>
    <w:qFormat/>
    <w:rsid w:val="00066E23"/>
    <w:pPr>
      <w:numPr>
        <w:numId w:val="25"/>
      </w:numPr>
      <w:tabs>
        <w:tab w:val="left" w:pos="284"/>
      </w:tabs>
      <w:suppressAutoHyphens/>
    </w:pPr>
    <w:rPr>
      <w:rFonts w:ascii="Arial" w:eastAsiaTheme="minorHAnsi" w:hAnsi="Arial"/>
      <w:iCs/>
      <w:sz w:val="24"/>
    </w:rPr>
  </w:style>
  <w:style w:type="character" w:customStyle="1" w:styleId="afffffff8">
    <w:name w:val="_Список маркерованный Знак"/>
    <w:basedOn w:val="afffff1"/>
    <w:link w:val="a4"/>
    <w:rsid w:val="00066E23"/>
    <w:rPr>
      <w:rFonts w:ascii="Arial" w:eastAsiaTheme="minorHAnsi" w:hAnsi="Arial" w:cs="Times New Roman"/>
      <w:iCs/>
      <w:sz w:val="24"/>
      <w:szCs w:val="26"/>
      <w:lang w:eastAsia="en-US"/>
    </w:rPr>
  </w:style>
  <w:style w:type="character" w:customStyle="1" w:styleId="119">
    <w:name w:val="_1.1. Знак"/>
    <w:basedOn w:val="af3"/>
    <w:link w:val="11"/>
    <w:rsid w:val="00066E23"/>
    <w:rPr>
      <w:rFonts w:ascii="Arial" w:eastAsiaTheme="majorEastAsia" w:hAnsi="Arial" w:cs="Times New Roman"/>
      <w:b/>
      <w:bCs/>
      <w:iCs/>
      <w:sz w:val="24"/>
      <w:szCs w:val="26"/>
      <w:lang w:eastAsia="en-US"/>
    </w:rPr>
  </w:style>
  <w:style w:type="character" w:customStyle="1" w:styleId="1ff3">
    <w:name w:val="_1. Знак"/>
    <w:basedOn w:val="af3"/>
    <w:link w:val="1"/>
    <w:rsid w:val="00066E23"/>
    <w:rPr>
      <w:rFonts w:ascii="Arial" w:eastAsiaTheme="majorEastAsia" w:hAnsi="Arial" w:cs="Times New Roman"/>
      <w:b/>
      <w:bCs/>
      <w:iCs/>
      <w:snapToGrid w:val="0"/>
      <w:sz w:val="28"/>
      <w:szCs w:val="26"/>
      <w:lang w:eastAsia="en-US"/>
    </w:rPr>
  </w:style>
  <w:style w:type="character" w:customStyle="1" w:styleId="11110">
    <w:name w:val="_1.1.1.1. Знак"/>
    <w:basedOn w:val="af3"/>
    <w:link w:val="1111"/>
    <w:rsid w:val="00066E23"/>
    <w:rPr>
      <w:rFonts w:ascii="Arial" w:eastAsiaTheme="majorEastAsia" w:hAnsi="Arial" w:cs="Times New Roman"/>
      <w:bCs/>
      <w:i/>
      <w:iCs/>
      <w:sz w:val="24"/>
      <w:szCs w:val="26"/>
      <w:lang w:eastAsia="en-US"/>
    </w:rPr>
  </w:style>
  <w:style w:type="paragraph" w:customStyle="1" w:styleId="afffffff9">
    <w:name w:val="_Верхний колонтитул"/>
    <w:qFormat/>
    <w:rsid w:val="00066E23"/>
    <w:pPr>
      <w:tabs>
        <w:tab w:val="center" w:pos="4677"/>
        <w:tab w:val="right" w:pos="9355"/>
      </w:tabs>
      <w:spacing w:after="0" w:line="240" w:lineRule="auto"/>
      <w:jc w:val="center"/>
    </w:pPr>
    <w:rPr>
      <w:rFonts w:ascii="Arial" w:eastAsiaTheme="minorHAnsi" w:hAnsi="Arial"/>
      <w:i/>
      <w:noProof/>
      <w:sz w:val="20"/>
      <w:szCs w:val="24"/>
    </w:rPr>
  </w:style>
  <w:style w:type="paragraph" w:customStyle="1" w:styleId="afffffffa">
    <w:name w:val="_Нижний колонтитул"/>
    <w:basedOn w:val="afffffff9"/>
    <w:qFormat/>
    <w:rsid w:val="00066E23"/>
    <w:rPr>
      <w:i w:val="0"/>
      <w:sz w:val="22"/>
    </w:rPr>
  </w:style>
  <w:style w:type="paragraph" w:customStyle="1" w:styleId="afffffffb">
    <w:name w:val="_Оглавление"/>
    <w:basedOn w:val="af2"/>
    <w:next w:val="afffff0"/>
    <w:rsid w:val="00066E23"/>
    <w:pPr>
      <w:tabs>
        <w:tab w:val="left" w:pos="709"/>
        <w:tab w:val="right" w:leader="dot" w:pos="9498"/>
      </w:tabs>
      <w:ind w:right="567" w:firstLine="0"/>
    </w:pPr>
    <w:rPr>
      <w:rFonts w:ascii="Arial" w:eastAsiaTheme="minorHAnsi" w:hAnsi="Arial"/>
      <w:iCs/>
      <w:noProof/>
      <w:sz w:val="24"/>
      <w:szCs w:val="26"/>
      <w:lang w:eastAsia="en-US"/>
    </w:rPr>
  </w:style>
  <w:style w:type="paragraph" w:customStyle="1" w:styleId="afffffffc">
    <w:name w:val="_Рисунок и его подпись"/>
    <w:basedOn w:val="afffff0"/>
    <w:next w:val="afffff0"/>
    <w:link w:val="afffffffd"/>
    <w:qFormat/>
    <w:rsid w:val="00066E23"/>
    <w:pPr>
      <w:suppressAutoHyphens/>
      <w:spacing w:line="276" w:lineRule="auto"/>
      <w:ind w:firstLine="0"/>
      <w:jc w:val="center"/>
    </w:pPr>
    <w:rPr>
      <w:rFonts w:ascii="Arial" w:eastAsiaTheme="minorHAnsi" w:hAnsi="Arial"/>
      <w:iCs/>
      <w:sz w:val="24"/>
    </w:rPr>
  </w:style>
  <w:style w:type="character" w:customStyle="1" w:styleId="afffffffd">
    <w:name w:val="_Рисунок и его подпись Знак"/>
    <w:basedOn w:val="afffff1"/>
    <w:link w:val="afffffffc"/>
    <w:rsid w:val="00066E23"/>
    <w:rPr>
      <w:rFonts w:ascii="Arial" w:eastAsiaTheme="minorHAnsi" w:hAnsi="Arial" w:cs="Times New Roman"/>
      <w:iCs/>
      <w:sz w:val="24"/>
      <w:szCs w:val="26"/>
      <w:lang w:eastAsia="en-US"/>
    </w:rPr>
  </w:style>
  <w:style w:type="paragraph" w:customStyle="1" w:styleId="afffffffe">
    <w:name w:val="_Подразделение"/>
    <w:basedOn w:val="afffff0"/>
    <w:next w:val="afffff0"/>
    <w:link w:val="affffffff"/>
    <w:qFormat/>
    <w:rsid w:val="00066E23"/>
    <w:pPr>
      <w:keepNext/>
      <w:keepLines/>
      <w:suppressAutoHyphens/>
      <w:ind w:firstLine="709"/>
    </w:pPr>
    <w:rPr>
      <w:rFonts w:ascii="Arial" w:eastAsiaTheme="minorHAnsi" w:hAnsi="Arial"/>
      <w:b/>
      <w:iCs/>
      <w:sz w:val="24"/>
    </w:rPr>
  </w:style>
  <w:style w:type="character" w:customStyle="1" w:styleId="affffffff">
    <w:name w:val="_Подразделение Знак"/>
    <w:basedOn w:val="afffff1"/>
    <w:link w:val="afffffffe"/>
    <w:rsid w:val="00066E23"/>
    <w:rPr>
      <w:rFonts w:ascii="Arial" w:eastAsiaTheme="minorHAnsi" w:hAnsi="Arial" w:cs="Times New Roman"/>
      <w:b/>
      <w:iCs/>
      <w:sz w:val="24"/>
      <w:szCs w:val="26"/>
      <w:lang w:eastAsia="en-US"/>
    </w:rPr>
  </w:style>
  <w:style w:type="character" w:customStyle="1" w:styleId="100">
    <w:name w:val="_Выделение красным_10пт"/>
    <w:basedOn w:val="afffff1"/>
    <w:uiPriority w:val="1"/>
    <w:rsid w:val="00066E23"/>
    <w:rPr>
      <w:rFonts w:ascii="Arial" w:eastAsia="Calibri" w:hAnsi="Arial" w:cs="Times New Roman"/>
      <w:iCs/>
      <w:color w:val="FF0000"/>
      <w:sz w:val="20"/>
      <w:szCs w:val="26"/>
      <w:u w:val="none"/>
      <w:lang w:eastAsia="en-US"/>
    </w:rPr>
  </w:style>
  <w:style w:type="paragraph" w:customStyle="1" w:styleId="ab">
    <w:name w:val="_Список нумерованный"/>
    <w:basedOn w:val="afffff0"/>
    <w:link w:val="affffffff0"/>
    <w:qFormat/>
    <w:rsid w:val="00066E23"/>
    <w:pPr>
      <w:numPr>
        <w:numId w:val="26"/>
      </w:numPr>
      <w:tabs>
        <w:tab w:val="left" w:pos="284"/>
      </w:tabs>
      <w:suppressAutoHyphens/>
    </w:pPr>
    <w:rPr>
      <w:rFonts w:ascii="Arial" w:eastAsiaTheme="minorHAnsi" w:hAnsi="Arial"/>
      <w:sz w:val="24"/>
    </w:rPr>
  </w:style>
  <w:style w:type="character" w:customStyle="1" w:styleId="affffffff0">
    <w:name w:val="_Список нумерованный Знак"/>
    <w:basedOn w:val="af3"/>
    <w:link w:val="ab"/>
    <w:rsid w:val="00066E23"/>
    <w:rPr>
      <w:rFonts w:ascii="Arial" w:eastAsiaTheme="minorHAnsi" w:hAnsi="Arial" w:cs="Times New Roman"/>
      <w:sz w:val="24"/>
      <w:szCs w:val="26"/>
      <w:lang w:eastAsia="en-US"/>
    </w:rPr>
  </w:style>
  <w:style w:type="paragraph" w:customStyle="1" w:styleId="0">
    <w:name w:val="_0."/>
    <w:next w:val="afffff0"/>
    <w:qFormat/>
    <w:rsid w:val="006B47BC"/>
    <w:pPr>
      <w:suppressAutoHyphens/>
      <w:spacing w:before="100" w:after="100"/>
      <w:jc w:val="center"/>
    </w:pPr>
    <w:rPr>
      <w:rFonts w:ascii="Times New Roman" w:eastAsiaTheme="minorHAnsi" w:hAnsi="Times New Roman" w:cs="Times New Roman"/>
      <w:b/>
      <w:iCs/>
      <w:sz w:val="24"/>
      <w:szCs w:val="26"/>
      <w:lang w:eastAsia="en-US"/>
    </w:rPr>
  </w:style>
  <w:style w:type="paragraph" w:customStyle="1" w:styleId="101">
    <w:name w:val="_Обычный_табл_10пт"/>
    <w:basedOn w:val="afffff0"/>
    <w:link w:val="102"/>
    <w:rsid w:val="00066E23"/>
    <w:pPr>
      <w:spacing w:line="276" w:lineRule="auto"/>
      <w:ind w:firstLine="0"/>
      <w:jc w:val="left"/>
    </w:pPr>
    <w:rPr>
      <w:rFonts w:ascii="Arial" w:eastAsiaTheme="minorHAnsi" w:hAnsi="Arial"/>
      <w:iCs/>
    </w:rPr>
  </w:style>
  <w:style w:type="character" w:customStyle="1" w:styleId="102">
    <w:name w:val="_Обычный_табл_10пт Знак"/>
    <w:basedOn w:val="afffff1"/>
    <w:link w:val="101"/>
    <w:rsid w:val="00066E23"/>
    <w:rPr>
      <w:rFonts w:ascii="Arial" w:eastAsiaTheme="minorHAnsi" w:hAnsi="Arial" w:cs="Times New Roman"/>
      <w:iCs/>
      <w:sz w:val="26"/>
      <w:szCs w:val="26"/>
      <w:lang w:eastAsia="en-US"/>
    </w:rPr>
  </w:style>
  <w:style w:type="paragraph" w:customStyle="1" w:styleId="121">
    <w:name w:val="_Обычный_табл_12пт"/>
    <w:basedOn w:val="afffff0"/>
    <w:link w:val="122"/>
    <w:rsid w:val="00066E23"/>
    <w:pPr>
      <w:spacing w:line="276" w:lineRule="auto"/>
      <w:ind w:firstLine="0"/>
      <w:jc w:val="left"/>
    </w:pPr>
    <w:rPr>
      <w:rFonts w:ascii="Arial" w:eastAsia="Times New Roman" w:hAnsi="Arial" w:cs="Arial"/>
      <w:iCs/>
      <w:sz w:val="24"/>
    </w:rPr>
  </w:style>
  <w:style w:type="paragraph" w:customStyle="1" w:styleId="103">
    <w:name w:val="_Обычный_табл_10пт_по центу"/>
    <w:basedOn w:val="101"/>
    <w:link w:val="104"/>
    <w:qFormat/>
    <w:rsid w:val="00066E23"/>
  </w:style>
  <w:style w:type="character" w:customStyle="1" w:styleId="104">
    <w:name w:val="_Обычный_табл_10пт_по центу Знак"/>
    <w:basedOn w:val="102"/>
    <w:link w:val="103"/>
    <w:rsid w:val="00066E23"/>
    <w:rPr>
      <w:rFonts w:ascii="Arial" w:eastAsiaTheme="minorHAnsi" w:hAnsi="Arial" w:cs="Times New Roman"/>
      <w:iCs/>
      <w:sz w:val="26"/>
      <w:szCs w:val="26"/>
      <w:lang w:eastAsia="en-US"/>
    </w:rPr>
  </w:style>
  <w:style w:type="character" w:customStyle="1" w:styleId="122">
    <w:name w:val="_Обычный_табл_12пт Знак"/>
    <w:basedOn w:val="afffff1"/>
    <w:link w:val="121"/>
    <w:rsid w:val="00066E23"/>
    <w:rPr>
      <w:rFonts w:ascii="Arial" w:eastAsia="Times New Roman" w:hAnsi="Arial" w:cs="Arial"/>
      <w:iCs/>
      <w:sz w:val="24"/>
      <w:szCs w:val="26"/>
      <w:lang w:eastAsia="en-US"/>
    </w:rPr>
  </w:style>
  <w:style w:type="paragraph" w:customStyle="1" w:styleId="123">
    <w:name w:val="_Обычный_табл_12пт_по центу"/>
    <w:basedOn w:val="121"/>
    <w:link w:val="124"/>
    <w:qFormat/>
    <w:rsid w:val="00066E23"/>
    <w:pPr>
      <w:jc w:val="center"/>
    </w:pPr>
  </w:style>
  <w:style w:type="character" w:customStyle="1" w:styleId="124">
    <w:name w:val="_Обычный_табл_12пт_по центу Знак"/>
    <w:basedOn w:val="122"/>
    <w:link w:val="123"/>
    <w:rsid w:val="00066E23"/>
    <w:rPr>
      <w:rFonts w:ascii="Arial" w:eastAsia="Times New Roman" w:hAnsi="Arial" w:cs="Arial"/>
      <w:iCs/>
      <w:sz w:val="24"/>
      <w:szCs w:val="26"/>
      <w:lang w:eastAsia="en-US"/>
    </w:rPr>
  </w:style>
  <w:style w:type="character" w:customStyle="1" w:styleId="2a">
    <w:name w:val="Оглавление 2 Знак"/>
    <w:basedOn w:val="afffff1"/>
    <w:link w:val="29"/>
    <w:uiPriority w:val="39"/>
    <w:rsid w:val="00EB2C55"/>
    <w:rPr>
      <w:rFonts w:ascii="Times New Roman" w:eastAsia="Times New Roman" w:hAnsi="Times New Roman" w:cs="Times New Roman"/>
      <w:noProof/>
      <w:kern w:val="28"/>
      <w:sz w:val="24"/>
      <w:szCs w:val="24"/>
      <w:lang w:val="x-none" w:eastAsia="en-US"/>
    </w:rPr>
  </w:style>
  <w:style w:type="character" w:customStyle="1" w:styleId="34">
    <w:name w:val="Оглавление 3 Знак"/>
    <w:basedOn w:val="afffff1"/>
    <w:link w:val="33"/>
    <w:uiPriority w:val="39"/>
    <w:rsid w:val="00066E23"/>
    <w:rPr>
      <w:rFonts w:ascii="Times New Roman" w:eastAsia="Calibri" w:hAnsi="Times New Roman" w:cs="Times New Roman"/>
      <w:sz w:val="26"/>
      <w:szCs w:val="26"/>
      <w:lang w:eastAsia="en-US"/>
    </w:rPr>
  </w:style>
  <w:style w:type="character" w:customStyle="1" w:styleId="1c">
    <w:name w:val="Оглавление 1 Знак"/>
    <w:basedOn w:val="afffff1"/>
    <w:link w:val="1b"/>
    <w:uiPriority w:val="39"/>
    <w:rsid w:val="008D4480"/>
    <w:rPr>
      <w:rFonts w:ascii="Times New Roman" w:eastAsia="Times New Roman" w:hAnsi="Times New Roman" w:cs="Times New Roman"/>
      <w:sz w:val="26"/>
      <w:szCs w:val="24"/>
      <w:lang w:eastAsia="en-US"/>
    </w:rPr>
  </w:style>
  <w:style w:type="paragraph" w:customStyle="1" w:styleId="affffffff1">
    <w:name w:val="_Подпись таблицы"/>
    <w:basedOn w:val="afffff0"/>
    <w:next w:val="afffff0"/>
    <w:link w:val="affffffff2"/>
    <w:qFormat/>
    <w:rsid w:val="00066E23"/>
    <w:pPr>
      <w:keepNext/>
      <w:suppressAutoHyphens/>
      <w:ind w:firstLine="0"/>
    </w:pPr>
    <w:rPr>
      <w:rFonts w:ascii="Arial" w:eastAsiaTheme="minorHAnsi" w:hAnsi="Arial"/>
      <w:iCs/>
      <w:sz w:val="24"/>
    </w:rPr>
  </w:style>
  <w:style w:type="character" w:customStyle="1" w:styleId="affffffff2">
    <w:name w:val="_Подпись таблицы Знак"/>
    <w:basedOn w:val="afffff1"/>
    <w:link w:val="affffffff1"/>
    <w:rsid w:val="00066E23"/>
    <w:rPr>
      <w:rFonts w:ascii="Arial" w:eastAsiaTheme="minorHAnsi" w:hAnsi="Arial" w:cs="Times New Roman"/>
      <w:iCs/>
      <w:sz w:val="24"/>
      <w:szCs w:val="26"/>
      <w:lang w:eastAsia="en-US"/>
    </w:rPr>
  </w:style>
  <w:style w:type="table" w:customStyle="1" w:styleId="1ff4">
    <w:name w:val="Сетка таблицы светлая1"/>
    <w:basedOn w:val="af4"/>
    <w:uiPriority w:val="40"/>
    <w:rsid w:val="00066E23"/>
    <w:pPr>
      <w:spacing w:after="0" w:line="240" w:lineRule="auto"/>
      <w:ind w:firstLine="709"/>
      <w:jc w:val="both"/>
    </w:pPr>
    <w:rPr>
      <w:rFonts w:ascii="Arial" w:eastAsiaTheme="minorHAnsi" w:hAnsi="Arial"/>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a">
    <w:name w:val="Таблица простая 11"/>
    <w:basedOn w:val="af4"/>
    <w:uiPriority w:val="41"/>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f4"/>
    <w:uiPriority w:val="42"/>
    <w:rsid w:val="00066E23"/>
    <w:pPr>
      <w:spacing w:after="0" w:line="240" w:lineRule="auto"/>
      <w:ind w:firstLine="709"/>
      <w:jc w:val="both"/>
    </w:pPr>
    <w:rPr>
      <w:rFonts w:ascii="Arial" w:eastAsiaTheme="minorHAnsi" w:hAnsi="Arial"/>
      <w:sz w:val="24"/>
      <w:szCs w:val="24"/>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0">
    <w:name w:val="Таблица простая 31"/>
    <w:basedOn w:val="af4"/>
    <w:uiPriority w:val="43"/>
    <w:rsid w:val="00066E23"/>
    <w:pPr>
      <w:spacing w:after="0" w:line="240" w:lineRule="auto"/>
      <w:ind w:firstLine="709"/>
      <w:jc w:val="both"/>
    </w:pPr>
    <w:rPr>
      <w:rFonts w:ascii="Arial" w:eastAsiaTheme="minorHAnsi" w:hAnsi="Arial"/>
      <w:sz w:val="24"/>
      <w:szCs w:val="24"/>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fffff3">
    <w:name w:val="_Надстрочный знак"/>
    <w:uiPriority w:val="1"/>
    <w:rsid w:val="00066E23"/>
    <w:rPr>
      <w:rFonts w:ascii="Arial" w:hAnsi="Arial"/>
      <w:b w:val="0"/>
      <w:i w:val="0"/>
      <w:caps w:val="0"/>
      <w:smallCaps w:val="0"/>
      <w:strike w:val="0"/>
      <w:dstrike w:val="0"/>
      <w:vanish w:val="0"/>
      <w:color w:val="auto"/>
      <w:sz w:val="24"/>
      <w:vertAlign w:val="superscript"/>
    </w:rPr>
  </w:style>
  <w:style w:type="character" w:customStyle="1" w:styleId="affffffff4">
    <w:name w:val="_Подстрочный знак"/>
    <w:basedOn w:val="afffff1"/>
    <w:uiPriority w:val="1"/>
    <w:rsid w:val="00066E23"/>
    <w:rPr>
      <w:rFonts w:ascii="Arial" w:eastAsia="Calibri" w:hAnsi="Arial" w:cs="Times New Roman"/>
      <w:iCs/>
      <w:caps w:val="0"/>
      <w:smallCaps w:val="0"/>
      <w:strike w:val="0"/>
      <w:dstrike w:val="0"/>
      <w:vanish w:val="0"/>
      <w:sz w:val="24"/>
      <w:szCs w:val="26"/>
      <w:vertAlign w:val="subscript"/>
      <w:lang w:eastAsia="en-US"/>
    </w:rPr>
  </w:style>
  <w:style w:type="character" w:customStyle="1" w:styleId="affffffff5">
    <w:name w:val="_Скрытый знак"/>
    <w:basedOn w:val="afffff1"/>
    <w:uiPriority w:val="1"/>
    <w:rsid w:val="00066E23"/>
    <w:rPr>
      <w:rFonts w:ascii="Arial" w:eastAsia="Calibri" w:hAnsi="Arial" w:cs="Times New Roman"/>
      <w:b w:val="0"/>
      <w:i w:val="0"/>
      <w:iCs/>
      <w:caps w:val="0"/>
      <w:smallCaps w:val="0"/>
      <w:strike/>
      <w:dstrike w:val="0"/>
      <w:vanish/>
      <w:color w:val="FF0000"/>
      <w:sz w:val="24"/>
      <w:szCs w:val="26"/>
      <w:u w:val="none"/>
      <w:vertAlign w:val="baseline"/>
      <w:lang w:eastAsia="en-US"/>
    </w:rPr>
  </w:style>
  <w:style w:type="paragraph" w:customStyle="1" w:styleId="105">
    <w:name w:val="_Список нумерованный_10пт_для табл"/>
    <w:basedOn w:val="ab"/>
    <w:next w:val="103"/>
    <w:locked/>
    <w:rsid w:val="00066E23"/>
    <w:pPr>
      <w:suppressAutoHyphens w:val="0"/>
      <w:spacing w:line="240" w:lineRule="auto"/>
      <w:ind w:left="113" w:firstLine="0"/>
      <w:jc w:val="center"/>
    </w:pPr>
    <w:rPr>
      <w:sz w:val="20"/>
    </w:rPr>
  </w:style>
  <w:style w:type="table" w:customStyle="1" w:styleId="TableGridReport1">
    <w:name w:val="Table Grid Report1"/>
    <w:basedOn w:val="af4"/>
    <w:next w:val="aff4"/>
    <w:rsid w:val="00066E23"/>
    <w:pPr>
      <w:spacing w:after="0" w:line="240" w:lineRule="auto"/>
    </w:pPr>
    <w:rPr>
      <w:rFonts w:ascii="Arial" w:eastAsiaTheme="minorHAns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6">
    <w:name w:val="Block Text"/>
    <w:basedOn w:val="af2"/>
    <w:semiHidden/>
    <w:rsid w:val="00066E23"/>
    <w:pPr>
      <w:spacing w:line="260" w:lineRule="exact"/>
      <w:ind w:left="-851" w:right="-766" w:firstLine="567"/>
    </w:pPr>
    <w:rPr>
      <w:rFonts w:ascii="Arial" w:eastAsia="Calibri" w:hAnsi="Arial"/>
      <w:iCs/>
      <w:szCs w:val="26"/>
      <w:lang w:eastAsia="en-US"/>
    </w:rPr>
  </w:style>
  <w:style w:type="table" w:customStyle="1" w:styleId="TableGridReport11">
    <w:name w:val="Table Grid Report11"/>
    <w:basedOn w:val="af4"/>
    <w:next w:val="aff4"/>
    <w:rsid w:val="00066E23"/>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1">
    <w:name w:val="Table Grid Report111"/>
    <w:basedOn w:val="af4"/>
    <w:next w:val="aff4"/>
    <w:rsid w:val="00EF10C8"/>
    <w:pPr>
      <w:spacing w:after="0" w:line="240" w:lineRule="auto"/>
    </w:pPr>
    <w:rPr>
      <w:rFonts w:ascii="Arial" w:eastAsia="Calibri" w:hAnsi="Arial"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customStyle="1" w:styleId="211">
    <w:name w:val="Основной текст с отступом 21"/>
    <w:basedOn w:val="af2"/>
    <w:rsid w:val="00017F36"/>
    <w:pPr>
      <w:suppressAutoHyphens/>
      <w:spacing w:after="120" w:line="480" w:lineRule="auto"/>
      <w:ind w:left="283" w:firstLine="0"/>
      <w:jc w:val="left"/>
    </w:pPr>
    <w:rPr>
      <w:sz w:val="24"/>
      <w:lang w:eastAsia="ar-SA"/>
    </w:rPr>
  </w:style>
  <w:style w:type="table" w:customStyle="1" w:styleId="TableGridReport12">
    <w:name w:val="Table Grid Report12"/>
    <w:basedOn w:val="af4"/>
    <w:next w:val="aff4"/>
    <w:uiPriority w:val="59"/>
    <w:rsid w:val="000F086A"/>
    <w:pPr>
      <w:spacing w:after="0" w:line="240" w:lineRule="auto"/>
    </w:pPr>
    <w:rPr>
      <w:rFonts w:ascii="Times New Roman" w:eastAsia="Times New Roman" w:hAnsi="Times New Roman"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0A1DDF"/>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1220">
    <w:name w:val="122"/>
    <w:basedOn w:val="af4"/>
    <w:next w:val="aff4"/>
    <w:uiPriority w:val="59"/>
    <w:rsid w:val="00B1524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128"/>
    <w:basedOn w:val="af4"/>
    <w:next w:val="aff4"/>
    <w:uiPriority w:val="59"/>
    <w:rsid w:val="004776BA"/>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125"/>
    <w:basedOn w:val="af4"/>
    <w:next w:val="aff4"/>
    <w:uiPriority w:val="59"/>
    <w:rsid w:val="00AB62F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1212"/>
    <w:basedOn w:val="af4"/>
    <w:next w:val="aff4"/>
    <w:uiPriority w:val="59"/>
    <w:rsid w:val="00862F6C"/>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1251"/>
    <w:basedOn w:val="af4"/>
    <w:next w:val="aff4"/>
    <w:uiPriority w:val="59"/>
    <w:rsid w:val="00350D7C"/>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92BE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D9136E"/>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8A34C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36395"/>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AE71F8"/>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7124C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2f4">
    <w:name w:val="Сетка таблицы2"/>
    <w:basedOn w:val="af4"/>
    <w:next w:val="aff4"/>
    <w:uiPriority w:val="39"/>
    <w:rsid w:val="00570E56"/>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етка таблицы3"/>
    <w:basedOn w:val="af4"/>
    <w:next w:val="aff4"/>
    <w:uiPriority w:val="39"/>
    <w:rsid w:val="008D1AB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f4"/>
    <w:next w:val="aff4"/>
    <w:uiPriority w:val="39"/>
    <w:rsid w:val="00281C5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121"/>
    <w:basedOn w:val="af4"/>
    <w:next w:val="aff4"/>
    <w:uiPriority w:val="59"/>
    <w:rsid w:val="00754A07"/>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Exact">
    <w:name w:val="Основной текст (81) Exact"/>
    <w:basedOn w:val="af3"/>
    <w:link w:val="810"/>
    <w:locked/>
    <w:rsid w:val="00376C43"/>
    <w:rPr>
      <w:rFonts w:ascii="Arial" w:eastAsia="Arial" w:hAnsi="Arial" w:cs="Arial"/>
      <w:i/>
      <w:iCs/>
      <w:shd w:val="clear" w:color="auto" w:fill="FFFFFF"/>
    </w:rPr>
  </w:style>
  <w:style w:type="paragraph" w:customStyle="1" w:styleId="810">
    <w:name w:val="Основной текст (81)"/>
    <w:basedOn w:val="af2"/>
    <w:link w:val="81Exact"/>
    <w:rsid w:val="00376C43"/>
    <w:pPr>
      <w:widowControl w:val="0"/>
      <w:shd w:val="clear" w:color="auto" w:fill="FFFFFF"/>
      <w:spacing w:line="0" w:lineRule="atLeast"/>
      <w:ind w:firstLine="0"/>
      <w:jc w:val="left"/>
    </w:pPr>
    <w:rPr>
      <w:rFonts w:ascii="Arial" w:eastAsia="Arial" w:hAnsi="Arial" w:cs="Arial"/>
      <w:i/>
      <w:iCs/>
      <w:sz w:val="22"/>
    </w:rPr>
  </w:style>
  <w:style w:type="paragraph" w:customStyle="1" w:styleId="15">
    <w:name w:val="Стиль1ЛИ"/>
    <w:basedOn w:val="5"/>
    <w:qFormat/>
    <w:rsid w:val="00695EED"/>
    <w:pPr>
      <w:keepNext w:val="0"/>
      <w:keepLines w:val="0"/>
      <w:numPr>
        <w:ilvl w:val="5"/>
        <w:numId w:val="30"/>
      </w:numPr>
      <w:spacing w:before="0" w:line="300" w:lineRule="auto"/>
    </w:pPr>
    <w:rPr>
      <w:rFonts w:eastAsiaTheme="minorEastAsia" w:cs="Times New Roman"/>
      <w:b w:val="0"/>
      <w:spacing w:val="20"/>
      <w:sz w:val="24"/>
      <w:lang w:eastAsia="en-US"/>
    </w:rPr>
  </w:style>
  <w:style w:type="character" w:customStyle="1" w:styleId="ed">
    <w:name w:val="ed"/>
    <w:basedOn w:val="af3"/>
    <w:rsid w:val="00695EED"/>
  </w:style>
  <w:style w:type="numbering" w:customStyle="1" w:styleId="3c">
    <w:name w:val="Нет списка3"/>
    <w:next w:val="af5"/>
    <w:uiPriority w:val="99"/>
    <w:semiHidden/>
    <w:unhideWhenUsed/>
    <w:rsid w:val="0079606B"/>
  </w:style>
  <w:style w:type="paragraph" w:customStyle="1" w:styleId="-0">
    <w:name w:val="(Схема ТС) Подпись - #Таблица"/>
    <w:basedOn w:val="af2"/>
    <w:next w:val="af2"/>
    <w:qFormat/>
    <w:rsid w:val="0079606B"/>
    <w:pPr>
      <w:keepNext/>
      <w:keepLines/>
      <w:tabs>
        <w:tab w:val="num" w:pos="1701"/>
      </w:tabs>
      <w:spacing w:before="120" w:after="120" w:line="259" w:lineRule="auto"/>
      <w:ind w:firstLine="0"/>
      <w:jc w:val="left"/>
    </w:pPr>
    <w:rPr>
      <w:rFonts w:eastAsia="Calibri"/>
      <w:b/>
      <w:lang w:eastAsia="en-US"/>
    </w:rPr>
  </w:style>
  <w:style w:type="paragraph" w:styleId="affffffff7">
    <w:name w:val="table of figures"/>
    <w:basedOn w:val="af2"/>
    <w:next w:val="af2"/>
    <w:uiPriority w:val="99"/>
    <w:unhideWhenUsed/>
    <w:rsid w:val="0079606B"/>
    <w:pPr>
      <w:widowControl w:val="0"/>
      <w:autoSpaceDE w:val="0"/>
      <w:autoSpaceDN w:val="0"/>
      <w:spacing w:line="240" w:lineRule="auto"/>
      <w:ind w:firstLine="0"/>
      <w:jc w:val="left"/>
    </w:pPr>
    <w:rPr>
      <w:sz w:val="22"/>
      <w:lang w:bidi="ru-RU"/>
    </w:rPr>
  </w:style>
  <w:style w:type="paragraph" w:customStyle="1" w:styleId="2f5">
    <w:name w:val="(Схема ТС) Заголовок 2 уровня"/>
    <w:basedOn w:val="af2"/>
    <w:uiPriority w:val="4"/>
    <w:qFormat/>
    <w:rsid w:val="005E7EDA"/>
    <w:pPr>
      <w:suppressAutoHyphens/>
      <w:spacing w:before="120" w:after="240" w:line="240" w:lineRule="auto"/>
      <w:ind w:firstLine="737"/>
      <w:outlineLvl w:val="1"/>
    </w:pPr>
    <w:rPr>
      <w:b/>
      <w:bCs/>
      <w:kern w:val="28"/>
      <w:sz w:val="28"/>
      <w:szCs w:val="28"/>
      <w:lang w:val="x-none"/>
    </w:rPr>
  </w:style>
  <w:style w:type="paragraph" w:customStyle="1" w:styleId="-02">
    <w:name w:val="(Схема ТС) Заголовок - #02Часть"/>
    <w:basedOn w:val="2f5"/>
    <w:next w:val="-03"/>
    <w:qFormat/>
    <w:rsid w:val="0079606B"/>
    <w:pPr>
      <w:pageBreakBefore/>
    </w:pPr>
  </w:style>
  <w:style w:type="paragraph" w:customStyle="1" w:styleId="-01">
    <w:name w:val="(Схема ТС) Заголовок - #01Глава"/>
    <w:basedOn w:val="af2"/>
    <w:next w:val="-02"/>
    <w:qFormat/>
    <w:rsid w:val="0079606B"/>
    <w:pPr>
      <w:pageBreakBefore/>
      <w:suppressAutoHyphens/>
      <w:spacing w:line="240" w:lineRule="auto"/>
      <w:ind w:firstLine="0"/>
      <w:jc w:val="center"/>
      <w:outlineLvl w:val="0"/>
    </w:pPr>
    <w:rPr>
      <w:b/>
      <w:bCs/>
      <w:caps/>
      <w:sz w:val="28"/>
      <w:szCs w:val="28"/>
    </w:rPr>
  </w:style>
  <w:style w:type="paragraph" w:customStyle="1" w:styleId="-03">
    <w:name w:val="(Схема ТС) Заголовок - #03Подпункт"/>
    <w:basedOn w:val="af2"/>
    <w:next w:val="af2"/>
    <w:qFormat/>
    <w:rsid w:val="0079606B"/>
    <w:pPr>
      <w:keepNext/>
      <w:keepLines/>
      <w:suppressAutoHyphens/>
      <w:spacing w:before="360" w:after="240" w:line="240" w:lineRule="auto"/>
      <w:ind w:firstLine="0"/>
      <w:jc w:val="center"/>
      <w:outlineLvl w:val="2"/>
    </w:pPr>
    <w:rPr>
      <w:b/>
      <w:bCs/>
      <w:kern w:val="28"/>
      <w:sz w:val="24"/>
      <w:szCs w:val="26"/>
    </w:rPr>
  </w:style>
  <w:style w:type="paragraph" w:customStyle="1" w:styleId="-3">
    <w:name w:val="(Схема ТС) Подпись - #Рисунок"/>
    <w:basedOn w:val="af2"/>
    <w:next w:val="af2"/>
    <w:qFormat/>
    <w:rsid w:val="0079606B"/>
    <w:pPr>
      <w:spacing w:before="120" w:after="360" w:line="240" w:lineRule="auto"/>
      <w:ind w:firstLine="0"/>
      <w:jc w:val="center"/>
    </w:pPr>
    <w:rPr>
      <w:b/>
      <w:sz w:val="24"/>
    </w:rPr>
  </w:style>
  <w:style w:type="numbering" w:customStyle="1" w:styleId="a3">
    <w:name w:val="(Схема ТС) Структура документа"/>
    <w:uiPriority w:val="99"/>
    <w:rsid w:val="0079606B"/>
    <w:pPr>
      <w:numPr>
        <w:numId w:val="31"/>
      </w:numPr>
    </w:pPr>
  </w:style>
  <w:style w:type="table" w:customStyle="1" w:styleId="TableNormal3">
    <w:name w:val="Table Normal3"/>
    <w:uiPriority w:val="2"/>
    <w:semiHidden/>
    <w:unhideWhenUsed/>
    <w:qFormat/>
    <w:rsid w:val="00E649BE"/>
    <w:pPr>
      <w:widowControl w:val="0"/>
      <w:autoSpaceDE w:val="0"/>
      <w:autoSpaceDN w:val="0"/>
      <w:spacing w:after="0" w:line="240" w:lineRule="auto"/>
    </w:pPr>
    <w:rPr>
      <w:rFonts w:eastAsia="Garamond"/>
      <w:lang w:val="en-US" w:eastAsia="en-US"/>
    </w:rPr>
    <w:tblPr>
      <w:tblInd w:w="0" w:type="dxa"/>
      <w:tblCellMar>
        <w:top w:w="0" w:type="dxa"/>
        <w:left w:w="0" w:type="dxa"/>
        <w:bottom w:w="0" w:type="dxa"/>
        <w:right w:w="0" w:type="dxa"/>
      </w:tblCellMar>
    </w:tblPr>
  </w:style>
  <w:style w:type="table" w:customStyle="1" w:styleId="52">
    <w:name w:val="Сетка таблицы5"/>
    <w:basedOn w:val="af4"/>
    <w:next w:val="aff4"/>
    <w:uiPriority w:val="39"/>
    <w:rsid w:val="00563463"/>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Схема ТС) Нумерованный список"/>
    <w:basedOn w:val="af2"/>
    <w:next w:val="af2"/>
    <w:qFormat/>
    <w:rsid w:val="00305D4C"/>
    <w:pPr>
      <w:numPr>
        <w:numId w:val="34"/>
      </w:numPr>
      <w:suppressAutoHyphens/>
      <w:spacing w:before="120" w:after="120"/>
      <w:ind w:left="709" w:hanging="425"/>
      <w:contextualSpacing/>
    </w:pPr>
    <w:rPr>
      <w:rFonts w:eastAsia="Calibri"/>
      <w:lang w:eastAsia="en-US"/>
    </w:rPr>
  </w:style>
  <w:style w:type="paragraph" w:customStyle="1" w:styleId="msonormal0">
    <w:name w:val="msonormal"/>
    <w:basedOn w:val="af2"/>
    <w:rsid w:val="00A7626F"/>
    <w:pPr>
      <w:spacing w:before="100" w:beforeAutospacing="1" w:after="100" w:afterAutospacing="1" w:line="240" w:lineRule="auto"/>
      <w:ind w:firstLine="0"/>
      <w:jc w:val="left"/>
    </w:pPr>
    <w:rPr>
      <w:sz w:val="24"/>
    </w:rPr>
  </w:style>
  <w:style w:type="table" w:customStyle="1" w:styleId="TableGridReport8">
    <w:name w:val="Table Grid Report8"/>
    <w:basedOn w:val="af4"/>
    <w:next w:val="aff4"/>
    <w:uiPriority w:val="39"/>
    <w:qFormat/>
    <w:rsid w:val="00AE42D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f3"/>
    <w:uiPriority w:val="99"/>
    <w:semiHidden/>
    <w:unhideWhenUsed/>
    <w:rsid w:val="00B2538C"/>
    <w:rPr>
      <w:color w:val="605E5C"/>
      <w:shd w:val="clear" w:color="auto" w:fill="E1DFDD"/>
    </w:rPr>
  </w:style>
  <w:style w:type="numbering" w:customStyle="1" w:styleId="1ff5">
    <w:name w:val="(Схема ТС) Структура документа1"/>
    <w:uiPriority w:val="99"/>
    <w:rsid w:val="006A2F9B"/>
  </w:style>
  <w:style w:type="paragraph" w:customStyle="1" w:styleId="-">
    <w:name w:val="(Текущий документ) Подпись - рисунок"/>
    <w:basedOn w:val="af2"/>
    <w:qFormat/>
    <w:rsid w:val="00304194"/>
    <w:pPr>
      <w:keepLines/>
      <w:numPr>
        <w:ilvl w:val="4"/>
        <w:numId w:val="35"/>
      </w:numPr>
      <w:tabs>
        <w:tab w:val="left" w:pos="0"/>
      </w:tabs>
      <w:spacing w:before="60" w:after="120" w:line="240" w:lineRule="auto"/>
      <w:ind w:left="0" w:firstLine="0"/>
      <w:jc w:val="center"/>
    </w:pPr>
    <w:rPr>
      <w:b/>
      <w:bCs/>
      <w:sz w:val="24"/>
      <w:lang w:eastAsia="x-none"/>
    </w:rPr>
  </w:style>
  <w:style w:type="paragraph" w:customStyle="1" w:styleId="a7">
    <w:name w:val="(Текущий документ) Подпись таблица"/>
    <w:basedOn w:val="af2"/>
    <w:qFormat/>
    <w:rsid w:val="00304194"/>
    <w:pPr>
      <w:keepNext/>
      <w:widowControl w:val="0"/>
      <w:numPr>
        <w:ilvl w:val="5"/>
        <w:numId w:val="35"/>
      </w:numPr>
      <w:tabs>
        <w:tab w:val="left" w:pos="1701"/>
        <w:tab w:val="left" w:pos="2410"/>
      </w:tabs>
      <w:spacing w:before="120" w:after="120" w:line="240" w:lineRule="auto"/>
      <w:ind w:left="0" w:firstLine="0"/>
      <w:contextualSpacing/>
    </w:pPr>
    <w:rPr>
      <w:b/>
      <w:sz w:val="24"/>
      <w:szCs w:val="26"/>
      <w:lang w:eastAsia="en-US"/>
    </w:rPr>
  </w:style>
  <w:style w:type="table" w:customStyle="1" w:styleId="1211">
    <w:name w:val="1211"/>
    <w:basedOn w:val="af4"/>
    <w:uiPriority w:val="59"/>
    <w:rsid w:val="00304194"/>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6">
    <w:name w:val="(Схема ТС) Структура документа2"/>
    <w:uiPriority w:val="99"/>
    <w:rsid w:val="00304194"/>
  </w:style>
  <w:style w:type="numbering" w:customStyle="1" w:styleId="a6">
    <w:name w:val="Структура документа"/>
    <w:uiPriority w:val="99"/>
    <w:rsid w:val="00304194"/>
    <w:pPr>
      <w:numPr>
        <w:numId w:val="35"/>
      </w:numPr>
    </w:pPr>
  </w:style>
  <w:style w:type="numbering" w:customStyle="1" w:styleId="3d">
    <w:name w:val="(Схема ТС) Структура документа3"/>
    <w:uiPriority w:val="99"/>
    <w:rsid w:val="00304194"/>
  </w:style>
  <w:style w:type="numbering" w:customStyle="1" w:styleId="45">
    <w:name w:val="(Схема ТС) Структура документа4"/>
    <w:uiPriority w:val="99"/>
    <w:rsid w:val="00304194"/>
  </w:style>
  <w:style w:type="numbering" w:customStyle="1" w:styleId="53">
    <w:name w:val="(Схема ТС) Структура документа5"/>
    <w:uiPriority w:val="99"/>
    <w:rsid w:val="00143F76"/>
  </w:style>
  <w:style w:type="numbering" w:customStyle="1" w:styleId="62">
    <w:name w:val="(Схема ТС) Структура документа6"/>
    <w:uiPriority w:val="99"/>
    <w:rsid w:val="00A60503"/>
  </w:style>
  <w:style w:type="numbering" w:customStyle="1" w:styleId="73">
    <w:name w:val="(Схема ТС) Структура документа7"/>
    <w:uiPriority w:val="99"/>
    <w:rsid w:val="000745CD"/>
  </w:style>
  <w:style w:type="table" w:customStyle="1" w:styleId="12111">
    <w:name w:val="12111"/>
    <w:basedOn w:val="af4"/>
    <w:uiPriority w:val="59"/>
    <w:rsid w:val="000745CD"/>
    <w:pPr>
      <w:widowControl w:val="0"/>
      <w:autoSpaceDE w:val="0"/>
      <w:autoSpaceDN w:val="0"/>
      <w:spacing w:after="0" w:line="240" w:lineRule="auto"/>
    </w:pPr>
    <w:rPr>
      <w:rFonts w:ascii="Calibri" w:eastAsia="Calibri" w:hAnsi="Calibri" w:cs="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Структура документа1"/>
    <w:uiPriority w:val="99"/>
    <w:rsid w:val="000745CD"/>
    <w:pPr>
      <w:numPr>
        <w:numId w:val="2"/>
      </w:numPr>
    </w:pPr>
  </w:style>
  <w:style w:type="numbering" w:customStyle="1" w:styleId="82">
    <w:name w:val="(Схема ТС) Структура документа8"/>
    <w:uiPriority w:val="99"/>
    <w:rsid w:val="000745CD"/>
  </w:style>
  <w:style w:type="numbering" w:customStyle="1" w:styleId="93">
    <w:name w:val="(Схема ТС) Структура документа9"/>
    <w:uiPriority w:val="99"/>
    <w:rsid w:val="000745CD"/>
  </w:style>
  <w:style w:type="numbering" w:customStyle="1" w:styleId="106">
    <w:name w:val="(Схема ТС) Структура документа10"/>
    <w:uiPriority w:val="99"/>
    <w:rsid w:val="00C86C0D"/>
  </w:style>
  <w:style w:type="numbering" w:customStyle="1" w:styleId="112">
    <w:name w:val="(Схема ТС) Структура документа11"/>
    <w:uiPriority w:val="99"/>
    <w:rsid w:val="00C86C0D"/>
    <w:pPr>
      <w:numPr>
        <w:numId w:val="1"/>
      </w:numPr>
    </w:pPr>
  </w:style>
  <w:style w:type="table" w:customStyle="1" w:styleId="12112">
    <w:name w:val="12112"/>
    <w:basedOn w:val="af4"/>
    <w:next w:val="aff4"/>
    <w:uiPriority w:val="59"/>
    <w:rsid w:val="00850B9D"/>
    <w:pPr>
      <w:widowControl w:val="0"/>
      <w:autoSpaceDE w:val="0"/>
      <w:autoSpaceDN w:val="0"/>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4"/>
    <w:uiPriority w:val="39"/>
    <w:rsid w:val="003E4CA2"/>
    <w:pPr>
      <w:spacing w:after="0" w:line="240" w:lineRule="auto"/>
    </w:pPr>
    <w:rPr>
      <w:rFonts w:ascii="Times New Roman" w:eastAsia="Times New Roman" w:hAnsi="Times New Roman" w:cs="Times New Roman"/>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Структура документа2"/>
    <w:uiPriority w:val="99"/>
    <w:rsid w:val="002E3A5B"/>
    <w:pPr>
      <w:numPr>
        <w:numId w:val="3"/>
      </w:numPr>
    </w:pPr>
  </w:style>
  <w:style w:type="table" w:customStyle="1" w:styleId="TableGridReport2">
    <w:name w:val="Table Grid Report2"/>
    <w:basedOn w:val="af4"/>
    <w:next w:val="aff4"/>
    <w:uiPriority w:val="39"/>
    <w:qFormat/>
    <w:rsid w:val="002A4B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af4"/>
    <w:next w:val="aff4"/>
    <w:uiPriority w:val="39"/>
    <w:rsid w:val="00BF31A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4"/>
    <w:next w:val="aff4"/>
    <w:uiPriority w:val="39"/>
    <w:qFormat/>
    <w:rsid w:val="005E1A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
    <w:name w:val="Table Grid Report51"/>
    <w:basedOn w:val="af4"/>
    <w:next w:val="aff4"/>
    <w:uiPriority w:val="59"/>
    <w:rsid w:val="00194F30"/>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11">
    <w:name w:val="Обычный 13 Знак Знак1 Знак1"/>
    <w:basedOn w:val="af2"/>
    <w:link w:val="13111"/>
    <w:rsid w:val="005A7630"/>
    <w:pPr>
      <w:keepNext/>
      <w:suppressLineNumbers/>
      <w:tabs>
        <w:tab w:val="left" w:leader="dot" w:pos="9356"/>
      </w:tabs>
      <w:suppressAutoHyphens/>
      <w:ind w:firstLine="567"/>
    </w:pPr>
    <w:rPr>
      <w:szCs w:val="20"/>
    </w:rPr>
  </w:style>
  <w:style w:type="character" w:customStyle="1" w:styleId="13111">
    <w:name w:val="Обычный 13 Знак Знак1 Знак1 Знак1"/>
    <w:link w:val="1311"/>
    <w:locked/>
    <w:rsid w:val="005A7630"/>
    <w:rPr>
      <w:rFonts w:ascii="Times New Roman" w:eastAsia="Times New Roman" w:hAnsi="Times New Roman" w:cs="Times New Roman"/>
      <w:sz w:val="26"/>
      <w:szCs w:val="20"/>
    </w:rPr>
  </w:style>
  <w:style w:type="paragraph" w:customStyle="1" w:styleId="affffffff8">
    <w:name w:val="Нормальный (таблица)"/>
    <w:basedOn w:val="af2"/>
    <w:next w:val="af2"/>
    <w:uiPriority w:val="99"/>
    <w:rsid w:val="00F04552"/>
    <w:pPr>
      <w:widowControl w:val="0"/>
      <w:autoSpaceDE w:val="0"/>
      <w:autoSpaceDN w:val="0"/>
      <w:adjustRightInd w:val="0"/>
      <w:spacing w:line="240" w:lineRule="auto"/>
      <w:ind w:firstLine="0"/>
    </w:pPr>
    <w:rPr>
      <w:rFonts w:ascii="Times New Roman CYR" w:eastAsiaTheme="minorEastAsia" w:hAnsi="Times New Roman CYR" w:cs="Times New Roman CYR"/>
      <w:sz w:val="24"/>
    </w:rPr>
  </w:style>
  <w:style w:type="paragraph" w:customStyle="1" w:styleId="affffffff9">
    <w:name w:val="Прижатый влево"/>
    <w:basedOn w:val="af2"/>
    <w:next w:val="af2"/>
    <w:uiPriority w:val="99"/>
    <w:rsid w:val="00F04552"/>
    <w:pPr>
      <w:widowControl w:val="0"/>
      <w:autoSpaceDE w:val="0"/>
      <w:autoSpaceDN w:val="0"/>
      <w:adjustRightInd w:val="0"/>
      <w:spacing w:line="240" w:lineRule="auto"/>
      <w:ind w:firstLine="0"/>
      <w:jc w:val="left"/>
    </w:pPr>
    <w:rPr>
      <w:rFonts w:ascii="Times New Roman CYR" w:eastAsiaTheme="minorEastAsia" w:hAnsi="Times New Roman CYR" w:cs="Times New Roman CYR"/>
      <w:sz w:val="24"/>
    </w:rPr>
  </w:style>
  <w:style w:type="paragraph" w:styleId="2f7">
    <w:name w:val="List 2"/>
    <w:basedOn w:val="af2"/>
    <w:uiPriority w:val="99"/>
    <w:semiHidden/>
    <w:unhideWhenUsed/>
    <w:rsid w:val="00C84093"/>
    <w:pPr>
      <w:spacing w:line="240" w:lineRule="auto"/>
      <w:ind w:left="566" w:hanging="283"/>
      <w:jc w:val="left"/>
    </w:pPr>
    <w:rPr>
      <w:sz w:val="24"/>
    </w:rPr>
  </w:style>
  <w:style w:type="paragraph" w:customStyle="1" w:styleId="00">
    <w:name w:val="00_Обычный текст"/>
    <w:basedOn w:val="af2"/>
    <w:link w:val="000"/>
    <w:qFormat/>
    <w:rsid w:val="00C84093"/>
    <w:rPr>
      <w:rFonts w:eastAsiaTheme="minorEastAsia"/>
      <w:iCs/>
      <w:szCs w:val="26"/>
      <w:lang w:eastAsia="en-US"/>
    </w:rPr>
  </w:style>
  <w:style w:type="character" w:customStyle="1" w:styleId="000">
    <w:name w:val="00_Обычный текст Знак"/>
    <w:basedOn w:val="af3"/>
    <w:link w:val="00"/>
    <w:rsid w:val="00C84093"/>
    <w:rPr>
      <w:rFonts w:ascii="Times New Roman" w:hAnsi="Times New Roman" w:cs="Times New Roman"/>
      <w:iCs/>
      <w:sz w:val="26"/>
      <w:szCs w:val="26"/>
      <w:lang w:eastAsia="en-US"/>
    </w:rPr>
  </w:style>
  <w:style w:type="table" w:customStyle="1" w:styleId="1215">
    <w:name w:val="1215"/>
    <w:basedOn w:val="af4"/>
    <w:next w:val="aff4"/>
    <w:uiPriority w:val="59"/>
    <w:rsid w:val="00C84093"/>
    <w:pPr>
      <w:widowControl w:val="0"/>
      <w:autoSpaceDE w:val="0"/>
      <w:autoSpaceDN w:val="0"/>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1218"/>
    <w:basedOn w:val="af4"/>
    <w:next w:val="aff4"/>
    <w:uiPriority w:val="59"/>
    <w:rsid w:val="00C84093"/>
    <w:pPr>
      <w:widowControl w:val="0"/>
      <w:autoSpaceDE w:val="0"/>
      <w:autoSpaceDN w:val="0"/>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a">
    <w:name w:val="Другое_"/>
    <w:basedOn w:val="af3"/>
    <w:link w:val="affffffffb"/>
    <w:rsid w:val="00C84093"/>
    <w:rPr>
      <w:rFonts w:ascii="Times New Roman" w:eastAsia="Times New Roman" w:hAnsi="Times New Roman" w:cs="Times New Roman"/>
    </w:rPr>
  </w:style>
  <w:style w:type="paragraph" w:customStyle="1" w:styleId="affffffffb">
    <w:name w:val="Другое"/>
    <w:basedOn w:val="af2"/>
    <w:link w:val="affffffffa"/>
    <w:rsid w:val="00C84093"/>
    <w:pPr>
      <w:widowControl w:val="0"/>
      <w:spacing w:line="240" w:lineRule="auto"/>
      <w:ind w:firstLine="400"/>
      <w:jc w:val="left"/>
    </w:pPr>
    <w:rPr>
      <w:sz w:val="22"/>
      <w:szCs w:val="22"/>
    </w:rPr>
  </w:style>
  <w:style w:type="paragraph" w:customStyle="1" w:styleId="1ff6">
    <w:name w:val="Основной текст1"/>
    <w:basedOn w:val="af2"/>
    <w:rsid w:val="00C84093"/>
    <w:pPr>
      <w:widowControl w:val="0"/>
      <w:spacing w:line="240" w:lineRule="auto"/>
      <w:ind w:firstLine="400"/>
      <w:jc w:val="left"/>
    </w:pPr>
    <w:rPr>
      <w:sz w:val="22"/>
      <w:szCs w:val="22"/>
      <w:lang w:eastAsia="en-US"/>
    </w:rPr>
  </w:style>
  <w:style w:type="paragraph" w:customStyle="1" w:styleId="affffffffc">
    <w:name w:val="ТАБЛИЦА"/>
    <w:basedOn w:val="af2"/>
    <w:link w:val="affffffffd"/>
    <w:qFormat/>
    <w:rsid w:val="00C84093"/>
    <w:pPr>
      <w:spacing w:line="240" w:lineRule="auto"/>
      <w:ind w:firstLine="0"/>
    </w:pPr>
    <w:rPr>
      <w:rFonts w:eastAsiaTheme="minorEastAsia" w:cstheme="minorBidi"/>
      <w:sz w:val="20"/>
      <w:szCs w:val="22"/>
      <w:lang w:eastAsia="en-US"/>
    </w:rPr>
  </w:style>
  <w:style w:type="character" w:customStyle="1" w:styleId="affffffffd">
    <w:name w:val="ТАБЛИЦА Знак"/>
    <w:basedOn w:val="af3"/>
    <w:link w:val="affffffffc"/>
    <w:rsid w:val="00C84093"/>
    <w:rPr>
      <w:rFonts w:ascii="Times New Roman" w:hAnsi="Times New Roman"/>
      <w:sz w:val="20"/>
      <w:lang w:eastAsia="en-US"/>
    </w:rPr>
  </w:style>
  <w:style w:type="table" w:customStyle="1" w:styleId="TableGrid37">
    <w:name w:val="TableGrid37"/>
    <w:rsid w:val="00021F7D"/>
    <w:pPr>
      <w:spacing w:after="0" w:line="240" w:lineRule="auto"/>
    </w:pPr>
    <w:rPr>
      <w:rFonts w:eastAsia="Times New Roman"/>
    </w:rPr>
    <w:tblPr>
      <w:tblCellMar>
        <w:top w:w="0" w:type="dxa"/>
        <w:left w:w="0" w:type="dxa"/>
        <w:bottom w:w="0" w:type="dxa"/>
        <w:right w:w="0" w:type="dxa"/>
      </w:tblCellMar>
    </w:tblPr>
  </w:style>
  <w:style w:type="character" w:customStyle="1" w:styleId="s10">
    <w:name w:val="s_10"/>
    <w:basedOn w:val="af3"/>
    <w:rsid w:val="00D21F45"/>
  </w:style>
  <w:style w:type="numbering" w:customStyle="1" w:styleId="12">
    <w:name w:val="(Схема ТС) Структура документа12"/>
    <w:uiPriority w:val="99"/>
    <w:rsid w:val="00D5655A"/>
    <w:pPr>
      <w:numPr>
        <w:numId w:val="36"/>
      </w:numPr>
    </w:pPr>
  </w:style>
  <w:style w:type="character" w:customStyle="1" w:styleId="1ff7">
    <w:name w:val="Неразрешенное упоминание1"/>
    <w:basedOn w:val="af3"/>
    <w:uiPriority w:val="99"/>
    <w:semiHidden/>
    <w:unhideWhenUsed/>
    <w:rsid w:val="00D5655A"/>
    <w:rPr>
      <w:color w:val="605E5C"/>
      <w:shd w:val="clear" w:color="auto" w:fill="E1DFDD"/>
    </w:rPr>
  </w:style>
  <w:style w:type="numbering" w:customStyle="1" w:styleId="30">
    <w:name w:val="Структура документа3"/>
    <w:uiPriority w:val="99"/>
    <w:rsid w:val="00D5655A"/>
    <w:pPr>
      <w:numPr>
        <w:numId w:val="37"/>
      </w:numPr>
    </w:pPr>
  </w:style>
  <w:style w:type="paragraph" w:customStyle="1" w:styleId="no-indent">
    <w:name w:val="no-indent"/>
    <w:basedOn w:val="af2"/>
    <w:rsid w:val="00D5655A"/>
    <w:pPr>
      <w:spacing w:before="100" w:beforeAutospacing="1" w:after="100" w:afterAutospacing="1" w:line="240" w:lineRule="auto"/>
      <w:ind w:firstLine="0"/>
      <w:jc w:val="left"/>
    </w:pPr>
    <w:rPr>
      <w:sz w:val="24"/>
    </w:rPr>
  </w:style>
  <w:style w:type="numbering" w:styleId="1ai">
    <w:name w:val="Outline List 1"/>
    <w:basedOn w:val="af5"/>
    <w:uiPriority w:val="99"/>
    <w:semiHidden/>
    <w:unhideWhenUsed/>
    <w:rsid w:val="00D5655A"/>
  </w:style>
  <w:style w:type="numbering" w:customStyle="1" w:styleId="1ai1">
    <w:name w:val="1 / a / i1"/>
    <w:basedOn w:val="af5"/>
    <w:next w:val="1ai"/>
    <w:uiPriority w:val="99"/>
    <w:semiHidden/>
    <w:unhideWhenUsed/>
    <w:rsid w:val="00032B64"/>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3667">
      <w:bodyDiv w:val="1"/>
      <w:marLeft w:val="0"/>
      <w:marRight w:val="0"/>
      <w:marTop w:val="0"/>
      <w:marBottom w:val="0"/>
      <w:divBdr>
        <w:top w:val="none" w:sz="0" w:space="0" w:color="auto"/>
        <w:left w:val="none" w:sz="0" w:space="0" w:color="auto"/>
        <w:bottom w:val="none" w:sz="0" w:space="0" w:color="auto"/>
        <w:right w:val="none" w:sz="0" w:space="0" w:color="auto"/>
      </w:divBdr>
    </w:div>
    <w:div w:id="15276990">
      <w:bodyDiv w:val="1"/>
      <w:marLeft w:val="0"/>
      <w:marRight w:val="0"/>
      <w:marTop w:val="0"/>
      <w:marBottom w:val="0"/>
      <w:divBdr>
        <w:top w:val="none" w:sz="0" w:space="0" w:color="auto"/>
        <w:left w:val="none" w:sz="0" w:space="0" w:color="auto"/>
        <w:bottom w:val="none" w:sz="0" w:space="0" w:color="auto"/>
        <w:right w:val="none" w:sz="0" w:space="0" w:color="auto"/>
      </w:divBdr>
    </w:div>
    <w:div w:id="26639670">
      <w:bodyDiv w:val="1"/>
      <w:marLeft w:val="0"/>
      <w:marRight w:val="0"/>
      <w:marTop w:val="0"/>
      <w:marBottom w:val="0"/>
      <w:divBdr>
        <w:top w:val="none" w:sz="0" w:space="0" w:color="auto"/>
        <w:left w:val="none" w:sz="0" w:space="0" w:color="auto"/>
        <w:bottom w:val="none" w:sz="0" w:space="0" w:color="auto"/>
        <w:right w:val="none" w:sz="0" w:space="0" w:color="auto"/>
      </w:divBdr>
    </w:div>
    <w:div w:id="36979074">
      <w:bodyDiv w:val="1"/>
      <w:marLeft w:val="0"/>
      <w:marRight w:val="0"/>
      <w:marTop w:val="0"/>
      <w:marBottom w:val="0"/>
      <w:divBdr>
        <w:top w:val="none" w:sz="0" w:space="0" w:color="auto"/>
        <w:left w:val="none" w:sz="0" w:space="0" w:color="auto"/>
        <w:bottom w:val="none" w:sz="0" w:space="0" w:color="auto"/>
        <w:right w:val="none" w:sz="0" w:space="0" w:color="auto"/>
      </w:divBdr>
    </w:div>
    <w:div w:id="42140988">
      <w:bodyDiv w:val="1"/>
      <w:marLeft w:val="0"/>
      <w:marRight w:val="0"/>
      <w:marTop w:val="0"/>
      <w:marBottom w:val="0"/>
      <w:divBdr>
        <w:top w:val="none" w:sz="0" w:space="0" w:color="auto"/>
        <w:left w:val="none" w:sz="0" w:space="0" w:color="auto"/>
        <w:bottom w:val="none" w:sz="0" w:space="0" w:color="auto"/>
        <w:right w:val="none" w:sz="0" w:space="0" w:color="auto"/>
      </w:divBdr>
    </w:div>
    <w:div w:id="43139227">
      <w:bodyDiv w:val="1"/>
      <w:marLeft w:val="0"/>
      <w:marRight w:val="0"/>
      <w:marTop w:val="0"/>
      <w:marBottom w:val="0"/>
      <w:divBdr>
        <w:top w:val="none" w:sz="0" w:space="0" w:color="auto"/>
        <w:left w:val="none" w:sz="0" w:space="0" w:color="auto"/>
        <w:bottom w:val="none" w:sz="0" w:space="0" w:color="auto"/>
        <w:right w:val="none" w:sz="0" w:space="0" w:color="auto"/>
      </w:divBdr>
    </w:div>
    <w:div w:id="46490781">
      <w:bodyDiv w:val="1"/>
      <w:marLeft w:val="0"/>
      <w:marRight w:val="0"/>
      <w:marTop w:val="0"/>
      <w:marBottom w:val="0"/>
      <w:divBdr>
        <w:top w:val="none" w:sz="0" w:space="0" w:color="auto"/>
        <w:left w:val="none" w:sz="0" w:space="0" w:color="auto"/>
        <w:bottom w:val="none" w:sz="0" w:space="0" w:color="auto"/>
        <w:right w:val="none" w:sz="0" w:space="0" w:color="auto"/>
      </w:divBdr>
    </w:div>
    <w:div w:id="49696565">
      <w:bodyDiv w:val="1"/>
      <w:marLeft w:val="0"/>
      <w:marRight w:val="0"/>
      <w:marTop w:val="0"/>
      <w:marBottom w:val="0"/>
      <w:divBdr>
        <w:top w:val="none" w:sz="0" w:space="0" w:color="auto"/>
        <w:left w:val="none" w:sz="0" w:space="0" w:color="auto"/>
        <w:bottom w:val="none" w:sz="0" w:space="0" w:color="auto"/>
        <w:right w:val="none" w:sz="0" w:space="0" w:color="auto"/>
      </w:divBdr>
    </w:div>
    <w:div w:id="58672231">
      <w:bodyDiv w:val="1"/>
      <w:marLeft w:val="0"/>
      <w:marRight w:val="0"/>
      <w:marTop w:val="0"/>
      <w:marBottom w:val="0"/>
      <w:divBdr>
        <w:top w:val="none" w:sz="0" w:space="0" w:color="auto"/>
        <w:left w:val="none" w:sz="0" w:space="0" w:color="auto"/>
        <w:bottom w:val="none" w:sz="0" w:space="0" w:color="auto"/>
        <w:right w:val="none" w:sz="0" w:space="0" w:color="auto"/>
      </w:divBdr>
    </w:div>
    <w:div w:id="61491633">
      <w:bodyDiv w:val="1"/>
      <w:marLeft w:val="0"/>
      <w:marRight w:val="0"/>
      <w:marTop w:val="0"/>
      <w:marBottom w:val="0"/>
      <w:divBdr>
        <w:top w:val="none" w:sz="0" w:space="0" w:color="auto"/>
        <w:left w:val="none" w:sz="0" w:space="0" w:color="auto"/>
        <w:bottom w:val="none" w:sz="0" w:space="0" w:color="auto"/>
        <w:right w:val="none" w:sz="0" w:space="0" w:color="auto"/>
      </w:divBdr>
    </w:div>
    <w:div w:id="62216032">
      <w:bodyDiv w:val="1"/>
      <w:marLeft w:val="0"/>
      <w:marRight w:val="0"/>
      <w:marTop w:val="0"/>
      <w:marBottom w:val="0"/>
      <w:divBdr>
        <w:top w:val="none" w:sz="0" w:space="0" w:color="auto"/>
        <w:left w:val="none" w:sz="0" w:space="0" w:color="auto"/>
        <w:bottom w:val="none" w:sz="0" w:space="0" w:color="auto"/>
        <w:right w:val="none" w:sz="0" w:space="0" w:color="auto"/>
      </w:divBdr>
    </w:div>
    <w:div w:id="64422641">
      <w:bodyDiv w:val="1"/>
      <w:marLeft w:val="0"/>
      <w:marRight w:val="0"/>
      <w:marTop w:val="0"/>
      <w:marBottom w:val="0"/>
      <w:divBdr>
        <w:top w:val="none" w:sz="0" w:space="0" w:color="auto"/>
        <w:left w:val="none" w:sz="0" w:space="0" w:color="auto"/>
        <w:bottom w:val="none" w:sz="0" w:space="0" w:color="auto"/>
        <w:right w:val="none" w:sz="0" w:space="0" w:color="auto"/>
      </w:divBdr>
    </w:div>
    <w:div w:id="66270629">
      <w:bodyDiv w:val="1"/>
      <w:marLeft w:val="0"/>
      <w:marRight w:val="0"/>
      <w:marTop w:val="0"/>
      <w:marBottom w:val="0"/>
      <w:divBdr>
        <w:top w:val="none" w:sz="0" w:space="0" w:color="auto"/>
        <w:left w:val="none" w:sz="0" w:space="0" w:color="auto"/>
        <w:bottom w:val="none" w:sz="0" w:space="0" w:color="auto"/>
        <w:right w:val="none" w:sz="0" w:space="0" w:color="auto"/>
      </w:divBdr>
    </w:div>
    <w:div w:id="71893953">
      <w:bodyDiv w:val="1"/>
      <w:marLeft w:val="0"/>
      <w:marRight w:val="0"/>
      <w:marTop w:val="0"/>
      <w:marBottom w:val="0"/>
      <w:divBdr>
        <w:top w:val="none" w:sz="0" w:space="0" w:color="auto"/>
        <w:left w:val="none" w:sz="0" w:space="0" w:color="auto"/>
        <w:bottom w:val="none" w:sz="0" w:space="0" w:color="auto"/>
        <w:right w:val="none" w:sz="0" w:space="0" w:color="auto"/>
      </w:divBdr>
    </w:div>
    <w:div w:id="77293144">
      <w:bodyDiv w:val="1"/>
      <w:marLeft w:val="0"/>
      <w:marRight w:val="0"/>
      <w:marTop w:val="0"/>
      <w:marBottom w:val="0"/>
      <w:divBdr>
        <w:top w:val="none" w:sz="0" w:space="0" w:color="auto"/>
        <w:left w:val="none" w:sz="0" w:space="0" w:color="auto"/>
        <w:bottom w:val="none" w:sz="0" w:space="0" w:color="auto"/>
        <w:right w:val="none" w:sz="0" w:space="0" w:color="auto"/>
      </w:divBdr>
    </w:div>
    <w:div w:id="87238064">
      <w:bodyDiv w:val="1"/>
      <w:marLeft w:val="0"/>
      <w:marRight w:val="0"/>
      <w:marTop w:val="0"/>
      <w:marBottom w:val="0"/>
      <w:divBdr>
        <w:top w:val="none" w:sz="0" w:space="0" w:color="auto"/>
        <w:left w:val="none" w:sz="0" w:space="0" w:color="auto"/>
        <w:bottom w:val="none" w:sz="0" w:space="0" w:color="auto"/>
        <w:right w:val="none" w:sz="0" w:space="0" w:color="auto"/>
      </w:divBdr>
    </w:div>
    <w:div w:id="92673346">
      <w:bodyDiv w:val="1"/>
      <w:marLeft w:val="0"/>
      <w:marRight w:val="0"/>
      <w:marTop w:val="0"/>
      <w:marBottom w:val="0"/>
      <w:divBdr>
        <w:top w:val="none" w:sz="0" w:space="0" w:color="auto"/>
        <w:left w:val="none" w:sz="0" w:space="0" w:color="auto"/>
        <w:bottom w:val="none" w:sz="0" w:space="0" w:color="auto"/>
        <w:right w:val="none" w:sz="0" w:space="0" w:color="auto"/>
      </w:divBdr>
    </w:div>
    <w:div w:id="95879317">
      <w:bodyDiv w:val="1"/>
      <w:marLeft w:val="0"/>
      <w:marRight w:val="0"/>
      <w:marTop w:val="0"/>
      <w:marBottom w:val="0"/>
      <w:divBdr>
        <w:top w:val="none" w:sz="0" w:space="0" w:color="auto"/>
        <w:left w:val="none" w:sz="0" w:space="0" w:color="auto"/>
        <w:bottom w:val="none" w:sz="0" w:space="0" w:color="auto"/>
        <w:right w:val="none" w:sz="0" w:space="0" w:color="auto"/>
      </w:divBdr>
    </w:div>
    <w:div w:id="107166502">
      <w:bodyDiv w:val="1"/>
      <w:marLeft w:val="0"/>
      <w:marRight w:val="0"/>
      <w:marTop w:val="0"/>
      <w:marBottom w:val="0"/>
      <w:divBdr>
        <w:top w:val="none" w:sz="0" w:space="0" w:color="auto"/>
        <w:left w:val="none" w:sz="0" w:space="0" w:color="auto"/>
        <w:bottom w:val="none" w:sz="0" w:space="0" w:color="auto"/>
        <w:right w:val="none" w:sz="0" w:space="0" w:color="auto"/>
      </w:divBdr>
    </w:div>
    <w:div w:id="112984383">
      <w:bodyDiv w:val="1"/>
      <w:marLeft w:val="0"/>
      <w:marRight w:val="0"/>
      <w:marTop w:val="0"/>
      <w:marBottom w:val="0"/>
      <w:divBdr>
        <w:top w:val="none" w:sz="0" w:space="0" w:color="auto"/>
        <w:left w:val="none" w:sz="0" w:space="0" w:color="auto"/>
        <w:bottom w:val="none" w:sz="0" w:space="0" w:color="auto"/>
        <w:right w:val="none" w:sz="0" w:space="0" w:color="auto"/>
      </w:divBdr>
    </w:div>
    <w:div w:id="115221983">
      <w:bodyDiv w:val="1"/>
      <w:marLeft w:val="0"/>
      <w:marRight w:val="0"/>
      <w:marTop w:val="0"/>
      <w:marBottom w:val="0"/>
      <w:divBdr>
        <w:top w:val="none" w:sz="0" w:space="0" w:color="auto"/>
        <w:left w:val="none" w:sz="0" w:space="0" w:color="auto"/>
        <w:bottom w:val="none" w:sz="0" w:space="0" w:color="auto"/>
        <w:right w:val="none" w:sz="0" w:space="0" w:color="auto"/>
      </w:divBdr>
    </w:div>
    <w:div w:id="119611231">
      <w:bodyDiv w:val="1"/>
      <w:marLeft w:val="0"/>
      <w:marRight w:val="0"/>
      <w:marTop w:val="0"/>
      <w:marBottom w:val="0"/>
      <w:divBdr>
        <w:top w:val="none" w:sz="0" w:space="0" w:color="auto"/>
        <w:left w:val="none" w:sz="0" w:space="0" w:color="auto"/>
        <w:bottom w:val="none" w:sz="0" w:space="0" w:color="auto"/>
        <w:right w:val="none" w:sz="0" w:space="0" w:color="auto"/>
      </w:divBdr>
    </w:div>
    <w:div w:id="121921331">
      <w:bodyDiv w:val="1"/>
      <w:marLeft w:val="0"/>
      <w:marRight w:val="0"/>
      <w:marTop w:val="0"/>
      <w:marBottom w:val="0"/>
      <w:divBdr>
        <w:top w:val="none" w:sz="0" w:space="0" w:color="auto"/>
        <w:left w:val="none" w:sz="0" w:space="0" w:color="auto"/>
        <w:bottom w:val="none" w:sz="0" w:space="0" w:color="auto"/>
        <w:right w:val="none" w:sz="0" w:space="0" w:color="auto"/>
      </w:divBdr>
    </w:div>
    <w:div w:id="122891883">
      <w:bodyDiv w:val="1"/>
      <w:marLeft w:val="0"/>
      <w:marRight w:val="0"/>
      <w:marTop w:val="0"/>
      <w:marBottom w:val="0"/>
      <w:divBdr>
        <w:top w:val="none" w:sz="0" w:space="0" w:color="auto"/>
        <w:left w:val="none" w:sz="0" w:space="0" w:color="auto"/>
        <w:bottom w:val="none" w:sz="0" w:space="0" w:color="auto"/>
        <w:right w:val="none" w:sz="0" w:space="0" w:color="auto"/>
      </w:divBdr>
    </w:div>
    <w:div w:id="123695483">
      <w:bodyDiv w:val="1"/>
      <w:marLeft w:val="0"/>
      <w:marRight w:val="0"/>
      <w:marTop w:val="0"/>
      <w:marBottom w:val="0"/>
      <w:divBdr>
        <w:top w:val="none" w:sz="0" w:space="0" w:color="auto"/>
        <w:left w:val="none" w:sz="0" w:space="0" w:color="auto"/>
        <w:bottom w:val="none" w:sz="0" w:space="0" w:color="auto"/>
        <w:right w:val="none" w:sz="0" w:space="0" w:color="auto"/>
      </w:divBdr>
    </w:div>
    <w:div w:id="129517843">
      <w:bodyDiv w:val="1"/>
      <w:marLeft w:val="0"/>
      <w:marRight w:val="0"/>
      <w:marTop w:val="0"/>
      <w:marBottom w:val="0"/>
      <w:divBdr>
        <w:top w:val="none" w:sz="0" w:space="0" w:color="auto"/>
        <w:left w:val="none" w:sz="0" w:space="0" w:color="auto"/>
        <w:bottom w:val="none" w:sz="0" w:space="0" w:color="auto"/>
        <w:right w:val="none" w:sz="0" w:space="0" w:color="auto"/>
      </w:divBdr>
    </w:div>
    <w:div w:id="136652561">
      <w:bodyDiv w:val="1"/>
      <w:marLeft w:val="0"/>
      <w:marRight w:val="0"/>
      <w:marTop w:val="0"/>
      <w:marBottom w:val="0"/>
      <w:divBdr>
        <w:top w:val="none" w:sz="0" w:space="0" w:color="auto"/>
        <w:left w:val="none" w:sz="0" w:space="0" w:color="auto"/>
        <w:bottom w:val="none" w:sz="0" w:space="0" w:color="auto"/>
        <w:right w:val="none" w:sz="0" w:space="0" w:color="auto"/>
      </w:divBdr>
    </w:div>
    <w:div w:id="139347249">
      <w:bodyDiv w:val="1"/>
      <w:marLeft w:val="0"/>
      <w:marRight w:val="0"/>
      <w:marTop w:val="0"/>
      <w:marBottom w:val="0"/>
      <w:divBdr>
        <w:top w:val="none" w:sz="0" w:space="0" w:color="auto"/>
        <w:left w:val="none" w:sz="0" w:space="0" w:color="auto"/>
        <w:bottom w:val="none" w:sz="0" w:space="0" w:color="auto"/>
        <w:right w:val="none" w:sz="0" w:space="0" w:color="auto"/>
      </w:divBdr>
    </w:div>
    <w:div w:id="142549371">
      <w:bodyDiv w:val="1"/>
      <w:marLeft w:val="0"/>
      <w:marRight w:val="0"/>
      <w:marTop w:val="0"/>
      <w:marBottom w:val="0"/>
      <w:divBdr>
        <w:top w:val="none" w:sz="0" w:space="0" w:color="auto"/>
        <w:left w:val="none" w:sz="0" w:space="0" w:color="auto"/>
        <w:bottom w:val="none" w:sz="0" w:space="0" w:color="auto"/>
        <w:right w:val="none" w:sz="0" w:space="0" w:color="auto"/>
      </w:divBdr>
    </w:div>
    <w:div w:id="143275403">
      <w:bodyDiv w:val="1"/>
      <w:marLeft w:val="0"/>
      <w:marRight w:val="0"/>
      <w:marTop w:val="0"/>
      <w:marBottom w:val="0"/>
      <w:divBdr>
        <w:top w:val="none" w:sz="0" w:space="0" w:color="auto"/>
        <w:left w:val="none" w:sz="0" w:space="0" w:color="auto"/>
        <w:bottom w:val="none" w:sz="0" w:space="0" w:color="auto"/>
        <w:right w:val="none" w:sz="0" w:space="0" w:color="auto"/>
      </w:divBdr>
    </w:div>
    <w:div w:id="145559041">
      <w:bodyDiv w:val="1"/>
      <w:marLeft w:val="0"/>
      <w:marRight w:val="0"/>
      <w:marTop w:val="0"/>
      <w:marBottom w:val="0"/>
      <w:divBdr>
        <w:top w:val="none" w:sz="0" w:space="0" w:color="auto"/>
        <w:left w:val="none" w:sz="0" w:space="0" w:color="auto"/>
        <w:bottom w:val="none" w:sz="0" w:space="0" w:color="auto"/>
        <w:right w:val="none" w:sz="0" w:space="0" w:color="auto"/>
      </w:divBdr>
    </w:div>
    <w:div w:id="150608573">
      <w:bodyDiv w:val="1"/>
      <w:marLeft w:val="0"/>
      <w:marRight w:val="0"/>
      <w:marTop w:val="0"/>
      <w:marBottom w:val="0"/>
      <w:divBdr>
        <w:top w:val="none" w:sz="0" w:space="0" w:color="auto"/>
        <w:left w:val="none" w:sz="0" w:space="0" w:color="auto"/>
        <w:bottom w:val="none" w:sz="0" w:space="0" w:color="auto"/>
        <w:right w:val="none" w:sz="0" w:space="0" w:color="auto"/>
      </w:divBdr>
    </w:div>
    <w:div w:id="152530426">
      <w:bodyDiv w:val="1"/>
      <w:marLeft w:val="0"/>
      <w:marRight w:val="0"/>
      <w:marTop w:val="0"/>
      <w:marBottom w:val="0"/>
      <w:divBdr>
        <w:top w:val="none" w:sz="0" w:space="0" w:color="auto"/>
        <w:left w:val="none" w:sz="0" w:space="0" w:color="auto"/>
        <w:bottom w:val="none" w:sz="0" w:space="0" w:color="auto"/>
        <w:right w:val="none" w:sz="0" w:space="0" w:color="auto"/>
      </w:divBdr>
    </w:div>
    <w:div w:id="154536653">
      <w:bodyDiv w:val="1"/>
      <w:marLeft w:val="0"/>
      <w:marRight w:val="0"/>
      <w:marTop w:val="0"/>
      <w:marBottom w:val="0"/>
      <w:divBdr>
        <w:top w:val="none" w:sz="0" w:space="0" w:color="auto"/>
        <w:left w:val="none" w:sz="0" w:space="0" w:color="auto"/>
        <w:bottom w:val="none" w:sz="0" w:space="0" w:color="auto"/>
        <w:right w:val="none" w:sz="0" w:space="0" w:color="auto"/>
      </w:divBdr>
    </w:div>
    <w:div w:id="158736627">
      <w:bodyDiv w:val="1"/>
      <w:marLeft w:val="0"/>
      <w:marRight w:val="0"/>
      <w:marTop w:val="0"/>
      <w:marBottom w:val="0"/>
      <w:divBdr>
        <w:top w:val="none" w:sz="0" w:space="0" w:color="auto"/>
        <w:left w:val="none" w:sz="0" w:space="0" w:color="auto"/>
        <w:bottom w:val="none" w:sz="0" w:space="0" w:color="auto"/>
        <w:right w:val="none" w:sz="0" w:space="0" w:color="auto"/>
      </w:divBdr>
    </w:div>
    <w:div w:id="163594711">
      <w:bodyDiv w:val="1"/>
      <w:marLeft w:val="0"/>
      <w:marRight w:val="0"/>
      <w:marTop w:val="0"/>
      <w:marBottom w:val="0"/>
      <w:divBdr>
        <w:top w:val="none" w:sz="0" w:space="0" w:color="auto"/>
        <w:left w:val="none" w:sz="0" w:space="0" w:color="auto"/>
        <w:bottom w:val="none" w:sz="0" w:space="0" w:color="auto"/>
        <w:right w:val="none" w:sz="0" w:space="0" w:color="auto"/>
      </w:divBdr>
    </w:div>
    <w:div w:id="173157692">
      <w:bodyDiv w:val="1"/>
      <w:marLeft w:val="0"/>
      <w:marRight w:val="0"/>
      <w:marTop w:val="0"/>
      <w:marBottom w:val="0"/>
      <w:divBdr>
        <w:top w:val="none" w:sz="0" w:space="0" w:color="auto"/>
        <w:left w:val="none" w:sz="0" w:space="0" w:color="auto"/>
        <w:bottom w:val="none" w:sz="0" w:space="0" w:color="auto"/>
        <w:right w:val="none" w:sz="0" w:space="0" w:color="auto"/>
      </w:divBdr>
    </w:div>
    <w:div w:id="173425705">
      <w:bodyDiv w:val="1"/>
      <w:marLeft w:val="0"/>
      <w:marRight w:val="0"/>
      <w:marTop w:val="0"/>
      <w:marBottom w:val="0"/>
      <w:divBdr>
        <w:top w:val="none" w:sz="0" w:space="0" w:color="auto"/>
        <w:left w:val="none" w:sz="0" w:space="0" w:color="auto"/>
        <w:bottom w:val="none" w:sz="0" w:space="0" w:color="auto"/>
        <w:right w:val="none" w:sz="0" w:space="0" w:color="auto"/>
      </w:divBdr>
    </w:div>
    <w:div w:id="178617205">
      <w:bodyDiv w:val="1"/>
      <w:marLeft w:val="0"/>
      <w:marRight w:val="0"/>
      <w:marTop w:val="0"/>
      <w:marBottom w:val="0"/>
      <w:divBdr>
        <w:top w:val="none" w:sz="0" w:space="0" w:color="auto"/>
        <w:left w:val="none" w:sz="0" w:space="0" w:color="auto"/>
        <w:bottom w:val="none" w:sz="0" w:space="0" w:color="auto"/>
        <w:right w:val="none" w:sz="0" w:space="0" w:color="auto"/>
      </w:divBdr>
    </w:div>
    <w:div w:id="181672968">
      <w:bodyDiv w:val="1"/>
      <w:marLeft w:val="0"/>
      <w:marRight w:val="0"/>
      <w:marTop w:val="0"/>
      <w:marBottom w:val="0"/>
      <w:divBdr>
        <w:top w:val="none" w:sz="0" w:space="0" w:color="auto"/>
        <w:left w:val="none" w:sz="0" w:space="0" w:color="auto"/>
        <w:bottom w:val="none" w:sz="0" w:space="0" w:color="auto"/>
        <w:right w:val="none" w:sz="0" w:space="0" w:color="auto"/>
      </w:divBdr>
    </w:div>
    <w:div w:id="184564096">
      <w:bodyDiv w:val="1"/>
      <w:marLeft w:val="0"/>
      <w:marRight w:val="0"/>
      <w:marTop w:val="0"/>
      <w:marBottom w:val="0"/>
      <w:divBdr>
        <w:top w:val="none" w:sz="0" w:space="0" w:color="auto"/>
        <w:left w:val="none" w:sz="0" w:space="0" w:color="auto"/>
        <w:bottom w:val="none" w:sz="0" w:space="0" w:color="auto"/>
        <w:right w:val="none" w:sz="0" w:space="0" w:color="auto"/>
      </w:divBdr>
    </w:div>
    <w:div w:id="186598364">
      <w:bodyDiv w:val="1"/>
      <w:marLeft w:val="0"/>
      <w:marRight w:val="0"/>
      <w:marTop w:val="0"/>
      <w:marBottom w:val="0"/>
      <w:divBdr>
        <w:top w:val="none" w:sz="0" w:space="0" w:color="auto"/>
        <w:left w:val="none" w:sz="0" w:space="0" w:color="auto"/>
        <w:bottom w:val="none" w:sz="0" w:space="0" w:color="auto"/>
        <w:right w:val="none" w:sz="0" w:space="0" w:color="auto"/>
      </w:divBdr>
    </w:div>
    <w:div w:id="186870757">
      <w:bodyDiv w:val="1"/>
      <w:marLeft w:val="0"/>
      <w:marRight w:val="0"/>
      <w:marTop w:val="0"/>
      <w:marBottom w:val="0"/>
      <w:divBdr>
        <w:top w:val="none" w:sz="0" w:space="0" w:color="auto"/>
        <w:left w:val="none" w:sz="0" w:space="0" w:color="auto"/>
        <w:bottom w:val="none" w:sz="0" w:space="0" w:color="auto"/>
        <w:right w:val="none" w:sz="0" w:space="0" w:color="auto"/>
      </w:divBdr>
    </w:div>
    <w:div w:id="190606156">
      <w:bodyDiv w:val="1"/>
      <w:marLeft w:val="0"/>
      <w:marRight w:val="0"/>
      <w:marTop w:val="0"/>
      <w:marBottom w:val="0"/>
      <w:divBdr>
        <w:top w:val="none" w:sz="0" w:space="0" w:color="auto"/>
        <w:left w:val="none" w:sz="0" w:space="0" w:color="auto"/>
        <w:bottom w:val="none" w:sz="0" w:space="0" w:color="auto"/>
        <w:right w:val="none" w:sz="0" w:space="0" w:color="auto"/>
      </w:divBdr>
    </w:div>
    <w:div w:id="201527653">
      <w:bodyDiv w:val="1"/>
      <w:marLeft w:val="0"/>
      <w:marRight w:val="0"/>
      <w:marTop w:val="0"/>
      <w:marBottom w:val="0"/>
      <w:divBdr>
        <w:top w:val="none" w:sz="0" w:space="0" w:color="auto"/>
        <w:left w:val="none" w:sz="0" w:space="0" w:color="auto"/>
        <w:bottom w:val="none" w:sz="0" w:space="0" w:color="auto"/>
        <w:right w:val="none" w:sz="0" w:space="0" w:color="auto"/>
      </w:divBdr>
    </w:div>
    <w:div w:id="208760298">
      <w:bodyDiv w:val="1"/>
      <w:marLeft w:val="0"/>
      <w:marRight w:val="0"/>
      <w:marTop w:val="0"/>
      <w:marBottom w:val="0"/>
      <w:divBdr>
        <w:top w:val="none" w:sz="0" w:space="0" w:color="auto"/>
        <w:left w:val="none" w:sz="0" w:space="0" w:color="auto"/>
        <w:bottom w:val="none" w:sz="0" w:space="0" w:color="auto"/>
        <w:right w:val="none" w:sz="0" w:space="0" w:color="auto"/>
      </w:divBdr>
    </w:div>
    <w:div w:id="212082177">
      <w:bodyDiv w:val="1"/>
      <w:marLeft w:val="0"/>
      <w:marRight w:val="0"/>
      <w:marTop w:val="0"/>
      <w:marBottom w:val="0"/>
      <w:divBdr>
        <w:top w:val="none" w:sz="0" w:space="0" w:color="auto"/>
        <w:left w:val="none" w:sz="0" w:space="0" w:color="auto"/>
        <w:bottom w:val="none" w:sz="0" w:space="0" w:color="auto"/>
        <w:right w:val="none" w:sz="0" w:space="0" w:color="auto"/>
      </w:divBdr>
    </w:div>
    <w:div w:id="214237389">
      <w:bodyDiv w:val="1"/>
      <w:marLeft w:val="0"/>
      <w:marRight w:val="0"/>
      <w:marTop w:val="0"/>
      <w:marBottom w:val="0"/>
      <w:divBdr>
        <w:top w:val="none" w:sz="0" w:space="0" w:color="auto"/>
        <w:left w:val="none" w:sz="0" w:space="0" w:color="auto"/>
        <w:bottom w:val="none" w:sz="0" w:space="0" w:color="auto"/>
        <w:right w:val="none" w:sz="0" w:space="0" w:color="auto"/>
      </w:divBdr>
    </w:div>
    <w:div w:id="218442065">
      <w:bodyDiv w:val="1"/>
      <w:marLeft w:val="0"/>
      <w:marRight w:val="0"/>
      <w:marTop w:val="0"/>
      <w:marBottom w:val="0"/>
      <w:divBdr>
        <w:top w:val="none" w:sz="0" w:space="0" w:color="auto"/>
        <w:left w:val="none" w:sz="0" w:space="0" w:color="auto"/>
        <w:bottom w:val="none" w:sz="0" w:space="0" w:color="auto"/>
        <w:right w:val="none" w:sz="0" w:space="0" w:color="auto"/>
      </w:divBdr>
    </w:div>
    <w:div w:id="219099256">
      <w:bodyDiv w:val="1"/>
      <w:marLeft w:val="0"/>
      <w:marRight w:val="0"/>
      <w:marTop w:val="0"/>
      <w:marBottom w:val="0"/>
      <w:divBdr>
        <w:top w:val="none" w:sz="0" w:space="0" w:color="auto"/>
        <w:left w:val="none" w:sz="0" w:space="0" w:color="auto"/>
        <w:bottom w:val="none" w:sz="0" w:space="0" w:color="auto"/>
        <w:right w:val="none" w:sz="0" w:space="0" w:color="auto"/>
      </w:divBdr>
    </w:div>
    <w:div w:id="221210587">
      <w:bodyDiv w:val="1"/>
      <w:marLeft w:val="0"/>
      <w:marRight w:val="0"/>
      <w:marTop w:val="0"/>
      <w:marBottom w:val="0"/>
      <w:divBdr>
        <w:top w:val="none" w:sz="0" w:space="0" w:color="auto"/>
        <w:left w:val="none" w:sz="0" w:space="0" w:color="auto"/>
        <w:bottom w:val="none" w:sz="0" w:space="0" w:color="auto"/>
        <w:right w:val="none" w:sz="0" w:space="0" w:color="auto"/>
      </w:divBdr>
    </w:div>
    <w:div w:id="222984676">
      <w:bodyDiv w:val="1"/>
      <w:marLeft w:val="0"/>
      <w:marRight w:val="0"/>
      <w:marTop w:val="0"/>
      <w:marBottom w:val="0"/>
      <w:divBdr>
        <w:top w:val="none" w:sz="0" w:space="0" w:color="auto"/>
        <w:left w:val="none" w:sz="0" w:space="0" w:color="auto"/>
        <w:bottom w:val="none" w:sz="0" w:space="0" w:color="auto"/>
        <w:right w:val="none" w:sz="0" w:space="0" w:color="auto"/>
      </w:divBdr>
    </w:div>
    <w:div w:id="224032443">
      <w:bodyDiv w:val="1"/>
      <w:marLeft w:val="0"/>
      <w:marRight w:val="0"/>
      <w:marTop w:val="0"/>
      <w:marBottom w:val="0"/>
      <w:divBdr>
        <w:top w:val="none" w:sz="0" w:space="0" w:color="auto"/>
        <w:left w:val="none" w:sz="0" w:space="0" w:color="auto"/>
        <w:bottom w:val="none" w:sz="0" w:space="0" w:color="auto"/>
        <w:right w:val="none" w:sz="0" w:space="0" w:color="auto"/>
      </w:divBdr>
    </w:div>
    <w:div w:id="228080622">
      <w:bodyDiv w:val="1"/>
      <w:marLeft w:val="0"/>
      <w:marRight w:val="0"/>
      <w:marTop w:val="0"/>
      <w:marBottom w:val="0"/>
      <w:divBdr>
        <w:top w:val="none" w:sz="0" w:space="0" w:color="auto"/>
        <w:left w:val="none" w:sz="0" w:space="0" w:color="auto"/>
        <w:bottom w:val="none" w:sz="0" w:space="0" w:color="auto"/>
        <w:right w:val="none" w:sz="0" w:space="0" w:color="auto"/>
      </w:divBdr>
    </w:div>
    <w:div w:id="228687737">
      <w:bodyDiv w:val="1"/>
      <w:marLeft w:val="0"/>
      <w:marRight w:val="0"/>
      <w:marTop w:val="0"/>
      <w:marBottom w:val="0"/>
      <w:divBdr>
        <w:top w:val="none" w:sz="0" w:space="0" w:color="auto"/>
        <w:left w:val="none" w:sz="0" w:space="0" w:color="auto"/>
        <w:bottom w:val="none" w:sz="0" w:space="0" w:color="auto"/>
        <w:right w:val="none" w:sz="0" w:space="0" w:color="auto"/>
      </w:divBdr>
    </w:div>
    <w:div w:id="239028987">
      <w:bodyDiv w:val="1"/>
      <w:marLeft w:val="0"/>
      <w:marRight w:val="0"/>
      <w:marTop w:val="0"/>
      <w:marBottom w:val="0"/>
      <w:divBdr>
        <w:top w:val="none" w:sz="0" w:space="0" w:color="auto"/>
        <w:left w:val="none" w:sz="0" w:space="0" w:color="auto"/>
        <w:bottom w:val="none" w:sz="0" w:space="0" w:color="auto"/>
        <w:right w:val="none" w:sz="0" w:space="0" w:color="auto"/>
      </w:divBdr>
    </w:div>
    <w:div w:id="239217855">
      <w:bodyDiv w:val="1"/>
      <w:marLeft w:val="0"/>
      <w:marRight w:val="0"/>
      <w:marTop w:val="0"/>
      <w:marBottom w:val="0"/>
      <w:divBdr>
        <w:top w:val="none" w:sz="0" w:space="0" w:color="auto"/>
        <w:left w:val="none" w:sz="0" w:space="0" w:color="auto"/>
        <w:bottom w:val="none" w:sz="0" w:space="0" w:color="auto"/>
        <w:right w:val="none" w:sz="0" w:space="0" w:color="auto"/>
      </w:divBdr>
    </w:div>
    <w:div w:id="242644046">
      <w:bodyDiv w:val="1"/>
      <w:marLeft w:val="0"/>
      <w:marRight w:val="0"/>
      <w:marTop w:val="0"/>
      <w:marBottom w:val="0"/>
      <w:divBdr>
        <w:top w:val="none" w:sz="0" w:space="0" w:color="auto"/>
        <w:left w:val="none" w:sz="0" w:space="0" w:color="auto"/>
        <w:bottom w:val="none" w:sz="0" w:space="0" w:color="auto"/>
        <w:right w:val="none" w:sz="0" w:space="0" w:color="auto"/>
      </w:divBdr>
    </w:div>
    <w:div w:id="244143977">
      <w:bodyDiv w:val="1"/>
      <w:marLeft w:val="0"/>
      <w:marRight w:val="0"/>
      <w:marTop w:val="0"/>
      <w:marBottom w:val="0"/>
      <w:divBdr>
        <w:top w:val="none" w:sz="0" w:space="0" w:color="auto"/>
        <w:left w:val="none" w:sz="0" w:space="0" w:color="auto"/>
        <w:bottom w:val="none" w:sz="0" w:space="0" w:color="auto"/>
        <w:right w:val="none" w:sz="0" w:space="0" w:color="auto"/>
      </w:divBdr>
    </w:div>
    <w:div w:id="251087951">
      <w:bodyDiv w:val="1"/>
      <w:marLeft w:val="0"/>
      <w:marRight w:val="0"/>
      <w:marTop w:val="0"/>
      <w:marBottom w:val="0"/>
      <w:divBdr>
        <w:top w:val="none" w:sz="0" w:space="0" w:color="auto"/>
        <w:left w:val="none" w:sz="0" w:space="0" w:color="auto"/>
        <w:bottom w:val="none" w:sz="0" w:space="0" w:color="auto"/>
        <w:right w:val="none" w:sz="0" w:space="0" w:color="auto"/>
      </w:divBdr>
    </w:div>
    <w:div w:id="261694129">
      <w:bodyDiv w:val="1"/>
      <w:marLeft w:val="0"/>
      <w:marRight w:val="0"/>
      <w:marTop w:val="0"/>
      <w:marBottom w:val="0"/>
      <w:divBdr>
        <w:top w:val="none" w:sz="0" w:space="0" w:color="auto"/>
        <w:left w:val="none" w:sz="0" w:space="0" w:color="auto"/>
        <w:bottom w:val="none" w:sz="0" w:space="0" w:color="auto"/>
        <w:right w:val="none" w:sz="0" w:space="0" w:color="auto"/>
      </w:divBdr>
    </w:div>
    <w:div w:id="262684910">
      <w:bodyDiv w:val="1"/>
      <w:marLeft w:val="0"/>
      <w:marRight w:val="0"/>
      <w:marTop w:val="0"/>
      <w:marBottom w:val="0"/>
      <w:divBdr>
        <w:top w:val="none" w:sz="0" w:space="0" w:color="auto"/>
        <w:left w:val="none" w:sz="0" w:space="0" w:color="auto"/>
        <w:bottom w:val="none" w:sz="0" w:space="0" w:color="auto"/>
        <w:right w:val="none" w:sz="0" w:space="0" w:color="auto"/>
      </w:divBdr>
    </w:div>
    <w:div w:id="263810366">
      <w:bodyDiv w:val="1"/>
      <w:marLeft w:val="0"/>
      <w:marRight w:val="0"/>
      <w:marTop w:val="0"/>
      <w:marBottom w:val="0"/>
      <w:divBdr>
        <w:top w:val="none" w:sz="0" w:space="0" w:color="auto"/>
        <w:left w:val="none" w:sz="0" w:space="0" w:color="auto"/>
        <w:bottom w:val="none" w:sz="0" w:space="0" w:color="auto"/>
        <w:right w:val="none" w:sz="0" w:space="0" w:color="auto"/>
      </w:divBdr>
    </w:div>
    <w:div w:id="270093763">
      <w:bodyDiv w:val="1"/>
      <w:marLeft w:val="0"/>
      <w:marRight w:val="0"/>
      <w:marTop w:val="0"/>
      <w:marBottom w:val="0"/>
      <w:divBdr>
        <w:top w:val="none" w:sz="0" w:space="0" w:color="auto"/>
        <w:left w:val="none" w:sz="0" w:space="0" w:color="auto"/>
        <w:bottom w:val="none" w:sz="0" w:space="0" w:color="auto"/>
        <w:right w:val="none" w:sz="0" w:space="0" w:color="auto"/>
      </w:divBdr>
    </w:div>
    <w:div w:id="273288663">
      <w:bodyDiv w:val="1"/>
      <w:marLeft w:val="0"/>
      <w:marRight w:val="0"/>
      <w:marTop w:val="0"/>
      <w:marBottom w:val="0"/>
      <w:divBdr>
        <w:top w:val="none" w:sz="0" w:space="0" w:color="auto"/>
        <w:left w:val="none" w:sz="0" w:space="0" w:color="auto"/>
        <w:bottom w:val="none" w:sz="0" w:space="0" w:color="auto"/>
        <w:right w:val="none" w:sz="0" w:space="0" w:color="auto"/>
      </w:divBdr>
    </w:div>
    <w:div w:id="281229481">
      <w:bodyDiv w:val="1"/>
      <w:marLeft w:val="0"/>
      <w:marRight w:val="0"/>
      <w:marTop w:val="0"/>
      <w:marBottom w:val="0"/>
      <w:divBdr>
        <w:top w:val="none" w:sz="0" w:space="0" w:color="auto"/>
        <w:left w:val="none" w:sz="0" w:space="0" w:color="auto"/>
        <w:bottom w:val="none" w:sz="0" w:space="0" w:color="auto"/>
        <w:right w:val="none" w:sz="0" w:space="0" w:color="auto"/>
      </w:divBdr>
    </w:div>
    <w:div w:id="283777007">
      <w:bodyDiv w:val="1"/>
      <w:marLeft w:val="0"/>
      <w:marRight w:val="0"/>
      <w:marTop w:val="0"/>
      <w:marBottom w:val="0"/>
      <w:divBdr>
        <w:top w:val="none" w:sz="0" w:space="0" w:color="auto"/>
        <w:left w:val="none" w:sz="0" w:space="0" w:color="auto"/>
        <w:bottom w:val="none" w:sz="0" w:space="0" w:color="auto"/>
        <w:right w:val="none" w:sz="0" w:space="0" w:color="auto"/>
      </w:divBdr>
    </w:div>
    <w:div w:id="285235441">
      <w:bodyDiv w:val="1"/>
      <w:marLeft w:val="0"/>
      <w:marRight w:val="0"/>
      <w:marTop w:val="0"/>
      <w:marBottom w:val="0"/>
      <w:divBdr>
        <w:top w:val="none" w:sz="0" w:space="0" w:color="auto"/>
        <w:left w:val="none" w:sz="0" w:space="0" w:color="auto"/>
        <w:bottom w:val="none" w:sz="0" w:space="0" w:color="auto"/>
        <w:right w:val="none" w:sz="0" w:space="0" w:color="auto"/>
      </w:divBdr>
    </w:div>
    <w:div w:id="286013651">
      <w:bodyDiv w:val="1"/>
      <w:marLeft w:val="0"/>
      <w:marRight w:val="0"/>
      <w:marTop w:val="0"/>
      <w:marBottom w:val="0"/>
      <w:divBdr>
        <w:top w:val="none" w:sz="0" w:space="0" w:color="auto"/>
        <w:left w:val="none" w:sz="0" w:space="0" w:color="auto"/>
        <w:bottom w:val="none" w:sz="0" w:space="0" w:color="auto"/>
        <w:right w:val="none" w:sz="0" w:space="0" w:color="auto"/>
      </w:divBdr>
    </w:div>
    <w:div w:id="288978026">
      <w:bodyDiv w:val="1"/>
      <w:marLeft w:val="0"/>
      <w:marRight w:val="0"/>
      <w:marTop w:val="0"/>
      <w:marBottom w:val="0"/>
      <w:divBdr>
        <w:top w:val="none" w:sz="0" w:space="0" w:color="auto"/>
        <w:left w:val="none" w:sz="0" w:space="0" w:color="auto"/>
        <w:bottom w:val="none" w:sz="0" w:space="0" w:color="auto"/>
        <w:right w:val="none" w:sz="0" w:space="0" w:color="auto"/>
      </w:divBdr>
    </w:div>
    <w:div w:id="291332827">
      <w:bodyDiv w:val="1"/>
      <w:marLeft w:val="0"/>
      <w:marRight w:val="0"/>
      <w:marTop w:val="0"/>
      <w:marBottom w:val="0"/>
      <w:divBdr>
        <w:top w:val="none" w:sz="0" w:space="0" w:color="auto"/>
        <w:left w:val="none" w:sz="0" w:space="0" w:color="auto"/>
        <w:bottom w:val="none" w:sz="0" w:space="0" w:color="auto"/>
        <w:right w:val="none" w:sz="0" w:space="0" w:color="auto"/>
      </w:divBdr>
    </w:div>
    <w:div w:id="292054342">
      <w:bodyDiv w:val="1"/>
      <w:marLeft w:val="0"/>
      <w:marRight w:val="0"/>
      <w:marTop w:val="0"/>
      <w:marBottom w:val="0"/>
      <w:divBdr>
        <w:top w:val="none" w:sz="0" w:space="0" w:color="auto"/>
        <w:left w:val="none" w:sz="0" w:space="0" w:color="auto"/>
        <w:bottom w:val="none" w:sz="0" w:space="0" w:color="auto"/>
        <w:right w:val="none" w:sz="0" w:space="0" w:color="auto"/>
      </w:divBdr>
    </w:div>
    <w:div w:id="294221390">
      <w:bodyDiv w:val="1"/>
      <w:marLeft w:val="0"/>
      <w:marRight w:val="0"/>
      <w:marTop w:val="0"/>
      <w:marBottom w:val="0"/>
      <w:divBdr>
        <w:top w:val="none" w:sz="0" w:space="0" w:color="auto"/>
        <w:left w:val="none" w:sz="0" w:space="0" w:color="auto"/>
        <w:bottom w:val="none" w:sz="0" w:space="0" w:color="auto"/>
        <w:right w:val="none" w:sz="0" w:space="0" w:color="auto"/>
      </w:divBdr>
    </w:div>
    <w:div w:id="303581916">
      <w:bodyDiv w:val="1"/>
      <w:marLeft w:val="0"/>
      <w:marRight w:val="0"/>
      <w:marTop w:val="0"/>
      <w:marBottom w:val="0"/>
      <w:divBdr>
        <w:top w:val="none" w:sz="0" w:space="0" w:color="auto"/>
        <w:left w:val="none" w:sz="0" w:space="0" w:color="auto"/>
        <w:bottom w:val="none" w:sz="0" w:space="0" w:color="auto"/>
        <w:right w:val="none" w:sz="0" w:space="0" w:color="auto"/>
      </w:divBdr>
    </w:div>
    <w:div w:id="313947862">
      <w:bodyDiv w:val="1"/>
      <w:marLeft w:val="0"/>
      <w:marRight w:val="0"/>
      <w:marTop w:val="0"/>
      <w:marBottom w:val="0"/>
      <w:divBdr>
        <w:top w:val="none" w:sz="0" w:space="0" w:color="auto"/>
        <w:left w:val="none" w:sz="0" w:space="0" w:color="auto"/>
        <w:bottom w:val="none" w:sz="0" w:space="0" w:color="auto"/>
        <w:right w:val="none" w:sz="0" w:space="0" w:color="auto"/>
      </w:divBdr>
    </w:div>
    <w:div w:id="323359793">
      <w:bodyDiv w:val="1"/>
      <w:marLeft w:val="0"/>
      <w:marRight w:val="0"/>
      <w:marTop w:val="0"/>
      <w:marBottom w:val="0"/>
      <w:divBdr>
        <w:top w:val="none" w:sz="0" w:space="0" w:color="auto"/>
        <w:left w:val="none" w:sz="0" w:space="0" w:color="auto"/>
        <w:bottom w:val="none" w:sz="0" w:space="0" w:color="auto"/>
        <w:right w:val="none" w:sz="0" w:space="0" w:color="auto"/>
      </w:divBdr>
    </w:div>
    <w:div w:id="325015321">
      <w:bodyDiv w:val="1"/>
      <w:marLeft w:val="0"/>
      <w:marRight w:val="0"/>
      <w:marTop w:val="0"/>
      <w:marBottom w:val="0"/>
      <w:divBdr>
        <w:top w:val="none" w:sz="0" w:space="0" w:color="auto"/>
        <w:left w:val="none" w:sz="0" w:space="0" w:color="auto"/>
        <w:bottom w:val="none" w:sz="0" w:space="0" w:color="auto"/>
        <w:right w:val="none" w:sz="0" w:space="0" w:color="auto"/>
      </w:divBdr>
    </w:div>
    <w:div w:id="331879517">
      <w:bodyDiv w:val="1"/>
      <w:marLeft w:val="0"/>
      <w:marRight w:val="0"/>
      <w:marTop w:val="0"/>
      <w:marBottom w:val="0"/>
      <w:divBdr>
        <w:top w:val="none" w:sz="0" w:space="0" w:color="auto"/>
        <w:left w:val="none" w:sz="0" w:space="0" w:color="auto"/>
        <w:bottom w:val="none" w:sz="0" w:space="0" w:color="auto"/>
        <w:right w:val="none" w:sz="0" w:space="0" w:color="auto"/>
      </w:divBdr>
    </w:div>
    <w:div w:id="334306540">
      <w:bodyDiv w:val="1"/>
      <w:marLeft w:val="0"/>
      <w:marRight w:val="0"/>
      <w:marTop w:val="0"/>
      <w:marBottom w:val="0"/>
      <w:divBdr>
        <w:top w:val="none" w:sz="0" w:space="0" w:color="auto"/>
        <w:left w:val="none" w:sz="0" w:space="0" w:color="auto"/>
        <w:bottom w:val="none" w:sz="0" w:space="0" w:color="auto"/>
        <w:right w:val="none" w:sz="0" w:space="0" w:color="auto"/>
      </w:divBdr>
    </w:div>
    <w:div w:id="344405823">
      <w:bodyDiv w:val="1"/>
      <w:marLeft w:val="0"/>
      <w:marRight w:val="0"/>
      <w:marTop w:val="0"/>
      <w:marBottom w:val="0"/>
      <w:divBdr>
        <w:top w:val="none" w:sz="0" w:space="0" w:color="auto"/>
        <w:left w:val="none" w:sz="0" w:space="0" w:color="auto"/>
        <w:bottom w:val="none" w:sz="0" w:space="0" w:color="auto"/>
        <w:right w:val="none" w:sz="0" w:space="0" w:color="auto"/>
      </w:divBdr>
    </w:div>
    <w:div w:id="346641899">
      <w:bodyDiv w:val="1"/>
      <w:marLeft w:val="0"/>
      <w:marRight w:val="0"/>
      <w:marTop w:val="0"/>
      <w:marBottom w:val="0"/>
      <w:divBdr>
        <w:top w:val="none" w:sz="0" w:space="0" w:color="auto"/>
        <w:left w:val="none" w:sz="0" w:space="0" w:color="auto"/>
        <w:bottom w:val="none" w:sz="0" w:space="0" w:color="auto"/>
        <w:right w:val="none" w:sz="0" w:space="0" w:color="auto"/>
      </w:divBdr>
    </w:div>
    <w:div w:id="351029202">
      <w:bodyDiv w:val="1"/>
      <w:marLeft w:val="0"/>
      <w:marRight w:val="0"/>
      <w:marTop w:val="0"/>
      <w:marBottom w:val="0"/>
      <w:divBdr>
        <w:top w:val="none" w:sz="0" w:space="0" w:color="auto"/>
        <w:left w:val="none" w:sz="0" w:space="0" w:color="auto"/>
        <w:bottom w:val="none" w:sz="0" w:space="0" w:color="auto"/>
        <w:right w:val="none" w:sz="0" w:space="0" w:color="auto"/>
      </w:divBdr>
    </w:div>
    <w:div w:id="351037505">
      <w:bodyDiv w:val="1"/>
      <w:marLeft w:val="0"/>
      <w:marRight w:val="0"/>
      <w:marTop w:val="0"/>
      <w:marBottom w:val="0"/>
      <w:divBdr>
        <w:top w:val="none" w:sz="0" w:space="0" w:color="auto"/>
        <w:left w:val="none" w:sz="0" w:space="0" w:color="auto"/>
        <w:bottom w:val="none" w:sz="0" w:space="0" w:color="auto"/>
        <w:right w:val="none" w:sz="0" w:space="0" w:color="auto"/>
      </w:divBdr>
    </w:div>
    <w:div w:id="352220892">
      <w:bodyDiv w:val="1"/>
      <w:marLeft w:val="0"/>
      <w:marRight w:val="0"/>
      <w:marTop w:val="0"/>
      <w:marBottom w:val="0"/>
      <w:divBdr>
        <w:top w:val="none" w:sz="0" w:space="0" w:color="auto"/>
        <w:left w:val="none" w:sz="0" w:space="0" w:color="auto"/>
        <w:bottom w:val="none" w:sz="0" w:space="0" w:color="auto"/>
        <w:right w:val="none" w:sz="0" w:space="0" w:color="auto"/>
      </w:divBdr>
    </w:div>
    <w:div w:id="352387683">
      <w:bodyDiv w:val="1"/>
      <w:marLeft w:val="0"/>
      <w:marRight w:val="0"/>
      <w:marTop w:val="0"/>
      <w:marBottom w:val="0"/>
      <w:divBdr>
        <w:top w:val="none" w:sz="0" w:space="0" w:color="auto"/>
        <w:left w:val="none" w:sz="0" w:space="0" w:color="auto"/>
        <w:bottom w:val="none" w:sz="0" w:space="0" w:color="auto"/>
        <w:right w:val="none" w:sz="0" w:space="0" w:color="auto"/>
      </w:divBdr>
    </w:div>
    <w:div w:id="358774109">
      <w:bodyDiv w:val="1"/>
      <w:marLeft w:val="0"/>
      <w:marRight w:val="0"/>
      <w:marTop w:val="0"/>
      <w:marBottom w:val="0"/>
      <w:divBdr>
        <w:top w:val="none" w:sz="0" w:space="0" w:color="auto"/>
        <w:left w:val="none" w:sz="0" w:space="0" w:color="auto"/>
        <w:bottom w:val="none" w:sz="0" w:space="0" w:color="auto"/>
        <w:right w:val="none" w:sz="0" w:space="0" w:color="auto"/>
      </w:divBdr>
    </w:div>
    <w:div w:id="370617415">
      <w:bodyDiv w:val="1"/>
      <w:marLeft w:val="0"/>
      <w:marRight w:val="0"/>
      <w:marTop w:val="0"/>
      <w:marBottom w:val="0"/>
      <w:divBdr>
        <w:top w:val="none" w:sz="0" w:space="0" w:color="auto"/>
        <w:left w:val="none" w:sz="0" w:space="0" w:color="auto"/>
        <w:bottom w:val="none" w:sz="0" w:space="0" w:color="auto"/>
        <w:right w:val="none" w:sz="0" w:space="0" w:color="auto"/>
      </w:divBdr>
    </w:div>
    <w:div w:id="371735662">
      <w:bodyDiv w:val="1"/>
      <w:marLeft w:val="0"/>
      <w:marRight w:val="0"/>
      <w:marTop w:val="0"/>
      <w:marBottom w:val="0"/>
      <w:divBdr>
        <w:top w:val="none" w:sz="0" w:space="0" w:color="auto"/>
        <w:left w:val="none" w:sz="0" w:space="0" w:color="auto"/>
        <w:bottom w:val="none" w:sz="0" w:space="0" w:color="auto"/>
        <w:right w:val="none" w:sz="0" w:space="0" w:color="auto"/>
      </w:divBdr>
    </w:div>
    <w:div w:id="372317463">
      <w:bodyDiv w:val="1"/>
      <w:marLeft w:val="0"/>
      <w:marRight w:val="0"/>
      <w:marTop w:val="0"/>
      <w:marBottom w:val="0"/>
      <w:divBdr>
        <w:top w:val="none" w:sz="0" w:space="0" w:color="auto"/>
        <w:left w:val="none" w:sz="0" w:space="0" w:color="auto"/>
        <w:bottom w:val="none" w:sz="0" w:space="0" w:color="auto"/>
        <w:right w:val="none" w:sz="0" w:space="0" w:color="auto"/>
      </w:divBdr>
    </w:div>
    <w:div w:id="373235196">
      <w:bodyDiv w:val="1"/>
      <w:marLeft w:val="0"/>
      <w:marRight w:val="0"/>
      <w:marTop w:val="0"/>
      <w:marBottom w:val="0"/>
      <w:divBdr>
        <w:top w:val="none" w:sz="0" w:space="0" w:color="auto"/>
        <w:left w:val="none" w:sz="0" w:space="0" w:color="auto"/>
        <w:bottom w:val="none" w:sz="0" w:space="0" w:color="auto"/>
        <w:right w:val="none" w:sz="0" w:space="0" w:color="auto"/>
      </w:divBdr>
    </w:div>
    <w:div w:id="380715915">
      <w:bodyDiv w:val="1"/>
      <w:marLeft w:val="0"/>
      <w:marRight w:val="0"/>
      <w:marTop w:val="0"/>
      <w:marBottom w:val="0"/>
      <w:divBdr>
        <w:top w:val="none" w:sz="0" w:space="0" w:color="auto"/>
        <w:left w:val="none" w:sz="0" w:space="0" w:color="auto"/>
        <w:bottom w:val="none" w:sz="0" w:space="0" w:color="auto"/>
        <w:right w:val="none" w:sz="0" w:space="0" w:color="auto"/>
      </w:divBdr>
    </w:div>
    <w:div w:id="394282065">
      <w:bodyDiv w:val="1"/>
      <w:marLeft w:val="0"/>
      <w:marRight w:val="0"/>
      <w:marTop w:val="0"/>
      <w:marBottom w:val="0"/>
      <w:divBdr>
        <w:top w:val="none" w:sz="0" w:space="0" w:color="auto"/>
        <w:left w:val="none" w:sz="0" w:space="0" w:color="auto"/>
        <w:bottom w:val="none" w:sz="0" w:space="0" w:color="auto"/>
        <w:right w:val="none" w:sz="0" w:space="0" w:color="auto"/>
      </w:divBdr>
    </w:div>
    <w:div w:id="396051074">
      <w:bodyDiv w:val="1"/>
      <w:marLeft w:val="0"/>
      <w:marRight w:val="0"/>
      <w:marTop w:val="0"/>
      <w:marBottom w:val="0"/>
      <w:divBdr>
        <w:top w:val="none" w:sz="0" w:space="0" w:color="auto"/>
        <w:left w:val="none" w:sz="0" w:space="0" w:color="auto"/>
        <w:bottom w:val="none" w:sz="0" w:space="0" w:color="auto"/>
        <w:right w:val="none" w:sz="0" w:space="0" w:color="auto"/>
      </w:divBdr>
    </w:div>
    <w:div w:id="399788082">
      <w:bodyDiv w:val="1"/>
      <w:marLeft w:val="0"/>
      <w:marRight w:val="0"/>
      <w:marTop w:val="0"/>
      <w:marBottom w:val="0"/>
      <w:divBdr>
        <w:top w:val="none" w:sz="0" w:space="0" w:color="auto"/>
        <w:left w:val="none" w:sz="0" w:space="0" w:color="auto"/>
        <w:bottom w:val="none" w:sz="0" w:space="0" w:color="auto"/>
        <w:right w:val="none" w:sz="0" w:space="0" w:color="auto"/>
      </w:divBdr>
    </w:div>
    <w:div w:id="402071990">
      <w:bodyDiv w:val="1"/>
      <w:marLeft w:val="0"/>
      <w:marRight w:val="0"/>
      <w:marTop w:val="0"/>
      <w:marBottom w:val="0"/>
      <w:divBdr>
        <w:top w:val="none" w:sz="0" w:space="0" w:color="auto"/>
        <w:left w:val="none" w:sz="0" w:space="0" w:color="auto"/>
        <w:bottom w:val="none" w:sz="0" w:space="0" w:color="auto"/>
        <w:right w:val="none" w:sz="0" w:space="0" w:color="auto"/>
      </w:divBdr>
    </w:div>
    <w:div w:id="404913312">
      <w:bodyDiv w:val="1"/>
      <w:marLeft w:val="0"/>
      <w:marRight w:val="0"/>
      <w:marTop w:val="0"/>
      <w:marBottom w:val="0"/>
      <w:divBdr>
        <w:top w:val="none" w:sz="0" w:space="0" w:color="auto"/>
        <w:left w:val="none" w:sz="0" w:space="0" w:color="auto"/>
        <w:bottom w:val="none" w:sz="0" w:space="0" w:color="auto"/>
        <w:right w:val="none" w:sz="0" w:space="0" w:color="auto"/>
      </w:divBdr>
    </w:div>
    <w:div w:id="413165155">
      <w:bodyDiv w:val="1"/>
      <w:marLeft w:val="0"/>
      <w:marRight w:val="0"/>
      <w:marTop w:val="0"/>
      <w:marBottom w:val="0"/>
      <w:divBdr>
        <w:top w:val="none" w:sz="0" w:space="0" w:color="auto"/>
        <w:left w:val="none" w:sz="0" w:space="0" w:color="auto"/>
        <w:bottom w:val="none" w:sz="0" w:space="0" w:color="auto"/>
        <w:right w:val="none" w:sz="0" w:space="0" w:color="auto"/>
      </w:divBdr>
    </w:div>
    <w:div w:id="419445770">
      <w:bodyDiv w:val="1"/>
      <w:marLeft w:val="0"/>
      <w:marRight w:val="0"/>
      <w:marTop w:val="0"/>
      <w:marBottom w:val="0"/>
      <w:divBdr>
        <w:top w:val="none" w:sz="0" w:space="0" w:color="auto"/>
        <w:left w:val="none" w:sz="0" w:space="0" w:color="auto"/>
        <w:bottom w:val="none" w:sz="0" w:space="0" w:color="auto"/>
        <w:right w:val="none" w:sz="0" w:space="0" w:color="auto"/>
      </w:divBdr>
    </w:div>
    <w:div w:id="421071098">
      <w:bodyDiv w:val="1"/>
      <w:marLeft w:val="0"/>
      <w:marRight w:val="0"/>
      <w:marTop w:val="0"/>
      <w:marBottom w:val="0"/>
      <w:divBdr>
        <w:top w:val="none" w:sz="0" w:space="0" w:color="auto"/>
        <w:left w:val="none" w:sz="0" w:space="0" w:color="auto"/>
        <w:bottom w:val="none" w:sz="0" w:space="0" w:color="auto"/>
        <w:right w:val="none" w:sz="0" w:space="0" w:color="auto"/>
      </w:divBdr>
    </w:div>
    <w:div w:id="422342113">
      <w:bodyDiv w:val="1"/>
      <w:marLeft w:val="0"/>
      <w:marRight w:val="0"/>
      <w:marTop w:val="0"/>
      <w:marBottom w:val="0"/>
      <w:divBdr>
        <w:top w:val="none" w:sz="0" w:space="0" w:color="auto"/>
        <w:left w:val="none" w:sz="0" w:space="0" w:color="auto"/>
        <w:bottom w:val="none" w:sz="0" w:space="0" w:color="auto"/>
        <w:right w:val="none" w:sz="0" w:space="0" w:color="auto"/>
      </w:divBdr>
    </w:div>
    <w:div w:id="425997411">
      <w:bodyDiv w:val="1"/>
      <w:marLeft w:val="0"/>
      <w:marRight w:val="0"/>
      <w:marTop w:val="0"/>
      <w:marBottom w:val="0"/>
      <w:divBdr>
        <w:top w:val="none" w:sz="0" w:space="0" w:color="auto"/>
        <w:left w:val="none" w:sz="0" w:space="0" w:color="auto"/>
        <w:bottom w:val="none" w:sz="0" w:space="0" w:color="auto"/>
        <w:right w:val="none" w:sz="0" w:space="0" w:color="auto"/>
      </w:divBdr>
    </w:div>
    <w:div w:id="430593565">
      <w:bodyDiv w:val="1"/>
      <w:marLeft w:val="0"/>
      <w:marRight w:val="0"/>
      <w:marTop w:val="0"/>
      <w:marBottom w:val="0"/>
      <w:divBdr>
        <w:top w:val="none" w:sz="0" w:space="0" w:color="auto"/>
        <w:left w:val="none" w:sz="0" w:space="0" w:color="auto"/>
        <w:bottom w:val="none" w:sz="0" w:space="0" w:color="auto"/>
        <w:right w:val="none" w:sz="0" w:space="0" w:color="auto"/>
      </w:divBdr>
    </w:div>
    <w:div w:id="434714849">
      <w:bodyDiv w:val="1"/>
      <w:marLeft w:val="0"/>
      <w:marRight w:val="0"/>
      <w:marTop w:val="0"/>
      <w:marBottom w:val="0"/>
      <w:divBdr>
        <w:top w:val="none" w:sz="0" w:space="0" w:color="auto"/>
        <w:left w:val="none" w:sz="0" w:space="0" w:color="auto"/>
        <w:bottom w:val="none" w:sz="0" w:space="0" w:color="auto"/>
        <w:right w:val="none" w:sz="0" w:space="0" w:color="auto"/>
      </w:divBdr>
    </w:div>
    <w:div w:id="445781137">
      <w:bodyDiv w:val="1"/>
      <w:marLeft w:val="0"/>
      <w:marRight w:val="0"/>
      <w:marTop w:val="0"/>
      <w:marBottom w:val="0"/>
      <w:divBdr>
        <w:top w:val="none" w:sz="0" w:space="0" w:color="auto"/>
        <w:left w:val="none" w:sz="0" w:space="0" w:color="auto"/>
        <w:bottom w:val="none" w:sz="0" w:space="0" w:color="auto"/>
        <w:right w:val="none" w:sz="0" w:space="0" w:color="auto"/>
      </w:divBdr>
    </w:div>
    <w:div w:id="449133098">
      <w:bodyDiv w:val="1"/>
      <w:marLeft w:val="0"/>
      <w:marRight w:val="0"/>
      <w:marTop w:val="0"/>
      <w:marBottom w:val="0"/>
      <w:divBdr>
        <w:top w:val="none" w:sz="0" w:space="0" w:color="auto"/>
        <w:left w:val="none" w:sz="0" w:space="0" w:color="auto"/>
        <w:bottom w:val="none" w:sz="0" w:space="0" w:color="auto"/>
        <w:right w:val="none" w:sz="0" w:space="0" w:color="auto"/>
      </w:divBdr>
    </w:div>
    <w:div w:id="466897875">
      <w:bodyDiv w:val="1"/>
      <w:marLeft w:val="0"/>
      <w:marRight w:val="0"/>
      <w:marTop w:val="0"/>
      <w:marBottom w:val="0"/>
      <w:divBdr>
        <w:top w:val="none" w:sz="0" w:space="0" w:color="auto"/>
        <w:left w:val="none" w:sz="0" w:space="0" w:color="auto"/>
        <w:bottom w:val="none" w:sz="0" w:space="0" w:color="auto"/>
        <w:right w:val="none" w:sz="0" w:space="0" w:color="auto"/>
      </w:divBdr>
    </w:div>
    <w:div w:id="473182991">
      <w:bodyDiv w:val="1"/>
      <w:marLeft w:val="0"/>
      <w:marRight w:val="0"/>
      <w:marTop w:val="0"/>
      <w:marBottom w:val="0"/>
      <w:divBdr>
        <w:top w:val="none" w:sz="0" w:space="0" w:color="auto"/>
        <w:left w:val="none" w:sz="0" w:space="0" w:color="auto"/>
        <w:bottom w:val="none" w:sz="0" w:space="0" w:color="auto"/>
        <w:right w:val="none" w:sz="0" w:space="0" w:color="auto"/>
      </w:divBdr>
    </w:div>
    <w:div w:id="479813753">
      <w:bodyDiv w:val="1"/>
      <w:marLeft w:val="0"/>
      <w:marRight w:val="0"/>
      <w:marTop w:val="0"/>
      <w:marBottom w:val="0"/>
      <w:divBdr>
        <w:top w:val="none" w:sz="0" w:space="0" w:color="auto"/>
        <w:left w:val="none" w:sz="0" w:space="0" w:color="auto"/>
        <w:bottom w:val="none" w:sz="0" w:space="0" w:color="auto"/>
        <w:right w:val="none" w:sz="0" w:space="0" w:color="auto"/>
      </w:divBdr>
    </w:div>
    <w:div w:id="481700647">
      <w:bodyDiv w:val="1"/>
      <w:marLeft w:val="0"/>
      <w:marRight w:val="0"/>
      <w:marTop w:val="0"/>
      <w:marBottom w:val="0"/>
      <w:divBdr>
        <w:top w:val="none" w:sz="0" w:space="0" w:color="auto"/>
        <w:left w:val="none" w:sz="0" w:space="0" w:color="auto"/>
        <w:bottom w:val="none" w:sz="0" w:space="0" w:color="auto"/>
        <w:right w:val="none" w:sz="0" w:space="0" w:color="auto"/>
      </w:divBdr>
    </w:div>
    <w:div w:id="483619576">
      <w:bodyDiv w:val="1"/>
      <w:marLeft w:val="0"/>
      <w:marRight w:val="0"/>
      <w:marTop w:val="0"/>
      <w:marBottom w:val="0"/>
      <w:divBdr>
        <w:top w:val="none" w:sz="0" w:space="0" w:color="auto"/>
        <w:left w:val="none" w:sz="0" w:space="0" w:color="auto"/>
        <w:bottom w:val="none" w:sz="0" w:space="0" w:color="auto"/>
        <w:right w:val="none" w:sz="0" w:space="0" w:color="auto"/>
      </w:divBdr>
    </w:div>
    <w:div w:id="485166798">
      <w:bodyDiv w:val="1"/>
      <w:marLeft w:val="0"/>
      <w:marRight w:val="0"/>
      <w:marTop w:val="0"/>
      <w:marBottom w:val="0"/>
      <w:divBdr>
        <w:top w:val="none" w:sz="0" w:space="0" w:color="auto"/>
        <w:left w:val="none" w:sz="0" w:space="0" w:color="auto"/>
        <w:bottom w:val="none" w:sz="0" w:space="0" w:color="auto"/>
        <w:right w:val="none" w:sz="0" w:space="0" w:color="auto"/>
      </w:divBdr>
    </w:div>
    <w:div w:id="492330866">
      <w:bodyDiv w:val="1"/>
      <w:marLeft w:val="0"/>
      <w:marRight w:val="0"/>
      <w:marTop w:val="0"/>
      <w:marBottom w:val="0"/>
      <w:divBdr>
        <w:top w:val="none" w:sz="0" w:space="0" w:color="auto"/>
        <w:left w:val="none" w:sz="0" w:space="0" w:color="auto"/>
        <w:bottom w:val="none" w:sz="0" w:space="0" w:color="auto"/>
        <w:right w:val="none" w:sz="0" w:space="0" w:color="auto"/>
      </w:divBdr>
    </w:div>
    <w:div w:id="494614240">
      <w:bodyDiv w:val="1"/>
      <w:marLeft w:val="0"/>
      <w:marRight w:val="0"/>
      <w:marTop w:val="0"/>
      <w:marBottom w:val="0"/>
      <w:divBdr>
        <w:top w:val="none" w:sz="0" w:space="0" w:color="auto"/>
        <w:left w:val="none" w:sz="0" w:space="0" w:color="auto"/>
        <w:bottom w:val="none" w:sz="0" w:space="0" w:color="auto"/>
        <w:right w:val="none" w:sz="0" w:space="0" w:color="auto"/>
      </w:divBdr>
    </w:div>
    <w:div w:id="494808638">
      <w:bodyDiv w:val="1"/>
      <w:marLeft w:val="0"/>
      <w:marRight w:val="0"/>
      <w:marTop w:val="0"/>
      <w:marBottom w:val="0"/>
      <w:divBdr>
        <w:top w:val="none" w:sz="0" w:space="0" w:color="auto"/>
        <w:left w:val="none" w:sz="0" w:space="0" w:color="auto"/>
        <w:bottom w:val="none" w:sz="0" w:space="0" w:color="auto"/>
        <w:right w:val="none" w:sz="0" w:space="0" w:color="auto"/>
      </w:divBdr>
    </w:div>
    <w:div w:id="500589210">
      <w:bodyDiv w:val="1"/>
      <w:marLeft w:val="0"/>
      <w:marRight w:val="0"/>
      <w:marTop w:val="0"/>
      <w:marBottom w:val="0"/>
      <w:divBdr>
        <w:top w:val="none" w:sz="0" w:space="0" w:color="auto"/>
        <w:left w:val="none" w:sz="0" w:space="0" w:color="auto"/>
        <w:bottom w:val="none" w:sz="0" w:space="0" w:color="auto"/>
        <w:right w:val="none" w:sz="0" w:space="0" w:color="auto"/>
      </w:divBdr>
    </w:div>
    <w:div w:id="508182023">
      <w:bodyDiv w:val="1"/>
      <w:marLeft w:val="0"/>
      <w:marRight w:val="0"/>
      <w:marTop w:val="0"/>
      <w:marBottom w:val="0"/>
      <w:divBdr>
        <w:top w:val="none" w:sz="0" w:space="0" w:color="auto"/>
        <w:left w:val="none" w:sz="0" w:space="0" w:color="auto"/>
        <w:bottom w:val="none" w:sz="0" w:space="0" w:color="auto"/>
        <w:right w:val="none" w:sz="0" w:space="0" w:color="auto"/>
      </w:divBdr>
    </w:div>
    <w:div w:id="508837048">
      <w:bodyDiv w:val="1"/>
      <w:marLeft w:val="0"/>
      <w:marRight w:val="0"/>
      <w:marTop w:val="0"/>
      <w:marBottom w:val="0"/>
      <w:divBdr>
        <w:top w:val="none" w:sz="0" w:space="0" w:color="auto"/>
        <w:left w:val="none" w:sz="0" w:space="0" w:color="auto"/>
        <w:bottom w:val="none" w:sz="0" w:space="0" w:color="auto"/>
        <w:right w:val="none" w:sz="0" w:space="0" w:color="auto"/>
      </w:divBdr>
    </w:div>
    <w:div w:id="519977639">
      <w:bodyDiv w:val="1"/>
      <w:marLeft w:val="0"/>
      <w:marRight w:val="0"/>
      <w:marTop w:val="0"/>
      <w:marBottom w:val="0"/>
      <w:divBdr>
        <w:top w:val="none" w:sz="0" w:space="0" w:color="auto"/>
        <w:left w:val="none" w:sz="0" w:space="0" w:color="auto"/>
        <w:bottom w:val="none" w:sz="0" w:space="0" w:color="auto"/>
        <w:right w:val="none" w:sz="0" w:space="0" w:color="auto"/>
      </w:divBdr>
    </w:div>
    <w:div w:id="521675273">
      <w:bodyDiv w:val="1"/>
      <w:marLeft w:val="0"/>
      <w:marRight w:val="0"/>
      <w:marTop w:val="0"/>
      <w:marBottom w:val="0"/>
      <w:divBdr>
        <w:top w:val="none" w:sz="0" w:space="0" w:color="auto"/>
        <w:left w:val="none" w:sz="0" w:space="0" w:color="auto"/>
        <w:bottom w:val="none" w:sz="0" w:space="0" w:color="auto"/>
        <w:right w:val="none" w:sz="0" w:space="0" w:color="auto"/>
      </w:divBdr>
    </w:div>
    <w:div w:id="528570195">
      <w:bodyDiv w:val="1"/>
      <w:marLeft w:val="0"/>
      <w:marRight w:val="0"/>
      <w:marTop w:val="0"/>
      <w:marBottom w:val="0"/>
      <w:divBdr>
        <w:top w:val="none" w:sz="0" w:space="0" w:color="auto"/>
        <w:left w:val="none" w:sz="0" w:space="0" w:color="auto"/>
        <w:bottom w:val="none" w:sz="0" w:space="0" w:color="auto"/>
        <w:right w:val="none" w:sz="0" w:space="0" w:color="auto"/>
      </w:divBdr>
    </w:div>
    <w:div w:id="538979998">
      <w:bodyDiv w:val="1"/>
      <w:marLeft w:val="0"/>
      <w:marRight w:val="0"/>
      <w:marTop w:val="0"/>
      <w:marBottom w:val="0"/>
      <w:divBdr>
        <w:top w:val="none" w:sz="0" w:space="0" w:color="auto"/>
        <w:left w:val="none" w:sz="0" w:space="0" w:color="auto"/>
        <w:bottom w:val="none" w:sz="0" w:space="0" w:color="auto"/>
        <w:right w:val="none" w:sz="0" w:space="0" w:color="auto"/>
      </w:divBdr>
    </w:div>
    <w:div w:id="540557664">
      <w:bodyDiv w:val="1"/>
      <w:marLeft w:val="0"/>
      <w:marRight w:val="0"/>
      <w:marTop w:val="0"/>
      <w:marBottom w:val="0"/>
      <w:divBdr>
        <w:top w:val="none" w:sz="0" w:space="0" w:color="auto"/>
        <w:left w:val="none" w:sz="0" w:space="0" w:color="auto"/>
        <w:bottom w:val="none" w:sz="0" w:space="0" w:color="auto"/>
        <w:right w:val="none" w:sz="0" w:space="0" w:color="auto"/>
      </w:divBdr>
    </w:div>
    <w:div w:id="542521397">
      <w:bodyDiv w:val="1"/>
      <w:marLeft w:val="0"/>
      <w:marRight w:val="0"/>
      <w:marTop w:val="0"/>
      <w:marBottom w:val="0"/>
      <w:divBdr>
        <w:top w:val="none" w:sz="0" w:space="0" w:color="auto"/>
        <w:left w:val="none" w:sz="0" w:space="0" w:color="auto"/>
        <w:bottom w:val="none" w:sz="0" w:space="0" w:color="auto"/>
        <w:right w:val="none" w:sz="0" w:space="0" w:color="auto"/>
      </w:divBdr>
    </w:div>
    <w:div w:id="546335867">
      <w:bodyDiv w:val="1"/>
      <w:marLeft w:val="0"/>
      <w:marRight w:val="0"/>
      <w:marTop w:val="0"/>
      <w:marBottom w:val="0"/>
      <w:divBdr>
        <w:top w:val="none" w:sz="0" w:space="0" w:color="auto"/>
        <w:left w:val="none" w:sz="0" w:space="0" w:color="auto"/>
        <w:bottom w:val="none" w:sz="0" w:space="0" w:color="auto"/>
        <w:right w:val="none" w:sz="0" w:space="0" w:color="auto"/>
      </w:divBdr>
    </w:div>
    <w:div w:id="547373374">
      <w:bodyDiv w:val="1"/>
      <w:marLeft w:val="0"/>
      <w:marRight w:val="0"/>
      <w:marTop w:val="0"/>
      <w:marBottom w:val="0"/>
      <w:divBdr>
        <w:top w:val="none" w:sz="0" w:space="0" w:color="auto"/>
        <w:left w:val="none" w:sz="0" w:space="0" w:color="auto"/>
        <w:bottom w:val="none" w:sz="0" w:space="0" w:color="auto"/>
        <w:right w:val="none" w:sz="0" w:space="0" w:color="auto"/>
      </w:divBdr>
    </w:div>
    <w:div w:id="551117848">
      <w:bodyDiv w:val="1"/>
      <w:marLeft w:val="0"/>
      <w:marRight w:val="0"/>
      <w:marTop w:val="0"/>
      <w:marBottom w:val="0"/>
      <w:divBdr>
        <w:top w:val="none" w:sz="0" w:space="0" w:color="auto"/>
        <w:left w:val="none" w:sz="0" w:space="0" w:color="auto"/>
        <w:bottom w:val="none" w:sz="0" w:space="0" w:color="auto"/>
        <w:right w:val="none" w:sz="0" w:space="0" w:color="auto"/>
      </w:divBdr>
    </w:div>
    <w:div w:id="552274310">
      <w:bodyDiv w:val="1"/>
      <w:marLeft w:val="0"/>
      <w:marRight w:val="0"/>
      <w:marTop w:val="0"/>
      <w:marBottom w:val="0"/>
      <w:divBdr>
        <w:top w:val="none" w:sz="0" w:space="0" w:color="auto"/>
        <w:left w:val="none" w:sz="0" w:space="0" w:color="auto"/>
        <w:bottom w:val="none" w:sz="0" w:space="0" w:color="auto"/>
        <w:right w:val="none" w:sz="0" w:space="0" w:color="auto"/>
      </w:divBdr>
    </w:div>
    <w:div w:id="554586199">
      <w:bodyDiv w:val="1"/>
      <w:marLeft w:val="0"/>
      <w:marRight w:val="0"/>
      <w:marTop w:val="0"/>
      <w:marBottom w:val="0"/>
      <w:divBdr>
        <w:top w:val="none" w:sz="0" w:space="0" w:color="auto"/>
        <w:left w:val="none" w:sz="0" w:space="0" w:color="auto"/>
        <w:bottom w:val="none" w:sz="0" w:space="0" w:color="auto"/>
        <w:right w:val="none" w:sz="0" w:space="0" w:color="auto"/>
      </w:divBdr>
    </w:div>
    <w:div w:id="560872343">
      <w:bodyDiv w:val="1"/>
      <w:marLeft w:val="0"/>
      <w:marRight w:val="0"/>
      <w:marTop w:val="0"/>
      <w:marBottom w:val="0"/>
      <w:divBdr>
        <w:top w:val="none" w:sz="0" w:space="0" w:color="auto"/>
        <w:left w:val="none" w:sz="0" w:space="0" w:color="auto"/>
        <w:bottom w:val="none" w:sz="0" w:space="0" w:color="auto"/>
        <w:right w:val="none" w:sz="0" w:space="0" w:color="auto"/>
      </w:divBdr>
    </w:div>
    <w:div w:id="567111786">
      <w:bodyDiv w:val="1"/>
      <w:marLeft w:val="0"/>
      <w:marRight w:val="0"/>
      <w:marTop w:val="0"/>
      <w:marBottom w:val="0"/>
      <w:divBdr>
        <w:top w:val="none" w:sz="0" w:space="0" w:color="auto"/>
        <w:left w:val="none" w:sz="0" w:space="0" w:color="auto"/>
        <w:bottom w:val="none" w:sz="0" w:space="0" w:color="auto"/>
        <w:right w:val="none" w:sz="0" w:space="0" w:color="auto"/>
      </w:divBdr>
    </w:div>
    <w:div w:id="585382743">
      <w:bodyDiv w:val="1"/>
      <w:marLeft w:val="0"/>
      <w:marRight w:val="0"/>
      <w:marTop w:val="0"/>
      <w:marBottom w:val="0"/>
      <w:divBdr>
        <w:top w:val="none" w:sz="0" w:space="0" w:color="auto"/>
        <w:left w:val="none" w:sz="0" w:space="0" w:color="auto"/>
        <w:bottom w:val="none" w:sz="0" w:space="0" w:color="auto"/>
        <w:right w:val="none" w:sz="0" w:space="0" w:color="auto"/>
      </w:divBdr>
    </w:div>
    <w:div w:id="587227355">
      <w:bodyDiv w:val="1"/>
      <w:marLeft w:val="0"/>
      <w:marRight w:val="0"/>
      <w:marTop w:val="0"/>
      <w:marBottom w:val="0"/>
      <w:divBdr>
        <w:top w:val="none" w:sz="0" w:space="0" w:color="auto"/>
        <w:left w:val="none" w:sz="0" w:space="0" w:color="auto"/>
        <w:bottom w:val="none" w:sz="0" w:space="0" w:color="auto"/>
        <w:right w:val="none" w:sz="0" w:space="0" w:color="auto"/>
      </w:divBdr>
    </w:div>
    <w:div w:id="605499840">
      <w:bodyDiv w:val="1"/>
      <w:marLeft w:val="0"/>
      <w:marRight w:val="0"/>
      <w:marTop w:val="0"/>
      <w:marBottom w:val="0"/>
      <w:divBdr>
        <w:top w:val="none" w:sz="0" w:space="0" w:color="auto"/>
        <w:left w:val="none" w:sz="0" w:space="0" w:color="auto"/>
        <w:bottom w:val="none" w:sz="0" w:space="0" w:color="auto"/>
        <w:right w:val="none" w:sz="0" w:space="0" w:color="auto"/>
      </w:divBdr>
    </w:div>
    <w:div w:id="619800532">
      <w:bodyDiv w:val="1"/>
      <w:marLeft w:val="0"/>
      <w:marRight w:val="0"/>
      <w:marTop w:val="0"/>
      <w:marBottom w:val="0"/>
      <w:divBdr>
        <w:top w:val="none" w:sz="0" w:space="0" w:color="auto"/>
        <w:left w:val="none" w:sz="0" w:space="0" w:color="auto"/>
        <w:bottom w:val="none" w:sz="0" w:space="0" w:color="auto"/>
        <w:right w:val="none" w:sz="0" w:space="0" w:color="auto"/>
      </w:divBdr>
    </w:div>
    <w:div w:id="621379430">
      <w:bodyDiv w:val="1"/>
      <w:marLeft w:val="0"/>
      <w:marRight w:val="0"/>
      <w:marTop w:val="0"/>
      <w:marBottom w:val="0"/>
      <w:divBdr>
        <w:top w:val="none" w:sz="0" w:space="0" w:color="auto"/>
        <w:left w:val="none" w:sz="0" w:space="0" w:color="auto"/>
        <w:bottom w:val="none" w:sz="0" w:space="0" w:color="auto"/>
        <w:right w:val="none" w:sz="0" w:space="0" w:color="auto"/>
      </w:divBdr>
    </w:div>
    <w:div w:id="629096664">
      <w:bodyDiv w:val="1"/>
      <w:marLeft w:val="0"/>
      <w:marRight w:val="0"/>
      <w:marTop w:val="0"/>
      <w:marBottom w:val="0"/>
      <w:divBdr>
        <w:top w:val="none" w:sz="0" w:space="0" w:color="auto"/>
        <w:left w:val="none" w:sz="0" w:space="0" w:color="auto"/>
        <w:bottom w:val="none" w:sz="0" w:space="0" w:color="auto"/>
        <w:right w:val="none" w:sz="0" w:space="0" w:color="auto"/>
      </w:divBdr>
    </w:div>
    <w:div w:id="634336203">
      <w:bodyDiv w:val="1"/>
      <w:marLeft w:val="0"/>
      <w:marRight w:val="0"/>
      <w:marTop w:val="0"/>
      <w:marBottom w:val="0"/>
      <w:divBdr>
        <w:top w:val="none" w:sz="0" w:space="0" w:color="auto"/>
        <w:left w:val="none" w:sz="0" w:space="0" w:color="auto"/>
        <w:bottom w:val="none" w:sz="0" w:space="0" w:color="auto"/>
        <w:right w:val="none" w:sz="0" w:space="0" w:color="auto"/>
      </w:divBdr>
    </w:div>
    <w:div w:id="636224414">
      <w:bodyDiv w:val="1"/>
      <w:marLeft w:val="0"/>
      <w:marRight w:val="0"/>
      <w:marTop w:val="0"/>
      <w:marBottom w:val="0"/>
      <w:divBdr>
        <w:top w:val="none" w:sz="0" w:space="0" w:color="auto"/>
        <w:left w:val="none" w:sz="0" w:space="0" w:color="auto"/>
        <w:bottom w:val="none" w:sz="0" w:space="0" w:color="auto"/>
        <w:right w:val="none" w:sz="0" w:space="0" w:color="auto"/>
      </w:divBdr>
    </w:div>
    <w:div w:id="638848135">
      <w:bodyDiv w:val="1"/>
      <w:marLeft w:val="0"/>
      <w:marRight w:val="0"/>
      <w:marTop w:val="0"/>
      <w:marBottom w:val="0"/>
      <w:divBdr>
        <w:top w:val="none" w:sz="0" w:space="0" w:color="auto"/>
        <w:left w:val="none" w:sz="0" w:space="0" w:color="auto"/>
        <w:bottom w:val="none" w:sz="0" w:space="0" w:color="auto"/>
        <w:right w:val="none" w:sz="0" w:space="0" w:color="auto"/>
      </w:divBdr>
    </w:div>
    <w:div w:id="643393538">
      <w:bodyDiv w:val="1"/>
      <w:marLeft w:val="0"/>
      <w:marRight w:val="0"/>
      <w:marTop w:val="0"/>
      <w:marBottom w:val="0"/>
      <w:divBdr>
        <w:top w:val="none" w:sz="0" w:space="0" w:color="auto"/>
        <w:left w:val="none" w:sz="0" w:space="0" w:color="auto"/>
        <w:bottom w:val="none" w:sz="0" w:space="0" w:color="auto"/>
        <w:right w:val="none" w:sz="0" w:space="0" w:color="auto"/>
      </w:divBdr>
    </w:div>
    <w:div w:id="647246713">
      <w:bodyDiv w:val="1"/>
      <w:marLeft w:val="0"/>
      <w:marRight w:val="0"/>
      <w:marTop w:val="0"/>
      <w:marBottom w:val="0"/>
      <w:divBdr>
        <w:top w:val="none" w:sz="0" w:space="0" w:color="auto"/>
        <w:left w:val="none" w:sz="0" w:space="0" w:color="auto"/>
        <w:bottom w:val="none" w:sz="0" w:space="0" w:color="auto"/>
        <w:right w:val="none" w:sz="0" w:space="0" w:color="auto"/>
      </w:divBdr>
    </w:div>
    <w:div w:id="654603061">
      <w:bodyDiv w:val="1"/>
      <w:marLeft w:val="0"/>
      <w:marRight w:val="0"/>
      <w:marTop w:val="0"/>
      <w:marBottom w:val="0"/>
      <w:divBdr>
        <w:top w:val="none" w:sz="0" w:space="0" w:color="auto"/>
        <w:left w:val="none" w:sz="0" w:space="0" w:color="auto"/>
        <w:bottom w:val="none" w:sz="0" w:space="0" w:color="auto"/>
        <w:right w:val="none" w:sz="0" w:space="0" w:color="auto"/>
      </w:divBdr>
    </w:div>
    <w:div w:id="656492754">
      <w:bodyDiv w:val="1"/>
      <w:marLeft w:val="0"/>
      <w:marRight w:val="0"/>
      <w:marTop w:val="0"/>
      <w:marBottom w:val="0"/>
      <w:divBdr>
        <w:top w:val="none" w:sz="0" w:space="0" w:color="auto"/>
        <w:left w:val="none" w:sz="0" w:space="0" w:color="auto"/>
        <w:bottom w:val="none" w:sz="0" w:space="0" w:color="auto"/>
        <w:right w:val="none" w:sz="0" w:space="0" w:color="auto"/>
      </w:divBdr>
    </w:div>
    <w:div w:id="674191828">
      <w:bodyDiv w:val="1"/>
      <w:marLeft w:val="0"/>
      <w:marRight w:val="0"/>
      <w:marTop w:val="0"/>
      <w:marBottom w:val="0"/>
      <w:divBdr>
        <w:top w:val="none" w:sz="0" w:space="0" w:color="auto"/>
        <w:left w:val="none" w:sz="0" w:space="0" w:color="auto"/>
        <w:bottom w:val="none" w:sz="0" w:space="0" w:color="auto"/>
        <w:right w:val="none" w:sz="0" w:space="0" w:color="auto"/>
      </w:divBdr>
    </w:div>
    <w:div w:id="674504487">
      <w:bodyDiv w:val="1"/>
      <w:marLeft w:val="0"/>
      <w:marRight w:val="0"/>
      <w:marTop w:val="0"/>
      <w:marBottom w:val="0"/>
      <w:divBdr>
        <w:top w:val="none" w:sz="0" w:space="0" w:color="auto"/>
        <w:left w:val="none" w:sz="0" w:space="0" w:color="auto"/>
        <w:bottom w:val="none" w:sz="0" w:space="0" w:color="auto"/>
        <w:right w:val="none" w:sz="0" w:space="0" w:color="auto"/>
      </w:divBdr>
    </w:div>
    <w:div w:id="678390005">
      <w:bodyDiv w:val="1"/>
      <w:marLeft w:val="0"/>
      <w:marRight w:val="0"/>
      <w:marTop w:val="0"/>
      <w:marBottom w:val="0"/>
      <w:divBdr>
        <w:top w:val="none" w:sz="0" w:space="0" w:color="auto"/>
        <w:left w:val="none" w:sz="0" w:space="0" w:color="auto"/>
        <w:bottom w:val="none" w:sz="0" w:space="0" w:color="auto"/>
        <w:right w:val="none" w:sz="0" w:space="0" w:color="auto"/>
      </w:divBdr>
    </w:div>
    <w:div w:id="690256036">
      <w:bodyDiv w:val="1"/>
      <w:marLeft w:val="0"/>
      <w:marRight w:val="0"/>
      <w:marTop w:val="0"/>
      <w:marBottom w:val="0"/>
      <w:divBdr>
        <w:top w:val="none" w:sz="0" w:space="0" w:color="auto"/>
        <w:left w:val="none" w:sz="0" w:space="0" w:color="auto"/>
        <w:bottom w:val="none" w:sz="0" w:space="0" w:color="auto"/>
        <w:right w:val="none" w:sz="0" w:space="0" w:color="auto"/>
      </w:divBdr>
    </w:div>
    <w:div w:id="692270372">
      <w:bodyDiv w:val="1"/>
      <w:marLeft w:val="0"/>
      <w:marRight w:val="0"/>
      <w:marTop w:val="0"/>
      <w:marBottom w:val="0"/>
      <w:divBdr>
        <w:top w:val="none" w:sz="0" w:space="0" w:color="auto"/>
        <w:left w:val="none" w:sz="0" w:space="0" w:color="auto"/>
        <w:bottom w:val="none" w:sz="0" w:space="0" w:color="auto"/>
        <w:right w:val="none" w:sz="0" w:space="0" w:color="auto"/>
      </w:divBdr>
    </w:div>
    <w:div w:id="703018195">
      <w:bodyDiv w:val="1"/>
      <w:marLeft w:val="0"/>
      <w:marRight w:val="0"/>
      <w:marTop w:val="0"/>
      <w:marBottom w:val="0"/>
      <w:divBdr>
        <w:top w:val="none" w:sz="0" w:space="0" w:color="auto"/>
        <w:left w:val="none" w:sz="0" w:space="0" w:color="auto"/>
        <w:bottom w:val="none" w:sz="0" w:space="0" w:color="auto"/>
        <w:right w:val="none" w:sz="0" w:space="0" w:color="auto"/>
      </w:divBdr>
    </w:div>
    <w:div w:id="712533439">
      <w:bodyDiv w:val="1"/>
      <w:marLeft w:val="0"/>
      <w:marRight w:val="0"/>
      <w:marTop w:val="0"/>
      <w:marBottom w:val="0"/>
      <w:divBdr>
        <w:top w:val="none" w:sz="0" w:space="0" w:color="auto"/>
        <w:left w:val="none" w:sz="0" w:space="0" w:color="auto"/>
        <w:bottom w:val="none" w:sz="0" w:space="0" w:color="auto"/>
        <w:right w:val="none" w:sz="0" w:space="0" w:color="auto"/>
      </w:divBdr>
    </w:div>
    <w:div w:id="718019110">
      <w:bodyDiv w:val="1"/>
      <w:marLeft w:val="0"/>
      <w:marRight w:val="0"/>
      <w:marTop w:val="0"/>
      <w:marBottom w:val="0"/>
      <w:divBdr>
        <w:top w:val="none" w:sz="0" w:space="0" w:color="auto"/>
        <w:left w:val="none" w:sz="0" w:space="0" w:color="auto"/>
        <w:bottom w:val="none" w:sz="0" w:space="0" w:color="auto"/>
        <w:right w:val="none" w:sz="0" w:space="0" w:color="auto"/>
      </w:divBdr>
    </w:div>
    <w:div w:id="725954264">
      <w:bodyDiv w:val="1"/>
      <w:marLeft w:val="0"/>
      <w:marRight w:val="0"/>
      <w:marTop w:val="0"/>
      <w:marBottom w:val="0"/>
      <w:divBdr>
        <w:top w:val="none" w:sz="0" w:space="0" w:color="auto"/>
        <w:left w:val="none" w:sz="0" w:space="0" w:color="auto"/>
        <w:bottom w:val="none" w:sz="0" w:space="0" w:color="auto"/>
        <w:right w:val="none" w:sz="0" w:space="0" w:color="auto"/>
      </w:divBdr>
    </w:div>
    <w:div w:id="727919381">
      <w:bodyDiv w:val="1"/>
      <w:marLeft w:val="0"/>
      <w:marRight w:val="0"/>
      <w:marTop w:val="0"/>
      <w:marBottom w:val="0"/>
      <w:divBdr>
        <w:top w:val="none" w:sz="0" w:space="0" w:color="auto"/>
        <w:left w:val="none" w:sz="0" w:space="0" w:color="auto"/>
        <w:bottom w:val="none" w:sz="0" w:space="0" w:color="auto"/>
        <w:right w:val="none" w:sz="0" w:space="0" w:color="auto"/>
      </w:divBdr>
    </w:div>
    <w:div w:id="734202695">
      <w:bodyDiv w:val="1"/>
      <w:marLeft w:val="0"/>
      <w:marRight w:val="0"/>
      <w:marTop w:val="0"/>
      <w:marBottom w:val="0"/>
      <w:divBdr>
        <w:top w:val="none" w:sz="0" w:space="0" w:color="auto"/>
        <w:left w:val="none" w:sz="0" w:space="0" w:color="auto"/>
        <w:bottom w:val="none" w:sz="0" w:space="0" w:color="auto"/>
        <w:right w:val="none" w:sz="0" w:space="0" w:color="auto"/>
      </w:divBdr>
    </w:div>
    <w:div w:id="738865185">
      <w:bodyDiv w:val="1"/>
      <w:marLeft w:val="0"/>
      <w:marRight w:val="0"/>
      <w:marTop w:val="0"/>
      <w:marBottom w:val="0"/>
      <w:divBdr>
        <w:top w:val="none" w:sz="0" w:space="0" w:color="auto"/>
        <w:left w:val="none" w:sz="0" w:space="0" w:color="auto"/>
        <w:bottom w:val="none" w:sz="0" w:space="0" w:color="auto"/>
        <w:right w:val="none" w:sz="0" w:space="0" w:color="auto"/>
      </w:divBdr>
    </w:div>
    <w:div w:id="743990624">
      <w:bodyDiv w:val="1"/>
      <w:marLeft w:val="0"/>
      <w:marRight w:val="0"/>
      <w:marTop w:val="0"/>
      <w:marBottom w:val="0"/>
      <w:divBdr>
        <w:top w:val="none" w:sz="0" w:space="0" w:color="auto"/>
        <w:left w:val="none" w:sz="0" w:space="0" w:color="auto"/>
        <w:bottom w:val="none" w:sz="0" w:space="0" w:color="auto"/>
        <w:right w:val="none" w:sz="0" w:space="0" w:color="auto"/>
      </w:divBdr>
    </w:div>
    <w:div w:id="744644498">
      <w:bodyDiv w:val="1"/>
      <w:marLeft w:val="0"/>
      <w:marRight w:val="0"/>
      <w:marTop w:val="0"/>
      <w:marBottom w:val="0"/>
      <w:divBdr>
        <w:top w:val="none" w:sz="0" w:space="0" w:color="auto"/>
        <w:left w:val="none" w:sz="0" w:space="0" w:color="auto"/>
        <w:bottom w:val="none" w:sz="0" w:space="0" w:color="auto"/>
        <w:right w:val="none" w:sz="0" w:space="0" w:color="auto"/>
      </w:divBdr>
    </w:div>
    <w:div w:id="748622139">
      <w:bodyDiv w:val="1"/>
      <w:marLeft w:val="0"/>
      <w:marRight w:val="0"/>
      <w:marTop w:val="0"/>
      <w:marBottom w:val="0"/>
      <w:divBdr>
        <w:top w:val="none" w:sz="0" w:space="0" w:color="auto"/>
        <w:left w:val="none" w:sz="0" w:space="0" w:color="auto"/>
        <w:bottom w:val="none" w:sz="0" w:space="0" w:color="auto"/>
        <w:right w:val="none" w:sz="0" w:space="0" w:color="auto"/>
      </w:divBdr>
    </w:div>
    <w:div w:id="754285207">
      <w:bodyDiv w:val="1"/>
      <w:marLeft w:val="0"/>
      <w:marRight w:val="0"/>
      <w:marTop w:val="0"/>
      <w:marBottom w:val="0"/>
      <w:divBdr>
        <w:top w:val="none" w:sz="0" w:space="0" w:color="auto"/>
        <w:left w:val="none" w:sz="0" w:space="0" w:color="auto"/>
        <w:bottom w:val="none" w:sz="0" w:space="0" w:color="auto"/>
        <w:right w:val="none" w:sz="0" w:space="0" w:color="auto"/>
      </w:divBdr>
    </w:div>
    <w:div w:id="759181105">
      <w:bodyDiv w:val="1"/>
      <w:marLeft w:val="0"/>
      <w:marRight w:val="0"/>
      <w:marTop w:val="0"/>
      <w:marBottom w:val="0"/>
      <w:divBdr>
        <w:top w:val="none" w:sz="0" w:space="0" w:color="auto"/>
        <w:left w:val="none" w:sz="0" w:space="0" w:color="auto"/>
        <w:bottom w:val="none" w:sz="0" w:space="0" w:color="auto"/>
        <w:right w:val="none" w:sz="0" w:space="0" w:color="auto"/>
      </w:divBdr>
    </w:div>
    <w:div w:id="763037511">
      <w:bodyDiv w:val="1"/>
      <w:marLeft w:val="0"/>
      <w:marRight w:val="0"/>
      <w:marTop w:val="0"/>
      <w:marBottom w:val="0"/>
      <w:divBdr>
        <w:top w:val="none" w:sz="0" w:space="0" w:color="auto"/>
        <w:left w:val="none" w:sz="0" w:space="0" w:color="auto"/>
        <w:bottom w:val="none" w:sz="0" w:space="0" w:color="auto"/>
        <w:right w:val="none" w:sz="0" w:space="0" w:color="auto"/>
      </w:divBdr>
    </w:div>
    <w:div w:id="767896693">
      <w:bodyDiv w:val="1"/>
      <w:marLeft w:val="0"/>
      <w:marRight w:val="0"/>
      <w:marTop w:val="0"/>
      <w:marBottom w:val="0"/>
      <w:divBdr>
        <w:top w:val="none" w:sz="0" w:space="0" w:color="auto"/>
        <w:left w:val="none" w:sz="0" w:space="0" w:color="auto"/>
        <w:bottom w:val="none" w:sz="0" w:space="0" w:color="auto"/>
        <w:right w:val="none" w:sz="0" w:space="0" w:color="auto"/>
      </w:divBdr>
    </w:div>
    <w:div w:id="770514225">
      <w:bodyDiv w:val="1"/>
      <w:marLeft w:val="0"/>
      <w:marRight w:val="0"/>
      <w:marTop w:val="0"/>
      <w:marBottom w:val="0"/>
      <w:divBdr>
        <w:top w:val="none" w:sz="0" w:space="0" w:color="auto"/>
        <w:left w:val="none" w:sz="0" w:space="0" w:color="auto"/>
        <w:bottom w:val="none" w:sz="0" w:space="0" w:color="auto"/>
        <w:right w:val="none" w:sz="0" w:space="0" w:color="auto"/>
      </w:divBdr>
    </w:div>
    <w:div w:id="773985536">
      <w:bodyDiv w:val="1"/>
      <w:marLeft w:val="0"/>
      <w:marRight w:val="0"/>
      <w:marTop w:val="0"/>
      <w:marBottom w:val="0"/>
      <w:divBdr>
        <w:top w:val="none" w:sz="0" w:space="0" w:color="auto"/>
        <w:left w:val="none" w:sz="0" w:space="0" w:color="auto"/>
        <w:bottom w:val="none" w:sz="0" w:space="0" w:color="auto"/>
        <w:right w:val="none" w:sz="0" w:space="0" w:color="auto"/>
      </w:divBdr>
    </w:div>
    <w:div w:id="779835782">
      <w:bodyDiv w:val="1"/>
      <w:marLeft w:val="0"/>
      <w:marRight w:val="0"/>
      <w:marTop w:val="0"/>
      <w:marBottom w:val="0"/>
      <w:divBdr>
        <w:top w:val="none" w:sz="0" w:space="0" w:color="auto"/>
        <w:left w:val="none" w:sz="0" w:space="0" w:color="auto"/>
        <w:bottom w:val="none" w:sz="0" w:space="0" w:color="auto"/>
        <w:right w:val="none" w:sz="0" w:space="0" w:color="auto"/>
      </w:divBdr>
    </w:div>
    <w:div w:id="780952922">
      <w:bodyDiv w:val="1"/>
      <w:marLeft w:val="0"/>
      <w:marRight w:val="0"/>
      <w:marTop w:val="0"/>
      <w:marBottom w:val="0"/>
      <w:divBdr>
        <w:top w:val="none" w:sz="0" w:space="0" w:color="auto"/>
        <w:left w:val="none" w:sz="0" w:space="0" w:color="auto"/>
        <w:bottom w:val="none" w:sz="0" w:space="0" w:color="auto"/>
        <w:right w:val="none" w:sz="0" w:space="0" w:color="auto"/>
      </w:divBdr>
    </w:div>
    <w:div w:id="804348495">
      <w:bodyDiv w:val="1"/>
      <w:marLeft w:val="0"/>
      <w:marRight w:val="0"/>
      <w:marTop w:val="0"/>
      <w:marBottom w:val="0"/>
      <w:divBdr>
        <w:top w:val="none" w:sz="0" w:space="0" w:color="auto"/>
        <w:left w:val="none" w:sz="0" w:space="0" w:color="auto"/>
        <w:bottom w:val="none" w:sz="0" w:space="0" w:color="auto"/>
        <w:right w:val="none" w:sz="0" w:space="0" w:color="auto"/>
      </w:divBdr>
    </w:div>
    <w:div w:id="805969518">
      <w:bodyDiv w:val="1"/>
      <w:marLeft w:val="0"/>
      <w:marRight w:val="0"/>
      <w:marTop w:val="0"/>
      <w:marBottom w:val="0"/>
      <w:divBdr>
        <w:top w:val="none" w:sz="0" w:space="0" w:color="auto"/>
        <w:left w:val="none" w:sz="0" w:space="0" w:color="auto"/>
        <w:bottom w:val="none" w:sz="0" w:space="0" w:color="auto"/>
        <w:right w:val="none" w:sz="0" w:space="0" w:color="auto"/>
      </w:divBdr>
    </w:div>
    <w:div w:id="807167642">
      <w:bodyDiv w:val="1"/>
      <w:marLeft w:val="0"/>
      <w:marRight w:val="0"/>
      <w:marTop w:val="0"/>
      <w:marBottom w:val="0"/>
      <w:divBdr>
        <w:top w:val="none" w:sz="0" w:space="0" w:color="auto"/>
        <w:left w:val="none" w:sz="0" w:space="0" w:color="auto"/>
        <w:bottom w:val="none" w:sz="0" w:space="0" w:color="auto"/>
        <w:right w:val="none" w:sz="0" w:space="0" w:color="auto"/>
      </w:divBdr>
    </w:div>
    <w:div w:id="808548494">
      <w:bodyDiv w:val="1"/>
      <w:marLeft w:val="0"/>
      <w:marRight w:val="0"/>
      <w:marTop w:val="0"/>
      <w:marBottom w:val="0"/>
      <w:divBdr>
        <w:top w:val="none" w:sz="0" w:space="0" w:color="auto"/>
        <w:left w:val="none" w:sz="0" w:space="0" w:color="auto"/>
        <w:bottom w:val="none" w:sz="0" w:space="0" w:color="auto"/>
        <w:right w:val="none" w:sz="0" w:space="0" w:color="auto"/>
      </w:divBdr>
    </w:div>
    <w:div w:id="812285568">
      <w:bodyDiv w:val="1"/>
      <w:marLeft w:val="0"/>
      <w:marRight w:val="0"/>
      <w:marTop w:val="0"/>
      <w:marBottom w:val="0"/>
      <w:divBdr>
        <w:top w:val="none" w:sz="0" w:space="0" w:color="auto"/>
        <w:left w:val="none" w:sz="0" w:space="0" w:color="auto"/>
        <w:bottom w:val="none" w:sz="0" w:space="0" w:color="auto"/>
        <w:right w:val="none" w:sz="0" w:space="0" w:color="auto"/>
      </w:divBdr>
    </w:div>
    <w:div w:id="812525444">
      <w:bodyDiv w:val="1"/>
      <w:marLeft w:val="0"/>
      <w:marRight w:val="0"/>
      <w:marTop w:val="0"/>
      <w:marBottom w:val="0"/>
      <w:divBdr>
        <w:top w:val="none" w:sz="0" w:space="0" w:color="auto"/>
        <w:left w:val="none" w:sz="0" w:space="0" w:color="auto"/>
        <w:bottom w:val="none" w:sz="0" w:space="0" w:color="auto"/>
        <w:right w:val="none" w:sz="0" w:space="0" w:color="auto"/>
      </w:divBdr>
    </w:div>
    <w:div w:id="814418839">
      <w:bodyDiv w:val="1"/>
      <w:marLeft w:val="0"/>
      <w:marRight w:val="0"/>
      <w:marTop w:val="0"/>
      <w:marBottom w:val="0"/>
      <w:divBdr>
        <w:top w:val="none" w:sz="0" w:space="0" w:color="auto"/>
        <w:left w:val="none" w:sz="0" w:space="0" w:color="auto"/>
        <w:bottom w:val="none" w:sz="0" w:space="0" w:color="auto"/>
        <w:right w:val="none" w:sz="0" w:space="0" w:color="auto"/>
      </w:divBdr>
    </w:div>
    <w:div w:id="817457420">
      <w:bodyDiv w:val="1"/>
      <w:marLeft w:val="0"/>
      <w:marRight w:val="0"/>
      <w:marTop w:val="0"/>
      <w:marBottom w:val="0"/>
      <w:divBdr>
        <w:top w:val="none" w:sz="0" w:space="0" w:color="auto"/>
        <w:left w:val="none" w:sz="0" w:space="0" w:color="auto"/>
        <w:bottom w:val="none" w:sz="0" w:space="0" w:color="auto"/>
        <w:right w:val="none" w:sz="0" w:space="0" w:color="auto"/>
      </w:divBdr>
    </w:div>
    <w:div w:id="818885044">
      <w:bodyDiv w:val="1"/>
      <w:marLeft w:val="0"/>
      <w:marRight w:val="0"/>
      <w:marTop w:val="0"/>
      <w:marBottom w:val="0"/>
      <w:divBdr>
        <w:top w:val="none" w:sz="0" w:space="0" w:color="auto"/>
        <w:left w:val="none" w:sz="0" w:space="0" w:color="auto"/>
        <w:bottom w:val="none" w:sz="0" w:space="0" w:color="auto"/>
        <w:right w:val="none" w:sz="0" w:space="0" w:color="auto"/>
      </w:divBdr>
    </w:div>
    <w:div w:id="827984169">
      <w:bodyDiv w:val="1"/>
      <w:marLeft w:val="0"/>
      <w:marRight w:val="0"/>
      <w:marTop w:val="0"/>
      <w:marBottom w:val="0"/>
      <w:divBdr>
        <w:top w:val="none" w:sz="0" w:space="0" w:color="auto"/>
        <w:left w:val="none" w:sz="0" w:space="0" w:color="auto"/>
        <w:bottom w:val="none" w:sz="0" w:space="0" w:color="auto"/>
        <w:right w:val="none" w:sz="0" w:space="0" w:color="auto"/>
      </w:divBdr>
    </w:div>
    <w:div w:id="834953869">
      <w:bodyDiv w:val="1"/>
      <w:marLeft w:val="0"/>
      <w:marRight w:val="0"/>
      <w:marTop w:val="0"/>
      <w:marBottom w:val="0"/>
      <w:divBdr>
        <w:top w:val="none" w:sz="0" w:space="0" w:color="auto"/>
        <w:left w:val="none" w:sz="0" w:space="0" w:color="auto"/>
        <w:bottom w:val="none" w:sz="0" w:space="0" w:color="auto"/>
        <w:right w:val="none" w:sz="0" w:space="0" w:color="auto"/>
      </w:divBdr>
    </w:div>
    <w:div w:id="836112008">
      <w:bodyDiv w:val="1"/>
      <w:marLeft w:val="0"/>
      <w:marRight w:val="0"/>
      <w:marTop w:val="0"/>
      <w:marBottom w:val="0"/>
      <w:divBdr>
        <w:top w:val="none" w:sz="0" w:space="0" w:color="auto"/>
        <w:left w:val="none" w:sz="0" w:space="0" w:color="auto"/>
        <w:bottom w:val="none" w:sz="0" w:space="0" w:color="auto"/>
        <w:right w:val="none" w:sz="0" w:space="0" w:color="auto"/>
      </w:divBdr>
    </w:div>
    <w:div w:id="839196294">
      <w:bodyDiv w:val="1"/>
      <w:marLeft w:val="0"/>
      <w:marRight w:val="0"/>
      <w:marTop w:val="0"/>
      <w:marBottom w:val="0"/>
      <w:divBdr>
        <w:top w:val="none" w:sz="0" w:space="0" w:color="auto"/>
        <w:left w:val="none" w:sz="0" w:space="0" w:color="auto"/>
        <w:bottom w:val="none" w:sz="0" w:space="0" w:color="auto"/>
        <w:right w:val="none" w:sz="0" w:space="0" w:color="auto"/>
      </w:divBdr>
    </w:div>
    <w:div w:id="840852915">
      <w:bodyDiv w:val="1"/>
      <w:marLeft w:val="0"/>
      <w:marRight w:val="0"/>
      <w:marTop w:val="0"/>
      <w:marBottom w:val="0"/>
      <w:divBdr>
        <w:top w:val="none" w:sz="0" w:space="0" w:color="auto"/>
        <w:left w:val="none" w:sz="0" w:space="0" w:color="auto"/>
        <w:bottom w:val="none" w:sz="0" w:space="0" w:color="auto"/>
        <w:right w:val="none" w:sz="0" w:space="0" w:color="auto"/>
      </w:divBdr>
    </w:div>
    <w:div w:id="845486530">
      <w:bodyDiv w:val="1"/>
      <w:marLeft w:val="0"/>
      <w:marRight w:val="0"/>
      <w:marTop w:val="0"/>
      <w:marBottom w:val="0"/>
      <w:divBdr>
        <w:top w:val="none" w:sz="0" w:space="0" w:color="auto"/>
        <w:left w:val="none" w:sz="0" w:space="0" w:color="auto"/>
        <w:bottom w:val="none" w:sz="0" w:space="0" w:color="auto"/>
        <w:right w:val="none" w:sz="0" w:space="0" w:color="auto"/>
      </w:divBdr>
    </w:div>
    <w:div w:id="848838825">
      <w:bodyDiv w:val="1"/>
      <w:marLeft w:val="0"/>
      <w:marRight w:val="0"/>
      <w:marTop w:val="0"/>
      <w:marBottom w:val="0"/>
      <w:divBdr>
        <w:top w:val="none" w:sz="0" w:space="0" w:color="auto"/>
        <w:left w:val="none" w:sz="0" w:space="0" w:color="auto"/>
        <w:bottom w:val="none" w:sz="0" w:space="0" w:color="auto"/>
        <w:right w:val="none" w:sz="0" w:space="0" w:color="auto"/>
      </w:divBdr>
    </w:div>
    <w:div w:id="855658397">
      <w:bodyDiv w:val="1"/>
      <w:marLeft w:val="0"/>
      <w:marRight w:val="0"/>
      <w:marTop w:val="0"/>
      <w:marBottom w:val="0"/>
      <w:divBdr>
        <w:top w:val="none" w:sz="0" w:space="0" w:color="auto"/>
        <w:left w:val="none" w:sz="0" w:space="0" w:color="auto"/>
        <w:bottom w:val="none" w:sz="0" w:space="0" w:color="auto"/>
        <w:right w:val="none" w:sz="0" w:space="0" w:color="auto"/>
      </w:divBdr>
    </w:div>
    <w:div w:id="858733835">
      <w:bodyDiv w:val="1"/>
      <w:marLeft w:val="0"/>
      <w:marRight w:val="0"/>
      <w:marTop w:val="0"/>
      <w:marBottom w:val="0"/>
      <w:divBdr>
        <w:top w:val="none" w:sz="0" w:space="0" w:color="auto"/>
        <w:left w:val="none" w:sz="0" w:space="0" w:color="auto"/>
        <w:bottom w:val="none" w:sz="0" w:space="0" w:color="auto"/>
        <w:right w:val="none" w:sz="0" w:space="0" w:color="auto"/>
      </w:divBdr>
    </w:div>
    <w:div w:id="864292032">
      <w:bodyDiv w:val="1"/>
      <w:marLeft w:val="0"/>
      <w:marRight w:val="0"/>
      <w:marTop w:val="0"/>
      <w:marBottom w:val="0"/>
      <w:divBdr>
        <w:top w:val="none" w:sz="0" w:space="0" w:color="auto"/>
        <w:left w:val="none" w:sz="0" w:space="0" w:color="auto"/>
        <w:bottom w:val="none" w:sz="0" w:space="0" w:color="auto"/>
        <w:right w:val="none" w:sz="0" w:space="0" w:color="auto"/>
      </w:divBdr>
    </w:div>
    <w:div w:id="875001546">
      <w:bodyDiv w:val="1"/>
      <w:marLeft w:val="0"/>
      <w:marRight w:val="0"/>
      <w:marTop w:val="0"/>
      <w:marBottom w:val="0"/>
      <w:divBdr>
        <w:top w:val="none" w:sz="0" w:space="0" w:color="auto"/>
        <w:left w:val="none" w:sz="0" w:space="0" w:color="auto"/>
        <w:bottom w:val="none" w:sz="0" w:space="0" w:color="auto"/>
        <w:right w:val="none" w:sz="0" w:space="0" w:color="auto"/>
      </w:divBdr>
    </w:div>
    <w:div w:id="878972558">
      <w:bodyDiv w:val="1"/>
      <w:marLeft w:val="0"/>
      <w:marRight w:val="0"/>
      <w:marTop w:val="0"/>
      <w:marBottom w:val="0"/>
      <w:divBdr>
        <w:top w:val="none" w:sz="0" w:space="0" w:color="auto"/>
        <w:left w:val="none" w:sz="0" w:space="0" w:color="auto"/>
        <w:bottom w:val="none" w:sz="0" w:space="0" w:color="auto"/>
        <w:right w:val="none" w:sz="0" w:space="0" w:color="auto"/>
      </w:divBdr>
    </w:div>
    <w:div w:id="879708114">
      <w:bodyDiv w:val="1"/>
      <w:marLeft w:val="0"/>
      <w:marRight w:val="0"/>
      <w:marTop w:val="0"/>
      <w:marBottom w:val="0"/>
      <w:divBdr>
        <w:top w:val="none" w:sz="0" w:space="0" w:color="auto"/>
        <w:left w:val="none" w:sz="0" w:space="0" w:color="auto"/>
        <w:bottom w:val="none" w:sz="0" w:space="0" w:color="auto"/>
        <w:right w:val="none" w:sz="0" w:space="0" w:color="auto"/>
      </w:divBdr>
    </w:div>
    <w:div w:id="886062483">
      <w:bodyDiv w:val="1"/>
      <w:marLeft w:val="0"/>
      <w:marRight w:val="0"/>
      <w:marTop w:val="0"/>
      <w:marBottom w:val="0"/>
      <w:divBdr>
        <w:top w:val="none" w:sz="0" w:space="0" w:color="auto"/>
        <w:left w:val="none" w:sz="0" w:space="0" w:color="auto"/>
        <w:bottom w:val="none" w:sz="0" w:space="0" w:color="auto"/>
        <w:right w:val="none" w:sz="0" w:space="0" w:color="auto"/>
      </w:divBdr>
    </w:div>
    <w:div w:id="888607448">
      <w:bodyDiv w:val="1"/>
      <w:marLeft w:val="0"/>
      <w:marRight w:val="0"/>
      <w:marTop w:val="0"/>
      <w:marBottom w:val="0"/>
      <w:divBdr>
        <w:top w:val="none" w:sz="0" w:space="0" w:color="auto"/>
        <w:left w:val="none" w:sz="0" w:space="0" w:color="auto"/>
        <w:bottom w:val="none" w:sz="0" w:space="0" w:color="auto"/>
        <w:right w:val="none" w:sz="0" w:space="0" w:color="auto"/>
      </w:divBdr>
    </w:div>
    <w:div w:id="892035483">
      <w:bodyDiv w:val="1"/>
      <w:marLeft w:val="0"/>
      <w:marRight w:val="0"/>
      <w:marTop w:val="0"/>
      <w:marBottom w:val="0"/>
      <w:divBdr>
        <w:top w:val="none" w:sz="0" w:space="0" w:color="auto"/>
        <w:left w:val="none" w:sz="0" w:space="0" w:color="auto"/>
        <w:bottom w:val="none" w:sz="0" w:space="0" w:color="auto"/>
        <w:right w:val="none" w:sz="0" w:space="0" w:color="auto"/>
      </w:divBdr>
    </w:div>
    <w:div w:id="895094468">
      <w:bodyDiv w:val="1"/>
      <w:marLeft w:val="0"/>
      <w:marRight w:val="0"/>
      <w:marTop w:val="0"/>
      <w:marBottom w:val="0"/>
      <w:divBdr>
        <w:top w:val="none" w:sz="0" w:space="0" w:color="auto"/>
        <w:left w:val="none" w:sz="0" w:space="0" w:color="auto"/>
        <w:bottom w:val="none" w:sz="0" w:space="0" w:color="auto"/>
        <w:right w:val="none" w:sz="0" w:space="0" w:color="auto"/>
      </w:divBdr>
    </w:div>
    <w:div w:id="898327703">
      <w:bodyDiv w:val="1"/>
      <w:marLeft w:val="0"/>
      <w:marRight w:val="0"/>
      <w:marTop w:val="0"/>
      <w:marBottom w:val="0"/>
      <w:divBdr>
        <w:top w:val="none" w:sz="0" w:space="0" w:color="auto"/>
        <w:left w:val="none" w:sz="0" w:space="0" w:color="auto"/>
        <w:bottom w:val="none" w:sz="0" w:space="0" w:color="auto"/>
        <w:right w:val="none" w:sz="0" w:space="0" w:color="auto"/>
      </w:divBdr>
    </w:div>
    <w:div w:id="898633692">
      <w:bodyDiv w:val="1"/>
      <w:marLeft w:val="0"/>
      <w:marRight w:val="0"/>
      <w:marTop w:val="0"/>
      <w:marBottom w:val="0"/>
      <w:divBdr>
        <w:top w:val="none" w:sz="0" w:space="0" w:color="auto"/>
        <w:left w:val="none" w:sz="0" w:space="0" w:color="auto"/>
        <w:bottom w:val="none" w:sz="0" w:space="0" w:color="auto"/>
        <w:right w:val="none" w:sz="0" w:space="0" w:color="auto"/>
      </w:divBdr>
    </w:div>
    <w:div w:id="902104678">
      <w:bodyDiv w:val="1"/>
      <w:marLeft w:val="0"/>
      <w:marRight w:val="0"/>
      <w:marTop w:val="0"/>
      <w:marBottom w:val="0"/>
      <w:divBdr>
        <w:top w:val="none" w:sz="0" w:space="0" w:color="auto"/>
        <w:left w:val="none" w:sz="0" w:space="0" w:color="auto"/>
        <w:bottom w:val="none" w:sz="0" w:space="0" w:color="auto"/>
        <w:right w:val="none" w:sz="0" w:space="0" w:color="auto"/>
      </w:divBdr>
    </w:div>
    <w:div w:id="902326557">
      <w:bodyDiv w:val="1"/>
      <w:marLeft w:val="0"/>
      <w:marRight w:val="0"/>
      <w:marTop w:val="0"/>
      <w:marBottom w:val="0"/>
      <w:divBdr>
        <w:top w:val="none" w:sz="0" w:space="0" w:color="auto"/>
        <w:left w:val="none" w:sz="0" w:space="0" w:color="auto"/>
        <w:bottom w:val="none" w:sz="0" w:space="0" w:color="auto"/>
        <w:right w:val="none" w:sz="0" w:space="0" w:color="auto"/>
      </w:divBdr>
    </w:div>
    <w:div w:id="905067836">
      <w:bodyDiv w:val="1"/>
      <w:marLeft w:val="0"/>
      <w:marRight w:val="0"/>
      <w:marTop w:val="0"/>
      <w:marBottom w:val="0"/>
      <w:divBdr>
        <w:top w:val="none" w:sz="0" w:space="0" w:color="auto"/>
        <w:left w:val="none" w:sz="0" w:space="0" w:color="auto"/>
        <w:bottom w:val="none" w:sz="0" w:space="0" w:color="auto"/>
        <w:right w:val="none" w:sz="0" w:space="0" w:color="auto"/>
      </w:divBdr>
    </w:div>
    <w:div w:id="905994135">
      <w:bodyDiv w:val="1"/>
      <w:marLeft w:val="0"/>
      <w:marRight w:val="0"/>
      <w:marTop w:val="0"/>
      <w:marBottom w:val="0"/>
      <w:divBdr>
        <w:top w:val="none" w:sz="0" w:space="0" w:color="auto"/>
        <w:left w:val="none" w:sz="0" w:space="0" w:color="auto"/>
        <w:bottom w:val="none" w:sz="0" w:space="0" w:color="auto"/>
        <w:right w:val="none" w:sz="0" w:space="0" w:color="auto"/>
      </w:divBdr>
    </w:div>
    <w:div w:id="908854608">
      <w:bodyDiv w:val="1"/>
      <w:marLeft w:val="0"/>
      <w:marRight w:val="0"/>
      <w:marTop w:val="0"/>
      <w:marBottom w:val="0"/>
      <w:divBdr>
        <w:top w:val="none" w:sz="0" w:space="0" w:color="auto"/>
        <w:left w:val="none" w:sz="0" w:space="0" w:color="auto"/>
        <w:bottom w:val="none" w:sz="0" w:space="0" w:color="auto"/>
        <w:right w:val="none" w:sz="0" w:space="0" w:color="auto"/>
      </w:divBdr>
    </w:div>
    <w:div w:id="911894290">
      <w:bodyDiv w:val="1"/>
      <w:marLeft w:val="0"/>
      <w:marRight w:val="0"/>
      <w:marTop w:val="0"/>
      <w:marBottom w:val="0"/>
      <w:divBdr>
        <w:top w:val="none" w:sz="0" w:space="0" w:color="auto"/>
        <w:left w:val="none" w:sz="0" w:space="0" w:color="auto"/>
        <w:bottom w:val="none" w:sz="0" w:space="0" w:color="auto"/>
        <w:right w:val="none" w:sz="0" w:space="0" w:color="auto"/>
      </w:divBdr>
    </w:div>
    <w:div w:id="914628717">
      <w:bodyDiv w:val="1"/>
      <w:marLeft w:val="0"/>
      <w:marRight w:val="0"/>
      <w:marTop w:val="0"/>
      <w:marBottom w:val="0"/>
      <w:divBdr>
        <w:top w:val="none" w:sz="0" w:space="0" w:color="auto"/>
        <w:left w:val="none" w:sz="0" w:space="0" w:color="auto"/>
        <w:bottom w:val="none" w:sz="0" w:space="0" w:color="auto"/>
        <w:right w:val="none" w:sz="0" w:space="0" w:color="auto"/>
      </w:divBdr>
    </w:div>
    <w:div w:id="918518129">
      <w:bodyDiv w:val="1"/>
      <w:marLeft w:val="0"/>
      <w:marRight w:val="0"/>
      <w:marTop w:val="0"/>
      <w:marBottom w:val="0"/>
      <w:divBdr>
        <w:top w:val="none" w:sz="0" w:space="0" w:color="auto"/>
        <w:left w:val="none" w:sz="0" w:space="0" w:color="auto"/>
        <w:bottom w:val="none" w:sz="0" w:space="0" w:color="auto"/>
        <w:right w:val="none" w:sz="0" w:space="0" w:color="auto"/>
      </w:divBdr>
    </w:div>
    <w:div w:id="918710728">
      <w:bodyDiv w:val="1"/>
      <w:marLeft w:val="0"/>
      <w:marRight w:val="0"/>
      <w:marTop w:val="0"/>
      <w:marBottom w:val="0"/>
      <w:divBdr>
        <w:top w:val="none" w:sz="0" w:space="0" w:color="auto"/>
        <w:left w:val="none" w:sz="0" w:space="0" w:color="auto"/>
        <w:bottom w:val="none" w:sz="0" w:space="0" w:color="auto"/>
        <w:right w:val="none" w:sz="0" w:space="0" w:color="auto"/>
      </w:divBdr>
    </w:div>
    <w:div w:id="919797828">
      <w:bodyDiv w:val="1"/>
      <w:marLeft w:val="0"/>
      <w:marRight w:val="0"/>
      <w:marTop w:val="0"/>
      <w:marBottom w:val="0"/>
      <w:divBdr>
        <w:top w:val="none" w:sz="0" w:space="0" w:color="auto"/>
        <w:left w:val="none" w:sz="0" w:space="0" w:color="auto"/>
        <w:bottom w:val="none" w:sz="0" w:space="0" w:color="auto"/>
        <w:right w:val="none" w:sz="0" w:space="0" w:color="auto"/>
      </w:divBdr>
    </w:div>
    <w:div w:id="923950672">
      <w:bodyDiv w:val="1"/>
      <w:marLeft w:val="0"/>
      <w:marRight w:val="0"/>
      <w:marTop w:val="0"/>
      <w:marBottom w:val="0"/>
      <w:divBdr>
        <w:top w:val="none" w:sz="0" w:space="0" w:color="auto"/>
        <w:left w:val="none" w:sz="0" w:space="0" w:color="auto"/>
        <w:bottom w:val="none" w:sz="0" w:space="0" w:color="auto"/>
        <w:right w:val="none" w:sz="0" w:space="0" w:color="auto"/>
      </w:divBdr>
    </w:div>
    <w:div w:id="924647476">
      <w:bodyDiv w:val="1"/>
      <w:marLeft w:val="0"/>
      <w:marRight w:val="0"/>
      <w:marTop w:val="0"/>
      <w:marBottom w:val="0"/>
      <w:divBdr>
        <w:top w:val="none" w:sz="0" w:space="0" w:color="auto"/>
        <w:left w:val="none" w:sz="0" w:space="0" w:color="auto"/>
        <w:bottom w:val="none" w:sz="0" w:space="0" w:color="auto"/>
        <w:right w:val="none" w:sz="0" w:space="0" w:color="auto"/>
      </w:divBdr>
    </w:div>
    <w:div w:id="932513204">
      <w:bodyDiv w:val="1"/>
      <w:marLeft w:val="0"/>
      <w:marRight w:val="0"/>
      <w:marTop w:val="0"/>
      <w:marBottom w:val="0"/>
      <w:divBdr>
        <w:top w:val="none" w:sz="0" w:space="0" w:color="auto"/>
        <w:left w:val="none" w:sz="0" w:space="0" w:color="auto"/>
        <w:bottom w:val="none" w:sz="0" w:space="0" w:color="auto"/>
        <w:right w:val="none" w:sz="0" w:space="0" w:color="auto"/>
      </w:divBdr>
    </w:div>
    <w:div w:id="935557310">
      <w:bodyDiv w:val="1"/>
      <w:marLeft w:val="0"/>
      <w:marRight w:val="0"/>
      <w:marTop w:val="0"/>
      <w:marBottom w:val="0"/>
      <w:divBdr>
        <w:top w:val="none" w:sz="0" w:space="0" w:color="auto"/>
        <w:left w:val="none" w:sz="0" w:space="0" w:color="auto"/>
        <w:bottom w:val="none" w:sz="0" w:space="0" w:color="auto"/>
        <w:right w:val="none" w:sz="0" w:space="0" w:color="auto"/>
      </w:divBdr>
    </w:div>
    <w:div w:id="935941863">
      <w:bodyDiv w:val="1"/>
      <w:marLeft w:val="0"/>
      <w:marRight w:val="0"/>
      <w:marTop w:val="0"/>
      <w:marBottom w:val="0"/>
      <w:divBdr>
        <w:top w:val="none" w:sz="0" w:space="0" w:color="auto"/>
        <w:left w:val="none" w:sz="0" w:space="0" w:color="auto"/>
        <w:bottom w:val="none" w:sz="0" w:space="0" w:color="auto"/>
        <w:right w:val="none" w:sz="0" w:space="0" w:color="auto"/>
      </w:divBdr>
    </w:div>
    <w:div w:id="937523135">
      <w:bodyDiv w:val="1"/>
      <w:marLeft w:val="0"/>
      <w:marRight w:val="0"/>
      <w:marTop w:val="0"/>
      <w:marBottom w:val="0"/>
      <w:divBdr>
        <w:top w:val="none" w:sz="0" w:space="0" w:color="auto"/>
        <w:left w:val="none" w:sz="0" w:space="0" w:color="auto"/>
        <w:bottom w:val="none" w:sz="0" w:space="0" w:color="auto"/>
        <w:right w:val="none" w:sz="0" w:space="0" w:color="auto"/>
      </w:divBdr>
    </w:div>
    <w:div w:id="939609280">
      <w:bodyDiv w:val="1"/>
      <w:marLeft w:val="0"/>
      <w:marRight w:val="0"/>
      <w:marTop w:val="0"/>
      <w:marBottom w:val="0"/>
      <w:divBdr>
        <w:top w:val="none" w:sz="0" w:space="0" w:color="auto"/>
        <w:left w:val="none" w:sz="0" w:space="0" w:color="auto"/>
        <w:bottom w:val="none" w:sz="0" w:space="0" w:color="auto"/>
        <w:right w:val="none" w:sz="0" w:space="0" w:color="auto"/>
      </w:divBdr>
    </w:div>
    <w:div w:id="939947033">
      <w:bodyDiv w:val="1"/>
      <w:marLeft w:val="0"/>
      <w:marRight w:val="0"/>
      <w:marTop w:val="0"/>
      <w:marBottom w:val="0"/>
      <w:divBdr>
        <w:top w:val="none" w:sz="0" w:space="0" w:color="auto"/>
        <w:left w:val="none" w:sz="0" w:space="0" w:color="auto"/>
        <w:bottom w:val="none" w:sz="0" w:space="0" w:color="auto"/>
        <w:right w:val="none" w:sz="0" w:space="0" w:color="auto"/>
      </w:divBdr>
    </w:div>
    <w:div w:id="954406406">
      <w:bodyDiv w:val="1"/>
      <w:marLeft w:val="0"/>
      <w:marRight w:val="0"/>
      <w:marTop w:val="0"/>
      <w:marBottom w:val="0"/>
      <w:divBdr>
        <w:top w:val="none" w:sz="0" w:space="0" w:color="auto"/>
        <w:left w:val="none" w:sz="0" w:space="0" w:color="auto"/>
        <w:bottom w:val="none" w:sz="0" w:space="0" w:color="auto"/>
        <w:right w:val="none" w:sz="0" w:space="0" w:color="auto"/>
      </w:divBdr>
    </w:div>
    <w:div w:id="958609055">
      <w:bodyDiv w:val="1"/>
      <w:marLeft w:val="0"/>
      <w:marRight w:val="0"/>
      <w:marTop w:val="0"/>
      <w:marBottom w:val="0"/>
      <w:divBdr>
        <w:top w:val="none" w:sz="0" w:space="0" w:color="auto"/>
        <w:left w:val="none" w:sz="0" w:space="0" w:color="auto"/>
        <w:bottom w:val="none" w:sz="0" w:space="0" w:color="auto"/>
        <w:right w:val="none" w:sz="0" w:space="0" w:color="auto"/>
      </w:divBdr>
    </w:div>
    <w:div w:id="959454424">
      <w:bodyDiv w:val="1"/>
      <w:marLeft w:val="0"/>
      <w:marRight w:val="0"/>
      <w:marTop w:val="0"/>
      <w:marBottom w:val="0"/>
      <w:divBdr>
        <w:top w:val="none" w:sz="0" w:space="0" w:color="auto"/>
        <w:left w:val="none" w:sz="0" w:space="0" w:color="auto"/>
        <w:bottom w:val="none" w:sz="0" w:space="0" w:color="auto"/>
        <w:right w:val="none" w:sz="0" w:space="0" w:color="auto"/>
      </w:divBdr>
    </w:div>
    <w:div w:id="963273211">
      <w:bodyDiv w:val="1"/>
      <w:marLeft w:val="0"/>
      <w:marRight w:val="0"/>
      <w:marTop w:val="0"/>
      <w:marBottom w:val="0"/>
      <w:divBdr>
        <w:top w:val="none" w:sz="0" w:space="0" w:color="auto"/>
        <w:left w:val="none" w:sz="0" w:space="0" w:color="auto"/>
        <w:bottom w:val="none" w:sz="0" w:space="0" w:color="auto"/>
        <w:right w:val="none" w:sz="0" w:space="0" w:color="auto"/>
      </w:divBdr>
    </w:div>
    <w:div w:id="966547763">
      <w:bodyDiv w:val="1"/>
      <w:marLeft w:val="0"/>
      <w:marRight w:val="0"/>
      <w:marTop w:val="0"/>
      <w:marBottom w:val="0"/>
      <w:divBdr>
        <w:top w:val="none" w:sz="0" w:space="0" w:color="auto"/>
        <w:left w:val="none" w:sz="0" w:space="0" w:color="auto"/>
        <w:bottom w:val="none" w:sz="0" w:space="0" w:color="auto"/>
        <w:right w:val="none" w:sz="0" w:space="0" w:color="auto"/>
      </w:divBdr>
    </w:div>
    <w:div w:id="983240636">
      <w:bodyDiv w:val="1"/>
      <w:marLeft w:val="0"/>
      <w:marRight w:val="0"/>
      <w:marTop w:val="0"/>
      <w:marBottom w:val="0"/>
      <w:divBdr>
        <w:top w:val="none" w:sz="0" w:space="0" w:color="auto"/>
        <w:left w:val="none" w:sz="0" w:space="0" w:color="auto"/>
        <w:bottom w:val="none" w:sz="0" w:space="0" w:color="auto"/>
        <w:right w:val="none" w:sz="0" w:space="0" w:color="auto"/>
      </w:divBdr>
    </w:div>
    <w:div w:id="983512824">
      <w:bodyDiv w:val="1"/>
      <w:marLeft w:val="0"/>
      <w:marRight w:val="0"/>
      <w:marTop w:val="0"/>
      <w:marBottom w:val="0"/>
      <w:divBdr>
        <w:top w:val="none" w:sz="0" w:space="0" w:color="auto"/>
        <w:left w:val="none" w:sz="0" w:space="0" w:color="auto"/>
        <w:bottom w:val="none" w:sz="0" w:space="0" w:color="auto"/>
        <w:right w:val="none" w:sz="0" w:space="0" w:color="auto"/>
      </w:divBdr>
    </w:div>
    <w:div w:id="991716312">
      <w:bodyDiv w:val="1"/>
      <w:marLeft w:val="0"/>
      <w:marRight w:val="0"/>
      <w:marTop w:val="0"/>
      <w:marBottom w:val="0"/>
      <w:divBdr>
        <w:top w:val="none" w:sz="0" w:space="0" w:color="auto"/>
        <w:left w:val="none" w:sz="0" w:space="0" w:color="auto"/>
        <w:bottom w:val="none" w:sz="0" w:space="0" w:color="auto"/>
        <w:right w:val="none" w:sz="0" w:space="0" w:color="auto"/>
      </w:divBdr>
    </w:div>
    <w:div w:id="999960587">
      <w:bodyDiv w:val="1"/>
      <w:marLeft w:val="0"/>
      <w:marRight w:val="0"/>
      <w:marTop w:val="0"/>
      <w:marBottom w:val="0"/>
      <w:divBdr>
        <w:top w:val="none" w:sz="0" w:space="0" w:color="auto"/>
        <w:left w:val="none" w:sz="0" w:space="0" w:color="auto"/>
        <w:bottom w:val="none" w:sz="0" w:space="0" w:color="auto"/>
        <w:right w:val="none" w:sz="0" w:space="0" w:color="auto"/>
      </w:divBdr>
    </w:div>
    <w:div w:id="1000890120">
      <w:bodyDiv w:val="1"/>
      <w:marLeft w:val="0"/>
      <w:marRight w:val="0"/>
      <w:marTop w:val="0"/>
      <w:marBottom w:val="0"/>
      <w:divBdr>
        <w:top w:val="none" w:sz="0" w:space="0" w:color="auto"/>
        <w:left w:val="none" w:sz="0" w:space="0" w:color="auto"/>
        <w:bottom w:val="none" w:sz="0" w:space="0" w:color="auto"/>
        <w:right w:val="none" w:sz="0" w:space="0" w:color="auto"/>
      </w:divBdr>
    </w:div>
    <w:div w:id="1007174630">
      <w:bodyDiv w:val="1"/>
      <w:marLeft w:val="0"/>
      <w:marRight w:val="0"/>
      <w:marTop w:val="0"/>
      <w:marBottom w:val="0"/>
      <w:divBdr>
        <w:top w:val="none" w:sz="0" w:space="0" w:color="auto"/>
        <w:left w:val="none" w:sz="0" w:space="0" w:color="auto"/>
        <w:bottom w:val="none" w:sz="0" w:space="0" w:color="auto"/>
        <w:right w:val="none" w:sz="0" w:space="0" w:color="auto"/>
      </w:divBdr>
    </w:div>
    <w:div w:id="1007900707">
      <w:bodyDiv w:val="1"/>
      <w:marLeft w:val="0"/>
      <w:marRight w:val="0"/>
      <w:marTop w:val="0"/>
      <w:marBottom w:val="0"/>
      <w:divBdr>
        <w:top w:val="none" w:sz="0" w:space="0" w:color="auto"/>
        <w:left w:val="none" w:sz="0" w:space="0" w:color="auto"/>
        <w:bottom w:val="none" w:sz="0" w:space="0" w:color="auto"/>
        <w:right w:val="none" w:sz="0" w:space="0" w:color="auto"/>
      </w:divBdr>
    </w:div>
    <w:div w:id="1008555527">
      <w:bodyDiv w:val="1"/>
      <w:marLeft w:val="0"/>
      <w:marRight w:val="0"/>
      <w:marTop w:val="0"/>
      <w:marBottom w:val="0"/>
      <w:divBdr>
        <w:top w:val="none" w:sz="0" w:space="0" w:color="auto"/>
        <w:left w:val="none" w:sz="0" w:space="0" w:color="auto"/>
        <w:bottom w:val="none" w:sz="0" w:space="0" w:color="auto"/>
        <w:right w:val="none" w:sz="0" w:space="0" w:color="auto"/>
      </w:divBdr>
    </w:div>
    <w:div w:id="1019703507">
      <w:bodyDiv w:val="1"/>
      <w:marLeft w:val="0"/>
      <w:marRight w:val="0"/>
      <w:marTop w:val="0"/>
      <w:marBottom w:val="0"/>
      <w:divBdr>
        <w:top w:val="none" w:sz="0" w:space="0" w:color="auto"/>
        <w:left w:val="none" w:sz="0" w:space="0" w:color="auto"/>
        <w:bottom w:val="none" w:sz="0" w:space="0" w:color="auto"/>
        <w:right w:val="none" w:sz="0" w:space="0" w:color="auto"/>
      </w:divBdr>
    </w:div>
    <w:div w:id="1028262488">
      <w:bodyDiv w:val="1"/>
      <w:marLeft w:val="0"/>
      <w:marRight w:val="0"/>
      <w:marTop w:val="0"/>
      <w:marBottom w:val="0"/>
      <w:divBdr>
        <w:top w:val="none" w:sz="0" w:space="0" w:color="auto"/>
        <w:left w:val="none" w:sz="0" w:space="0" w:color="auto"/>
        <w:bottom w:val="none" w:sz="0" w:space="0" w:color="auto"/>
        <w:right w:val="none" w:sz="0" w:space="0" w:color="auto"/>
      </w:divBdr>
    </w:div>
    <w:div w:id="1033657393">
      <w:bodyDiv w:val="1"/>
      <w:marLeft w:val="0"/>
      <w:marRight w:val="0"/>
      <w:marTop w:val="0"/>
      <w:marBottom w:val="0"/>
      <w:divBdr>
        <w:top w:val="none" w:sz="0" w:space="0" w:color="auto"/>
        <w:left w:val="none" w:sz="0" w:space="0" w:color="auto"/>
        <w:bottom w:val="none" w:sz="0" w:space="0" w:color="auto"/>
        <w:right w:val="none" w:sz="0" w:space="0" w:color="auto"/>
      </w:divBdr>
    </w:div>
    <w:div w:id="1034422798">
      <w:bodyDiv w:val="1"/>
      <w:marLeft w:val="0"/>
      <w:marRight w:val="0"/>
      <w:marTop w:val="0"/>
      <w:marBottom w:val="0"/>
      <w:divBdr>
        <w:top w:val="none" w:sz="0" w:space="0" w:color="auto"/>
        <w:left w:val="none" w:sz="0" w:space="0" w:color="auto"/>
        <w:bottom w:val="none" w:sz="0" w:space="0" w:color="auto"/>
        <w:right w:val="none" w:sz="0" w:space="0" w:color="auto"/>
      </w:divBdr>
    </w:div>
    <w:div w:id="1035470642">
      <w:bodyDiv w:val="1"/>
      <w:marLeft w:val="0"/>
      <w:marRight w:val="0"/>
      <w:marTop w:val="0"/>
      <w:marBottom w:val="0"/>
      <w:divBdr>
        <w:top w:val="none" w:sz="0" w:space="0" w:color="auto"/>
        <w:left w:val="none" w:sz="0" w:space="0" w:color="auto"/>
        <w:bottom w:val="none" w:sz="0" w:space="0" w:color="auto"/>
        <w:right w:val="none" w:sz="0" w:space="0" w:color="auto"/>
      </w:divBdr>
    </w:div>
    <w:div w:id="1037853259">
      <w:bodyDiv w:val="1"/>
      <w:marLeft w:val="0"/>
      <w:marRight w:val="0"/>
      <w:marTop w:val="0"/>
      <w:marBottom w:val="0"/>
      <w:divBdr>
        <w:top w:val="none" w:sz="0" w:space="0" w:color="auto"/>
        <w:left w:val="none" w:sz="0" w:space="0" w:color="auto"/>
        <w:bottom w:val="none" w:sz="0" w:space="0" w:color="auto"/>
        <w:right w:val="none" w:sz="0" w:space="0" w:color="auto"/>
      </w:divBdr>
    </w:div>
    <w:div w:id="1040782491">
      <w:bodyDiv w:val="1"/>
      <w:marLeft w:val="0"/>
      <w:marRight w:val="0"/>
      <w:marTop w:val="0"/>
      <w:marBottom w:val="0"/>
      <w:divBdr>
        <w:top w:val="none" w:sz="0" w:space="0" w:color="auto"/>
        <w:left w:val="none" w:sz="0" w:space="0" w:color="auto"/>
        <w:bottom w:val="none" w:sz="0" w:space="0" w:color="auto"/>
        <w:right w:val="none" w:sz="0" w:space="0" w:color="auto"/>
      </w:divBdr>
    </w:div>
    <w:div w:id="1044254167">
      <w:bodyDiv w:val="1"/>
      <w:marLeft w:val="0"/>
      <w:marRight w:val="0"/>
      <w:marTop w:val="0"/>
      <w:marBottom w:val="0"/>
      <w:divBdr>
        <w:top w:val="none" w:sz="0" w:space="0" w:color="auto"/>
        <w:left w:val="none" w:sz="0" w:space="0" w:color="auto"/>
        <w:bottom w:val="none" w:sz="0" w:space="0" w:color="auto"/>
        <w:right w:val="none" w:sz="0" w:space="0" w:color="auto"/>
      </w:divBdr>
    </w:div>
    <w:div w:id="1050767187">
      <w:bodyDiv w:val="1"/>
      <w:marLeft w:val="0"/>
      <w:marRight w:val="0"/>
      <w:marTop w:val="0"/>
      <w:marBottom w:val="0"/>
      <w:divBdr>
        <w:top w:val="none" w:sz="0" w:space="0" w:color="auto"/>
        <w:left w:val="none" w:sz="0" w:space="0" w:color="auto"/>
        <w:bottom w:val="none" w:sz="0" w:space="0" w:color="auto"/>
        <w:right w:val="none" w:sz="0" w:space="0" w:color="auto"/>
      </w:divBdr>
    </w:div>
    <w:div w:id="1051267842">
      <w:bodyDiv w:val="1"/>
      <w:marLeft w:val="0"/>
      <w:marRight w:val="0"/>
      <w:marTop w:val="0"/>
      <w:marBottom w:val="0"/>
      <w:divBdr>
        <w:top w:val="none" w:sz="0" w:space="0" w:color="auto"/>
        <w:left w:val="none" w:sz="0" w:space="0" w:color="auto"/>
        <w:bottom w:val="none" w:sz="0" w:space="0" w:color="auto"/>
        <w:right w:val="none" w:sz="0" w:space="0" w:color="auto"/>
      </w:divBdr>
    </w:div>
    <w:div w:id="1051415636">
      <w:bodyDiv w:val="1"/>
      <w:marLeft w:val="0"/>
      <w:marRight w:val="0"/>
      <w:marTop w:val="0"/>
      <w:marBottom w:val="0"/>
      <w:divBdr>
        <w:top w:val="none" w:sz="0" w:space="0" w:color="auto"/>
        <w:left w:val="none" w:sz="0" w:space="0" w:color="auto"/>
        <w:bottom w:val="none" w:sz="0" w:space="0" w:color="auto"/>
        <w:right w:val="none" w:sz="0" w:space="0" w:color="auto"/>
      </w:divBdr>
    </w:div>
    <w:div w:id="1056271861">
      <w:bodyDiv w:val="1"/>
      <w:marLeft w:val="0"/>
      <w:marRight w:val="0"/>
      <w:marTop w:val="0"/>
      <w:marBottom w:val="0"/>
      <w:divBdr>
        <w:top w:val="none" w:sz="0" w:space="0" w:color="auto"/>
        <w:left w:val="none" w:sz="0" w:space="0" w:color="auto"/>
        <w:bottom w:val="none" w:sz="0" w:space="0" w:color="auto"/>
        <w:right w:val="none" w:sz="0" w:space="0" w:color="auto"/>
      </w:divBdr>
    </w:div>
    <w:div w:id="1069577035">
      <w:bodyDiv w:val="1"/>
      <w:marLeft w:val="0"/>
      <w:marRight w:val="0"/>
      <w:marTop w:val="0"/>
      <w:marBottom w:val="0"/>
      <w:divBdr>
        <w:top w:val="none" w:sz="0" w:space="0" w:color="auto"/>
        <w:left w:val="none" w:sz="0" w:space="0" w:color="auto"/>
        <w:bottom w:val="none" w:sz="0" w:space="0" w:color="auto"/>
        <w:right w:val="none" w:sz="0" w:space="0" w:color="auto"/>
      </w:divBdr>
    </w:div>
    <w:div w:id="1070075069">
      <w:bodyDiv w:val="1"/>
      <w:marLeft w:val="0"/>
      <w:marRight w:val="0"/>
      <w:marTop w:val="0"/>
      <w:marBottom w:val="0"/>
      <w:divBdr>
        <w:top w:val="none" w:sz="0" w:space="0" w:color="auto"/>
        <w:left w:val="none" w:sz="0" w:space="0" w:color="auto"/>
        <w:bottom w:val="none" w:sz="0" w:space="0" w:color="auto"/>
        <w:right w:val="none" w:sz="0" w:space="0" w:color="auto"/>
      </w:divBdr>
    </w:div>
    <w:div w:id="1073965052">
      <w:bodyDiv w:val="1"/>
      <w:marLeft w:val="0"/>
      <w:marRight w:val="0"/>
      <w:marTop w:val="0"/>
      <w:marBottom w:val="0"/>
      <w:divBdr>
        <w:top w:val="none" w:sz="0" w:space="0" w:color="auto"/>
        <w:left w:val="none" w:sz="0" w:space="0" w:color="auto"/>
        <w:bottom w:val="none" w:sz="0" w:space="0" w:color="auto"/>
        <w:right w:val="none" w:sz="0" w:space="0" w:color="auto"/>
      </w:divBdr>
    </w:div>
    <w:div w:id="1079670472">
      <w:bodyDiv w:val="1"/>
      <w:marLeft w:val="0"/>
      <w:marRight w:val="0"/>
      <w:marTop w:val="0"/>
      <w:marBottom w:val="0"/>
      <w:divBdr>
        <w:top w:val="none" w:sz="0" w:space="0" w:color="auto"/>
        <w:left w:val="none" w:sz="0" w:space="0" w:color="auto"/>
        <w:bottom w:val="none" w:sz="0" w:space="0" w:color="auto"/>
        <w:right w:val="none" w:sz="0" w:space="0" w:color="auto"/>
      </w:divBdr>
    </w:div>
    <w:div w:id="1080760822">
      <w:bodyDiv w:val="1"/>
      <w:marLeft w:val="0"/>
      <w:marRight w:val="0"/>
      <w:marTop w:val="0"/>
      <w:marBottom w:val="0"/>
      <w:divBdr>
        <w:top w:val="none" w:sz="0" w:space="0" w:color="auto"/>
        <w:left w:val="none" w:sz="0" w:space="0" w:color="auto"/>
        <w:bottom w:val="none" w:sz="0" w:space="0" w:color="auto"/>
        <w:right w:val="none" w:sz="0" w:space="0" w:color="auto"/>
      </w:divBdr>
    </w:div>
    <w:div w:id="1084961282">
      <w:bodyDiv w:val="1"/>
      <w:marLeft w:val="0"/>
      <w:marRight w:val="0"/>
      <w:marTop w:val="0"/>
      <w:marBottom w:val="0"/>
      <w:divBdr>
        <w:top w:val="none" w:sz="0" w:space="0" w:color="auto"/>
        <w:left w:val="none" w:sz="0" w:space="0" w:color="auto"/>
        <w:bottom w:val="none" w:sz="0" w:space="0" w:color="auto"/>
        <w:right w:val="none" w:sz="0" w:space="0" w:color="auto"/>
      </w:divBdr>
    </w:div>
    <w:div w:id="1088039447">
      <w:bodyDiv w:val="1"/>
      <w:marLeft w:val="0"/>
      <w:marRight w:val="0"/>
      <w:marTop w:val="0"/>
      <w:marBottom w:val="0"/>
      <w:divBdr>
        <w:top w:val="none" w:sz="0" w:space="0" w:color="auto"/>
        <w:left w:val="none" w:sz="0" w:space="0" w:color="auto"/>
        <w:bottom w:val="none" w:sz="0" w:space="0" w:color="auto"/>
        <w:right w:val="none" w:sz="0" w:space="0" w:color="auto"/>
      </w:divBdr>
    </w:div>
    <w:div w:id="1091580783">
      <w:bodyDiv w:val="1"/>
      <w:marLeft w:val="0"/>
      <w:marRight w:val="0"/>
      <w:marTop w:val="0"/>
      <w:marBottom w:val="0"/>
      <w:divBdr>
        <w:top w:val="none" w:sz="0" w:space="0" w:color="auto"/>
        <w:left w:val="none" w:sz="0" w:space="0" w:color="auto"/>
        <w:bottom w:val="none" w:sz="0" w:space="0" w:color="auto"/>
        <w:right w:val="none" w:sz="0" w:space="0" w:color="auto"/>
      </w:divBdr>
    </w:div>
    <w:div w:id="1093630053">
      <w:bodyDiv w:val="1"/>
      <w:marLeft w:val="0"/>
      <w:marRight w:val="0"/>
      <w:marTop w:val="0"/>
      <w:marBottom w:val="0"/>
      <w:divBdr>
        <w:top w:val="none" w:sz="0" w:space="0" w:color="auto"/>
        <w:left w:val="none" w:sz="0" w:space="0" w:color="auto"/>
        <w:bottom w:val="none" w:sz="0" w:space="0" w:color="auto"/>
        <w:right w:val="none" w:sz="0" w:space="0" w:color="auto"/>
      </w:divBdr>
    </w:div>
    <w:div w:id="1099449244">
      <w:bodyDiv w:val="1"/>
      <w:marLeft w:val="0"/>
      <w:marRight w:val="0"/>
      <w:marTop w:val="0"/>
      <w:marBottom w:val="0"/>
      <w:divBdr>
        <w:top w:val="none" w:sz="0" w:space="0" w:color="auto"/>
        <w:left w:val="none" w:sz="0" w:space="0" w:color="auto"/>
        <w:bottom w:val="none" w:sz="0" w:space="0" w:color="auto"/>
        <w:right w:val="none" w:sz="0" w:space="0" w:color="auto"/>
      </w:divBdr>
    </w:div>
    <w:div w:id="1107695720">
      <w:bodyDiv w:val="1"/>
      <w:marLeft w:val="0"/>
      <w:marRight w:val="0"/>
      <w:marTop w:val="0"/>
      <w:marBottom w:val="0"/>
      <w:divBdr>
        <w:top w:val="none" w:sz="0" w:space="0" w:color="auto"/>
        <w:left w:val="none" w:sz="0" w:space="0" w:color="auto"/>
        <w:bottom w:val="none" w:sz="0" w:space="0" w:color="auto"/>
        <w:right w:val="none" w:sz="0" w:space="0" w:color="auto"/>
      </w:divBdr>
    </w:div>
    <w:div w:id="1108693890">
      <w:bodyDiv w:val="1"/>
      <w:marLeft w:val="0"/>
      <w:marRight w:val="0"/>
      <w:marTop w:val="0"/>
      <w:marBottom w:val="0"/>
      <w:divBdr>
        <w:top w:val="none" w:sz="0" w:space="0" w:color="auto"/>
        <w:left w:val="none" w:sz="0" w:space="0" w:color="auto"/>
        <w:bottom w:val="none" w:sz="0" w:space="0" w:color="auto"/>
        <w:right w:val="none" w:sz="0" w:space="0" w:color="auto"/>
      </w:divBdr>
    </w:div>
    <w:div w:id="1119496171">
      <w:bodyDiv w:val="1"/>
      <w:marLeft w:val="0"/>
      <w:marRight w:val="0"/>
      <w:marTop w:val="0"/>
      <w:marBottom w:val="0"/>
      <w:divBdr>
        <w:top w:val="none" w:sz="0" w:space="0" w:color="auto"/>
        <w:left w:val="none" w:sz="0" w:space="0" w:color="auto"/>
        <w:bottom w:val="none" w:sz="0" w:space="0" w:color="auto"/>
        <w:right w:val="none" w:sz="0" w:space="0" w:color="auto"/>
      </w:divBdr>
    </w:div>
    <w:div w:id="1121193704">
      <w:bodyDiv w:val="1"/>
      <w:marLeft w:val="0"/>
      <w:marRight w:val="0"/>
      <w:marTop w:val="0"/>
      <w:marBottom w:val="0"/>
      <w:divBdr>
        <w:top w:val="none" w:sz="0" w:space="0" w:color="auto"/>
        <w:left w:val="none" w:sz="0" w:space="0" w:color="auto"/>
        <w:bottom w:val="none" w:sz="0" w:space="0" w:color="auto"/>
        <w:right w:val="none" w:sz="0" w:space="0" w:color="auto"/>
      </w:divBdr>
    </w:div>
    <w:div w:id="1122462959">
      <w:bodyDiv w:val="1"/>
      <w:marLeft w:val="0"/>
      <w:marRight w:val="0"/>
      <w:marTop w:val="0"/>
      <w:marBottom w:val="0"/>
      <w:divBdr>
        <w:top w:val="none" w:sz="0" w:space="0" w:color="auto"/>
        <w:left w:val="none" w:sz="0" w:space="0" w:color="auto"/>
        <w:bottom w:val="none" w:sz="0" w:space="0" w:color="auto"/>
        <w:right w:val="none" w:sz="0" w:space="0" w:color="auto"/>
      </w:divBdr>
    </w:div>
    <w:div w:id="1127705168">
      <w:bodyDiv w:val="1"/>
      <w:marLeft w:val="0"/>
      <w:marRight w:val="0"/>
      <w:marTop w:val="0"/>
      <w:marBottom w:val="0"/>
      <w:divBdr>
        <w:top w:val="none" w:sz="0" w:space="0" w:color="auto"/>
        <w:left w:val="none" w:sz="0" w:space="0" w:color="auto"/>
        <w:bottom w:val="none" w:sz="0" w:space="0" w:color="auto"/>
        <w:right w:val="none" w:sz="0" w:space="0" w:color="auto"/>
      </w:divBdr>
    </w:div>
    <w:div w:id="1137337530">
      <w:bodyDiv w:val="1"/>
      <w:marLeft w:val="0"/>
      <w:marRight w:val="0"/>
      <w:marTop w:val="0"/>
      <w:marBottom w:val="0"/>
      <w:divBdr>
        <w:top w:val="none" w:sz="0" w:space="0" w:color="auto"/>
        <w:left w:val="none" w:sz="0" w:space="0" w:color="auto"/>
        <w:bottom w:val="none" w:sz="0" w:space="0" w:color="auto"/>
        <w:right w:val="none" w:sz="0" w:space="0" w:color="auto"/>
      </w:divBdr>
    </w:div>
    <w:div w:id="1141119878">
      <w:bodyDiv w:val="1"/>
      <w:marLeft w:val="0"/>
      <w:marRight w:val="0"/>
      <w:marTop w:val="0"/>
      <w:marBottom w:val="0"/>
      <w:divBdr>
        <w:top w:val="none" w:sz="0" w:space="0" w:color="auto"/>
        <w:left w:val="none" w:sz="0" w:space="0" w:color="auto"/>
        <w:bottom w:val="none" w:sz="0" w:space="0" w:color="auto"/>
        <w:right w:val="none" w:sz="0" w:space="0" w:color="auto"/>
      </w:divBdr>
    </w:div>
    <w:div w:id="1141506214">
      <w:bodyDiv w:val="1"/>
      <w:marLeft w:val="0"/>
      <w:marRight w:val="0"/>
      <w:marTop w:val="0"/>
      <w:marBottom w:val="0"/>
      <w:divBdr>
        <w:top w:val="none" w:sz="0" w:space="0" w:color="auto"/>
        <w:left w:val="none" w:sz="0" w:space="0" w:color="auto"/>
        <w:bottom w:val="none" w:sz="0" w:space="0" w:color="auto"/>
        <w:right w:val="none" w:sz="0" w:space="0" w:color="auto"/>
      </w:divBdr>
    </w:div>
    <w:div w:id="1149663578">
      <w:bodyDiv w:val="1"/>
      <w:marLeft w:val="0"/>
      <w:marRight w:val="0"/>
      <w:marTop w:val="0"/>
      <w:marBottom w:val="0"/>
      <w:divBdr>
        <w:top w:val="none" w:sz="0" w:space="0" w:color="auto"/>
        <w:left w:val="none" w:sz="0" w:space="0" w:color="auto"/>
        <w:bottom w:val="none" w:sz="0" w:space="0" w:color="auto"/>
        <w:right w:val="none" w:sz="0" w:space="0" w:color="auto"/>
      </w:divBdr>
    </w:div>
    <w:div w:id="1150750864">
      <w:bodyDiv w:val="1"/>
      <w:marLeft w:val="0"/>
      <w:marRight w:val="0"/>
      <w:marTop w:val="0"/>
      <w:marBottom w:val="0"/>
      <w:divBdr>
        <w:top w:val="none" w:sz="0" w:space="0" w:color="auto"/>
        <w:left w:val="none" w:sz="0" w:space="0" w:color="auto"/>
        <w:bottom w:val="none" w:sz="0" w:space="0" w:color="auto"/>
        <w:right w:val="none" w:sz="0" w:space="0" w:color="auto"/>
      </w:divBdr>
    </w:div>
    <w:div w:id="1156648586">
      <w:bodyDiv w:val="1"/>
      <w:marLeft w:val="0"/>
      <w:marRight w:val="0"/>
      <w:marTop w:val="0"/>
      <w:marBottom w:val="0"/>
      <w:divBdr>
        <w:top w:val="none" w:sz="0" w:space="0" w:color="auto"/>
        <w:left w:val="none" w:sz="0" w:space="0" w:color="auto"/>
        <w:bottom w:val="none" w:sz="0" w:space="0" w:color="auto"/>
        <w:right w:val="none" w:sz="0" w:space="0" w:color="auto"/>
      </w:divBdr>
    </w:div>
    <w:div w:id="1156720904">
      <w:bodyDiv w:val="1"/>
      <w:marLeft w:val="0"/>
      <w:marRight w:val="0"/>
      <w:marTop w:val="0"/>
      <w:marBottom w:val="0"/>
      <w:divBdr>
        <w:top w:val="none" w:sz="0" w:space="0" w:color="auto"/>
        <w:left w:val="none" w:sz="0" w:space="0" w:color="auto"/>
        <w:bottom w:val="none" w:sz="0" w:space="0" w:color="auto"/>
        <w:right w:val="none" w:sz="0" w:space="0" w:color="auto"/>
      </w:divBdr>
    </w:div>
    <w:div w:id="1161002066">
      <w:bodyDiv w:val="1"/>
      <w:marLeft w:val="0"/>
      <w:marRight w:val="0"/>
      <w:marTop w:val="0"/>
      <w:marBottom w:val="0"/>
      <w:divBdr>
        <w:top w:val="none" w:sz="0" w:space="0" w:color="auto"/>
        <w:left w:val="none" w:sz="0" w:space="0" w:color="auto"/>
        <w:bottom w:val="none" w:sz="0" w:space="0" w:color="auto"/>
        <w:right w:val="none" w:sz="0" w:space="0" w:color="auto"/>
      </w:divBdr>
    </w:div>
    <w:div w:id="1167287235">
      <w:bodyDiv w:val="1"/>
      <w:marLeft w:val="0"/>
      <w:marRight w:val="0"/>
      <w:marTop w:val="0"/>
      <w:marBottom w:val="0"/>
      <w:divBdr>
        <w:top w:val="none" w:sz="0" w:space="0" w:color="auto"/>
        <w:left w:val="none" w:sz="0" w:space="0" w:color="auto"/>
        <w:bottom w:val="none" w:sz="0" w:space="0" w:color="auto"/>
        <w:right w:val="none" w:sz="0" w:space="0" w:color="auto"/>
      </w:divBdr>
    </w:div>
    <w:div w:id="1167401010">
      <w:bodyDiv w:val="1"/>
      <w:marLeft w:val="0"/>
      <w:marRight w:val="0"/>
      <w:marTop w:val="0"/>
      <w:marBottom w:val="0"/>
      <w:divBdr>
        <w:top w:val="none" w:sz="0" w:space="0" w:color="auto"/>
        <w:left w:val="none" w:sz="0" w:space="0" w:color="auto"/>
        <w:bottom w:val="none" w:sz="0" w:space="0" w:color="auto"/>
        <w:right w:val="none" w:sz="0" w:space="0" w:color="auto"/>
      </w:divBdr>
    </w:div>
    <w:div w:id="1170369179">
      <w:bodyDiv w:val="1"/>
      <w:marLeft w:val="0"/>
      <w:marRight w:val="0"/>
      <w:marTop w:val="0"/>
      <w:marBottom w:val="0"/>
      <w:divBdr>
        <w:top w:val="none" w:sz="0" w:space="0" w:color="auto"/>
        <w:left w:val="none" w:sz="0" w:space="0" w:color="auto"/>
        <w:bottom w:val="none" w:sz="0" w:space="0" w:color="auto"/>
        <w:right w:val="none" w:sz="0" w:space="0" w:color="auto"/>
      </w:divBdr>
    </w:div>
    <w:div w:id="1180197569">
      <w:bodyDiv w:val="1"/>
      <w:marLeft w:val="0"/>
      <w:marRight w:val="0"/>
      <w:marTop w:val="0"/>
      <w:marBottom w:val="0"/>
      <w:divBdr>
        <w:top w:val="none" w:sz="0" w:space="0" w:color="auto"/>
        <w:left w:val="none" w:sz="0" w:space="0" w:color="auto"/>
        <w:bottom w:val="none" w:sz="0" w:space="0" w:color="auto"/>
        <w:right w:val="none" w:sz="0" w:space="0" w:color="auto"/>
      </w:divBdr>
    </w:div>
    <w:div w:id="1182089414">
      <w:bodyDiv w:val="1"/>
      <w:marLeft w:val="0"/>
      <w:marRight w:val="0"/>
      <w:marTop w:val="0"/>
      <w:marBottom w:val="0"/>
      <w:divBdr>
        <w:top w:val="none" w:sz="0" w:space="0" w:color="auto"/>
        <w:left w:val="none" w:sz="0" w:space="0" w:color="auto"/>
        <w:bottom w:val="none" w:sz="0" w:space="0" w:color="auto"/>
        <w:right w:val="none" w:sz="0" w:space="0" w:color="auto"/>
      </w:divBdr>
    </w:div>
    <w:div w:id="1191839580">
      <w:bodyDiv w:val="1"/>
      <w:marLeft w:val="0"/>
      <w:marRight w:val="0"/>
      <w:marTop w:val="0"/>
      <w:marBottom w:val="0"/>
      <w:divBdr>
        <w:top w:val="none" w:sz="0" w:space="0" w:color="auto"/>
        <w:left w:val="none" w:sz="0" w:space="0" w:color="auto"/>
        <w:bottom w:val="none" w:sz="0" w:space="0" w:color="auto"/>
        <w:right w:val="none" w:sz="0" w:space="0" w:color="auto"/>
      </w:divBdr>
    </w:div>
    <w:div w:id="1200123960">
      <w:bodyDiv w:val="1"/>
      <w:marLeft w:val="0"/>
      <w:marRight w:val="0"/>
      <w:marTop w:val="0"/>
      <w:marBottom w:val="0"/>
      <w:divBdr>
        <w:top w:val="none" w:sz="0" w:space="0" w:color="auto"/>
        <w:left w:val="none" w:sz="0" w:space="0" w:color="auto"/>
        <w:bottom w:val="none" w:sz="0" w:space="0" w:color="auto"/>
        <w:right w:val="none" w:sz="0" w:space="0" w:color="auto"/>
      </w:divBdr>
    </w:div>
    <w:div w:id="1201632338">
      <w:bodyDiv w:val="1"/>
      <w:marLeft w:val="0"/>
      <w:marRight w:val="0"/>
      <w:marTop w:val="0"/>
      <w:marBottom w:val="0"/>
      <w:divBdr>
        <w:top w:val="none" w:sz="0" w:space="0" w:color="auto"/>
        <w:left w:val="none" w:sz="0" w:space="0" w:color="auto"/>
        <w:bottom w:val="none" w:sz="0" w:space="0" w:color="auto"/>
        <w:right w:val="none" w:sz="0" w:space="0" w:color="auto"/>
      </w:divBdr>
    </w:div>
    <w:div w:id="1205410692">
      <w:bodyDiv w:val="1"/>
      <w:marLeft w:val="0"/>
      <w:marRight w:val="0"/>
      <w:marTop w:val="0"/>
      <w:marBottom w:val="0"/>
      <w:divBdr>
        <w:top w:val="none" w:sz="0" w:space="0" w:color="auto"/>
        <w:left w:val="none" w:sz="0" w:space="0" w:color="auto"/>
        <w:bottom w:val="none" w:sz="0" w:space="0" w:color="auto"/>
        <w:right w:val="none" w:sz="0" w:space="0" w:color="auto"/>
      </w:divBdr>
    </w:div>
    <w:div w:id="1213157077">
      <w:bodyDiv w:val="1"/>
      <w:marLeft w:val="0"/>
      <w:marRight w:val="0"/>
      <w:marTop w:val="0"/>
      <w:marBottom w:val="0"/>
      <w:divBdr>
        <w:top w:val="none" w:sz="0" w:space="0" w:color="auto"/>
        <w:left w:val="none" w:sz="0" w:space="0" w:color="auto"/>
        <w:bottom w:val="none" w:sz="0" w:space="0" w:color="auto"/>
        <w:right w:val="none" w:sz="0" w:space="0" w:color="auto"/>
      </w:divBdr>
    </w:div>
    <w:div w:id="1216234584">
      <w:bodyDiv w:val="1"/>
      <w:marLeft w:val="0"/>
      <w:marRight w:val="0"/>
      <w:marTop w:val="0"/>
      <w:marBottom w:val="0"/>
      <w:divBdr>
        <w:top w:val="none" w:sz="0" w:space="0" w:color="auto"/>
        <w:left w:val="none" w:sz="0" w:space="0" w:color="auto"/>
        <w:bottom w:val="none" w:sz="0" w:space="0" w:color="auto"/>
        <w:right w:val="none" w:sz="0" w:space="0" w:color="auto"/>
      </w:divBdr>
    </w:div>
    <w:div w:id="1216895443">
      <w:bodyDiv w:val="1"/>
      <w:marLeft w:val="0"/>
      <w:marRight w:val="0"/>
      <w:marTop w:val="0"/>
      <w:marBottom w:val="0"/>
      <w:divBdr>
        <w:top w:val="none" w:sz="0" w:space="0" w:color="auto"/>
        <w:left w:val="none" w:sz="0" w:space="0" w:color="auto"/>
        <w:bottom w:val="none" w:sz="0" w:space="0" w:color="auto"/>
        <w:right w:val="none" w:sz="0" w:space="0" w:color="auto"/>
      </w:divBdr>
    </w:div>
    <w:div w:id="1249340057">
      <w:bodyDiv w:val="1"/>
      <w:marLeft w:val="0"/>
      <w:marRight w:val="0"/>
      <w:marTop w:val="0"/>
      <w:marBottom w:val="0"/>
      <w:divBdr>
        <w:top w:val="none" w:sz="0" w:space="0" w:color="auto"/>
        <w:left w:val="none" w:sz="0" w:space="0" w:color="auto"/>
        <w:bottom w:val="none" w:sz="0" w:space="0" w:color="auto"/>
        <w:right w:val="none" w:sz="0" w:space="0" w:color="auto"/>
      </w:divBdr>
    </w:div>
    <w:div w:id="1254704824">
      <w:bodyDiv w:val="1"/>
      <w:marLeft w:val="0"/>
      <w:marRight w:val="0"/>
      <w:marTop w:val="0"/>
      <w:marBottom w:val="0"/>
      <w:divBdr>
        <w:top w:val="none" w:sz="0" w:space="0" w:color="auto"/>
        <w:left w:val="none" w:sz="0" w:space="0" w:color="auto"/>
        <w:bottom w:val="none" w:sz="0" w:space="0" w:color="auto"/>
        <w:right w:val="none" w:sz="0" w:space="0" w:color="auto"/>
      </w:divBdr>
    </w:div>
    <w:div w:id="1258514550">
      <w:bodyDiv w:val="1"/>
      <w:marLeft w:val="0"/>
      <w:marRight w:val="0"/>
      <w:marTop w:val="0"/>
      <w:marBottom w:val="0"/>
      <w:divBdr>
        <w:top w:val="none" w:sz="0" w:space="0" w:color="auto"/>
        <w:left w:val="none" w:sz="0" w:space="0" w:color="auto"/>
        <w:bottom w:val="none" w:sz="0" w:space="0" w:color="auto"/>
        <w:right w:val="none" w:sz="0" w:space="0" w:color="auto"/>
      </w:divBdr>
    </w:div>
    <w:div w:id="1259830482">
      <w:bodyDiv w:val="1"/>
      <w:marLeft w:val="0"/>
      <w:marRight w:val="0"/>
      <w:marTop w:val="0"/>
      <w:marBottom w:val="0"/>
      <w:divBdr>
        <w:top w:val="none" w:sz="0" w:space="0" w:color="auto"/>
        <w:left w:val="none" w:sz="0" w:space="0" w:color="auto"/>
        <w:bottom w:val="none" w:sz="0" w:space="0" w:color="auto"/>
        <w:right w:val="none" w:sz="0" w:space="0" w:color="auto"/>
      </w:divBdr>
    </w:div>
    <w:div w:id="1260331780">
      <w:bodyDiv w:val="1"/>
      <w:marLeft w:val="0"/>
      <w:marRight w:val="0"/>
      <w:marTop w:val="0"/>
      <w:marBottom w:val="0"/>
      <w:divBdr>
        <w:top w:val="none" w:sz="0" w:space="0" w:color="auto"/>
        <w:left w:val="none" w:sz="0" w:space="0" w:color="auto"/>
        <w:bottom w:val="none" w:sz="0" w:space="0" w:color="auto"/>
        <w:right w:val="none" w:sz="0" w:space="0" w:color="auto"/>
      </w:divBdr>
    </w:div>
    <w:div w:id="1267806000">
      <w:bodyDiv w:val="1"/>
      <w:marLeft w:val="0"/>
      <w:marRight w:val="0"/>
      <w:marTop w:val="0"/>
      <w:marBottom w:val="0"/>
      <w:divBdr>
        <w:top w:val="none" w:sz="0" w:space="0" w:color="auto"/>
        <w:left w:val="none" w:sz="0" w:space="0" w:color="auto"/>
        <w:bottom w:val="none" w:sz="0" w:space="0" w:color="auto"/>
        <w:right w:val="none" w:sz="0" w:space="0" w:color="auto"/>
      </w:divBdr>
    </w:div>
    <w:div w:id="1269434051">
      <w:bodyDiv w:val="1"/>
      <w:marLeft w:val="0"/>
      <w:marRight w:val="0"/>
      <w:marTop w:val="0"/>
      <w:marBottom w:val="0"/>
      <w:divBdr>
        <w:top w:val="none" w:sz="0" w:space="0" w:color="auto"/>
        <w:left w:val="none" w:sz="0" w:space="0" w:color="auto"/>
        <w:bottom w:val="none" w:sz="0" w:space="0" w:color="auto"/>
        <w:right w:val="none" w:sz="0" w:space="0" w:color="auto"/>
      </w:divBdr>
    </w:div>
    <w:div w:id="1271163880">
      <w:bodyDiv w:val="1"/>
      <w:marLeft w:val="0"/>
      <w:marRight w:val="0"/>
      <w:marTop w:val="0"/>
      <w:marBottom w:val="0"/>
      <w:divBdr>
        <w:top w:val="none" w:sz="0" w:space="0" w:color="auto"/>
        <w:left w:val="none" w:sz="0" w:space="0" w:color="auto"/>
        <w:bottom w:val="none" w:sz="0" w:space="0" w:color="auto"/>
        <w:right w:val="none" w:sz="0" w:space="0" w:color="auto"/>
      </w:divBdr>
    </w:div>
    <w:div w:id="1274554022">
      <w:bodyDiv w:val="1"/>
      <w:marLeft w:val="0"/>
      <w:marRight w:val="0"/>
      <w:marTop w:val="0"/>
      <w:marBottom w:val="0"/>
      <w:divBdr>
        <w:top w:val="none" w:sz="0" w:space="0" w:color="auto"/>
        <w:left w:val="none" w:sz="0" w:space="0" w:color="auto"/>
        <w:bottom w:val="none" w:sz="0" w:space="0" w:color="auto"/>
        <w:right w:val="none" w:sz="0" w:space="0" w:color="auto"/>
      </w:divBdr>
    </w:div>
    <w:div w:id="1276138024">
      <w:bodyDiv w:val="1"/>
      <w:marLeft w:val="0"/>
      <w:marRight w:val="0"/>
      <w:marTop w:val="0"/>
      <w:marBottom w:val="0"/>
      <w:divBdr>
        <w:top w:val="none" w:sz="0" w:space="0" w:color="auto"/>
        <w:left w:val="none" w:sz="0" w:space="0" w:color="auto"/>
        <w:bottom w:val="none" w:sz="0" w:space="0" w:color="auto"/>
        <w:right w:val="none" w:sz="0" w:space="0" w:color="auto"/>
      </w:divBdr>
    </w:div>
    <w:div w:id="1280453411">
      <w:bodyDiv w:val="1"/>
      <w:marLeft w:val="0"/>
      <w:marRight w:val="0"/>
      <w:marTop w:val="0"/>
      <w:marBottom w:val="0"/>
      <w:divBdr>
        <w:top w:val="none" w:sz="0" w:space="0" w:color="auto"/>
        <w:left w:val="none" w:sz="0" w:space="0" w:color="auto"/>
        <w:bottom w:val="none" w:sz="0" w:space="0" w:color="auto"/>
        <w:right w:val="none" w:sz="0" w:space="0" w:color="auto"/>
      </w:divBdr>
    </w:div>
    <w:div w:id="1283994657">
      <w:bodyDiv w:val="1"/>
      <w:marLeft w:val="0"/>
      <w:marRight w:val="0"/>
      <w:marTop w:val="0"/>
      <w:marBottom w:val="0"/>
      <w:divBdr>
        <w:top w:val="none" w:sz="0" w:space="0" w:color="auto"/>
        <w:left w:val="none" w:sz="0" w:space="0" w:color="auto"/>
        <w:bottom w:val="none" w:sz="0" w:space="0" w:color="auto"/>
        <w:right w:val="none" w:sz="0" w:space="0" w:color="auto"/>
      </w:divBdr>
    </w:div>
    <w:div w:id="1285383030">
      <w:bodyDiv w:val="1"/>
      <w:marLeft w:val="0"/>
      <w:marRight w:val="0"/>
      <w:marTop w:val="0"/>
      <w:marBottom w:val="0"/>
      <w:divBdr>
        <w:top w:val="none" w:sz="0" w:space="0" w:color="auto"/>
        <w:left w:val="none" w:sz="0" w:space="0" w:color="auto"/>
        <w:bottom w:val="none" w:sz="0" w:space="0" w:color="auto"/>
        <w:right w:val="none" w:sz="0" w:space="0" w:color="auto"/>
      </w:divBdr>
    </w:div>
    <w:div w:id="1285695918">
      <w:bodyDiv w:val="1"/>
      <w:marLeft w:val="0"/>
      <w:marRight w:val="0"/>
      <w:marTop w:val="0"/>
      <w:marBottom w:val="0"/>
      <w:divBdr>
        <w:top w:val="none" w:sz="0" w:space="0" w:color="auto"/>
        <w:left w:val="none" w:sz="0" w:space="0" w:color="auto"/>
        <w:bottom w:val="none" w:sz="0" w:space="0" w:color="auto"/>
        <w:right w:val="none" w:sz="0" w:space="0" w:color="auto"/>
      </w:divBdr>
    </w:div>
    <w:div w:id="1286737863">
      <w:bodyDiv w:val="1"/>
      <w:marLeft w:val="0"/>
      <w:marRight w:val="0"/>
      <w:marTop w:val="0"/>
      <w:marBottom w:val="0"/>
      <w:divBdr>
        <w:top w:val="none" w:sz="0" w:space="0" w:color="auto"/>
        <w:left w:val="none" w:sz="0" w:space="0" w:color="auto"/>
        <w:bottom w:val="none" w:sz="0" w:space="0" w:color="auto"/>
        <w:right w:val="none" w:sz="0" w:space="0" w:color="auto"/>
      </w:divBdr>
    </w:div>
    <w:div w:id="1289822756">
      <w:bodyDiv w:val="1"/>
      <w:marLeft w:val="0"/>
      <w:marRight w:val="0"/>
      <w:marTop w:val="0"/>
      <w:marBottom w:val="0"/>
      <w:divBdr>
        <w:top w:val="none" w:sz="0" w:space="0" w:color="auto"/>
        <w:left w:val="none" w:sz="0" w:space="0" w:color="auto"/>
        <w:bottom w:val="none" w:sz="0" w:space="0" w:color="auto"/>
        <w:right w:val="none" w:sz="0" w:space="0" w:color="auto"/>
      </w:divBdr>
    </w:div>
    <w:div w:id="1290667001">
      <w:bodyDiv w:val="1"/>
      <w:marLeft w:val="0"/>
      <w:marRight w:val="0"/>
      <w:marTop w:val="0"/>
      <w:marBottom w:val="0"/>
      <w:divBdr>
        <w:top w:val="none" w:sz="0" w:space="0" w:color="auto"/>
        <w:left w:val="none" w:sz="0" w:space="0" w:color="auto"/>
        <w:bottom w:val="none" w:sz="0" w:space="0" w:color="auto"/>
        <w:right w:val="none" w:sz="0" w:space="0" w:color="auto"/>
      </w:divBdr>
    </w:div>
    <w:div w:id="1291521780">
      <w:bodyDiv w:val="1"/>
      <w:marLeft w:val="0"/>
      <w:marRight w:val="0"/>
      <w:marTop w:val="0"/>
      <w:marBottom w:val="0"/>
      <w:divBdr>
        <w:top w:val="none" w:sz="0" w:space="0" w:color="auto"/>
        <w:left w:val="none" w:sz="0" w:space="0" w:color="auto"/>
        <w:bottom w:val="none" w:sz="0" w:space="0" w:color="auto"/>
        <w:right w:val="none" w:sz="0" w:space="0" w:color="auto"/>
      </w:divBdr>
    </w:div>
    <w:div w:id="1293052260">
      <w:bodyDiv w:val="1"/>
      <w:marLeft w:val="0"/>
      <w:marRight w:val="0"/>
      <w:marTop w:val="0"/>
      <w:marBottom w:val="0"/>
      <w:divBdr>
        <w:top w:val="none" w:sz="0" w:space="0" w:color="auto"/>
        <w:left w:val="none" w:sz="0" w:space="0" w:color="auto"/>
        <w:bottom w:val="none" w:sz="0" w:space="0" w:color="auto"/>
        <w:right w:val="none" w:sz="0" w:space="0" w:color="auto"/>
      </w:divBdr>
    </w:div>
    <w:div w:id="1297488465">
      <w:bodyDiv w:val="1"/>
      <w:marLeft w:val="0"/>
      <w:marRight w:val="0"/>
      <w:marTop w:val="0"/>
      <w:marBottom w:val="0"/>
      <w:divBdr>
        <w:top w:val="none" w:sz="0" w:space="0" w:color="auto"/>
        <w:left w:val="none" w:sz="0" w:space="0" w:color="auto"/>
        <w:bottom w:val="none" w:sz="0" w:space="0" w:color="auto"/>
        <w:right w:val="none" w:sz="0" w:space="0" w:color="auto"/>
      </w:divBdr>
    </w:div>
    <w:div w:id="1300455171">
      <w:bodyDiv w:val="1"/>
      <w:marLeft w:val="0"/>
      <w:marRight w:val="0"/>
      <w:marTop w:val="0"/>
      <w:marBottom w:val="0"/>
      <w:divBdr>
        <w:top w:val="none" w:sz="0" w:space="0" w:color="auto"/>
        <w:left w:val="none" w:sz="0" w:space="0" w:color="auto"/>
        <w:bottom w:val="none" w:sz="0" w:space="0" w:color="auto"/>
        <w:right w:val="none" w:sz="0" w:space="0" w:color="auto"/>
      </w:divBdr>
    </w:div>
    <w:div w:id="1301380337">
      <w:bodyDiv w:val="1"/>
      <w:marLeft w:val="0"/>
      <w:marRight w:val="0"/>
      <w:marTop w:val="0"/>
      <w:marBottom w:val="0"/>
      <w:divBdr>
        <w:top w:val="none" w:sz="0" w:space="0" w:color="auto"/>
        <w:left w:val="none" w:sz="0" w:space="0" w:color="auto"/>
        <w:bottom w:val="none" w:sz="0" w:space="0" w:color="auto"/>
        <w:right w:val="none" w:sz="0" w:space="0" w:color="auto"/>
      </w:divBdr>
    </w:div>
    <w:div w:id="1304847179">
      <w:bodyDiv w:val="1"/>
      <w:marLeft w:val="0"/>
      <w:marRight w:val="0"/>
      <w:marTop w:val="0"/>
      <w:marBottom w:val="0"/>
      <w:divBdr>
        <w:top w:val="none" w:sz="0" w:space="0" w:color="auto"/>
        <w:left w:val="none" w:sz="0" w:space="0" w:color="auto"/>
        <w:bottom w:val="none" w:sz="0" w:space="0" w:color="auto"/>
        <w:right w:val="none" w:sz="0" w:space="0" w:color="auto"/>
      </w:divBdr>
    </w:div>
    <w:div w:id="1308821089">
      <w:bodyDiv w:val="1"/>
      <w:marLeft w:val="0"/>
      <w:marRight w:val="0"/>
      <w:marTop w:val="0"/>
      <w:marBottom w:val="0"/>
      <w:divBdr>
        <w:top w:val="none" w:sz="0" w:space="0" w:color="auto"/>
        <w:left w:val="none" w:sz="0" w:space="0" w:color="auto"/>
        <w:bottom w:val="none" w:sz="0" w:space="0" w:color="auto"/>
        <w:right w:val="none" w:sz="0" w:space="0" w:color="auto"/>
      </w:divBdr>
    </w:div>
    <w:div w:id="1309551958">
      <w:bodyDiv w:val="1"/>
      <w:marLeft w:val="0"/>
      <w:marRight w:val="0"/>
      <w:marTop w:val="0"/>
      <w:marBottom w:val="0"/>
      <w:divBdr>
        <w:top w:val="none" w:sz="0" w:space="0" w:color="auto"/>
        <w:left w:val="none" w:sz="0" w:space="0" w:color="auto"/>
        <w:bottom w:val="none" w:sz="0" w:space="0" w:color="auto"/>
        <w:right w:val="none" w:sz="0" w:space="0" w:color="auto"/>
      </w:divBdr>
    </w:div>
    <w:div w:id="1312906062">
      <w:bodyDiv w:val="1"/>
      <w:marLeft w:val="0"/>
      <w:marRight w:val="0"/>
      <w:marTop w:val="0"/>
      <w:marBottom w:val="0"/>
      <w:divBdr>
        <w:top w:val="none" w:sz="0" w:space="0" w:color="auto"/>
        <w:left w:val="none" w:sz="0" w:space="0" w:color="auto"/>
        <w:bottom w:val="none" w:sz="0" w:space="0" w:color="auto"/>
        <w:right w:val="none" w:sz="0" w:space="0" w:color="auto"/>
      </w:divBdr>
    </w:div>
    <w:div w:id="1316296018">
      <w:bodyDiv w:val="1"/>
      <w:marLeft w:val="0"/>
      <w:marRight w:val="0"/>
      <w:marTop w:val="0"/>
      <w:marBottom w:val="0"/>
      <w:divBdr>
        <w:top w:val="none" w:sz="0" w:space="0" w:color="auto"/>
        <w:left w:val="none" w:sz="0" w:space="0" w:color="auto"/>
        <w:bottom w:val="none" w:sz="0" w:space="0" w:color="auto"/>
        <w:right w:val="none" w:sz="0" w:space="0" w:color="auto"/>
      </w:divBdr>
    </w:div>
    <w:div w:id="1317614497">
      <w:bodyDiv w:val="1"/>
      <w:marLeft w:val="0"/>
      <w:marRight w:val="0"/>
      <w:marTop w:val="0"/>
      <w:marBottom w:val="0"/>
      <w:divBdr>
        <w:top w:val="none" w:sz="0" w:space="0" w:color="auto"/>
        <w:left w:val="none" w:sz="0" w:space="0" w:color="auto"/>
        <w:bottom w:val="none" w:sz="0" w:space="0" w:color="auto"/>
        <w:right w:val="none" w:sz="0" w:space="0" w:color="auto"/>
      </w:divBdr>
    </w:div>
    <w:div w:id="1323045650">
      <w:bodyDiv w:val="1"/>
      <w:marLeft w:val="0"/>
      <w:marRight w:val="0"/>
      <w:marTop w:val="0"/>
      <w:marBottom w:val="0"/>
      <w:divBdr>
        <w:top w:val="none" w:sz="0" w:space="0" w:color="auto"/>
        <w:left w:val="none" w:sz="0" w:space="0" w:color="auto"/>
        <w:bottom w:val="none" w:sz="0" w:space="0" w:color="auto"/>
        <w:right w:val="none" w:sz="0" w:space="0" w:color="auto"/>
      </w:divBdr>
    </w:div>
    <w:div w:id="1325815832">
      <w:bodyDiv w:val="1"/>
      <w:marLeft w:val="0"/>
      <w:marRight w:val="0"/>
      <w:marTop w:val="0"/>
      <w:marBottom w:val="0"/>
      <w:divBdr>
        <w:top w:val="none" w:sz="0" w:space="0" w:color="auto"/>
        <w:left w:val="none" w:sz="0" w:space="0" w:color="auto"/>
        <w:bottom w:val="none" w:sz="0" w:space="0" w:color="auto"/>
        <w:right w:val="none" w:sz="0" w:space="0" w:color="auto"/>
      </w:divBdr>
    </w:div>
    <w:div w:id="1339387137">
      <w:bodyDiv w:val="1"/>
      <w:marLeft w:val="0"/>
      <w:marRight w:val="0"/>
      <w:marTop w:val="0"/>
      <w:marBottom w:val="0"/>
      <w:divBdr>
        <w:top w:val="none" w:sz="0" w:space="0" w:color="auto"/>
        <w:left w:val="none" w:sz="0" w:space="0" w:color="auto"/>
        <w:bottom w:val="none" w:sz="0" w:space="0" w:color="auto"/>
        <w:right w:val="none" w:sz="0" w:space="0" w:color="auto"/>
      </w:divBdr>
    </w:div>
    <w:div w:id="1341007044">
      <w:bodyDiv w:val="1"/>
      <w:marLeft w:val="0"/>
      <w:marRight w:val="0"/>
      <w:marTop w:val="0"/>
      <w:marBottom w:val="0"/>
      <w:divBdr>
        <w:top w:val="none" w:sz="0" w:space="0" w:color="auto"/>
        <w:left w:val="none" w:sz="0" w:space="0" w:color="auto"/>
        <w:bottom w:val="none" w:sz="0" w:space="0" w:color="auto"/>
        <w:right w:val="none" w:sz="0" w:space="0" w:color="auto"/>
      </w:divBdr>
    </w:div>
    <w:div w:id="1347829875">
      <w:bodyDiv w:val="1"/>
      <w:marLeft w:val="0"/>
      <w:marRight w:val="0"/>
      <w:marTop w:val="0"/>
      <w:marBottom w:val="0"/>
      <w:divBdr>
        <w:top w:val="none" w:sz="0" w:space="0" w:color="auto"/>
        <w:left w:val="none" w:sz="0" w:space="0" w:color="auto"/>
        <w:bottom w:val="none" w:sz="0" w:space="0" w:color="auto"/>
        <w:right w:val="none" w:sz="0" w:space="0" w:color="auto"/>
      </w:divBdr>
    </w:div>
    <w:div w:id="1348674388">
      <w:bodyDiv w:val="1"/>
      <w:marLeft w:val="0"/>
      <w:marRight w:val="0"/>
      <w:marTop w:val="0"/>
      <w:marBottom w:val="0"/>
      <w:divBdr>
        <w:top w:val="none" w:sz="0" w:space="0" w:color="auto"/>
        <w:left w:val="none" w:sz="0" w:space="0" w:color="auto"/>
        <w:bottom w:val="none" w:sz="0" w:space="0" w:color="auto"/>
        <w:right w:val="none" w:sz="0" w:space="0" w:color="auto"/>
      </w:divBdr>
    </w:div>
    <w:div w:id="1352803539">
      <w:bodyDiv w:val="1"/>
      <w:marLeft w:val="0"/>
      <w:marRight w:val="0"/>
      <w:marTop w:val="0"/>
      <w:marBottom w:val="0"/>
      <w:divBdr>
        <w:top w:val="none" w:sz="0" w:space="0" w:color="auto"/>
        <w:left w:val="none" w:sz="0" w:space="0" w:color="auto"/>
        <w:bottom w:val="none" w:sz="0" w:space="0" w:color="auto"/>
        <w:right w:val="none" w:sz="0" w:space="0" w:color="auto"/>
      </w:divBdr>
    </w:div>
    <w:div w:id="1353260512">
      <w:bodyDiv w:val="1"/>
      <w:marLeft w:val="0"/>
      <w:marRight w:val="0"/>
      <w:marTop w:val="0"/>
      <w:marBottom w:val="0"/>
      <w:divBdr>
        <w:top w:val="none" w:sz="0" w:space="0" w:color="auto"/>
        <w:left w:val="none" w:sz="0" w:space="0" w:color="auto"/>
        <w:bottom w:val="none" w:sz="0" w:space="0" w:color="auto"/>
        <w:right w:val="none" w:sz="0" w:space="0" w:color="auto"/>
      </w:divBdr>
    </w:div>
    <w:div w:id="1353605457">
      <w:bodyDiv w:val="1"/>
      <w:marLeft w:val="0"/>
      <w:marRight w:val="0"/>
      <w:marTop w:val="0"/>
      <w:marBottom w:val="0"/>
      <w:divBdr>
        <w:top w:val="none" w:sz="0" w:space="0" w:color="auto"/>
        <w:left w:val="none" w:sz="0" w:space="0" w:color="auto"/>
        <w:bottom w:val="none" w:sz="0" w:space="0" w:color="auto"/>
        <w:right w:val="none" w:sz="0" w:space="0" w:color="auto"/>
      </w:divBdr>
    </w:div>
    <w:div w:id="1354913747">
      <w:bodyDiv w:val="1"/>
      <w:marLeft w:val="0"/>
      <w:marRight w:val="0"/>
      <w:marTop w:val="0"/>
      <w:marBottom w:val="0"/>
      <w:divBdr>
        <w:top w:val="none" w:sz="0" w:space="0" w:color="auto"/>
        <w:left w:val="none" w:sz="0" w:space="0" w:color="auto"/>
        <w:bottom w:val="none" w:sz="0" w:space="0" w:color="auto"/>
        <w:right w:val="none" w:sz="0" w:space="0" w:color="auto"/>
      </w:divBdr>
    </w:div>
    <w:div w:id="1356998030">
      <w:bodyDiv w:val="1"/>
      <w:marLeft w:val="0"/>
      <w:marRight w:val="0"/>
      <w:marTop w:val="0"/>
      <w:marBottom w:val="0"/>
      <w:divBdr>
        <w:top w:val="none" w:sz="0" w:space="0" w:color="auto"/>
        <w:left w:val="none" w:sz="0" w:space="0" w:color="auto"/>
        <w:bottom w:val="none" w:sz="0" w:space="0" w:color="auto"/>
        <w:right w:val="none" w:sz="0" w:space="0" w:color="auto"/>
      </w:divBdr>
    </w:div>
    <w:div w:id="1358197622">
      <w:bodyDiv w:val="1"/>
      <w:marLeft w:val="0"/>
      <w:marRight w:val="0"/>
      <w:marTop w:val="0"/>
      <w:marBottom w:val="0"/>
      <w:divBdr>
        <w:top w:val="none" w:sz="0" w:space="0" w:color="auto"/>
        <w:left w:val="none" w:sz="0" w:space="0" w:color="auto"/>
        <w:bottom w:val="none" w:sz="0" w:space="0" w:color="auto"/>
        <w:right w:val="none" w:sz="0" w:space="0" w:color="auto"/>
      </w:divBdr>
    </w:div>
    <w:div w:id="1364555067">
      <w:bodyDiv w:val="1"/>
      <w:marLeft w:val="0"/>
      <w:marRight w:val="0"/>
      <w:marTop w:val="0"/>
      <w:marBottom w:val="0"/>
      <w:divBdr>
        <w:top w:val="none" w:sz="0" w:space="0" w:color="auto"/>
        <w:left w:val="none" w:sz="0" w:space="0" w:color="auto"/>
        <w:bottom w:val="none" w:sz="0" w:space="0" w:color="auto"/>
        <w:right w:val="none" w:sz="0" w:space="0" w:color="auto"/>
      </w:divBdr>
    </w:div>
    <w:div w:id="1367288864">
      <w:bodyDiv w:val="1"/>
      <w:marLeft w:val="0"/>
      <w:marRight w:val="0"/>
      <w:marTop w:val="0"/>
      <w:marBottom w:val="0"/>
      <w:divBdr>
        <w:top w:val="none" w:sz="0" w:space="0" w:color="auto"/>
        <w:left w:val="none" w:sz="0" w:space="0" w:color="auto"/>
        <w:bottom w:val="none" w:sz="0" w:space="0" w:color="auto"/>
        <w:right w:val="none" w:sz="0" w:space="0" w:color="auto"/>
      </w:divBdr>
    </w:div>
    <w:div w:id="1370300953">
      <w:bodyDiv w:val="1"/>
      <w:marLeft w:val="0"/>
      <w:marRight w:val="0"/>
      <w:marTop w:val="0"/>
      <w:marBottom w:val="0"/>
      <w:divBdr>
        <w:top w:val="none" w:sz="0" w:space="0" w:color="auto"/>
        <w:left w:val="none" w:sz="0" w:space="0" w:color="auto"/>
        <w:bottom w:val="none" w:sz="0" w:space="0" w:color="auto"/>
        <w:right w:val="none" w:sz="0" w:space="0" w:color="auto"/>
      </w:divBdr>
    </w:div>
    <w:div w:id="1373001636">
      <w:bodyDiv w:val="1"/>
      <w:marLeft w:val="0"/>
      <w:marRight w:val="0"/>
      <w:marTop w:val="0"/>
      <w:marBottom w:val="0"/>
      <w:divBdr>
        <w:top w:val="none" w:sz="0" w:space="0" w:color="auto"/>
        <w:left w:val="none" w:sz="0" w:space="0" w:color="auto"/>
        <w:bottom w:val="none" w:sz="0" w:space="0" w:color="auto"/>
        <w:right w:val="none" w:sz="0" w:space="0" w:color="auto"/>
      </w:divBdr>
    </w:div>
    <w:div w:id="1376731010">
      <w:bodyDiv w:val="1"/>
      <w:marLeft w:val="0"/>
      <w:marRight w:val="0"/>
      <w:marTop w:val="0"/>
      <w:marBottom w:val="0"/>
      <w:divBdr>
        <w:top w:val="none" w:sz="0" w:space="0" w:color="auto"/>
        <w:left w:val="none" w:sz="0" w:space="0" w:color="auto"/>
        <w:bottom w:val="none" w:sz="0" w:space="0" w:color="auto"/>
        <w:right w:val="none" w:sz="0" w:space="0" w:color="auto"/>
      </w:divBdr>
    </w:div>
    <w:div w:id="1380789456">
      <w:bodyDiv w:val="1"/>
      <w:marLeft w:val="0"/>
      <w:marRight w:val="0"/>
      <w:marTop w:val="0"/>
      <w:marBottom w:val="0"/>
      <w:divBdr>
        <w:top w:val="none" w:sz="0" w:space="0" w:color="auto"/>
        <w:left w:val="none" w:sz="0" w:space="0" w:color="auto"/>
        <w:bottom w:val="none" w:sz="0" w:space="0" w:color="auto"/>
        <w:right w:val="none" w:sz="0" w:space="0" w:color="auto"/>
      </w:divBdr>
    </w:div>
    <w:div w:id="1381325170">
      <w:bodyDiv w:val="1"/>
      <w:marLeft w:val="0"/>
      <w:marRight w:val="0"/>
      <w:marTop w:val="0"/>
      <w:marBottom w:val="0"/>
      <w:divBdr>
        <w:top w:val="none" w:sz="0" w:space="0" w:color="auto"/>
        <w:left w:val="none" w:sz="0" w:space="0" w:color="auto"/>
        <w:bottom w:val="none" w:sz="0" w:space="0" w:color="auto"/>
        <w:right w:val="none" w:sz="0" w:space="0" w:color="auto"/>
      </w:divBdr>
    </w:div>
    <w:div w:id="1383015351">
      <w:bodyDiv w:val="1"/>
      <w:marLeft w:val="0"/>
      <w:marRight w:val="0"/>
      <w:marTop w:val="0"/>
      <w:marBottom w:val="0"/>
      <w:divBdr>
        <w:top w:val="none" w:sz="0" w:space="0" w:color="auto"/>
        <w:left w:val="none" w:sz="0" w:space="0" w:color="auto"/>
        <w:bottom w:val="none" w:sz="0" w:space="0" w:color="auto"/>
        <w:right w:val="none" w:sz="0" w:space="0" w:color="auto"/>
      </w:divBdr>
    </w:div>
    <w:div w:id="1383751539">
      <w:bodyDiv w:val="1"/>
      <w:marLeft w:val="0"/>
      <w:marRight w:val="0"/>
      <w:marTop w:val="0"/>
      <w:marBottom w:val="0"/>
      <w:divBdr>
        <w:top w:val="none" w:sz="0" w:space="0" w:color="auto"/>
        <w:left w:val="none" w:sz="0" w:space="0" w:color="auto"/>
        <w:bottom w:val="none" w:sz="0" w:space="0" w:color="auto"/>
        <w:right w:val="none" w:sz="0" w:space="0" w:color="auto"/>
      </w:divBdr>
    </w:div>
    <w:div w:id="1390033954">
      <w:bodyDiv w:val="1"/>
      <w:marLeft w:val="0"/>
      <w:marRight w:val="0"/>
      <w:marTop w:val="0"/>
      <w:marBottom w:val="0"/>
      <w:divBdr>
        <w:top w:val="none" w:sz="0" w:space="0" w:color="auto"/>
        <w:left w:val="none" w:sz="0" w:space="0" w:color="auto"/>
        <w:bottom w:val="none" w:sz="0" w:space="0" w:color="auto"/>
        <w:right w:val="none" w:sz="0" w:space="0" w:color="auto"/>
      </w:divBdr>
    </w:div>
    <w:div w:id="1395085653">
      <w:bodyDiv w:val="1"/>
      <w:marLeft w:val="0"/>
      <w:marRight w:val="0"/>
      <w:marTop w:val="0"/>
      <w:marBottom w:val="0"/>
      <w:divBdr>
        <w:top w:val="none" w:sz="0" w:space="0" w:color="auto"/>
        <w:left w:val="none" w:sz="0" w:space="0" w:color="auto"/>
        <w:bottom w:val="none" w:sz="0" w:space="0" w:color="auto"/>
        <w:right w:val="none" w:sz="0" w:space="0" w:color="auto"/>
      </w:divBdr>
      <w:divsChild>
        <w:div w:id="2111924630">
          <w:marLeft w:val="0"/>
          <w:marRight w:val="0"/>
          <w:marTop w:val="0"/>
          <w:marBottom w:val="0"/>
          <w:divBdr>
            <w:top w:val="none" w:sz="0" w:space="0" w:color="auto"/>
            <w:left w:val="none" w:sz="0" w:space="0" w:color="auto"/>
            <w:bottom w:val="none" w:sz="0" w:space="0" w:color="auto"/>
            <w:right w:val="none" w:sz="0" w:space="0" w:color="auto"/>
          </w:divBdr>
        </w:div>
      </w:divsChild>
    </w:div>
    <w:div w:id="1408042125">
      <w:bodyDiv w:val="1"/>
      <w:marLeft w:val="0"/>
      <w:marRight w:val="0"/>
      <w:marTop w:val="0"/>
      <w:marBottom w:val="0"/>
      <w:divBdr>
        <w:top w:val="none" w:sz="0" w:space="0" w:color="auto"/>
        <w:left w:val="none" w:sz="0" w:space="0" w:color="auto"/>
        <w:bottom w:val="none" w:sz="0" w:space="0" w:color="auto"/>
        <w:right w:val="none" w:sz="0" w:space="0" w:color="auto"/>
      </w:divBdr>
    </w:div>
    <w:div w:id="1416897103">
      <w:bodyDiv w:val="1"/>
      <w:marLeft w:val="0"/>
      <w:marRight w:val="0"/>
      <w:marTop w:val="0"/>
      <w:marBottom w:val="0"/>
      <w:divBdr>
        <w:top w:val="none" w:sz="0" w:space="0" w:color="auto"/>
        <w:left w:val="none" w:sz="0" w:space="0" w:color="auto"/>
        <w:bottom w:val="none" w:sz="0" w:space="0" w:color="auto"/>
        <w:right w:val="none" w:sz="0" w:space="0" w:color="auto"/>
      </w:divBdr>
    </w:div>
    <w:div w:id="1450585024">
      <w:bodyDiv w:val="1"/>
      <w:marLeft w:val="0"/>
      <w:marRight w:val="0"/>
      <w:marTop w:val="0"/>
      <w:marBottom w:val="0"/>
      <w:divBdr>
        <w:top w:val="none" w:sz="0" w:space="0" w:color="auto"/>
        <w:left w:val="none" w:sz="0" w:space="0" w:color="auto"/>
        <w:bottom w:val="none" w:sz="0" w:space="0" w:color="auto"/>
        <w:right w:val="none" w:sz="0" w:space="0" w:color="auto"/>
      </w:divBdr>
    </w:div>
    <w:div w:id="1453667539">
      <w:bodyDiv w:val="1"/>
      <w:marLeft w:val="0"/>
      <w:marRight w:val="0"/>
      <w:marTop w:val="0"/>
      <w:marBottom w:val="0"/>
      <w:divBdr>
        <w:top w:val="none" w:sz="0" w:space="0" w:color="auto"/>
        <w:left w:val="none" w:sz="0" w:space="0" w:color="auto"/>
        <w:bottom w:val="none" w:sz="0" w:space="0" w:color="auto"/>
        <w:right w:val="none" w:sz="0" w:space="0" w:color="auto"/>
      </w:divBdr>
    </w:div>
    <w:div w:id="1462268833">
      <w:bodyDiv w:val="1"/>
      <w:marLeft w:val="0"/>
      <w:marRight w:val="0"/>
      <w:marTop w:val="0"/>
      <w:marBottom w:val="0"/>
      <w:divBdr>
        <w:top w:val="none" w:sz="0" w:space="0" w:color="auto"/>
        <w:left w:val="none" w:sz="0" w:space="0" w:color="auto"/>
        <w:bottom w:val="none" w:sz="0" w:space="0" w:color="auto"/>
        <w:right w:val="none" w:sz="0" w:space="0" w:color="auto"/>
      </w:divBdr>
    </w:div>
    <w:div w:id="1464152495">
      <w:bodyDiv w:val="1"/>
      <w:marLeft w:val="0"/>
      <w:marRight w:val="0"/>
      <w:marTop w:val="0"/>
      <w:marBottom w:val="0"/>
      <w:divBdr>
        <w:top w:val="none" w:sz="0" w:space="0" w:color="auto"/>
        <w:left w:val="none" w:sz="0" w:space="0" w:color="auto"/>
        <w:bottom w:val="none" w:sz="0" w:space="0" w:color="auto"/>
        <w:right w:val="none" w:sz="0" w:space="0" w:color="auto"/>
      </w:divBdr>
    </w:div>
    <w:div w:id="1471826788">
      <w:bodyDiv w:val="1"/>
      <w:marLeft w:val="0"/>
      <w:marRight w:val="0"/>
      <w:marTop w:val="0"/>
      <w:marBottom w:val="0"/>
      <w:divBdr>
        <w:top w:val="none" w:sz="0" w:space="0" w:color="auto"/>
        <w:left w:val="none" w:sz="0" w:space="0" w:color="auto"/>
        <w:bottom w:val="none" w:sz="0" w:space="0" w:color="auto"/>
        <w:right w:val="none" w:sz="0" w:space="0" w:color="auto"/>
      </w:divBdr>
    </w:div>
    <w:div w:id="1472481191">
      <w:bodyDiv w:val="1"/>
      <w:marLeft w:val="0"/>
      <w:marRight w:val="0"/>
      <w:marTop w:val="0"/>
      <w:marBottom w:val="0"/>
      <w:divBdr>
        <w:top w:val="none" w:sz="0" w:space="0" w:color="auto"/>
        <w:left w:val="none" w:sz="0" w:space="0" w:color="auto"/>
        <w:bottom w:val="none" w:sz="0" w:space="0" w:color="auto"/>
        <w:right w:val="none" w:sz="0" w:space="0" w:color="auto"/>
      </w:divBdr>
    </w:div>
    <w:div w:id="1477721557">
      <w:bodyDiv w:val="1"/>
      <w:marLeft w:val="0"/>
      <w:marRight w:val="0"/>
      <w:marTop w:val="0"/>
      <w:marBottom w:val="0"/>
      <w:divBdr>
        <w:top w:val="none" w:sz="0" w:space="0" w:color="auto"/>
        <w:left w:val="none" w:sz="0" w:space="0" w:color="auto"/>
        <w:bottom w:val="none" w:sz="0" w:space="0" w:color="auto"/>
        <w:right w:val="none" w:sz="0" w:space="0" w:color="auto"/>
      </w:divBdr>
    </w:div>
    <w:div w:id="1487933385">
      <w:bodyDiv w:val="1"/>
      <w:marLeft w:val="0"/>
      <w:marRight w:val="0"/>
      <w:marTop w:val="0"/>
      <w:marBottom w:val="0"/>
      <w:divBdr>
        <w:top w:val="none" w:sz="0" w:space="0" w:color="auto"/>
        <w:left w:val="none" w:sz="0" w:space="0" w:color="auto"/>
        <w:bottom w:val="none" w:sz="0" w:space="0" w:color="auto"/>
        <w:right w:val="none" w:sz="0" w:space="0" w:color="auto"/>
      </w:divBdr>
    </w:div>
    <w:div w:id="1488670122">
      <w:bodyDiv w:val="1"/>
      <w:marLeft w:val="0"/>
      <w:marRight w:val="0"/>
      <w:marTop w:val="0"/>
      <w:marBottom w:val="0"/>
      <w:divBdr>
        <w:top w:val="none" w:sz="0" w:space="0" w:color="auto"/>
        <w:left w:val="none" w:sz="0" w:space="0" w:color="auto"/>
        <w:bottom w:val="none" w:sz="0" w:space="0" w:color="auto"/>
        <w:right w:val="none" w:sz="0" w:space="0" w:color="auto"/>
      </w:divBdr>
    </w:div>
    <w:div w:id="1493375051">
      <w:bodyDiv w:val="1"/>
      <w:marLeft w:val="0"/>
      <w:marRight w:val="0"/>
      <w:marTop w:val="0"/>
      <w:marBottom w:val="0"/>
      <w:divBdr>
        <w:top w:val="none" w:sz="0" w:space="0" w:color="auto"/>
        <w:left w:val="none" w:sz="0" w:space="0" w:color="auto"/>
        <w:bottom w:val="none" w:sz="0" w:space="0" w:color="auto"/>
        <w:right w:val="none" w:sz="0" w:space="0" w:color="auto"/>
      </w:divBdr>
    </w:div>
    <w:div w:id="1500271456">
      <w:bodyDiv w:val="1"/>
      <w:marLeft w:val="0"/>
      <w:marRight w:val="0"/>
      <w:marTop w:val="0"/>
      <w:marBottom w:val="0"/>
      <w:divBdr>
        <w:top w:val="none" w:sz="0" w:space="0" w:color="auto"/>
        <w:left w:val="none" w:sz="0" w:space="0" w:color="auto"/>
        <w:bottom w:val="none" w:sz="0" w:space="0" w:color="auto"/>
        <w:right w:val="none" w:sz="0" w:space="0" w:color="auto"/>
      </w:divBdr>
    </w:div>
    <w:div w:id="1500656305">
      <w:bodyDiv w:val="1"/>
      <w:marLeft w:val="0"/>
      <w:marRight w:val="0"/>
      <w:marTop w:val="0"/>
      <w:marBottom w:val="0"/>
      <w:divBdr>
        <w:top w:val="none" w:sz="0" w:space="0" w:color="auto"/>
        <w:left w:val="none" w:sz="0" w:space="0" w:color="auto"/>
        <w:bottom w:val="none" w:sz="0" w:space="0" w:color="auto"/>
        <w:right w:val="none" w:sz="0" w:space="0" w:color="auto"/>
      </w:divBdr>
    </w:div>
    <w:div w:id="1507938519">
      <w:bodyDiv w:val="1"/>
      <w:marLeft w:val="0"/>
      <w:marRight w:val="0"/>
      <w:marTop w:val="0"/>
      <w:marBottom w:val="0"/>
      <w:divBdr>
        <w:top w:val="none" w:sz="0" w:space="0" w:color="auto"/>
        <w:left w:val="none" w:sz="0" w:space="0" w:color="auto"/>
        <w:bottom w:val="none" w:sz="0" w:space="0" w:color="auto"/>
        <w:right w:val="none" w:sz="0" w:space="0" w:color="auto"/>
      </w:divBdr>
    </w:div>
    <w:div w:id="1508252263">
      <w:bodyDiv w:val="1"/>
      <w:marLeft w:val="0"/>
      <w:marRight w:val="0"/>
      <w:marTop w:val="0"/>
      <w:marBottom w:val="0"/>
      <w:divBdr>
        <w:top w:val="none" w:sz="0" w:space="0" w:color="auto"/>
        <w:left w:val="none" w:sz="0" w:space="0" w:color="auto"/>
        <w:bottom w:val="none" w:sz="0" w:space="0" w:color="auto"/>
        <w:right w:val="none" w:sz="0" w:space="0" w:color="auto"/>
      </w:divBdr>
    </w:div>
    <w:div w:id="1520049121">
      <w:bodyDiv w:val="1"/>
      <w:marLeft w:val="0"/>
      <w:marRight w:val="0"/>
      <w:marTop w:val="0"/>
      <w:marBottom w:val="0"/>
      <w:divBdr>
        <w:top w:val="none" w:sz="0" w:space="0" w:color="auto"/>
        <w:left w:val="none" w:sz="0" w:space="0" w:color="auto"/>
        <w:bottom w:val="none" w:sz="0" w:space="0" w:color="auto"/>
        <w:right w:val="none" w:sz="0" w:space="0" w:color="auto"/>
      </w:divBdr>
    </w:div>
    <w:div w:id="1523321300">
      <w:bodyDiv w:val="1"/>
      <w:marLeft w:val="0"/>
      <w:marRight w:val="0"/>
      <w:marTop w:val="0"/>
      <w:marBottom w:val="0"/>
      <w:divBdr>
        <w:top w:val="none" w:sz="0" w:space="0" w:color="auto"/>
        <w:left w:val="none" w:sz="0" w:space="0" w:color="auto"/>
        <w:bottom w:val="none" w:sz="0" w:space="0" w:color="auto"/>
        <w:right w:val="none" w:sz="0" w:space="0" w:color="auto"/>
      </w:divBdr>
    </w:div>
    <w:div w:id="1526865775">
      <w:bodyDiv w:val="1"/>
      <w:marLeft w:val="0"/>
      <w:marRight w:val="0"/>
      <w:marTop w:val="0"/>
      <w:marBottom w:val="0"/>
      <w:divBdr>
        <w:top w:val="none" w:sz="0" w:space="0" w:color="auto"/>
        <w:left w:val="none" w:sz="0" w:space="0" w:color="auto"/>
        <w:bottom w:val="none" w:sz="0" w:space="0" w:color="auto"/>
        <w:right w:val="none" w:sz="0" w:space="0" w:color="auto"/>
      </w:divBdr>
    </w:div>
    <w:div w:id="1530410770">
      <w:bodyDiv w:val="1"/>
      <w:marLeft w:val="0"/>
      <w:marRight w:val="0"/>
      <w:marTop w:val="0"/>
      <w:marBottom w:val="0"/>
      <w:divBdr>
        <w:top w:val="none" w:sz="0" w:space="0" w:color="auto"/>
        <w:left w:val="none" w:sz="0" w:space="0" w:color="auto"/>
        <w:bottom w:val="none" w:sz="0" w:space="0" w:color="auto"/>
        <w:right w:val="none" w:sz="0" w:space="0" w:color="auto"/>
      </w:divBdr>
    </w:div>
    <w:div w:id="1532301551">
      <w:bodyDiv w:val="1"/>
      <w:marLeft w:val="0"/>
      <w:marRight w:val="0"/>
      <w:marTop w:val="0"/>
      <w:marBottom w:val="0"/>
      <w:divBdr>
        <w:top w:val="none" w:sz="0" w:space="0" w:color="auto"/>
        <w:left w:val="none" w:sz="0" w:space="0" w:color="auto"/>
        <w:bottom w:val="none" w:sz="0" w:space="0" w:color="auto"/>
        <w:right w:val="none" w:sz="0" w:space="0" w:color="auto"/>
      </w:divBdr>
    </w:div>
    <w:div w:id="1540556818">
      <w:bodyDiv w:val="1"/>
      <w:marLeft w:val="0"/>
      <w:marRight w:val="0"/>
      <w:marTop w:val="0"/>
      <w:marBottom w:val="0"/>
      <w:divBdr>
        <w:top w:val="none" w:sz="0" w:space="0" w:color="auto"/>
        <w:left w:val="none" w:sz="0" w:space="0" w:color="auto"/>
        <w:bottom w:val="none" w:sz="0" w:space="0" w:color="auto"/>
        <w:right w:val="none" w:sz="0" w:space="0" w:color="auto"/>
      </w:divBdr>
    </w:div>
    <w:div w:id="1545752030">
      <w:bodyDiv w:val="1"/>
      <w:marLeft w:val="0"/>
      <w:marRight w:val="0"/>
      <w:marTop w:val="0"/>
      <w:marBottom w:val="0"/>
      <w:divBdr>
        <w:top w:val="none" w:sz="0" w:space="0" w:color="auto"/>
        <w:left w:val="none" w:sz="0" w:space="0" w:color="auto"/>
        <w:bottom w:val="none" w:sz="0" w:space="0" w:color="auto"/>
        <w:right w:val="none" w:sz="0" w:space="0" w:color="auto"/>
      </w:divBdr>
    </w:div>
    <w:div w:id="1546214126">
      <w:bodyDiv w:val="1"/>
      <w:marLeft w:val="0"/>
      <w:marRight w:val="0"/>
      <w:marTop w:val="0"/>
      <w:marBottom w:val="0"/>
      <w:divBdr>
        <w:top w:val="none" w:sz="0" w:space="0" w:color="auto"/>
        <w:left w:val="none" w:sz="0" w:space="0" w:color="auto"/>
        <w:bottom w:val="none" w:sz="0" w:space="0" w:color="auto"/>
        <w:right w:val="none" w:sz="0" w:space="0" w:color="auto"/>
      </w:divBdr>
    </w:div>
    <w:div w:id="1548878653">
      <w:bodyDiv w:val="1"/>
      <w:marLeft w:val="0"/>
      <w:marRight w:val="0"/>
      <w:marTop w:val="0"/>
      <w:marBottom w:val="0"/>
      <w:divBdr>
        <w:top w:val="none" w:sz="0" w:space="0" w:color="auto"/>
        <w:left w:val="none" w:sz="0" w:space="0" w:color="auto"/>
        <w:bottom w:val="none" w:sz="0" w:space="0" w:color="auto"/>
        <w:right w:val="none" w:sz="0" w:space="0" w:color="auto"/>
      </w:divBdr>
    </w:div>
    <w:div w:id="1551335239">
      <w:bodyDiv w:val="1"/>
      <w:marLeft w:val="0"/>
      <w:marRight w:val="0"/>
      <w:marTop w:val="0"/>
      <w:marBottom w:val="0"/>
      <w:divBdr>
        <w:top w:val="none" w:sz="0" w:space="0" w:color="auto"/>
        <w:left w:val="none" w:sz="0" w:space="0" w:color="auto"/>
        <w:bottom w:val="none" w:sz="0" w:space="0" w:color="auto"/>
        <w:right w:val="none" w:sz="0" w:space="0" w:color="auto"/>
      </w:divBdr>
    </w:div>
    <w:div w:id="1553226003">
      <w:bodyDiv w:val="1"/>
      <w:marLeft w:val="0"/>
      <w:marRight w:val="0"/>
      <w:marTop w:val="0"/>
      <w:marBottom w:val="0"/>
      <w:divBdr>
        <w:top w:val="none" w:sz="0" w:space="0" w:color="auto"/>
        <w:left w:val="none" w:sz="0" w:space="0" w:color="auto"/>
        <w:bottom w:val="none" w:sz="0" w:space="0" w:color="auto"/>
        <w:right w:val="none" w:sz="0" w:space="0" w:color="auto"/>
      </w:divBdr>
    </w:div>
    <w:div w:id="1558082588">
      <w:bodyDiv w:val="1"/>
      <w:marLeft w:val="0"/>
      <w:marRight w:val="0"/>
      <w:marTop w:val="0"/>
      <w:marBottom w:val="0"/>
      <w:divBdr>
        <w:top w:val="none" w:sz="0" w:space="0" w:color="auto"/>
        <w:left w:val="none" w:sz="0" w:space="0" w:color="auto"/>
        <w:bottom w:val="none" w:sz="0" w:space="0" w:color="auto"/>
        <w:right w:val="none" w:sz="0" w:space="0" w:color="auto"/>
      </w:divBdr>
    </w:div>
    <w:div w:id="1561940880">
      <w:bodyDiv w:val="1"/>
      <w:marLeft w:val="0"/>
      <w:marRight w:val="0"/>
      <w:marTop w:val="0"/>
      <w:marBottom w:val="0"/>
      <w:divBdr>
        <w:top w:val="none" w:sz="0" w:space="0" w:color="auto"/>
        <w:left w:val="none" w:sz="0" w:space="0" w:color="auto"/>
        <w:bottom w:val="none" w:sz="0" w:space="0" w:color="auto"/>
        <w:right w:val="none" w:sz="0" w:space="0" w:color="auto"/>
      </w:divBdr>
    </w:div>
    <w:div w:id="1572427709">
      <w:bodyDiv w:val="1"/>
      <w:marLeft w:val="0"/>
      <w:marRight w:val="0"/>
      <w:marTop w:val="0"/>
      <w:marBottom w:val="0"/>
      <w:divBdr>
        <w:top w:val="none" w:sz="0" w:space="0" w:color="auto"/>
        <w:left w:val="none" w:sz="0" w:space="0" w:color="auto"/>
        <w:bottom w:val="none" w:sz="0" w:space="0" w:color="auto"/>
        <w:right w:val="none" w:sz="0" w:space="0" w:color="auto"/>
      </w:divBdr>
    </w:div>
    <w:div w:id="1580099591">
      <w:bodyDiv w:val="1"/>
      <w:marLeft w:val="0"/>
      <w:marRight w:val="0"/>
      <w:marTop w:val="0"/>
      <w:marBottom w:val="0"/>
      <w:divBdr>
        <w:top w:val="none" w:sz="0" w:space="0" w:color="auto"/>
        <w:left w:val="none" w:sz="0" w:space="0" w:color="auto"/>
        <w:bottom w:val="none" w:sz="0" w:space="0" w:color="auto"/>
        <w:right w:val="none" w:sz="0" w:space="0" w:color="auto"/>
      </w:divBdr>
    </w:div>
    <w:div w:id="1581284791">
      <w:bodyDiv w:val="1"/>
      <w:marLeft w:val="0"/>
      <w:marRight w:val="0"/>
      <w:marTop w:val="0"/>
      <w:marBottom w:val="0"/>
      <w:divBdr>
        <w:top w:val="none" w:sz="0" w:space="0" w:color="auto"/>
        <w:left w:val="none" w:sz="0" w:space="0" w:color="auto"/>
        <w:bottom w:val="none" w:sz="0" w:space="0" w:color="auto"/>
        <w:right w:val="none" w:sz="0" w:space="0" w:color="auto"/>
      </w:divBdr>
    </w:div>
    <w:div w:id="1584293386">
      <w:bodyDiv w:val="1"/>
      <w:marLeft w:val="0"/>
      <w:marRight w:val="0"/>
      <w:marTop w:val="0"/>
      <w:marBottom w:val="0"/>
      <w:divBdr>
        <w:top w:val="none" w:sz="0" w:space="0" w:color="auto"/>
        <w:left w:val="none" w:sz="0" w:space="0" w:color="auto"/>
        <w:bottom w:val="none" w:sz="0" w:space="0" w:color="auto"/>
        <w:right w:val="none" w:sz="0" w:space="0" w:color="auto"/>
      </w:divBdr>
    </w:div>
    <w:div w:id="1584294059">
      <w:bodyDiv w:val="1"/>
      <w:marLeft w:val="0"/>
      <w:marRight w:val="0"/>
      <w:marTop w:val="0"/>
      <w:marBottom w:val="0"/>
      <w:divBdr>
        <w:top w:val="none" w:sz="0" w:space="0" w:color="auto"/>
        <w:left w:val="none" w:sz="0" w:space="0" w:color="auto"/>
        <w:bottom w:val="none" w:sz="0" w:space="0" w:color="auto"/>
        <w:right w:val="none" w:sz="0" w:space="0" w:color="auto"/>
      </w:divBdr>
    </w:div>
    <w:div w:id="1586188322">
      <w:bodyDiv w:val="1"/>
      <w:marLeft w:val="0"/>
      <w:marRight w:val="0"/>
      <w:marTop w:val="0"/>
      <w:marBottom w:val="0"/>
      <w:divBdr>
        <w:top w:val="none" w:sz="0" w:space="0" w:color="auto"/>
        <w:left w:val="none" w:sz="0" w:space="0" w:color="auto"/>
        <w:bottom w:val="none" w:sz="0" w:space="0" w:color="auto"/>
        <w:right w:val="none" w:sz="0" w:space="0" w:color="auto"/>
      </w:divBdr>
    </w:div>
    <w:div w:id="1599173663">
      <w:bodyDiv w:val="1"/>
      <w:marLeft w:val="0"/>
      <w:marRight w:val="0"/>
      <w:marTop w:val="0"/>
      <w:marBottom w:val="0"/>
      <w:divBdr>
        <w:top w:val="none" w:sz="0" w:space="0" w:color="auto"/>
        <w:left w:val="none" w:sz="0" w:space="0" w:color="auto"/>
        <w:bottom w:val="none" w:sz="0" w:space="0" w:color="auto"/>
        <w:right w:val="none" w:sz="0" w:space="0" w:color="auto"/>
      </w:divBdr>
    </w:div>
    <w:div w:id="1600212757">
      <w:bodyDiv w:val="1"/>
      <w:marLeft w:val="0"/>
      <w:marRight w:val="0"/>
      <w:marTop w:val="0"/>
      <w:marBottom w:val="0"/>
      <w:divBdr>
        <w:top w:val="none" w:sz="0" w:space="0" w:color="auto"/>
        <w:left w:val="none" w:sz="0" w:space="0" w:color="auto"/>
        <w:bottom w:val="none" w:sz="0" w:space="0" w:color="auto"/>
        <w:right w:val="none" w:sz="0" w:space="0" w:color="auto"/>
      </w:divBdr>
    </w:div>
    <w:div w:id="1606839381">
      <w:bodyDiv w:val="1"/>
      <w:marLeft w:val="0"/>
      <w:marRight w:val="0"/>
      <w:marTop w:val="0"/>
      <w:marBottom w:val="0"/>
      <w:divBdr>
        <w:top w:val="none" w:sz="0" w:space="0" w:color="auto"/>
        <w:left w:val="none" w:sz="0" w:space="0" w:color="auto"/>
        <w:bottom w:val="none" w:sz="0" w:space="0" w:color="auto"/>
        <w:right w:val="none" w:sz="0" w:space="0" w:color="auto"/>
      </w:divBdr>
    </w:div>
    <w:div w:id="1614438830">
      <w:bodyDiv w:val="1"/>
      <w:marLeft w:val="0"/>
      <w:marRight w:val="0"/>
      <w:marTop w:val="0"/>
      <w:marBottom w:val="0"/>
      <w:divBdr>
        <w:top w:val="none" w:sz="0" w:space="0" w:color="auto"/>
        <w:left w:val="none" w:sz="0" w:space="0" w:color="auto"/>
        <w:bottom w:val="none" w:sz="0" w:space="0" w:color="auto"/>
        <w:right w:val="none" w:sz="0" w:space="0" w:color="auto"/>
      </w:divBdr>
    </w:div>
    <w:div w:id="1614820855">
      <w:bodyDiv w:val="1"/>
      <w:marLeft w:val="0"/>
      <w:marRight w:val="0"/>
      <w:marTop w:val="0"/>
      <w:marBottom w:val="0"/>
      <w:divBdr>
        <w:top w:val="none" w:sz="0" w:space="0" w:color="auto"/>
        <w:left w:val="none" w:sz="0" w:space="0" w:color="auto"/>
        <w:bottom w:val="none" w:sz="0" w:space="0" w:color="auto"/>
        <w:right w:val="none" w:sz="0" w:space="0" w:color="auto"/>
      </w:divBdr>
    </w:div>
    <w:div w:id="1615481144">
      <w:bodyDiv w:val="1"/>
      <w:marLeft w:val="0"/>
      <w:marRight w:val="0"/>
      <w:marTop w:val="0"/>
      <w:marBottom w:val="0"/>
      <w:divBdr>
        <w:top w:val="none" w:sz="0" w:space="0" w:color="auto"/>
        <w:left w:val="none" w:sz="0" w:space="0" w:color="auto"/>
        <w:bottom w:val="none" w:sz="0" w:space="0" w:color="auto"/>
        <w:right w:val="none" w:sz="0" w:space="0" w:color="auto"/>
      </w:divBdr>
    </w:div>
    <w:div w:id="1619019621">
      <w:bodyDiv w:val="1"/>
      <w:marLeft w:val="0"/>
      <w:marRight w:val="0"/>
      <w:marTop w:val="0"/>
      <w:marBottom w:val="0"/>
      <w:divBdr>
        <w:top w:val="none" w:sz="0" w:space="0" w:color="auto"/>
        <w:left w:val="none" w:sz="0" w:space="0" w:color="auto"/>
        <w:bottom w:val="none" w:sz="0" w:space="0" w:color="auto"/>
        <w:right w:val="none" w:sz="0" w:space="0" w:color="auto"/>
      </w:divBdr>
    </w:div>
    <w:div w:id="1620528566">
      <w:bodyDiv w:val="1"/>
      <w:marLeft w:val="0"/>
      <w:marRight w:val="0"/>
      <w:marTop w:val="0"/>
      <w:marBottom w:val="0"/>
      <w:divBdr>
        <w:top w:val="none" w:sz="0" w:space="0" w:color="auto"/>
        <w:left w:val="none" w:sz="0" w:space="0" w:color="auto"/>
        <w:bottom w:val="none" w:sz="0" w:space="0" w:color="auto"/>
        <w:right w:val="none" w:sz="0" w:space="0" w:color="auto"/>
      </w:divBdr>
    </w:div>
    <w:div w:id="1624530934">
      <w:bodyDiv w:val="1"/>
      <w:marLeft w:val="0"/>
      <w:marRight w:val="0"/>
      <w:marTop w:val="0"/>
      <w:marBottom w:val="0"/>
      <w:divBdr>
        <w:top w:val="none" w:sz="0" w:space="0" w:color="auto"/>
        <w:left w:val="none" w:sz="0" w:space="0" w:color="auto"/>
        <w:bottom w:val="none" w:sz="0" w:space="0" w:color="auto"/>
        <w:right w:val="none" w:sz="0" w:space="0" w:color="auto"/>
      </w:divBdr>
    </w:div>
    <w:div w:id="1626813255">
      <w:bodyDiv w:val="1"/>
      <w:marLeft w:val="0"/>
      <w:marRight w:val="0"/>
      <w:marTop w:val="0"/>
      <w:marBottom w:val="0"/>
      <w:divBdr>
        <w:top w:val="none" w:sz="0" w:space="0" w:color="auto"/>
        <w:left w:val="none" w:sz="0" w:space="0" w:color="auto"/>
        <w:bottom w:val="none" w:sz="0" w:space="0" w:color="auto"/>
        <w:right w:val="none" w:sz="0" w:space="0" w:color="auto"/>
      </w:divBdr>
    </w:div>
    <w:div w:id="1629312626">
      <w:bodyDiv w:val="1"/>
      <w:marLeft w:val="0"/>
      <w:marRight w:val="0"/>
      <w:marTop w:val="0"/>
      <w:marBottom w:val="0"/>
      <w:divBdr>
        <w:top w:val="none" w:sz="0" w:space="0" w:color="auto"/>
        <w:left w:val="none" w:sz="0" w:space="0" w:color="auto"/>
        <w:bottom w:val="none" w:sz="0" w:space="0" w:color="auto"/>
        <w:right w:val="none" w:sz="0" w:space="0" w:color="auto"/>
      </w:divBdr>
    </w:div>
    <w:div w:id="1633944121">
      <w:bodyDiv w:val="1"/>
      <w:marLeft w:val="0"/>
      <w:marRight w:val="0"/>
      <w:marTop w:val="0"/>
      <w:marBottom w:val="0"/>
      <w:divBdr>
        <w:top w:val="none" w:sz="0" w:space="0" w:color="auto"/>
        <w:left w:val="none" w:sz="0" w:space="0" w:color="auto"/>
        <w:bottom w:val="none" w:sz="0" w:space="0" w:color="auto"/>
        <w:right w:val="none" w:sz="0" w:space="0" w:color="auto"/>
      </w:divBdr>
    </w:div>
    <w:div w:id="1639797261">
      <w:bodyDiv w:val="1"/>
      <w:marLeft w:val="0"/>
      <w:marRight w:val="0"/>
      <w:marTop w:val="0"/>
      <w:marBottom w:val="0"/>
      <w:divBdr>
        <w:top w:val="none" w:sz="0" w:space="0" w:color="auto"/>
        <w:left w:val="none" w:sz="0" w:space="0" w:color="auto"/>
        <w:bottom w:val="none" w:sz="0" w:space="0" w:color="auto"/>
        <w:right w:val="none" w:sz="0" w:space="0" w:color="auto"/>
      </w:divBdr>
    </w:div>
    <w:div w:id="1641036599">
      <w:bodyDiv w:val="1"/>
      <w:marLeft w:val="0"/>
      <w:marRight w:val="0"/>
      <w:marTop w:val="0"/>
      <w:marBottom w:val="0"/>
      <w:divBdr>
        <w:top w:val="none" w:sz="0" w:space="0" w:color="auto"/>
        <w:left w:val="none" w:sz="0" w:space="0" w:color="auto"/>
        <w:bottom w:val="none" w:sz="0" w:space="0" w:color="auto"/>
        <w:right w:val="none" w:sz="0" w:space="0" w:color="auto"/>
      </w:divBdr>
    </w:div>
    <w:div w:id="1647079627">
      <w:bodyDiv w:val="1"/>
      <w:marLeft w:val="0"/>
      <w:marRight w:val="0"/>
      <w:marTop w:val="0"/>
      <w:marBottom w:val="0"/>
      <w:divBdr>
        <w:top w:val="none" w:sz="0" w:space="0" w:color="auto"/>
        <w:left w:val="none" w:sz="0" w:space="0" w:color="auto"/>
        <w:bottom w:val="none" w:sz="0" w:space="0" w:color="auto"/>
        <w:right w:val="none" w:sz="0" w:space="0" w:color="auto"/>
      </w:divBdr>
    </w:div>
    <w:div w:id="1664702093">
      <w:bodyDiv w:val="1"/>
      <w:marLeft w:val="0"/>
      <w:marRight w:val="0"/>
      <w:marTop w:val="0"/>
      <w:marBottom w:val="0"/>
      <w:divBdr>
        <w:top w:val="none" w:sz="0" w:space="0" w:color="auto"/>
        <w:left w:val="none" w:sz="0" w:space="0" w:color="auto"/>
        <w:bottom w:val="none" w:sz="0" w:space="0" w:color="auto"/>
        <w:right w:val="none" w:sz="0" w:space="0" w:color="auto"/>
      </w:divBdr>
    </w:div>
    <w:div w:id="1667900708">
      <w:bodyDiv w:val="1"/>
      <w:marLeft w:val="0"/>
      <w:marRight w:val="0"/>
      <w:marTop w:val="0"/>
      <w:marBottom w:val="0"/>
      <w:divBdr>
        <w:top w:val="none" w:sz="0" w:space="0" w:color="auto"/>
        <w:left w:val="none" w:sz="0" w:space="0" w:color="auto"/>
        <w:bottom w:val="none" w:sz="0" w:space="0" w:color="auto"/>
        <w:right w:val="none" w:sz="0" w:space="0" w:color="auto"/>
      </w:divBdr>
    </w:div>
    <w:div w:id="1681010468">
      <w:bodyDiv w:val="1"/>
      <w:marLeft w:val="0"/>
      <w:marRight w:val="0"/>
      <w:marTop w:val="0"/>
      <w:marBottom w:val="0"/>
      <w:divBdr>
        <w:top w:val="none" w:sz="0" w:space="0" w:color="auto"/>
        <w:left w:val="none" w:sz="0" w:space="0" w:color="auto"/>
        <w:bottom w:val="none" w:sz="0" w:space="0" w:color="auto"/>
        <w:right w:val="none" w:sz="0" w:space="0" w:color="auto"/>
      </w:divBdr>
    </w:div>
    <w:div w:id="1681658218">
      <w:bodyDiv w:val="1"/>
      <w:marLeft w:val="0"/>
      <w:marRight w:val="0"/>
      <w:marTop w:val="0"/>
      <w:marBottom w:val="0"/>
      <w:divBdr>
        <w:top w:val="none" w:sz="0" w:space="0" w:color="auto"/>
        <w:left w:val="none" w:sz="0" w:space="0" w:color="auto"/>
        <w:bottom w:val="none" w:sz="0" w:space="0" w:color="auto"/>
        <w:right w:val="none" w:sz="0" w:space="0" w:color="auto"/>
      </w:divBdr>
    </w:div>
    <w:div w:id="1685015741">
      <w:bodyDiv w:val="1"/>
      <w:marLeft w:val="0"/>
      <w:marRight w:val="0"/>
      <w:marTop w:val="0"/>
      <w:marBottom w:val="0"/>
      <w:divBdr>
        <w:top w:val="none" w:sz="0" w:space="0" w:color="auto"/>
        <w:left w:val="none" w:sz="0" w:space="0" w:color="auto"/>
        <w:bottom w:val="none" w:sz="0" w:space="0" w:color="auto"/>
        <w:right w:val="none" w:sz="0" w:space="0" w:color="auto"/>
      </w:divBdr>
    </w:div>
    <w:div w:id="1688485635">
      <w:bodyDiv w:val="1"/>
      <w:marLeft w:val="0"/>
      <w:marRight w:val="0"/>
      <w:marTop w:val="0"/>
      <w:marBottom w:val="0"/>
      <w:divBdr>
        <w:top w:val="none" w:sz="0" w:space="0" w:color="auto"/>
        <w:left w:val="none" w:sz="0" w:space="0" w:color="auto"/>
        <w:bottom w:val="none" w:sz="0" w:space="0" w:color="auto"/>
        <w:right w:val="none" w:sz="0" w:space="0" w:color="auto"/>
      </w:divBdr>
    </w:div>
    <w:div w:id="1695113089">
      <w:bodyDiv w:val="1"/>
      <w:marLeft w:val="0"/>
      <w:marRight w:val="0"/>
      <w:marTop w:val="0"/>
      <w:marBottom w:val="0"/>
      <w:divBdr>
        <w:top w:val="none" w:sz="0" w:space="0" w:color="auto"/>
        <w:left w:val="none" w:sz="0" w:space="0" w:color="auto"/>
        <w:bottom w:val="none" w:sz="0" w:space="0" w:color="auto"/>
        <w:right w:val="none" w:sz="0" w:space="0" w:color="auto"/>
      </w:divBdr>
    </w:div>
    <w:div w:id="1704287287">
      <w:bodyDiv w:val="1"/>
      <w:marLeft w:val="0"/>
      <w:marRight w:val="0"/>
      <w:marTop w:val="0"/>
      <w:marBottom w:val="0"/>
      <w:divBdr>
        <w:top w:val="none" w:sz="0" w:space="0" w:color="auto"/>
        <w:left w:val="none" w:sz="0" w:space="0" w:color="auto"/>
        <w:bottom w:val="none" w:sz="0" w:space="0" w:color="auto"/>
        <w:right w:val="none" w:sz="0" w:space="0" w:color="auto"/>
      </w:divBdr>
    </w:div>
    <w:div w:id="1711222097">
      <w:bodyDiv w:val="1"/>
      <w:marLeft w:val="0"/>
      <w:marRight w:val="0"/>
      <w:marTop w:val="0"/>
      <w:marBottom w:val="0"/>
      <w:divBdr>
        <w:top w:val="none" w:sz="0" w:space="0" w:color="auto"/>
        <w:left w:val="none" w:sz="0" w:space="0" w:color="auto"/>
        <w:bottom w:val="none" w:sz="0" w:space="0" w:color="auto"/>
        <w:right w:val="none" w:sz="0" w:space="0" w:color="auto"/>
      </w:divBdr>
    </w:div>
    <w:div w:id="1721244618">
      <w:bodyDiv w:val="1"/>
      <w:marLeft w:val="0"/>
      <w:marRight w:val="0"/>
      <w:marTop w:val="0"/>
      <w:marBottom w:val="0"/>
      <w:divBdr>
        <w:top w:val="none" w:sz="0" w:space="0" w:color="auto"/>
        <w:left w:val="none" w:sz="0" w:space="0" w:color="auto"/>
        <w:bottom w:val="none" w:sz="0" w:space="0" w:color="auto"/>
        <w:right w:val="none" w:sz="0" w:space="0" w:color="auto"/>
      </w:divBdr>
    </w:div>
    <w:div w:id="1724214368">
      <w:bodyDiv w:val="1"/>
      <w:marLeft w:val="0"/>
      <w:marRight w:val="0"/>
      <w:marTop w:val="0"/>
      <w:marBottom w:val="0"/>
      <w:divBdr>
        <w:top w:val="none" w:sz="0" w:space="0" w:color="auto"/>
        <w:left w:val="none" w:sz="0" w:space="0" w:color="auto"/>
        <w:bottom w:val="none" w:sz="0" w:space="0" w:color="auto"/>
        <w:right w:val="none" w:sz="0" w:space="0" w:color="auto"/>
      </w:divBdr>
    </w:div>
    <w:div w:id="1724332602">
      <w:bodyDiv w:val="1"/>
      <w:marLeft w:val="0"/>
      <w:marRight w:val="0"/>
      <w:marTop w:val="0"/>
      <w:marBottom w:val="0"/>
      <w:divBdr>
        <w:top w:val="none" w:sz="0" w:space="0" w:color="auto"/>
        <w:left w:val="none" w:sz="0" w:space="0" w:color="auto"/>
        <w:bottom w:val="none" w:sz="0" w:space="0" w:color="auto"/>
        <w:right w:val="none" w:sz="0" w:space="0" w:color="auto"/>
      </w:divBdr>
    </w:div>
    <w:div w:id="1724478143">
      <w:bodyDiv w:val="1"/>
      <w:marLeft w:val="0"/>
      <w:marRight w:val="0"/>
      <w:marTop w:val="0"/>
      <w:marBottom w:val="0"/>
      <w:divBdr>
        <w:top w:val="none" w:sz="0" w:space="0" w:color="auto"/>
        <w:left w:val="none" w:sz="0" w:space="0" w:color="auto"/>
        <w:bottom w:val="none" w:sz="0" w:space="0" w:color="auto"/>
        <w:right w:val="none" w:sz="0" w:space="0" w:color="auto"/>
      </w:divBdr>
    </w:div>
    <w:div w:id="1727757465">
      <w:bodyDiv w:val="1"/>
      <w:marLeft w:val="0"/>
      <w:marRight w:val="0"/>
      <w:marTop w:val="0"/>
      <w:marBottom w:val="0"/>
      <w:divBdr>
        <w:top w:val="none" w:sz="0" w:space="0" w:color="auto"/>
        <w:left w:val="none" w:sz="0" w:space="0" w:color="auto"/>
        <w:bottom w:val="none" w:sz="0" w:space="0" w:color="auto"/>
        <w:right w:val="none" w:sz="0" w:space="0" w:color="auto"/>
      </w:divBdr>
    </w:div>
    <w:div w:id="1738821949">
      <w:bodyDiv w:val="1"/>
      <w:marLeft w:val="0"/>
      <w:marRight w:val="0"/>
      <w:marTop w:val="0"/>
      <w:marBottom w:val="0"/>
      <w:divBdr>
        <w:top w:val="none" w:sz="0" w:space="0" w:color="auto"/>
        <w:left w:val="none" w:sz="0" w:space="0" w:color="auto"/>
        <w:bottom w:val="none" w:sz="0" w:space="0" w:color="auto"/>
        <w:right w:val="none" w:sz="0" w:space="0" w:color="auto"/>
      </w:divBdr>
    </w:div>
    <w:div w:id="1741756580">
      <w:bodyDiv w:val="1"/>
      <w:marLeft w:val="0"/>
      <w:marRight w:val="0"/>
      <w:marTop w:val="0"/>
      <w:marBottom w:val="0"/>
      <w:divBdr>
        <w:top w:val="none" w:sz="0" w:space="0" w:color="auto"/>
        <w:left w:val="none" w:sz="0" w:space="0" w:color="auto"/>
        <w:bottom w:val="none" w:sz="0" w:space="0" w:color="auto"/>
        <w:right w:val="none" w:sz="0" w:space="0" w:color="auto"/>
      </w:divBdr>
    </w:div>
    <w:div w:id="1760902881">
      <w:bodyDiv w:val="1"/>
      <w:marLeft w:val="0"/>
      <w:marRight w:val="0"/>
      <w:marTop w:val="0"/>
      <w:marBottom w:val="0"/>
      <w:divBdr>
        <w:top w:val="none" w:sz="0" w:space="0" w:color="auto"/>
        <w:left w:val="none" w:sz="0" w:space="0" w:color="auto"/>
        <w:bottom w:val="none" w:sz="0" w:space="0" w:color="auto"/>
        <w:right w:val="none" w:sz="0" w:space="0" w:color="auto"/>
      </w:divBdr>
    </w:div>
    <w:div w:id="1763144142">
      <w:bodyDiv w:val="1"/>
      <w:marLeft w:val="0"/>
      <w:marRight w:val="0"/>
      <w:marTop w:val="0"/>
      <w:marBottom w:val="0"/>
      <w:divBdr>
        <w:top w:val="none" w:sz="0" w:space="0" w:color="auto"/>
        <w:left w:val="none" w:sz="0" w:space="0" w:color="auto"/>
        <w:bottom w:val="none" w:sz="0" w:space="0" w:color="auto"/>
        <w:right w:val="none" w:sz="0" w:space="0" w:color="auto"/>
      </w:divBdr>
    </w:div>
    <w:div w:id="1765303837">
      <w:bodyDiv w:val="1"/>
      <w:marLeft w:val="0"/>
      <w:marRight w:val="0"/>
      <w:marTop w:val="0"/>
      <w:marBottom w:val="0"/>
      <w:divBdr>
        <w:top w:val="none" w:sz="0" w:space="0" w:color="auto"/>
        <w:left w:val="none" w:sz="0" w:space="0" w:color="auto"/>
        <w:bottom w:val="none" w:sz="0" w:space="0" w:color="auto"/>
        <w:right w:val="none" w:sz="0" w:space="0" w:color="auto"/>
      </w:divBdr>
    </w:div>
    <w:div w:id="1777140864">
      <w:bodyDiv w:val="1"/>
      <w:marLeft w:val="0"/>
      <w:marRight w:val="0"/>
      <w:marTop w:val="0"/>
      <w:marBottom w:val="0"/>
      <w:divBdr>
        <w:top w:val="none" w:sz="0" w:space="0" w:color="auto"/>
        <w:left w:val="none" w:sz="0" w:space="0" w:color="auto"/>
        <w:bottom w:val="none" w:sz="0" w:space="0" w:color="auto"/>
        <w:right w:val="none" w:sz="0" w:space="0" w:color="auto"/>
      </w:divBdr>
    </w:div>
    <w:div w:id="1779131605">
      <w:bodyDiv w:val="1"/>
      <w:marLeft w:val="0"/>
      <w:marRight w:val="0"/>
      <w:marTop w:val="0"/>
      <w:marBottom w:val="0"/>
      <w:divBdr>
        <w:top w:val="none" w:sz="0" w:space="0" w:color="auto"/>
        <w:left w:val="none" w:sz="0" w:space="0" w:color="auto"/>
        <w:bottom w:val="none" w:sz="0" w:space="0" w:color="auto"/>
        <w:right w:val="none" w:sz="0" w:space="0" w:color="auto"/>
      </w:divBdr>
    </w:div>
    <w:div w:id="1782869602">
      <w:bodyDiv w:val="1"/>
      <w:marLeft w:val="0"/>
      <w:marRight w:val="0"/>
      <w:marTop w:val="0"/>
      <w:marBottom w:val="0"/>
      <w:divBdr>
        <w:top w:val="none" w:sz="0" w:space="0" w:color="auto"/>
        <w:left w:val="none" w:sz="0" w:space="0" w:color="auto"/>
        <w:bottom w:val="none" w:sz="0" w:space="0" w:color="auto"/>
        <w:right w:val="none" w:sz="0" w:space="0" w:color="auto"/>
      </w:divBdr>
    </w:div>
    <w:div w:id="1786120738">
      <w:bodyDiv w:val="1"/>
      <w:marLeft w:val="0"/>
      <w:marRight w:val="0"/>
      <w:marTop w:val="0"/>
      <w:marBottom w:val="0"/>
      <w:divBdr>
        <w:top w:val="none" w:sz="0" w:space="0" w:color="auto"/>
        <w:left w:val="none" w:sz="0" w:space="0" w:color="auto"/>
        <w:bottom w:val="none" w:sz="0" w:space="0" w:color="auto"/>
        <w:right w:val="none" w:sz="0" w:space="0" w:color="auto"/>
      </w:divBdr>
    </w:div>
    <w:div w:id="1788154293">
      <w:bodyDiv w:val="1"/>
      <w:marLeft w:val="0"/>
      <w:marRight w:val="0"/>
      <w:marTop w:val="0"/>
      <w:marBottom w:val="0"/>
      <w:divBdr>
        <w:top w:val="none" w:sz="0" w:space="0" w:color="auto"/>
        <w:left w:val="none" w:sz="0" w:space="0" w:color="auto"/>
        <w:bottom w:val="none" w:sz="0" w:space="0" w:color="auto"/>
        <w:right w:val="none" w:sz="0" w:space="0" w:color="auto"/>
      </w:divBdr>
    </w:div>
    <w:div w:id="1790388777">
      <w:bodyDiv w:val="1"/>
      <w:marLeft w:val="0"/>
      <w:marRight w:val="0"/>
      <w:marTop w:val="0"/>
      <w:marBottom w:val="0"/>
      <w:divBdr>
        <w:top w:val="none" w:sz="0" w:space="0" w:color="auto"/>
        <w:left w:val="none" w:sz="0" w:space="0" w:color="auto"/>
        <w:bottom w:val="none" w:sz="0" w:space="0" w:color="auto"/>
        <w:right w:val="none" w:sz="0" w:space="0" w:color="auto"/>
      </w:divBdr>
    </w:div>
    <w:div w:id="1790857869">
      <w:bodyDiv w:val="1"/>
      <w:marLeft w:val="0"/>
      <w:marRight w:val="0"/>
      <w:marTop w:val="0"/>
      <w:marBottom w:val="0"/>
      <w:divBdr>
        <w:top w:val="none" w:sz="0" w:space="0" w:color="auto"/>
        <w:left w:val="none" w:sz="0" w:space="0" w:color="auto"/>
        <w:bottom w:val="none" w:sz="0" w:space="0" w:color="auto"/>
        <w:right w:val="none" w:sz="0" w:space="0" w:color="auto"/>
      </w:divBdr>
    </w:div>
    <w:div w:id="1795445903">
      <w:bodyDiv w:val="1"/>
      <w:marLeft w:val="0"/>
      <w:marRight w:val="0"/>
      <w:marTop w:val="0"/>
      <w:marBottom w:val="0"/>
      <w:divBdr>
        <w:top w:val="none" w:sz="0" w:space="0" w:color="auto"/>
        <w:left w:val="none" w:sz="0" w:space="0" w:color="auto"/>
        <w:bottom w:val="none" w:sz="0" w:space="0" w:color="auto"/>
        <w:right w:val="none" w:sz="0" w:space="0" w:color="auto"/>
      </w:divBdr>
    </w:div>
    <w:div w:id="1803499309">
      <w:bodyDiv w:val="1"/>
      <w:marLeft w:val="0"/>
      <w:marRight w:val="0"/>
      <w:marTop w:val="0"/>
      <w:marBottom w:val="0"/>
      <w:divBdr>
        <w:top w:val="none" w:sz="0" w:space="0" w:color="auto"/>
        <w:left w:val="none" w:sz="0" w:space="0" w:color="auto"/>
        <w:bottom w:val="none" w:sz="0" w:space="0" w:color="auto"/>
        <w:right w:val="none" w:sz="0" w:space="0" w:color="auto"/>
      </w:divBdr>
    </w:div>
    <w:div w:id="1808663482">
      <w:bodyDiv w:val="1"/>
      <w:marLeft w:val="0"/>
      <w:marRight w:val="0"/>
      <w:marTop w:val="0"/>
      <w:marBottom w:val="0"/>
      <w:divBdr>
        <w:top w:val="none" w:sz="0" w:space="0" w:color="auto"/>
        <w:left w:val="none" w:sz="0" w:space="0" w:color="auto"/>
        <w:bottom w:val="none" w:sz="0" w:space="0" w:color="auto"/>
        <w:right w:val="none" w:sz="0" w:space="0" w:color="auto"/>
      </w:divBdr>
    </w:div>
    <w:div w:id="1814834530">
      <w:bodyDiv w:val="1"/>
      <w:marLeft w:val="0"/>
      <w:marRight w:val="0"/>
      <w:marTop w:val="0"/>
      <w:marBottom w:val="0"/>
      <w:divBdr>
        <w:top w:val="none" w:sz="0" w:space="0" w:color="auto"/>
        <w:left w:val="none" w:sz="0" w:space="0" w:color="auto"/>
        <w:bottom w:val="none" w:sz="0" w:space="0" w:color="auto"/>
        <w:right w:val="none" w:sz="0" w:space="0" w:color="auto"/>
      </w:divBdr>
    </w:div>
    <w:div w:id="1827941557">
      <w:bodyDiv w:val="1"/>
      <w:marLeft w:val="0"/>
      <w:marRight w:val="0"/>
      <w:marTop w:val="0"/>
      <w:marBottom w:val="0"/>
      <w:divBdr>
        <w:top w:val="none" w:sz="0" w:space="0" w:color="auto"/>
        <w:left w:val="none" w:sz="0" w:space="0" w:color="auto"/>
        <w:bottom w:val="none" w:sz="0" w:space="0" w:color="auto"/>
        <w:right w:val="none" w:sz="0" w:space="0" w:color="auto"/>
      </w:divBdr>
    </w:div>
    <w:div w:id="1830752133">
      <w:bodyDiv w:val="1"/>
      <w:marLeft w:val="0"/>
      <w:marRight w:val="0"/>
      <w:marTop w:val="0"/>
      <w:marBottom w:val="0"/>
      <w:divBdr>
        <w:top w:val="none" w:sz="0" w:space="0" w:color="auto"/>
        <w:left w:val="none" w:sz="0" w:space="0" w:color="auto"/>
        <w:bottom w:val="none" w:sz="0" w:space="0" w:color="auto"/>
        <w:right w:val="none" w:sz="0" w:space="0" w:color="auto"/>
      </w:divBdr>
    </w:div>
    <w:div w:id="1837500727">
      <w:bodyDiv w:val="1"/>
      <w:marLeft w:val="0"/>
      <w:marRight w:val="0"/>
      <w:marTop w:val="0"/>
      <w:marBottom w:val="0"/>
      <w:divBdr>
        <w:top w:val="none" w:sz="0" w:space="0" w:color="auto"/>
        <w:left w:val="none" w:sz="0" w:space="0" w:color="auto"/>
        <w:bottom w:val="none" w:sz="0" w:space="0" w:color="auto"/>
        <w:right w:val="none" w:sz="0" w:space="0" w:color="auto"/>
      </w:divBdr>
    </w:div>
    <w:div w:id="1842894530">
      <w:bodyDiv w:val="1"/>
      <w:marLeft w:val="0"/>
      <w:marRight w:val="0"/>
      <w:marTop w:val="0"/>
      <w:marBottom w:val="0"/>
      <w:divBdr>
        <w:top w:val="none" w:sz="0" w:space="0" w:color="auto"/>
        <w:left w:val="none" w:sz="0" w:space="0" w:color="auto"/>
        <w:bottom w:val="none" w:sz="0" w:space="0" w:color="auto"/>
        <w:right w:val="none" w:sz="0" w:space="0" w:color="auto"/>
      </w:divBdr>
    </w:div>
    <w:div w:id="1845626622">
      <w:bodyDiv w:val="1"/>
      <w:marLeft w:val="0"/>
      <w:marRight w:val="0"/>
      <w:marTop w:val="0"/>
      <w:marBottom w:val="0"/>
      <w:divBdr>
        <w:top w:val="none" w:sz="0" w:space="0" w:color="auto"/>
        <w:left w:val="none" w:sz="0" w:space="0" w:color="auto"/>
        <w:bottom w:val="none" w:sz="0" w:space="0" w:color="auto"/>
        <w:right w:val="none" w:sz="0" w:space="0" w:color="auto"/>
      </w:divBdr>
    </w:div>
    <w:div w:id="1852449960">
      <w:bodyDiv w:val="1"/>
      <w:marLeft w:val="0"/>
      <w:marRight w:val="0"/>
      <w:marTop w:val="0"/>
      <w:marBottom w:val="0"/>
      <w:divBdr>
        <w:top w:val="none" w:sz="0" w:space="0" w:color="auto"/>
        <w:left w:val="none" w:sz="0" w:space="0" w:color="auto"/>
        <w:bottom w:val="none" w:sz="0" w:space="0" w:color="auto"/>
        <w:right w:val="none" w:sz="0" w:space="0" w:color="auto"/>
      </w:divBdr>
    </w:div>
    <w:div w:id="1875534768">
      <w:bodyDiv w:val="1"/>
      <w:marLeft w:val="0"/>
      <w:marRight w:val="0"/>
      <w:marTop w:val="0"/>
      <w:marBottom w:val="0"/>
      <w:divBdr>
        <w:top w:val="none" w:sz="0" w:space="0" w:color="auto"/>
        <w:left w:val="none" w:sz="0" w:space="0" w:color="auto"/>
        <w:bottom w:val="none" w:sz="0" w:space="0" w:color="auto"/>
        <w:right w:val="none" w:sz="0" w:space="0" w:color="auto"/>
      </w:divBdr>
    </w:div>
    <w:div w:id="1877549168">
      <w:bodyDiv w:val="1"/>
      <w:marLeft w:val="0"/>
      <w:marRight w:val="0"/>
      <w:marTop w:val="0"/>
      <w:marBottom w:val="0"/>
      <w:divBdr>
        <w:top w:val="none" w:sz="0" w:space="0" w:color="auto"/>
        <w:left w:val="none" w:sz="0" w:space="0" w:color="auto"/>
        <w:bottom w:val="none" w:sz="0" w:space="0" w:color="auto"/>
        <w:right w:val="none" w:sz="0" w:space="0" w:color="auto"/>
      </w:divBdr>
    </w:div>
    <w:div w:id="1880042628">
      <w:bodyDiv w:val="1"/>
      <w:marLeft w:val="0"/>
      <w:marRight w:val="0"/>
      <w:marTop w:val="0"/>
      <w:marBottom w:val="0"/>
      <w:divBdr>
        <w:top w:val="none" w:sz="0" w:space="0" w:color="auto"/>
        <w:left w:val="none" w:sz="0" w:space="0" w:color="auto"/>
        <w:bottom w:val="none" w:sz="0" w:space="0" w:color="auto"/>
        <w:right w:val="none" w:sz="0" w:space="0" w:color="auto"/>
      </w:divBdr>
    </w:div>
    <w:div w:id="1888832905">
      <w:bodyDiv w:val="1"/>
      <w:marLeft w:val="0"/>
      <w:marRight w:val="0"/>
      <w:marTop w:val="0"/>
      <w:marBottom w:val="0"/>
      <w:divBdr>
        <w:top w:val="none" w:sz="0" w:space="0" w:color="auto"/>
        <w:left w:val="none" w:sz="0" w:space="0" w:color="auto"/>
        <w:bottom w:val="none" w:sz="0" w:space="0" w:color="auto"/>
        <w:right w:val="none" w:sz="0" w:space="0" w:color="auto"/>
      </w:divBdr>
    </w:div>
    <w:div w:id="1890342462">
      <w:bodyDiv w:val="1"/>
      <w:marLeft w:val="0"/>
      <w:marRight w:val="0"/>
      <w:marTop w:val="0"/>
      <w:marBottom w:val="0"/>
      <w:divBdr>
        <w:top w:val="none" w:sz="0" w:space="0" w:color="auto"/>
        <w:left w:val="none" w:sz="0" w:space="0" w:color="auto"/>
        <w:bottom w:val="none" w:sz="0" w:space="0" w:color="auto"/>
        <w:right w:val="none" w:sz="0" w:space="0" w:color="auto"/>
      </w:divBdr>
    </w:div>
    <w:div w:id="1894081011">
      <w:bodyDiv w:val="1"/>
      <w:marLeft w:val="0"/>
      <w:marRight w:val="0"/>
      <w:marTop w:val="0"/>
      <w:marBottom w:val="0"/>
      <w:divBdr>
        <w:top w:val="none" w:sz="0" w:space="0" w:color="auto"/>
        <w:left w:val="none" w:sz="0" w:space="0" w:color="auto"/>
        <w:bottom w:val="none" w:sz="0" w:space="0" w:color="auto"/>
        <w:right w:val="none" w:sz="0" w:space="0" w:color="auto"/>
      </w:divBdr>
    </w:div>
    <w:div w:id="1894148104">
      <w:bodyDiv w:val="1"/>
      <w:marLeft w:val="0"/>
      <w:marRight w:val="0"/>
      <w:marTop w:val="0"/>
      <w:marBottom w:val="0"/>
      <w:divBdr>
        <w:top w:val="none" w:sz="0" w:space="0" w:color="auto"/>
        <w:left w:val="none" w:sz="0" w:space="0" w:color="auto"/>
        <w:bottom w:val="none" w:sz="0" w:space="0" w:color="auto"/>
        <w:right w:val="none" w:sz="0" w:space="0" w:color="auto"/>
      </w:divBdr>
    </w:div>
    <w:div w:id="1895239605">
      <w:bodyDiv w:val="1"/>
      <w:marLeft w:val="0"/>
      <w:marRight w:val="0"/>
      <w:marTop w:val="0"/>
      <w:marBottom w:val="0"/>
      <w:divBdr>
        <w:top w:val="none" w:sz="0" w:space="0" w:color="auto"/>
        <w:left w:val="none" w:sz="0" w:space="0" w:color="auto"/>
        <w:bottom w:val="none" w:sz="0" w:space="0" w:color="auto"/>
        <w:right w:val="none" w:sz="0" w:space="0" w:color="auto"/>
      </w:divBdr>
    </w:div>
    <w:div w:id="1895582349">
      <w:bodyDiv w:val="1"/>
      <w:marLeft w:val="0"/>
      <w:marRight w:val="0"/>
      <w:marTop w:val="0"/>
      <w:marBottom w:val="0"/>
      <w:divBdr>
        <w:top w:val="none" w:sz="0" w:space="0" w:color="auto"/>
        <w:left w:val="none" w:sz="0" w:space="0" w:color="auto"/>
        <w:bottom w:val="none" w:sz="0" w:space="0" w:color="auto"/>
        <w:right w:val="none" w:sz="0" w:space="0" w:color="auto"/>
      </w:divBdr>
    </w:div>
    <w:div w:id="1899050851">
      <w:bodyDiv w:val="1"/>
      <w:marLeft w:val="0"/>
      <w:marRight w:val="0"/>
      <w:marTop w:val="0"/>
      <w:marBottom w:val="0"/>
      <w:divBdr>
        <w:top w:val="none" w:sz="0" w:space="0" w:color="auto"/>
        <w:left w:val="none" w:sz="0" w:space="0" w:color="auto"/>
        <w:bottom w:val="none" w:sz="0" w:space="0" w:color="auto"/>
        <w:right w:val="none" w:sz="0" w:space="0" w:color="auto"/>
      </w:divBdr>
    </w:div>
    <w:div w:id="1903517197">
      <w:bodyDiv w:val="1"/>
      <w:marLeft w:val="0"/>
      <w:marRight w:val="0"/>
      <w:marTop w:val="0"/>
      <w:marBottom w:val="0"/>
      <w:divBdr>
        <w:top w:val="none" w:sz="0" w:space="0" w:color="auto"/>
        <w:left w:val="none" w:sz="0" w:space="0" w:color="auto"/>
        <w:bottom w:val="none" w:sz="0" w:space="0" w:color="auto"/>
        <w:right w:val="none" w:sz="0" w:space="0" w:color="auto"/>
      </w:divBdr>
    </w:div>
    <w:div w:id="1908762672">
      <w:bodyDiv w:val="1"/>
      <w:marLeft w:val="0"/>
      <w:marRight w:val="0"/>
      <w:marTop w:val="0"/>
      <w:marBottom w:val="0"/>
      <w:divBdr>
        <w:top w:val="none" w:sz="0" w:space="0" w:color="auto"/>
        <w:left w:val="none" w:sz="0" w:space="0" w:color="auto"/>
        <w:bottom w:val="none" w:sz="0" w:space="0" w:color="auto"/>
        <w:right w:val="none" w:sz="0" w:space="0" w:color="auto"/>
      </w:divBdr>
    </w:div>
    <w:div w:id="1913464262">
      <w:bodyDiv w:val="1"/>
      <w:marLeft w:val="0"/>
      <w:marRight w:val="0"/>
      <w:marTop w:val="0"/>
      <w:marBottom w:val="0"/>
      <w:divBdr>
        <w:top w:val="none" w:sz="0" w:space="0" w:color="auto"/>
        <w:left w:val="none" w:sz="0" w:space="0" w:color="auto"/>
        <w:bottom w:val="none" w:sz="0" w:space="0" w:color="auto"/>
        <w:right w:val="none" w:sz="0" w:space="0" w:color="auto"/>
      </w:divBdr>
    </w:div>
    <w:div w:id="1913856571">
      <w:bodyDiv w:val="1"/>
      <w:marLeft w:val="0"/>
      <w:marRight w:val="0"/>
      <w:marTop w:val="0"/>
      <w:marBottom w:val="0"/>
      <w:divBdr>
        <w:top w:val="none" w:sz="0" w:space="0" w:color="auto"/>
        <w:left w:val="none" w:sz="0" w:space="0" w:color="auto"/>
        <w:bottom w:val="none" w:sz="0" w:space="0" w:color="auto"/>
        <w:right w:val="none" w:sz="0" w:space="0" w:color="auto"/>
      </w:divBdr>
    </w:div>
    <w:div w:id="1920214697">
      <w:bodyDiv w:val="1"/>
      <w:marLeft w:val="0"/>
      <w:marRight w:val="0"/>
      <w:marTop w:val="0"/>
      <w:marBottom w:val="0"/>
      <w:divBdr>
        <w:top w:val="none" w:sz="0" w:space="0" w:color="auto"/>
        <w:left w:val="none" w:sz="0" w:space="0" w:color="auto"/>
        <w:bottom w:val="none" w:sz="0" w:space="0" w:color="auto"/>
        <w:right w:val="none" w:sz="0" w:space="0" w:color="auto"/>
      </w:divBdr>
    </w:div>
    <w:div w:id="1922323881">
      <w:bodyDiv w:val="1"/>
      <w:marLeft w:val="0"/>
      <w:marRight w:val="0"/>
      <w:marTop w:val="0"/>
      <w:marBottom w:val="0"/>
      <w:divBdr>
        <w:top w:val="none" w:sz="0" w:space="0" w:color="auto"/>
        <w:left w:val="none" w:sz="0" w:space="0" w:color="auto"/>
        <w:bottom w:val="none" w:sz="0" w:space="0" w:color="auto"/>
        <w:right w:val="none" w:sz="0" w:space="0" w:color="auto"/>
      </w:divBdr>
    </w:div>
    <w:div w:id="1922832423">
      <w:bodyDiv w:val="1"/>
      <w:marLeft w:val="0"/>
      <w:marRight w:val="0"/>
      <w:marTop w:val="0"/>
      <w:marBottom w:val="0"/>
      <w:divBdr>
        <w:top w:val="none" w:sz="0" w:space="0" w:color="auto"/>
        <w:left w:val="none" w:sz="0" w:space="0" w:color="auto"/>
        <w:bottom w:val="none" w:sz="0" w:space="0" w:color="auto"/>
        <w:right w:val="none" w:sz="0" w:space="0" w:color="auto"/>
      </w:divBdr>
    </w:div>
    <w:div w:id="1934050536">
      <w:bodyDiv w:val="1"/>
      <w:marLeft w:val="0"/>
      <w:marRight w:val="0"/>
      <w:marTop w:val="0"/>
      <w:marBottom w:val="0"/>
      <w:divBdr>
        <w:top w:val="none" w:sz="0" w:space="0" w:color="auto"/>
        <w:left w:val="none" w:sz="0" w:space="0" w:color="auto"/>
        <w:bottom w:val="none" w:sz="0" w:space="0" w:color="auto"/>
        <w:right w:val="none" w:sz="0" w:space="0" w:color="auto"/>
      </w:divBdr>
    </w:div>
    <w:div w:id="1944141801">
      <w:bodyDiv w:val="1"/>
      <w:marLeft w:val="0"/>
      <w:marRight w:val="0"/>
      <w:marTop w:val="0"/>
      <w:marBottom w:val="0"/>
      <w:divBdr>
        <w:top w:val="none" w:sz="0" w:space="0" w:color="auto"/>
        <w:left w:val="none" w:sz="0" w:space="0" w:color="auto"/>
        <w:bottom w:val="none" w:sz="0" w:space="0" w:color="auto"/>
        <w:right w:val="none" w:sz="0" w:space="0" w:color="auto"/>
      </w:divBdr>
    </w:div>
    <w:div w:id="1945725558">
      <w:bodyDiv w:val="1"/>
      <w:marLeft w:val="0"/>
      <w:marRight w:val="0"/>
      <w:marTop w:val="0"/>
      <w:marBottom w:val="0"/>
      <w:divBdr>
        <w:top w:val="none" w:sz="0" w:space="0" w:color="auto"/>
        <w:left w:val="none" w:sz="0" w:space="0" w:color="auto"/>
        <w:bottom w:val="none" w:sz="0" w:space="0" w:color="auto"/>
        <w:right w:val="none" w:sz="0" w:space="0" w:color="auto"/>
      </w:divBdr>
    </w:div>
    <w:div w:id="1948388302">
      <w:bodyDiv w:val="1"/>
      <w:marLeft w:val="0"/>
      <w:marRight w:val="0"/>
      <w:marTop w:val="0"/>
      <w:marBottom w:val="0"/>
      <w:divBdr>
        <w:top w:val="none" w:sz="0" w:space="0" w:color="auto"/>
        <w:left w:val="none" w:sz="0" w:space="0" w:color="auto"/>
        <w:bottom w:val="none" w:sz="0" w:space="0" w:color="auto"/>
        <w:right w:val="none" w:sz="0" w:space="0" w:color="auto"/>
      </w:divBdr>
    </w:div>
    <w:div w:id="1948807852">
      <w:bodyDiv w:val="1"/>
      <w:marLeft w:val="0"/>
      <w:marRight w:val="0"/>
      <w:marTop w:val="0"/>
      <w:marBottom w:val="0"/>
      <w:divBdr>
        <w:top w:val="none" w:sz="0" w:space="0" w:color="auto"/>
        <w:left w:val="none" w:sz="0" w:space="0" w:color="auto"/>
        <w:bottom w:val="none" w:sz="0" w:space="0" w:color="auto"/>
        <w:right w:val="none" w:sz="0" w:space="0" w:color="auto"/>
      </w:divBdr>
    </w:div>
    <w:div w:id="1953512694">
      <w:bodyDiv w:val="1"/>
      <w:marLeft w:val="0"/>
      <w:marRight w:val="0"/>
      <w:marTop w:val="0"/>
      <w:marBottom w:val="0"/>
      <w:divBdr>
        <w:top w:val="none" w:sz="0" w:space="0" w:color="auto"/>
        <w:left w:val="none" w:sz="0" w:space="0" w:color="auto"/>
        <w:bottom w:val="none" w:sz="0" w:space="0" w:color="auto"/>
        <w:right w:val="none" w:sz="0" w:space="0" w:color="auto"/>
      </w:divBdr>
    </w:div>
    <w:div w:id="1956478757">
      <w:bodyDiv w:val="1"/>
      <w:marLeft w:val="0"/>
      <w:marRight w:val="0"/>
      <w:marTop w:val="0"/>
      <w:marBottom w:val="0"/>
      <w:divBdr>
        <w:top w:val="none" w:sz="0" w:space="0" w:color="auto"/>
        <w:left w:val="none" w:sz="0" w:space="0" w:color="auto"/>
        <w:bottom w:val="none" w:sz="0" w:space="0" w:color="auto"/>
        <w:right w:val="none" w:sz="0" w:space="0" w:color="auto"/>
      </w:divBdr>
    </w:div>
    <w:div w:id="1968536964">
      <w:bodyDiv w:val="1"/>
      <w:marLeft w:val="0"/>
      <w:marRight w:val="0"/>
      <w:marTop w:val="0"/>
      <w:marBottom w:val="0"/>
      <w:divBdr>
        <w:top w:val="none" w:sz="0" w:space="0" w:color="auto"/>
        <w:left w:val="none" w:sz="0" w:space="0" w:color="auto"/>
        <w:bottom w:val="none" w:sz="0" w:space="0" w:color="auto"/>
        <w:right w:val="none" w:sz="0" w:space="0" w:color="auto"/>
      </w:divBdr>
    </w:div>
    <w:div w:id="1984891103">
      <w:bodyDiv w:val="1"/>
      <w:marLeft w:val="0"/>
      <w:marRight w:val="0"/>
      <w:marTop w:val="0"/>
      <w:marBottom w:val="0"/>
      <w:divBdr>
        <w:top w:val="none" w:sz="0" w:space="0" w:color="auto"/>
        <w:left w:val="none" w:sz="0" w:space="0" w:color="auto"/>
        <w:bottom w:val="none" w:sz="0" w:space="0" w:color="auto"/>
        <w:right w:val="none" w:sz="0" w:space="0" w:color="auto"/>
      </w:divBdr>
    </w:div>
    <w:div w:id="1988244700">
      <w:bodyDiv w:val="1"/>
      <w:marLeft w:val="0"/>
      <w:marRight w:val="0"/>
      <w:marTop w:val="0"/>
      <w:marBottom w:val="0"/>
      <w:divBdr>
        <w:top w:val="none" w:sz="0" w:space="0" w:color="auto"/>
        <w:left w:val="none" w:sz="0" w:space="0" w:color="auto"/>
        <w:bottom w:val="none" w:sz="0" w:space="0" w:color="auto"/>
        <w:right w:val="none" w:sz="0" w:space="0" w:color="auto"/>
      </w:divBdr>
    </w:div>
    <w:div w:id="1993487245">
      <w:bodyDiv w:val="1"/>
      <w:marLeft w:val="0"/>
      <w:marRight w:val="0"/>
      <w:marTop w:val="0"/>
      <w:marBottom w:val="0"/>
      <w:divBdr>
        <w:top w:val="none" w:sz="0" w:space="0" w:color="auto"/>
        <w:left w:val="none" w:sz="0" w:space="0" w:color="auto"/>
        <w:bottom w:val="none" w:sz="0" w:space="0" w:color="auto"/>
        <w:right w:val="none" w:sz="0" w:space="0" w:color="auto"/>
      </w:divBdr>
    </w:div>
    <w:div w:id="1993556290">
      <w:bodyDiv w:val="1"/>
      <w:marLeft w:val="0"/>
      <w:marRight w:val="0"/>
      <w:marTop w:val="0"/>
      <w:marBottom w:val="0"/>
      <w:divBdr>
        <w:top w:val="none" w:sz="0" w:space="0" w:color="auto"/>
        <w:left w:val="none" w:sz="0" w:space="0" w:color="auto"/>
        <w:bottom w:val="none" w:sz="0" w:space="0" w:color="auto"/>
        <w:right w:val="none" w:sz="0" w:space="0" w:color="auto"/>
      </w:divBdr>
    </w:div>
    <w:div w:id="2009137819">
      <w:bodyDiv w:val="1"/>
      <w:marLeft w:val="0"/>
      <w:marRight w:val="0"/>
      <w:marTop w:val="0"/>
      <w:marBottom w:val="0"/>
      <w:divBdr>
        <w:top w:val="none" w:sz="0" w:space="0" w:color="auto"/>
        <w:left w:val="none" w:sz="0" w:space="0" w:color="auto"/>
        <w:bottom w:val="none" w:sz="0" w:space="0" w:color="auto"/>
        <w:right w:val="none" w:sz="0" w:space="0" w:color="auto"/>
      </w:divBdr>
    </w:div>
    <w:div w:id="2012951505">
      <w:bodyDiv w:val="1"/>
      <w:marLeft w:val="0"/>
      <w:marRight w:val="0"/>
      <w:marTop w:val="0"/>
      <w:marBottom w:val="0"/>
      <w:divBdr>
        <w:top w:val="none" w:sz="0" w:space="0" w:color="auto"/>
        <w:left w:val="none" w:sz="0" w:space="0" w:color="auto"/>
        <w:bottom w:val="none" w:sz="0" w:space="0" w:color="auto"/>
        <w:right w:val="none" w:sz="0" w:space="0" w:color="auto"/>
      </w:divBdr>
    </w:div>
    <w:div w:id="2014607270">
      <w:bodyDiv w:val="1"/>
      <w:marLeft w:val="0"/>
      <w:marRight w:val="0"/>
      <w:marTop w:val="0"/>
      <w:marBottom w:val="0"/>
      <w:divBdr>
        <w:top w:val="none" w:sz="0" w:space="0" w:color="auto"/>
        <w:left w:val="none" w:sz="0" w:space="0" w:color="auto"/>
        <w:bottom w:val="none" w:sz="0" w:space="0" w:color="auto"/>
        <w:right w:val="none" w:sz="0" w:space="0" w:color="auto"/>
      </w:divBdr>
    </w:div>
    <w:div w:id="2014674854">
      <w:bodyDiv w:val="1"/>
      <w:marLeft w:val="0"/>
      <w:marRight w:val="0"/>
      <w:marTop w:val="0"/>
      <w:marBottom w:val="0"/>
      <w:divBdr>
        <w:top w:val="none" w:sz="0" w:space="0" w:color="auto"/>
        <w:left w:val="none" w:sz="0" w:space="0" w:color="auto"/>
        <w:bottom w:val="none" w:sz="0" w:space="0" w:color="auto"/>
        <w:right w:val="none" w:sz="0" w:space="0" w:color="auto"/>
      </w:divBdr>
    </w:div>
    <w:div w:id="2016758136">
      <w:bodyDiv w:val="1"/>
      <w:marLeft w:val="0"/>
      <w:marRight w:val="0"/>
      <w:marTop w:val="0"/>
      <w:marBottom w:val="0"/>
      <w:divBdr>
        <w:top w:val="none" w:sz="0" w:space="0" w:color="auto"/>
        <w:left w:val="none" w:sz="0" w:space="0" w:color="auto"/>
        <w:bottom w:val="none" w:sz="0" w:space="0" w:color="auto"/>
        <w:right w:val="none" w:sz="0" w:space="0" w:color="auto"/>
      </w:divBdr>
    </w:div>
    <w:div w:id="2017270466">
      <w:bodyDiv w:val="1"/>
      <w:marLeft w:val="0"/>
      <w:marRight w:val="0"/>
      <w:marTop w:val="0"/>
      <w:marBottom w:val="0"/>
      <w:divBdr>
        <w:top w:val="none" w:sz="0" w:space="0" w:color="auto"/>
        <w:left w:val="none" w:sz="0" w:space="0" w:color="auto"/>
        <w:bottom w:val="none" w:sz="0" w:space="0" w:color="auto"/>
        <w:right w:val="none" w:sz="0" w:space="0" w:color="auto"/>
      </w:divBdr>
    </w:div>
    <w:div w:id="2018077059">
      <w:bodyDiv w:val="1"/>
      <w:marLeft w:val="0"/>
      <w:marRight w:val="0"/>
      <w:marTop w:val="0"/>
      <w:marBottom w:val="0"/>
      <w:divBdr>
        <w:top w:val="none" w:sz="0" w:space="0" w:color="auto"/>
        <w:left w:val="none" w:sz="0" w:space="0" w:color="auto"/>
        <w:bottom w:val="none" w:sz="0" w:space="0" w:color="auto"/>
        <w:right w:val="none" w:sz="0" w:space="0" w:color="auto"/>
      </w:divBdr>
    </w:div>
    <w:div w:id="2026904875">
      <w:bodyDiv w:val="1"/>
      <w:marLeft w:val="0"/>
      <w:marRight w:val="0"/>
      <w:marTop w:val="0"/>
      <w:marBottom w:val="0"/>
      <w:divBdr>
        <w:top w:val="none" w:sz="0" w:space="0" w:color="auto"/>
        <w:left w:val="none" w:sz="0" w:space="0" w:color="auto"/>
        <w:bottom w:val="none" w:sz="0" w:space="0" w:color="auto"/>
        <w:right w:val="none" w:sz="0" w:space="0" w:color="auto"/>
      </w:divBdr>
    </w:div>
    <w:div w:id="2037728924">
      <w:bodyDiv w:val="1"/>
      <w:marLeft w:val="0"/>
      <w:marRight w:val="0"/>
      <w:marTop w:val="0"/>
      <w:marBottom w:val="0"/>
      <w:divBdr>
        <w:top w:val="none" w:sz="0" w:space="0" w:color="auto"/>
        <w:left w:val="none" w:sz="0" w:space="0" w:color="auto"/>
        <w:bottom w:val="none" w:sz="0" w:space="0" w:color="auto"/>
        <w:right w:val="none" w:sz="0" w:space="0" w:color="auto"/>
      </w:divBdr>
    </w:div>
    <w:div w:id="2039239902">
      <w:bodyDiv w:val="1"/>
      <w:marLeft w:val="0"/>
      <w:marRight w:val="0"/>
      <w:marTop w:val="0"/>
      <w:marBottom w:val="0"/>
      <w:divBdr>
        <w:top w:val="none" w:sz="0" w:space="0" w:color="auto"/>
        <w:left w:val="none" w:sz="0" w:space="0" w:color="auto"/>
        <w:bottom w:val="none" w:sz="0" w:space="0" w:color="auto"/>
        <w:right w:val="none" w:sz="0" w:space="0" w:color="auto"/>
      </w:divBdr>
    </w:div>
    <w:div w:id="2041976320">
      <w:bodyDiv w:val="1"/>
      <w:marLeft w:val="0"/>
      <w:marRight w:val="0"/>
      <w:marTop w:val="0"/>
      <w:marBottom w:val="0"/>
      <w:divBdr>
        <w:top w:val="none" w:sz="0" w:space="0" w:color="auto"/>
        <w:left w:val="none" w:sz="0" w:space="0" w:color="auto"/>
        <w:bottom w:val="none" w:sz="0" w:space="0" w:color="auto"/>
        <w:right w:val="none" w:sz="0" w:space="0" w:color="auto"/>
      </w:divBdr>
    </w:div>
    <w:div w:id="2044206009">
      <w:bodyDiv w:val="1"/>
      <w:marLeft w:val="0"/>
      <w:marRight w:val="0"/>
      <w:marTop w:val="0"/>
      <w:marBottom w:val="0"/>
      <w:divBdr>
        <w:top w:val="none" w:sz="0" w:space="0" w:color="auto"/>
        <w:left w:val="none" w:sz="0" w:space="0" w:color="auto"/>
        <w:bottom w:val="none" w:sz="0" w:space="0" w:color="auto"/>
        <w:right w:val="none" w:sz="0" w:space="0" w:color="auto"/>
      </w:divBdr>
    </w:div>
    <w:div w:id="2046564937">
      <w:bodyDiv w:val="1"/>
      <w:marLeft w:val="0"/>
      <w:marRight w:val="0"/>
      <w:marTop w:val="0"/>
      <w:marBottom w:val="0"/>
      <w:divBdr>
        <w:top w:val="none" w:sz="0" w:space="0" w:color="auto"/>
        <w:left w:val="none" w:sz="0" w:space="0" w:color="auto"/>
        <w:bottom w:val="none" w:sz="0" w:space="0" w:color="auto"/>
        <w:right w:val="none" w:sz="0" w:space="0" w:color="auto"/>
      </w:divBdr>
    </w:div>
    <w:div w:id="2046637222">
      <w:bodyDiv w:val="1"/>
      <w:marLeft w:val="0"/>
      <w:marRight w:val="0"/>
      <w:marTop w:val="0"/>
      <w:marBottom w:val="0"/>
      <w:divBdr>
        <w:top w:val="none" w:sz="0" w:space="0" w:color="auto"/>
        <w:left w:val="none" w:sz="0" w:space="0" w:color="auto"/>
        <w:bottom w:val="none" w:sz="0" w:space="0" w:color="auto"/>
        <w:right w:val="none" w:sz="0" w:space="0" w:color="auto"/>
      </w:divBdr>
    </w:div>
    <w:div w:id="2051610632">
      <w:bodyDiv w:val="1"/>
      <w:marLeft w:val="0"/>
      <w:marRight w:val="0"/>
      <w:marTop w:val="0"/>
      <w:marBottom w:val="0"/>
      <w:divBdr>
        <w:top w:val="none" w:sz="0" w:space="0" w:color="auto"/>
        <w:left w:val="none" w:sz="0" w:space="0" w:color="auto"/>
        <w:bottom w:val="none" w:sz="0" w:space="0" w:color="auto"/>
        <w:right w:val="none" w:sz="0" w:space="0" w:color="auto"/>
      </w:divBdr>
    </w:div>
    <w:div w:id="2061249519">
      <w:bodyDiv w:val="1"/>
      <w:marLeft w:val="0"/>
      <w:marRight w:val="0"/>
      <w:marTop w:val="0"/>
      <w:marBottom w:val="0"/>
      <w:divBdr>
        <w:top w:val="none" w:sz="0" w:space="0" w:color="auto"/>
        <w:left w:val="none" w:sz="0" w:space="0" w:color="auto"/>
        <w:bottom w:val="none" w:sz="0" w:space="0" w:color="auto"/>
        <w:right w:val="none" w:sz="0" w:space="0" w:color="auto"/>
      </w:divBdr>
    </w:div>
    <w:div w:id="2061324416">
      <w:bodyDiv w:val="1"/>
      <w:marLeft w:val="0"/>
      <w:marRight w:val="0"/>
      <w:marTop w:val="0"/>
      <w:marBottom w:val="0"/>
      <w:divBdr>
        <w:top w:val="none" w:sz="0" w:space="0" w:color="auto"/>
        <w:left w:val="none" w:sz="0" w:space="0" w:color="auto"/>
        <w:bottom w:val="none" w:sz="0" w:space="0" w:color="auto"/>
        <w:right w:val="none" w:sz="0" w:space="0" w:color="auto"/>
      </w:divBdr>
    </w:div>
    <w:div w:id="2062166690">
      <w:bodyDiv w:val="1"/>
      <w:marLeft w:val="0"/>
      <w:marRight w:val="0"/>
      <w:marTop w:val="0"/>
      <w:marBottom w:val="0"/>
      <w:divBdr>
        <w:top w:val="none" w:sz="0" w:space="0" w:color="auto"/>
        <w:left w:val="none" w:sz="0" w:space="0" w:color="auto"/>
        <w:bottom w:val="none" w:sz="0" w:space="0" w:color="auto"/>
        <w:right w:val="none" w:sz="0" w:space="0" w:color="auto"/>
      </w:divBdr>
    </w:div>
    <w:div w:id="2063944282">
      <w:bodyDiv w:val="1"/>
      <w:marLeft w:val="0"/>
      <w:marRight w:val="0"/>
      <w:marTop w:val="0"/>
      <w:marBottom w:val="0"/>
      <w:divBdr>
        <w:top w:val="none" w:sz="0" w:space="0" w:color="auto"/>
        <w:left w:val="none" w:sz="0" w:space="0" w:color="auto"/>
        <w:bottom w:val="none" w:sz="0" w:space="0" w:color="auto"/>
        <w:right w:val="none" w:sz="0" w:space="0" w:color="auto"/>
      </w:divBdr>
    </w:div>
    <w:div w:id="2074353998">
      <w:bodyDiv w:val="1"/>
      <w:marLeft w:val="0"/>
      <w:marRight w:val="0"/>
      <w:marTop w:val="0"/>
      <w:marBottom w:val="0"/>
      <w:divBdr>
        <w:top w:val="none" w:sz="0" w:space="0" w:color="auto"/>
        <w:left w:val="none" w:sz="0" w:space="0" w:color="auto"/>
        <w:bottom w:val="none" w:sz="0" w:space="0" w:color="auto"/>
        <w:right w:val="none" w:sz="0" w:space="0" w:color="auto"/>
      </w:divBdr>
    </w:div>
    <w:div w:id="2074421654">
      <w:bodyDiv w:val="1"/>
      <w:marLeft w:val="0"/>
      <w:marRight w:val="0"/>
      <w:marTop w:val="0"/>
      <w:marBottom w:val="0"/>
      <w:divBdr>
        <w:top w:val="none" w:sz="0" w:space="0" w:color="auto"/>
        <w:left w:val="none" w:sz="0" w:space="0" w:color="auto"/>
        <w:bottom w:val="none" w:sz="0" w:space="0" w:color="auto"/>
        <w:right w:val="none" w:sz="0" w:space="0" w:color="auto"/>
      </w:divBdr>
    </w:div>
    <w:div w:id="2074739015">
      <w:bodyDiv w:val="1"/>
      <w:marLeft w:val="0"/>
      <w:marRight w:val="0"/>
      <w:marTop w:val="0"/>
      <w:marBottom w:val="0"/>
      <w:divBdr>
        <w:top w:val="none" w:sz="0" w:space="0" w:color="auto"/>
        <w:left w:val="none" w:sz="0" w:space="0" w:color="auto"/>
        <w:bottom w:val="none" w:sz="0" w:space="0" w:color="auto"/>
        <w:right w:val="none" w:sz="0" w:space="0" w:color="auto"/>
      </w:divBdr>
    </w:div>
    <w:div w:id="2078359595">
      <w:bodyDiv w:val="1"/>
      <w:marLeft w:val="0"/>
      <w:marRight w:val="0"/>
      <w:marTop w:val="0"/>
      <w:marBottom w:val="0"/>
      <w:divBdr>
        <w:top w:val="none" w:sz="0" w:space="0" w:color="auto"/>
        <w:left w:val="none" w:sz="0" w:space="0" w:color="auto"/>
        <w:bottom w:val="none" w:sz="0" w:space="0" w:color="auto"/>
        <w:right w:val="none" w:sz="0" w:space="0" w:color="auto"/>
      </w:divBdr>
    </w:div>
    <w:div w:id="2079594499">
      <w:bodyDiv w:val="1"/>
      <w:marLeft w:val="0"/>
      <w:marRight w:val="0"/>
      <w:marTop w:val="0"/>
      <w:marBottom w:val="0"/>
      <w:divBdr>
        <w:top w:val="none" w:sz="0" w:space="0" w:color="auto"/>
        <w:left w:val="none" w:sz="0" w:space="0" w:color="auto"/>
        <w:bottom w:val="none" w:sz="0" w:space="0" w:color="auto"/>
        <w:right w:val="none" w:sz="0" w:space="0" w:color="auto"/>
      </w:divBdr>
    </w:div>
    <w:div w:id="2083526698">
      <w:bodyDiv w:val="1"/>
      <w:marLeft w:val="0"/>
      <w:marRight w:val="0"/>
      <w:marTop w:val="0"/>
      <w:marBottom w:val="0"/>
      <w:divBdr>
        <w:top w:val="none" w:sz="0" w:space="0" w:color="auto"/>
        <w:left w:val="none" w:sz="0" w:space="0" w:color="auto"/>
        <w:bottom w:val="none" w:sz="0" w:space="0" w:color="auto"/>
        <w:right w:val="none" w:sz="0" w:space="0" w:color="auto"/>
      </w:divBdr>
    </w:div>
    <w:div w:id="2083914018">
      <w:bodyDiv w:val="1"/>
      <w:marLeft w:val="0"/>
      <w:marRight w:val="0"/>
      <w:marTop w:val="0"/>
      <w:marBottom w:val="0"/>
      <w:divBdr>
        <w:top w:val="none" w:sz="0" w:space="0" w:color="auto"/>
        <w:left w:val="none" w:sz="0" w:space="0" w:color="auto"/>
        <w:bottom w:val="none" w:sz="0" w:space="0" w:color="auto"/>
        <w:right w:val="none" w:sz="0" w:space="0" w:color="auto"/>
      </w:divBdr>
    </w:div>
    <w:div w:id="2086143806">
      <w:bodyDiv w:val="1"/>
      <w:marLeft w:val="0"/>
      <w:marRight w:val="0"/>
      <w:marTop w:val="0"/>
      <w:marBottom w:val="0"/>
      <w:divBdr>
        <w:top w:val="none" w:sz="0" w:space="0" w:color="auto"/>
        <w:left w:val="none" w:sz="0" w:space="0" w:color="auto"/>
        <w:bottom w:val="none" w:sz="0" w:space="0" w:color="auto"/>
        <w:right w:val="none" w:sz="0" w:space="0" w:color="auto"/>
      </w:divBdr>
    </w:div>
    <w:div w:id="2087723652">
      <w:bodyDiv w:val="1"/>
      <w:marLeft w:val="0"/>
      <w:marRight w:val="0"/>
      <w:marTop w:val="0"/>
      <w:marBottom w:val="0"/>
      <w:divBdr>
        <w:top w:val="none" w:sz="0" w:space="0" w:color="auto"/>
        <w:left w:val="none" w:sz="0" w:space="0" w:color="auto"/>
        <w:bottom w:val="none" w:sz="0" w:space="0" w:color="auto"/>
        <w:right w:val="none" w:sz="0" w:space="0" w:color="auto"/>
      </w:divBdr>
    </w:div>
    <w:div w:id="2097509953">
      <w:bodyDiv w:val="1"/>
      <w:marLeft w:val="0"/>
      <w:marRight w:val="0"/>
      <w:marTop w:val="0"/>
      <w:marBottom w:val="0"/>
      <w:divBdr>
        <w:top w:val="none" w:sz="0" w:space="0" w:color="auto"/>
        <w:left w:val="none" w:sz="0" w:space="0" w:color="auto"/>
        <w:bottom w:val="none" w:sz="0" w:space="0" w:color="auto"/>
        <w:right w:val="none" w:sz="0" w:space="0" w:color="auto"/>
      </w:divBdr>
    </w:div>
    <w:div w:id="2097748861">
      <w:bodyDiv w:val="1"/>
      <w:marLeft w:val="0"/>
      <w:marRight w:val="0"/>
      <w:marTop w:val="0"/>
      <w:marBottom w:val="0"/>
      <w:divBdr>
        <w:top w:val="none" w:sz="0" w:space="0" w:color="auto"/>
        <w:left w:val="none" w:sz="0" w:space="0" w:color="auto"/>
        <w:bottom w:val="none" w:sz="0" w:space="0" w:color="auto"/>
        <w:right w:val="none" w:sz="0" w:space="0" w:color="auto"/>
      </w:divBdr>
    </w:div>
    <w:div w:id="2097820603">
      <w:bodyDiv w:val="1"/>
      <w:marLeft w:val="0"/>
      <w:marRight w:val="0"/>
      <w:marTop w:val="0"/>
      <w:marBottom w:val="0"/>
      <w:divBdr>
        <w:top w:val="none" w:sz="0" w:space="0" w:color="auto"/>
        <w:left w:val="none" w:sz="0" w:space="0" w:color="auto"/>
        <w:bottom w:val="none" w:sz="0" w:space="0" w:color="auto"/>
        <w:right w:val="none" w:sz="0" w:space="0" w:color="auto"/>
      </w:divBdr>
    </w:div>
    <w:div w:id="2102144202">
      <w:bodyDiv w:val="1"/>
      <w:marLeft w:val="0"/>
      <w:marRight w:val="0"/>
      <w:marTop w:val="0"/>
      <w:marBottom w:val="0"/>
      <w:divBdr>
        <w:top w:val="none" w:sz="0" w:space="0" w:color="auto"/>
        <w:left w:val="none" w:sz="0" w:space="0" w:color="auto"/>
        <w:bottom w:val="none" w:sz="0" w:space="0" w:color="auto"/>
        <w:right w:val="none" w:sz="0" w:space="0" w:color="auto"/>
      </w:divBdr>
    </w:div>
    <w:div w:id="2107729814">
      <w:bodyDiv w:val="1"/>
      <w:marLeft w:val="0"/>
      <w:marRight w:val="0"/>
      <w:marTop w:val="0"/>
      <w:marBottom w:val="0"/>
      <w:divBdr>
        <w:top w:val="none" w:sz="0" w:space="0" w:color="auto"/>
        <w:left w:val="none" w:sz="0" w:space="0" w:color="auto"/>
        <w:bottom w:val="none" w:sz="0" w:space="0" w:color="auto"/>
        <w:right w:val="none" w:sz="0" w:space="0" w:color="auto"/>
      </w:divBdr>
    </w:div>
    <w:div w:id="2121799295">
      <w:bodyDiv w:val="1"/>
      <w:marLeft w:val="0"/>
      <w:marRight w:val="0"/>
      <w:marTop w:val="0"/>
      <w:marBottom w:val="0"/>
      <w:divBdr>
        <w:top w:val="none" w:sz="0" w:space="0" w:color="auto"/>
        <w:left w:val="none" w:sz="0" w:space="0" w:color="auto"/>
        <w:bottom w:val="none" w:sz="0" w:space="0" w:color="auto"/>
        <w:right w:val="none" w:sz="0" w:space="0" w:color="auto"/>
      </w:divBdr>
    </w:div>
    <w:div w:id="2122146970">
      <w:bodyDiv w:val="1"/>
      <w:marLeft w:val="0"/>
      <w:marRight w:val="0"/>
      <w:marTop w:val="0"/>
      <w:marBottom w:val="0"/>
      <w:divBdr>
        <w:top w:val="none" w:sz="0" w:space="0" w:color="auto"/>
        <w:left w:val="none" w:sz="0" w:space="0" w:color="auto"/>
        <w:bottom w:val="none" w:sz="0" w:space="0" w:color="auto"/>
        <w:right w:val="none" w:sz="0" w:space="0" w:color="auto"/>
      </w:divBdr>
    </w:div>
    <w:div w:id="2124960367">
      <w:bodyDiv w:val="1"/>
      <w:marLeft w:val="0"/>
      <w:marRight w:val="0"/>
      <w:marTop w:val="0"/>
      <w:marBottom w:val="0"/>
      <w:divBdr>
        <w:top w:val="none" w:sz="0" w:space="0" w:color="auto"/>
        <w:left w:val="none" w:sz="0" w:space="0" w:color="auto"/>
        <w:bottom w:val="none" w:sz="0" w:space="0" w:color="auto"/>
        <w:right w:val="none" w:sz="0" w:space="0" w:color="auto"/>
      </w:divBdr>
    </w:div>
    <w:div w:id="2137288099">
      <w:bodyDiv w:val="1"/>
      <w:marLeft w:val="0"/>
      <w:marRight w:val="0"/>
      <w:marTop w:val="0"/>
      <w:marBottom w:val="0"/>
      <w:divBdr>
        <w:top w:val="none" w:sz="0" w:space="0" w:color="auto"/>
        <w:left w:val="none" w:sz="0" w:space="0" w:color="auto"/>
        <w:bottom w:val="none" w:sz="0" w:space="0" w:color="auto"/>
        <w:right w:val="none" w:sz="0" w:space="0" w:color="auto"/>
      </w:divBdr>
    </w:div>
    <w:div w:id="2143493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ru.wikipedia.org/wiki/%D0%93%D0%BE%D1%80%D0%BE%D0%B4%D1%81%D0%BA%D0%BE%D0%B9_%D0%BE%D0%BA%D1%80%D1%83%D0%B3" TargetMode="Externa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3.jpeg"/><Relationship Id="rId42" Type="http://schemas.openxmlformats.org/officeDocument/2006/relationships/image" Target="media/image21.jp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2.xml"/><Relationship Id="rId25" Type="http://schemas.openxmlformats.org/officeDocument/2006/relationships/footer" Target="footer7.xml"/><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3.png"/><Relationship Id="rId29" Type="http://schemas.openxmlformats.org/officeDocument/2006/relationships/image" Target="media/image8.jpg"/><Relationship Id="rId41"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base.garant.ru/72609692/" TargetMode="External"/><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ru.wikipedia.org/wiki/%D0%AD%D0%BD%D0%B5%D1%80%D0%B3%D0%BE%D1%81%D0%B1%D0%B5%D1%80%D0%B5%D0%B6%D0%B5%D0%BD%D0%B8%D0%B5" TargetMode="External"/><Relationship Id="rId23" Type="http://schemas.openxmlformats.org/officeDocument/2006/relationships/footer" Target="footer6.xml"/><Relationship Id="rId28" Type="http://schemas.openxmlformats.org/officeDocument/2006/relationships/image" Target="media/image7.png"/><Relationship Id="rId36"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0.jpeg"/><Relationship Id="rId44"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u.wikipedia.org/wiki/%D0%A2%D0%B5%D0%BF%D0%BB%D0%BE%D1%81%D0%BD%D0%B0%D0%B1%D0%B6%D0%B5%D0%BD%D0%B8%D0%B5" TargetMode="External"/><Relationship Id="rId22" Type="http://schemas.openxmlformats.org/officeDocument/2006/relationships/footer" Target="footer5.xml"/><Relationship Id="rId27" Type="http://schemas.openxmlformats.org/officeDocument/2006/relationships/image" Target="media/image6.png"/><Relationship Id="rId30" Type="http://schemas.openxmlformats.org/officeDocument/2006/relationships/image" Target="media/image9.jpg"/><Relationship Id="rId35" Type="http://schemas.openxmlformats.org/officeDocument/2006/relationships/image" Target="media/image14.jpg"/><Relationship Id="rId43" Type="http://schemas.openxmlformats.org/officeDocument/2006/relationships/image" Target="media/image2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61B88-EEEC-41C5-A84E-5DC11B1CD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205</Pages>
  <Words>59253</Words>
  <Characters>337743</Characters>
  <Application>Microsoft Office Word</Application>
  <DocSecurity>0</DocSecurity>
  <Lines>2814</Lines>
  <Paragraphs>792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396204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danila</dc:creator>
  <cp:keywords/>
  <dc:description/>
  <cp:lastModifiedBy>Start</cp:lastModifiedBy>
  <cp:revision>2</cp:revision>
  <cp:lastPrinted>2024-05-29T14:33:00Z</cp:lastPrinted>
  <dcterms:created xsi:type="dcterms:W3CDTF">2024-06-10T12:53:00Z</dcterms:created>
  <dcterms:modified xsi:type="dcterms:W3CDTF">2024-06-10T12:53:00Z</dcterms:modified>
</cp:coreProperties>
</file>